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</w:t>
      </w:r>
      <w:r>
        <w:rPr>
          <w:rFonts w:hint="eastAsia" w:ascii="宋体" w:hAnsi="宋体" w:eastAsia="宋体"/>
          <w:b/>
          <w:sz w:val="72"/>
          <w:szCs w:val="72"/>
          <w:lang w:val="en-US" w:eastAsia="zh-CN"/>
        </w:rPr>
        <w:t>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2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</w:t>
      </w:r>
      <w:r>
        <w:rPr>
          <w:rFonts w:hint="eastAsia"/>
          <w:b/>
          <w:sz w:val="32"/>
          <w:szCs w:val="32"/>
          <w:lang w:val="en-US" w:eastAsia="zh-CN"/>
        </w:rPr>
        <w:t>声速的测定</w:t>
      </w:r>
      <w:r>
        <w:rPr>
          <w:rFonts w:hint="eastAsia"/>
          <w:b/>
          <w:sz w:val="32"/>
          <w:szCs w:val="32"/>
        </w:rPr>
        <w:t>_________</w:t>
      </w:r>
    </w:p>
    <w:p w14:paraId="60E11AC3">
      <w:pPr>
        <w:spacing w:line="480" w:lineRule="auto"/>
        <w:ind w:firstLine="1922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</w:t>
      </w:r>
      <w:r>
        <w:rPr>
          <w:rFonts w:hint="eastAsia"/>
          <w:b/>
          <w:sz w:val="32"/>
          <w:szCs w:val="32"/>
          <w:lang w:val="en-US" w:eastAsia="zh-CN"/>
        </w:rPr>
        <w:t>陶向明</w:t>
      </w:r>
      <w:r>
        <w:rPr>
          <w:rFonts w:hint="eastAsia"/>
          <w:b/>
          <w:sz w:val="32"/>
          <w:szCs w:val="32"/>
        </w:rPr>
        <w:t>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2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周次</w:t>
      </w:r>
      <w:r>
        <w:rPr>
          <w:rFonts w:hint="eastAsia"/>
          <w:b/>
          <w:sz w:val="28"/>
          <w:szCs w:val="28"/>
        </w:rPr>
        <w:t>：__________</w:t>
      </w:r>
      <w:r>
        <w:rPr>
          <w:rFonts w:hint="eastAsia"/>
          <w:b/>
          <w:sz w:val="28"/>
          <w:szCs w:val="28"/>
          <w:lang w:val="en-US" w:eastAsia="zh-CN"/>
        </w:rPr>
        <w:t>第一周</w:t>
      </w:r>
      <w:r>
        <w:rPr>
          <w:rFonts w:hint="eastAsia"/>
          <w:b/>
          <w:sz w:val="28"/>
          <w:szCs w:val="28"/>
        </w:rPr>
        <w:t>__________________</w:t>
      </w:r>
    </w:p>
    <w:p w14:paraId="6FDBAC24">
      <w:pPr>
        <w:spacing w:line="360" w:lineRule="auto"/>
        <w:ind w:firstLine="1962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</w:t>
      </w:r>
      <w:r>
        <w:rPr>
          <w:rFonts w:hint="eastAsia"/>
          <w:b/>
          <w:sz w:val="28"/>
          <w:szCs w:val="28"/>
          <w:lang w:val="en-US" w:eastAsia="zh-CN"/>
        </w:rPr>
        <w:t>钱前</w:t>
      </w:r>
      <w:r>
        <w:rPr>
          <w:rFonts w:hint="eastAsia"/>
          <w:b/>
          <w:sz w:val="28"/>
          <w:szCs w:val="28"/>
        </w:rPr>
        <w:t>___________________</w:t>
      </w:r>
    </w:p>
    <w:p w14:paraId="1CE2933C">
      <w:pPr>
        <w:spacing w:line="360" w:lineRule="auto"/>
        <w:ind w:firstLine="1962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</w:t>
      </w:r>
      <w:r>
        <w:rPr>
          <w:rFonts w:hint="eastAsia"/>
          <w:b/>
          <w:sz w:val="28"/>
          <w:szCs w:val="28"/>
          <w:lang w:val="en-US" w:eastAsia="zh-CN"/>
        </w:rPr>
        <w:t>3250100229</w:t>
      </w:r>
      <w:r>
        <w:rPr>
          <w:rFonts w:hint="eastAsia"/>
          <w:b/>
          <w:sz w:val="28"/>
          <w:szCs w:val="28"/>
        </w:rPr>
        <w:t>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2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2026</w:t>
      </w:r>
      <w:r>
        <w:rPr>
          <w:rFonts w:hint="eastAsia"/>
          <w:b/>
          <w:sz w:val="28"/>
          <w:szCs w:val="28"/>
        </w:rPr>
        <w:t>___年___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rFonts w:hint="eastAsia"/>
          <w:b/>
          <w:sz w:val="28"/>
          <w:szCs w:val="28"/>
        </w:rPr>
        <w:t>_月__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__上午</w:t>
      </w:r>
    </w:p>
    <w:p w14:paraId="39876F50">
      <w:pPr>
        <w:spacing w:line="360" w:lineRule="auto"/>
        <w:ind w:firstLine="1682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1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06CAA41C">
      <w:pPr>
        <w:pStyle w:val="11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4E0D941E">
      <w:pPr>
        <w:pStyle w:val="11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  <w:lang w:val="en-US" w:eastAsia="zh-CN"/>
        </w:rPr>
        <w:t xml:space="preserve">1. </w:t>
      </w:r>
      <w:r>
        <w:rPr>
          <w:rFonts w:hint="eastAsia"/>
          <w:b/>
          <w:sz w:val="28"/>
          <w:szCs w:val="28"/>
        </w:rPr>
        <w:t>实验综述</w:t>
      </w:r>
    </w:p>
    <w:p w14:paraId="127E6DD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（自述</w:t>
      </w:r>
      <w:r>
        <w:rPr>
          <w:rFonts w:hint="eastAsia"/>
          <w:sz w:val="24"/>
          <w:szCs w:val="24"/>
          <w:lang w:val="en-US" w:eastAsia="zh-CN"/>
        </w:rPr>
        <w:t>实验现象、实验</w:t>
      </w:r>
      <w:r>
        <w:rPr>
          <w:rFonts w:hint="eastAsia"/>
          <w:sz w:val="24"/>
          <w:szCs w:val="24"/>
        </w:rPr>
        <w:t>原理</w:t>
      </w:r>
      <w:r>
        <w:rPr>
          <w:rFonts w:hint="eastAsia"/>
          <w:sz w:val="24"/>
          <w:szCs w:val="24"/>
          <w:lang w:val="en-US" w:eastAsia="zh-CN"/>
        </w:rPr>
        <w:t>和实验方法</w:t>
      </w:r>
      <w:r>
        <w:rPr>
          <w:rFonts w:hint="eastAsia"/>
          <w:sz w:val="24"/>
          <w:szCs w:val="24"/>
        </w:rPr>
        <w:t>，不超过3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分）</w:t>
      </w:r>
    </w:p>
    <w:p w14:paraId="30057553">
      <w:pPr>
        <w:jc w:val="left"/>
        <w:rPr>
          <w:sz w:val="28"/>
          <w:szCs w:val="24"/>
        </w:rPr>
      </w:pPr>
    </w:p>
    <w:p w14:paraId="79021C75">
      <w:pPr>
        <w:jc w:val="left"/>
        <w:rPr>
          <w:sz w:val="28"/>
          <w:szCs w:val="24"/>
        </w:rPr>
      </w:pPr>
    </w:p>
    <w:p w14:paraId="49538ED5">
      <w:pPr>
        <w:pStyle w:val="11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2.</w:t>
      </w:r>
      <w:r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  <w:lang w:val="en-US" w:eastAsia="zh-CN"/>
        </w:rPr>
        <w:t>重点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简述本实验的学习重点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分）</w:t>
      </w:r>
    </w:p>
    <w:p w14:paraId="70FEA756">
      <w:pPr>
        <w:jc w:val="left"/>
        <w:rPr>
          <w:sz w:val="24"/>
          <w:szCs w:val="24"/>
        </w:rPr>
      </w:pPr>
    </w:p>
    <w:p w14:paraId="1C9E083C">
      <w:pPr>
        <w:jc w:val="left"/>
        <w:rPr>
          <w:sz w:val="24"/>
          <w:szCs w:val="24"/>
        </w:rPr>
      </w:pPr>
    </w:p>
    <w:p w14:paraId="22FE0F8C">
      <w:pPr>
        <w:jc w:val="left"/>
        <w:rPr>
          <w:sz w:val="24"/>
          <w:szCs w:val="24"/>
        </w:rPr>
      </w:pPr>
    </w:p>
    <w:p w14:paraId="5991284B">
      <w:pPr>
        <w:jc w:val="left"/>
        <w:rPr>
          <w:sz w:val="24"/>
          <w:szCs w:val="24"/>
        </w:rPr>
      </w:pPr>
    </w:p>
    <w:p w14:paraId="1E88EF5B">
      <w:pPr>
        <w:jc w:val="left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3.实验难点</w:t>
      </w:r>
    </w:p>
    <w:p w14:paraId="1C6515A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简述本实验的实现难点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分）</w:t>
      </w:r>
    </w:p>
    <w:bookmarkEnd w:id="0"/>
    <w:p w14:paraId="1ECB36FE">
      <w:pPr>
        <w:jc w:val="left"/>
        <w:rPr>
          <w:sz w:val="24"/>
          <w:szCs w:val="24"/>
        </w:rPr>
      </w:pPr>
    </w:p>
    <w:p w14:paraId="33996F6A">
      <w:pPr>
        <w:jc w:val="left"/>
        <w:rPr>
          <w:sz w:val="24"/>
          <w:szCs w:val="24"/>
        </w:rPr>
      </w:pPr>
    </w:p>
    <w:p w14:paraId="4D3458A3">
      <w:pPr>
        <w:jc w:val="left"/>
        <w:rPr>
          <w:sz w:val="24"/>
          <w:szCs w:val="24"/>
        </w:rPr>
      </w:pPr>
    </w:p>
    <w:p w14:paraId="5587C142">
      <w:pPr>
        <w:jc w:val="left"/>
        <w:rPr>
          <w:sz w:val="24"/>
          <w:szCs w:val="24"/>
        </w:rPr>
      </w:pPr>
    </w:p>
    <w:p w14:paraId="64B138DD">
      <w:pPr>
        <w:jc w:val="left"/>
        <w:rPr>
          <w:sz w:val="24"/>
          <w:szCs w:val="24"/>
        </w:rPr>
      </w:pPr>
    </w:p>
    <w:p w14:paraId="05EF984B">
      <w:pPr>
        <w:jc w:val="left"/>
        <w:rPr>
          <w:sz w:val="24"/>
          <w:szCs w:val="24"/>
        </w:rPr>
      </w:pPr>
    </w:p>
    <w:p w14:paraId="7E806A31">
      <w:pPr>
        <w:jc w:val="left"/>
        <w:rPr>
          <w:sz w:val="24"/>
          <w:szCs w:val="24"/>
        </w:rPr>
      </w:pPr>
    </w:p>
    <w:p w14:paraId="0006F433">
      <w:pPr>
        <w:jc w:val="left"/>
        <w:rPr>
          <w:sz w:val="24"/>
          <w:szCs w:val="24"/>
        </w:rPr>
      </w:pPr>
    </w:p>
    <w:p w14:paraId="0318217A">
      <w:pPr>
        <w:jc w:val="left"/>
        <w:rPr>
          <w:sz w:val="24"/>
          <w:szCs w:val="24"/>
        </w:rPr>
      </w:pPr>
    </w:p>
    <w:p w14:paraId="07FD68B9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PDF</w:t>
      </w:r>
      <w:r>
        <w:rPr>
          <w:rFonts w:hint="eastAsia" w:ascii="仿宋" w:hAnsi="仿宋" w:eastAsia="仿宋" w:cs="仿宋"/>
          <w:sz w:val="24"/>
          <w:szCs w:val="24"/>
        </w:rPr>
        <w:t>格式上传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必须递交在“学在浙大”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本课程的对应实验项目的“作业”模块内。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还须拷贝到“实验报告”中（便以教师批改）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094AD833">
      <w:pPr>
        <w:spacing w:line="400" w:lineRule="exact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1E7C616D">
      <w:pPr>
        <w:spacing w:line="400" w:lineRule="exact"/>
        <w:ind w:firstLine="3132" w:firstLineChars="1300"/>
        <w:jc w:val="left"/>
        <w:rPr>
          <w:b/>
          <w:sz w:val="24"/>
          <w:szCs w:val="24"/>
          <w:u w:val="single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浙江大学物理实验教学中心制</w:t>
      </w: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  <w:docPartObj>
        <w:docPartGallery w:val="autotext"/>
      </w:docPartObj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F275E"/>
    <w:rsid w:val="00307F24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500FAD"/>
    <w:rsid w:val="769F3A4B"/>
    <w:rsid w:val="7CD25682"/>
    <w:rsid w:val="7DBF370C"/>
    <w:rsid w:val="7E7200FE"/>
    <w:rsid w:val="E5FEC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295</Words>
  <Characters>465</Characters>
  <Lines>4</Lines>
  <Paragraphs>1</Paragraphs>
  <TotalTime>64</TotalTime>
  <ScaleCrop>false</ScaleCrop>
  <LinksUpToDate>false</LinksUpToDate>
  <CharactersWithSpaces>471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2024-08-27T21:47:00Z</dcterms:created>
  <dc:creator>Dell</dc:creator>
  <cp:lastModifiedBy>纺歌</cp:lastModifiedBy>
  <cp:lastPrinted>2020-02-17T16:32:00Z</cp:lastPrinted>
  <dcterms:modified xsi:type="dcterms:W3CDTF">2026-03-07T13:18:13Z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eyJoZGlkIjoiMmIzY2E2ODFiM2VkZTk3YTFhMDViZTQ5ZmJhNTM5MDIiLCJ1c2VySWQiOiIxNjYyNjMyNDg1In0=</vt:lpwstr>
  </property>
</Properties>
</file>