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99899" w14:textId="61C23996" w:rsidR="002C53A2" w:rsidRPr="002C53A2" w:rsidRDefault="002C53A2" w:rsidP="002C53A2">
      <w:commentRangeStart w:id="0"/>
      <w:r w:rsidRPr="002C53A2">
        <w:t>In this study, we propose Locating in Fingerprint Space (</w:t>
      </w:r>
      <w:proofErr w:type="spellStart"/>
      <w:r w:rsidRPr="002C53A2">
        <w:t>LiFS</w:t>
      </w:r>
      <w:proofErr w:type="spellEnd"/>
      <w:r w:rsidRPr="002C53A2">
        <w:t xml:space="preserve">), a wireless indoor localization approach. By exploiting user motions from mobile phones, we successfully remove the site survey process of traditional approaches, while at the same time, achieve competitive localization accuracy. The key idea behind </w:t>
      </w:r>
      <w:proofErr w:type="spellStart"/>
      <w:r w:rsidRPr="002C53A2">
        <w:t>LiFS</w:t>
      </w:r>
      <w:proofErr w:type="spellEnd"/>
      <w:r w:rsidRPr="002C53A2">
        <w:t xml:space="preserve"> is that human motions can be applied to connect previously independent radio fingerprints under certain semantics.</w:t>
      </w:r>
      <w:commentRangeEnd w:id="0"/>
      <w:r>
        <w:rPr>
          <w:rStyle w:val="a3"/>
        </w:rPr>
        <w:commentReference w:id="0"/>
      </w:r>
      <w:r w:rsidRPr="002C53A2">
        <w:t xml:space="preserve"> </w:t>
      </w:r>
      <w:proofErr w:type="spellStart"/>
      <w:r w:rsidRPr="002C53A2">
        <w:t>LiFS</w:t>
      </w:r>
      <w:proofErr w:type="spellEnd"/>
      <w:r w:rsidRPr="002C53A2">
        <w:t xml:space="preserve"> requires no prior knowledge of AP locations, which is often unavailable in commercial or office buildings where APs are installed by different organizations. In addition, </w:t>
      </w:r>
      <w:proofErr w:type="spellStart"/>
      <w:r w:rsidRPr="002C53A2">
        <w:t>LiFS</w:t>
      </w:r>
      <w:proofErr w:type="spellEnd"/>
      <w:r>
        <w:t xml:space="preserve">’ </w:t>
      </w:r>
      <w:r w:rsidRPr="002C53A2">
        <w:t xml:space="preserve">users are in no need of explicit participation to label measured data with corresponding locations, even in the training stage. In all, </w:t>
      </w:r>
      <w:proofErr w:type="spellStart"/>
      <w:r w:rsidRPr="002C53A2">
        <w:t>LiFS</w:t>
      </w:r>
      <w:proofErr w:type="spellEnd"/>
      <w:r w:rsidRPr="002C53A2">
        <w:t xml:space="preserve"> transforms the localization problem from 2D floor plan to a high dimension fingerprint space and introduces new prospective techniques for automatic labeling.</w:t>
      </w:r>
    </w:p>
    <w:p w14:paraId="72F4249D" w14:textId="64F0B9E3" w:rsidR="0063415C" w:rsidRDefault="0063415C"/>
    <w:p w14:paraId="0218303B" w14:textId="6F136DCF" w:rsidR="002C53A2" w:rsidRDefault="002C53A2" w:rsidP="00976AC6">
      <w:pPr>
        <w:pStyle w:val="2"/>
      </w:pPr>
      <w:r>
        <w:rPr>
          <w:rFonts w:hint="eastAsia"/>
        </w:rPr>
        <w:t>Over</w:t>
      </w:r>
      <w:r w:rsidR="00976AC6">
        <w:t>view</w:t>
      </w:r>
    </w:p>
    <w:p w14:paraId="57688D18" w14:textId="36035B4C" w:rsidR="00976AC6" w:rsidRPr="00976AC6" w:rsidRDefault="00976AC6" w:rsidP="00976AC6">
      <w:pPr>
        <w:pStyle w:val="3"/>
      </w:pPr>
      <w:r>
        <w:rPr>
          <w:rFonts w:hint="eastAsia"/>
        </w:rPr>
        <w:t>3</w:t>
      </w:r>
      <w:r>
        <w:t xml:space="preserve">.1 Data Collection </w:t>
      </w:r>
    </w:p>
    <w:p w14:paraId="141940EC" w14:textId="641735EF" w:rsidR="002C53A2" w:rsidRDefault="002C53A2">
      <w:commentRangeStart w:id="1"/>
      <w:r w:rsidRPr="002C53A2">
        <w:t xml:space="preserve">User participation is essential in the initial period at the online stage. Untrained users walk in a building following daily activities. Mobile phones, carried by users, collect </w:t>
      </w:r>
      <w:proofErr w:type="spellStart"/>
      <w:r w:rsidRPr="002C53A2">
        <w:t>WiFi</w:t>
      </w:r>
      <w:proofErr w:type="spellEnd"/>
      <w:r w:rsidRPr="002C53A2">
        <w:t xml:space="preserve"> RSS characteristics (a.k.a. RSS fingerprints or signatures) at various locations along user movement paths, and the walking distances are also recorded. Walking distances are measured as footsteps from the readings of integrated accelerometers in mobile phones. Similarly, accelerometers also infer the starting and finishing moments of user paths. </w:t>
      </w:r>
      <w:proofErr w:type="spellStart"/>
      <w:r w:rsidRPr="002C53A2">
        <w:t>LiFS</w:t>
      </w:r>
      <w:proofErr w:type="spellEnd"/>
      <w:r w:rsidRPr="002C53A2">
        <w:t xml:space="preserve"> harnesses the walking distance between two endpoints (denoted by corresponding fingerprints) along a user path to establish the geographical relationship among finger- prints. During data collection, users can be even unaware of the collection task in which they are </w:t>
      </w:r>
      <w:proofErr w:type="gramStart"/>
      <w:r w:rsidRPr="002C53A2">
        <w:t>actually involved</w:t>
      </w:r>
      <w:proofErr w:type="gramEnd"/>
      <w:r w:rsidRPr="002C53A2">
        <w:t>.</w:t>
      </w:r>
      <w:commentRangeEnd w:id="1"/>
      <w:r w:rsidR="008D035B">
        <w:rPr>
          <w:rStyle w:val="a3"/>
        </w:rPr>
        <w:commentReference w:id="1"/>
      </w:r>
    </w:p>
    <w:p w14:paraId="0065D875" w14:textId="59E18225" w:rsidR="00976AC6" w:rsidRDefault="00976AC6" w:rsidP="00976AC6">
      <w:pPr>
        <w:pStyle w:val="3"/>
      </w:pPr>
      <w:r>
        <w:rPr>
          <w:rFonts w:hint="eastAsia"/>
        </w:rPr>
        <w:t>3</w:t>
      </w:r>
      <w:r>
        <w:t>.1 system Arch</w:t>
      </w:r>
      <w:r>
        <w:rPr>
          <w:rFonts w:hint="eastAsia"/>
        </w:rPr>
        <w:t>itecture</w:t>
      </w:r>
    </w:p>
    <w:p w14:paraId="3B4ABCF4" w14:textId="5FE00661" w:rsidR="00976AC6" w:rsidRDefault="00976AC6" w:rsidP="00976AC6">
      <w:commentRangeStart w:id="2"/>
      <w:r w:rsidRPr="00976AC6">
        <w:t xml:space="preserve">The working process of </w:t>
      </w:r>
      <w:proofErr w:type="spellStart"/>
      <w:r w:rsidRPr="00976AC6">
        <w:t>LiFS</w:t>
      </w:r>
      <w:proofErr w:type="spellEnd"/>
      <w:r w:rsidRPr="00976AC6">
        <w:t xml:space="preserve"> consists of two phases: training and operating. The major output of training phase is a fingerprint database in which an RSS fingerprint and its corresponding location are associated. The fingerprint database is further used in operating phase to process location requests. We describe the training and operating phases in detail next.</w:t>
      </w:r>
      <w:commentRangeEnd w:id="2"/>
      <w:r>
        <w:rPr>
          <w:rStyle w:val="a3"/>
        </w:rPr>
        <w:commentReference w:id="2"/>
      </w:r>
    </w:p>
    <w:p w14:paraId="30619054" w14:textId="2DB716AC" w:rsidR="008D035B" w:rsidRDefault="008D035B" w:rsidP="00976AC6"/>
    <w:p w14:paraId="542C0EB0" w14:textId="77777777" w:rsidR="008D035B" w:rsidRDefault="008D035B" w:rsidP="00976AC6">
      <w:commentRangeStart w:id="3"/>
      <w:r w:rsidRPr="008D035B">
        <w:t xml:space="preserve">Training phase. The core task of training phase is to build the fingerprint database. We divide this task into three steps: </w:t>
      </w:r>
    </w:p>
    <w:p w14:paraId="59885A11" w14:textId="77777777" w:rsidR="008D035B" w:rsidRDefault="008D035B" w:rsidP="00976AC6">
      <w:bookmarkStart w:id="4" w:name="OLE_LINK1"/>
      <w:bookmarkStart w:id="5" w:name="OLE_LINK2"/>
      <w:r w:rsidRPr="008D035B">
        <w:t xml:space="preserve">(1) transforming floor plan to stress-free floor </w:t>
      </w:r>
      <w:proofErr w:type="gramStart"/>
      <w:r w:rsidRPr="008D035B">
        <w:t>plan;</w:t>
      </w:r>
      <w:proofErr w:type="gramEnd"/>
      <w:r w:rsidRPr="008D035B">
        <w:t xml:space="preserve"> </w:t>
      </w:r>
    </w:p>
    <w:p w14:paraId="588BBD9F" w14:textId="77777777" w:rsidR="008D035B" w:rsidRDefault="008D035B" w:rsidP="00976AC6">
      <w:r w:rsidRPr="008D035B">
        <w:t xml:space="preserve">(2) creating fingerprint </w:t>
      </w:r>
      <w:proofErr w:type="gramStart"/>
      <w:r w:rsidRPr="008D035B">
        <w:t>space;</w:t>
      </w:r>
      <w:proofErr w:type="gramEnd"/>
      <w:r w:rsidRPr="008D035B">
        <w:t xml:space="preserve"> </w:t>
      </w:r>
    </w:p>
    <w:p w14:paraId="63ED8EF6" w14:textId="25214570" w:rsidR="008D035B" w:rsidRDefault="008D035B" w:rsidP="00976AC6">
      <w:r w:rsidRPr="008D035B">
        <w:t>(3) mapping fingerprints to real locations.</w:t>
      </w:r>
      <w:commentRangeEnd w:id="3"/>
      <w:r>
        <w:rPr>
          <w:rStyle w:val="a3"/>
        </w:rPr>
        <w:commentReference w:id="3"/>
      </w:r>
    </w:p>
    <w:bookmarkEnd w:id="4"/>
    <w:bookmarkEnd w:id="5"/>
    <w:p w14:paraId="0817C443" w14:textId="77777777" w:rsidR="008D035B" w:rsidRPr="00976AC6" w:rsidRDefault="008D035B" w:rsidP="00976AC6"/>
    <w:p w14:paraId="697CFE18" w14:textId="194D3CFC" w:rsidR="00976AC6" w:rsidRDefault="00976AC6">
      <w:r w:rsidRPr="00976AC6">
        <w:rPr>
          <w:noProof/>
        </w:rPr>
        <w:lastRenderedPageBreak/>
        <w:drawing>
          <wp:inline distT="0" distB="0" distL="0" distR="0" wp14:anchorId="73991E1A" wp14:editId="143A3D45">
            <wp:extent cx="2512381" cy="2581043"/>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9"/>
                    <a:stretch>
                      <a:fillRect/>
                    </a:stretch>
                  </pic:blipFill>
                  <pic:spPr>
                    <a:xfrm>
                      <a:off x="0" y="0"/>
                      <a:ext cx="2514604" cy="2583326"/>
                    </a:xfrm>
                    <a:prstGeom prst="rect">
                      <a:avLst/>
                    </a:prstGeom>
                  </pic:spPr>
                </pic:pic>
              </a:graphicData>
            </a:graphic>
          </wp:inline>
        </w:drawing>
      </w:r>
    </w:p>
    <w:p w14:paraId="43295CDF" w14:textId="6BAC6DDF" w:rsidR="00976AC6" w:rsidRDefault="00976AC6"/>
    <w:p w14:paraId="50FFFBE5" w14:textId="045B7DA6" w:rsidR="008D035B" w:rsidRDefault="008D035B">
      <w:commentRangeStart w:id="6"/>
      <w:r w:rsidRPr="008D035B">
        <w:t>The geographical distance between two locations in a floor plan is not necessary to be the walking distance between them due to the block of walls and other obstacles. Hence, we propose stress-free floor plan, which puts real locations in a floor plan into a high dimension space by multidimensional scaling [4], such that the geometrical distances between the points in the high dimension space reflect their real walking distances. Through stress-free floor plan, the walking distances collected by users can be accurately and carefully utilized.</w:t>
      </w:r>
      <w:commentRangeEnd w:id="6"/>
      <w:r>
        <w:rPr>
          <w:rStyle w:val="a3"/>
        </w:rPr>
        <w:commentReference w:id="6"/>
      </w:r>
    </w:p>
    <w:p w14:paraId="2D6CFE13" w14:textId="495BEFF9" w:rsidR="008D035B" w:rsidRDefault="008D035B"/>
    <w:p w14:paraId="3D77D771" w14:textId="4E0A2AA6" w:rsidR="00947221" w:rsidRDefault="00947221" w:rsidP="00947221">
      <w:commentRangeStart w:id="7"/>
      <w:r>
        <w:t xml:space="preserve">Fingerprint space is a unique component in </w:t>
      </w:r>
      <w:proofErr w:type="spellStart"/>
      <w:r>
        <w:t>LiFS</w:t>
      </w:r>
      <w:proofErr w:type="spellEnd"/>
      <w:r>
        <w:t>, different from traditional approaches. According to the inter-fingerprint distances, MDS is used to create a high dimension space, in which fingerprints are represented by points, and their mutual distances are preserved. In traditional approaches, fingerprints are geographically unrelated, losing the possibility of building fingerprint space.</w:t>
      </w:r>
      <w:commentRangeEnd w:id="7"/>
      <w:r>
        <w:rPr>
          <w:rStyle w:val="a3"/>
        </w:rPr>
        <w:commentReference w:id="7"/>
      </w:r>
    </w:p>
    <w:p w14:paraId="3990F08E" w14:textId="77777777" w:rsidR="00947221" w:rsidRDefault="00947221" w:rsidP="00947221"/>
    <w:p w14:paraId="671211D3" w14:textId="1F7E95CE" w:rsidR="008D035B" w:rsidRDefault="00947221" w:rsidP="00947221">
      <w:commentRangeStart w:id="8"/>
      <w:r>
        <w:t xml:space="preserve">In fingerprint database, fingerprints are associated with their collecting locations (i.e., fingerprints are labeled with locations). Such associations are achieved by mapping fingerprint space (fingerprints) to stress-free floor plan (locations). In </w:t>
      </w:r>
      <w:proofErr w:type="spellStart"/>
      <w:r>
        <w:t>LiFS</w:t>
      </w:r>
      <w:proofErr w:type="spellEnd"/>
      <w:r>
        <w:t xml:space="preserve">, the fingerprint database is updated continuously according to newly collected data, such that the database reflects the up-to-date radio signal distribution. As shown in Fig. 1, fingerprint database, as the core compo- </w:t>
      </w:r>
      <w:proofErr w:type="spellStart"/>
      <w:r>
        <w:t>nent</w:t>
      </w:r>
      <w:proofErr w:type="spellEnd"/>
      <w:r>
        <w:t>, connects training and operating phase.</w:t>
      </w:r>
      <w:commentRangeEnd w:id="8"/>
      <w:r>
        <w:rPr>
          <w:rStyle w:val="a3"/>
        </w:rPr>
        <w:commentReference w:id="8"/>
      </w:r>
    </w:p>
    <w:p w14:paraId="5645D46E" w14:textId="4FF35C92" w:rsidR="00947221" w:rsidRDefault="00947221" w:rsidP="00947221"/>
    <w:p w14:paraId="46333A5C" w14:textId="2E8DD04C" w:rsidR="00947221" w:rsidRDefault="00947221" w:rsidP="00947221">
      <w:commentRangeStart w:id="9"/>
      <w:r w:rsidRPr="00947221">
        <w:t xml:space="preserve">Operating phase. When a location query comes, usually an RSS fingerprint sent by a user, </w:t>
      </w:r>
      <w:proofErr w:type="spellStart"/>
      <w:r w:rsidRPr="00947221">
        <w:t>LiFS</w:t>
      </w:r>
      <w:proofErr w:type="spellEnd"/>
      <w:r w:rsidRPr="00947221">
        <w:t xml:space="preserve"> takes it as a keyword and searches the fingerprint database.</w:t>
      </w:r>
      <w:commentRangeEnd w:id="9"/>
      <w:r>
        <w:rPr>
          <w:rStyle w:val="a3"/>
        </w:rPr>
        <w:commentReference w:id="9"/>
      </w:r>
    </w:p>
    <w:p w14:paraId="117CB3E7" w14:textId="780E528C" w:rsidR="00947221" w:rsidRDefault="00947221" w:rsidP="00947221"/>
    <w:p w14:paraId="5881B673" w14:textId="7E3EB354" w:rsidR="00947221" w:rsidRPr="00EA3BAA" w:rsidRDefault="00947221" w:rsidP="00947221">
      <w:pPr>
        <w:pStyle w:val="a9"/>
        <w:numPr>
          <w:ilvl w:val="0"/>
          <w:numId w:val="1"/>
        </w:numPr>
        <w:ind w:firstLineChars="0"/>
        <w:rPr>
          <w:b/>
          <w:bCs/>
        </w:rPr>
      </w:pPr>
      <w:commentRangeStart w:id="10"/>
      <w:r>
        <w:rPr>
          <w:rFonts w:hint="eastAsia"/>
          <w:b/>
          <w:bCs/>
        </w:rPr>
        <w:t>T</w:t>
      </w:r>
      <w:r w:rsidRPr="00947221">
        <w:rPr>
          <w:b/>
          <w:bCs/>
        </w:rPr>
        <w:t>he nearest neighbor algorithm</w:t>
      </w:r>
      <w:r>
        <w:rPr>
          <w:b/>
          <w:bCs/>
        </w:rPr>
        <w:t xml:space="preserve">: </w:t>
      </w:r>
      <w:r w:rsidR="00EA3BAA" w:rsidRPr="00EA3BAA">
        <w:t>we assume that a fingerprint f is collected at the same location as f</w:t>
      </w:r>
      <w:r w:rsidR="00EA3BAA">
        <w:t>’</w:t>
      </w:r>
      <w:r w:rsidR="00EA3BAA" w:rsidRPr="00EA3BAA">
        <w:t>, if f</w:t>
      </w:r>
      <w:r w:rsidR="00EA3BAA">
        <w:t xml:space="preserve">’ </w:t>
      </w:r>
      <w:r w:rsidR="00EA3BAA" w:rsidRPr="00EA3BAA">
        <w:t xml:space="preserve">is the most </w:t>
      </w:r>
      <w:proofErr w:type="gramStart"/>
      <w:r w:rsidR="00EA3BAA" w:rsidRPr="00EA3BAA">
        <w:t>similar to</w:t>
      </w:r>
      <w:proofErr w:type="gramEnd"/>
      <w:r w:rsidR="00EA3BAA" w:rsidRPr="00EA3BAA">
        <w:t xml:space="preserve"> f in the fingerprint database.</w:t>
      </w:r>
      <w:commentRangeEnd w:id="10"/>
      <w:r w:rsidR="00EA3BAA">
        <w:rPr>
          <w:rStyle w:val="a3"/>
        </w:rPr>
        <w:commentReference w:id="10"/>
      </w:r>
    </w:p>
    <w:p w14:paraId="2C7CC268" w14:textId="0206C365" w:rsidR="00EA3BAA" w:rsidRDefault="00EA3BAA" w:rsidP="00EA3BAA">
      <w:pPr>
        <w:pStyle w:val="a9"/>
        <w:numPr>
          <w:ilvl w:val="0"/>
          <w:numId w:val="1"/>
        </w:numPr>
        <w:ind w:firstLineChars="0"/>
      </w:pPr>
      <w:r w:rsidRPr="00EA3BAA">
        <w:rPr>
          <w:b/>
          <w:bCs/>
        </w:rPr>
        <w:t>continuous trajectory matching scheme</w:t>
      </w:r>
      <w:r>
        <w:rPr>
          <w:rFonts w:hint="eastAsia"/>
          <w:b/>
          <w:bCs/>
        </w:rPr>
        <w:t>:</w:t>
      </w:r>
      <w:r>
        <w:rPr>
          <w:b/>
          <w:bCs/>
        </w:rPr>
        <w:t xml:space="preserve"> </w:t>
      </w:r>
      <w:commentRangeStart w:id="11"/>
      <w:r w:rsidRPr="00EA3BAA">
        <w:t>to reduce the localization error caused by the fingerprint ambiguity for mobile users. In this scheme, a user’s location is estimated based on his/her moving trajectory, instead of one single RSS report, by measuring successive RSSs and the accompanying mobility information when a user is moving.</w:t>
      </w:r>
      <w:commentRangeEnd w:id="11"/>
      <w:r>
        <w:rPr>
          <w:rStyle w:val="a3"/>
        </w:rPr>
        <w:commentReference w:id="11"/>
      </w:r>
    </w:p>
    <w:p w14:paraId="5882A347" w14:textId="53E5BDF1" w:rsidR="00EA3BAA" w:rsidRPr="00EA3BAA" w:rsidRDefault="00EA3BAA" w:rsidP="00EA3BAA">
      <w:pPr>
        <w:pStyle w:val="a9"/>
        <w:ind w:left="360" w:firstLineChars="0" w:firstLine="0"/>
      </w:pPr>
      <w:r w:rsidRPr="00EA3BAA">
        <w:rPr>
          <w:noProof/>
        </w:rPr>
        <w:lastRenderedPageBreak/>
        <w:drawing>
          <wp:inline distT="0" distB="0" distL="0" distR="0" wp14:anchorId="2FB49E38" wp14:editId="1D9B16A4">
            <wp:extent cx="5274310" cy="1384935"/>
            <wp:effectExtent l="0" t="0" r="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10"/>
                    <a:stretch>
                      <a:fillRect/>
                    </a:stretch>
                  </pic:blipFill>
                  <pic:spPr>
                    <a:xfrm>
                      <a:off x="0" y="0"/>
                      <a:ext cx="5274310" cy="1384935"/>
                    </a:xfrm>
                    <a:prstGeom prst="rect">
                      <a:avLst/>
                    </a:prstGeom>
                  </pic:spPr>
                </pic:pic>
              </a:graphicData>
            </a:graphic>
          </wp:inline>
        </w:drawing>
      </w:r>
    </w:p>
    <w:sectPr w:rsidR="00EA3BAA" w:rsidRPr="00EA3BA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AN Fangxu" w:date="2021-12-14T22:10:00Z" w:initials="YF">
    <w:p w14:paraId="64E3520E" w14:textId="2FE56E8E" w:rsidR="002C53A2" w:rsidRDefault="002C53A2">
      <w:pPr>
        <w:pStyle w:val="a4"/>
      </w:pPr>
      <w:r>
        <w:rPr>
          <w:rStyle w:val="a3"/>
        </w:rPr>
        <w:annotationRef/>
      </w:r>
      <w:r w:rsidRPr="002C53A2">
        <w:t>在这项研究中，我们提出了指纹空间定位（</w:t>
      </w:r>
      <w:proofErr w:type="spellStart"/>
      <w:r w:rsidRPr="002C53A2">
        <w:t>LiFS</w:t>
      </w:r>
      <w:proofErr w:type="spellEnd"/>
      <w:r w:rsidRPr="002C53A2">
        <w:t>），一种无线室内定位方法。通过利用来自手机的用户运动，我们成功地消除了传统方法的现场调查过程，同时，实现了具有竞争力的定位精度。</w:t>
      </w:r>
      <w:proofErr w:type="spellStart"/>
      <w:r w:rsidRPr="002C53A2">
        <w:t>LiFS</w:t>
      </w:r>
      <w:proofErr w:type="spellEnd"/>
      <w:r w:rsidRPr="002C53A2">
        <w:t>的关键思想是，在某些语义下，人类的运动可以被用来连接以前独立的无线电指纹。</w:t>
      </w:r>
    </w:p>
  </w:comment>
  <w:comment w:id="1" w:author="YUAN Fangxu" w:date="2021-12-15T09:49:00Z" w:initials="YF">
    <w:p w14:paraId="1F314EA9" w14:textId="7CC2FFE6" w:rsidR="008D035B" w:rsidRDefault="008D035B">
      <w:pPr>
        <w:pStyle w:val="a4"/>
      </w:pPr>
      <w:r>
        <w:rPr>
          <w:rStyle w:val="a3"/>
        </w:rPr>
        <w:annotationRef/>
      </w:r>
      <w:r w:rsidRPr="008D035B">
        <w:t>用户的参与在在线阶段的初始阶段是必不可少的。未经训练的用户在建筑物中行走，跟随日常活动。用户携带的移动电话在用户运动路径的不同位置收集</w:t>
      </w:r>
      <w:proofErr w:type="spellStart"/>
      <w:r w:rsidRPr="008D035B">
        <w:t>WiFi</w:t>
      </w:r>
      <w:proofErr w:type="spellEnd"/>
      <w:r w:rsidRPr="008D035B">
        <w:t xml:space="preserve"> RSS特征（又称RSS指纹或标志），同时也记录行走距离。步行距离是通过移动电话中集成的加速度计的读数作为脚步声测量的。同样地，加速度计也推断出用户路径的开始和结束时刻。</w:t>
      </w:r>
      <w:proofErr w:type="spellStart"/>
      <w:r w:rsidRPr="008D035B">
        <w:t>LiFS</w:t>
      </w:r>
      <w:proofErr w:type="spellEnd"/>
      <w:r w:rsidRPr="008D035B">
        <w:t>利用用户路径上两个端点（由相应的指纹表示）之间的步行距离来建立指纹之间的地理关系。在数据收集过程中，用户甚至可能不知道他们实际参与的收集任务。</w:t>
      </w:r>
    </w:p>
  </w:comment>
  <w:comment w:id="2" w:author="YUAN Fangxu" w:date="2021-12-14T22:16:00Z" w:initials="YF">
    <w:p w14:paraId="294DA587" w14:textId="3E025C00" w:rsidR="00976AC6" w:rsidRDefault="00976AC6">
      <w:pPr>
        <w:pStyle w:val="a4"/>
      </w:pPr>
      <w:r>
        <w:rPr>
          <w:rStyle w:val="a3"/>
        </w:rPr>
        <w:annotationRef/>
      </w:r>
      <w:r w:rsidRPr="00976AC6">
        <w:t>如图1所示。</w:t>
      </w:r>
      <w:proofErr w:type="spellStart"/>
      <w:r w:rsidRPr="00976AC6">
        <w:t>LiFS</w:t>
      </w:r>
      <w:proofErr w:type="spellEnd"/>
      <w:r w:rsidRPr="00976AC6">
        <w:t>的工作过程包括两个阶段：训练和操作。训练阶段的主要产出是一个指纹数据库，在这个数据库中，RSS指纹和其相应的位置被联系起来。指纹数据库在操作阶段被进一步用于处理位置请求。接下来我们将详细描述训练和操作阶段。</w:t>
      </w:r>
    </w:p>
  </w:comment>
  <w:comment w:id="3" w:author="YUAN Fangxu" w:date="2021-12-15T09:52:00Z" w:initials="YF">
    <w:p w14:paraId="03F65050" w14:textId="5CC24D6D" w:rsidR="008D035B" w:rsidRDefault="008D035B">
      <w:pPr>
        <w:pStyle w:val="a4"/>
      </w:pPr>
      <w:r>
        <w:rPr>
          <w:rStyle w:val="a3"/>
        </w:rPr>
        <w:annotationRef/>
      </w:r>
      <w:r w:rsidRPr="008D035B">
        <w:t>训练阶段。训练阶段的核心任务是建立指纹数据库。我们将这项任务分为三个步骤。(1)将平面图转换为无压力平面图；(2)创建指纹空间；(3)将指纹映射到真实位置。</w:t>
      </w:r>
    </w:p>
  </w:comment>
  <w:comment w:id="6" w:author="YUAN Fangxu" w:date="2021-12-15T09:57:00Z" w:initials="YF">
    <w:p w14:paraId="3ED3D079" w14:textId="6C09A2C9" w:rsidR="008D035B" w:rsidRDefault="008D035B">
      <w:pPr>
        <w:pStyle w:val="a4"/>
      </w:pPr>
      <w:r>
        <w:rPr>
          <w:rStyle w:val="a3"/>
        </w:rPr>
        <w:annotationRef/>
      </w:r>
      <w:r w:rsidRPr="008D035B">
        <w:t>由于墙壁和其他障碍物的阻挡，平面图中两个地点之间的地理距离并不一定是它们之间的步行距离。因此，我们提出了无应力平面图，它通过多维缩放将平面图中的真实位置放入高维空间[4]，这样，高维空间中各点之间的几何距离反映了它们的真实步行距离。通过无应力平面图，用户所填写的步行距离可以被准确和谨慎地利用。</w:t>
      </w:r>
    </w:p>
  </w:comment>
  <w:comment w:id="7" w:author="YUAN Fangxu" w:date="2021-12-15T10:09:00Z" w:initials="YF">
    <w:p w14:paraId="7712F758" w14:textId="46AF922D" w:rsidR="00947221" w:rsidRDefault="00947221">
      <w:pPr>
        <w:pStyle w:val="a4"/>
      </w:pPr>
      <w:r>
        <w:rPr>
          <w:rStyle w:val="a3"/>
        </w:rPr>
        <w:annotationRef/>
      </w:r>
      <w:r>
        <w:rPr>
          <w:rFonts w:hint="eastAsia"/>
        </w:rPr>
        <w:t xml:space="preserve"> </w:t>
      </w:r>
      <w:r w:rsidRPr="00947221">
        <w:t>指纹空间是</w:t>
      </w:r>
      <w:proofErr w:type="spellStart"/>
      <w:r w:rsidRPr="00947221">
        <w:t>LiFS</w:t>
      </w:r>
      <w:proofErr w:type="spellEnd"/>
      <w:r w:rsidRPr="00947221">
        <w:t>中一个独特的组成部分，与传统方法不同。根据指纹间的距离，MDS被用来创建一个高维空间，在这个空间中，指纹由点来表示，它们之间的距离被保留下来。在传统方法中，指纹在地理上是不相关的，失去了建立指纹空间的可能性。</w:t>
      </w:r>
    </w:p>
  </w:comment>
  <w:comment w:id="8" w:author="YUAN Fangxu" w:date="2021-12-15T10:10:00Z" w:initials="YF">
    <w:p w14:paraId="58879D17" w14:textId="1497D2CC" w:rsidR="00947221" w:rsidRDefault="00947221">
      <w:pPr>
        <w:pStyle w:val="a4"/>
      </w:pPr>
      <w:r>
        <w:rPr>
          <w:rStyle w:val="a3"/>
        </w:rPr>
        <w:annotationRef/>
      </w:r>
      <w:r w:rsidRPr="00947221">
        <w:t>在指纹数据库中，指纹与它们的采集地点相关联（即指纹被标记为地点）。这种关联是通过将指纹空间（指纹）与无压力平面图（地点）进行映射来实现的。在</w:t>
      </w:r>
      <w:proofErr w:type="spellStart"/>
      <w:r w:rsidRPr="00947221">
        <w:t>LiFS</w:t>
      </w:r>
      <w:proofErr w:type="spellEnd"/>
      <w:r w:rsidRPr="00947221">
        <w:t>中，指纹数据库根据新收集的数据不断更新，从而使数据库反映最新的无线电信号分布。如图1所示，指纹数据库作为核心部件，连接着训练和操作阶段。</w:t>
      </w:r>
    </w:p>
  </w:comment>
  <w:comment w:id="9" w:author="YUAN Fangxu" w:date="2021-12-15T10:16:00Z" w:initials="YF">
    <w:p w14:paraId="24B64F55" w14:textId="3E967EDE" w:rsidR="00947221" w:rsidRDefault="00947221">
      <w:pPr>
        <w:pStyle w:val="a4"/>
      </w:pPr>
      <w:r>
        <w:rPr>
          <w:rStyle w:val="a3"/>
        </w:rPr>
        <w:annotationRef/>
      </w:r>
      <w:r w:rsidRPr="00947221">
        <w:t>操作阶段。当一个位置查询到来时，通常是由用户发送的RSS指纹，</w:t>
      </w:r>
      <w:proofErr w:type="spellStart"/>
      <w:r w:rsidRPr="00947221">
        <w:t>LiFS</w:t>
      </w:r>
      <w:proofErr w:type="spellEnd"/>
      <w:r w:rsidRPr="00947221">
        <w:t>将其作为一个关键词并搜索指纹数据库。最匹配的项目被视为位置估计，并发回给用户。</w:t>
      </w:r>
    </w:p>
  </w:comment>
  <w:comment w:id="10" w:author="YUAN Fangxu" w:date="2021-12-15T10:21:00Z" w:initials="YF">
    <w:p w14:paraId="101A35D5" w14:textId="11E06856" w:rsidR="00EA3BAA" w:rsidRDefault="00EA3BAA">
      <w:pPr>
        <w:pStyle w:val="a4"/>
      </w:pPr>
      <w:r>
        <w:rPr>
          <w:rStyle w:val="a3"/>
        </w:rPr>
        <w:annotationRef/>
      </w:r>
      <w:r w:rsidRPr="00EA3BAA">
        <w:t>最近的邻居算法。更具体地说，我们假设一个指纹f是在与f0相同的位置采集的，如果f0是指纹数据库中与f最相似的指纹。</w:t>
      </w:r>
    </w:p>
  </w:comment>
  <w:comment w:id="11" w:author="YUAN Fangxu" w:date="2021-12-15T10:22:00Z" w:initials="YF">
    <w:p w14:paraId="7A134C17" w14:textId="7E64A2C5" w:rsidR="00EA3BAA" w:rsidRDefault="00EA3BAA">
      <w:pPr>
        <w:pStyle w:val="a4"/>
      </w:pPr>
      <w:r>
        <w:rPr>
          <w:rStyle w:val="a3"/>
        </w:rPr>
        <w:annotationRef/>
      </w:r>
      <w:r w:rsidRPr="00EA3BAA">
        <w:t>以减少移动用户因指纹模糊而造成的定位误差。在这个方案中，用户的位置是根据他/她的移动轨迹不是</w:t>
      </w:r>
      <w:r>
        <w:rPr>
          <w:rFonts w:hint="eastAsia"/>
        </w:rPr>
        <w:t>通过</w:t>
      </w:r>
      <w:r w:rsidRPr="00EA3BAA">
        <w:t>单一的RSS报告来估计的，</w:t>
      </w:r>
      <w:r>
        <w:rPr>
          <w:rFonts w:hint="eastAsia"/>
        </w:rPr>
        <w:t>而是通过</w:t>
      </w:r>
      <w:r w:rsidRPr="00EA3BAA">
        <w:rPr>
          <w:rFonts w:hint="eastAsia"/>
        </w:rPr>
        <w:t>当</w:t>
      </w:r>
      <w:r w:rsidRPr="00EA3BAA">
        <w:t>用户移动时，通过测量连续的RSS和伴随的移动信息</w:t>
      </w:r>
      <w:r>
        <w:rPr>
          <w:rFonts w:hint="eastAsia"/>
        </w:rPr>
        <w:t>估计的。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E3520E" w15:done="0"/>
  <w15:commentEx w15:paraId="1F314EA9" w15:done="0"/>
  <w15:commentEx w15:paraId="294DA587" w15:done="0"/>
  <w15:commentEx w15:paraId="03F65050" w15:done="0"/>
  <w15:commentEx w15:paraId="3ED3D079" w15:done="0"/>
  <w15:commentEx w15:paraId="7712F758" w15:done="0"/>
  <w15:commentEx w15:paraId="58879D17" w15:done="0"/>
  <w15:commentEx w15:paraId="24B64F55" w15:done="0"/>
  <w15:commentEx w15:paraId="101A35D5" w15:done="0"/>
  <w15:commentEx w15:paraId="7A134C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394E3" w16cex:dateUtc="2021-12-14T14:10:00Z"/>
  <w16cex:commentExtensible w16cex:durableId="25643890" w16cex:dateUtc="2021-12-15T01:49:00Z"/>
  <w16cex:commentExtensible w16cex:durableId="25639621" w16cex:dateUtc="2021-12-14T14:16:00Z"/>
  <w16cex:commentExtensible w16cex:durableId="25643952" w16cex:dateUtc="2021-12-15T01:52:00Z"/>
  <w16cex:commentExtensible w16cex:durableId="25643A84" w16cex:dateUtc="2021-12-15T01:57:00Z"/>
  <w16cex:commentExtensible w16cex:durableId="25643D6C" w16cex:dateUtc="2021-12-15T02:09:00Z"/>
  <w16cex:commentExtensible w16cex:durableId="25643D9B" w16cex:dateUtc="2021-12-15T02:10:00Z"/>
  <w16cex:commentExtensible w16cex:durableId="25643F19" w16cex:dateUtc="2021-12-15T02:16:00Z"/>
  <w16cex:commentExtensible w16cex:durableId="2564401E" w16cex:dateUtc="2021-12-15T02:21:00Z"/>
  <w16cex:commentExtensible w16cex:durableId="2564406E" w16cex:dateUtc="2021-12-15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E3520E" w16cid:durableId="256394E3"/>
  <w16cid:commentId w16cid:paraId="1F314EA9" w16cid:durableId="25643890"/>
  <w16cid:commentId w16cid:paraId="294DA587" w16cid:durableId="25639621"/>
  <w16cid:commentId w16cid:paraId="03F65050" w16cid:durableId="25643952"/>
  <w16cid:commentId w16cid:paraId="3ED3D079" w16cid:durableId="25643A84"/>
  <w16cid:commentId w16cid:paraId="7712F758" w16cid:durableId="25643D6C"/>
  <w16cid:commentId w16cid:paraId="58879D17" w16cid:durableId="25643D9B"/>
  <w16cid:commentId w16cid:paraId="24B64F55" w16cid:durableId="25643F19"/>
  <w16cid:commentId w16cid:paraId="101A35D5" w16cid:durableId="2564401E"/>
  <w16cid:commentId w16cid:paraId="7A134C17" w16cid:durableId="256440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E36A8"/>
    <w:multiLevelType w:val="hybridMultilevel"/>
    <w:tmpl w:val="0D6648D0"/>
    <w:lvl w:ilvl="0" w:tplc="6850502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AN Fangxu">
    <w15:presenceInfo w15:providerId="AD" w15:userId="S::fyuanad@connect.ust.hk::5dbf2ddc-5f80-4036-957c-b049d3119c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01"/>
    <w:rsid w:val="002C53A2"/>
    <w:rsid w:val="00351BF1"/>
    <w:rsid w:val="004351D0"/>
    <w:rsid w:val="005F0D01"/>
    <w:rsid w:val="0063415C"/>
    <w:rsid w:val="008D035B"/>
    <w:rsid w:val="00936236"/>
    <w:rsid w:val="00947221"/>
    <w:rsid w:val="00976AC6"/>
    <w:rsid w:val="00DB0DE8"/>
    <w:rsid w:val="00DF1CF8"/>
    <w:rsid w:val="00E04568"/>
    <w:rsid w:val="00EA3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B2670D"/>
  <w15:chartTrackingRefBased/>
  <w15:docId w15:val="{447687DF-CEBC-6546-B568-3EA10778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76A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6A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C53A2"/>
    <w:rPr>
      <w:sz w:val="21"/>
      <w:szCs w:val="21"/>
    </w:rPr>
  </w:style>
  <w:style w:type="paragraph" w:styleId="a4">
    <w:name w:val="annotation text"/>
    <w:basedOn w:val="a"/>
    <w:link w:val="a5"/>
    <w:uiPriority w:val="99"/>
    <w:semiHidden/>
    <w:unhideWhenUsed/>
    <w:rsid w:val="002C53A2"/>
    <w:pPr>
      <w:jc w:val="left"/>
    </w:pPr>
  </w:style>
  <w:style w:type="character" w:customStyle="1" w:styleId="a5">
    <w:name w:val="批注文字 字符"/>
    <w:basedOn w:val="a0"/>
    <w:link w:val="a4"/>
    <w:uiPriority w:val="99"/>
    <w:semiHidden/>
    <w:rsid w:val="002C53A2"/>
  </w:style>
  <w:style w:type="paragraph" w:styleId="a6">
    <w:name w:val="annotation subject"/>
    <w:basedOn w:val="a4"/>
    <w:next w:val="a4"/>
    <w:link w:val="a7"/>
    <w:uiPriority w:val="99"/>
    <w:semiHidden/>
    <w:unhideWhenUsed/>
    <w:rsid w:val="002C53A2"/>
    <w:rPr>
      <w:b/>
      <w:bCs/>
    </w:rPr>
  </w:style>
  <w:style w:type="character" w:customStyle="1" w:styleId="a7">
    <w:name w:val="批注主题 字符"/>
    <w:basedOn w:val="a5"/>
    <w:link w:val="a6"/>
    <w:uiPriority w:val="99"/>
    <w:semiHidden/>
    <w:rsid w:val="002C53A2"/>
    <w:rPr>
      <w:b/>
      <w:bCs/>
    </w:rPr>
  </w:style>
  <w:style w:type="character" w:customStyle="1" w:styleId="20">
    <w:name w:val="标题 2 字符"/>
    <w:basedOn w:val="a0"/>
    <w:link w:val="2"/>
    <w:uiPriority w:val="9"/>
    <w:rsid w:val="00976A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76AC6"/>
    <w:rPr>
      <w:b/>
      <w:bCs/>
      <w:sz w:val="32"/>
      <w:szCs w:val="32"/>
    </w:rPr>
  </w:style>
  <w:style w:type="paragraph" w:styleId="a8">
    <w:name w:val="Normal (Web)"/>
    <w:basedOn w:val="a"/>
    <w:uiPriority w:val="99"/>
    <w:semiHidden/>
    <w:unhideWhenUsed/>
    <w:rsid w:val="00976AC6"/>
    <w:pPr>
      <w:widowControl/>
      <w:spacing w:before="100" w:beforeAutospacing="1" w:after="100" w:afterAutospacing="1"/>
      <w:jc w:val="left"/>
    </w:pPr>
    <w:rPr>
      <w:rFonts w:ascii="宋体" w:eastAsia="宋体" w:hAnsi="宋体" w:cs="宋体"/>
      <w:kern w:val="0"/>
      <w:sz w:val="24"/>
    </w:rPr>
  </w:style>
  <w:style w:type="paragraph" w:styleId="a9">
    <w:name w:val="List Paragraph"/>
    <w:basedOn w:val="a"/>
    <w:uiPriority w:val="34"/>
    <w:qFormat/>
    <w:rsid w:val="009472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13976">
      <w:bodyDiv w:val="1"/>
      <w:marLeft w:val="0"/>
      <w:marRight w:val="0"/>
      <w:marTop w:val="0"/>
      <w:marBottom w:val="0"/>
      <w:divBdr>
        <w:top w:val="none" w:sz="0" w:space="0" w:color="auto"/>
        <w:left w:val="none" w:sz="0" w:space="0" w:color="auto"/>
        <w:bottom w:val="none" w:sz="0" w:space="0" w:color="auto"/>
        <w:right w:val="none" w:sz="0" w:space="0" w:color="auto"/>
      </w:divBdr>
      <w:divsChild>
        <w:div w:id="1025787863">
          <w:marLeft w:val="0"/>
          <w:marRight w:val="0"/>
          <w:marTop w:val="0"/>
          <w:marBottom w:val="0"/>
          <w:divBdr>
            <w:top w:val="none" w:sz="0" w:space="0" w:color="auto"/>
            <w:left w:val="none" w:sz="0" w:space="0" w:color="auto"/>
            <w:bottom w:val="none" w:sz="0" w:space="0" w:color="auto"/>
            <w:right w:val="none" w:sz="0" w:space="0" w:color="auto"/>
          </w:divBdr>
          <w:divsChild>
            <w:div w:id="697783227">
              <w:marLeft w:val="0"/>
              <w:marRight w:val="0"/>
              <w:marTop w:val="0"/>
              <w:marBottom w:val="0"/>
              <w:divBdr>
                <w:top w:val="none" w:sz="0" w:space="0" w:color="auto"/>
                <w:left w:val="none" w:sz="0" w:space="0" w:color="auto"/>
                <w:bottom w:val="none" w:sz="0" w:space="0" w:color="auto"/>
                <w:right w:val="none" w:sz="0" w:space="0" w:color="auto"/>
              </w:divBdr>
              <w:divsChild>
                <w:div w:id="11702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Fangxu</dc:creator>
  <cp:keywords/>
  <dc:description/>
  <cp:lastModifiedBy>YUAN Fangxu</cp:lastModifiedBy>
  <cp:revision>5</cp:revision>
  <dcterms:created xsi:type="dcterms:W3CDTF">2021-12-14T13:45:00Z</dcterms:created>
  <dcterms:modified xsi:type="dcterms:W3CDTF">2021-12-19T17:21:00Z</dcterms:modified>
</cp:coreProperties>
</file>