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TraceAAD V10.24 全局设计</w:t>
      </w:r>
    </w:p>
    <w:bookmarkStart w:id="20" w:name="核心判断与重构目标"/>
    <w:p>
      <w:pPr>
        <w:pStyle w:val="Heading1"/>
        <w:widowControl/>
      </w:pPr>
      <w:r>
        <w:t xml:space="preserve">1 核心判断与重构目标</w:t>
      </w:r>
    </w:p>
    <w:p>
      <w:pPr>
        <w:pStyle w:val="FirstParagraph"/>
        <w:widowControl/>
      </w:pPr>
      <w:r>
        <w:t xml:space="preserve">V10.24 应将搜索组织为一组可以持续推进的算法改进问题。每个问题都指向固定求解器中的一种实际作用，连接原程序、拟检验的改动、当前工作版本、真实试验结果和下一段预算。程序、历史和算子由这个共同对象组织。</w:t>
      </w:r>
    </w:p>
    <w:p>
      <w:pPr>
        <w:pStyle w:val="BodyText"/>
        <w:widowControl/>
      </w:pPr>
      <w:r>
        <w:t xml:space="preserve">当前最重要的限制有两层。第一层是搜索没有稳定覆盖真正影响求解器行为的维度。第二层是提出一个有效方向后，开发对象、上下文和收益归因没有持续对齐。只修复其中一层，仍可能出现“想法没有被提出”或“提出了却没有被发展”的另一种失败。</w:t>
      </w:r>
    </w:p>
    <w:p>
      <w:pPr>
        <w:pStyle w:val="BodyText"/>
        <w:widowControl/>
      </w:pPr>
      <w:r>
        <w:t xml:space="preserve">V10.24 的目标是提高在固定预算下得到好程序的概率，并使已经发现的有效计算更容易积累改进。最终仍交付一个程序。计算规模、代码长度、思想名称数量、单步胜率和有效程序比例均作为诊断信息，不替代最终解质量。</w:t>
      </w:r>
    </w:p>
    <w:p>
      <w:pPr>
        <w:pStyle w:val="BodyText"/>
        <w:widowControl/>
      </w:pPr>
      <w:r>
        <w:t xml:space="preserve">本设计的几个关键决定如下。</w:t>
      </w:r>
    </w:p>
    <w:p>
      <w:pPr>
        <w:widowControl/>
        <w:numPr>
          <w:ilvl w:val="0"/>
          <w:numId w:val="1001"/>
        </w:numPr>
        <w:pStyle w:val="Compact"/>
      </w:pPr>
      <w:r>
        <w:t xml:space="preserve">用函数对外层求解器的作用定义探索维度。一个改变采样概率的一行修改，可以比增加一百行模拟更重要。</w:t>
      </w:r>
    </w:p>
    <w:p>
      <w:pPr>
        <w:widowControl/>
        <w:numPr>
          <w:ilvl w:val="0"/>
          <w:numId w:val="1001"/>
        </w:numPr>
        <w:pStyle w:val="Compact"/>
      </w:pPr>
      <w:r>
        <w:t xml:space="preserve">用有明确问题的开发单元保持连续性。单元内保存原程序、最初提案、当前最好新版本和当前工作版本，完整保留修复和失败分支。</w:t>
      </w:r>
    </w:p>
    <w:p>
      <w:pPr>
        <w:widowControl/>
        <w:numPr>
          <w:ilvl w:val="0"/>
          <w:numId w:val="1001"/>
        </w:numPr>
        <w:pStyle w:val="Compact"/>
      </w:pPr>
      <w:r>
        <w:t xml:space="preserve">分开“交付冠军”和“工作版本”。在一段有限承诺内允许暂时退步，段末再比较机会成本。</w:t>
      </w:r>
    </w:p>
    <w:p>
      <w:pPr>
        <w:widowControl/>
        <w:numPr>
          <w:ilvl w:val="0"/>
          <w:numId w:val="1001"/>
        </w:numPr>
        <w:pStyle w:val="Compact"/>
      </w:pPr>
      <w:r>
        <w:t xml:space="preserve">按完整开发段核算候选成本和前沿收益。每一步的改进记录仍保留，但不把恢复弱首版重复记成战略贡献。</w:t>
      </w:r>
    </w:p>
    <w:p>
      <w:pPr>
        <w:widowControl/>
        <w:numPr>
          <w:ilvl w:val="0"/>
          <w:numId w:val="1001"/>
        </w:numPr>
        <w:pStyle w:val="Compact"/>
      </w:pPr>
      <w:r>
        <w:t xml:space="preserve">用带保底的分层预算维持前沿改进、作用维度覆盖和后续开发。首版控制器使用透明规则，学习模型以后替换其中的选择函数。</w:t>
      </w:r>
    </w:p>
    <w:p>
      <w:pPr>
        <w:widowControl/>
        <w:numPr>
          <w:ilvl w:val="0"/>
          <w:numId w:val="1001"/>
        </w:numPr>
        <w:pStyle w:val="Compact"/>
      </w:pPr>
      <w:r>
        <w:t xml:space="preserve">上下文由本次要作的决定来组织。保留能改变代码选择的实际证据，降低重复示范、错误说明和无关历史的权重。</w:t>
      </w:r>
    </w:p>
    <w:p>
      <w:pPr>
        <w:pStyle w:val="FirstParagraph"/>
        <w:widowControl/>
      </w:pPr>
      <w:r>
        <w:t xml:space="preserve">这些决定构成同一条闭环：理解作用 → 提出具体改动 → 保留开发对象 → 观察实际变化 → 比较后续用途 → 分配下一段预算。</w:t>
      </w:r>
    </w:p>
    <w:bookmarkEnd w:id="20"/>
    <w:bookmarkStart w:id="26" w:name="v10.20-到-v10.23-的演进及当前证据"/>
    <w:p>
      <w:pPr>
        <w:pStyle w:val="Heading1"/>
        <w:widowControl/>
      </w:pPr>
      <w:r>
        <w:t xml:space="preserve">2 V10.20 到 V10.23 的演进及当前证据</w:t>
      </w:r>
    </w:p>
    <w:bookmarkStart w:id="21" w:name="四个主版本与内部修订"/>
    <w:p>
      <w:pPr>
        <w:pStyle w:val="Heading2"/>
        <w:widowControl/>
      </w:pPr>
      <w:r>
        <w:t xml:space="preserve">2.1 四个主版本与内部修订</w:t>
      </w:r>
    </w:p>
    <w:p>
      <w:pPr>
        <w:pStyle w:val="FirstParagraph"/>
        <w:widowControl/>
      </w:pPr>
      <w:r>
        <w:t xml:space="preserve">从 V10.20 到 V10.23 有四个主版本号。期间还有提示修订、停止后重开批次、任务替换和计时协议变化，不能把版本号等同于一个不变的实验条件。下表按当前源码和已记录过程区分主要变化。[R1][R2]</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1094"/>
        <w:gridCol w:w="4899"/>
        <w:gridCol w:w="4000"/>
      </w:tblGrid>
      <w:tr>
        <w:trPr>
          <w:tblHeader w:val="true"/>
          <w:tblHeader w:val="true"/>
          <w:cantSplit/>
        </w:trPr>
        <w:tc>
          <w:tcPr>
            <w:tcW w:type="dxa" w:w="1094"/>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版本</w:t>
            </w:r>
          </w:p>
        </w:tc>
        <w:tc>
          <w:tcPr>
            <w:tcW w:type="dxa" w:w="4899"/>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主要变化</w:t>
            </w:r>
          </w:p>
        </w:tc>
        <w:tc>
          <w:tcPr>
            <w:tcW w:type="dxa" w:w="4000"/>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留下的认识</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V10.20</w:t>
            </w:r>
          </w:p>
        </w:tc>
        <w:tc>
          <w:tcPr>
            <w:tcW w:type="dxa" w:w="489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加入 Deepen，修正调用事实并展示计算使用；后来将 Deepen 的历史与 Refine 分开</w:t>
            </w:r>
          </w:p>
        </w:tc>
        <w:tc>
          <w:tcPr>
            <w:tcW w:type="dxa" w:w="40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目标句和上下文共同决定实际改法；增加计算本身不能保证收益</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V10.21</w:t>
            </w:r>
          </w:p>
        </w:tc>
        <w:tc>
          <w:tcPr>
            <w:tcW w:type="dxa" w:w="489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回到三个普通算子；精简时间叙述；改为逐实例函数 CPU 计时；训练前五重评后冻结</w:t>
            </w:r>
          </w:p>
        </w:tc>
        <w:tc>
          <w:tcPr>
            <w:tcW w:type="dxa" w:w="40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计算约束要真实，但将时间写成优化目标会改变生成倾向</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V10.22</w:t>
            </w:r>
          </w:p>
        </w:tc>
        <w:tc>
          <w:tcPr>
            <w:tcW w:type="dxa" w:w="489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Explore 从精确输出出发；不再要求首版直接超过全局最好；删去全局成功列表</w:t>
            </w:r>
          </w:p>
        </w:tc>
        <w:tc>
          <w:tcPr>
            <w:tcW w:type="dxa" w:w="40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改分析问句能改变提案，但也可能移除前期进入有效结构的来源</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V10.23</w:t>
            </w:r>
          </w:p>
        </w:tc>
        <w:tc>
          <w:tcPr>
            <w:tcW w:type="dxa" w:w="489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按改动种类重写算子；Explore 强调构造与模拟；Develop 使用探索起点后的历史；超时提供调用进度</w:t>
            </w:r>
          </w:p>
        </w:tc>
        <w:tc>
          <w:tcPr>
            <w:tcW w:type="dxa" w:w="40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能更稳定地产生某些计算结构，但跨任务的提案覆盖与后续开发仍不协调</w:t>
            </w:r>
          </w:p>
        </w:tc>
      </w:tr>
    </w:tbl>
    <w:p>
      <w:pPr>
        <w:pStyle w:val="BodyText"/>
        <w:widowControl/>
      </w:pPr>
      <w:r>
        <w:t xml:space="preserve">V10.20 继承 V10.17，普通算子份额为 Refine、Explore、Crossover、Deepen = 0.40、0.25、0.20、0.15。当前 V10.21 也直接继承 V10.17；V10.22 和 V10.23 再继承 V10.21。后三版普通算子份额为 0.45、0.30、0.25。四版主要沿用程序级选择和随机短程开发骨架，材料本身已经多次变化。V10.19 曾实现整段开发结果回填原提案，这部分没有进入 V10.23 的继承链。[R2][R3]</w:t>
      </w:r>
    </w:p>
    <w:bookmarkEnd w:id="21"/>
    <w:bookmarkStart w:id="22" w:name="v10.23-的问题应如何表述"/>
    <w:p>
      <w:pPr>
        <w:pStyle w:val="Heading2"/>
        <w:widowControl/>
      </w:pPr>
      <w:r>
        <w:t xml:space="preserve">2.2 V10.23 的问题应如何表述</w:t>
      </w:r>
    </w:p>
    <w:p>
      <w:pPr>
        <w:pStyle w:val="FirstParagraph"/>
        <w:widowControl/>
      </w:pPr>
      <w:r>
        <w:t xml:space="preserve">最新可核对的系统诊断来自同一批次的六任务、各三路、每路前 300 次候选，共 5400 次。该诊断时当前批次尚未完成最终冻结与同规模测试。以下数值用于理解搜索行为，不能作为 V10.23 的最终测试排名。[R1][R4]</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1496"/>
        <w:gridCol w:w="2833"/>
        <w:gridCol w:w="2833"/>
        <w:gridCol w:w="2833"/>
      </w:tblGrid>
      <w:tr>
        <w:trPr>
          <w:tblHeader w:val="true"/>
          <w:tblHeader w:val="true"/>
          <w:cantSplit/>
        </w:trPr>
        <w:tc>
          <w:tcPr>
            <w:tcW w:type="dxa" w:w="1496"/>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任务</w:t>
            </w:r>
          </w:p>
        </w:tc>
        <w:tc>
          <w:tcPr>
            <w:tcW w:type="dxa" w:w="2833"/>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第一路训练最好</w:t>
            </w:r>
          </w:p>
        </w:tc>
        <w:tc>
          <w:tcPr>
            <w:tcW w:type="dxa" w:w="2833"/>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第二路训练最好</w:t>
            </w:r>
          </w:p>
        </w:tc>
        <w:tc>
          <w:tcPr>
            <w:tcW w:type="dxa" w:w="2833"/>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第三路训练最好</w:t>
            </w:r>
          </w:p>
        </w:tc>
      </w:tr>
      <w:tr>
        <w:trPr>
          <w:cantSplit/>
        </w:trPr>
        <w:tc>
          <w:tcPr>
            <w:tcW w:type="dxa" w:w="14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TSP</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5.8253</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5.9344</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5.8187</w:t>
            </w:r>
          </w:p>
        </w:tc>
      </w:tr>
      <w:tr>
        <w:trPr>
          <w:cantSplit/>
        </w:trPr>
        <w:tc>
          <w:tcPr>
            <w:tcW w:type="dxa" w:w="14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CVRP</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8.6291</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8.3628</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8.4951</w:t>
            </w:r>
          </w:p>
        </w:tc>
      </w:tr>
      <w:tr>
        <w:trPr>
          <w:cantSplit/>
        </w:trPr>
        <w:tc>
          <w:tcPr>
            <w:tcW w:type="dxa" w:w="14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FSSP</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−3.0933</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−2.4146</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−2.5770</w:t>
            </w:r>
          </w:p>
        </w:tc>
      </w:tr>
      <w:tr>
        <w:trPr>
          <w:cantSplit/>
        </w:trPr>
        <w:tc>
          <w:tcPr>
            <w:tcW w:type="dxa" w:w="14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图着色</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−7.2548</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−6.9373</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−6.6699</w:t>
            </w:r>
          </w:p>
        </w:tc>
      </w:tr>
      <w:tr>
        <w:trPr>
          <w:cantSplit/>
        </w:trPr>
        <w:tc>
          <w:tcPr>
            <w:tcW w:type="dxa" w:w="14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JSSP</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−8.2732</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−8.9450</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−10.0126</w:t>
            </w:r>
          </w:p>
        </w:tc>
      </w:tr>
      <w:tr>
        <w:trPr>
          <w:cantSplit/>
        </w:trPr>
        <w:tc>
          <w:tcPr>
            <w:tcW w:type="dxa" w:w="14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OP</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−13.6781</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−15.1306</w:t>
            </w:r>
          </w:p>
        </w:tc>
        <w:tc>
          <w:tcPr>
            <w:tcW w:type="dxa" w:w="28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−14.7681</w:t>
            </w:r>
          </w:p>
        </w:tc>
      </w:tr>
    </w:tbl>
    <w:p>
      <w:pPr>
        <w:pStyle w:val="BodyText"/>
        <w:widowControl/>
      </w:pPr>
      <w:r>
        <w:t xml:space="preserve">所有分数越低越好。FSSP、图着色和 JSSP 是相对固定参考的百分比偏差；OP 是负奖励，不应把负分数直接当作异常或用其正负解释算法质量。</w:t>
      </w:r>
    </w:p>
    <w:p>
      <w:pPr>
        <w:pStyle w:val="BodyText"/>
        <w:widowControl/>
      </w:pPr>
      <w:r>
        <w:t xml:space="preserve">TSP 三路的最好程序都包含候选筛选、最近邻补全和 2-opt。这是已经发生的重复性进步。因此，目前更准确的诊断是：系统已有发现和精炼强结构的局部能力，但它没有稳定覆盖不同任务所需的作用维度，也没有让提出、修复和持续开发形成一致过程。</w:t>
      </w:r>
    </w:p>
    <w:bookmarkEnd w:id="22"/>
    <w:bookmarkStart w:id="23" w:name="两项直接干预比算子名称更能解释差距"/>
    <w:p>
      <w:pPr>
        <w:pStyle w:val="Heading2"/>
        <w:widowControl/>
      </w:pPr>
      <w:r>
        <w:t xml:space="preserve">2.3 两项直接干预比算子名称更能解释差距</w:t>
      </w:r>
    </w:p>
    <w:p>
      <w:pPr>
        <w:pStyle w:val="FirstParagraph"/>
        <w:widowControl/>
      </w:pPr>
      <w:r>
        <w:t xml:space="preserve">周报记录了两个非常有解释力的干预。[R1]</w:t>
      </w:r>
    </w:p>
    <w:p>
      <w:pPr>
        <w:pStyle w:val="BodyText"/>
        <w:widowControl/>
      </w:pPr>
      <w:r>
        <w:t xml:space="preserve">OP 的弱路在 316 个有效程序中没有尝试整个先验的幂变换，只在局部因子上用过平方。给其最好程序的整个输出增加幂变换，训练分数由约 −13.68 变为 −14.86，接近另两路的 −15.13 和 −14.77。改动只需一行，但改变了 ACO 的采样分布。</w:t>
      </w:r>
    </w:p>
    <w:p>
      <w:pPr>
        <w:pStyle w:val="BodyText"/>
        <w:widowControl/>
      </w:pPr>
      <w:r>
        <w:t xml:space="preserve">FSSP 的强路依赖随机选作业与随机扰动。去掉随机性，训练分数由约 −3.09 退到 −2.09。给另两路的确定性程序加入随机噪声，分别由 −2.41 到 −2.87、由 −2.58 到 −2.77。这里的作用是改变扰动与后续搜索，不需要把每个候选的完整后果算一遍。</w:t>
      </w:r>
    </w:p>
    <w:p>
      <w:pPr>
        <w:pStyle w:val="BodyText"/>
        <w:widowControl/>
      </w:pPr>
      <w:r>
        <w:t xml:space="preserve">这些结果支持“遗漏了重要作用维度”的解释。它们没有证明幂指数 3.5 或随机噪声是所有实例上的最终答案。V10.24 应学会发现和开发这些维度，不把这几段赢家代码直接预埋为新版本的初始化答案。</w:t>
      </w:r>
    </w:p>
    <w:bookmarkEnd w:id="23"/>
    <w:bookmarkStart w:id="24" w:name="开发能改善首版却常常不能形成采用价值"/>
    <w:p>
      <w:pPr>
        <w:pStyle w:val="Heading2"/>
        <w:widowControl/>
      </w:pPr>
      <w:r>
        <w:t xml:space="preserve">2.4 开发能改善首版，却常常不能形成采用价值</w:t>
      </w:r>
    </w:p>
    <w:p>
      <w:pPr>
        <w:pStyle w:val="FirstParagraph"/>
        <w:widowControl/>
      </w:pPr>
      <w:r>
        <w:t xml:space="preserve">当前记录中，136 组探索完成了三步 Develop。93 组改善了首个有效版本；但首版落后探索起点的 117 组中，只有 13 组最后反超起点。408 次 Develop 有 126 次超过直接父代，只有 2 次直接刷新当时搜索前沿。[R4]</w:t>
      </w:r>
    </w:p>
    <w:p>
      <w:pPr>
        <w:pStyle w:val="BodyText"/>
        <w:widowControl/>
      </w:pPr>
      <w:r>
        <w:t xml:space="preserve">这里有三种不同的进展：修好一个差的实现；让最初的新计算有效；得到能够替代现有强程序的结果。当前记录经常把它们压成“子代更好”。扩大这种成功率，会继续把资源投入首版恢复。</w:t>
      </w:r>
    </w:p>
    <w:p>
      <w:pPr>
        <w:pStyle w:val="BodyText"/>
        <w:widowControl/>
      </w:pPr>
      <w:r>
        <w:t xml:space="preserve">一个具体断点发生在 OP 第三路。程序 235 引入逐边贪心补全并超时；236 的 Repair 删除了补全。随后 Develop 的形成历史只显示原程序 206 到修复版 236 的变化，没有显示 235 的代码或 235 到 236 的删除，却仍要求继续发展“新计算”。这是开发对象已经变化、指令仍沿用旧目标的真实例子。[R4]</w:t>
      </w:r>
    </w:p>
    <w:p>
      <w:pPr>
        <w:pStyle w:val="BodyText"/>
        <w:widowControl/>
      </w:pPr>
      <w:r>
        <w:t xml:space="preserve">同时存在成功开发的正例。TSP 的 155 到 159 增加 2-opt 轮数后超时，160 的 Repair 将移动收益计算向量化，保留补全与十轮搜索，成绩由 5.8905 到 5.8187。两类 Repair 应分别理解为保留机制的实现改进和撤销原机制后的替代设计。</w:t>
      </w:r>
    </w:p>
    <w:bookmarkEnd w:id="24"/>
    <w:bookmarkStart w:id="25" w:name="同一种探索倾向-在不同接口上付出不同代价"/>
    <w:p>
      <w:pPr>
        <w:pStyle w:val="Heading2"/>
        <w:widowControl/>
      </w:pPr>
      <w:r>
        <w:t xml:space="preserve">2.5 同一种探索倾向 在不同接口上付出不同代价</w:t>
      </w:r>
    </w:p>
    <w:p>
      <w:pPr>
        <w:pStyle w:val="FirstParagraph"/>
        <w:widowControl/>
      </w:pPr>
      <w:r>
        <w:t xml:space="preserve">统一前 300 次诊断中，Explore 首版的超时计数如下。[R4]</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2196"/>
        <w:gridCol w:w="4859"/>
        <w:gridCol w:w="2939"/>
      </w:tblGrid>
      <w:tr>
        <w:trPr>
          <w:tblHeader w:val="true"/>
          <w:tblHeader w:val="true"/>
          <w:cantSplit/>
        </w:trPr>
        <w:tc>
          <w:tcPr>
            <w:tcW w:type="dxa" w:w="2196"/>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任务</w:t>
            </w:r>
          </w:p>
        </w:tc>
        <w:tc>
          <w:tcPr>
            <w:tcW w:type="dxa" w:w="4859"/>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超时／Explore 尝试</w:t>
            </w:r>
          </w:p>
        </w:tc>
        <w:tc>
          <w:tcPr>
            <w:tcW w:type="dxa" w:w="2939"/>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超时比例</w:t>
            </w:r>
          </w:p>
        </w:tc>
      </w:tr>
      <w:tr>
        <w:trPr>
          <w:cantSplit/>
        </w:trPr>
        <w:tc>
          <w:tcPr>
            <w:tcW w:type="dxa" w:w="21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CVRP</w:t>
            </w:r>
          </w:p>
        </w:tc>
        <w:tc>
          <w:tcPr>
            <w:tcW w:type="dxa" w:w="485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12／214</w:t>
            </w:r>
          </w:p>
        </w:tc>
        <w:tc>
          <w:tcPr>
            <w:tcW w:type="dxa" w:w="29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5.6%</w:t>
            </w:r>
          </w:p>
        </w:tc>
      </w:tr>
      <w:tr>
        <w:trPr>
          <w:cantSplit/>
        </w:trPr>
        <w:tc>
          <w:tcPr>
            <w:tcW w:type="dxa" w:w="21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TSP</w:t>
            </w:r>
          </w:p>
        </w:tc>
        <w:tc>
          <w:tcPr>
            <w:tcW w:type="dxa" w:w="485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53／185</w:t>
            </w:r>
          </w:p>
        </w:tc>
        <w:tc>
          <w:tcPr>
            <w:tcW w:type="dxa" w:w="29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28.6%</w:t>
            </w:r>
          </w:p>
        </w:tc>
      </w:tr>
      <w:tr>
        <w:trPr>
          <w:cantSplit/>
        </w:trPr>
        <w:tc>
          <w:tcPr>
            <w:tcW w:type="dxa" w:w="21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OP</w:t>
            </w:r>
          </w:p>
        </w:tc>
        <w:tc>
          <w:tcPr>
            <w:tcW w:type="dxa" w:w="485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79／196</w:t>
            </w:r>
          </w:p>
        </w:tc>
        <w:tc>
          <w:tcPr>
            <w:tcW w:type="dxa" w:w="29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40.3%</w:t>
            </w:r>
          </w:p>
        </w:tc>
      </w:tr>
      <w:tr>
        <w:trPr>
          <w:cantSplit/>
        </w:trPr>
        <w:tc>
          <w:tcPr>
            <w:tcW w:type="dxa" w:w="21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JSSP</w:t>
            </w:r>
          </w:p>
        </w:tc>
        <w:tc>
          <w:tcPr>
            <w:tcW w:type="dxa" w:w="485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103／198</w:t>
            </w:r>
          </w:p>
        </w:tc>
        <w:tc>
          <w:tcPr>
            <w:tcW w:type="dxa" w:w="29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52.0%</w:t>
            </w:r>
          </w:p>
        </w:tc>
      </w:tr>
      <w:tr>
        <w:trPr>
          <w:cantSplit/>
        </w:trPr>
        <w:tc>
          <w:tcPr>
            <w:tcW w:type="dxa" w:w="21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图着色</w:t>
            </w:r>
          </w:p>
        </w:tc>
        <w:tc>
          <w:tcPr>
            <w:tcW w:type="dxa" w:w="485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129／174</w:t>
            </w:r>
          </w:p>
        </w:tc>
        <w:tc>
          <w:tcPr>
            <w:tcW w:type="dxa" w:w="29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74.1%</w:t>
            </w:r>
          </w:p>
        </w:tc>
      </w:tr>
      <w:tr>
        <w:trPr>
          <w:cantSplit/>
        </w:trPr>
        <w:tc>
          <w:tcPr>
            <w:tcW w:type="dxa" w:w="219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FSSP</w:t>
            </w:r>
          </w:p>
        </w:tc>
        <w:tc>
          <w:tcPr>
            <w:tcW w:type="dxa" w:w="485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142／182</w:t>
            </w:r>
          </w:p>
        </w:tc>
        <w:tc>
          <w:tcPr>
            <w:tcW w:type="dxa" w:w="29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78.0%</w:t>
            </w:r>
          </w:p>
        </w:tc>
      </w:tr>
    </w:tbl>
    <w:p>
      <w:pPr>
        <w:pStyle w:val="BodyText"/>
        <w:widowControl/>
      </w:pPr>
      <w:r>
        <w:t xml:space="preserve">FSSP 与图着色的 Repair 分别占全部候选的 191／900、207／900。但 Repair 也产生采用价值：FSSP 的 17 次 Explore 加修复后超过起点的结果中，12 次经过 Repair；图着色为 8 次中的 5 次。不能直接把修复率当作浪费率。</w:t>
      </w:r>
    </w:p>
    <w:p>
      <w:pPr>
        <w:pStyle w:val="BodyText"/>
        <w:widowControl/>
      </w:pPr>
      <w:r>
        <w:t xml:space="preserve">周报另一次行为汇总中，1441 条 Explore 的 Design 有约 92% 指向模拟或贪心展开。这反映了提案描述的强烈集中；实际作用是否存在仍要核对代码。它与六任务统一的模拟引导、任务间不同的超时率共同说明：单纯增加这种 Explore 的数量，未必增加有用的发现。[R1]</w:t>
      </w:r>
    </w:p>
    <w:bookmarkEnd w:id="25"/>
    <w:bookmarkEnd w:id="26"/>
    <w:bookmarkStart w:id="33" w:name="从一般算法设计到-traceaad-的推导"/>
    <w:p>
      <w:pPr>
        <w:pStyle w:val="Heading1"/>
        <w:widowControl/>
      </w:pPr>
      <w:r>
        <w:t xml:space="preserve">3 从一般算法设计到 TraceAAD 的推导</w:t>
      </w:r>
    </w:p>
    <w:bookmarkStart w:id="27" w:name="实际优化对象是整个求解过程"/>
    <w:p>
      <w:pPr>
        <w:pStyle w:val="Heading2"/>
        <w:widowControl/>
      </w:pPr>
      <w:r>
        <w:t xml:space="preserve">3.1 实际优化对象是整个求解过程</w:t>
      </w:r>
    </w:p>
    <w:p>
      <w:pPr>
        <w:pStyle w:val="FirstParagraph"/>
        <w:keepNext/>
        <w:widowControl/>
      </w:pPr>
      <w:r>
        <w:t xml:space="preserve">对任务 τ，设 h 是待进化函数，Sτ 是固定外层求解器，x 是实例，ξ 是执行中的随机性。实际被评价的是：</w:t>
      </w:r>
    </w:p>
    <w:p>
      <w:pPr>
        <w:pStyle w:val="BodyText"/>
        <w:keepLines/>
        <w:widowControl/>
        <w:spacing w:before="120" w:after="140"/>
        <w:jc w:val="center"/>
      </w:pPr>
      <m:oMathPara>
        <m:oMathParaPr>
          <m:jc m:val="center"/>
        </m:oMathParaPr>
        <m:oMath>
          <m:sSub>
            <m:e>
              <m:r>
                <w:rPr>
                  <w:rFonts w:ascii="Latin Modern Math" w:hAnsi="Latin Modern Math" w:cs="Latin Modern Math" w:eastAsia="Droid Sans Fallback"/>
                  <w:sz w:val="23"/>
                  <w:szCs w:val="23"/>
                  <w:color w:val="000000"/>
                  <w:lang w:val="en-US" w:eastAsia="zh-CN"/>
                </w:rPr>
                <m:t>J</m:t>
              </m:r>
            </m:e>
            <m:sub>
              <m:r>
                <w:rPr>
                  <w:rFonts w:ascii="Latin Modern Math" w:hAnsi="Latin Modern Math" w:cs="Latin Modern Math" w:eastAsia="Droid Sans Fallback"/>
                  <w:sz w:val="23"/>
                  <w:szCs w:val="23"/>
                  <w:color w:val="000000"/>
                  <w:lang w:val="en-US" w:eastAsia="zh-CN"/>
                </w:rPr>
                <m:t>τ</m:t>
              </m:r>
            </m:sub>
          </m:sSub>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h</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sSub>
            <m:e>
              <m:r>
                <m:rPr>
                  <m:sty m:val="p"/>
                </m:rPr>
                <w:rPr>
                  <w:rFonts w:ascii="Latin Modern Math" w:hAnsi="Latin Modern Math" w:cs="Latin Modern Math" w:eastAsia="Droid Sans Fallback"/>
                  <w:sz w:val="23"/>
                  <w:szCs w:val="23"/>
                  <w:color w:val="000000"/>
                  <w:lang w:val="en-US" w:eastAsia="zh-CN"/>
                  <w:i w:val="0"/>
                </w:rPr>
                <m:t>𝔼</m:t>
              </m:r>
            </m:e>
            <m:sub>
              <m:r>
                <w:rPr>
                  <w:rFonts w:ascii="Latin Modern Math" w:hAnsi="Latin Modern Math" w:cs="Latin Modern Math" w:eastAsia="Droid Sans Fallback"/>
                  <w:sz w:val="23"/>
                  <w:szCs w:val="23"/>
                  <w:color w:val="000000"/>
                  <w:lang w:val="en-US" w:eastAsia="zh-CN"/>
                </w:rPr>
                <m:t>x</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ξ</m:t>
              </m:r>
            </m:sub>
          </m:sSub>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L</m:t>
              </m:r>
            </m:e>
            <m:sub>
              <m:r>
                <w:rPr>
                  <w:rFonts w:ascii="Latin Modern Math" w:hAnsi="Latin Modern Math" w:cs="Latin Modern Math" w:eastAsia="Droid Sans Fallback"/>
                  <w:sz w:val="23"/>
                  <w:szCs w:val="23"/>
                  <w:color w:val="000000"/>
                  <w:lang w:val="en-US" w:eastAsia="zh-CN"/>
                </w:rPr>
                <m:t>τ</m:t>
              </m:r>
            </m:sub>
          </m:sSub>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S</m:t>
              </m:r>
            </m:e>
            <m:sub>
              <m:r>
                <w:rPr>
                  <w:rFonts w:ascii="Latin Modern Math" w:hAnsi="Latin Modern Math" w:cs="Latin Modern Math" w:eastAsia="Droid Sans Fallback"/>
                  <w:sz w:val="23"/>
                  <w:szCs w:val="23"/>
                  <w:color w:val="000000"/>
                  <w:lang w:val="en-US" w:eastAsia="zh-CN"/>
                </w:rPr>
                <m:t>τ</m:t>
              </m:r>
            </m:sub>
          </m:sSub>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h</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x</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ξ</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函数的价值取决于它如何改变外层过程。独立看函数中的公式、循环或复杂度，不能判断算法价值。算法工程强调设计、分析、实现和实验之间的反馈；这里还必须把固定外层框架和资源条件纳入设计对象。[L1]</w:t>
      </w:r>
    </w:p>
    <w:p>
      <w:pPr>
        <w:pStyle w:val="BodyText"/>
        <w:widowControl/>
      </w:pPr>
      <w:r>
        <w:t xml:space="preserve">因此，一个算法思想至少需要说明三件事：它使用什么信息；它完成什么计算；这个计算如何经返回值影响求解器的下一状态。第三项没有成立时，内部计算即使很复杂，也不产生我们希望的作用。</w:t>
      </w:r>
    </w:p>
    <w:p>
      <w:pPr>
        <w:pStyle w:val="BodyText"/>
        <w:widowControl/>
      </w:pPr>
      <w:r>
        <w:t xml:space="preserve">“</w:t>
      </w:r>
      <w:r>
        <w:t xml:space="preserve">更精确地计算本次输出</w:t>
      </w:r>
      <w:r>
        <w:t xml:space="preserve">”</w:t>
      </w:r>
      <w:r>
        <w:t xml:space="preserve">适合部分直接决策任务，但不是所有回调的共同目标。ACO 的先验需要与后续信息素和采样相互配合；FSSP 的扰动故意改变用于选移动的目标；图着色修复允许暂时有冲突。它们不能被统一还原成一个脱离外框、独立正确的即时输出。</w:t>
      </w:r>
    </w:p>
    <w:bookmarkEnd w:id="27"/>
    <w:bookmarkStart w:id="28" w:name="op-与排序接口的区别可以直接写成公式"/>
    <w:p>
      <w:pPr>
        <w:pStyle w:val="Heading2"/>
        <w:widowControl/>
      </w:pPr>
      <w:r>
        <w:t xml:space="preserve">3.2 OP 与排序接口的区别可以直接写成公式</w:t>
      </w:r>
    </w:p>
    <w:p>
      <w:pPr>
        <w:pStyle w:val="FirstParagraph"/>
        <w:keepNext/>
        <w:widowControl/>
      </w:pPr>
      <w:r>
        <w:t xml:space="preserve">在当前 OP 外框中，忽略数值截断和稳定项，并取当前默认指数为 1，候选边的选择概率满足：</w:t>
      </w:r>
    </w:p>
    <w:p>
      <w:pPr>
        <w:pStyle w:val="BodyText"/>
        <w:keepLines/>
        <w:widowControl/>
        <w:spacing w:before="120" w:after="140"/>
        <w:jc w:val="center"/>
      </w:pPr>
      <m:oMathPara>
        <m:oMathParaPr>
          <m:jc m:val="center"/>
        </m:oMathParaPr>
        <m:oMath>
          <m:sSub>
            <m:e>
              <m:r>
                <w:rPr>
                  <w:rFonts w:ascii="Latin Modern Math" w:hAnsi="Latin Modern Math" w:cs="Latin Modern Math" w:eastAsia="Droid Sans Fallback"/>
                  <w:sz w:val="23"/>
                  <w:szCs w:val="23"/>
                  <w:color w:val="000000"/>
                  <w:lang w:val="en-US" w:eastAsia="zh-CN"/>
                </w:rPr>
                <m:t>p</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j</m:t>
              </m:r>
            </m:sub>
          </m:sSub>
          <m:r>
            <m:rPr>
              <m:sty m:val="p"/>
            </m:rPr>
            <w:rPr>
              <w:rFonts w:ascii="Latin Modern Math" w:hAnsi="Latin Modern Math" w:cs="Latin Modern Math" w:eastAsia="Droid Sans Fallback"/>
              <w:sz w:val="23"/>
              <w:szCs w:val="23"/>
              <w:color w:val="000000"/>
              <w:lang w:val="en-US" w:eastAsia="zh-CN"/>
              <w:i w:val="0"/>
            </w:rPr>
            <m:t>=</m:t>
          </m:r>
          <m:f>
            <m:fPr>
              <m:type m:val="bar"/>
            </m:fPr>
            <m:num>
              <m:sSub>
                <m:e>
                  <m:r>
                    <w:rPr>
                      <w:rFonts w:ascii="Latin Modern Math" w:hAnsi="Latin Modern Math" w:cs="Latin Modern Math" w:eastAsia="Droid Sans Fallback"/>
                      <w:sz w:val="23"/>
                      <w:szCs w:val="23"/>
                      <w:color w:val="000000"/>
                      <w:lang w:val="en-US" w:eastAsia="zh-CN"/>
                    </w:rPr>
                    <m:t>τ</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j</m:t>
                  </m:r>
                </m:sub>
              </m:sSub>
              <m:sSub>
                <m:e>
                  <m:r>
                    <w:rPr>
                      <w:rFonts w:ascii="Latin Modern Math" w:hAnsi="Latin Modern Math" w:cs="Latin Modern Math" w:eastAsia="Droid Sans Fallback"/>
                      <w:sz w:val="23"/>
                      <w:szCs w:val="23"/>
                      <w:color w:val="000000"/>
                      <w:lang w:val="en-US" w:eastAsia="zh-CN"/>
                    </w:rPr>
                    <m:t>h</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j</m:t>
                  </m:r>
                </m:sub>
              </m:sSub>
            </m:num>
            <m:den>
              <m:nary>
                <m:naryPr>
                  <m:chr m:val="∑"/>
                  <m:limLoc m:val="undOvr"/>
                  <m:subHide m:val="off"/>
                  <m:supHide m:val="on"/>
                </m:naryPr>
                <m:sub>
                  <m:r>
                    <w:rPr>
                      <w:rFonts w:ascii="Latin Modern Math" w:hAnsi="Latin Modern Math" w:cs="Latin Modern Math" w:eastAsia="Droid Sans Fallback"/>
                      <w:sz w:val="23"/>
                      <w:szCs w:val="23"/>
                      <w:color w:val="000000"/>
                      <w:lang w:val="en-US" w:eastAsia="zh-CN"/>
                    </w:rPr>
                    <m:t>k</m:t>
                  </m:r>
                  <m:r>
                    <m:rPr>
                      <m:sty m:val="p"/>
                    </m:rPr>
                    <w:rPr>
                      <w:rFonts w:ascii="Latin Modern Math" w:hAnsi="Latin Modern Math" w:cs="Latin Modern Math" w:eastAsia="Droid Sans Fallback"/>
                      <w:sz w:val="23"/>
                      <w:szCs w:val="23"/>
                      <w:color w:val="000000"/>
                      <w:lang w:val="en-US" w:eastAsia="zh-CN"/>
                      <w:i w:val="0"/>
                    </w:rPr>
                    <m:t>∈</m:t>
                  </m:r>
                  <m:sSub>
                    <m:e>
                      <m:r>
                        <m:rPr>
                          <m:sty m:val="p"/>
                        </m:rPr>
                        <w:rPr>
                          <w:rFonts w:ascii="Latin Modern Math" w:hAnsi="Latin Modern Math" w:cs="Latin Modern Math" w:eastAsia="Droid Sans Fallback"/>
                          <w:sz w:val="23"/>
                          <w:szCs w:val="23"/>
                          <w:color w:val="000000"/>
                          <w:lang w:val="en-US" w:eastAsia="zh-CN"/>
                          <w:i w:val="0"/>
                        </w:rPr>
                        <m:t>ℱ</m:t>
                      </m:r>
                    </m:e>
                    <m:sub>
                      <m:r>
                        <w:rPr>
                          <w:rFonts w:ascii="Latin Modern Math" w:hAnsi="Latin Modern Math" w:cs="Latin Modern Math" w:eastAsia="Droid Sans Fallback"/>
                          <w:sz w:val="23"/>
                          <w:szCs w:val="23"/>
                          <w:color w:val="000000"/>
                          <w:lang w:val="en-US" w:eastAsia="zh-CN"/>
                        </w:rPr>
                        <m:t>i</m:t>
                      </m:r>
                    </m:sub>
                  </m:sSub>
                </m:sub>
                <m:sup>
                  <m:r>
                    <w:rPr>
                      <w:rFonts w:ascii="Latin Modern Math" w:hAnsi="Latin Modern Math" w:cs="Latin Modern Math" w:eastAsia="Droid Sans Fallback"/>
                      <w:sz w:val="23"/>
                      <w:szCs w:val="23"/>
                      <w:color w:val="000000"/>
                      <w:lang w:val="en-US" w:eastAsia="zh-CN"/>
                    </w:rPr>
                    <m:t>​</m:t>
                  </m:r>
                </m:sup>
                <m:e>
                  <m:sSub>
                    <m:e>
                      <m:r>
                        <w:rPr>
                          <w:rFonts w:ascii="Latin Modern Math" w:hAnsi="Latin Modern Math" w:cs="Latin Modern Math" w:eastAsia="Droid Sans Fallback"/>
                          <w:sz w:val="23"/>
                          <w:szCs w:val="23"/>
                          <w:color w:val="000000"/>
                          <w:lang w:val="en-US" w:eastAsia="zh-CN"/>
                        </w:rPr>
                        <m:t>τ</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k</m:t>
                      </m:r>
                    </m:sub>
                  </m:sSub>
                </m:e>
              </m:nary>
              <m:sSub>
                <m:e>
                  <m:r>
                    <w:rPr>
                      <w:rFonts w:ascii="Latin Modern Math" w:hAnsi="Latin Modern Math" w:cs="Latin Modern Math" w:eastAsia="Droid Sans Fallback"/>
                      <w:sz w:val="23"/>
                      <w:szCs w:val="23"/>
                      <w:color w:val="000000"/>
                      <w:lang w:val="en-US" w:eastAsia="zh-CN"/>
                    </w:rPr>
                    <m:t>h</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k</m:t>
                  </m:r>
                </m:sub>
              </m:sSub>
            </m:den>
          </m:f>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keepNext/>
        <w:widowControl/>
      </w:pPr>
      <w:r>
        <w:t xml:space="preserve">如果将正的先验变为 h′ = (h/H)^γ，其中 H 是公共归一化常数，则：</w:t>
      </w:r>
    </w:p>
    <w:p>
      <w:pPr>
        <w:pStyle w:val="BodyText"/>
        <w:keepLines/>
        <w:widowControl/>
        <w:spacing w:before="120" w:after="140"/>
        <w:jc w:val="center"/>
      </w:pPr>
      <m:oMathPara>
        <m:oMathParaPr>
          <m:jc m:val="center"/>
        </m:oMathParaPr>
        <m:oMath>
          <m:f>
            <m:fPr>
              <m:type m:val="bar"/>
            </m:fPr>
            <m:num>
              <m:r>
                <w:rPr>
                  <w:rFonts w:ascii="Latin Modern Math" w:hAnsi="Latin Modern Math" w:cs="Latin Modern Math" w:eastAsia="Droid Sans Fallback"/>
                  <w:sz w:val="23"/>
                  <w:szCs w:val="23"/>
                  <w:color w:val="000000"/>
                  <w:lang w:val="en-US" w:eastAsia="zh-CN"/>
                </w:rPr>
                <m:t>p</m:t>
              </m:r>
              <m:sSub>
                <m:e>
                  <m:r>
                    <m:rPr>
                      <m:sty m:val="p"/>
                    </m:rPr>
                    <w:rPr>
                      <w:rFonts w:ascii="Latin Modern Math" w:hAnsi="Latin Modern Math" w:cs="Latin Modern Math" w:eastAsia="Droid Sans Fallback"/>
                      <w:sz w:val="23"/>
                      <w:szCs w:val="23"/>
                      <w:color w:val="000000"/>
                      <w:lang w:val="en-US" w:eastAsia="zh-CN"/>
                      <w:i w:val="0"/>
                    </w:rPr>
                    <m:t>′</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j</m:t>
                  </m:r>
                </m:sub>
              </m:sSub>
            </m:num>
            <m:den>
              <m:r>
                <w:rPr>
                  <w:rFonts w:ascii="Latin Modern Math" w:hAnsi="Latin Modern Math" w:cs="Latin Modern Math" w:eastAsia="Droid Sans Fallback"/>
                  <w:sz w:val="23"/>
                  <w:szCs w:val="23"/>
                  <w:color w:val="000000"/>
                  <w:lang w:val="en-US" w:eastAsia="zh-CN"/>
                </w:rPr>
                <m:t>p</m:t>
              </m:r>
              <m:sSub>
                <m:e>
                  <m:r>
                    <m:rPr>
                      <m:sty m:val="p"/>
                    </m:rPr>
                    <w:rPr>
                      <w:rFonts w:ascii="Latin Modern Math" w:hAnsi="Latin Modern Math" w:cs="Latin Modern Math" w:eastAsia="Droid Sans Fallback"/>
                      <w:sz w:val="23"/>
                      <w:szCs w:val="23"/>
                      <w:color w:val="000000"/>
                      <w:lang w:val="en-US" w:eastAsia="zh-CN"/>
                      <w:i w:val="0"/>
                    </w:rPr>
                    <m:t>′</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k</m:t>
                  </m:r>
                </m:sub>
              </m:sSub>
            </m:den>
          </m:f>
          <m:r>
            <m:rPr>
              <m:sty m:val="p"/>
            </m:rPr>
            <w:rPr>
              <w:rFonts w:ascii="Latin Modern Math" w:hAnsi="Latin Modern Math" w:cs="Latin Modern Math" w:eastAsia="Droid Sans Fallback"/>
              <w:sz w:val="23"/>
              <w:szCs w:val="23"/>
              <w:color w:val="000000"/>
              <w:lang w:val="en-US" w:eastAsia="zh-CN"/>
              <w:i w:val="0"/>
            </w:rPr>
            <m:t>=</m:t>
          </m:r>
          <m:f>
            <m:fPr>
              <m:type m:val="bar"/>
            </m:fPr>
            <m:num>
              <m:sSub>
                <m:e>
                  <m:r>
                    <w:rPr>
                      <w:rFonts w:ascii="Latin Modern Math" w:hAnsi="Latin Modern Math" w:cs="Latin Modern Math" w:eastAsia="Droid Sans Fallback"/>
                      <w:sz w:val="23"/>
                      <w:szCs w:val="23"/>
                      <w:color w:val="000000"/>
                      <w:lang w:val="en-US" w:eastAsia="zh-CN"/>
                    </w:rPr>
                    <m:t>τ</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j</m:t>
                  </m:r>
                </m:sub>
              </m:sSub>
            </m:num>
            <m:den>
              <m:sSub>
                <m:e>
                  <m:r>
                    <w:rPr>
                      <w:rFonts w:ascii="Latin Modern Math" w:hAnsi="Latin Modern Math" w:cs="Latin Modern Math" w:eastAsia="Droid Sans Fallback"/>
                      <w:sz w:val="23"/>
                      <w:szCs w:val="23"/>
                      <w:color w:val="000000"/>
                      <w:lang w:val="en-US" w:eastAsia="zh-CN"/>
                    </w:rPr>
                    <m:t>τ</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k</m:t>
                  </m:r>
                </m:sub>
              </m:sSub>
            </m:den>
          </m:f>
          <m:sSup>
            <m:e>
              <m:d>
                <m:dPr>
                  <m:begChr m:val="("/>
                  <m:endChr m:val=")"/>
                  <m:sepChr m:val=""/>
                  <m:grow/>
                </m:dPr>
                <m:e>
                  <m:f>
                    <m:fPr>
                      <m:type m:val="bar"/>
                    </m:fPr>
                    <m:num>
                      <m:sSub>
                        <m:e>
                          <m:r>
                            <w:rPr>
                              <w:rFonts w:ascii="Latin Modern Math" w:hAnsi="Latin Modern Math" w:cs="Latin Modern Math" w:eastAsia="Droid Sans Fallback"/>
                              <w:sz w:val="23"/>
                              <w:szCs w:val="23"/>
                              <w:color w:val="000000"/>
                              <w:lang w:val="en-US" w:eastAsia="zh-CN"/>
                            </w:rPr>
                            <m:t>h</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j</m:t>
                          </m:r>
                        </m:sub>
                      </m:sSub>
                    </m:num>
                    <m:den>
                      <m:sSub>
                        <m:e>
                          <m:r>
                            <w:rPr>
                              <w:rFonts w:ascii="Latin Modern Math" w:hAnsi="Latin Modern Math" w:cs="Latin Modern Math" w:eastAsia="Droid Sans Fallback"/>
                              <w:sz w:val="23"/>
                              <w:szCs w:val="23"/>
                              <w:color w:val="000000"/>
                              <w:lang w:val="en-US" w:eastAsia="zh-CN"/>
                            </w:rPr>
                            <m:t>h</m:t>
                          </m:r>
                        </m:e>
                        <m:sub>
                          <m:r>
                            <w:rPr>
                              <w:rFonts w:ascii="Latin Modern Math" w:hAnsi="Latin Modern Math" w:cs="Latin Modern Math" w:eastAsia="Droid Sans Fallback"/>
                              <w:sz w:val="23"/>
                              <w:szCs w:val="23"/>
                              <w:color w:val="000000"/>
                              <w:lang w:val="en-US" w:eastAsia="zh-CN"/>
                            </w:rPr>
                            <m:t>i</m:t>
                          </m:r>
                          <m:r>
                            <w:rPr>
                              <w:rFonts w:ascii="Latin Modern Math" w:hAnsi="Latin Modern Math" w:cs="Latin Modern Math" w:eastAsia="Droid Sans Fallback"/>
                              <w:sz w:val="23"/>
                              <w:szCs w:val="23"/>
                              <w:color w:val="000000"/>
                              <w:lang w:val="en-US" w:eastAsia="zh-CN"/>
                            </w:rPr>
                            <m:t>k</m:t>
                          </m:r>
                        </m:sub>
                      </m:sSub>
                    </m:den>
                  </m:f>
                </m:e>
              </m:d>
            </m:e>
            <m:sup>
              <m:r>
                <w:rPr>
                  <w:rFonts w:ascii="Latin Modern Math" w:hAnsi="Latin Modern Math" w:cs="Latin Modern Math" w:eastAsia="Droid Sans Fallback"/>
                  <w:sz w:val="23"/>
                  <w:szCs w:val="23"/>
                  <w:color w:val="000000"/>
                  <w:lang w:val="en-US" w:eastAsia="zh-CN"/>
                </w:rPr>
                <m:t>γ</m:t>
              </m:r>
            </m:sup>
          </m:sSup>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这个变换可以保持边的排名，却改变概率比、分布集中度和启发式相对信息素的作用。因此它是有意义的算法设计维度。[R5]</w:t>
      </w:r>
    </w:p>
    <w:p>
      <w:pPr>
        <w:pStyle w:val="BodyText"/>
        <w:keepNext/>
        <w:widowControl/>
      </w:pPr>
      <w:r>
        <w:t xml:space="preserve">若外框只取最高分，那么对分数作同一个严格递增变换通常不会改变动作：</w:t>
      </w:r>
    </w:p>
    <w:p>
      <w:pPr>
        <w:pStyle w:val="BodyText"/>
        <w:keepLines/>
        <w:widowControl/>
        <w:spacing w:before="120" w:after="140"/>
        <w:jc w:val="center"/>
      </w:pPr>
      <m:oMathPara>
        <m:oMathParaPr>
          <m:jc m:val="center"/>
        </m:oMathParaPr>
        <m:oMath>
          <m:limLow>
            <m:e>
              <m:r>
                <m:rPr>
                  <m:sty m:val="p"/>
                </m:rPr>
                <w:rPr>
                  <w:rFonts w:ascii="Latin Modern Math" w:hAnsi="Latin Modern Math" w:cs="Latin Modern Math" w:eastAsia="Droid Sans Fallback"/>
                  <w:sz w:val="23"/>
                  <w:szCs w:val="23"/>
                  <w:color w:val="000000"/>
                  <w:lang w:val="en-US" w:eastAsia="zh-CN"/>
                  <w:i w:val="0"/>
                </w:rPr>
                <m:t>arg max</m:t>
              </m:r>
            </m:e>
            <m:lim>
              <m:r>
                <w:rPr>
                  <w:rFonts w:ascii="Latin Modern Math" w:hAnsi="Latin Modern Math" w:cs="Latin Modern Math" w:eastAsia="Droid Sans Fallback"/>
                  <w:sz w:val="23"/>
                  <w:szCs w:val="23"/>
                  <w:color w:val="000000"/>
                  <w:lang w:val="en-US" w:eastAsia="zh-CN"/>
                </w:rPr>
                <m:t>a</m:t>
              </m:r>
            </m:lim>
          </m:limLow>
          <m:r>
            <w:rPr>
              <w:rFonts w:ascii="Latin Modern Math" w:hAnsi="Latin Modern Math" w:cs="Latin Modern Math" w:eastAsia="Droid Sans Fallback"/>
              <w:sz w:val="23"/>
              <w:szCs w:val="23"/>
              <w:color w:val="000000"/>
              <w:lang w:val="en-US" w:eastAsia="zh-CN"/>
            </w:rPr>
            <m:t>g</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h</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a</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limLow>
            <m:e>
              <m:r>
                <m:rPr>
                  <m:sty m:val="p"/>
                </m:rPr>
                <w:rPr>
                  <w:rFonts w:ascii="Latin Modern Math" w:hAnsi="Latin Modern Math" w:cs="Latin Modern Math" w:eastAsia="Droid Sans Fallback"/>
                  <w:sz w:val="23"/>
                  <w:szCs w:val="23"/>
                  <w:color w:val="000000"/>
                  <w:lang w:val="en-US" w:eastAsia="zh-CN"/>
                  <w:i w:val="0"/>
                </w:rPr>
                <m:t>arg max</m:t>
              </m:r>
            </m:e>
            <m:lim>
              <m:r>
                <w:rPr>
                  <w:rFonts w:ascii="Latin Modern Math" w:hAnsi="Latin Modern Math" w:cs="Latin Modern Math" w:eastAsia="Droid Sans Fallback"/>
                  <w:sz w:val="23"/>
                  <w:szCs w:val="23"/>
                  <w:color w:val="000000"/>
                  <w:lang w:val="en-US" w:eastAsia="zh-CN"/>
                </w:rPr>
                <m:t>a</m:t>
              </m:r>
            </m:lim>
          </m:limLow>
          <m:r>
            <w:rPr>
              <w:rFonts w:ascii="Latin Modern Math" w:hAnsi="Latin Modern Math" w:cs="Latin Modern Math" w:eastAsia="Droid Sans Fallback"/>
              <w:sz w:val="23"/>
              <w:szCs w:val="23"/>
              <w:color w:val="000000"/>
              <w:lang w:val="en-US" w:eastAsia="zh-CN"/>
            </w:rPr>
            <m:t>h</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a</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JSSP 和图着色采用这种排序消费方式。有效数字范围、并列和数值异常需要按契约处理，但核心关系清楚：相同数学修改在不同外框中可能产生不同作用。[R6]</w:t>
      </w:r>
    </w:p>
    <w:p>
      <w:pPr>
        <w:pStyle w:val="BodyText"/>
        <w:widowControl/>
      </w:pPr>
      <w:r>
        <w:t xml:space="preserve">这也是为什么代码差异不能直接当作算法差异。V10.24 要减少的是没有改变有效作用的重复，不是所有小改动。</w:t>
      </w:r>
    </w:p>
    <w:bookmarkEnd w:id="28"/>
    <w:bookmarkStart w:id="29" w:name="算法开发的难点是相互依赖"/>
    <w:p>
      <w:pPr>
        <w:pStyle w:val="Heading2"/>
        <w:widowControl/>
      </w:pPr>
      <w:r>
        <w:t xml:space="preserve">3.3 算法开发的难点是相互依赖</w:t>
      </w:r>
    </w:p>
    <w:p>
      <w:pPr>
        <w:pStyle w:val="FirstParagraph"/>
        <w:widowControl/>
      </w:pPr>
      <w:r>
        <w:t xml:space="preserve">一个有用变化可能要同时完成候选表示、后果估计和输出映射。只完成其中一部分时，分数可以暂时变差。另一些变化只要调整一个指数就能生效。不能统一规定“大思想必须大改”</w:t>
      </w:r>
      <w:r>
        <w:t xml:space="preserve">“</w:t>
      </w:r>
      <w:r>
        <w:t xml:space="preserve">有效变化必须立即更好</w:t>
      </w:r>
      <w:r>
        <w:t xml:space="preserve">”</w:t>
      </w:r>
      <w:r>
        <w:t xml:space="preserve">或“每次只能改一行”。</w:t>
      </w:r>
    </w:p>
    <w:p>
      <w:pPr>
        <w:pStyle w:val="BodyText"/>
        <w:widowControl/>
      </w:pPr>
      <w:r>
        <w:t xml:space="preserve">这里采用的最小单位是一个一致的因果改动：为实现同一作用而必须一起变化的部分可以同次修改；无关的成熟计算应保留。开发机会取决于这项改动需要完成什么，而不是代码改动行数。</w:t>
      </w:r>
    </w:p>
    <w:bookmarkEnd w:id="29"/>
    <w:bookmarkStart w:id="30" w:name="llm-使上下文本身成为搜索机制"/>
    <w:p>
      <w:pPr>
        <w:pStyle w:val="Heading2"/>
        <w:widowControl/>
      </w:pPr>
      <w:r>
        <w:t xml:space="preserve">3.4 LLM 使上下文本身成为搜索机制</w:t>
      </w:r>
    </w:p>
    <w:p>
      <w:pPr>
        <w:pStyle w:val="FirstParagraph"/>
        <w:keepNext/>
        <w:widowControl/>
      </w:pPr>
      <w:r>
        <w:t xml:space="preserve">在 LLM-AAD 中，候选由任务事实、当前代码、问题要求、参考和历史共同条件化生成：</w:t>
      </w:r>
    </w:p>
    <w:p>
      <w:pPr>
        <w:pStyle w:val="BodyText"/>
        <w:keepLines/>
        <w:widowControl/>
        <w:spacing w:before="120" w:after="140"/>
        <w:jc w:val="center"/>
      </w:pPr>
      <m:oMathPara>
        <m:oMathParaPr>
          <m:jc m:val="center"/>
        </m:oMathParaPr>
        <m:oMath>
          <m:sSub>
            <m:e>
              <m:r>
                <w:rPr>
                  <w:rFonts w:ascii="Latin Modern Math" w:hAnsi="Latin Modern Math" w:cs="Latin Modern Math" w:eastAsia="Droid Sans Fallback"/>
                  <w:sz w:val="23"/>
                  <w:szCs w:val="23"/>
                  <w:color w:val="000000"/>
                  <w:lang w:val="en-US" w:eastAsia="zh-CN"/>
                </w:rPr>
                <m:t>h</m:t>
              </m:r>
            </m:e>
            <m:sub>
              <m:r>
                <w:rPr>
                  <w:rFonts w:ascii="Latin Modern Math" w:hAnsi="Latin Modern Math" w:cs="Latin Modern Math" w:eastAsia="Droid Sans Fallback"/>
                  <w:sz w:val="23"/>
                  <w:szCs w:val="23"/>
                  <w:color w:val="000000"/>
                  <w:lang w:val="en-US" w:eastAsia="zh-CN"/>
                </w:rPr>
                <m:t>t</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1</m:t>
              </m:r>
            </m:sub>
          </m:sSub>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p</m:t>
              </m:r>
            </m:e>
            <m:sub>
              <m:r>
                <w:rPr>
                  <w:rFonts w:ascii="Latin Modern Math" w:hAnsi="Latin Modern Math" w:cs="Latin Modern Math" w:eastAsia="Droid Sans Fallback"/>
                  <w:sz w:val="23"/>
                  <w:szCs w:val="23"/>
                  <w:color w:val="000000"/>
                  <w:lang w:val="en-US" w:eastAsia="zh-CN"/>
                </w:rPr>
                <m:t>θ</m:t>
              </m:r>
            </m:sub>
          </m:sSub>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h</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task</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request</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code</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evidence</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历史因此有双重作用：它提供经验，也反复示范“接下来像什么样地改代码”。只展示一串系数修改，会提高继续产生同类修改的机会。只展示模拟成功，又可能缩窄其他有效作用维度。保存更多历史并不自动提高决策质量。</w:t>
      </w:r>
    </w:p>
    <w:p>
      <w:pPr>
        <w:pStyle w:val="BodyText"/>
        <w:widowControl/>
      </w:pPr>
      <w:r>
        <w:t xml:space="preserve">已有 TraceAAD 重放中，把全局失败列表给模型，没有降低 MST 类重复提议；只改分析问句也没有消除所有代价反射。更准确的认识是：特定事实或措辞在这些条件下不足以改变生成，不能据此推出历史普遍无用或 Analysis 完全不受材料影响。[R7]</w:t>
      </w:r>
    </w:p>
    <w:p>
      <w:pPr>
        <w:pStyle w:val="BodyText"/>
        <w:widowControl/>
      </w:pPr>
      <w:r>
        <w:t xml:space="preserve">跨模型和跨问题的 AHD 比较、LLaMEA 的反馈与精英保留对照也显示，搜索结构、反馈和模型之间存在相互作用。V10.24 的设计必须落到 Qwen 在实际请求中生成了什么。[L2][L3]</w:t>
      </w:r>
    </w:p>
    <w:bookmarkEnd w:id="30"/>
    <w:bookmarkStart w:id="31" w:name="战略目标是终局程序质量"/>
    <w:p>
      <w:pPr>
        <w:pStyle w:val="Heading2"/>
        <w:widowControl/>
      </w:pPr>
      <w:r>
        <w:t xml:space="preserve">3.5 战略目标是终局程序质量</w:t>
      </w:r>
    </w:p>
    <w:p>
      <w:pPr>
        <w:pStyle w:val="FirstParagraph"/>
        <w:widowControl/>
      </w:pPr>
      <w:r>
        <w:t xml:space="preserve">设 M_t 为第 t 次候选之后档案中的最好训练分数。预算 B 固定时，我们关注最终冻结程序在目标分布上的质量，以及这一结果在独立搜索之间是否稳定。候选的平均质量和“超过父代”的次数不是最终目标。纯探索文献对“实验分配”和“最终推荐”的区分正适合澄清这一点。[L4]</w:t>
      </w:r>
    </w:p>
    <w:p>
      <w:pPr>
        <w:pStyle w:val="BodyText"/>
        <w:keepNext/>
        <w:widowControl/>
      </w:pPr>
      <w:r>
        <w:t xml:space="preserve">但不能笼统说累计奖励错误。全局最好值的真实改善满足：</w:t>
      </w:r>
    </w:p>
    <w:p>
      <w:pPr>
        <w:pStyle w:val="BodyText"/>
        <w:keepLines/>
        <w:widowControl/>
        <w:spacing w:before="120" w:after="140"/>
        <w:jc w:val="center"/>
      </w:pPr>
      <m:oMathPara>
        <m:oMathParaPr>
          <m:jc m:val="center"/>
        </m:oMathParaPr>
        <m:oMath>
          <m:nary>
            <m:naryPr>
              <m:chr m:val="∑"/>
              <m:limLoc m:val="undOvr"/>
              <m:subHide m:val="off"/>
              <m:supHide m:val="off"/>
            </m:naryPr>
            <m:sub>
              <m:r>
                <w:rPr>
                  <w:rFonts w:ascii="Latin Modern Math" w:hAnsi="Latin Modern Math" w:cs="Latin Modern Math" w:eastAsia="Droid Sans Fallback"/>
                  <w:sz w:val="23"/>
                  <w:szCs w:val="23"/>
                  <w:color w:val="000000"/>
                  <w:lang w:val="en-US" w:eastAsia="zh-CN"/>
                </w:rPr>
                <m:t>t</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1</m:t>
              </m:r>
            </m:sub>
            <m:sup>
              <m:r>
                <w:rPr>
                  <w:rFonts w:ascii="Latin Modern Math" w:hAnsi="Latin Modern Math" w:cs="Latin Modern Math" w:eastAsia="Droid Sans Fallback"/>
                  <w:sz w:val="23"/>
                  <w:szCs w:val="23"/>
                  <w:color w:val="000000"/>
                  <w:lang w:val="en-US" w:eastAsia="zh-CN"/>
                </w:rPr>
                <m:t>B</m:t>
              </m:r>
            </m:sup>
            <m:e>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M</m:t>
                  </m:r>
                </m:e>
                <m:sub>
                  <m:r>
                    <w:rPr>
                      <w:rFonts w:ascii="Latin Modern Math" w:hAnsi="Latin Modern Math" w:cs="Latin Modern Math" w:eastAsia="Droid Sans Fallback"/>
                      <w:sz w:val="23"/>
                      <w:szCs w:val="23"/>
                      <w:color w:val="000000"/>
                      <w:lang w:val="en-US" w:eastAsia="zh-CN"/>
                    </w:rPr>
                    <m:t>t</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1</m:t>
                  </m:r>
                </m:sub>
              </m:sSub>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M</m:t>
                  </m:r>
                </m:e>
                <m:sub>
                  <m:r>
                    <w:rPr>
                      <w:rFonts w:ascii="Latin Modern Math" w:hAnsi="Latin Modern Math" w:cs="Latin Modern Math" w:eastAsia="Droid Sans Fallback"/>
                      <w:sz w:val="23"/>
                      <w:szCs w:val="23"/>
                      <w:color w:val="000000"/>
                      <w:lang w:val="en-US" w:eastAsia="zh-CN"/>
                    </w:rPr>
                    <m:t>t</m:t>
                  </m:r>
                </m:sub>
              </m:sSub>
              <m:r>
                <w:rPr>
                  <w:rFonts w:ascii="Latin Modern Math" w:hAnsi="Latin Modern Math" w:cs="Latin Modern Math" w:eastAsia="Droid Sans Fallback"/>
                  <w:sz w:val="23"/>
                  <w:szCs w:val="23"/>
                  <w:color w:val="000000"/>
                  <w:lang w:val="en-US" w:eastAsia="zh-CN"/>
                </w:rPr>
                <m:t>)</m:t>
              </m:r>
            </m:e>
          </m:nary>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M</m:t>
              </m:r>
            </m:e>
            <m:sub>
              <m:r>
                <w:rPr>
                  <w:rFonts w:ascii="Latin Modern Math" w:hAnsi="Latin Modern Math" w:cs="Latin Modern Math" w:eastAsia="Droid Sans Fallback"/>
                  <w:sz w:val="23"/>
                  <w:szCs w:val="23"/>
                  <w:color w:val="000000"/>
                  <w:lang w:val="en-US" w:eastAsia="zh-CN"/>
                </w:rPr>
                <m:t>0</m:t>
              </m:r>
            </m:sub>
          </m:sSub>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M</m:t>
              </m:r>
            </m:e>
            <m:sub>
              <m:r>
                <w:rPr>
                  <w:rFonts w:ascii="Latin Modern Math" w:hAnsi="Latin Modern Math" w:cs="Latin Modern Math" w:eastAsia="Droid Sans Fallback"/>
                  <w:sz w:val="23"/>
                  <w:szCs w:val="23"/>
                  <w:color w:val="000000"/>
                  <w:lang w:val="en-US" w:eastAsia="zh-CN"/>
                </w:rPr>
                <m:t>B</m:t>
              </m:r>
            </m:sub>
          </m:sSub>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问题是采用哪个增量，以及怎样作决策。不同弱父代的局部恢复之和不会望远镜消去；单步贪心最大化全局增量，也会忽略为后续改善作准备的零收益步骤。</w:t>
      </w:r>
    </w:p>
    <w:p>
      <w:pPr>
        <w:pStyle w:val="BodyText"/>
        <w:widowControl/>
      </w:pPr>
      <w:r>
        <w:t xml:space="preserve">继续某项开发的价值，还依赖其他方案已经达到的水平和剩余预算。元推理研究说明，最优计算选择一般不能只由某个候选自身的状态决定。[L5] 对 TraceAAD，这意味着路线的当前分数、历史成功率和“思想新颖度”不能独立相加后自动成为长期价值。</w:t>
      </w:r>
    </w:p>
    <w:bookmarkEnd w:id="31"/>
    <w:bookmarkStart w:id="32" w:name="鲁棒性需要区分三个对象"/>
    <w:p>
      <w:pPr>
        <w:pStyle w:val="Heading2"/>
        <w:widowControl/>
      </w:pPr>
      <w:r>
        <w:t xml:space="preserve">3.6 鲁棒性需要区分三个对象</w:t>
      </w:r>
    </w:p>
    <w:p>
      <w:pPr>
        <w:pStyle w:val="FirstParagraph"/>
        <w:widowControl/>
      </w:pPr>
      <w:r>
        <w:t xml:space="preserve">用户当前最关心的是独立搜索之间的稳定性：不同随机运行能否都进入有价值的作用维度，并得到足够开发。</w:t>
      </w:r>
    </w:p>
    <w:p>
      <w:pPr>
        <w:pStyle w:val="BodyText"/>
        <w:widowControl/>
      </w:pPr>
      <w:r>
        <w:t xml:space="preserve">另外两个对象是最终程序在独立实例上的泛化，以及同一程序对内部求解随机种子的稳定性。它们有关联，但不是同一件事。给每个候选加实例方差惩罚，不能自动解决搜索种子造成的发现差异。</w:t>
      </w:r>
    </w:p>
    <w:p>
      <w:pPr>
        <w:pStyle w:val="BodyText"/>
        <w:widowControl/>
      </w:pPr>
      <w:r>
        <w:t xml:space="preserve">当前固定训练数据与 ACO 种子下，重复评分主要检查执行可复现性，并不产生新的随机种子证据。旧 OP 多种子审计可以解释选择偏差，但其数值不能直接套到今天的六任务协议；本设计不把固定条件下的微小差异当作随机置信度。[R8]</w:t>
      </w:r>
    </w:p>
    <w:bookmarkEnd w:id="32"/>
    <w:bookmarkEnd w:id="33"/>
    <w:bookmarkStart w:id="37" w:name="当前公式和上下文为何不能完成这些目标"/>
    <w:p>
      <w:pPr>
        <w:pStyle w:val="Heading1"/>
        <w:widowControl/>
      </w:pPr>
      <w:r>
        <w:t xml:space="preserve">4 当前公式和上下文为何不能完成这些目标</w:t>
      </w:r>
    </w:p>
    <w:bookmarkStart w:id="34" w:name="当前选择公式的语义"/>
    <w:p>
      <w:pPr>
        <w:pStyle w:val="Heading2"/>
        <w:widowControl/>
      </w:pPr>
      <w:r>
        <w:t xml:space="preserve">4.1 当前选择公式的语义</w:t>
      </w:r>
    </w:p>
    <w:p>
      <w:pPr>
        <w:pStyle w:val="FirstParagraph"/>
        <w:widowControl/>
      </w:pPr>
      <w:r>
        <w:t xml:space="preserve">V10.23 使用的父代权重为：[R3]</w:t>
      </w:r>
    </w:p>
    <w:p>
      <w:pPr>
        <w:pStyle w:val="BodyText"/>
        <w:keepLines/>
        <w:widowControl/>
        <w:spacing w:before="120" w:after="140"/>
        <w:jc w:val="center"/>
      </w:pPr>
      <m:oMathPara>
        <m:oMathParaPr>
          <m:jc m:val="center"/>
        </m:oMathParaPr>
        <m:oMath>
          <m:sSub>
            <m:e>
              <m:r>
                <w:rPr>
                  <w:rFonts w:ascii="Latin Modern Math" w:hAnsi="Latin Modern Math" w:cs="Latin Modern Math" w:eastAsia="Droid Sans Fallback"/>
                  <w:sz w:val="23"/>
                  <w:szCs w:val="23"/>
                  <w:color w:val="000000"/>
                  <w:lang w:val="en-US" w:eastAsia="zh-CN"/>
                </w:rPr>
                <m:t>w</m:t>
              </m:r>
            </m:e>
            <m:sub>
              <m:r>
                <w:rPr>
                  <w:rFonts w:ascii="Latin Modern Math" w:hAnsi="Latin Modern Math" w:cs="Latin Modern Math" w:eastAsia="Droid Sans Fallback"/>
                  <w:sz w:val="23"/>
                  <w:szCs w:val="23"/>
                  <w:color w:val="000000"/>
                  <w:lang w:val="en-US" w:eastAsia="zh-CN"/>
                </w:rPr>
                <m:t>i</m:t>
              </m:r>
            </m:sub>
          </m:sSub>
          <m:r>
            <m:rPr>
              <m:sty m:val="p"/>
            </m:rPr>
            <w:rPr>
              <w:rFonts w:ascii="Latin Modern Math" w:hAnsi="Latin Modern Math" w:cs="Latin Modern Math" w:eastAsia="Droid Sans Fallback"/>
              <w:sz w:val="23"/>
              <w:szCs w:val="23"/>
              <w:color w:val="000000"/>
              <w:lang w:val="en-US" w:eastAsia="zh-CN"/>
              <w:i w:val="0"/>
            </w:rPr>
            <m:t>∝</m:t>
          </m:r>
          <m:r>
            <m:rPr>
              <m:sty m:val="p"/>
            </m:rPr>
            <w:rPr>
              <w:rFonts w:ascii="Latin Modern Math" w:hAnsi="Latin Modern Math" w:cs="Latin Modern Math" w:eastAsia="Droid Sans Fallback"/>
              <w:sz w:val="23"/>
              <w:szCs w:val="23"/>
              <w:color w:val="000000"/>
              <w:lang w:val="en-US" w:eastAsia="zh-CN"/>
              <w:i w:val="0"/>
            </w:rPr>
            <m:t>exp</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β</m:t>
          </m:r>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q</m:t>
              </m:r>
            </m:e>
            <m:sub>
              <m:r>
                <w:rPr>
                  <w:rFonts w:ascii="Latin Modern Math" w:hAnsi="Latin Modern Math" w:cs="Latin Modern Math" w:eastAsia="Droid Sans Fallback"/>
                  <w:sz w:val="23"/>
                  <w:szCs w:val="23"/>
                  <w:color w:val="000000"/>
                  <w:lang w:val="en-US" w:eastAsia="zh-CN"/>
                </w:rPr>
                <m:t>i</m:t>
              </m:r>
            </m:sub>
          </m:sSub>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q</m:t>
              </m:r>
            </m:e>
            <m:sub>
              <m:r>
                <m:rPr>
                  <m:sty m:val="p"/>
                </m:rPr>
                <w:rPr>
                  <w:rFonts w:ascii="Latin Modern Math" w:hAnsi="Latin Modern Math" w:cs="Latin Modern Math" w:eastAsia="Droid Sans Fallback"/>
                  <w:sz w:val="23"/>
                  <w:szCs w:val="23"/>
                  <w:color w:val="000000"/>
                  <w:lang w:val="en-US" w:eastAsia="zh-CN"/>
                  <w:i w:val="0"/>
                </w:rPr>
                <m:t>min</m:t>
              </m:r>
            </m:sub>
          </m:sSub>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 </m:t>
          </m:r>
          <m:f>
            <m:fPr>
              <m:type m:val="bar"/>
            </m:fPr>
            <m:num>
              <m:sSub>
                <m:e>
                  <m:r>
                    <w:rPr>
                      <w:rFonts w:ascii="Latin Modern Math" w:hAnsi="Latin Modern Math" w:cs="Latin Modern Math" w:eastAsia="Droid Sans Fallback"/>
                      <w:sz w:val="23"/>
                      <w:szCs w:val="23"/>
                      <w:color w:val="000000"/>
                      <w:lang w:val="en-US" w:eastAsia="zh-CN"/>
                    </w:rPr>
                    <m:t>k</m:t>
                  </m:r>
                </m:e>
                <m:sub>
                  <m:r>
                    <w:rPr>
                      <w:rFonts w:ascii="Latin Modern Math" w:hAnsi="Latin Modern Math" w:cs="Latin Modern Math" w:eastAsia="Droid Sans Fallback"/>
                      <w:sz w:val="23"/>
                      <w:szCs w:val="23"/>
                      <w:color w:val="000000"/>
                      <w:lang w:val="en-US" w:eastAsia="zh-CN"/>
                    </w:rPr>
                    <m:t>i</m:t>
                  </m:r>
                </m:sub>
              </m:sSub>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3</m:t>
              </m:r>
              <m:r>
                <w:rPr>
                  <w:rFonts w:ascii="Latin Modern Math" w:hAnsi="Latin Modern Math" w:cs="Latin Modern Math" w:eastAsia="Droid Sans Fallback"/>
                  <w:sz w:val="23"/>
                  <w:szCs w:val="23"/>
                  <w:color w:val="000000"/>
                  <w:lang w:val="en-US" w:eastAsia="zh-CN"/>
                </w:rPr>
                <m:t>r</m:t>
              </m:r>
            </m:num>
            <m:den>
              <m:sSub>
                <m:e>
                  <m:r>
                    <w:rPr>
                      <w:rFonts w:ascii="Latin Modern Math" w:hAnsi="Latin Modern Math" w:cs="Latin Modern Math" w:eastAsia="Droid Sans Fallback"/>
                      <w:sz w:val="23"/>
                      <w:szCs w:val="23"/>
                      <w:color w:val="000000"/>
                      <w:lang w:val="en-US" w:eastAsia="zh-CN"/>
                    </w:rPr>
                    <m:t>n</m:t>
                  </m:r>
                </m:e>
                <m:sub>
                  <m:r>
                    <w:rPr>
                      <w:rFonts w:ascii="Latin Modern Math" w:hAnsi="Latin Modern Math" w:cs="Latin Modern Math" w:eastAsia="Droid Sans Fallback"/>
                      <w:sz w:val="23"/>
                      <w:szCs w:val="23"/>
                      <w:color w:val="000000"/>
                      <w:lang w:val="en-US" w:eastAsia="zh-CN"/>
                    </w:rPr>
                    <m:t>i</m:t>
                  </m:r>
                </m:sub>
              </m:sSub>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3</m:t>
              </m:r>
            </m:den>
          </m:f>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  </m:t>
          </m:r>
          <m:r>
            <w:rPr>
              <w:rFonts w:ascii="Latin Modern Math" w:hAnsi="Latin Modern Math" w:cs="Latin Modern Math" w:eastAsia="Droid Sans Fallback"/>
              <w:sz w:val="23"/>
              <w:szCs w:val="23"/>
              <w:color w:val="000000"/>
              <w:lang w:val="en-US" w:eastAsia="zh-CN"/>
            </w:rPr>
            <m:t>r</m:t>
          </m:r>
          <m:r>
            <m:rPr>
              <m:sty m:val="p"/>
            </m:rPr>
            <w:rPr>
              <w:rFonts w:ascii="Latin Modern Math" w:hAnsi="Latin Modern Math" w:cs="Latin Modern Math" w:eastAsia="Droid Sans Fallback"/>
              <w:sz w:val="23"/>
              <w:szCs w:val="23"/>
              <w:color w:val="000000"/>
              <w:lang w:val="en-US" w:eastAsia="zh-CN"/>
              <w:i w:val="0"/>
            </w:rPr>
            <m:t>=</m:t>
          </m:r>
          <m:f>
            <m:fPr>
              <m:type m:val="bar"/>
            </m:fPr>
            <m:num>
              <m:nary>
                <m:naryPr>
                  <m:chr m:val="∑"/>
                  <m:limLoc m:val="undOvr"/>
                  <m:subHide m:val="off"/>
                  <m:supHide m:val="on"/>
                </m:naryPr>
                <m:sub>
                  <m:r>
                    <w:rPr>
                      <w:rFonts w:ascii="Latin Modern Math" w:hAnsi="Latin Modern Math" w:cs="Latin Modern Math" w:eastAsia="Droid Sans Fallback"/>
                      <w:sz w:val="23"/>
                      <w:szCs w:val="23"/>
                      <w:color w:val="000000"/>
                      <w:lang w:val="en-US" w:eastAsia="zh-CN"/>
                    </w:rPr>
                    <m:t>i</m:t>
                  </m:r>
                </m:sub>
                <m:sup>
                  <m:r>
                    <w:rPr>
                      <w:rFonts w:ascii="Latin Modern Math" w:hAnsi="Latin Modern Math" w:cs="Latin Modern Math" w:eastAsia="Droid Sans Fallback"/>
                      <w:sz w:val="23"/>
                      <w:szCs w:val="23"/>
                      <w:color w:val="000000"/>
                      <w:lang w:val="en-US" w:eastAsia="zh-CN"/>
                    </w:rPr>
                    <m:t>​</m:t>
                  </m:r>
                </m:sup>
                <m:e>
                  <m:sSub>
                    <m:e>
                      <m:r>
                        <w:rPr>
                          <w:rFonts w:ascii="Latin Modern Math" w:hAnsi="Latin Modern Math" w:cs="Latin Modern Math" w:eastAsia="Droid Sans Fallback"/>
                          <w:sz w:val="23"/>
                          <w:szCs w:val="23"/>
                          <w:color w:val="000000"/>
                          <w:lang w:val="en-US" w:eastAsia="zh-CN"/>
                        </w:rPr>
                        <m:t>k</m:t>
                      </m:r>
                    </m:e>
                    <m:sub>
                      <m:r>
                        <w:rPr>
                          <w:rFonts w:ascii="Latin Modern Math" w:hAnsi="Latin Modern Math" w:cs="Latin Modern Math" w:eastAsia="Droid Sans Fallback"/>
                          <w:sz w:val="23"/>
                          <w:szCs w:val="23"/>
                          <w:color w:val="000000"/>
                          <w:lang w:val="en-US" w:eastAsia="zh-CN"/>
                        </w:rPr>
                        <m:t>i</m:t>
                      </m:r>
                    </m:sub>
                  </m:sSub>
                </m:e>
              </m:nary>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1</m:t>
              </m:r>
            </m:num>
            <m:den>
              <m:nary>
                <m:naryPr>
                  <m:chr m:val="∑"/>
                  <m:limLoc m:val="undOvr"/>
                  <m:subHide m:val="off"/>
                  <m:supHide m:val="on"/>
                </m:naryPr>
                <m:sub>
                  <m:r>
                    <w:rPr>
                      <w:rFonts w:ascii="Latin Modern Math" w:hAnsi="Latin Modern Math" w:cs="Latin Modern Math" w:eastAsia="Droid Sans Fallback"/>
                      <w:sz w:val="23"/>
                      <w:szCs w:val="23"/>
                      <w:color w:val="000000"/>
                      <w:lang w:val="en-US" w:eastAsia="zh-CN"/>
                    </w:rPr>
                    <m:t>i</m:t>
                  </m:r>
                </m:sub>
                <m:sup>
                  <m:r>
                    <w:rPr>
                      <w:rFonts w:ascii="Latin Modern Math" w:hAnsi="Latin Modern Math" w:cs="Latin Modern Math" w:eastAsia="Droid Sans Fallback"/>
                      <w:sz w:val="23"/>
                      <w:szCs w:val="23"/>
                      <w:color w:val="000000"/>
                      <w:lang w:val="en-US" w:eastAsia="zh-CN"/>
                    </w:rPr>
                    <m:t>​</m:t>
                  </m:r>
                </m:sup>
                <m:e>
                  <m:sSub>
                    <m:e>
                      <m:r>
                        <w:rPr>
                          <w:rFonts w:ascii="Latin Modern Math" w:hAnsi="Latin Modern Math" w:cs="Latin Modern Math" w:eastAsia="Droid Sans Fallback"/>
                          <w:sz w:val="23"/>
                          <w:szCs w:val="23"/>
                          <w:color w:val="000000"/>
                          <w:lang w:val="en-US" w:eastAsia="zh-CN"/>
                        </w:rPr>
                        <m:t>n</m:t>
                      </m:r>
                    </m:e>
                    <m:sub>
                      <m:r>
                        <w:rPr>
                          <w:rFonts w:ascii="Latin Modern Math" w:hAnsi="Latin Modern Math" w:cs="Latin Modern Math" w:eastAsia="Droid Sans Fallback"/>
                          <w:sz w:val="23"/>
                          <w:szCs w:val="23"/>
                          <w:color w:val="000000"/>
                          <w:lang w:val="en-US" w:eastAsia="zh-CN"/>
                        </w:rPr>
                        <m:t>i</m:t>
                      </m:r>
                    </m:sub>
                  </m:sSub>
                </m:e>
              </m:nary>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2</m:t>
              </m:r>
            </m:den>
          </m:f>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q 是程序当前分数；n 是从该程序出发的尝试数；k 是得到新的、超过直接父代的有效程序的次数。β 在不同分数值上校准，使质量权重的有效样本量接近 8。</w:t>
      </w:r>
    </w:p>
    <w:p>
      <w:pPr>
        <w:pStyle w:val="BodyText"/>
        <w:widowControl/>
      </w:pPr>
      <w:r>
        <w:t xml:space="preserve">这个公式有明确用途：兼顾当前质量与已经尝试的结果。它的问题是承担了超出这两项信息能力的任务。</w:t>
      </w:r>
    </w:p>
    <w:p>
      <w:pPr>
        <w:pStyle w:val="BodyText"/>
        <w:widowControl/>
      </w:pPr>
      <w:r>
        <w:t xml:space="preserve">第一，它把微小改善和重大改善都计为一次成功，也不能识别对弱首版的恢复。第二，各算子的成功被合并，而父代与算子独立抽取；一个程序的 Explore 失败会影响其 Refine 机会。第三，经验挂在程序 ID 上，新源码节点会重回先验，近邻版本的教训难以延续。第四，按不同分数校准 ESS 后又逐程序求和，因此同分近邻程序可以凭数量取得更大总概率。第五，原提案使用一次候选还是经历失败与 Repair，没有在经验权重中按真实成本区分。</w:t>
      </w:r>
    </w:p>
    <w:p>
      <w:pPr>
        <w:pStyle w:val="BodyText"/>
        <w:widowControl/>
      </w:pPr>
      <w:r>
        <w:t xml:space="preserve">以同质量节点为例，六次尝试都没有成功时，其经验项为 r/3；未尝试的新节点为 r。这是公式本身的三倍差异，不代表已经测得实际运行中有多少预算由此转移。</w:t>
      </w:r>
    </w:p>
    <w:bookmarkEnd w:id="34"/>
    <w:bookmarkStart w:id="35" w:name="当前开发只解决了机会的一部分"/>
    <w:p>
      <w:pPr>
        <w:pStyle w:val="Heading2"/>
        <w:widowControl/>
      </w:pPr>
      <w:r>
        <w:t xml:space="preserve">4.2 当前开发只解决了机会的一部分</w:t>
      </w:r>
    </w:p>
    <w:p>
      <w:pPr>
        <w:pStyle w:val="FirstParagraph"/>
        <w:widowControl/>
      </w:pPr>
      <w:r>
        <w:t xml:space="preserve">V10.23 以 1/8 的固定概率，为 Explore 的有效首版安排最多三次 Develop。每步从这次探索内部的最好版本出发。它可以改善首版，但不能在同一开发过程中有意识地沿较差工作版本完成相互依赖的修改。变差程序仍在全局档案中，整体搜索并非完全贪心；局部贪心出现在开发起点更新规则中。[R2][R4]</w:t>
      </w:r>
    </w:p>
    <w:bookmarkEnd w:id="35"/>
    <w:bookmarkStart w:id="36" w:name="当前历史是形成记录-还不是充分的开发状态"/>
    <w:p>
      <w:pPr>
        <w:pStyle w:val="Heading2"/>
        <w:widowControl/>
      </w:pPr>
      <w:r>
        <w:t xml:space="preserve">4.3 当前历史是形成记录 还不是充分的开发状态</w:t>
      </w:r>
    </w:p>
    <w:p>
      <w:pPr>
        <w:pStyle w:val="FirstParagraph"/>
        <w:widowControl/>
      </w:pPr>
      <w:r>
        <w:t xml:space="preserve">形成路径能显示进入当前谱系的有效版本，包括部分变差版本。真正丢失的是不在谱系中的兄弟尝试、改换父版本之前的失败、被 Repair 折叠的首版，以及超出最近八步的老证据。Develop 中 239/408 次没有当前程序的局部尝试条目，但它们仍有形成历史，不应被描述成完全没有历史。[R4]</w:t>
      </w:r>
    </w:p>
    <w:p>
      <w:pPr>
        <w:pStyle w:val="BodyText"/>
        <w:widowControl/>
      </w:pPr>
      <w:r>
        <w:t xml:space="preserve">此外，尝试记录主要携带 Design 和结果。已有记录出现 Design 声称模拟退火、代码却没有退火机制的情况。后续将这段文字当作经验，就会把没有实际实现的机制当作已经试过。[R7]</w:t>
      </w:r>
    </w:p>
    <w:p>
      <w:pPr>
        <w:pStyle w:val="BodyText"/>
        <w:widowControl/>
      </w:pPr>
      <w:r>
        <w:t xml:space="preserve">V10.24 因而需要同时改变历史的组织单位和历史的读取目的。</w:t>
      </w:r>
    </w:p>
    <w:bookmarkEnd w:id="36"/>
    <w:bookmarkEnd w:id="37"/>
    <w:bookmarkStart w:id="38" w:name="优秀工作应怎样进入这次设计"/>
    <w:p>
      <w:pPr>
        <w:pStyle w:val="Heading1"/>
        <w:widowControl/>
      </w:pPr>
      <w:r>
        <w:t xml:space="preserve">5 优秀工作应怎样进入这次设计</w:t>
      </w:r>
    </w:p>
    <w:p>
      <w:pPr>
        <w:pStyle w:val="FirstParagraph"/>
        <w:widowControl/>
      </w:pPr>
      <w:r>
        <w:t xml:space="preserve">参考文献最有价值的用途，是检验我们的假设、暴露选择代价。不能把多个成功系统的模块合并后，便认为收益会叠加。以下各项均按原论文或作者材料核对；论文自己的实验结论仍有对应的模型、任务、预算和产物条件。</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1763"/>
        <w:gridCol w:w="3910"/>
        <w:gridCol w:w="4320"/>
      </w:tblGrid>
      <w:tr>
        <w:trPr>
          <w:tblHeader w:val="true"/>
          <w:tblHeader w:val="true"/>
          <w:cantSplit/>
        </w:trPr>
        <w:tc>
          <w:tcPr>
            <w:tcW w:type="dxa" w:w="1763"/>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工作</w:t>
            </w:r>
          </w:p>
        </w:tc>
        <w:tc>
          <w:tcPr>
            <w:tcW w:type="dxa" w:w="3910"/>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对本次设计有用的认识</w:t>
            </w:r>
          </w:p>
        </w:tc>
        <w:tc>
          <w:tcPr>
            <w:tcW w:type="dxa" w:w="4320"/>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迁移时需要重新判断的条件</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EoH [L6]</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同时使用程序与简短设计描述，区分不同修改操作</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思想文字不等于实际实现；算子名称不能保证生成分布的多样性</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ReEvo [L7]</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让具体好坏程序的比较进入下一次生成</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相关差异不等于部件的因果价值；额外反思调用也有成本</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MCTS-AHD [L8]</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历史、重访和后续结果有助于评价早期节点；论文也承认思想与代码可能不一致</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基于最好后代的回传可组织搜索，但不等于对某思想的因果价值或可靠置信界</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FunSearch [L9]</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通过档案保留可再次用于生成的程序，用实例成绩向量组织部分选择</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相同成绩向量不证明相同行为；大规模采样与岛屿重置不能直接复制到 1000 次候选</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AlphaEvolve [L10]</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先选对可进化部分与评价的抽象层；档案用于把有用程序重新放入上下文</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当前 TraceAAD 的接口与单程序产物已固定；增加模型、级联评价和更大代码范围都不是免费改动</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PathWise [L11]</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将父程序集与生成理由合成一次请求，有助于理解“选什么、怎样改”的耦合</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其候选展开与打分不能被直接称为已解决长程规划；多次生成必须按实际预算计算</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ShinkaEvolve [L12]</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区分局部修改、重写和交叉；关注父代使用与生成成本</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论文中的 bandit 用于 LLM 选择；单步增益和后代数仍不是本项目的长期改动价值</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DeltaEvolve [L13]</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用父子之间的变化及结果来组织历史，而非反复铺满所有旧代码</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语义解释由模型生成，仍应保留实际 diff 作为可回查证据</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BehaveSim [L14]</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程序语法相似度不能充分表示实际行为差异</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不需要立即为本项目增加轨迹距离系统；首先识别输出经过外框后真正改变了什么</w:t>
            </w:r>
          </w:p>
        </w:tc>
      </w:tr>
      <w:tr>
        <w:trPr>
          <w:cantSplit/>
        </w:trPr>
        <w:tc>
          <w:tcPr>
            <w:tcW w:type="dxa" w:w="176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LLaMEA 与跨模型 AHD 比较 [L2][L3]</w:t>
            </w:r>
          </w:p>
        </w:tc>
        <w:tc>
          <w:tcPr>
            <w:tcW w:type="dxa" w:w="391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精英保留、反馈形式、模型和任务之间存在相互作用</w:t>
            </w:r>
          </w:p>
        </w:tc>
        <w:tc>
          <w:tcPr>
            <w:tcW w:type="dxa" w:w="432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不能从某个模型、某个问题上的单次胜出推导通用调度法</w:t>
            </w:r>
          </w:p>
        </w:tc>
      </w:tr>
    </w:tbl>
    <w:p>
      <w:pPr>
        <w:pStyle w:val="BodyText"/>
        <w:widowControl/>
      </w:pPr>
      <w:r>
        <w:t xml:space="preserve">这些工作共同支持三个设计方向：选择恰当的算法作用层；用真实程序变化形成经验；把生成、选择与资源条件放在一起评价。它们没有替我们确定 V10.24 的预算比例、开发长度或上下文优先级。</w:t>
      </w:r>
    </w:p>
    <w:p>
      <w:pPr>
        <w:pStyle w:val="BodyText"/>
        <w:widowControl/>
      </w:pPr>
      <w:r>
        <w:t xml:space="preserve">本次机制中的档案、工作版本、有限开发段和轮转调度本身都已有相近做法。真正值得研究的增量，是一个更具体、可证伪的认识：</w:t>
      </w:r>
      <w:r>
        <w:rPr>
          <w:bCs/>
          <w:b/>
        </w:rPr>
        <w:t xml:space="preserve">在固定外层求解器的 AAD 中，有效作用维度的发现，以及这项作用在修复和开发中是否仍然存在，能否解释跨任务和跨运行的差距。</w:t>
      </w:r>
      <w:r>
        <w:t xml:space="preserve"> </w:t>
      </w:r>
      <w:r>
        <w:t xml:space="preserve">如果 V10.24 只提高平均成绩，它是一项有价值的工程整合；如果还能用提案与开发的交叉检验证明上述关系，才有更清楚的方法论贡献。</w:t>
      </w:r>
    </w:p>
    <w:bookmarkEnd w:id="38"/>
    <w:bookmarkStart w:id="42" w:name="taskcard从接口语义打开搜索空间"/>
    <w:p>
      <w:pPr>
        <w:pStyle w:val="Heading1"/>
        <w:widowControl/>
      </w:pPr>
      <w:r>
        <w:t xml:space="preserve">6 TaskCard：从接口语义打开搜索空间</w:t>
      </w:r>
    </w:p>
    <w:bookmarkStart w:id="39" w:name="每个任务需要一份简洁可核对的事实卡"/>
    <w:p>
      <w:pPr>
        <w:pStyle w:val="Heading2"/>
        <w:widowControl/>
      </w:pPr>
      <w:r>
        <w:t xml:space="preserve">6.1 每个任务需要一份简洁、可核对的事实卡</w:t>
      </w:r>
    </w:p>
    <w:p>
      <w:pPr>
        <w:pStyle w:val="FirstParagraph"/>
        <w:widowControl/>
      </w:pPr>
      <w:r>
        <w:t xml:space="preserve">TaskCard 在实验前由模板和评价器抽取并冻结。它写接口事实与调用关系，不写人为预埋的赢家参数，不要求所有任务采用同一类算法。</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2872"/>
        <w:gridCol w:w="7121"/>
      </w:tblGrid>
      <w:tr>
        <w:trPr>
          <w:tblHeader w:val="true"/>
          <w:tblHeader w:val="true"/>
          <w:cantSplit/>
        </w:trPr>
        <w:tc>
          <w:tcPr>
            <w:tcW w:type="dxa" w:w="2872"/>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字段</w:t>
            </w:r>
          </w:p>
        </w:tc>
        <w:tc>
          <w:tcPr>
            <w:tcW w:type="dxa" w:w="7121"/>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必须说明的内容</w:t>
            </w:r>
          </w:p>
        </w:tc>
      </w:tr>
      <w:tr>
        <w:trPr>
          <w:cantSplit/>
        </w:trPr>
        <w:tc>
          <w:tcPr>
            <w:tcW w:type="dxa" w:w="287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visible_inputs</w:t>
            </w:r>
          </w:p>
        </w:tc>
        <w:tc>
          <w:tcPr>
            <w:tcW w:type="dxa" w:w="712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函数实际可读取的实例、当前状态、候选集合与阶段信息</w:t>
            </w:r>
          </w:p>
        </w:tc>
      </w:tr>
      <w:tr>
        <w:trPr>
          <w:cantSplit/>
        </w:trPr>
        <w:tc>
          <w:tcPr>
            <w:tcW w:type="dxa" w:w="287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allowed_action</w:t>
            </w:r>
          </w:p>
        </w:tc>
        <w:tc>
          <w:tcPr>
            <w:tcW w:type="dxa" w:w="712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返回什么；可改变哪一部分；哪些决定已由外框完成</w:t>
            </w:r>
          </w:p>
        </w:tc>
      </w:tr>
      <w:tr>
        <w:trPr>
          <w:cantSplit/>
        </w:trPr>
        <w:tc>
          <w:tcPr>
            <w:tcW w:type="dxa" w:w="287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consumption</w:t>
            </w:r>
          </w:p>
        </w:tc>
        <w:tc>
          <w:tcPr>
            <w:tcW w:type="dxa" w:w="712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返回值经过什么变换，被什么选择或更新规则使用</w:t>
            </w:r>
          </w:p>
        </w:tc>
      </w:tr>
      <w:tr>
        <w:trPr>
          <w:cantSplit/>
        </w:trPr>
        <w:tc>
          <w:tcPr>
            <w:tcW w:type="dxa" w:w="287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lifecycle</w:t>
            </w:r>
          </w:p>
        </w:tc>
        <w:tc>
          <w:tcPr>
            <w:tcW w:type="dxa" w:w="712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每实例一次还是重复调用；不同阶段是否共用同一函数；缓存或状态的真实生命周期</w:t>
            </w:r>
          </w:p>
        </w:tc>
      </w:tr>
      <w:tr>
        <w:trPr>
          <w:cantSplit/>
        </w:trPr>
        <w:tc>
          <w:tcPr>
            <w:tcW w:type="dxa" w:w="287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invariances</w:t>
            </w:r>
          </w:p>
        </w:tc>
        <w:tc>
          <w:tcPr>
            <w:tcW w:type="dxa" w:w="712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什么变化会被归一化、排序或屏蔽抵消；什么变化会改变外框行为</w:t>
            </w:r>
          </w:p>
        </w:tc>
      </w:tr>
      <w:tr>
        <w:trPr>
          <w:cantSplit/>
        </w:trPr>
        <w:tc>
          <w:tcPr>
            <w:tcW w:type="dxa" w:w="287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objective</w:t>
            </w:r>
          </w:p>
        </w:tc>
        <w:tc>
          <w:tcPr>
            <w:tcW w:type="dxa" w:w="712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最终可行解如何计分；分数越低越好；接口约束在哪里检查</w:t>
            </w:r>
          </w:p>
        </w:tc>
      </w:tr>
      <w:tr>
        <w:trPr>
          <w:cantSplit/>
        </w:trPr>
        <w:tc>
          <w:tcPr>
            <w:tcW w:type="dxa" w:w="287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source</w:t>
            </w:r>
          </w:p>
        </w:tc>
        <w:tc>
          <w:tcPr>
            <w:tcW w:type="dxa" w:w="712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对应模板、评价器版本及源码位置</w:t>
            </w:r>
          </w:p>
        </w:tc>
      </w:tr>
    </w:tbl>
    <w:p>
      <w:pPr>
        <w:pStyle w:val="BodyText"/>
        <w:widowControl/>
      </w:pPr>
      <w:r>
        <w:t xml:space="preserve">提示沿用现有协议，不放入秒数或“多用／少用时间”的优化目标。调用频率、可见状态、输出消费规则属于算法事实，应明确展示。真实计时和失败信息由系统记录，用于组织修复与核算资源。[R9]</w:t>
      </w:r>
    </w:p>
    <w:bookmarkEnd w:id="39"/>
    <w:bookmarkStart w:id="40" w:name="六个任务的关键区别"/>
    <w:p>
      <w:pPr>
        <w:pStyle w:val="Heading2"/>
        <w:widowControl/>
      </w:pPr>
      <w:r>
        <w:t xml:space="preserve">6.2 六个任务的关键区别</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1094"/>
        <w:gridCol w:w="3694"/>
        <w:gridCol w:w="5206"/>
      </w:tblGrid>
      <w:tr>
        <w:trPr>
          <w:tblHeader w:val="true"/>
          <w:tblHeader w:val="true"/>
          <w:cantSplit/>
        </w:trPr>
        <w:tc>
          <w:tcPr>
            <w:tcW w:type="dxa" w:w="1094"/>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任务</w:t>
            </w:r>
          </w:p>
        </w:tc>
        <w:tc>
          <w:tcPr>
            <w:tcW w:type="dxa" w:w="3694"/>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回调实际控制的内容</w:t>
            </w:r>
          </w:p>
        </w:tc>
        <w:tc>
          <w:tcPr>
            <w:tcW w:type="dxa" w:w="5206"/>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V10.24 应打开的问题空间</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TSP</w:t>
            </w:r>
          </w:p>
        </w:tc>
        <w:tc>
          <w:tcPr>
            <w:tcW w:type="dxa" w:w="36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从未访问集合选择下一个节点；后续仍由外框逐步调用</w:t>
            </w:r>
          </w:p>
        </w:tc>
        <w:tc>
          <w:tcPr>
            <w:tcW w:type="dxa" w:w="520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当前选择与续路质量如何一致；候选筛选是否漏掉关键节点；多次调用中的重复计算如何处理</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CVRP</w:t>
            </w:r>
          </w:p>
        </w:tc>
        <w:tc>
          <w:tcPr>
            <w:tcW w:type="dxa" w:w="36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每实例开始时生成一次静态边先验，随后供 ACO 重复使用</w:t>
            </w:r>
          </w:p>
        </w:tc>
        <w:tc>
          <w:tcPr>
            <w:tcW w:type="dxa" w:w="520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容量与几何关系怎样影响先验；先验分布如何配合可行性掩码、路线构造与信息素；内部额外计算是否真正改变有用边的概率</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OP</w:t>
            </w:r>
          </w:p>
        </w:tc>
        <w:tc>
          <w:tcPr>
            <w:tcW w:type="dxa" w:w="36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每实例开始时生成一次静态边先验，随后供 ACO 使用</w:t>
            </w:r>
          </w:p>
        </w:tc>
        <w:tc>
          <w:tcPr>
            <w:tcW w:type="dxa" w:w="520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奖励、距离、可达性与先验集中度的配合；某些输出位置是否被屏蔽；保留何种探索概率更利于最终奖励</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FSSP</w:t>
            </w:r>
          </w:p>
        </w:tc>
        <w:tc>
          <w:tcPr>
            <w:tcW w:type="dxa" w:w="36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返回扰动加工矩阵及 1–5 个作业，影响一步扰动目标下的邻域搜索</w:t>
            </w:r>
          </w:p>
        </w:tc>
        <w:tc>
          <w:tcPr>
            <w:tcW w:type="dxa" w:w="520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改变哪个局部景观；选择哪些作业；确定性、随机性和当前序列的关系；后续真实目标下降能否利用扰动</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图着色</w:t>
            </w:r>
          </w:p>
        </w:tc>
        <w:tc>
          <w:tcPr>
            <w:tcW w:type="dxa" w:w="36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对外框给定的候选着色动作打分，构造与冲突修复共用接口</w:t>
            </w:r>
          </w:p>
        </w:tc>
        <w:tc>
          <w:tcPr>
            <w:tcW w:type="dxa" w:w="520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区分两个阶段；在外框允许的动作中平衡即时冲突与之后的修复空间</w:t>
            </w:r>
          </w:p>
        </w:tc>
      </w:tr>
      <w:tr>
        <w:trPr>
          <w:cantSplit/>
        </w:trPr>
        <w:tc>
          <w:tcPr>
            <w:tcW w:type="dxa" w:w="10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JSSP</w:t>
            </w:r>
          </w:p>
        </w:tc>
        <w:tc>
          <w:tcPr>
            <w:tcW w:type="dxa" w:w="369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对 Giffler–Thompson 给出的冲突工序集合打分</w:t>
            </w:r>
          </w:p>
        </w:tc>
        <w:tc>
          <w:tcPr>
            <w:tcW w:type="dxa" w:w="5206"/>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利用可见的剩余工作、机器约束和状态选择工序；后果估计能否帮助这个实际冲突集合</w:t>
            </w:r>
          </w:p>
        </w:tc>
      </w:tr>
    </w:tbl>
    <w:p>
      <w:pPr>
        <w:pStyle w:val="BodyText"/>
        <w:widowControl/>
      </w:pPr>
      <w:r>
        <w:t xml:space="preserve">这些问题只是由接口推导的入口。它们不能成为每次都要添加的特征清单。</w:t>
      </w:r>
    </w:p>
    <w:p>
      <w:pPr>
        <w:pStyle w:val="BodyText"/>
        <w:widowControl/>
      </w:pPr>
      <w:r>
        <w:t xml:space="preserve">对 OP/CVRP，</w:t>
      </w:r>
      <w:r>
        <w:t xml:space="preserve">“</w:t>
      </w:r>
      <w:r>
        <w:t xml:space="preserve">根据当前蚂蚁迭代动态改变先验</w:t>
      </w:r>
      <w:r>
        <w:t xml:space="preserve">”</w:t>
      </w:r>
      <w:r>
        <w:t xml:space="preserve">不属于这个静态回调能够直接实现的机制。对 JSSP，回调不能通过修改分数改变外框生成冲突集合的规则。对图着色，评分函数不能修改外框的禁忌长度。所有新提案应先满足这些作用边界。[R5][R6][R9]</w:t>
      </w:r>
    </w:p>
    <w:bookmarkEnd w:id="40"/>
    <w:bookmarkStart w:id="41" w:name="覆盖维度是审视问题的角度"/>
    <w:p>
      <w:pPr>
        <w:pStyle w:val="Heading2"/>
        <w:widowControl/>
      </w:pPr>
      <w:r>
        <w:t xml:space="preserve">6.3 覆盖维度是审视问题的角度</w:t>
      </w:r>
    </w:p>
    <w:p>
      <w:pPr>
        <w:pStyle w:val="FirstParagraph"/>
        <w:widowControl/>
      </w:pPr>
      <w:r>
        <w:t xml:space="preserve">首版使用五个开放问题轴，每次只选择其中一个与当前任务相容的轴。</w:t>
      </w:r>
    </w:p>
    <w:p>
      <w:pPr>
        <w:widowControl/>
        <w:numPr>
          <w:ilvl w:val="0"/>
          <w:numId w:val="1002"/>
        </w:numPr>
        <w:pStyle w:val="Compact"/>
      </w:pPr>
      <w:r>
        <w:t xml:space="preserve">信息与表示：当前状态中哪些信息被使用、丢失或重复处理？</w:t>
      </w:r>
    </w:p>
    <w:p>
      <w:pPr>
        <w:widowControl/>
        <w:numPr>
          <w:ilvl w:val="0"/>
          <w:numId w:val="1002"/>
        </w:numPr>
        <w:pStyle w:val="Compact"/>
      </w:pPr>
      <w:r>
        <w:t xml:space="preserve">输出的实际作用：排序、采样分布、扰动方向或作业子集发生什么变化？</w:t>
      </w:r>
    </w:p>
    <w:p>
      <w:pPr>
        <w:widowControl/>
        <w:numPr>
          <w:ilvl w:val="0"/>
          <w:numId w:val="1002"/>
        </w:numPr>
        <w:pStyle w:val="Compact"/>
      </w:pPr>
      <w:r>
        <w:t xml:space="preserve">阶段与随机性：可见阶段、当前状态和允许的随机性怎样改变动作？</w:t>
      </w:r>
    </w:p>
    <w:p>
      <w:pPr>
        <w:widowControl/>
        <w:numPr>
          <w:ilvl w:val="0"/>
          <w:numId w:val="1002"/>
        </w:numPr>
        <w:pStyle w:val="Compact"/>
      </w:pPr>
      <w:r>
        <w:t xml:space="preserve">预测与分解：怎样估计后续影响，或把联合选择分解为可处理部分？</w:t>
      </w:r>
    </w:p>
    <w:p>
      <w:pPr>
        <w:widowControl/>
        <w:numPr>
          <w:ilvl w:val="0"/>
          <w:numId w:val="1002"/>
        </w:numPr>
        <w:pStyle w:val="Compact"/>
      </w:pPr>
      <w:r>
        <w:t xml:space="preserve">计算组织：怎样重用、增量维护或重新连接计算，使目标作用能够实现？</w:t>
      </w:r>
    </w:p>
    <w:p>
      <w:pPr>
        <w:pStyle w:val="FirstParagraph"/>
        <w:widowControl/>
      </w:pPr>
      <w:r>
        <w:t xml:space="preserve">第四轴保留 V10.23 已证明可以生成强 TSP 结构的补全和局部搜索。第二、第三轴给 OP 和 FSSP 的重要变化保留入口。第五轴允许开发 TSP 中向量化收益计算这样的实现进步。</w:t>
      </w:r>
    </w:p>
    <w:p>
      <w:pPr>
        <w:pStyle w:val="BodyText"/>
        <w:widowControl/>
      </w:pPr>
      <w:r>
        <w:t xml:space="preserve">覆盖调度记录“提出了哪类请求、实际花了多少候选、代码是否显示相应作用、结果怎样”。请求次数用于避免无限重复同一种要求；代码与成绩用于后续判断。它不通过 Design 中出现了多少算法名来计算思想数量。</w:t>
      </w:r>
    </w:p>
    <w:p>
      <w:pPr>
        <w:pStyle w:val="BodyText"/>
        <w:widowControl/>
      </w:pPr>
      <w:r>
        <w:t xml:space="preserve">覆盖计数绑定到任务、作用轴和可见的编辑位置，不随程序 ID 更新而清零。一个轴在某个实现上失败，不会因此被判为整个任务永远无效。允许在事实卡范围内提出未列出的作用角度，并将它作为带代码依据的记录，而不是强行塞回五个标签。</w:t>
      </w:r>
    </w:p>
    <w:bookmarkEnd w:id="41"/>
    <w:bookmarkEnd w:id="42"/>
    <w:bookmarkStart w:id="47" w:name="开发单元让目标代码证据和预算共同延续"/>
    <w:p>
      <w:pPr>
        <w:pStyle w:val="Heading1"/>
        <w:widowControl/>
      </w:pPr>
      <w:r>
        <w:t xml:space="preserve">7 开发单元：让目标、代码、证据和预算共同延续</w:t>
      </w:r>
    </w:p>
    <w:bookmarkStart w:id="43" w:name="单元表示"/>
    <w:p>
      <w:pPr>
        <w:pStyle w:val="Heading2"/>
        <w:widowControl/>
      </w:pPr>
      <w:r>
        <w:t xml:space="preserve">7.1 单元表示</w:t>
      </w:r>
    </w:p>
    <w:p>
      <w:pPr>
        <w:pStyle w:val="FirstParagraph"/>
        <w:keepNext/>
        <w:widowControl/>
      </w:pPr>
      <w:r>
        <w:t xml:space="preserve">一个开发单元 e 表示一次有限的算法改进问题：</w:t>
      </w:r>
    </w:p>
    <w:p>
      <w:pPr>
        <w:pStyle w:val="BodyText"/>
        <w:keepLines/>
        <w:widowControl/>
        <w:spacing w:before="120" w:after="140"/>
        <w:jc w:val="center"/>
      </w:pPr>
      <m:oMathPara>
        <m:oMathParaPr>
          <m:jc m:val="center"/>
        </m:oMathParaPr>
        <m:oMath>
          <m:r>
            <w:rPr>
              <w:rFonts w:ascii="Latin Modern Math" w:hAnsi="Latin Modern Math" w:cs="Latin Modern Math" w:eastAsia="Droid Sans Fallback"/>
              <w:sz w:val="23"/>
              <w:szCs w:val="23"/>
              <w:color w:val="000000"/>
              <w:lang w:val="en-US" w:eastAsia="zh-CN"/>
            </w:rPr>
            <m:t>e</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a</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u</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p</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c</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w</m:t>
          </m:r>
          <m:r>
            <m:rPr>
              <m:sty m:val="p"/>
            </m:rPr>
            <w:rPr>
              <w:rFonts w:ascii="Latin Modern Math" w:hAnsi="Latin Modern Math" w:cs="Latin Modern Math" w:eastAsia="Droid Sans Fallback"/>
              <w:sz w:val="23"/>
              <w:szCs w:val="23"/>
              <w:color w:val="000000"/>
              <w:lang w:val="en-US" w:eastAsia="zh-CN"/>
              <w:i w:val="0"/>
            </w:rPr>
            <m:t>,</m:t>
          </m:r>
          <m:r>
            <m:rPr>
              <m:sty m:val="p"/>
            </m:rPr>
            <w:rPr>
              <w:rFonts w:ascii="Latin Modern Math" w:hAnsi="Latin Modern Math" w:cs="Latin Modern Math" w:eastAsia="Droid Sans Fallback"/>
              <w:sz w:val="23"/>
              <w:szCs w:val="23"/>
              <w:color w:val="000000"/>
              <w:lang w:val="en-US" w:eastAsia="zh-CN"/>
              <w:i w:val="0"/>
            </w:rPr>
            <m:t>ℒ</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b</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σ</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a 是成熟起点 anchor；u 是具体问题和预期作用；p 是最初 proposal；c 是本单元最好新程序 champion；w 是当前有效工作版本 worktip；L 是完整试验记录；b 是预算承诺和实际支出；σ 是状态。</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50" w:type="dxa"/>
          <w:left w:w="105" w:type="dxa"/>
          <w:bottom w:w="50" w:type="dxa"/>
          <w:right w:w="105" w:type="dxa"/>
        </w:tblCellMar>
      </w:tblPr>
      <w:tblGrid>
        <w:gridCol w:w="1491"/>
        <w:gridCol w:w="4440"/>
        <w:gridCol w:w="4062"/>
      </w:tblGrid>
      <w:tr>
        <w:trPr>
          <w:tblHeader w:val="true"/>
          <w:tblHeader w:val="true"/>
          <w:cantSplit/>
        </w:trPr>
        <w:tc>
          <w:tcPr>
            <w:tcW w:type="dxa" w:w="1491"/>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20" w:line="269" w:lineRule="auto"/>
              <w:jc w:val="left"/>
            </w:pPr>
            <w:r>
              <w:rPr>
                <w:rFonts w:ascii="Liberation Sans" w:hAnsi="Liberation Sans" w:cs="Liberation Sans" w:eastAsia="Droid Sans Fallback"/>
                <w:b/>
                <w:color w:val="000000"/>
                <w:sz w:val="21"/>
                <w:szCs w:val="21"/>
                <w:lang w:val="en-US" w:eastAsia="zh-CN"/>
              </w:rPr>
              <w:t xml:space="preserve">对象</w:t>
            </w:r>
          </w:p>
        </w:tc>
        <w:tc>
          <w:tcPr>
            <w:tcW w:type="dxa" w:w="4440"/>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20" w:line="269" w:lineRule="auto"/>
              <w:jc w:val="left"/>
            </w:pPr>
            <w:r>
              <w:rPr>
                <w:rFonts w:ascii="Liberation Sans" w:hAnsi="Liberation Sans" w:cs="Liberation Sans" w:eastAsia="Droid Sans Fallback"/>
                <w:b/>
                <w:color w:val="000000"/>
                <w:sz w:val="21"/>
                <w:szCs w:val="21"/>
                <w:lang w:val="en-US" w:eastAsia="zh-CN"/>
              </w:rPr>
              <w:t xml:space="preserve">精确定义</w:t>
            </w:r>
          </w:p>
        </w:tc>
        <w:tc>
          <w:tcPr>
            <w:tcW w:type="dxa" w:w="4062"/>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20" w:line="269" w:lineRule="auto"/>
              <w:jc w:val="left"/>
            </w:pPr>
            <w:r>
              <w:rPr>
                <w:rFonts w:ascii="Liberation Sans" w:hAnsi="Liberation Sans" w:cs="Liberation Sans" w:eastAsia="Droid Sans Fallback"/>
                <w:b/>
                <w:color w:val="000000"/>
                <w:sz w:val="21"/>
                <w:szCs w:val="21"/>
                <w:lang w:val="en-US" w:eastAsia="zh-CN"/>
              </w:rPr>
              <w:t xml:space="preserve">作用</w:t>
            </w:r>
          </w:p>
        </w:tc>
      </w:tr>
      <w:tr>
        <w:trPr>
          <w:cantSplit/>
        </w:trPr>
        <w:tc>
          <w:tcPr>
            <w:tcW w:type="dxa" w:w="149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anchor</w:t>
            </w:r>
          </w:p>
        </w:tc>
        <w:tc>
          <w:tcPr>
            <w:tcW w:type="dxa" w:w="444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本次问题最初针对的有效程序，分数固定可见</w:t>
            </w:r>
          </w:p>
        </w:tc>
        <w:tc>
          <w:tcPr>
            <w:tcW w:type="dxa" w:w="406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保留已取得的计算，衡量是否形成可采用的改动</w:t>
            </w:r>
          </w:p>
        </w:tc>
      </w:tr>
      <w:tr>
        <w:trPr>
          <w:cantSplit/>
        </w:trPr>
        <w:tc>
          <w:tcPr>
            <w:tcW w:type="dxa" w:w="149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proposal</w:t>
            </w:r>
          </w:p>
        </w:tc>
        <w:tc>
          <w:tcPr>
            <w:tcW w:type="dxa" w:w="444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首次尝试该具体改动的完整源码，无效或超时也保留</w:t>
            </w:r>
          </w:p>
        </w:tc>
        <w:tc>
          <w:tcPr>
            <w:tcW w:type="dxa" w:w="406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防止修复后失去最初开发对象</w:t>
            </w:r>
          </w:p>
        </w:tc>
      </w:tr>
      <w:tr>
        <w:trPr>
          <w:cantSplit/>
        </w:trPr>
        <w:tc>
          <w:tcPr>
            <w:tcW w:type="dxa" w:w="149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champion</w:t>
            </w:r>
          </w:p>
        </w:tc>
        <w:tc>
          <w:tcPr>
            <w:tcW w:type="dxa" w:w="444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本单元实际生成的有效新程序中最好者，不包括 anchor</w:t>
            </w:r>
          </w:p>
        </w:tc>
        <w:tc>
          <w:tcPr>
            <w:tcW w:type="dxa" w:w="406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表示本次投入真正取得的结果</w:t>
            </w:r>
          </w:p>
        </w:tc>
      </w:tr>
      <w:tr>
        <w:trPr>
          <w:cantSplit/>
        </w:trPr>
        <w:tc>
          <w:tcPr>
            <w:tcW w:type="dxa" w:w="149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worktip</w:t>
            </w:r>
          </w:p>
        </w:tc>
        <w:tc>
          <w:tcPr>
            <w:tcW w:type="dxa" w:w="444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当前正在完成的有效实现，可以暂时弱于 champion</w:t>
            </w:r>
          </w:p>
        </w:tc>
        <w:tc>
          <w:tcPr>
            <w:tcW w:type="dxa" w:w="406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支持相互依赖的修改，避免每步退回局部最好</w:t>
            </w:r>
          </w:p>
        </w:tc>
      </w:tr>
      <w:tr>
        <w:trPr>
          <w:cantSplit/>
        </w:trPr>
        <w:tc>
          <w:tcPr>
            <w:tcW w:type="dxa" w:w="149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ledger</w:t>
            </w:r>
          </w:p>
        </w:tc>
        <w:tc>
          <w:tcPr>
            <w:tcW w:type="dxa" w:w="444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本单元所有尝试、失败、修复、结果与跨单元引用</w:t>
            </w:r>
          </w:p>
        </w:tc>
        <w:tc>
          <w:tcPr>
            <w:tcW w:type="dxa" w:w="406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保持上下文和经验连续，不受当前父程序变化影响</w:t>
            </w:r>
          </w:p>
        </w:tc>
      </w:tr>
      <w:tr>
        <w:trPr>
          <w:cantSplit/>
        </w:trPr>
        <w:tc>
          <w:tcPr>
            <w:tcW w:type="dxa" w:w="149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budget</w:t>
            </w:r>
          </w:p>
        </w:tc>
        <w:tc>
          <w:tcPr>
            <w:tcW w:type="dxa" w:w="444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承诺块数、候选支出、剩余额度、续投来源</w:t>
            </w:r>
          </w:p>
        </w:tc>
        <w:tc>
          <w:tcPr>
            <w:tcW w:type="dxa" w:w="406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限制错误方向吞掉资源</w:t>
            </w:r>
          </w:p>
        </w:tc>
      </w:tr>
      <w:tr>
        <w:trPr>
          <w:cantSplit/>
        </w:trPr>
        <w:tc>
          <w:tcPr>
            <w:tcW w:type="dxa" w:w="149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status</w:t>
            </w:r>
          </w:p>
        </w:tc>
        <w:tc>
          <w:tcPr>
            <w:tcW w:type="dxa" w:w="444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active、waiting、closed、dormant</w:t>
            </w:r>
          </w:p>
        </w:tc>
        <w:tc>
          <w:tcPr>
            <w:tcW w:type="dxa" w:w="406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区分正在做、等待分配、已完成和休眠</w:t>
            </w:r>
          </w:p>
        </w:tc>
      </w:tr>
    </w:tbl>
    <w:p>
      <w:pPr>
        <w:pStyle w:val="BodyText"/>
        <w:widowControl/>
      </w:pPr>
      <w:r>
        <w:t xml:space="preserve">全局最好程序 M 独立于这些状态保存。工作版本变差不会覆盖已经得到的交付冠军。若本单元没有生成有效程序，champion 为空，不能用 anchor 的分数代替本次成绩。</w:t>
      </w:r>
    </w:p>
    <w:bookmarkEnd w:id="43"/>
    <w:bookmarkStart w:id="44" w:name="以具体改动保持身份"/>
    <w:p>
      <w:pPr>
        <w:pStyle w:val="Heading2"/>
        <w:widowControl/>
      </w:pPr>
      <w:r>
        <w:t xml:space="preserve">7.2 以具体改动保持身份</w:t>
      </w:r>
    </w:p>
    <w:p>
      <w:pPr>
        <w:pStyle w:val="FirstParagraph"/>
        <w:widowControl/>
      </w:pPr>
      <w:r>
        <w:t xml:space="preserve">单元身份由一个可指出的计算问题和真实代码引用确定，不由“rollout”</w:t>
      </w:r>
      <w:r>
        <w:t xml:space="preserve">“</w:t>
      </w:r>
      <w:r>
        <w:t xml:space="preserve">新思想 A</w:t>
      </w:r>
      <w:r>
        <w:t xml:space="preserve">”</w:t>
      </w:r>
      <w:r>
        <w:t xml:space="preserve">等名字确定。父子关系只是证据的一部分。</w:t>
      </w:r>
    </w:p>
    <w:p>
      <w:pPr>
        <w:pStyle w:val="BodyText"/>
        <w:widowControl/>
      </w:pPr>
      <w:r>
        <w:t xml:space="preserve">同一单元可以从 worktip、champion 或 anchor 重新出发，但目标保持清楚。例如，补全超时后从成熟 anchor 重新实现共享后缀计算，仍可服务于原来的后果估计问题；把补全完全删掉后只调奖励／距离系数，属于替代改动，不能继续宣称补全思想得到精炼。</w:t>
      </w:r>
    </w:p>
    <w:p>
      <w:pPr>
        <w:pStyle w:val="BodyText"/>
        <w:widowControl/>
      </w:pPr>
      <w:r>
        <w:t xml:space="preserve">同一算法的长期成长可以经过很多单元：先完成候选筛选，再改进后果估计，随后优化实现，再调整返回值连接。每个新问题引用前面实际发生的试验。单元的有限长度不限制一个好算法被长期精炼。</w:t>
      </w:r>
    </w:p>
    <w:bookmarkEnd w:id="44"/>
    <w:bookmarkStart w:id="45" w:name="工作版本的更新规则"/>
    <w:p>
      <w:pPr>
        <w:pStyle w:val="Heading2"/>
        <w:widowControl/>
      </w:pPr>
      <w:r>
        <w:t xml:space="preserve">7.3 工作版本的更新规则</w:t>
      </w:r>
    </w:p>
    <w:p>
      <w:pPr>
        <w:pStyle w:val="FirstParagraph"/>
        <w:widowControl/>
      </w:pPr>
      <w:r>
        <w:t xml:space="preserve">块内默认从最近一个有效工作实现继续。它不因分数暂时下降而自动退回 champion。</w:t>
      </w:r>
    </w:p>
    <w:p>
      <w:pPr>
        <w:pStyle w:val="BodyText"/>
        <w:widowControl/>
      </w:pPr>
      <w:r>
        <w:t xml:space="preserve">当候选无效时，保留原有效 worktip，并将失败源码设为 Repair 的显式输入。Repair 成功后，该实现可成为新的 worktip；原 proposal、删除与保留的实际差异仍留在 ledger。</w:t>
      </w:r>
    </w:p>
    <w:p>
      <w:pPr>
        <w:pStyle w:val="BodyText"/>
        <w:widowControl/>
      </w:pPr>
      <w:r>
        <w:t xml:space="preserve">若后续请求选择退回 anchor 或 champion，必须记录选择的代码 ID 和具体原因。不能只把某个较低分节点藏掉，再将路径叙述成单调完善。</w:t>
      </w:r>
    </w:p>
    <w:p>
      <w:pPr>
        <w:pStyle w:val="BodyText"/>
        <w:widowControl/>
      </w:pPr>
      <w:r>
        <w:t xml:space="preserve">静态 diff 可以确认删除了某个循环、函数或返回依赖，但一般不能自动证明两个程序具有相同思想。首版把这种不确定性留在记录中：actual_diff 是事实，Analysis／Design 是模型解释，人工抽查的结论带抽查范围。运行控制不依赖一个未经验证的“思想识别器”。</w:t>
      </w:r>
    </w:p>
    <w:bookmarkEnd w:id="45"/>
    <w:bookmarkStart w:id="46" w:name="失败程序也构成必要证据"/>
    <w:p>
      <w:pPr>
        <w:pStyle w:val="Heading2"/>
        <w:widowControl/>
      </w:pPr>
      <w:r>
        <w:t xml:space="preserve">7.4 失败程序也构成必要证据</w:t>
      </w:r>
    </w:p>
    <w:p>
      <w:pPr>
        <w:pStyle w:val="FirstParagraph"/>
        <w:widowControl/>
      </w:pPr>
      <w:r>
        <w:t xml:space="preserve">系统继续保存所有有效程序，同时单独保存失败源码及失败类型。Repair 折叠只能用于可选的谱系摘要，不能替代开发单元的真实事件链。</w:t>
      </w:r>
    </w:p>
    <w:p>
      <w:pPr>
        <w:pStyle w:val="BodyText"/>
        <w:widowControl/>
      </w:pPr>
      <w:r>
        <w:t xml:space="preserve">每次记录至少包含以下关系：anchor→proposal；proposal→repair；每次实际 base→child；后续选择哪个版本；本次问题最终产出了什么。即使最后采用的版本来自回退，这些关系也应保持可回查。</w:t>
      </w:r>
    </w:p>
    <w:bookmarkEnd w:id="46"/>
    <w:bookmarkEnd w:id="47"/>
    <w:bookmarkStart w:id="56" w:name="预算与选择先明确资源承诺-再学习长期价值"/>
    <w:p>
      <w:pPr>
        <w:pStyle w:val="Heading1"/>
        <w:widowControl/>
      </w:pPr>
      <w:r>
        <w:t xml:space="preserve">8 预算与选择：先明确资源承诺 再学习长期价值</w:t>
      </w:r>
    </w:p>
    <w:bookmarkStart w:id="48" w:name="应优化的元问题"/>
    <w:p>
      <w:pPr>
        <w:pStyle w:val="Heading2"/>
        <w:widowControl/>
      </w:pPr>
      <w:r>
        <w:t xml:space="preserve">8.1 应优化的元问题</w:t>
      </w:r>
    </w:p>
    <w:p>
      <w:pPr>
        <w:pStyle w:val="FirstParagraph"/>
        <w:keepNext/>
        <w:widowControl/>
      </w:pPr>
      <w:r>
        <w:t xml:space="preserve">设 S 是当前完整搜索状态，包括档案、未完成问题、证据、剩余预算和当前前沿。一次决定 a 同时指定起点、改动问题、执行方式、参考、上下文和一段候选承诺。真正希望优化的是剩余预算结束后的程序质量：</w:t>
      </w:r>
    </w:p>
    <w:p>
      <w:pPr>
        <w:pStyle w:val="BodyText"/>
        <w:keepLines/>
        <w:widowControl/>
        <w:spacing w:before="120" w:after="140"/>
        <w:jc w:val="center"/>
      </w:pPr>
      <m:oMathPara>
        <m:oMathParaPr>
          <m:jc m:val="center"/>
        </m:oMathParaPr>
        <m:oMath>
          <m:r>
            <w:rPr>
              <w:rFonts w:ascii="Latin Modern Math" w:hAnsi="Latin Modern Math" w:cs="Latin Modern Math" w:eastAsia="Droid Sans Fallback"/>
              <w:sz w:val="23"/>
              <w:szCs w:val="23"/>
              <w:color w:val="000000"/>
              <w:lang w:val="en-US" w:eastAsia="zh-CN"/>
            </w:rPr>
            <m:t>V</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S</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B</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limLow>
            <m:e>
              <m:r>
                <m:rPr>
                  <m:sty m:val="p"/>
                </m:rPr>
                <w:rPr>
                  <w:rFonts w:ascii="Latin Modern Math" w:hAnsi="Latin Modern Math" w:cs="Latin Modern Math" w:eastAsia="Droid Sans Fallback"/>
                  <w:sz w:val="23"/>
                  <w:szCs w:val="23"/>
                  <w:color w:val="000000"/>
                  <w:lang w:val="en-US" w:eastAsia="zh-CN"/>
                  <w:i w:val="0"/>
                </w:rPr>
                <m:t>min</m:t>
              </m:r>
            </m:e>
            <m:lim>
              <m:r>
                <w:rPr>
                  <w:rFonts w:ascii="Latin Modern Math" w:hAnsi="Latin Modern Math" w:cs="Latin Modern Math" w:eastAsia="Droid Sans Fallback"/>
                  <w:sz w:val="23"/>
                  <w:szCs w:val="23"/>
                  <w:color w:val="000000"/>
                  <w:lang w:val="en-US" w:eastAsia="zh-CN"/>
                </w:rPr>
                <m:t>π</m:t>
              </m:r>
            </m:lim>
          </m:limLow>
          <m:r>
            <m:rPr>
              <m:sty m:val="p"/>
            </m:rPr>
            <w:rPr>
              <w:rFonts w:ascii="Latin Modern Math" w:hAnsi="Latin Modern Math" w:cs="Latin Modern Math" w:eastAsia="Droid Sans Fallback"/>
              <w:sz w:val="23"/>
              <w:szCs w:val="23"/>
              <w:color w:val="000000"/>
              <w:lang w:val="en-US" w:eastAsia="zh-CN"/>
              <w:i w:val="0"/>
            </w:rPr>
            <m:t>𝔼</m:t>
          </m:r>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J</m:t>
              </m:r>
            </m:e>
            <m:sub>
              <m:r>
                <w:rPr>
                  <w:rFonts w:ascii="Latin Modern Math" w:hAnsi="Latin Modern Math" w:cs="Latin Modern Math" w:eastAsia="Droid Sans Fallback"/>
                  <w:sz w:val="23"/>
                  <w:szCs w:val="23"/>
                  <w:color w:val="000000"/>
                  <w:lang w:val="en-US" w:eastAsia="zh-CN"/>
                </w:rPr>
                <m:t>τ</m:t>
              </m:r>
            </m:sub>
          </m:sSub>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h</m:t>
              </m:r>
            </m:e>
            <m:sub>
              <m:r>
                <m:rPr>
                  <m:sty m:val="p"/>
                </m:rPr>
                <w:rPr>
                  <w:rFonts w:ascii="Latin Modern Math" w:hAnsi="Latin Modern Math" w:cs="Latin Modern Math" w:eastAsia="Droid Sans Fallback"/>
                  <w:sz w:val="23"/>
                  <w:szCs w:val="23"/>
                  <w:color w:val="000000"/>
                  <w:lang w:val="en-US" w:eastAsia="zh-CN"/>
                  <w:i w:val="0"/>
                </w:rPr>
                <m:t>f</m:t>
              </m:r>
              <m:r>
                <m:rPr>
                  <m:sty m:val="p"/>
                </m:rPr>
                <w:rPr>
                  <w:rFonts w:ascii="Latin Modern Math" w:hAnsi="Latin Modern Math" w:cs="Latin Modern Math" w:eastAsia="Droid Sans Fallback"/>
                  <w:sz w:val="23"/>
                  <w:szCs w:val="23"/>
                  <w:color w:val="000000"/>
                  <w:lang w:val="en-US" w:eastAsia="zh-CN"/>
                  <w:i w:val="0"/>
                </w:rPr>
                <m:t>i</m:t>
              </m:r>
              <m:r>
                <m:rPr>
                  <m:sty m:val="p"/>
                </m:rPr>
                <w:rPr>
                  <w:rFonts w:ascii="Latin Modern Math" w:hAnsi="Latin Modern Math" w:cs="Latin Modern Math" w:eastAsia="Droid Sans Fallback"/>
                  <w:sz w:val="23"/>
                  <w:szCs w:val="23"/>
                  <w:color w:val="000000"/>
                  <w:lang w:val="en-US" w:eastAsia="zh-CN"/>
                  <w:i w:val="0"/>
                </w:rPr>
                <m:t>n</m:t>
              </m:r>
              <m:r>
                <m:rPr>
                  <m:sty m:val="p"/>
                </m:rPr>
                <w:rPr>
                  <w:rFonts w:ascii="Latin Modern Math" w:hAnsi="Latin Modern Math" w:cs="Latin Modern Math" w:eastAsia="Droid Sans Fallback"/>
                  <w:sz w:val="23"/>
                  <w:szCs w:val="23"/>
                  <w:color w:val="000000"/>
                  <w:lang w:val="en-US" w:eastAsia="zh-CN"/>
                  <w:i w:val="0"/>
                </w:rPr>
                <m:t>a</m:t>
              </m:r>
              <m:r>
                <m:rPr>
                  <m:sty m:val="p"/>
                </m:rPr>
                <w:rPr>
                  <w:rFonts w:ascii="Latin Modern Math" w:hAnsi="Latin Modern Math" w:cs="Latin Modern Math" w:eastAsia="Droid Sans Fallback"/>
                  <w:sz w:val="23"/>
                  <w:szCs w:val="23"/>
                  <w:color w:val="000000"/>
                  <w:lang w:val="en-US" w:eastAsia="zh-CN"/>
                  <w:i w:val="0"/>
                </w:rPr>
                <m:t>l</m:t>
              </m:r>
            </m:sub>
          </m:sSub>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S</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B</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π</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这个式子定义目标，不表示当前能够精确计算 V。候选是新生成的，改动之间存在依赖，上下文不断改变提案分布，训练成绩还只是目标分布的有限样本代理。直接把父代成功率、新颖度、文本信心和调用次数相加，再称为“长期潜力”，缺乏足够依据。</w:t>
      </w:r>
    </w:p>
    <w:p>
      <w:pPr>
        <w:pStyle w:val="BodyText"/>
        <w:widowControl/>
      </w:pPr>
      <w:r>
        <w:t xml:space="preserve">V10.24 首版采用可审查的有限承诺策略。它用保留份额保护尚未产生即时收益的工作，用共同质量标准限制继续投入，用完整账本为以后学习决策建立正确样本。</w:t>
      </w:r>
    </w:p>
    <w:bookmarkEnd w:id="48"/>
    <w:bookmarkStart w:id="49" w:name="候选预算的唯一主账"/>
    <w:p>
      <w:pPr>
        <w:pStyle w:val="Heading2"/>
        <w:widowControl/>
      </w:pPr>
      <w:r>
        <w:t xml:space="preserve">8.2 候选预算的唯一主账</w:t>
      </w:r>
    </w:p>
    <w:p>
      <w:pPr>
        <w:pStyle w:val="FirstParagraph"/>
        <w:widowControl/>
      </w:pPr>
      <w:r>
        <w:t xml:space="preserve">每路仍是 1000 次候选。一次 LLM 生成尝试、重复程序、无效程序、Repair 和 Develop 都占候选额度。一个四候选块可能只有一个有效程序，也可能四次都失败，不能按“获得四个有效结果”结算。</w:t>
      </w:r>
    </w:p>
    <w:p>
      <w:pPr>
        <w:pStyle w:val="BodyText"/>
        <w:widowControl/>
      </w:pPr>
      <w:r>
        <w:t xml:space="preserve">同时记录输入／输出 token、模型调用数、候选 CPU、固定框架 CPU 和墙钟开销。候选预算维持方法比较口径；这些资源用于判断机制是否高效，不能通过额外顾问或免费修复隐藏成本。</w:t>
      </w:r>
    </w:p>
    <w:p>
      <w:pPr>
        <w:pStyle w:val="BodyText"/>
        <w:widowControl/>
      </w:pPr>
      <w:r>
        <w:t xml:space="preserve">每块默认 4 次候选。初始化沿用目标 8 个有效根、最多 16 次尝试，所有初始化尝试先从 1000 中扣除。随后按剩余预算运行账期。若原初始化流程无法得到有效程序，按失败运行记录，不能虚构一个有效起点。</w:t>
      </w:r>
    </w:p>
    <w:p>
      <w:pPr>
        <w:pStyle w:val="BodyText"/>
        <w:widowControl/>
      </w:pPr>
      <w:r>
        <w:t xml:space="preserve">预算同时记录 remaining（尚未实际消费的候选）与 reserved（已承诺但尚未执行的第二块）。可作新承诺的额度为 remaining − reserved。先满足到期承诺，只有未预留额度足够时才能开新块。最后不足一块的自由额度用于有现成强起点、能单步完成的精炼；不再开启承诺需要两块的新问题。</w:t>
      </w:r>
    </w:p>
    <w:bookmarkEnd w:id="49"/>
    <w:bookmarkStart w:id="50" w:name="首版采用十六候选账期"/>
    <w:p>
      <w:pPr>
        <w:pStyle w:val="Heading2"/>
        <w:widowControl/>
      </w:pPr>
      <w:r>
        <w:t xml:space="preserve">8.3 首版采用十六候选账期</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2228"/>
        <w:gridCol w:w="2514"/>
        <w:gridCol w:w="5251"/>
      </w:tblGrid>
      <w:tr>
        <w:trPr>
          <w:tblHeader w:val="true"/>
          <w:tblHeader w:val="true"/>
          <w:cantSplit/>
        </w:trPr>
        <w:tc>
          <w:tcPr>
            <w:tcW w:type="dxa" w:w="2228"/>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资源用途</w:t>
            </w:r>
          </w:p>
        </w:tc>
        <w:tc>
          <w:tcPr>
            <w:tcW w:type="dxa" w:w="2514"/>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每账期候选额度</w:t>
            </w:r>
          </w:p>
        </w:tc>
        <w:tc>
          <w:tcPr>
            <w:tcW w:type="dxa" w:w="5251"/>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实际工作</w:t>
            </w:r>
          </w:p>
        </w:tc>
      </w:tr>
      <w:tr>
        <w:trPr>
          <w:cantSplit/>
        </w:trPr>
        <w:tc>
          <w:tcPr>
            <w:tcW w:type="dxa" w:w="2228"/>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前沿改进块 A</w:t>
            </w:r>
          </w:p>
        </w:tc>
        <w:tc>
          <w:tcPr>
            <w:tcW w:type="dxa" w:w="251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4</w:t>
            </w:r>
          </w:p>
        </w:tc>
        <w:tc>
          <w:tcPr>
            <w:tcW w:type="dxa" w:w="52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对成熟程序完成一个具体精炼问题</w:t>
            </w:r>
          </w:p>
        </w:tc>
      </w:tr>
      <w:tr>
        <w:trPr>
          <w:cantSplit/>
        </w:trPr>
        <w:tc>
          <w:tcPr>
            <w:tcW w:type="dxa" w:w="2228"/>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前沿改进块 B</w:t>
            </w:r>
          </w:p>
        </w:tc>
        <w:tc>
          <w:tcPr>
            <w:tcW w:type="dxa" w:w="251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4</w:t>
            </w:r>
          </w:p>
        </w:tc>
        <w:tc>
          <w:tcPr>
            <w:tcW w:type="dxa" w:w="52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对成熟程序借用一个有依据的部件；缺少合适参考时做精炼</w:t>
            </w:r>
          </w:p>
        </w:tc>
      </w:tr>
      <w:tr>
        <w:trPr>
          <w:cantSplit/>
        </w:trPr>
        <w:tc>
          <w:tcPr>
            <w:tcW w:type="dxa" w:w="2228"/>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新作用问题块</w:t>
            </w:r>
          </w:p>
        </w:tc>
        <w:tc>
          <w:tcPr>
            <w:tcW w:type="dxa" w:w="251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4</w:t>
            </w:r>
          </w:p>
        </w:tc>
        <w:tc>
          <w:tcPr>
            <w:tcW w:type="dxa" w:w="52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从相容的成熟起点检验尚未充分提出的作用问题</w:t>
            </w:r>
          </w:p>
        </w:tc>
      </w:tr>
      <w:tr>
        <w:trPr>
          <w:cantSplit/>
        </w:trPr>
        <w:tc>
          <w:tcPr>
            <w:tcW w:type="dxa" w:w="2228"/>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后续开发块</w:t>
            </w:r>
          </w:p>
        </w:tc>
        <w:tc>
          <w:tcPr>
            <w:tcW w:type="dxa" w:w="251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center"/>
            </w:pPr>
            <w:r>
              <w:rPr>
                <w:rFonts w:ascii="Liberation Sans" w:hAnsi="Liberation Sans" w:cs="Liberation Sans" w:eastAsia="Droid Sans Fallback"/>
                <w:color w:val="000000"/>
                <w:sz w:val="21"/>
                <w:szCs w:val="21"/>
                <w:lang w:val="en-US" w:eastAsia="zh-CN"/>
              </w:rPr>
              <w:t xml:space="preserve">4</w:t>
            </w:r>
          </w:p>
        </w:tc>
        <w:tc>
          <w:tcPr>
            <w:tcW w:type="dxa" w:w="52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履行已承诺的第二块，或续投首块已进入质量前列的新问题</w:t>
            </w:r>
          </w:p>
        </w:tc>
      </w:tr>
    </w:tbl>
    <w:p>
      <w:pPr>
        <w:pStyle w:val="BodyText"/>
        <w:widowControl/>
      </w:pPr>
      <w:r>
        <w:t xml:space="preserve">名义配置即 50% 用于前沿改进、25% 用于新问题、25% 用于后续开发。空额回流后，实际比例由账本报告。这是资源用途，不是将四个算子固定各调用一次。任何块内部都可以发生 Repair、Develop、重新选择工作起点；它们共享该块额度。</w:t>
      </w:r>
    </w:p>
    <w:p>
      <w:pPr>
        <w:pStyle w:val="BodyText"/>
        <w:widowControl/>
      </w:pPr>
      <w:r>
        <w:t xml:space="preserve">新问题预算保护的是提出不同作用问题的机会，不代表我们已经知道或能够量出整个设计空间的覆盖率。前沿预算保留已经产生改进的稳定来源；开发预算给新作用以超过首版的机会。</w:t>
      </w:r>
    </w:p>
    <w:p>
      <w:pPr>
        <w:pStyle w:val="BodyText"/>
        <w:widowControl/>
      </w:pPr>
      <w:r>
        <w:t xml:space="preserve">50／25／25 与 4 不是理论最优值，也不是已有实验结论。它们是本版可执行、可审查的起点。选择这个初值，是为成熟程序保留改进来源，使新问题获得有限的连续实现机会，并为有依据的后续工作留出额度。首版先研究这套闭环是否有效，再根据整段产出调整资源分配，避免从噪声很大的单步胜率实时追涨杀跌。</w:t>
      </w:r>
    </w:p>
    <w:p>
      <w:pPr>
        <w:pStyle w:val="BodyText"/>
        <w:widowControl/>
      </w:pPr>
      <w:r>
        <w:t xml:space="preserve">这里有明确的宽度与连续性取舍。按没有提前结束和空额回流的完整名义账期计算，每 16 次候选只专门新开一个作用问题，即每 100 次约 6.25 个；V10.23 统一截点的 Explore 首版为 1149／5400，约每 100 次 21.3 个。[R4] 新配置减少了这类首版事件的频率，较宽的作用角度未必能抵消这个机会成本。两者都不能直接当作真实新思想数：前沿块也可能发现新作用，Explore 也可能重复。验证必须同时记录首版事件率、经代码核对的作用变化和最终产出。若连续开发的收益无法补偿减少提案的代价，应重新分配初次提出与后续开发的额度，不能继续以“开发更完整”为由扩大投入。</w:t>
      </w:r>
    </w:p>
    <w:bookmarkEnd w:id="50"/>
    <w:bookmarkStart w:id="51" w:name="前沿入围与起点选择"/>
    <w:p>
      <w:pPr>
        <w:pStyle w:val="Heading2"/>
        <w:widowControl/>
      </w:pPr>
      <w:r>
        <w:t xml:space="preserve">8.4 前沿入围与起点选择</w:t>
      </w:r>
    </w:p>
    <w:p>
      <w:pPr>
        <w:pStyle w:val="FirstParagraph"/>
        <w:widowControl/>
      </w:pPr>
      <w:r>
        <w:t xml:space="preserve">档案保存全部有效程序，活跃前沿只用于分配生成机会。</w:t>
      </w:r>
    </w:p>
    <w:p>
      <w:pPr>
        <w:pStyle w:val="BodyText"/>
        <w:keepNext/>
        <w:widowControl/>
      </w:pPr>
      <w:r>
        <w:t xml:space="preserve">首版的质量前沿按以下规则构造：</w:t>
      </w:r>
    </w:p>
    <w:p>
      <w:pPr>
        <w:widowControl/>
        <w:numPr>
          <w:ilvl w:val="0"/>
          <w:numId w:val="1003"/>
        </w:numPr>
        <w:pStyle w:val="Compact"/>
      </w:pPr>
      <w:r>
        <w:t xml:space="preserve">每个已产生有效结果的开发单元提供一个最好新程序；初始化根程序各提供自身。</w:t>
      </w:r>
    </w:p>
    <w:p>
      <w:pPr>
        <w:widowControl/>
        <w:numPr>
          <w:ilvl w:val="0"/>
          <w:numId w:val="1003"/>
        </w:numPr>
        <w:pStyle w:val="Compact"/>
      </w:pPr>
      <w:r>
        <w:t xml:space="preserve">合并完全相同的源码。实例成绩向量完全相同的候选可组成一个采样组，组内仍保留不同代码。</w:t>
      </w:r>
    </w:p>
    <w:p>
      <w:pPr>
        <w:widowControl/>
        <w:numPr>
          <w:ilvl w:val="0"/>
          <w:numId w:val="1003"/>
        </w:numPr>
        <w:pStyle w:val="Compact"/>
      </w:pPr>
      <w:r>
        <w:t xml:space="preserve">按本任务的平均训练分数选择最好的 K=8 个成绩组。并列顺序由运行种子和稳定的成绩组 key 一次确定，刷新前沿时不重新抽取。</w:t>
      </w:r>
    </w:p>
    <w:p>
      <w:pPr>
        <w:widowControl/>
        <w:numPr>
          <w:ilvl w:val="0"/>
          <w:numId w:val="1003"/>
        </w:numPr>
        <w:pStyle w:val="Compact"/>
      </w:pPr>
      <w:r>
        <w:t xml:space="preserve">先按组的质量排名 r 采样，再在组内优先选较少获得前沿块的程序。</w:t>
      </w:r>
    </w:p>
    <w:p>
      <w:pPr>
        <w:pStyle w:val="FirstParagraph"/>
        <w:keepNext/>
        <w:widowControl/>
      </w:pPr>
      <w:r>
        <w:t xml:space="preserve">质量采样只使用明确的排名偏好：</w:t>
      </w:r>
    </w:p>
    <w:p>
      <w:pPr>
        <w:pStyle w:val="BodyText"/>
        <w:keepLines/>
        <w:widowControl/>
        <w:spacing w:before="120" w:after="140"/>
        <w:jc w:val="center"/>
      </w:pPr>
      <m:oMathPara>
        <m:oMathParaPr>
          <m:jc m:val="center"/>
        </m:oMathParaPr>
        <m:oMath>
          <m:r>
            <w:rPr>
              <w:rFonts w:ascii="Latin Modern Math" w:hAnsi="Latin Modern Math" w:cs="Latin Modern Math" w:eastAsia="Droid Sans Fallback"/>
              <w:sz w:val="23"/>
              <w:szCs w:val="23"/>
              <w:color w:val="000000"/>
              <w:lang w:val="en-US" w:eastAsia="zh-CN"/>
            </w:rPr>
            <m:t>P</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g</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frontier</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f>
            <m:fPr>
              <m:type m:val="bar"/>
            </m:fPr>
            <m:num>
              <m:r>
                <w:rPr>
                  <w:rFonts w:ascii="Latin Modern Math" w:hAnsi="Latin Modern Math" w:cs="Latin Modern Math" w:eastAsia="Droid Sans Fallback"/>
                  <w:sz w:val="23"/>
                  <w:szCs w:val="23"/>
                  <w:color w:val="000000"/>
                  <w:lang w:val="en-US" w:eastAsia="zh-CN"/>
                </w:rPr>
                <m:t>1</m:t>
              </m:r>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r</m:t>
                  </m:r>
                </m:e>
                <m:sub>
                  <m:r>
                    <w:rPr>
                      <w:rFonts w:ascii="Latin Modern Math" w:hAnsi="Latin Modern Math" w:cs="Latin Modern Math" w:eastAsia="Droid Sans Fallback"/>
                      <w:sz w:val="23"/>
                      <w:szCs w:val="23"/>
                      <w:color w:val="000000"/>
                      <w:lang w:val="en-US" w:eastAsia="zh-CN"/>
                    </w:rPr>
                    <m:t>g</m:t>
                  </m:r>
                </m:sub>
              </m:sSub>
            </m:num>
            <m:den>
              <m:nary>
                <m:naryPr>
                  <m:chr m:val="∑"/>
                  <m:limLoc m:val="undOvr"/>
                  <m:subHide m:val="off"/>
                  <m:supHide m:val="on"/>
                </m:naryPr>
                <m:sub>
                  <m:r>
                    <w:rPr>
                      <w:rFonts w:ascii="Latin Modern Math" w:hAnsi="Latin Modern Math" w:cs="Latin Modern Math" w:eastAsia="Droid Sans Fallback"/>
                      <w:sz w:val="23"/>
                      <w:szCs w:val="23"/>
                      <w:color w:val="000000"/>
                      <w:lang w:val="en-US" w:eastAsia="zh-CN"/>
                    </w:rPr>
                    <m:t>j</m:t>
                  </m:r>
                  <m:r>
                    <m:rPr>
                      <m:sty m:val="p"/>
                    </m:rPr>
                    <w:rPr>
                      <w:rFonts w:ascii="Latin Modern Math" w:hAnsi="Latin Modern Math" w:cs="Latin Modern Math" w:eastAsia="Droid Sans Fallback"/>
                      <w:sz w:val="23"/>
                      <w:szCs w:val="23"/>
                      <w:color w:val="000000"/>
                      <w:lang w:val="en-US" w:eastAsia="zh-CN"/>
                      <w:i w:val="0"/>
                    </w:rPr>
                    <m:t>∈</m:t>
                  </m:r>
                  <m:r>
                    <m:rPr>
                      <m:sty m:val="p"/>
                    </m:rPr>
                    <w:rPr>
                      <w:rFonts w:ascii="Latin Modern Math" w:hAnsi="Latin Modern Math" w:cs="Latin Modern Math" w:eastAsia="Droid Sans Fallback"/>
                      <w:sz w:val="23"/>
                      <w:szCs w:val="23"/>
                      <w:color w:val="000000"/>
                      <w:lang w:val="en-US" w:eastAsia="zh-CN"/>
                      <w:i w:val="0"/>
                    </w:rPr>
                    <m:t>ℱ</m:t>
                  </m:r>
                </m:sub>
                <m:sup>
                  <m:r>
                    <w:rPr>
                      <w:rFonts w:ascii="Latin Modern Math" w:hAnsi="Latin Modern Math" w:cs="Latin Modern Math" w:eastAsia="Droid Sans Fallback"/>
                      <w:sz w:val="23"/>
                      <w:szCs w:val="23"/>
                      <w:color w:val="000000"/>
                      <w:lang w:val="en-US" w:eastAsia="zh-CN"/>
                    </w:rPr>
                    <m:t>​</m:t>
                  </m:r>
                </m:sup>
                <m:e>
                  <m:r>
                    <w:rPr>
                      <w:rFonts w:ascii="Latin Modern Math" w:hAnsi="Latin Modern Math" w:cs="Latin Modern Math" w:eastAsia="Droid Sans Fallback"/>
                      <w:sz w:val="23"/>
                      <w:szCs w:val="23"/>
                      <w:color w:val="000000"/>
                      <w:lang w:val="en-US" w:eastAsia="zh-CN"/>
                    </w:rPr>
                    <m:t>1</m:t>
                  </m:r>
                </m:e>
              </m:nary>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r</m:t>
                  </m:r>
                </m:e>
                <m:sub>
                  <m:r>
                    <w:rPr>
                      <w:rFonts w:ascii="Latin Modern Math" w:hAnsi="Latin Modern Math" w:cs="Latin Modern Math" w:eastAsia="Droid Sans Fallback"/>
                      <w:sz w:val="23"/>
                      <w:szCs w:val="23"/>
                      <w:color w:val="000000"/>
                      <w:lang w:val="en-US" w:eastAsia="zh-CN"/>
                    </w:rPr>
                    <m:t>j</m:t>
                  </m:r>
                </m:sub>
              </m:sSub>
            </m:den>
          </m:f>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这个公式表示偏向较好起点，保留其他入围起点的机会。它不估计思想潜力，也不将各算子结果混成父程序胜率。</w:t>
      </w:r>
    </w:p>
    <w:p>
      <w:pPr>
        <w:pStyle w:val="BodyText"/>
        <w:widowControl/>
      </w:pPr>
      <w:r>
        <w:t xml:space="preserve">成绩向量分组只限制相同观测结果凭数量放大选择概率，不表示这些程序在所有实例和状态上行为相同。组内成员仍可用作参考，档案不删除。续投资格检查 champion 所属成绩组是否入围，不要求它恰好成为当轮抽到的组代表。同样，K=8 不保证八种不同思想；作用问题预算承担提出不同问题的职责。</w:t>
      </w:r>
    </w:p>
    <w:p>
      <w:pPr>
        <w:pStyle w:val="BodyText"/>
        <w:widowControl/>
      </w:pPr>
      <w:r>
        <w:t xml:space="preserve">前沿以外的程序仍可能因相关证据成为 donor，或在新的实现证据出现时被重新检视，但它们不因“探索保护”而自动取得质量入围资格。</w:t>
      </w:r>
    </w:p>
    <w:bookmarkEnd w:id="51"/>
    <w:bookmarkStart w:id="52" w:name="联合选择一次请求"/>
    <w:p>
      <w:pPr>
        <w:pStyle w:val="Heading2"/>
        <w:widowControl/>
      </w:pPr>
      <w:r>
        <w:t xml:space="preserve">8.5 联合选择一次请求</w:t>
      </w:r>
    </w:p>
    <w:p>
      <w:pPr>
        <w:pStyle w:val="FirstParagraph"/>
        <w:widowControl/>
      </w:pPr>
      <w:r>
        <w:t xml:space="preserve">三个资源用途分别构造不同请求，避免统一抽父代后再独立抽算子。</w:t>
      </w:r>
    </w:p>
    <w:p>
      <w:pPr>
        <w:widowControl/>
        <w:numPr>
          <w:ilvl w:val="0"/>
          <w:numId w:val="1004"/>
        </w:numPr>
        <w:pStyle w:val="Compact"/>
      </w:pPr>
      <w:r>
        <w:t xml:space="preserve">前沿精炼：在质量前沿内选择起点，读取与一个具体计算位置有关的历史，要求完成一个一致改动。</w:t>
      </w:r>
    </w:p>
    <w:p>
      <w:pPr>
        <w:widowControl/>
        <w:numPr>
          <w:ilvl w:val="0"/>
          <w:numId w:val="1004"/>
        </w:numPr>
        <w:pStyle w:val="Compact"/>
      </w:pPr>
      <w:r>
        <w:t xml:space="preserve">新作用问题：先选择与任务相容、已有请求投入较少的作用角度，再从质量前沿选择相容起点；必要时允许从较旧但直接相关的成熟实现出发，原因入账。</w:t>
      </w:r>
    </w:p>
    <w:p>
      <w:pPr>
        <w:widowControl/>
        <w:numPr>
          <w:ilvl w:val="0"/>
          <w:numId w:val="1004"/>
        </w:numPr>
        <w:pStyle w:val="Compact"/>
      </w:pPr>
      <w:r>
        <w:t xml:space="preserve">部件借用：联合选择起点与参考，检查接口和可见状态是否相容，提供逐实例胜负及真实代码。首版不因参考平均分较弱就排除它。</w:t>
      </w:r>
    </w:p>
    <w:p>
      <w:pPr>
        <w:pStyle w:val="FirstParagraph"/>
        <w:widowControl/>
      </w:pPr>
      <w:r>
        <w:t xml:space="preserve">前两种选择都保留已经成熟的代码。新问题不是要求抛弃全部已知结构，也不是恢复 V10.18 那种与强 anchor 隔离的弱首版开发。[R11]</w:t>
      </w:r>
    </w:p>
    <w:p>
      <w:pPr>
        <w:pStyle w:val="BodyText"/>
        <w:keepNext/>
        <w:widowControl/>
      </w:pPr>
      <w:r>
        <w:t xml:space="preserve">对于参考选择，可使用现有 16 实例数据定义软互补量。设起点 a、参考 d 的分数分别为 q_i：</w:t>
      </w:r>
    </w:p>
    <w:p>
      <w:pPr>
        <w:pStyle w:val="BodyText"/>
        <w:keepLines/>
        <w:widowControl/>
        <w:spacing w:before="120" w:after="140"/>
        <w:jc w:val="center"/>
      </w:pPr>
      <m:oMathPara>
        <m:oMathParaPr>
          <m:jc m:val="center"/>
        </m:oMathParaPr>
        <m:oMath>
          <m:r>
            <w:rPr>
              <w:rFonts w:ascii="Latin Modern Math" w:hAnsi="Latin Modern Math" w:cs="Latin Modern Math" w:eastAsia="Droid Sans Fallback"/>
              <w:sz w:val="23"/>
              <w:szCs w:val="23"/>
              <w:color w:val="000000"/>
              <w:lang w:val="en-US" w:eastAsia="zh-CN"/>
            </w:rPr>
            <m:t>C</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a</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d</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f>
            <m:fPr>
              <m:type m:val="bar"/>
            </m:fPr>
            <m:num>
              <m:r>
                <w:rPr>
                  <w:rFonts w:ascii="Latin Modern Math" w:hAnsi="Latin Modern Math" w:cs="Latin Modern Math" w:eastAsia="Droid Sans Fallback"/>
                  <w:sz w:val="23"/>
                  <w:szCs w:val="23"/>
                  <w:color w:val="000000"/>
                  <w:lang w:val="en-US" w:eastAsia="zh-CN"/>
                </w:rPr>
                <m:t>1</m:t>
              </m:r>
            </m:num>
            <m:den>
              <m:r>
                <w:rPr>
                  <w:rFonts w:ascii="Latin Modern Math" w:hAnsi="Latin Modern Math" w:cs="Latin Modern Math" w:eastAsia="Droid Sans Fallback"/>
                  <w:sz w:val="23"/>
                  <w:szCs w:val="23"/>
                  <w:color w:val="000000"/>
                  <w:lang w:val="en-US" w:eastAsia="zh-CN"/>
                </w:rPr>
                <m:t>16</m:t>
              </m:r>
            </m:den>
          </m:f>
          <m:nary>
            <m:naryPr>
              <m:chr m:val="∑"/>
              <m:limLoc m:val="undOvr"/>
              <m:subHide m:val="off"/>
              <m:supHide m:val="off"/>
            </m:naryPr>
            <m:sub>
              <m:r>
                <w:rPr>
                  <w:rFonts w:ascii="Latin Modern Math" w:hAnsi="Latin Modern Math" w:cs="Latin Modern Math" w:eastAsia="Droid Sans Fallback"/>
                  <w:sz w:val="23"/>
                  <w:szCs w:val="23"/>
                  <w:color w:val="000000"/>
                  <w:lang w:val="en-US" w:eastAsia="zh-CN"/>
                </w:rPr>
                <m:t>i</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1</m:t>
              </m:r>
            </m:sub>
            <m:sup>
              <m:r>
                <w:rPr>
                  <w:rFonts w:ascii="Latin Modern Math" w:hAnsi="Latin Modern Math" w:cs="Latin Modern Math" w:eastAsia="Droid Sans Fallback"/>
                  <w:sz w:val="23"/>
                  <w:szCs w:val="23"/>
                  <w:color w:val="000000"/>
                  <w:lang w:val="en-US" w:eastAsia="zh-CN"/>
                </w:rPr>
                <m:t>16</m:t>
              </m:r>
            </m:sup>
            <m:e>
              <m:sSub>
                <m:e>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q</m:t>
                      </m:r>
                    </m:e>
                    <m:sub>
                      <m:r>
                        <w:rPr>
                          <w:rFonts w:ascii="Latin Modern Math" w:hAnsi="Latin Modern Math" w:cs="Latin Modern Math" w:eastAsia="Droid Sans Fallback"/>
                          <w:sz w:val="23"/>
                          <w:szCs w:val="23"/>
                          <w:color w:val="000000"/>
                          <w:lang w:val="en-US" w:eastAsia="zh-CN"/>
                        </w:rPr>
                        <m:t>i</m:t>
                      </m:r>
                    </m:sub>
                  </m:sSub>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a</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q</m:t>
                      </m:r>
                    </m:e>
                    <m:sub>
                      <m:r>
                        <w:rPr>
                          <w:rFonts w:ascii="Latin Modern Math" w:hAnsi="Latin Modern Math" w:cs="Latin Modern Math" w:eastAsia="Droid Sans Fallback"/>
                          <w:sz w:val="23"/>
                          <w:szCs w:val="23"/>
                          <w:color w:val="000000"/>
                          <w:lang w:val="en-US" w:eastAsia="zh-CN"/>
                        </w:rPr>
                        <m:t>i</m:t>
                      </m:r>
                    </m:sub>
                  </m:sSub>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d</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m:t>
                  </m:r>
                </m:e>
                <m:sub>
                  <m:r>
                    <m:rPr>
                      <m:sty m:val="p"/>
                    </m:rPr>
                    <w:rPr>
                      <w:rFonts w:ascii="Latin Modern Math" w:hAnsi="Latin Modern Math" w:cs="Latin Modern Math" w:eastAsia="Droid Sans Fallback"/>
                      <w:sz w:val="23"/>
                      <w:szCs w:val="23"/>
                      <w:color w:val="000000"/>
                      <w:lang w:val="en-US" w:eastAsia="zh-CN"/>
                      <w:i w:val="0"/>
                    </w:rPr>
                    <m:t>+</m:t>
                  </m:r>
                </m:sub>
              </m:sSub>
            </m:e>
          </m:nary>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在接口相容且源码不相同的参考池内，首版一半机会从 C 最大的少量参考中选取，另一半从其余有实际代码差异的参考中选取；某侧为空时使用另一侧。两侧都按运行种子抽样。这个混合是保留互补依据和未知借用机会的简单初值。</w:t>
      </w:r>
    </w:p>
    <w:p>
      <w:pPr>
        <w:pStyle w:val="BodyText"/>
        <w:widowControl/>
      </w:pPr>
      <w:r>
        <w:t xml:space="preserve">C 表示参考在哪些实例上有优势，不证明该优势由某个部件造成。零互补量也不表示没有可借用计算。已有 183 次参考在所有实例上都不胜父代的交叉中，仍有 18 次子代超过双方，足以反对硬过滤。[R4]</w:t>
      </w:r>
    </w:p>
    <w:bookmarkEnd w:id="52"/>
    <w:bookmarkStart w:id="53" w:name="一次新问题如何取得第二块"/>
    <w:p>
      <w:pPr>
        <w:pStyle w:val="Heading2"/>
        <w:widowControl/>
      </w:pPr>
      <w:r>
        <w:t xml:space="preserve">8.6 一次新问题如何取得第二块</w:t>
      </w:r>
    </w:p>
    <w:p>
      <w:pPr>
        <w:pStyle w:val="FirstParagraph"/>
        <w:keepNext/>
        <w:widowControl/>
      </w:pPr>
      <w:r>
        <w:t xml:space="preserve">普通新问题的初始承诺是一块。完成后：</w:t>
      </w:r>
    </w:p>
    <w:p>
      <w:pPr>
        <w:widowControl/>
        <w:numPr>
          <w:ilvl w:val="0"/>
          <w:numId w:val="1005"/>
        </w:numPr>
        <w:pStyle w:val="Compact"/>
      </w:pPr>
      <w:r>
        <w:t xml:space="preserve">若事前已获准两块，先履行已明确的依赖计划。</w:t>
      </w:r>
    </w:p>
    <w:p>
      <w:pPr>
        <w:widowControl/>
        <w:numPr>
          <w:ilvl w:val="0"/>
          <w:numId w:val="1005"/>
        </w:numPr>
        <w:pStyle w:val="Compact"/>
      </w:pPr>
      <w:r>
        <w:t xml:space="preserve">其他新问题只有其最好新程序在分配时仍进入质量前沿，才有资格取得第二块。</w:t>
      </w:r>
    </w:p>
    <w:p>
      <w:pPr>
        <w:widowControl/>
        <w:numPr>
          <w:ilvl w:val="0"/>
          <w:numId w:val="1005"/>
        </w:numPr>
        <w:pStyle w:val="Compact"/>
      </w:pPr>
      <w:r>
        <w:t xml:space="preserve">对合格问题按最早等待、最久未服务轮转；同龄用固定运行种子打破平局。</w:t>
      </w:r>
    </w:p>
    <w:p>
      <w:pPr>
        <w:widowControl/>
        <w:numPr>
          <w:ilvl w:val="0"/>
          <w:numId w:val="1005"/>
        </w:numPr>
        <w:pStyle w:val="Compact"/>
      </w:pPr>
      <w:r>
        <w:t xml:space="preserve">前沿改进块 A/B 不再申请新问题的开发份额，避免成熟赢家同时吞掉两类预算。</w:t>
      </w:r>
    </w:p>
    <w:p>
      <w:pPr>
        <w:widowControl/>
        <w:numPr>
          <w:ilvl w:val="0"/>
          <w:numId w:val="1005"/>
        </w:numPr>
        <w:pStyle w:val="Compact"/>
      </w:pPr>
      <w:r>
        <w:t xml:space="preserve">每个具体问题最多两块。事前两块和事后续投不能叠加为三块。</w:t>
      </w:r>
    </w:p>
    <w:p>
      <w:pPr>
        <w:widowControl/>
        <w:numPr>
          <w:ilvl w:val="0"/>
          <w:numId w:val="1005"/>
        </w:numPr>
        <w:pStyle w:val="Compact"/>
      </w:pPr>
      <w:r>
        <w:t xml:space="preserve">没有合格者时，余量回到前沿改进与新作用问题，按账期交替承接并记录实际去向。</w:t>
      </w:r>
    </w:p>
    <w:p>
      <w:pPr>
        <w:pStyle w:val="FirstParagraph"/>
        <w:widowControl/>
      </w:pPr>
      <w:r>
        <w:t xml:space="preserve">单独“超过 anchor”不提供永久资格；从很差首版恢复得快也不提供资格。重新检查当前质量前沿，可以反映其他方案已经达到的水平。</w:t>
      </w:r>
    </w:p>
    <w:bookmarkEnd w:id="53"/>
    <w:bookmarkStart w:id="54" w:name="为相互依赖的改动保留有限承诺"/>
    <w:p>
      <w:pPr>
        <w:pStyle w:val="Heading2"/>
        <w:widowControl/>
      </w:pPr>
      <w:r>
        <w:t xml:space="preserve">8.7 为相互依赖的改动保留有限承诺</w:t>
      </w:r>
    </w:p>
    <w:p>
      <w:pPr>
        <w:pStyle w:val="FirstParagraph"/>
        <w:widowControl/>
      </w:pPr>
      <w:r>
        <w:t xml:space="preserve">仅资源类型为“新作用问题”的首次 Explore 可以申请两块。前沿改进块 A/B 不因内部用了某个算子标签而取得该资格。</w:t>
      </w:r>
    </w:p>
    <w:p>
      <w:pPr>
        <w:pStyle w:val="BodyText"/>
        <w:widowControl/>
      </w:pPr>
      <w:r>
        <w:t xml:space="preserve">有些问题在首次评估前就能具体说明两项相依工作：例如先重组共享的后果计算，再将其接入输出选择。首次 Explore 的同一次代码生成可在 Analysis 内提出可选 Plan。系统先解析计划，再评价首版，因此登记时尚不知道首版分数，也没有额外的免费规划调用。计划要指出代码位置、第一块拟完成什么、第二块为什么依赖第一块；只写“需要更多搜索”或无法解析时按单块处理。</w:t>
      </w:r>
    </w:p>
    <w:p>
      <w:pPr>
        <w:pStyle w:val="BodyText"/>
        <w:widowControl/>
      </w:pPr>
      <w:r>
        <w:t xml:space="preserve">首版每路最多同时存在一项这样的未完成承诺。准入还要求：扣除其他预留和当前块未用额度后，至少剩余四次候选。准入时即为第二块预留四次；其他请求不能消费。其第二块占后续开发份额，仍计入问题总上限 8。模型的解释用于形成计划，不作为续投概率或思想保留的证明。承诺完成后按照真实代码和成绩结算。</w:t>
      </w:r>
    </w:p>
    <w:p>
      <w:pPr>
        <w:pStyle w:val="BodyText"/>
        <w:widowControl/>
      </w:pPr>
      <w:r>
        <w:t xml:space="preserve">提前关闭单元时释放未使用的预留。remaining 只随实际生成减少，释放预留只增加可自由分配的部分，不能再次把这四次加进总预算。计划含两步也不证明依赖真实存在；事后仍核对实际代码与结果。</w:t>
      </w:r>
    </w:p>
    <w:p>
      <w:pPr>
        <w:pStyle w:val="BodyText"/>
        <w:widowControl/>
      </w:pPr>
      <w:r>
        <w:t xml:space="preserve">这只能提供有限的非贪心空间。它不保证跨越任何长度的延迟回报。四步或八步未成功，表示这笔投入尚未取得采用价值，不表示整个思想已经被证伪。</w:t>
      </w:r>
    </w:p>
    <w:p>
      <w:pPr>
        <w:pStyle w:val="BodyText"/>
        <w:widowControl/>
      </w:pPr>
      <w:r>
        <w:t xml:space="preserve">两块结束后，所有结果入档，最好新程序按统一规则竞争前沿席位。强结果可以成为下一个具体问题的起点，因而算法的长期精炼可延续很多账期。弱 worktip 休眠，只有新参考、新的失败定位或新的相容实现证据才构成重开理由。</w:t>
      </w:r>
    </w:p>
    <w:p>
      <w:pPr>
        <w:pStyle w:val="BodyText"/>
        <w:widowControl/>
      </w:pPr>
      <w:r>
        <w:t xml:space="preserve">相同 proposal、直接沿旧 worktip 重开或沿同一已知来源重新申请时，必须链接旧 ledger，不能因新 ID 清空成本和失败。这是可执行的最低约束；一般的语义重复仍通过代码审计和后续检索识别，不能声称已被完美解决。</w:t>
      </w:r>
    </w:p>
    <w:bookmarkEnd w:id="54"/>
    <w:bookmarkStart w:id="55" w:name="收益如何结算"/>
    <w:p>
      <w:pPr>
        <w:pStyle w:val="Heading2"/>
        <w:widowControl/>
      </w:pPr>
      <w:r>
        <w:t xml:space="preserve">8.8 收益如何结算</w:t>
      </w:r>
    </w:p>
    <w:p>
      <w:pPr>
        <w:pStyle w:val="FirstParagraph"/>
        <w:keepNext/>
        <w:widowControl/>
      </w:pPr>
      <w:r>
        <w:t xml:space="preserve">对一段连续块 b，开始时记录当时的全局训练前沿 F_b，块内实际生成的有效新程序集合为 P_b，候选成本为 c_b：</w:t>
      </w:r>
    </w:p>
    <w:p>
      <w:pPr>
        <w:pStyle w:val="BodyText"/>
        <w:keepLines/>
        <w:widowControl/>
        <w:spacing w:before="120" w:after="140"/>
        <w:jc w:val="center"/>
      </w:pPr>
      <m:oMathPara>
        <m:oMathParaPr>
          <m:jc m:val="center"/>
        </m:oMathParaPr>
        <m:oMath>
          <m:sSub>
            <m:e>
              <m:r>
                <w:rPr>
                  <w:rFonts w:ascii="Latin Modern Math" w:hAnsi="Latin Modern Math" w:cs="Latin Modern Math" w:eastAsia="Droid Sans Fallback"/>
                  <w:sz w:val="23"/>
                  <w:szCs w:val="23"/>
                  <w:color w:val="000000"/>
                  <w:lang w:val="en-US" w:eastAsia="zh-CN"/>
                </w:rPr>
                <m:t>G</m:t>
              </m:r>
            </m:e>
            <m:sub>
              <m:r>
                <w:rPr>
                  <w:rFonts w:ascii="Latin Modern Math" w:hAnsi="Latin Modern Math" w:cs="Latin Modern Math" w:eastAsia="Droid Sans Fallback"/>
                  <w:sz w:val="23"/>
                  <w:szCs w:val="23"/>
                  <w:color w:val="000000"/>
                  <w:lang w:val="en-US" w:eastAsia="zh-CN"/>
                </w:rPr>
                <m:t>b</m:t>
              </m:r>
            </m:sub>
          </m:sSub>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F</m:t>
                  </m:r>
                </m:e>
                <m:sub>
                  <m:r>
                    <w:rPr>
                      <w:rFonts w:ascii="Latin Modern Math" w:hAnsi="Latin Modern Math" w:cs="Latin Modern Math" w:eastAsia="Droid Sans Fallback"/>
                      <w:sz w:val="23"/>
                      <w:szCs w:val="23"/>
                      <w:color w:val="000000"/>
                      <w:lang w:val="en-US" w:eastAsia="zh-CN"/>
                    </w:rPr>
                    <m:t>b</m:t>
                  </m:r>
                </m:sub>
              </m:sSub>
              <m:r>
                <m:rPr>
                  <m:sty m:val="p"/>
                </m:rPr>
                <w:rPr>
                  <w:rFonts w:ascii="Latin Modern Math" w:hAnsi="Latin Modern Math" w:cs="Latin Modern Math" w:eastAsia="Droid Sans Fallback"/>
                  <w:sz w:val="23"/>
                  <w:szCs w:val="23"/>
                  <w:color w:val="000000"/>
                  <w:lang w:val="en-US" w:eastAsia="zh-CN"/>
                  <w:i w:val="0"/>
                </w:rPr>
                <m:t>−</m:t>
              </m:r>
              <m:limLow>
                <m:e>
                  <m:r>
                    <m:rPr>
                      <m:sty m:val="p"/>
                    </m:rPr>
                    <w:rPr>
                      <w:rFonts w:ascii="Latin Modern Math" w:hAnsi="Latin Modern Math" w:cs="Latin Modern Math" w:eastAsia="Droid Sans Fallback"/>
                      <w:sz w:val="23"/>
                      <w:szCs w:val="23"/>
                      <w:color w:val="000000"/>
                      <w:lang w:val="en-US" w:eastAsia="zh-CN"/>
                      <w:i w:val="0"/>
                    </w:rPr>
                    <m:t>min</m:t>
                  </m:r>
                </m:e>
                <m:lim>
                  <m:r>
                    <w:rPr>
                      <w:rFonts w:ascii="Latin Modern Math" w:hAnsi="Latin Modern Math" w:cs="Latin Modern Math" w:eastAsia="Droid Sans Fallback"/>
                      <w:sz w:val="23"/>
                      <w:szCs w:val="23"/>
                      <w:color w:val="000000"/>
                      <w:lang w:val="en-US" w:eastAsia="zh-CN"/>
                    </w:rPr>
                    <m:t>p</m:t>
                  </m:r>
                  <m:r>
                    <m:rPr>
                      <m:sty m:val="p"/>
                    </m:rPr>
                    <w:rPr>
                      <w:rFonts w:ascii="Latin Modern Math" w:hAnsi="Latin Modern Math" w:cs="Latin Modern Math" w:eastAsia="Droid Sans Fallback"/>
                      <w:sz w:val="23"/>
                      <w:szCs w:val="23"/>
                      <w:color w:val="000000"/>
                      <w:lang w:val="en-US" w:eastAsia="zh-CN"/>
                      <w:i w:val="0"/>
                    </w:rPr>
                    <m:t>∈</m:t>
                  </m:r>
                  <m:sSub>
                    <m:e>
                      <m:r>
                        <w:rPr>
                          <w:rFonts w:ascii="Latin Modern Math" w:hAnsi="Latin Modern Math" w:cs="Latin Modern Math" w:eastAsia="Droid Sans Fallback"/>
                          <w:sz w:val="23"/>
                          <w:szCs w:val="23"/>
                          <w:color w:val="000000"/>
                          <w:lang w:val="en-US" w:eastAsia="zh-CN"/>
                        </w:rPr>
                        <m:t>P</m:t>
                      </m:r>
                    </m:e>
                    <m:sub>
                      <m:r>
                        <w:rPr>
                          <w:rFonts w:ascii="Latin Modern Math" w:hAnsi="Latin Modern Math" w:cs="Latin Modern Math" w:eastAsia="Droid Sans Fallback"/>
                          <w:sz w:val="23"/>
                          <w:szCs w:val="23"/>
                          <w:color w:val="000000"/>
                          <w:lang w:val="en-US" w:eastAsia="zh-CN"/>
                        </w:rPr>
                        <m:t>b</m:t>
                      </m:r>
                    </m:sub>
                  </m:sSub>
                </m:lim>
              </m:limLow>
              <m:r>
                <w:rPr>
                  <w:rFonts w:ascii="Latin Modern Math" w:hAnsi="Latin Modern Math" w:cs="Latin Modern Math" w:eastAsia="Droid Sans Fallback"/>
                  <w:sz w:val="23"/>
                  <w:szCs w:val="23"/>
                  <w:color w:val="000000"/>
                  <w:lang w:val="en-US" w:eastAsia="zh-CN"/>
                </w:rPr>
                <m:t>q</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p</m:t>
              </m:r>
              <m:r>
                <w:rPr>
                  <w:rFonts w:ascii="Latin Modern Math" w:hAnsi="Latin Modern Math" w:cs="Latin Modern Math" w:eastAsia="Droid Sans Fallback"/>
                  <w:sz w:val="23"/>
                  <w:szCs w:val="23"/>
                  <w:color w:val="000000"/>
                  <w:lang w:val="en-US" w:eastAsia="zh-CN"/>
                </w:rPr>
                <m:t>)</m:t>
              </m:r>
              <m:r>
                <w:rPr>
                  <w:rFonts w:ascii="Latin Modern Math" w:hAnsi="Latin Modern Math" w:cs="Latin Modern Math" w:eastAsia="Droid Sans Fallback"/>
                  <w:sz w:val="23"/>
                  <w:szCs w:val="23"/>
                  <w:color w:val="000000"/>
                  <w:lang w:val="en-US" w:eastAsia="zh-CN"/>
                </w:rPr>
                <m:t>]</m:t>
              </m:r>
            </m:e>
            <m:sub>
              <m:r>
                <m:rPr>
                  <m:sty m:val="p"/>
                </m:rPr>
                <w:rPr>
                  <w:rFonts w:ascii="Latin Modern Math" w:hAnsi="Latin Modern Math" w:cs="Latin Modern Math" w:eastAsia="Droid Sans Fallback"/>
                  <w:sz w:val="23"/>
                  <w:szCs w:val="23"/>
                  <w:color w:val="000000"/>
                  <w:lang w:val="en-US" w:eastAsia="zh-CN"/>
                  <w:i w:val="0"/>
                </w:rPr>
                <m:t>+</m:t>
              </m:r>
            </m:sub>
          </m:sSub>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  </m:t>
          </m:r>
          <m:sSub>
            <m:e>
              <m:r>
                <w:rPr>
                  <w:rFonts w:ascii="Latin Modern Math" w:hAnsi="Latin Modern Math" w:cs="Latin Modern Math" w:eastAsia="Droid Sans Fallback"/>
                  <w:sz w:val="23"/>
                  <w:szCs w:val="23"/>
                  <w:color w:val="000000"/>
                  <w:lang w:val="en-US" w:eastAsia="zh-CN"/>
                </w:rPr>
                <m:t>ρ</m:t>
              </m:r>
            </m:e>
            <m:sub>
              <m:r>
                <w:rPr>
                  <w:rFonts w:ascii="Latin Modern Math" w:hAnsi="Latin Modern Math" w:cs="Latin Modern Math" w:eastAsia="Droid Sans Fallback"/>
                  <w:sz w:val="23"/>
                  <w:szCs w:val="23"/>
                  <w:color w:val="000000"/>
                  <w:lang w:val="en-US" w:eastAsia="zh-CN"/>
                </w:rPr>
                <m:t>b</m:t>
              </m:r>
            </m:sub>
          </m:sSub>
          <m:r>
            <m:rPr>
              <m:sty m:val="p"/>
            </m:rPr>
            <w:rPr>
              <w:rFonts w:ascii="Latin Modern Math" w:hAnsi="Latin Modern Math" w:cs="Latin Modern Math" w:eastAsia="Droid Sans Fallback"/>
              <w:sz w:val="23"/>
              <w:szCs w:val="23"/>
              <w:color w:val="000000"/>
              <w:lang w:val="en-US" w:eastAsia="zh-CN"/>
              <w:i w:val="0"/>
            </w:rPr>
            <m:t>=</m:t>
          </m:r>
          <m:f>
            <m:fPr>
              <m:type m:val="bar"/>
            </m:fPr>
            <m:num>
              <m:sSub>
                <m:e>
                  <m:r>
                    <w:rPr>
                      <w:rFonts w:ascii="Latin Modern Math" w:hAnsi="Latin Modern Math" w:cs="Latin Modern Math" w:eastAsia="Droid Sans Fallback"/>
                      <w:sz w:val="23"/>
                      <w:szCs w:val="23"/>
                      <w:color w:val="000000"/>
                      <w:lang w:val="en-US" w:eastAsia="zh-CN"/>
                    </w:rPr>
                    <m:t>G</m:t>
                  </m:r>
                </m:e>
                <m:sub>
                  <m:r>
                    <w:rPr>
                      <w:rFonts w:ascii="Latin Modern Math" w:hAnsi="Latin Modern Math" w:cs="Latin Modern Math" w:eastAsia="Droid Sans Fallback"/>
                      <w:sz w:val="23"/>
                      <w:szCs w:val="23"/>
                      <w:color w:val="000000"/>
                      <w:lang w:val="en-US" w:eastAsia="zh-CN"/>
                    </w:rPr>
                    <m:t>b</m:t>
                  </m:r>
                </m:sub>
              </m:sSub>
            </m:num>
            <m:den>
              <m:sSub>
                <m:e>
                  <m:r>
                    <w:rPr>
                      <w:rFonts w:ascii="Latin Modern Math" w:hAnsi="Latin Modern Math" w:cs="Latin Modern Math" w:eastAsia="Droid Sans Fallback"/>
                      <w:sz w:val="23"/>
                      <w:szCs w:val="23"/>
                      <w:color w:val="000000"/>
                      <w:lang w:val="en-US" w:eastAsia="zh-CN"/>
                    </w:rPr>
                    <m:t>c</m:t>
                  </m:r>
                </m:e>
                <m:sub>
                  <m:r>
                    <w:rPr>
                      <w:rFonts w:ascii="Latin Modern Math" w:hAnsi="Latin Modern Math" w:cs="Latin Modern Math" w:eastAsia="Droid Sans Fallback"/>
                      <w:sz w:val="23"/>
                      <w:szCs w:val="23"/>
                      <w:color w:val="000000"/>
                      <w:lang w:val="en-US" w:eastAsia="zh-CN"/>
                    </w:rPr>
                    <m:t>b</m:t>
                  </m:r>
                </m:sub>
              </m:sSub>
            </m:den>
          </m:f>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无有效新程序时 G_b=0。c_b 仍包含全部失败、重复和修复。在单路块顺序执行、不交错写入前沿的实现下，G_b 等于本块对全局最好值的实际贡献；各块贡献相加能与真实前沿下降对上。</w:t>
      </w:r>
    </w:p>
    <w:p>
      <w:pPr>
        <w:pStyle w:val="BodyText"/>
        <w:widowControl/>
      </w:pPr>
      <w:r>
        <w:t xml:space="preserve">每次续投都以该块开始时的新前沿为基准。不能在休眠重启后继续用单元建立时的旧前沿记功，也不能把同一改进反复算给所有祖先。以后若实现单路并发，应按事件的实际提交顺序记全局增量。</w:t>
      </w:r>
    </w:p>
    <w:p>
      <w:pPr>
        <w:pStyle w:val="BodyText"/>
        <w:keepNext/>
        <w:widowControl/>
      </w:pPr>
      <w:r>
        <w:t xml:space="preserve">另存本问题相对成熟起点的净变化：</w:t>
      </w:r>
    </w:p>
    <w:p>
      <w:pPr>
        <w:pStyle w:val="BodyText"/>
        <w:keepLines/>
        <w:widowControl/>
        <w:spacing w:before="120" w:after="140"/>
        <w:jc w:val="center"/>
      </w:pPr>
      <m:oMathPara>
        <m:oMathParaPr>
          <m:jc m:val="center"/>
        </m:oMathParaPr>
        <m:oMath>
          <m:sSub>
            <m:e>
              <m:r>
                <w:rPr>
                  <w:rFonts w:ascii="Latin Modern Math" w:hAnsi="Latin Modern Math" w:cs="Latin Modern Math" w:eastAsia="Droid Sans Fallback"/>
                  <w:sz w:val="23"/>
                  <w:szCs w:val="23"/>
                  <w:color w:val="000000"/>
                  <w:lang w:val="en-US" w:eastAsia="zh-CN"/>
                </w:rPr>
                <m:t>Δ</m:t>
              </m:r>
            </m:e>
            <m:sub>
              <m:r>
                <w:rPr>
                  <w:rFonts w:ascii="Latin Modern Math" w:hAnsi="Latin Modern Math" w:cs="Latin Modern Math" w:eastAsia="Droid Sans Fallback"/>
                  <w:sz w:val="23"/>
                  <w:szCs w:val="23"/>
                  <w:color w:val="000000"/>
                  <w:lang w:val="en-US" w:eastAsia="zh-CN"/>
                </w:rPr>
                <m:t>e</m:t>
              </m:r>
            </m:sub>
          </m:sSub>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q</m:t>
          </m:r>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a</m:t>
              </m:r>
            </m:e>
            <m:sub>
              <m:r>
                <w:rPr>
                  <w:rFonts w:ascii="Latin Modern Math" w:hAnsi="Latin Modern Math" w:cs="Latin Modern Math" w:eastAsia="Droid Sans Fallback"/>
                  <w:sz w:val="23"/>
                  <w:szCs w:val="23"/>
                  <w:color w:val="000000"/>
                  <w:lang w:val="en-US" w:eastAsia="zh-CN"/>
                </w:rPr>
                <m:t>e</m:t>
              </m:r>
            </m:sub>
          </m:sSub>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r>
            <w:rPr>
              <w:rFonts w:ascii="Latin Modern Math" w:hAnsi="Latin Modern Math" w:cs="Latin Modern Math" w:eastAsia="Droid Sans Fallback"/>
              <w:sz w:val="23"/>
              <w:szCs w:val="23"/>
              <w:color w:val="000000"/>
              <w:lang w:val="en-US" w:eastAsia="zh-CN"/>
            </w:rPr>
            <m:t>q</m:t>
          </m:r>
          <m:r>
            <w:rPr>
              <w:rFonts w:ascii="Latin Modern Math" w:hAnsi="Latin Modern Math" w:cs="Latin Modern Math" w:eastAsia="Droid Sans Fallback"/>
              <w:sz w:val="23"/>
              <w:szCs w:val="23"/>
              <w:color w:val="000000"/>
              <w:lang w:val="en-US" w:eastAsia="zh-CN"/>
            </w:rPr>
            <m:t>(</m:t>
          </m:r>
          <m:sSub>
            <m:e>
              <m:r>
                <w:rPr>
                  <w:rFonts w:ascii="Latin Modern Math" w:hAnsi="Latin Modern Math" w:cs="Latin Modern Math" w:eastAsia="Droid Sans Fallback"/>
                  <w:sz w:val="23"/>
                  <w:szCs w:val="23"/>
                  <w:color w:val="000000"/>
                  <w:lang w:val="en-US" w:eastAsia="zh-CN"/>
                </w:rPr>
                <m:t>c</m:t>
              </m:r>
            </m:e>
            <m:sub>
              <m:r>
                <w:rPr>
                  <w:rFonts w:ascii="Latin Modern Math" w:hAnsi="Latin Modern Math" w:cs="Latin Modern Math" w:eastAsia="Droid Sans Fallback"/>
                  <w:sz w:val="23"/>
                  <w:szCs w:val="23"/>
                  <w:color w:val="000000"/>
                  <w:lang w:val="en-US" w:eastAsia="zh-CN"/>
                </w:rPr>
                <m:t>e</m:t>
              </m:r>
            </m:sub>
          </m:sSub>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没有有效 champion 时该量为空，不当作零收益成功。Δ_e 判断本次改动是否在这个起点上成立；G_b 判断这段投入对当前全局结果产生了什么。首版到最后的恢复幅度另列，不能替代这两项。</w:t>
      </w:r>
    </w:p>
    <w:p>
      <w:pPr>
        <w:pStyle w:val="BodyText"/>
        <w:widowControl/>
      </w:pPr>
      <w:r>
        <w:t xml:space="preserve">各任务独立分配预算时，直接使用任务内分数与排名，不需要把负奖励、长度和百分比强行放入同一个加权式。跨任务汇总只在明确需要时采用预先冻结的正尺度 sτ；不能以当前最好值、可能为零的百分比基线或随搜索变化的分母归一化。</w:t>
      </w:r>
    </w:p>
    <w:p>
      <w:pPr>
        <w:pStyle w:val="BodyText"/>
        <w:widowControl/>
      </w:pPr>
      <w:r>
        <w:t xml:space="preserve">ρ_b 是资源诊断量，首版不按它贪心分配所有预算。过去的零增益可能来自尚未完成的准备，过去的大增益也可能已经耗尽。保留份额与有限承诺正是对这种不确定性的处理。</w:t>
      </w:r>
    </w:p>
    <w:bookmarkEnd w:id="55"/>
    <w:bookmarkEnd w:id="56"/>
    <w:bookmarkStart w:id="62" w:name="上下文与历史保存能改变下一次决定的证据"/>
    <w:p>
      <w:pPr>
        <w:pStyle w:val="Heading1"/>
        <w:widowControl/>
      </w:pPr>
      <w:r>
        <w:t xml:space="preserve">9 上下文与历史：保存能改变下一次决定的证据</w:t>
      </w:r>
    </w:p>
    <w:bookmarkStart w:id="57" w:name="先回答这次在做什么"/>
    <w:p>
      <w:pPr>
        <w:pStyle w:val="Heading2"/>
        <w:widowControl/>
      </w:pPr>
      <w:r>
        <w:t xml:space="preserve">9.1 先回答这次在做什么</w:t>
      </w:r>
    </w:p>
    <w:p>
      <w:pPr>
        <w:pStyle w:val="FirstParagraph"/>
        <w:widowControl/>
      </w:pPr>
      <w:r>
        <w:t xml:space="preserve">一个请求的上下文按决定需要组织，分为任务事实、工作状态、直接证据和可选参考。先给出当前问题及代码角色，再展示材料；不要让模型从一长串故事里猜测哪个程序才是要开发的对象。</w:t>
      </w:r>
    </w:p>
    <w:p>
      <w:pPr>
        <w:pStyle w:val="BodyText"/>
        <w:keepNext/>
        <w:widowControl/>
      </w:pPr>
      <w:r>
        <w:t xml:space="preserve">必需材料如下：</w:t>
      </w:r>
    </w:p>
    <w:p>
      <w:pPr>
        <w:widowControl/>
        <w:numPr>
          <w:ilvl w:val="0"/>
          <w:numId w:val="1006"/>
        </w:numPr>
        <w:pStyle w:val="Compact"/>
      </w:pPr>
      <w:r>
        <w:t xml:space="preserve">对应 TaskCard 的契约与输出消费规则。</w:t>
      </w:r>
    </w:p>
    <w:p>
      <w:pPr>
        <w:widowControl/>
        <w:numPr>
          <w:ilvl w:val="0"/>
          <w:numId w:val="1006"/>
        </w:numPr>
        <w:pStyle w:val="Compact"/>
      </w:pPr>
      <w:r>
        <w:t xml:space="preserve">当前工作程序的完整代码、代码 ID 和训练结果；available_bases 明确列出所有可完整重建的起点 ID。</w:t>
      </w:r>
    </w:p>
    <w:p>
      <w:pPr>
        <w:widowControl/>
        <w:numPr>
          <w:ilvl w:val="0"/>
          <w:numId w:val="1006"/>
        </w:numPr>
        <w:pStyle w:val="Compact"/>
      </w:pPr>
      <w:r>
        <w:t xml:space="preserve">本次 anchor 及其分数；必要时用可精确还原的 diff 避免重复整段代码。</w:t>
      </w:r>
    </w:p>
    <w:p>
      <w:pPr>
        <w:widowControl/>
        <w:numPr>
          <w:ilvl w:val="0"/>
          <w:numId w:val="1006"/>
        </w:numPr>
        <w:pStyle w:val="Compact"/>
      </w:pPr>
      <w:r>
        <w:t xml:space="preserve">最初 proposal 的实际关键变化；它即使超时也保留。</w:t>
      </w:r>
    </w:p>
    <w:p>
      <w:pPr>
        <w:widowControl/>
        <w:numPr>
          <w:ilvl w:val="0"/>
          <w:numId w:val="1006"/>
        </w:numPr>
        <w:pStyle w:val="Compact"/>
      </w:pPr>
      <w:r>
        <w:t xml:space="preserve">proposal→Repair 的变化，特别是被删掉的计算及其与输出的关系。</w:t>
      </w:r>
    </w:p>
    <w:p>
      <w:pPr>
        <w:widowControl/>
        <w:numPr>
          <w:ilvl w:val="0"/>
          <w:numId w:val="1006"/>
        </w:numPr>
        <w:pStyle w:val="Compact"/>
      </w:pPr>
      <w:r>
        <w:t xml:space="preserve">本单元全部尝试的紧凑索引，以及会影响当前决定的真实 diff、失败和结果。</w:t>
      </w:r>
    </w:p>
    <w:p>
      <w:pPr>
        <w:widowControl/>
        <w:numPr>
          <w:ilvl w:val="0"/>
          <w:numId w:val="1006"/>
        </w:numPr>
        <w:pStyle w:val="Compact"/>
      </w:pPr>
      <w:r>
        <w:t xml:space="preserve">当前块与已花预算、未完成问题；如借用部件，提供参考代码及同实例结果。</w:t>
      </w:r>
    </w:p>
    <w:p>
      <w:pPr>
        <w:pStyle w:val="FirstParagraph"/>
        <w:widowControl/>
      </w:pPr>
      <w:r>
        <w:t xml:space="preserve">不对所有请求默认拼接完整祖先链。Refine 常需要形成当前部件的关键变化；Develop 更需要同一问题中的失败分支；Crossover 更需要两份代码的接入条件。</w:t>
      </w:r>
    </w:p>
    <w:bookmarkEnd w:id="57"/>
    <w:bookmarkStart w:id="58" w:name="历史优先级"/>
    <w:p>
      <w:pPr>
        <w:pStyle w:val="Heading2"/>
        <w:widowControl/>
      </w:pPr>
      <w:r>
        <w:t xml:space="preserve">9.2 历史优先级</w:t>
      </w:r>
    </w:p>
    <w:p>
      <w:pPr>
        <w:pStyle w:val="FirstParagraph"/>
        <w:keepNext/>
        <w:widowControl/>
      </w:pPr>
      <w:r>
        <w:t xml:space="preserve">在 token 空间内按以下顺序选择具体材料：</w:t>
      </w:r>
    </w:p>
    <w:p>
      <w:pPr>
        <w:widowControl/>
        <w:numPr>
          <w:ilvl w:val="0"/>
          <w:numId w:val="1007"/>
        </w:numPr>
        <w:pStyle w:val="Compact"/>
      </w:pPr>
      <w:r>
        <w:t xml:space="preserve">当前未完成问题、最近失败及明确丢失的计算。</w:t>
      </w:r>
    </w:p>
    <w:p>
      <w:pPr>
        <w:widowControl/>
        <w:numPr>
          <w:ilvl w:val="0"/>
          <w:numId w:val="1007"/>
        </w:numPr>
        <w:pStyle w:val="Compact"/>
      </w:pPr>
      <w:r>
        <w:t xml:space="preserve">与本次编辑位置直接相关的早期成功或失败。</w:t>
      </w:r>
    </w:p>
    <w:p>
      <w:pPr>
        <w:widowControl/>
        <w:numPr>
          <w:ilvl w:val="0"/>
          <w:numId w:val="1007"/>
        </w:numPr>
        <w:pStyle w:val="Compact"/>
      </w:pPr>
      <w:r>
        <w:t xml:space="preserve">本问题中未进入当前最好谱系的对照尝试。</w:t>
      </w:r>
    </w:p>
    <w:p>
      <w:pPr>
        <w:widowControl/>
        <w:numPr>
          <w:ilvl w:val="0"/>
          <w:numId w:val="1007"/>
        </w:numPr>
        <w:pStyle w:val="Compact"/>
      </w:pPr>
      <w:r>
        <w:t xml:space="preserve">建立当前成熟部件的关键形成步骤。</w:t>
      </w:r>
    </w:p>
    <w:p>
      <w:pPr>
        <w:widowControl/>
        <w:numPr>
          <w:ilvl w:val="0"/>
          <w:numId w:val="1007"/>
        </w:numPr>
        <w:pStyle w:val="Compact"/>
      </w:pPr>
      <w:r>
        <w:t xml:space="preserve">一项可能改变本次选择的跨问题参考。</w:t>
      </w:r>
    </w:p>
    <w:p>
      <w:pPr>
        <w:widowControl/>
        <w:numPr>
          <w:ilvl w:val="0"/>
          <w:numId w:val="1007"/>
        </w:numPr>
        <w:pStyle w:val="Compact"/>
      </w:pPr>
      <w:r>
        <w:t xml:space="preserve">其余背景形成史。</w:t>
      </w:r>
    </w:p>
    <w:p>
      <w:pPr>
        <w:pStyle w:val="FirstParagraph"/>
        <w:widowControl/>
      </w:pPr>
      <w:r>
        <w:t xml:space="preserve">“</w:t>
      </w:r>
      <w:r>
        <w:t xml:space="preserve">最近八步</w:t>
      </w:r>
      <w:r>
        <w:t xml:space="preserve">”</w:t>
      </w:r>
      <w:r>
        <w:t xml:space="preserve">可以作为低优先级检索窗口，不能成为删掉原 proposal 或重要早期证据的硬规则。每次请求记录 material_ids，便于检查模型到底看见什么。</w:t>
      </w:r>
    </w:p>
    <w:p>
      <w:pPr>
        <w:pStyle w:val="BodyText"/>
        <w:widowControl/>
      </w:pPr>
      <w:r>
        <w:t xml:space="preserve">首版不增加独立反思模型。系统按真实事件生成结构化材料；生成代码的同一次调用完成简短分析。模型解释始终与源码、diff 和评价关联。</w:t>
      </w:r>
    </w:p>
    <w:bookmarkEnd w:id="58"/>
    <w:bookmarkStart w:id="59" w:name="经验条目的形态"/>
    <w:p>
      <w:pPr>
        <w:pStyle w:val="Heading2"/>
        <w:widowControl/>
      </w:pPr>
      <w:r>
        <w:t xml:space="preserve">9.3 经验条目的形态</w:t>
      </w:r>
    </w:p>
    <w:p>
      <w:pPr>
        <w:pStyle w:val="FirstParagraph"/>
        <w:keepNext/>
        <w:widowControl/>
      </w:pPr>
      <w:r>
        <w:t xml:space="preserve">建议经验以如下记录保存：</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before_code_id / after_code_id / code_hash</w:t>
        <w:br/>
        <w:t>request_key / anchor_id / unit_id</w:t>
        <w:br/>
        <w:t>actual_diff</w:t>
        <w:br/>
        <w:t>intended_effect                 # 模型的假设</w:t>
        <w:br/>
        <w:t>implemented_effect_notes        # 可回查解释，带来源</w:t>
        <w:br/>
        <w:t>per_instance_scores_before_after</w:t>
        <w:br/>
        <w:t>validity / failure_type / repair_of</w:t>
        <w:br/>
        <w:t>block_cost / anchor_delta / frontier_gain</w:t>
        <w:br/>
        <w:t>next_question / reused_by</w:t>
      </w:r>
    </w:p>
    <w:p>
      <w:pPr>
        <w:pStyle w:val="FirstParagraph"/>
        <w:widowControl/>
      </w:pPr>
      <w:r>
        <w:t xml:space="preserve">关键措辞是“在这个 anchor、这个实现和这段预算下发生了什么”。不能把一次超时压缩成“模拟无效”，也不能把一次恢复旧规则压缩成“新思想成熟”。</w:t>
      </w:r>
    </w:p>
    <w:p>
      <w:pPr>
        <w:pStyle w:val="BodyText"/>
        <w:widowControl/>
      </w:pPr>
      <w:r>
        <w:t xml:space="preserve">源码是实现事实；分数是评价事实；实现解释是可复核判断；下一步作用预期是待检验假设。四者分开，使下一次请求有条件利用历史，也有条件推翻旧解释。</w:t>
      </w:r>
    </w:p>
    <w:bookmarkEnd w:id="59"/>
    <w:bookmarkStart w:id="60" w:name="长度完整性与重复"/>
    <w:p>
      <w:pPr>
        <w:pStyle w:val="Heading2"/>
        <w:widowControl/>
      </w:pPr>
      <w:r>
        <w:t xml:space="preserve">9.4 长度、完整性与重复</w:t>
      </w:r>
    </w:p>
    <w:p>
      <w:pPr>
        <w:pStyle w:val="FirstParagraph"/>
        <w:widowControl/>
      </w:pPr>
      <w:r>
        <w:t xml:space="preserve">沿用当前输入上限和完整代码输出协议。以约 8k–12k 输入 token 为通常目标，不为达到一个固定长度填充历史。当前 24,320 的输入空间作为上限，输出上限沿用 8,192。</w:t>
      </w:r>
    </w:p>
    <w:p>
      <w:pPr>
        <w:pStyle w:val="BodyText"/>
        <w:widowControl/>
      </w:pPr>
      <w:r>
        <w:t xml:space="preserve">优先删除重复代码、重复任务说明和无关祖先，而不是截断当前代码、丢失 Repair 首版或只剩 Design。两份完整 Crossover 代码和必要契约仍放不下时，换成能完整展示的参考或请求，记录原因，不偷偷将交叉提示截成不可执行的片段。</w:t>
      </w:r>
    </w:p>
    <w:p>
      <w:pPr>
        <w:pStyle w:val="BodyText"/>
        <w:widowControl/>
      </w:pPr>
      <w:r>
        <w:t xml:space="preserve">模型看到的失败事实可以是超时阶段、调用进度、报错和具体实现变化。调用进度不等于“超出预算多少倍”，也不等于均匀成本下的精确复杂度估计。ACO 只调用一次先验函数时，调用进度尤其不能区分内部代价。</w:t>
      </w:r>
    </w:p>
    <w:bookmarkEnd w:id="60"/>
    <w:bookmarkStart w:id="61" w:name="动态历史的范围"/>
    <w:p>
      <w:pPr>
        <w:pStyle w:val="Heading2"/>
        <w:widowControl/>
      </w:pPr>
      <w:r>
        <w:t xml:space="preserve">9.5 动态历史的范围</w:t>
      </w:r>
    </w:p>
    <w:p>
      <w:pPr>
        <w:pStyle w:val="FirstParagraph"/>
        <w:widowControl/>
      </w:pPr>
      <w:r>
        <w:t xml:space="preserve">每路搜索独立维护动态档案与 ledger。三路不能按运行先后读取对方赢家，否则“重复稳定性”会混入额外知识传递。</w:t>
      </w:r>
    </w:p>
    <w:p>
      <w:pPr>
        <w:pStyle w:val="BodyText"/>
        <w:widowControl/>
      </w:pPr>
      <w:r>
        <w:t xml:space="preserve">可以在所有运行开始前冻结来自既有研究的通用方法认识、TaskCard 和提示。若未来专门研究跨任务或跨运行迁移，应将其作为新的信息条件与基线一起定义，不能悄悄并入当前协议。</w:t>
      </w:r>
    </w:p>
    <w:bookmarkEnd w:id="61"/>
    <w:bookmarkEnd w:id="62"/>
    <w:bookmarkStart w:id="71" w:name="算子与完整提示规格"/>
    <w:p>
      <w:pPr>
        <w:pStyle w:val="Heading1"/>
        <w:widowControl/>
      </w:pPr>
      <w:r>
        <w:t xml:space="preserve">10 算子与完整提示规格</w:t>
      </w:r>
    </w:p>
    <w:bookmarkStart w:id="63" w:name="所有算子共用的要求"/>
    <w:p>
      <w:pPr>
        <w:pStyle w:val="Heading2"/>
        <w:widowControl/>
      </w:pPr>
      <w:r>
        <w:t xml:space="preserve">10.1 所有算子共用的要求</w:t>
      </w:r>
    </w:p>
    <w:p>
      <w:pPr>
        <w:pStyle w:val="FirstParagraph"/>
        <w:widowControl/>
      </w:pPr>
      <w:r>
        <w:t xml:space="preserve">算子是完成一个具体问题的执行方式。Refine、Explore、Crossover 和 Develop 不再承担“保证小改／大改／新思想”的不可验证承诺。</w:t>
      </w:r>
    </w:p>
    <w:p>
      <w:pPr>
        <w:pStyle w:val="BodyText"/>
        <w:widowControl/>
      </w:pPr>
      <w:r>
        <w:t xml:space="preserve">一项改动可以跨越多处代码，只要这些变化服务于同一个作用。改变一个关键参数也可以构成有效探索。模型需要说明输出经外框消费后为什么会不同，不需要为了显得有思想而增加无关循环。</w:t>
      </w:r>
    </w:p>
    <w:p>
      <w:pPr>
        <w:pStyle w:val="BodyText"/>
        <w:widowControl/>
      </w:pPr>
      <w:r>
        <w:t xml:space="preserve">提示继续使用简短 Analysis、Design 和完整 Code。保留现有解析方式，不在本版同时改成 diff 输出。系统从实际代码生成 diff，避免模型提交的 diff 与真实程序再次不一致。</w:t>
      </w:r>
    </w:p>
    <w:p>
      <w:pPr>
        <w:pStyle w:val="BodyText"/>
        <w:keepNext/>
        <w:widowControl/>
      </w:pPr>
      <w:r>
        <w:t xml:space="preserve">单次输出的 Analysis 只保留以下短字段，合计约 120 个英文词以内：</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Base: &lt;one code ID in available_bases&gt;</w:t>
        <w:br/>
        <w:t>Change: &lt;one concrete computation and its code location&gt;</w:t>
        <w:br/>
        <w:t>Effect: &lt;how the returned value changes the solver's behavior&gt;</w:t>
        <w:br/>
        <w:t>Evidence: &lt;the relevant observation and what remains uncertain&gt;</w:t>
        <w:br/>
        <w:t>Status: &lt;continue_request or change_request, with a reason&gt;</w:t>
      </w:r>
    </w:p>
    <w:p>
      <w:pPr>
        <w:pStyle w:val="FirstParagraph"/>
        <w:widowControl/>
      </w:pPr>
      <w:r>
        <w:t xml:space="preserve">仅首次新问题允许追加一个可选 Plan：single block，或 two blocks 加 Stage 1、Stage 2、Dependency 与代码位置。它与首版代码在同一次调用产生，在评价前解析登记，长度约 80 词以内。缺失或无法解析时默认为一块，不另发模型调用。</w:t>
      </w:r>
    </w:p>
    <w:p>
      <w:pPr>
        <w:pStyle w:val="BodyText"/>
        <w:widowControl/>
      </w:pPr>
      <w:r>
        <w:t xml:space="preserve">Design 用最多约 60 个英文词描述实际输出程序做了什么，不写尚未实现的未来方案。两个长度是写作控制，不是新评价指标。系统保留原文，不用这些文本字段判定思想真伪或提供续投奖励。元字段解析失败时记录未知，已有 Code 的有效性仍由原解析与评价器判断。</w:t>
      </w:r>
    </w:p>
    <w:bookmarkEnd w:id="63"/>
    <w:bookmarkStart w:id="64" w:name="共用提示模板"/>
    <w:p>
      <w:pPr>
        <w:pStyle w:val="Heading2"/>
        <w:widowControl/>
      </w:pPr>
      <w:r>
        <w:t xml:space="preserve">10.2 共用提示模板</w:t>
      </w:r>
    </w:p>
    <w:p>
      <w:pPr>
        <w:pStyle w:val="FirstParagraph"/>
        <w:widowControl/>
      </w:pPr>
      <w:r>
        <w:t xml:space="preserve">以下英文模板与当前模型使用方式相容；尖括号占位内容由系统填入。任务约束和运行反馈只来自已核对材料。</w:t>
      </w:r>
    </w:p>
    <w:p>
      <w:pPr>
        <w:pStyle w:val="SourceCode"/>
        <w:keepNext/>
        <w:keepLines/>
        <w:widowControl/>
        <w:spacing w:before="0" w:after="270"/>
      </w:pPr>
      <w:r>
        <w:rPr>
          <w:rFonts w:ascii="DejaVu Sans Mono" w:hAnsi="DejaVu Sans Mono" w:cs="DejaVu Sans Mono" w:eastAsia="Droid Sans Fallback"/>
          <w:sz w:val="19"/>
          <w:szCs w:val="19"/>
          <w:color w:val="000000"/>
          <w:lang w:val="en-US" w:eastAsia="zh-CN"/>
        </w:rPr>
        <w:t>You are improving a function inside a fixed solver.</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The score measures the final feasible solution produced by the entire</w:t>
        <w:br/>
        <w:t>solver. Lower is better. The function's value depends on how the solver</w:t>
        <w:br/>
        <w:t>uses its output.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TASK AND INTERFACE</w:t>
        <w:br/>
        <w:t>&lt;task_card: inputs, return contract, call lifecycle, output consumption,</w:t>
        <w:br/>
        <w:t>permitted state, and relevant invariances&gt;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CURRENT REQUEST</w:t>
        <w:br/>
        <w:t>&lt;request_id, requested solver effect, resource purpose,</w:t>
        <w:br/>
        <w:t>block position, and attempts remaining in this block&gt;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CODE ROLES</w:t>
        <w:br/>
        <w:t>Available bases: &lt;IDs whose full code is shown or exactly reconstructable&gt;</w:t>
        <w:br/>
        <w:t>System default base: &lt;working code ID&gt;</w:t>
        <w:br/>
        <w:t>Anchor: &lt;id, score, and code or exact reconstructable difference&gt;</w:t>
        <w:br/>
        <w:t>Working implementation: &lt;id, score, full code&gt;</w:t>
        <w:br/>
        <w:t>Best new implementation in this request: &lt;id and score, if any;</w:t>
        <w:br/>
        <w:t>include reconstructable code if it is offered as an available base&gt;</w:t>
        <w:br/>
        <w:t>Original proposal: &lt;id, actual change, and failure/result, if any&gt;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EVIDENCE</w:t>
        <w:br/>
        <w:t>&lt;selected actual changes, evaluation outcomes, repair transitions,</w:t>
        <w:br/>
        <w:t>relevant unsuccessful attempts, and reference material&gt;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Make one coherent change that addresses the current request. A coherent</w:t>
        <w:br/>
        <w:t>change may require edits in several places. Preserve useful computations</w:t>
        <w:br/>
        <w:t>that are independent of this change.</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Base the implementation on the supplied code. Distinguish what the code</w:t>
        <w:br/>
        <w:t>actually does from what earlier descriptions intended. State how your</w:t>
        <w:br/>
        <w:t>returned value will affect the fixed solver.</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Output:</w:t>
        <w:br/>
        <w:t>Analysis:</w:t>
        <w:br/>
        <w:t>Base: ...</w:t>
        <w:br/>
        <w:t>Change: ...</w:t>
        <w:br/>
        <w:t>Effect: ...</w:t>
        <w:br/>
        <w:t>Evidence: ...</w:t>
        <w:br/>
        <w:t>Status: ...</w:t>
        <w:br/>
        <w:t>Plan: &lt;optional on the first new-question proposal only:</w:t>
        <w:br/>
        <w:t>single block; or two blocks with stages, dependency and code locations&gt;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Design:</w:t>
        <w:br/>
        <w:t>&lt;A short description of the algorithm actually implemented below.&gt;</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Code:</w:t>
        <w:br/>
        <w:t>&lt;The complete callable implementation in the original required format.&gt;</w:t>
      </w:r>
    </w:p>
    <w:p>
      <w:pPr>
        <w:pStyle w:val="FirstParagraph"/>
        <w:widowControl/>
      </w:pPr>
      <w:r>
        <w:t xml:space="preserve">共同提示不给模型自由改变评价器、读取测试反馈或改变 API 的权限。相关契约原样进入 TaskCard。模型产生的新问题和解释都需要由实际程序结果检验。</w:t>
      </w:r>
    </w:p>
    <w:p>
      <w:pPr>
        <w:pStyle w:val="BodyText"/>
        <w:widowControl/>
      </w:pPr>
      <w:r>
        <w:t xml:space="preserve">Status 是是否继续当前作用问题的控制声明。用共享后果计算替代完整 rollout，可以仍然是 continue_request；具体实现被替换不自动代表作用问题已经改变。只有显式 change_request 或契约事实直接否定问题，才关闭本单元。保留、替换或删除了哪些实现，另由实际 diff 和解释记录。</w:t>
      </w:r>
    </w:p>
    <w:bookmarkEnd w:id="64"/>
    <w:bookmarkStart w:id="65" w:name="init给出能够成为开发起点的实现"/>
    <w:p>
      <w:pPr>
        <w:pStyle w:val="Heading2"/>
        <w:widowControl/>
      </w:pPr>
      <w:r>
        <w:t xml:space="preserve">10.3 Init：给出能够成为开发起点的实现</w:t>
      </w:r>
    </w:p>
    <w:p>
      <w:pPr>
        <w:pStyle w:val="SourceCode"/>
        <w:keepNext/>
        <w:keepLines/>
        <w:widowControl/>
        <w:spacing w:before="0" w:after="270"/>
      </w:pPr>
      <w:r>
        <w:rPr>
          <w:rFonts w:ascii="DejaVu Sans Mono" w:hAnsi="DejaVu Sans Mono" w:cs="DejaVu Sans Mono" w:eastAsia="Droid Sans Fallback"/>
          <w:sz w:val="19"/>
          <w:szCs w:val="19"/>
          <w:color w:val="000000"/>
          <w:lang w:val="en-US" w:eastAsia="zh-CN"/>
        </w:rPr>
        <w:t>Create one initial implementation for this interface.</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Use the supplied solver facts to choose a concrete way for the output</w:t>
        <w:br/>
        <w:t>to influence the final solution. Explain that influence briefly and</w:t>
        <w:br/>
        <w:t>implement it completely.</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Previously created initial implementations:</w:t>
        <w:br/>
        <w:t>&lt;compact actual-code descriptions and results&gt;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Requested angle:</w:t>
        <w:br/>
        <w:t>&lt;one compatible question angle, or an open question for the first root&gt;</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Use the previous implementations to avoid repeating the same concrete</w:t>
        <w:br/>
        <w:t>computation without a reason. The goal is to create a valid, useful</w:t>
        <w:br/>
        <w:t>starting point for later development.</w:t>
      </w:r>
    </w:p>
    <w:p>
      <w:pPr>
        <w:pStyle w:val="FirstParagraph"/>
        <w:widowControl/>
      </w:pPr>
      <w:r>
        <w:t xml:space="preserve">初始化不要求每个新根一定超过所有已有程序，也不把人为找到的赢家参数注入所有运行。根程序仍按现有数量和尝试上限创建。</w:t>
      </w:r>
    </w:p>
    <w:bookmarkEnd w:id="65"/>
    <w:bookmarkStart w:id="66" w:name="refine改善一个实际计算环节"/>
    <w:p>
      <w:pPr>
        <w:pStyle w:val="Heading2"/>
        <w:widowControl/>
      </w:pPr>
      <w:r>
        <w:t xml:space="preserve">10.4 Refine：改善一个实际计算环节</w:t>
      </w:r>
    </w:p>
    <w:p>
      <w:pPr>
        <w:pStyle w:val="SourceCode"/>
        <w:keepNext/>
        <w:keepLines/>
        <w:widowControl/>
        <w:spacing w:before="0" w:after="270"/>
      </w:pPr>
      <w:r>
        <w:rPr>
          <w:rFonts w:ascii="DejaVu Sans Mono" w:hAnsi="DejaVu Sans Mono" w:cs="DejaVu Sans Mono" w:eastAsia="Droid Sans Fallback"/>
          <w:sz w:val="19"/>
          <w:szCs w:val="19"/>
          <w:color w:val="000000"/>
          <w:lang w:val="en-US" w:eastAsia="zh-CN"/>
        </w:rPr>
        <w:t>Refine one concrete part of the anchor's computation.</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Relevant part and evidence:</w:t>
        <w:br/>
        <w:t>&lt;the code location, changes that created it, and related attempts&gt;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Choose a change that could improve how this part serves the solver.</w:t>
        <w:br/>
        <w:t>Complete all edits needed for that single change. Keep independent</w:t>
        <w:br/>
        <w:t>useful computations intact.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A parameter, representation, implementation, or output mapping may be</w:t>
        <w:br/>
        <w:t>the right target. Explain the expected downstream effect rather than</w:t>
        <w:br/>
        <w:t>the size of the edit.</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Use the relevant failures to avoid repeating an already tested change</w:t>
        <w:br/>
        <w:t>under the same conditions, unless new evidence gives a reason.</w:t>
      </w:r>
    </w:p>
    <w:p>
      <w:pPr>
        <w:pStyle w:val="FirstParagraph"/>
        <w:widowControl/>
      </w:pPr>
      <w:r>
        <w:t xml:space="preserve">Refine 不要求每次先编造一个全局缺陷，也不统一禁止参数变化。它限制的是无关改动的混杂，使一次结果更容易解释和继续使用。</w:t>
      </w:r>
    </w:p>
    <w:bookmarkEnd w:id="66"/>
    <w:bookmarkStart w:id="67" w:name="explore提出新的作用问题"/>
    <w:p>
      <w:pPr>
        <w:pStyle w:val="Heading2"/>
        <w:widowControl/>
      </w:pPr>
      <w:r>
        <w:t xml:space="preserve">10.5 Explore：提出新的作用问题</w:t>
      </w:r>
    </w:p>
    <w:p>
      <w:pPr>
        <w:pStyle w:val="SourceCode"/>
        <w:keepNext/>
        <w:keepLines/>
        <w:widowControl/>
        <w:spacing w:before="0" w:after="270"/>
      </w:pPr>
      <w:r>
        <w:rPr>
          <w:rFonts w:ascii="DejaVu Sans Mono" w:hAnsi="DejaVu Sans Mono" w:cs="DejaVu Sans Mono" w:eastAsia="Droid Sans Fallback"/>
          <w:sz w:val="19"/>
          <w:szCs w:val="19"/>
          <w:color w:val="000000"/>
          <w:lang w:val="en-US" w:eastAsia="zh-CN"/>
        </w:rPr>
        <w:t>Investigate this solver-effect question:</w:t>
        <w:br/>
        <w:t>&lt;compatible question grounded in the actual output consumer&gt;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Anchor and relevant prior attempts:</w:t>
        <w:br/>
        <w:t>&lt;full anchor code and a small set of actual changes with outcomes&gt;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Identify a concrete way to change how this function affects the solver.</w:t>
        <w:br/>
        <w:t>The change may concern information, output contrast or ordering,</w:t>
        <w:br/>
        <w:t>perturbation, stage dependence, lookahead, decomposition, or how useful</w:t>
        <w:br/>
        <w:t>computation is connected to the return value. Other interface-compatible</w:t>
        <w:br/>
        <w:t>changes are also allowed.</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Choose one mechanism and implement a first test of it on the supplied</w:t>
        <w:br/>
        <w:t>anchor. Keep mature independent parts.</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Explain why the output consumer will respond differently. If the</w:t>
        <w:br/>
        <w:t>proposed transformation is canceled by ranking, normalization, masking,</w:t>
        <w:br/>
        <w:t>or unavailable state, choose a different implementation of the question.</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Use additional computation when it helps the proposed effect. A small</w:t>
        <w:br/>
        <w:t>change with a meaningful effect is also a valid proposal.</w:t>
      </w:r>
    </w:p>
    <w:p>
      <w:pPr>
        <w:pStyle w:val="FirstParagraph"/>
        <w:widowControl/>
      </w:pPr>
      <w:r>
        <w:t xml:space="preserve">最后两段是 V10.23 统一“公式估计→真实模拟”引导的关键替换。补全、模拟和局部搜索仍然可选；它们是否值得做，由任务作用关系决定。</w:t>
      </w:r>
    </w:p>
    <w:bookmarkEnd w:id="67"/>
    <w:bookmarkStart w:id="68" w:name="develop完成同一个可指出的问题"/>
    <w:p>
      <w:pPr>
        <w:pStyle w:val="Heading2"/>
        <w:widowControl/>
      </w:pPr>
      <w:r>
        <w:t xml:space="preserve">10.6 Develop：完成同一个可指出的问题</w:t>
      </w:r>
    </w:p>
    <w:p>
      <w:pPr>
        <w:pStyle w:val="SourceCode"/>
        <w:keepNext/>
        <w:keepLines/>
        <w:widowControl/>
        <w:spacing w:before="0" w:after="270"/>
      </w:pPr>
      <w:r>
        <w:rPr>
          <w:rFonts w:ascii="DejaVu Sans Mono" w:hAnsi="DejaVu Sans Mono" w:cs="DejaVu Sans Mono" w:eastAsia="Droid Sans Fallback"/>
          <w:sz w:val="19"/>
          <w:szCs w:val="19"/>
          <w:color w:val="000000"/>
          <w:lang w:val="en-US" w:eastAsia="zh-CN"/>
        </w:rPr>
        <w:t>Continue this development request:</w:t>
        <w:br/>
        <w:t>&lt;fixed problem, intended effect, and remaining block commitment&gt;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Original proposal and its actual changes:</w:t>
        <w:br/>
        <w:t>&lt;proposal code or exact important hunks, including failed proposals&gt;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Repairs and later attempts:</w:t>
        <w:br/>
        <w:t>&lt;before/after code changes, scores, failures, and current code roles&gt;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First identify which parts of the requested computation exist in the</w:t>
        <w:br/>
        <w:t>current working implementation and which were removed or remain</w:t>
        <w:br/>
        <w:t>unconnected to the returned value.</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Choose a base only from available_bases, which contains supplied code</w:t>
        <w:br/>
        <w:t>that can be fully reconstructed. Complete the next coherent change</w:t>
        <w:br/>
        <w:t>needed to test the requested effect. Temporary score loss within this</w:t>
        <w:br/>
        <w:t>committed block is allowed.</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If you replace the requested computation, say what is being replaced</w:t>
        <w:br/>
        <w:t>and why. The resulting code will still be evaluated, but replacing it</w:t>
        <w:br/>
        <w:t>is not evidence that the original mechanism has been developed.</w:t>
      </w:r>
    </w:p>
    <w:p>
      <w:pPr>
        <w:pStyle w:val="FirstParagraph"/>
        <w:widowControl/>
      </w:pPr>
      <w:r>
        <w:t xml:space="preserve">最后一句用于保证记录诚实，不作为自动拒绝候选的条件。未经声明的漂移仍可能发生，因此机制保留与替换的研究统计必须核对代码。</w:t>
      </w:r>
    </w:p>
    <w:bookmarkEnd w:id="68"/>
    <w:bookmarkStart w:id="69" w:name="repair修复可执行性-并显示对原作用的影响"/>
    <w:p>
      <w:pPr>
        <w:pStyle w:val="Heading2"/>
        <w:widowControl/>
      </w:pPr>
      <w:r>
        <w:t xml:space="preserve">10.7 Repair：修复可执行性 并显示对原作用的影响</w:t>
      </w:r>
    </w:p>
    <w:p>
      <w:pPr>
        <w:pStyle w:val="SourceCode"/>
        <w:keepNext/>
        <w:keepLines/>
        <w:widowControl/>
        <w:spacing w:before="0" w:after="270"/>
      </w:pPr>
      <w:r>
        <w:rPr>
          <w:rFonts w:ascii="DejaVu Sans Mono" w:hAnsi="DejaVu Sans Mono" w:cs="DejaVu Sans Mono" w:eastAsia="Droid Sans Fallback"/>
          <w:sz w:val="19"/>
          <w:szCs w:val="19"/>
          <w:color w:val="000000"/>
          <w:lang w:val="en-US" w:eastAsia="zh-CN"/>
        </w:rPr>
        <w:t>Repair the supplied failed implementation.</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Failure:</w:t>
        <w:br/>
        <w:t>&lt;actual exception, contract violation, timeout stage/call progress,</w:t>
        <w:br/>
        <w:t>or other evaluator feedback&gt;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Requested computation:</w:t>
        <w:br/>
        <w:t>&lt;the current development problem&gt;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Failed implementation and mature anchor:</w:t>
        <w:br/>
        <w:t>&lt;full failed code, relevant anchor code, and the actual introduced change&gt;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For an error or invalid return, correct the specific failure and retain</w:t>
        <w:br/>
        <w:t>the intended output effect where feasible.</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For an execution-budget failure, inspect repeated work, data reuse,</w:t>
        <w:br/>
        <w:t>batch or incremental computation, and the amount and placement of</w:t>
        <w:br/>
        <w:t>internal search. Choose an implementation that can realize the useful</w:t>
        <w:br/>
        <w:t>effect under the fixed evaluation contract.</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State which parts of the failed computation you retain, change, or</w:t>
        <w:br/>
        <w:t>remove. If you replace the mechanism, describe the actual replacement.</w:t>
        <w:br/>
        <w:t>Provide the complete repaired implementation.</w:t>
      </w:r>
    </w:p>
    <w:p>
      <w:pPr>
        <w:pStyle w:val="FirstParagraph"/>
        <w:widowControl/>
      </w:pPr>
      <w:r>
        <w:t xml:space="preserve">Repair 不应机械保留一段在接口下不可实现或不再影响返回值的代码。它也不应把所有超时都变成“删掉新计算”。这两种情况需要通过实际改变与结果区分。</w:t>
      </w:r>
    </w:p>
    <w:bookmarkEnd w:id="69"/>
    <w:bookmarkStart w:id="70" w:name="crossover完成一次有具体接入位置的借用"/>
    <w:p>
      <w:pPr>
        <w:pStyle w:val="Heading2"/>
        <w:widowControl/>
      </w:pPr>
      <w:r>
        <w:t xml:space="preserve">10.8 Crossover：完成一次有具体接入位置的借用</w:t>
      </w:r>
    </w:p>
    <w:p>
      <w:pPr>
        <w:pStyle w:val="SourceCode"/>
        <w:keepNext/>
        <w:keepLines/>
        <w:widowControl/>
        <w:spacing w:before="0" w:after="270"/>
      </w:pPr>
      <w:r>
        <w:rPr>
          <w:rFonts w:ascii="DejaVu Sans Mono" w:hAnsi="DejaVu Sans Mono" w:cs="DejaVu Sans Mono" w:eastAsia="Droid Sans Fallback"/>
          <w:sz w:val="19"/>
          <w:szCs w:val="19"/>
          <w:color w:val="000000"/>
          <w:lang w:val="en-US" w:eastAsia="zh-CN"/>
        </w:rPr>
        <w:t>Use these two implementations to improve the anchor.</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Anchor:</w:t>
        <w:br/>
        <w:t>&lt;full code and score&gt;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Reference:</w:t>
        <w:br/>
        <w:t>&lt;full code and score&gt;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Paired training outcomes:</w:t>
        <w:br/>
        <w:t>&lt;same-instance scores, where each is better, and the largest differences&gt;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Identify one concrete computation in the reference that could help</w:t>
        <w:br/>
        <w:t>the anchor. Explain where it can be connected, what inputs and state</w:t>
        <w:br/>
        <w:t>it requires, and how the resulting output would affect the fixed solver.</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Implement the integrated computation and preserve independent useful</w:t>
        <w:br/>
        <w:t>parts of the anchor. Resolve interactions between the borrowed part</w:t>
        <w:br/>
        <w:t>and the anchor, including normalization, candidate filtering,</w:t>
        <w:br/>
        <w:t>state assumptions, and return conventions.</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The paired outcomes are evidence of possible complementarity. They</w:t>
        <w:br/>
        <w:t>do not prove which component caused it. A weaker overall reference</w:t>
        <w:br/>
        <w:t>may still contain a useful component.</w:t>
      </w:r>
    </w:p>
    <w:p>
      <w:pPr>
        <w:pStyle w:val="FirstParagraph"/>
        <w:widowControl/>
      </w:pPr>
      <w:r>
        <w:t xml:space="preserve">子代以同协议下超过 anchor、双方最好值和当时前沿的情况分别记录。不能把“名字结合了两个算法”当成有效交叉，也不硬要求从两个程序各保留若干行。</w:t>
      </w:r>
    </w:p>
    <w:bookmarkEnd w:id="70"/>
    <w:bookmarkEnd w:id="71"/>
    <w:bookmarkStart w:id="76" w:name="实现接口与决策模型"/>
    <w:p>
      <w:pPr>
        <w:pStyle w:val="Heading1"/>
        <w:widowControl/>
      </w:pPr>
      <w:r>
        <w:t xml:space="preserve">11 实现接口与决策模型</w:t>
      </w:r>
    </w:p>
    <w:bookmarkStart w:id="72" w:name="最小状态结构"/>
    <w:p>
      <w:pPr>
        <w:pStyle w:val="Heading2"/>
        <w:widowControl/>
      </w:pPr>
      <w:r>
        <w:t xml:space="preserve">11.1 最小状态结构</w:t>
      </w:r>
    </w:p>
    <w:p>
      <w:pPr>
        <w:pStyle w:val="FirstParagraph"/>
        <w:widowControl/>
      </w:pPr>
      <w:r>
        <w:t xml:space="preserve">建议 V10.24 在独立版本目录内实现状态和控制器，共用原评价与程序档案，不修改旧版本语义。</w:t>
      </w:r>
    </w:p>
    <w:p>
      <w:pPr>
        <w:pStyle w:val="SourceCode"/>
        <w:keepNext/>
        <w:keepLines/>
        <w:widowControl/>
        <w:spacing w:before="0" w:after="270"/>
      </w:pPr>
      <w:r>
        <w:rPr>
          <w:rFonts w:ascii="DejaVu Sans Mono" w:hAnsi="DejaVu Sans Mono" w:cs="DejaVu Sans Mono" w:eastAsia="Droid Sans Fallback"/>
          <w:sz w:val="19"/>
          <w:szCs w:val="19"/>
          <w:color w:val="000000"/>
          <w:lang w:val="en-US" w:eastAsia="zh-CN"/>
        </w:rPr>
        <w:t>DevelopmentUnit</w:t>
        <w:br/>
        <w:t xml:space="preserve">  id, resource_class, request_key, requested_effect</w:t>
        <w:br/>
        <w:t xml:space="preserve">  anchor_id, proposal_id, champion_id, worktip_id</w:t>
        <w:br/>
        <w:t xml:space="preserve">  trial_ids[], linked_unit_ids[], donor_ids[]</w:t>
        <w:br/>
        <w:t xml:space="preserve">  block_ids[], blocks_authorized, blocks_used</w:t>
        <w:br/>
        <w:t xml:space="preserve">  status, next_question, closure_reason</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Trial</w:t>
        <w:br/>
        <w:t xml:space="preserve">  id, unit_id, block_id, operator</w:t>
        <w:br/>
        <w:t xml:space="preserve">  system_default_base_id, declared_base_id, recorded_diff_base_id</w:t>
        <w:br/>
        <w:t xml:space="preserve">  base_fallback_reason</w:t>
        <w:br/>
        <w:t xml:space="preserve">  proposal_of, repair_of, code_hash, actual_diff</w:t>
        <w:br/>
        <w:t xml:space="preserve">  material_ids[], prompt_hash, model_config</w:t>
        <w:br/>
        <w:t xml:space="preserve">  validity, fitness, per_instance_scores, failure</w:t>
        <w:br/>
        <w:t xml:space="preserve">  input_tokens, output_tokens, candidate_cpu, solver_cpu</w:t>
        <w:br/>
        <w:t xml:space="preserve">  request_statement, generated_analysis, generated_design</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BudgetBlock</w:t>
        <w:br/>
        <w:t xml:space="preserve">  id, resource_purpose, unit_id, start_frontier</w:t>
        <w:br/>
        <w:t xml:space="preserve">  committed_attempts, spent_attempts</w:t>
        <w:br/>
        <w:t xml:space="preserve">  best_new_id, frontier_gain, completion_reason</w:t>
      </w:r>
    </w:p>
    <w:p>
      <w:pPr>
        <w:pStyle w:val="FirstParagraph"/>
        <w:widowControl/>
      </w:pPr>
      <w:r>
        <w:t xml:space="preserve">评分、时间与 token 使用已有记录字段时直接复用。日志扩展以事件为源，不维护多个会相互矛盾的手写汇总。单元摘要是可重新生成的读取视图。</w:t>
      </w:r>
    </w:p>
    <w:p>
      <w:pPr>
        <w:pStyle w:val="BodyText"/>
        <w:widowControl/>
      </w:pPr>
      <w:r>
        <w:t xml:space="preserve">合法的 Base 声明表示模型选择了哪份已提供的代码，不证明真实思想来源。声明缺失或不在 available_bases 时，按系统默认 worktip 计算 diff，记录 fallback，完整代码仍正常评价。不能根据非法 ID 编造谱系或悄悄丢掉真实差异。</w:t>
      </w:r>
    </w:p>
    <w:bookmarkEnd w:id="72"/>
    <w:bookmarkStart w:id="73" w:name="主循环伪代码"/>
    <w:p>
      <w:pPr>
        <w:pStyle w:val="Heading2"/>
        <w:widowControl/>
      </w:pPr>
      <w:r>
        <w:t xml:space="preserve">11.2 主循环伪代码</w:t>
      </w:r>
    </w:p>
    <w:p>
      <w:pPr>
        <w:pStyle w:val="SourceCode"/>
        <w:keepNext/>
        <w:keepLines/>
        <w:widowControl/>
        <w:spacing w:before="0" w:after="270"/>
      </w:pPr>
      <w:r>
        <w:rPr>
          <w:rFonts w:ascii="DejaVu Sans Mono" w:hAnsi="DejaVu Sans Mono" w:cs="DejaVu Sans Mono" w:eastAsia="Droid Sans Fallback"/>
          <w:sz w:val="19"/>
          <w:szCs w:val="19"/>
          <w:color w:val="000000"/>
          <w:lang w:val="en-US" w:eastAsia="zh-CN"/>
        </w:rPr>
        <w:t>archive, ledger = initialize_with_existing_protocol()</w:t>
        <w:br/>
        <w:t>remaining = 1000 - initialization_attempts</w:t>
        <w:br/>
        <w:t>reserved = 0</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while remaining &gt; 0:</w:t>
        <w:br/>
        <w:t xml:space="preserve">    refresh_quality_frontier(archive, ledger)</w:t>
        <w:br/>
        <w:t xml:space="preserve">    free_budget = remaining - reserved</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 xml:space="preserve">    if reserved_block_due() or (reserved &gt; 0 and free_budget &lt; 4):</w:t>
        <w:br/>
        <w:t xml:space="preserve">        block = activate_reserved_second_block()</w:t>
        <w:br/>
        <w:t xml:space="preserve">        reserved -= 4</w:t>
        <w:br/>
        <w:t xml:space="preserve">    elif free_budget &lt; 4:</w:t>
        <w:br/>
        <w:t xml:space="preserve">        block = short_frontier_refinement(free_budget)</w:t>
        <w:br/>
        <w:t xml:space="preserve">    else:</w:t>
        <w:br/>
        <w:t xml:space="preserve">        purpose = next_accounting_slot()</w:t>
        <w:br/>
        <w:t xml:space="preserve">        request = select_joint_request(purpose, archive, ledger)</w:t>
        <w:br/>
        <w:t xml:space="preserve">        block = commit_block(request, attempts=4)</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 xml:space="preserve">    block.start_frontier = archive.best_fitness</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 xml:space="preserve">    while block.has_budget():</w:t>
        <w:br/>
        <w:t xml:space="preserve">        context = build_decision_context(</w:t>
        <w:br/>
        <w:t xml:space="preserve">            task_card, block.unit, archive, ledger</w:t>
        <w:br/>
        <w:t xml:space="preserve">        )</w:t>
        <w:br/>
        <w:t xml:space="preserve">        raw = generate_one_candidate(context)</w:t>
        <w:br/>
        <w:t xml:space="preserve">        charge_one_attempt(block)</w:t>
        <w:br/>
        <w:t xml:space="preserve">        remaining -= 1</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 xml:space="preserve">        candidate = parse_with_existing_protocol(raw)</w:t>
        <w:br/>
        <w:t xml:space="preserve">        if first_new_question_proposal(block):</w:t>
        <w:br/>
        <w:t xml:space="preserve">            plan = parse_optional_plan_without_extra_call(raw)</w:t>
        <w:br/>
        <w:t xml:space="preserve">            if admissible_before_scoring(</w:t>
        <w:br/>
        <w:t xml:space="preserve">                plan, remaining, reserved, block.unspent_attempts</w:t>
        <w:br/>
        <w:t xml:space="preserve">            ):</w:t>
        <w:br/>
        <w:t xml:space="preserve">                reserved += 4</w:t>
        <w:br/>
        <w:t xml:space="preserve">                register_two_block_commitment(plan, block.unit)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 xml:space="preserve">        result = evaluate_or_record_failure(candidate)</w:t>
        <w:br/>
        <w:t xml:space="preserve">        record_actual_transition(candidate, result, context, block)</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 xml:space="preserve">        if result.valid and not result.exact_duplicate:</w:t>
        <w:br/>
        <w:t xml:space="preserve">            archive.add(candidate, result)</w:t>
        <w:br/>
        <w:t xml:space="preserve">            update_new_champion(block.unit, candidate, result)</w:t>
        <w:br/>
        <w:t xml:space="preserve">            advance_worktip(block.unit, candidate)</w:t>
        <w:br/>
        <w:t xml:space="preserve">            clear_pending_failure(block.unit)</w:t>
        <w:br/>
        <w:t xml:space="preserve">        elif result.exact_duplicate:</w:t>
        <w:br/>
        <w:t xml:space="preserve">            retain_previous_valid_worktip(block.unit)</w:t>
        <w:br/>
        <w:t xml:space="preserve">            record_duplicate_evidence_without_repair(block.unit, result)</w:t>
        <w:br/>
        <w:t xml:space="preserve">            clear_pending_failure_if_known_valid(block.unit, result)</w:t>
        <w:br/>
        <w:t xml:space="preserve">        else:</w:t>
        <w:br/>
        <w:t xml:space="preserve">            retain_previous_valid_worktip(block.unit)</w:t>
        <w:br/>
        <w:t xml:space="preserve">            if result.has_failed_source_code:</w:t>
        <w:br/>
        <w:t xml:space="preserve">                attach_failure_for_next_repair(block.unit, candidate, result)</w:t>
        <w:br/>
        <w:t xml:space="preserve">            else:</w:t>
        <w:br/>
        <w:t xml:space="preserve">                record_delivery_failure_and_repeat_request(block.unit, result)</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 xml:space="preserve">        if explicit_change_request_or_contract_inapplicable(block.unit):</w:t>
        <w:br/>
        <w:t xml:space="preserve">            close_current_problem_with_evidence(block.unit)</w:t>
        <w:br/>
        <w:t xml:space="preserve">            reserved -= release_future_reservations(block.unit)</w:t>
        <w:br/>
        <w:t xml:space="preserve">            return_unused_current_allocation_to_accounting(block)</w:t>
        <w:br/>
        <w:t xml:space="preserve">            break</w:t>
      </w:r>
    </w:p>
    <w:p>
      <w:pPr>
        <w:pStyle w:val="SourceCode"/>
        <w:keepNext w:val="0"/>
        <w:keepLines/>
        <w:widowControl/>
        <w:spacing w:before="0" w:after="270"/>
      </w:pPr>
      <w:r>
        <w:rPr>
          <w:rFonts w:ascii="DejaVu Sans Mono" w:hAnsi="DejaVu Sans Mono" w:cs="DejaVu Sans Mono" w:eastAsia="Droid Sans Fallback"/>
          <w:sz w:val="19"/>
          <w:szCs w:val="19"/>
          <w:color w:val="000000"/>
          <w:lang w:val="en-US" w:eastAsia="zh-CN"/>
        </w:rPr>
        <w:t xml:space="preserve">    settle_block_against_start_frontier(block)</w:t>
        <w:br/>
        <w:t xml:space="preserve">    if not terminal_goal_switch_or_inapplicable(block.unit):</w:t>
        <w:br/>
        <w:t xml:space="preserve">        update_second_block_eligibility_or_close(block.unit)</w:t>
        <w:br/>
        <w:t xml:space="preserve">    record_actual_resource_allocation(block)</w:t>
      </w:r>
    </w:p>
    <w:p>
      <w:pPr>
        <w:pStyle w:val="SourceCode"/>
        <w:keepNext w:val="0"/>
        <w:keepLines/>
        <w:widowControl/>
        <w:spacing w:before="0" w:after="100"/>
      </w:pPr>
      <w:r>
        <w:rPr>
          <w:rFonts w:ascii="DejaVu Sans Mono" w:hAnsi="DejaVu Sans Mono" w:cs="DejaVu Sans Mono" w:eastAsia="Droid Sans Fallback"/>
          <w:sz w:val="19"/>
          <w:szCs w:val="19"/>
          <w:color w:val="000000"/>
          <w:lang w:val="en-US" w:eastAsia="zh-CN"/>
        </w:rPr>
        <w:t>freeze_train_top5_and_evaluate_test_once(archive)</w:t>
      </w:r>
    </w:p>
    <w:p>
      <w:pPr>
        <w:pStyle w:val="FirstParagraph"/>
        <w:widowControl/>
      </w:pPr>
      <w:r>
        <w:t xml:space="preserve">其中“明确转向”指显式 change_request，或契约事实直接否定该请求，不能依赖一个假定可靠的语义分类器。更换实现方式不自动触发关闭。因改换问题或接口不相容关闭的单元保持终态，不能在块后结算中再次获得续投资格。若提前结束，未使用候选回到可分配额度；不能当作已花完，也不能无记录地转到新问题。</w:t>
      </w:r>
    </w:p>
    <w:p>
      <w:pPr>
        <w:pStyle w:val="BodyText"/>
        <w:widowControl/>
      </w:pPr>
      <w:r>
        <w:t xml:space="preserve">只有有具体失败源码的运行错误、契约错误和超时才进入 Repair。没有代码的交付解析失败，在同块预算内重提原请求；它也占一次候选。成功修复或返回已知有效代码后，清除 pending_failure，避免继续修复旧失败版本。</w:t>
      </w:r>
    </w:p>
    <w:p>
      <w:pPr>
        <w:pStyle w:val="BodyText"/>
        <w:widowControl/>
      </w:pPr>
      <w:r>
        <w:t xml:space="preserve">最后的前五训练重评是原协议规定的冻结程序步骤，不新增在线选择信号，不把测试反馈送回搜索。</w:t>
      </w:r>
    </w:p>
    <w:bookmarkEnd w:id="73"/>
    <w:bookmarkStart w:id="74" w:name="源码改动边界"/>
    <w:p>
      <w:pPr>
        <w:pStyle w:val="Heading2"/>
        <w:widowControl/>
      </w:pPr>
      <w:r>
        <w:t xml:space="preserve">11.3 源码改动边界</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1671"/>
        <w:gridCol w:w="4633"/>
        <w:gridCol w:w="3690"/>
      </w:tblGrid>
      <w:tr>
        <w:trPr>
          <w:tblHeader w:val="true"/>
          <w:tblHeader w:val="true"/>
          <w:cantSplit/>
        </w:trPr>
        <w:tc>
          <w:tcPr>
            <w:tcW w:type="dxa" w:w="1671"/>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区域</w:t>
            </w:r>
          </w:p>
        </w:tc>
        <w:tc>
          <w:tcPr>
            <w:tcW w:type="dxa" w:w="4633"/>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V10.24 的改动</w:t>
            </w:r>
          </w:p>
        </w:tc>
        <w:tc>
          <w:tcPr>
            <w:tcW w:type="dxa" w:w="3690"/>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保持的基础</w:t>
            </w:r>
          </w:p>
        </w:tc>
      </w:tr>
      <w:tr>
        <w:trPr>
          <w:cantSplit/>
        </w:trPr>
        <w:tc>
          <w:tcPr>
            <w:tcW w:type="dxa" w:w="167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版本搜索入口</w:t>
            </w:r>
          </w:p>
        </w:tc>
        <w:tc>
          <w:tcPr>
            <w:tcW w:type="dxa" w:w="46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替换独立父代／算子抽样为账期与联合请求</w:t>
            </w:r>
          </w:p>
        </w:tc>
        <w:tc>
          <w:tcPr>
            <w:tcW w:type="dxa" w:w="369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每路种子、总候选预算和基础运行设施</w:t>
            </w:r>
          </w:p>
        </w:tc>
      </w:tr>
      <w:tr>
        <w:trPr>
          <w:cantSplit/>
        </w:trPr>
        <w:tc>
          <w:tcPr>
            <w:tcW w:type="dxa" w:w="167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选择逻辑</w:t>
            </w:r>
          </w:p>
        </w:tc>
        <w:tc>
          <w:tcPr>
            <w:tcW w:type="dxa" w:w="46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前沿质量组、请求条件选择、有限续投</w:t>
            </w:r>
          </w:p>
        </w:tc>
        <w:tc>
          <w:tcPr>
            <w:tcW w:type="dxa" w:w="369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原始程序分数与全量档案</w:t>
            </w:r>
          </w:p>
        </w:tc>
      </w:tr>
      <w:tr>
        <w:trPr>
          <w:cantSplit/>
        </w:trPr>
        <w:tc>
          <w:tcPr>
            <w:tcW w:type="dxa" w:w="167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历史构造</w:t>
            </w:r>
          </w:p>
        </w:tc>
        <w:tc>
          <w:tcPr>
            <w:tcW w:type="dxa" w:w="46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单元 ledger、完整 Repair 转移、按决定取材料</w:t>
            </w:r>
          </w:p>
        </w:tc>
        <w:tc>
          <w:tcPr>
            <w:tcW w:type="dxa" w:w="369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真实源码、现有事件和评价结果</w:t>
            </w:r>
          </w:p>
        </w:tc>
      </w:tr>
      <w:tr>
        <w:trPr>
          <w:cantSplit/>
        </w:trPr>
        <w:tc>
          <w:tcPr>
            <w:tcW w:type="dxa" w:w="167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算子提示</w:t>
            </w:r>
          </w:p>
        </w:tc>
        <w:tc>
          <w:tcPr>
            <w:tcW w:type="dxa" w:w="46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TaskCard、作用问题、代码角色和具体证据</w:t>
            </w:r>
          </w:p>
        </w:tc>
        <w:tc>
          <w:tcPr>
            <w:tcW w:type="dxa" w:w="369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简短分析、Design、完整代码输出</w:t>
            </w:r>
          </w:p>
        </w:tc>
      </w:tr>
      <w:tr>
        <w:trPr>
          <w:cantSplit/>
        </w:trPr>
        <w:tc>
          <w:tcPr>
            <w:tcW w:type="dxa" w:w="167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评价器</w:t>
            </w:r>
          </w:p>
        </w:tc>
        <w:tc>
          <w:tcPr>
            <w:tcW w:type="dxa" w:w="46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不改变任务、数据、函数 CPU 约束和最终冻结流程</w:t>
            </w:r>
          </w:p>
        </w:tc>
        <w:tc>
          <w:tcPr>
            <w:tcW w:type="dxa" w:w="369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当前实验协议</w:t>
            </w:r>
          </w:p>
        </w:tc>
      </w:tr>
      <w:tr>
        <w:trPr>
          <w:cantSplit/>
        </w:trPr>
        <w:tc>
          <w:tcPr>
            <w:tcW w:type="dxa" w:w="167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诊断</w:t>
            </w:r>
          </w:p>
        </w:tc>
        <w:tc>
          <w:tcPr>
            <w:tcW w:type="dxa" w:w="46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增加块收益、作用发现链和实际成本</w:t>
            </w:r>
          </w:p>
        </w:tc>
        <w:tc>
          <w:tcPr>
            <w:tcW w:type="dxa" w:w="369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原有逐候选结果，兼容旧运行读取</w:t>
            </w:r>
          </w:p>
        </w:tc>
      </w:tr>
    </w:tbl>
    <w:p>
      <w:pPr>
        <w:pStyle w:val="BodyText"/>
        <w:widowControl/>
      </w:pPr>
      <w:r>
        <w:t xml:space="preserve">V10.24 应成为一个整体设计版本。实施可以分层提交，保证状态、预算和材料可检查；不要求每提交一小块都进行一个独立性能对照并据此即时决定是否保留。</w:t>
      </w:r>
    </w:p>
    <w:bookmarkEnd w:id="74"/>
    <w:bookmarkStart w:id="75" w:name="学习决策应建立在正确的样本上"/>
    <w:p>
      <w:pPr>
        <w:pStyle w:val="Heading2"/>
        <w:widowControl/>
      </w:pPr>
      <w:r>
        <w:t xml:space="preserve">11.4 学习决策应建立在正确的样本上</w:t>
      </w:r>
    </w:p>
    <w:p>
      <w:pPr>
        <w:pStyle w:val="FirstParagraph"/>
        <w:widowControl/>
      </w:pPr>
      <w:r>
        <w:t xml:space="preserve">当前决策模型的审计提示，预测不同状态下的成绩或改善，不等同于比较同一个状态下不同请求的价值。100 步检查也没有给出其优于简单状态基线的充分证据。[R12]</w:t>
      </w:r>
    </w:p>
    <w:p>
      <w:pPr>
        <w:pStyle w:val="BodyText"/>
        <w:keepNext/>
        <w:widowControl/>
      </w:pPr>
      <w:r>
        <w:t xml:space="preserve">未来训练记录的单位应是：</w:t>
      </w:r>
    </w:p>
    <w:p>
      <w:pPr>
        <w:pStyle w:val="BodyText"/>
        <w:keepLines/>
        <w:widowControl/>
        <w:spacing w:before="120" w:after="140"/>
        <w:jc w:val="center"/>
      </w:pPr>
      <m:oMathPara>
        <m:oMathParaPr>
          <m:jc m:val="center"/>
        </m:oMathParaPr>
        <m:oMath>
          <m:r>
            <w:rPr>
              <w:rFonts w:ascii="Latin Modern Math" w:hAnsi="Latin Modern Math" w:cs="Latin Modern Math" w:eastAsia="Droid Sans Fallback"/>
              <w:sz w:val="23"/>
              <w:szCs w:val="23"/>
              <w:color w:val="000000"/>
              <w:lang w:val="en-US" w:eastAsia="zh-CN"/>
            </w:rPr>
            <m:t>(</m:t>
          </m:r>
          <m:r>
            <m:rPr>
              <m:nor/>
              <m:sty m:val="p"/>
            </m:rPr>
            <w:rPr>
              <w:rFonts w:ascii="Latin Modern Math" w:hAnsi="Latin Modern Math" w:cs="Latin Modern Math" w:eastAsia="Droid Sans Fallback"/>
              <w:sz w:val="23"/>
              <w:szCs w:val="23"/>
              <w:color w:val="000000"/>
              <w:lang w:val="en-US" w:eastAsia="zh-CN"/>
              <w:i w:val="0"/>
            </w:rPr>
            <m:t>state</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joint request</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context version</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committed horizon</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actual cost</m:t>
          </m:r>
          <m:r>
            <m:rPr>
              <m:sty m:val="p"/>
            </m:rPr>
            <w:rPr>
              <w:rFonts w:ascii="Latin Modern Math" w:hAnsi="Latin Modern Math" w:cs="Latin Modern Math" w:eastAsia="Droid Sans Fallback"/>
              <w:sz w:val="23"/>
              <w:szCs w:val="23"/>
              <w:color w:val="000000"/>
              <w:lang w:val="en-US" w:eastAsia="zh-CN"/>
              <w:i w:val="0"/>
            </w:rPr>
            <m:t>,</m:t>
          </m:r>
          <m:r>
            <m:rPr>
              <m:nor/>
              <m:sty m:val="p"/>
            </m:rPr>
            <w:rPr>
              <w:rFonts w:ascii="Latin Modern Math" w:hAnsi="Latin Modern Math" w:cs="Latin Modern Math" w:eastAsia="Droid Sans Fallback"/>
              <w:sz w:val="23"/>
              <w:szCs w:val="23"/>
              <w:color w:val="000000"/>
              <w:lang w:val="en-US" w:eastAsia="zh-CN"/>
              <w:i w:val="0"/>
            </w:rPr>
            <m:t>block outcome</m:t>
          </m:r>
          <m:r>
            <w:rPr>
              <w:rFonts w:ascii="Latin Modern Math" w:hAnsi="Latin Modern Math" w:cs="Latin Modern Math" w:eastAsia="Droid Sans Fallback"/>
              <w:sz w:val="23"/>
              <w:szCs w:val="23"/>
              <w:color w:val="000000"/>
              <w:lang w:val="en-US" w:eastAsia="zh-CN"/>
            </w:rPr>
            <m:t>)</m:t>
          </m:r>
          <m:r>
            <m:rPr>
              <m:sty m:val="p"/>
            </m:rPr>
            <w:rPr>
              <w:rFonts w:ascii="Latin Modern Math" w:hAnsi="Latin Modern Math" w:cs="Latin Modern Math" w:eastAsia="Droid Sans Fallback"/>
              <w:sz w:val="23"/>
              <w:szCs w:val="23"/>
              <w:color w:val="000000"/>
              <w:lang w:val="en-US" w:eastAsia="zh-CN"/>
              <w:i w:val="0"/>
            </w:rPr>
            <m:t>.</m:t>
          </m:r>
        </m:oMath>
      </m:oMathPara>
    </w:p>
    <w:p>
      <w:pPr>
        <w:pStyle w:val="FirstParagraph"/>
        <w:widowControl/>
      </w:pPr>
      <w:r>
        <w:t xml:space="preserve">状态包含当前前沿、起点差距、剩余预算和可选问题。动作包含真实起点、作用问题、参考和材料，而不只有 Refine／Explore 名称。目标应与固定长度后的最好新程序、相对共同前沿的收益以及最终采用结果对应。</w:t>
      </w:r>
    </w:p>
    <w:p>
      <w:pPr>
        <w:pStyle w:val="BodyText"/>
        <w:widowControl/>
      </w:pPr>
      <w:r>
        <w:t xml:space="preserve">同一状态没有执行过的其他请求，其结果就是未知。不能用不同难度状态的观测直接当作算子优劣，也不能把选择偏差很强的旧轨迹包装成随机反事实数据。</w:t>
      </w:r>
    </w:p>
    <w:p>
      <w:pPr>
        <w:pStyle w:val="BodyText"/>
        <w:widowControl/>
      </w:pPr>
      <w:r>
        <w:t xml:space="preserve">首版保存控制器可计算的条件采样概率，例如成绩组、组内程序和 donor 的选择概率，以及确定性选择规则、候选集合、材料版本和结果。LLM 提出的具体问题与代码概率未知，不把几个局部概率相乘后当作精确的联合动作概率。</w:t>
      </w:r>
    </w:p>
    <w:p>
      <w:pPr>
        <w:pStyle w:val="BodyText"/>
        <w:widowControl/>
      </w:pPr>
      <w:r>
        <w:t xml:space="preserve">若要引入模型，先在预先固定的相同状态上比较若干请求，并在完整闭环里与当前规则比较。判断其增量时，应同时比较含代码模型、仅状态基线和规则控制器。</w:t>
      </w:r>
    </w:p>
    <w:p>
      <w:pPr>
        <w:pStyle w:val="BodyText"/>
        <w:widowControl/>
      </w:pPr>
      <w:r>
        <w:t xml:space="preserve">学习控制器是这套状态与目标明确以后可替换的选择函数，不是用来补偿错位材料的万能模块。本次交付的是设计规格，未启动新的训练或搜索。</w:t>
      </w:r>
    </w:p>
    <w:bookmarkEnd w:id="75"/>
    <w:bookmarkEnd w:id="76"/>
    <w:bookmarkStart w:id="84" w:name="如何检验这个整体设计"/>
    <w:p>
      <w:pPr>
        <w:pStyle w:val="Heading1"/>
        <w:widowControl/>
      </w:pPr>
      <w:r>
        <w:t xml:space="preserve">12 如何检验这个整体设计</w:t>
      </w:r>
    </w:p>
    <w:bookmarkStart w:id="77" w:name="先写明要推翻什么"/>
    <w:p>
      <w:pPr>
        <w:pStyle w:val="Heading2"/>
        <w:widowControl/>
      </w:pPr>
      <w:r>
        <w:t xml:space="preserve">12.1 先写明要推翻什么</w:t>
      </w:r>
    </w:p>
    <w:p>
      <w:pPr>
        <w:pStyle w:val="FirstParagraph"/>
        <w:keepNext/>
        <w:widowControl/>
      </w:pPr>
      <w:r>
        <w:t xml:space="preserve">V10.24 的核心假设不是“增加开发会更好”，而是：</w:t>
      </w:r>
    </w:p>
    <w:p>
      <w:pPr>
        <w:widowControl/>
        <w:numPr>
          <w:ilvl w:val="0"/>
          <w:numId w:val="1008"/>
        </w:numPr>
        <w:pStyle w:val="Compact"/>
      </w:pPr>
      <w:r>
        <w:t xml:space="preserve">以固定外框的作用为依据，能让生成摆脱过窄的改动分布，同时保留已有强入口。</w:t>
      </w:r>
    </w:p>
    <w:p>
      <w:pPr>
        <w:widowControl/>
        <w:numPr>
          <w:ilvl w:val="0"/>
          <w:numId w:val="1008"/>
        </w:numPr>
        <w:pStyle w:val="Compact"/>
      </w:pPr>
      <w:r>
        <w:t xml:space="preserve">原 proposal、实际修复、失败分支和工作版本连续存在，能提高具体改动形成采用价值的概率。</w:t>
      </w:r>
    </w:p>
    <w:p>
      <w:pPr>
        <w:widowControl/>
        <w:numPr>
          <w:ilvl w:val="0"/>
          <w:numId w:val="1008"/>
        </w:numPr>
        <w:pStyle w:val="Compact"/>
      </w:pPr>
      <w:r>
        <w:t xml:space="preserve">提案与开发配合后，有限承诺和质量门槛能把预算更多用于产生强程序的过程。</w:t>
      </w:r>
    </w:p>
    <w:p>
      <w:pPr>
        <w:widowControl/>
        <w:numPr>
          <w:ilvl w:val="0"/>
          <w:numId w:val="1008"/>
        </w:numPr>
        <w:pStyle w:val="Compact"/>
      </w:pPr>
      <w:r>
        <w:t xml:space="preserve">这些变化在完整预算下改善跨任务和跨搜索运行的结果，而不只提高中间代理指标。</w:t>
      </w:r>
    </w:p>
    <w:p>
      <w:pPr>
        <w:pStyle w:val="FirstParagraph"/>
        <w:widowControl/>
      </w:pPr>
      <w:r>
        <w:t xml:space="preserve">任一假设都可能被结果否定。设计的价值在于能明确定位失败层次，而不是发生问题后再随意加一个模块。</w:t>
      </w:r>
    </w:p>
    <w:bookmarkEnd w:id="77"/>
    <w:bookmarkStart w:id="78" w:name="实现完整性检查"/>
    <w:p>
      <w:pPr>
        <w:pStyle w:val="Heading2"/>
        <w:widowControl/>
      </w:pPr>
      <w:r>
        <w:t xml:space="preserve">12.2 实现完整性检查</w:t>
      </w:r>
    </w:p>
    <w:p>
      <w:pPr>
        <w:pStyle w:val="FirstParagraph"/>
        <w:keepNext/>
        <w:widowControl/>
      </w:pPr>
      <w:r>
        <w:t xml:space="preserve">先用已有确定案例回放状态构造，无需调用模型：</w:t>
      </w:r>
    </w:p>
    <w:p>
      <w:pPr>
        <w:widowControl/>
        <w:numPr>
          <w:ilvl w:val="0"/>
          <w:numId w:val="1009"/>
        </w:numPr>
        <w:pStyle w:val="Compact"/>
      </w:pPr>
      <w:r>
        <w:t xml:space="preserve">OP 206→235→236 的上下文必须同时保留失败提案及 Repair 删除，不能只显示 206→236。</w:t>
      </w:r>
    </w:p>
    <w:p>
      <w:pPr>
        <w:widowControl/>
        <w:numPr>
          <w:ilvl w:val="0"/>
          <w:numId w:val="1009"/>
        </w:numPr>
        <w:pStyle w:val="Compact"/>
      </w:pPr>
      <w:r>
        <w:t xml:space="preserve">TSP 155→159→160 应能表现保留十轮搜索、改进收益计算实现的区别。</w:t>
      </w:r>
    </w:p>
    <w:p>
      <w:pPr>
        <w:widowControl/>
        <w:numPr>
          <w:ilvl w:val="0"/>
          <w:numId w:val="1009"/>
        </w:numPr>
        <w:pStyle w:val="Compact"/>
      </w:pPr>
      <w:r>
        <w:t xml:space="preserve">同一单元换父程序后，先前兄弟尝试仍能被取回。</w:t>
      </w:r>
    </w:p>
    <w:p>
      <w:pPr>
        <w:widowControl/>
        <w:numPr>
          <w:ilvl w:val="0"/>
          <w:numId w:val="1009"/>
        </w:numPr>
        <w:pStyle w:val="Compact"/>
      </w:pPr>
      <w:r>
        <w:t xml:space="preserve">champion 不含 anchor；无有效新程序时为空。</w:t>
      </w:r>
    </w:p>
    <w:p>
      <w:pPr>
        <w:widowControl/>
        <w:numPr>
          <w:ilvl w:val="0"/>
          <w:numId w:val="1009"/>
        </w:numPr>
        <w:pStyle w:val="Compact"/>
      </w:pPr>
      <w:r>
        <w:t xml:space="preserve">每个候选只收费一次；Repair 和重复不能免费；提前关闭释放的未用额度仍在总账。</w:t>
      </w:r>
    </w:p>
    <w:p>
      <w:pPr>
        <w:widowControl/>
        <w:numPr>
          <w:ilvl w:val="0"/>
          <w:numId w:val="1009"/>
        </w:numPr>
        <w:pStyle w:val="Compact"/>
      </w:pPr>
      <w:r>
        <w:t xml:space="preserve">每块以实际开始时的前沿结算，贡献之和与搜索最好值下降一致。</w:t>
      </w:r>
    </w:p>
    <w:p>
      <w:pPr>
        <w:widowControl/>
        <w:numPr>
          <w:ilvl w:val="0"/>
          <w:numId w:val="1009"/>
        </w:numPr>
        <w:pStyle w:val="Compact"/>
      </w:pPr>
      <w:r>
        <w:t xml:space="preserve">三路动态历史相互独立；训练和测试材料遵守原协议。</w:t>
      </w:r>
    </w:p>
    <w:p>
      <w:pPr>
        <w:pStyle w:val="FirstParagraph"/>
        <w:widowControl/>
      </w:pPr>
      <w:r>
        <w:t xml:space="preserve">这些检查验证设计有没有被忠实实现，不用于证明算法性能提升。</w:t>
      </w:r>
    </w:p>
    <w:bookmarkEnd w:id="78"/>
    <w:bookmarkStart w:id="79" w:name="完整搜索是首要证据"/>
    <w:p>
      <w:pPr>
        <w:pStyle w:val="Heading2"/>
        <w:widowControl/>
      </w:pPr>
      <w:r>
        <w:t xml:space="preserve">12.3 完整搜索是首要证据</w:t>
      </w:r>
    </w:p>
    <w:p>
      <w:pPr>
        <w:pStyle w:val="FirstParagraph"/>
        <w:widowControl/>
      </w:pPr>
      <w:r>
        <w:t xml:space="preserve">固定 V10.23 的具体代码、提示、模型和当前协议，与完整 V10.24 比较。最低按现有 co6 × 3 路 × 1000 候选执行并公开每路。若要对“稳定性”作更强结论，再预先增加独立搜索重复，建议达到每任务 8–10 路，而不是看到有利结果才决定是否补跑。</w:t>
      </w:r>
    </w:p>
    <w:p>
      <w:pPr>
        <w:pStyle w:val="BodyText"/>
        <w:widowControl/>
      </w:pPr>
      <w:r>
        <w:t xml:space="preserve">报告训练最好曲线、最终冻结测试、每一路结果和全部实际资源。三路可以报告最差观察值与极差，不能据此声称已经可靠估计尾部分位数。</w:t>
      </w:r>
    </w:p>
    <w:p>
      <w:pPr>
        <w:pStyle w:val="BodyText"/>
        <w:widowControl/>
      </w:pPr>
      <w:r>
        <w:t xml:space="preserve">主要比较不是“赢了多少个候选”，而是固定预算结束时的结果、达到共同质量门槛所需的预算，以及弱运行是否更少长期困在已知无效或过窄的作用方式中。</w:t>
      </w:r>
    </w:p>
    <w:p>
      <w:pPr>
        <w:pStyle w:val="BodyText"/>
        <w:widowControl/>
      </w:pPr>
      <w:r>
        <w:t xml:space="preserve">最终测试仍只用于冻结后的评估。不能用测试结果选择下一版的具体赢家代码或重新冻结本路程序。</w:t>
      </w:r>
    </w:p>
    <w:bookmarkEnd w:id="79"/>
    <w:bookmarkStart w:id="80" w:name="提案来源与开发系统的交叉"/>
    <w:p>
      <w:pPr>
        <w:pStyle w:val="Heading2"/>
        <w:widowControl/>
      </w:pPr>
      <w:r>
        <w:t xml:space="preserve">12.4 提案来源与开发系统的交叉</w:t>
      </w:r>
    </w:p>
    <w:p>
      <w:pPr>
        <w:pStyle w:val="FirstParagraph"/>
        <w:widowControl/>
      </w:pPr>
      <w:r>
        <w:t xml:space="preserve">这个检验回答发现与开发是否相互配合。</w:t>
      </w:r>
    </w:p>
    <w:p>
      <w:pPr>
        <w:pStyle w:val="BodyText"/>
        <w:widowControl/>
      </w:pPr>
      <w:r>
        <w:t xml:space="preserve">在实验前固定早期和中期的一组搜索状态，覆盖不同任务和已知强弱起点。由 V10.23 和 V10.24 在相同状态下各用同等候选预算产生提案，保留全部提案，包括超时、重复和退化首版。</w:t>
      </w:r>
    </w:p>
    <w:p>
      <w:pPr>
        <w:pStyle w:val="BodyText"/>
        <w:widowControl/>
      </w:pPr>
      <w:r>
        <w:t xml:space="preserve">再把同一个真实 proposal，分别交给旧版与新版的材料构造和工作版本更新规则，统一总候选成本，比较四次和八次预算后的结果。这里关闭在线续投资格筛选，使所有提案都有相同诊断预算；八候选旧规则是预算匹配的开发诊断，不称为原 V10.23 完整搜索，因为原版最多安排三次 Develop。</w:t>
      </w:r>
    </w:p>
    <w:p>
      <w:pPr>
        <w:pStyle w:val="BodyText"/>
        <w:widowControl/>
      </w:pPr>
      <w:r>
        <w:t xml:space="preserve">四／八候选包括共同 proposal，各臂最多再使用三／七次。提案库中的该次生成物理上只做一次，但各臂比较时计入相同的共享起始成本。其后 Repair、重复、无效均按本臂实际新增次数计费。各臂只共享初始状态与 proposal，不共享后来结果。</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1798"/>
        <w:gridCol w:w="3733"/>
        <w:gridCol w:w="4462"/>
      </w:tblGrid>
      <w:tr>
        <w:trPr>
          <w:tblHeader w:val="true"/>
          <w:tblHeader w:val="true"/>
          <w:cantSplit/>
        </w:trPr>
        <w:tc>
          <w:tcPr>
            <w:tcW w:type="dxa" w:w="1798"/>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提案来源</w:t>
            </w:r>
          </w:p>
        </w:tc>
        <w:tc>
          <w:tcPr>
            <w:tcW w:type="dxa" w:w="3733"/>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旧开发系统</w:t>
            </w:r>
          </w:p>
        </w:tc>
        <w:tc>
          <w:tcPr>
            <w:tcW w:type="dxa" w:w="4462"/>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新开发系统</w:t>
            </w:r>
          </w:p>
        </w:tc>
      </w:tr>
      <w:tr>
        <w:trPr>
          <w:cantSplit/>
        </w:trPr>
        <w:tc>
          <w:tcPr>
            <w:tcW w:type="dxa" w:w="1798"/>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V10.23</w:t>
            </w:r>
          </w:p>
        </w:tc>
        <w:tc>
          <w:tcPr>
            <w:tcW w:type="dxa" w:w="37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原提案与原开发的基准</w:t>
            </w:r>
          </w:p>
        </w:tc>
        <w:tc>
          <w:tcPr>
            <w:tcW w:type="dxa" w:w="446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检查旧提案是否因材料和工作状态改善而获益</w:t>
            </w:r>
          </w:p>
        </w:tc>
      </w:tr>
      <w:tr>
        <w:trPr>
          <w:cantSplit/>
        </w:trPr>
        <w:tc>
          <w:tcPr>
            <w:tcW w:type="dxa" w:w="1798"/>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V10.24</w:t>
            </w:r>
          </w:p>
        </w:tc>
        <w:tc>
          <w:tcPr>
            <w:tcW w:type="dxa" w:w="373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检查新作用是否仅靠首版就有收益</w:t>
            </w:r>
          </w:p>
        </w:tc>
        <w:tc>
          <w:tcPr>
            <w:tcW w:type="dxa" w:w="4462"/>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检查新的发现与持续开发是否协同</w:t>
            </w:r>
          </w:p>
        </w:tc>
      </w:tr>
    </w:tbl>
    <w:p>
      <w:pPr>
        <w:pStyle w:val="BodyText"/>
        <w:widowControl/>
      </w:pPr>
      <w:r>
        <w:t xml:space="preserve">首版分数和失败类型只用于事后分层解释，不用于挑选“好看”提案。按结果筛选提案会改变甚至抹掉提案来源的作用。</w:t>
      </w:r>
    </w:p>
    <w:p>
      <w:pPr>
        <w:pStyle w:val="BodyText"/>
        <w:widowControl/>
      </w:pPr>
      <w:r>
        <w:t xml:space="preserve">该检验重点观察：是否出现原来少见的有效输出作用；同一首版是否更容易得到超过 anchor 的新程序；这种优势是否依赖原 proposal 和 Repair 转移都可见。不能只统计模型文本中的“保留”。</w:t>
      </w:r>
    </w:p>
    <w:bookmarkEnd w:id="80"/>
    <w:bookmarkStart w:id="81" w:name="调度要在真实闭环里检验"/>
    <w:p>
      <w:pPr>
        <w:pStyle w:val="Heading2"/>
        <w:widowControl/>
      </w:pPr>
      <w:r>
        <w:t xml:space="preserve">12.5 调度要在真实闭环里检验</w:t>
      </w:r>
    </w:p>
    <w:p>
      <w:pPr>
        <w:pStyle w:val="FirstParagraph"/>
        <w:widowControl/>
      </w:pPr>
      <w:r>
        <w:t xml:space="preserve">保持 V10.24 的生成和上下文组织不变，比较本版有质量门槛的续投与不按质量门槛筛选、直接轮转或随机续投的新问题分配。两者使用相同名义账期、块长、上限、总候选预算和空额回流规则；实际比例可能因门槛而不同，这正是被检验的资源重分配。</w:t>
      </w:r>
    </w:p>
    <w:p>
      <w:pPr>
        <w:pStyle w:val="BodyText"/>
        <w:widowControl/>
      </w:pPr>
      <w:r>
        <w:t xml:space="preserve">这个对照回答质量门槛是否减少恢复弱首版的支出，又是否过早放弃后来会成立的问题。合格者内部首版本来就使用轮转，不应再把“按轮转分配合格者”误写成另一种不同算法。</w:t>
      </w:r>
    </w:p>
    <w:p>
      <w:pPr>
        <w:pStyle w:val="BodyText"/>
        <w:widowControl/>
      </w:pPr>
      <w:r>
        <w:t xml:space="preserve">另可在相同状态构造下比较四候选承诺与逐步只从最好版本继续，但只在完整结果确实需要解释工作状态作用时追加。无需给每个日志字段或每段措辞都安排独立性能实验。</w:t>
      </w:r>
    </w:p>
    <w:p>
      <w:pPr>
        <w:pStyle w:val="BodyText"/>
        <w:widowControl/>
      </w:pPr>
      <w:r>
        <w:t xml:space="preserve">旧日志重排不能代表新调度结果。新的选择会改变随后生成的程序、上下文和候选集合；调度收益必须在闭环中实际产生。</w:t>
      </w:r>
    </w:p>
    <w:bookmarkEnd w:id="81"/>
    <w:bookmarkStart w:id="82" w:name="指标应该沿因果链排列"/>
    <w:p>
      <w:pPr>
        <w:pStyle w:val="Heading2"/>
        <w:widowControl/>
      </w:pPr>
      <w:r>
        <w:t xml:space="preserve">12.6 指标应该沿因果链排列</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1777"/>
        <w:gridCol w:w="4551"/>
        <w:gridCol w:w="3665"/>
      </w:tblGrid>
      <w:tr>
        <w:trPr>
          <w:tblHeader w:val="true"/>
          <w:tblHeader w:val="true"/>
          <w:cantSplit/>
        </w:trPr>
        <w:tc>
          <w:tcPr>
            <w:tcW w:type="dxa" w:w="1777"/>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层次</w:t>
            </w:r>
          </w:p>
        </w:tc>
        <w:tc>
          <w:tcPr>
            <w:tcW w:type="dxa" w:w="4551"/>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需要观察的内容</w:t>
            </w:r>
          </w:p>
        </w:tc>
        <w:tc>
          <w:tcPr>
            <w:tcW w:type="dxa" w:w="3665"/>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指标上升仍不代表什么</w:t>
            </w:r>
          </w:p>
        </w:tc>
      </w:tr>
      <w:tr>
        <w:trPr>
          <w:cantSplit/>
        </w:trPr>
        <w:tc>
          <w:tcPr>
            <w:tcW w:type="dxa" w:w="1777"/>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作用问题</w:t>
            </w:r>
          </w:p>
        </w:tc>
        <w:tc>
          <w:tcPr>
            <w:tcW w:type="dxa" w:w="45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每百候选的首版事件数与实际作用变化；何时首次出现；未出现的运行</w:t>
            </w:r>
          </w:p>
        </w:tc>
        <w:tc>
          <w:tcPr>
            <w:tcW w:type="dxa" w:w="3665"/>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单元 ID 或新标签更多不代表更有价值</w:t>
            </w:r>
          </w:p>
        </w:tc>
      </w:tr>
      <w:tr>
        <w:trPr>
          <w:cantSplit/>
        </w:trPr>
        <w:tc>
          <w:tcPr>
            <w:tcW w:type="dxa" w:w="1777"/>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可运行实现</w:t>
            </w:r>
          </w:p>
        </w:tc>
        <w:tc>
          <w:tcPr>
            <w:tcW w:type="dxa" w:w="45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全部候选中的有效率、修复类型和实际保留／替换</w:t>
            </w:r>
          </w:p>
        </w:tc>
        <w:tc>
          <w:tcPr>
            <w:tcW w:type="dxa" w:w="3665"/>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有效率更高不代表最终更强</w:t>
            </w:r>
          </w:p>
        </w:tc>
      </w:tr>
      <w:tr>
        <w:trPr>
          <w:cantSplit/>
        </w:trPr>
        <w:tc>
          <w:tcPr>
            <w:tcW w:type="dxa" w:w="1777"/>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在起点上成立</w:t>
            </w:r>
          </w:p>
        </w:tc>
        <w:tc>
          <w:tcPr>
            <w:tcW w:type="dxa" w:w="45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最好新程序相对 anchor 的变化；总候选成本</w:t>
            </w:r>
          </w:p>
        </w:tc>
        <w:tc>
          <w:tcPr>
            <w:tcW w:type="dxa" w:w="3665"/>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超弱 anchor 不代表有全局采用价值</w:t>
            </w:r>
          </w:p>
        </w:tc>
      </w:tr>
      <w:tr>
        <w:trPr>
          <w:cantSplit/>
        </w:trPr>
        <w:tc>
          <w:tcPr>
            <w:tcW w:type="dxa" w:w="1777"/>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进入前沿</w:t>
            </w:r>
          </w:p>
        </w:tc>
        <w:tc>
          <w:tcPr>
            <w:tcW w:type="dxa" w:w="45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首次进入质量前列、首次刷新最好值的候选位置</w:t>
            </w:r>
          </w:p>
        </w:tc>
        <w:tc>
          <w:tcPr>
            <w:tcW w:type="dxa" w:w="3665"/>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一次大收益不代表每路稳定</w:t>
            </w:r>
          </w:p>
        </w:tc>
      </w:tr>
      <w:tr>
        <w:trPr>
          <w:cantSplit/>
        </w:trPr>
        <w:tc>
          <w:tcPr>
            <w:tcW w:type="dxa" w:w="1777"/>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完整搜索</w:t>
            </w:r>
          </w:p>
        </w:tc>
        <w:tc>
          <w:tcPr>
            <w:tcW w:type="dxa" w:w="45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每路最终冻结测试、训练曲线、最差观察值</w:t>
            </w:r>
          </w:p>
        </w:tc>
        <w:tc>
          <w:tcPr>
            <w:tcW w:type="dxa" w:w="3665"/>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训练领先不代表泛化领先</w:t>
            </w:r>
          </w:p>
        </w:tc>
      </w:tr>
      <w:tr>
        <w:trPr>
          <w:cantSplit/>
        </w:trPr>
        <w:tc>
          <w:tcPr>
            <w:tcW w:type="dxa" w:w="1777"/>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资源效率</w:t>
            </w:r>
          </w:p>
        </w:tc>
        <w:tc>
          <w:tcPr>
            <w:tcW w:type="dxa" w:w="4551"/>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候选、token、CPU 与墙钟；达到门槛的总资源</w:t>
            </w:r>
          </w:p>
        </w:tc>
        <w:tc>
          <w:tcPr>
            <w:tcW w:type="dxa" w:w="3665"/>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减少输入长度不代表有效信息更充分</w:t>
            </w:r>
          </w:p>
        </w:tc>
      </w:tr>
    </w:tbl>
    <w:p>
      <w:pPr>
        <w:pStyle w:val="BodyText"/>
        <w:widowControl/>
      </w:pPr>
      <w:r>
        <w:t xml:space="preserve">对每个问题保留“首次提出→首次有效→首次胜 anchor→首次进入前沿”的事件时刻。未到达应明确记为未到达，不能只展示成功谱系。</w:t>
      </w:r>
    </w:p>
    <w:p>
      <w:pPr>
        <w:pStyle w:val="BodyText"/>
        <w:widowControl/>
      </w:pPr>
      <w:r>
        <w:t xml:space="preserve">同时按每百候选报告有用作用、超过 anchor、达到共同质量门槛和刷新前沿的绝对产出，分母包含失败、重复与开发。前沿精炼和借用中出现的新作用同样纳入代码审查。尚未获得完整开发预算的问题注明实际可观察长度，不以未完成当作失败。每问题成功率提高而每百候选产出下降时，应优先检查开题频率与连续开发之间的机会成本。</w:t>
      </w:r>
    </w:p>
    <w:p>
      <w:pPr>
        <w:pStyle w:val="BodyText"/>
        <w:widowControl/>
      </w:pPr>
      <w:r>
        <w:t xml:space="preserve">对随机性与泛化也应保持对象清楚：当前评价种子条件下得到的训练结果，用来选择程序；独立实例上的最终测试用于评价泛化；若以后研究执行种子鲁棒性，需要另行规定固定程序的种子审计，不能从搜索重复直接推出。</w:t>
      </w:r>
    </w:p>
    <w:bookmarkEnd w:id="82"/>
    <w:bookmarkStart w:id="83" w:name="结果对应的修改方向"/>
    <w:p>
      <w:pPr>
        <w:pStyle w:val="Heading2"/>
        <w:widowControl/>
      </w:pPr>
      <w:r>
        <w:t xml:space="preserve">12.7 结果对应的修改方向</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50" w:type="dxa"/>
          <w:left w:w="105" w:type="dxa"/>
          <w:bottom w:w="50" w:type="dxa"/>
          <w:right w:w="105" w:type="dxa"/>
        </w:tblCellMar>
      </w:tblPr>
      <w:tblGrid>
        <w:gridCol w:w="3954"/>
        <w:gridCol w:w="6039"/>
      </w:tblGrid>
      <w:tr>
        <w:trPr>
          <w:tblHeader w:val="true"/>
          <w:tblHeader w:val="true"/>
          <w:cantSplit/>
        </w:trPr>
        <w:tc>
          <w:tcPr>
            <w:tcW w:type="dxa" w:w="3954"/>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20" w:line="269" w:lineRule="auto"/>
              <w:jc w:val="left"/>
            </w:pPr>
            <w:r>
              <w:rPr>
                <w:rFonts w:ascii="Liberation Sans" w:hAnsi="Liberation Sans" w:cs="Liberation Sans" w:eastAsia="Droid Sans Fallback"/>
                <w:b/>
                <w:color w:val="000000"/>
                <w:sz w:val="21"/>
                <w:szCs w:val="21"/>
                <w:lang w:val="en-US" w:eastAsia="zh-CN"/>
              </w:rPr>
              <w:t xml:space="preserve">观察结果</w:t>
            </w:r>
          </w:p>
        </w:tc>
        <w:tc>
          <w:tcPr>
            <w:tcW w:type="dxa" w:w="6039"/>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20" w:line="269" w:lineRule="auto"/>
              <w:jc w:val="left"/>
            </w:pPr>
            <w:r>
              <w:rPr>
                <w:rFonts w:ascii="Liberation Sans" w:hAnsi="Liberation Sans" w:cs="Liberation Sans" w:eastAsia="Droid Sans Fallback"/>
                <w:b/>
                <w:color w:val="000000"/>
                <w:sz w:val="21"/>
                <w:szCs w:val="21"/>
                <w:lang w:val="en-US" w:eastAsia="zh-CN"/>
              </w:rPr>
              <w:t xml:space="preserve">优先检查的层次</w:t>
            </w:r>
          </w:p>
        </w:tc>
      </w:tr>
      <w:tr>
        <w:trPr>
          <w:cantSplit/>
        </w:trPr>
        <w:tc>
          <w:tcPr>
            <w:tcW w:type="dxa" w:w="395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新作用更多，但有效实现和成绩下降</w:t>
            </w:r>
          </w:p>
        </w:tc>
        <w:tc>
          <w:tcPr>
            <w:tcW w:type="dxa" w:w="60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算子是否误解接口；作用能否在返回值中实现；开发块是否忙于无关修复</w:t>
            </w:r>
          </w:p>
        </w:tc>
      </w:tr>
      <w:tr>
        <w:trPr>
          <w:cantSplit/>
        </w:trPr>
        <w:tc>
          <w:tcPr>
            <w:tcW w:type="dxa" w:w="395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保留原计算更多，但质量没有改善</w:t>
            </w:r>
          </w:p>
        </w:tc>
        <w:tc>
          <w:tcPr>
            <w:tcW w:type="dxa" w:w="60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原问题是否值得做；成熟计算与新计算是否相互冲突；不能仅加强“保留”措辞</w:t>
            </w:r>
          </w:p>
        </w:tc>
      </w:tr>
      <w:tr>
        <w:trPr>
          <w:cantSplit/>
        </w:trPr>
        <w:tc>
          <w:tcPr>
            <w:tcW w:type="dxa" w:w="395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相对 anchor 更常成功，完整搜索不改善</w:t>
            </w:r>
          </w:p>
        </w:tc>
        <w:tc>
          <w:tcPr>
            <w:tcW w:type="dxa" w:w="60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起点是否过弱；前沿门槛与机会成本；是否重复精炼已耗尽的问题</w:t>
            </w:r>
          </w:p>
        </w:tc>
      </w:tr>
      <w:tr>
        <w:trPr>
          <w:cantSplit/>
        </w:trPr>
        <w:tc>
          <w:tcPr>
            <w:tcW w:type="dxa" w:w="395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训练改善，冻结测试退步</w:t>
            </w:r>
          </w:p>
        </w:tc>
        <w:tc>
          <w:tcPr>
            <w:tcW w:type="dxa" w:w="60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训练反馈的适应性与程序泛化；继续加开发预算不是直接答案</w:t>
            </w:r>
          </w:p>
        </w:tc>
      </w:tr>
      <w:tr>
        <w:trPr>
          <w:cantSplit/>
        </w:trPr>
        <w:tc>
          <w:tcPr>
            <w:tcW w:type="dxa" w:w="395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均值改善，部分运行仍明显弱</w:t>
            </w:r>
          </w:p>
        </w:tc>
        <w:tc>
          <w:tcPr>
            <w:tcW w:type="dxa" w:w="60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那些运行缺少的是首次发现、实现，还是持续开发；按事件链定位</w:t>
            </w:r>
          </w:p>
        </w:tc>
      </w:tr>
      <w:tr>
        <w:trPr>
          <w:cantSplit/>
        </w:trPr>
        <w:tc>
          <w:tcPr>
            <w:tcW w:type="dxa" w:w="395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token 明显减少，但机制越来越相似</w:t>
            </w:r>
          </w:p>
        </w:tc>
        <w:tc>
          <w:tcPr>
            <w:tcW w:type="dxa" w:w="60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是否压缩掉了改变生成方向的对照材料</w:t>
            </w:r>
          </w:p>
        </w:tc>
      </w:tr>
      <w:tr>
        <w:trPr>
          <w:cantSplit/>
        </w:trPr>
        <w:tc>
          <w:tcPr>
            <w:tcW w:type="dxa" w:w="3954"/>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新开发只帮助某一种提案</w:t>
            </w:r>
          </w:p>
        </w:tc>
        <w:tc>
          <w:tcPr>
            <w:tcW w:type="dxa" w:w="6039"/>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20" w:line="269" w:lineRule="auto"/>
              <w:jc w:val="left"/>
            </w:pPr>
            <w:r>
              <w:rPr>
                <w:rFonts w:ascii="Liberation Sans" w:hAnsi="Liberation Sans" w:cs="Liberation Sans" w:eastAsia="Droid Sans Fallback"/>
                <w:color w:val="000000"/>
                <w:sz w:val="21"/>
                <w:szCs w:val="21"/>
                <w:lang w:val="en-US" w:eastAsia="zh-CN"/>
              </w:rPr>
              <w:t xml:space="preserve">两者的适用条件是什么；不应先宣称所有任务都需要更长开发</w:t>
            </w:r>
          </w:p>
        </w:tc>
      </w:tr>
    </w:tbl>
    <w:p>
      <w:pPr>
        <w:pStyle w:val="BodyText"/>
        <w:widowControl/>
      </w:pPr>
      <w:r>
        <w:t xml:space="preserve">检验的目的，是决定哪个战略假设成立。局部提示和参数的修改服务于这个判断。</w:t>
      </w:r>
    </w:p>
    <w:bookmarkEnd w:id="83"/>
    <w:bookmarkEnd w:id="84"/>
    <w:bookmarkStart w:id="85" w:name="对-v10.24-的最终设计判断"/>
    <w:p>
      <w:pPr>
        <w:pStyle w:val="Heading1"/>
        <w:widowControl/>
      </w:pPr>
      <w:r>
        <w:t xml:space="preserve">13 对 V10.24 的最终设计判断</w:t>
      </w:r>
    </w:p>
    <w:p>
      <w:pPr>
        <w:pStyle w:val="FirstParagraph"/>
        <w:widowControl/>
      </w:pPr>
      <w:r>
        <w:t xml:space="preserve">我对以下几项认识已有较高信心：当前 Explore 对“有意义结构变化”的定义过窄；有效输出作用与代码改动规模不等价；Repair 的信息折叠确实能让开发失去对象；单步超父成功与整段采用价值不同；历史既提供证据又塑造下一次提案。</w:t>
      </w:r>
    </w:p>
    <w:p>
      <w:pPr>
        <w:pStyle w:val="BodyText"/>
        <w:widowControl/>
      </w:pPr>
      <w:r>
        <w:t xml:space="preserve">这些判断来自实际源码、当前诊断中的具体转移，以及 OP／FSSP 的定向干预。它们足以支持一次全局重构，不只支持加长 Develop 或调一个比例。</w:t>
      </w:r>
    </w:p>
    <w:p>
      <w:pPr>
        <w:pStyle w:val="BodyText"/>
        <w:widowControl/>
      </w:pPr>
      <w:r>
        <w:t xml:space="preserve">对“这套控制器会在六个任务上全部领先”的信心仍应由新实验建立。特别是 50／25／25、K=8 和四／八候选长度，只是明确的初始配置。当前证据不能推出它们是最优，也不能证明一般的长延迟问题已被解决。</w:t>
      </w:r>
    </w:p>
    <w:p>
      <w:pPr>
        <w:pStyle w:val="BodyText"/>
        <w:widowControl/>
      </w:pPr>
      <w:r>
        <w:t xml:space="preserve">V10.24 最应改变的是一次搜索决定的内容：它要知道正在改变求解器的哪项作用，给这项问题配上正确代码和过去证据，允许完成有限的相依工作，再以共同前沿与实际成本决定后续用途。</w:t>
      </w:r>
    </w:p>
    <w:p>
      <w:pPr>
        <w:pStyle w:val="BodyText"/>
        <w:widowControl/>
      </w:pPr>
      <w:r>
        <w:t xml:space="preserve">算法思想的稳定积累因此有了一个具体载体：提出的计算、它在输出中的作用、失败和修复怎样改变它、成熟后接着改哪个问题。它仍然允许推翻原想法，也允许一个简单变化产生大收益。只要程序质量和知识记录忠实地随实际结果更新，这种积累才有机会跨越不同任务和不同运行中的偶然性。</w:t>
      </w:r>
    </w:p>
    <w:bookmarkEnd w:id="85"/>
    <w:bookmarkStart w:id="86" w:name="附录-a-固定实验与实现配置"/>
    <w:p>
      <w:pPr>
        <w:pStyle w:val="Heading1"/>
        <w:widowControl/>
      </w:pPr>
      <w:r>
        <w:t xml:space="preserve">附录 A 固定实验与实现配置</w:t>
      </w:r>
    </w:p>
    <w:tbl>
      <w:tblPr>
        <w:tblStyle w:val="Table"/>
        <w:tblW w:type="pct" w:w="500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2900"/>
        <w:gridCol w:w="7093"/>
      </w:tblGrid>
      <w:tr>
        <w:trPr>
          <w:tblHeader w:val="true"/>
          <w:tblHeader w:val="true"/>
          <w:cantSplit/>
        </w:trPr>
        <w:tc>
          <w:tcPr>
            <w:tcW w:type="dxa" w:w="2900"/>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项目</w:t>
            </w:r>
          </w:p>
        </w:tc>
        <w:tc>
          <w:tcPr>
            <w:tcW w:type="dxa" w:w="7093"/>
            <w:vAlign w:val="center"/>
            <w:tcBorders>
              <w:top w:val="single" w:sz="5" w:color="D9D9D9"/>
              <w:left w:val="single" w:sz="5" w:color="D9D9D9"/>
              <w:bottom w:val="single" w:sz="5" w:color="D9D9D9"/>
              <w:right w:val="single" w:sz="5" w:color="D9D9D9"/>
            </w:tcBorders>
            <w:shd w:fill="EEEEEE"/>
          </w:tcPr>
          <w:p>
            <w:pPr>
              <w:pStyle w:val="Compact"/>
              <w:keepNext w:val="0"/>
              <w:widowControl/>
              <w:spacing w:before="0" w:after="40" w:line="269" w:lineRule="auto"/>
              <w:jc w:val="left"/>
            </w:pPr>
            <w:r>
              <w:rPr>
                <w:rFonts w:ascii="Liberation Sans" w:hAnsi="Liberation Sans" w:cs="Liberation Sans" w:eastAsia="Droid Sans Fallback"/>
                <w:b/>
                <w:color w:val="000000"/>
                <w:sz w:val="21"/>
                <w:szCs w:val="21"/>
                <w:lang w:val="en-US" w:eastAsia="zh-CN"/>
              </w:rPr>
              <w:t xml:space="preserve">V10.24 规格</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任务与数据</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当前 co6；每任务 16 训练、50 同规模测试</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每路候选</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1000；初始化、无效、重复、Repair、Develop 全部计入</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当前主比较重复</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每任务 3 路，搜索种子 0/1/2；更强稳定性研究预先追加重复</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模型</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与冻结 V10.23 一致的 Qwen3.8-27B、量化与采样条件</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当前采样</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temperature 0.7，top_p 0.8，presence_penalty 1.5，thinking 关闭</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函数约束</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每实例全部函数调用累计 2 秒 CPU；20 秒墙钟安全上限</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候选提示</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保留任务调用事实；不将秒数作为提示目标</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训练评价随机性</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沿用当前 ACO 与 Python／NumPy 固定种子</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冻结与测试</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训练前五按同条件重评，冻结最好有效程序，再测试一次</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主块长度</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4 次候选</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新问题上限</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最多两块；事前承诺和事后续投共享上限</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每账期名义用途</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前沿 8，新作用问题 4，后续开发 4；空额回流及实际比例有记录</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质量前沿</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K=8 个成绩组；组内保留不同源码</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起点质量偏好</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成绩组排名倒数加权；不乘混合算子胜率</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续投资格</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事前承诺或新程序在当前质量前沿；合格者轮转</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重复与漂移</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精确源码去重；语义相似只作检索与审计依据</w:t>
            </w:r>
          </w:p>
        </w:tc>
      </w:tr>
      <w:tr>
        <w:trPr>
          <w:cantSplit/>
        </w:trPr>
        <w:tc>
          <w:tcPr>
            <w:tcW w:type="dxa" w:w="2900"/>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运行间历史</w:t>
            </w:r>
          </w:p>
        </w:tc>
        <w:tc>
          <w:tcPr>
            <w:tcW w:type="dxa" w:w="7093"/>
            <w:vAlign w:val="center"/>
            <w:tcBorders>
              <w:top w:val="single" w:sz="5" w:color="D9D9D9"/>
              <w:left w:val="single" w:sz="5" w:color="D9D9D9"/>
              <w:bottom w:val="single" w:sz="5" w:color="D9D9D9"/>
              <w:right w:val="single" w:sz="5" w:color="D9D9D9"/>
            </w:tcBorders>
            <w:shd w:fill="FFFFFF"/>
          </w:tcPr>
          <w:p>
            <w:pPr>
              <w:pStyle w:val="Compact"/>
              <w:keepNext w:val="0"/>
              <w:widowControl/>
              <w:spacing w:before="0" w:after="40" w:line="269" w:lineRule="auto"/>
              <w:jc w:val="left"/>
            </w:pPr>
            <w:r>
              <w:rPr>
                <w:rFonts w:ascii="Liberation Sans" w:hAnsi="Liberation Sans" w:cs="Liberation Sans" w:eastAsia="Droid Sans Fallback"/>
                <w:color w:val="000000"/>
                <w:sz w:val="21"/>
                <w:szCs w:val="21"/>
                <w:lang w:val="en-US" w:eastAsia="zh-CN"/>
              </w:rPr>
              <w:t xml:space="preserve">动态档案独立；方法事实与提示在实验前冻结</w:t>
            </w:r>
          </w:p>
        </w:tc>
      </w:tr>
    </w:tbl>
    <w:bookmarkEnd w:id="86"/>
    <w:bookmarkStart w:id="122" w:name="附录-b-证据范围与可回查来源"/>
    <w:p>
      <w:pPr>
        <w:pStyle w:val="Heading1"/>
        <w:widowControl/>
      </w:pPr>
      <w:r>
        <w:t xml:space="preserve">附录 B 证据范围与可回查来源</w:t>
      </w:r>
    </w:p>
    <w:p>
      <w:pPr>
        <w:pStyle w:val="FirstParagraph"/>
        <w:widowControl/>
        <w:spacing w:line="269" w:lineRule="auto" w:before="0" w:after="60"/>
      </w:pPr>
      <w:r>
        <w:rPr>
          <w:rFonts w:ascii="Liberation Sans" w:hAnsi="Liberation Sans" w:cs="Liberation Sans" w:eastAsia="Droid Sans Fallback"/>
          <w:sz w:val="21"/>
          <w:szCs w:val="21"/>
          <w:color w:val="000000"/>
          <w:lang w:val="en-US" w:eastAsia="zh-CN"/>
        </w:rPr>
        <w:t xml:space="preserve">本报告核对的仓库快照为 main 提交 af15d5ac4ee7bdc27d49b41d7c433557c574dac3，时间为 2026-10-09。版本实现、评价器、提示和研究记录按该快照阅读。</w:t>
      </w:r>
    </w:p>
    <w:p>
      <w:pPr>
        <w:pStyle w:val="BodyText"/>
        <w:widowControl/>
        <w:spacing w:line="269" w:lineRule="auto" w:before="0" w:after="60"/>
      </w:pPr>
      <w:r>
        <w:rPr>
          <w:rFonts w:ascii="Liberation Sans" w:hAnsi="Liberation Sans" w:cs="Liberation Sans" w:eastAsia="Droid Sans Fallback"/>
          <w:sz w:val="21"/>
          <w:szCs w:val="21"/>
          <w:color w:val="000000"/>
          <w:lang w:val="en-US" w:eastAsia="zh-CN"/>
        </w:rPr>
        <w:t xml:space="preserve">本次没有重新执行实验，也没有将未下载的原始运行日志伪装成独立重统计。5400 次候选、136 组开发等数值来自仓库已保存的诊断与周报；涉及具体代码转移的判断以这些记录和对应实现相互核对。原诊断能够证明曾发生什么，新设计的总体收益需要第 12 节的实验。</w:t>
      </w:r>
    </w:p>
    <w:bookmarkStart w:id="106" w:name="仓库证据"/>
    <w:p>
      <w:pPr>
        <w:pStyle w:val="Heading2"/>
        <w:widowControl/>
      </w:pPr>
      <w:r>
        <w:t xml:space="preserve">仓库证据</w:t>
      </w:r>
    </w:p>
    <w:p>
      <w:pPr>
        <w:pStyle w:val="FirstParagraph"/>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[R1] 周报：版本过程、当前六任务结果、OP 幂变换与 FSSP 随机性干预。</w:t>
      </w:r>
    </w:p>
    <w:p>
      <w:pPr>
        <w:pStyle w:val="BodyText"/>
        <w:widowControl/>
        <w:spacing w:line="269" w:lineRule="auto" w:before="0" w:after="60"/>
      </w:pPr>
      <w:hyperlink r:id="rId87">
        <w:r>
          <w:rPr>
            <w:rFonts w:ascii="Liberation Sans" w:hAnsi="Liberation Sans" w:cs="Liberation Sans" w:eastAsia="Droid Sans Fallback"/>
            <w:rStyle w:val="Hyperlink"/>
            <w:sz w:val="21"/>
            <w:szCs w:val="21"/>
            <w:color w:val="000000"/>
            <w:lang w:val="en-US" w:eastAsia="zh-CN"/>
          </w:rPr>
          <w:t xml:space="preserve">2026-W41.md</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[R2] 搜索与版本实现：V10.20、V10.21、V10.22、V10.23 目录及共同搜索骨架。</w:t>
      </w:r>
    </w:p>
    <w:p>
      <w:pPr>
        <w:pStyle w:val="BodyText"/>
        <w:widowControl/>
        <w:spacing w:line="269" w:lineRule="auto" w:before="0" w:after="60"/>
      </w:pPr>
      <w:hyperlink r:id="rId88">
        <w:r>
          <w:rPr>
            <w:rFonts w:ascii="Liberation Sans" w:hAnsi="Liberation Sans" w:cs="Liberation Sans" w:eastAsia="Droid Sans Fallback"/>
            <w:rStyle w:val="Hyperlink"/>
            <w:sz w:val="21"/>
            <w:szCs w:val="21"/>
            <w:color w:val="000000"/>
            <w:lang w:val="en-US" w:eastAsia="zh-CN"/>
          </w:rPr>
          <w:t xml:space="preserve">V10.23</w:t>
        </w:r>
      </w:hyperlink>
      <w:r>
        <w:rPr>
          <w:rFonts w:ascii="Liberation Sans" w:hAnsi="Liberation Sans" w:cs="Liberation Sans" w:eastAsia="Droid Sans Fallback"/>
          <w:sz w:val="21"/>
          <w:szCs w:val="21"/>
          <w:color w:val="000000"/>
          <w:lang w:val="en-US" w:eastAsia="zh-CN"/>
        </w:rPr>
        <w:t xml:space="preserve">；</w:t>
      </w:r>
      <w:hyperlink r:id="rId89">
        <w:r>
          <w:rPr>
            <w:rFonts w:ascii="Liberation Sans" w:hAnsi="Liberation Sans" w:cs="Liberation Sans" w:eastAsia="Droid Sans Fallback"/>
            <w:rStyle w:val="Hyperlink"/>
            <w:sz w:val="21"/>
            <w:szCs w:val="21"/>
            <w:color w:val="000000"/>
            <w:lang w:val="en-US" w:eastAsia="zh-CN"/>
          </w:rPr>
          <w:t xml:space="preserve">V10.20</w:t>
        </w:r>
      </w:hyperlink>
      <w:r>
        <w:rPr>
          <w:rFonts w:ascii="Liberation Sans" w:hAnsi="Liberation Sans" w:cs="Liberation Sans" w:eastAsia="Droid Sans Fallback"/>
          <w:sz w:val="21"/>
          <w:szCs w:val="21"/>
          <w:color w:val="000000"/>
          <w:lang w:val="en-US" w:eastAsia="zh-CN"/>
        </w:rPr>
        <w:t xml:space="preserve">；</w:t>
      </w:r>
      <w:hyperlink r:id="rId90">
        <w:r>
          <w:rPr>
            <w:rFonts w:ascii="Liberation Sans" w:hAnsi="Liberation Sans" w:cs="Liberation Sans" w:eastAsia="Droid Sans Fallback"/>
            <w:rStyle w:val="Hyperlink"/>
            <w:sz w:val="21"/>
            <w:szCs w:val="21"/>
            <w:color w:val="000000"/>
            <w:lang w:val="en-US" w:eastAsia="zh-CN"/>
          </w:rPr>
          <w:t xml:space="preserve">common/search.py</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[R3] 选择公式、经验权重与质量尺度。</w:t>
      </w:r>
    </w:p>
    <w:p>
      <w:pPr>
        <w:pStyle w:val="BodyText"/>
        <w:widowControl/>
        <w:spacing w:line="269" w:lineRule="auto" w:before="0" w:after="60"/>
      </w:pPr>
      <w:hyperlink r:id="rId91">
        <w:r>
          <w:rPr>
            <w:rFonts w:ascii="Liberation Sans" w:hAnsi="Liberation Sans" w:cs="Liberation Sans" w:eastAsia="Droid Sans Fallback"/>
            <w:rStyle w:val="Hyperlink"/>
            <w:sz w:val="21"/>
            <w:szCs w:val="21"/>
            <w:color w:val="000000"/>
            <w:lang w:val="en-US" w:eastAsia="zh-CN"/>
          </w:rPr>
          <w:t xml:space="preserve">common/selection.py</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[R4] 统一 300 候选截点的开发与搜索决策诊断。</w:t>
      </w:r>
    </w:p>
    <w:p>
      <w:pPr>
        <w:pStyle w:val="BodyText"/>
        <w:widowControl/>
        <w:spacing w:line="269" w:lineRule="auto" w:before="0" w:after="60"/>
      </w:pPr>
      <w:hyperlink r:id="rId92">
        <w:r>
          <w:rPr>
            <w:rFonts w:ascii="Liberation Sans" w:hAnsi="Liberation Sans" w:cs="Liberation Sans" w:eastAsia="Droid Sans Fallback"/>
            <w:rStyle w:val="Hyperlink"/>
            <w:sz w:val="21"/>
            <w:szCs w:val="21"/>
            <w:color w:val="000000"/>
            <w:lang w:val="en-US" w:eastAsia="zh-CN"/>
          </w:rPr>
          <w:t xml:space="preserve">开发对象与搜索决策的诊断和修改建议</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[R5] OP 与 CVRP 的先验消费方式、掩码和 ACO 过程。</w:t>
      </w:r>
    </w:p>
    <w:p>
      <w:pPr>
        <w:pStyle w:val="BodyText"/>
        <w:widowControl/>
        <w:spacing w:line="269" w:lineRule="auto" w:before="0" w:after="60"/>
      </w:pPr>
      <w:hyperlink r:id="rId93">
        <w:r>
          <w:rPr>
            <w:rFonts w:ascii="Liberation Sans" w:hAnsi="Liberation Sans" w:cs="Liberation Sans" w:eastAsia="Droid Sans Fallback"/>
            <w:rStyle w:val="Hyperlink"/>
            <w:sz w:val="21"/>
            <w:szCs w:val="21"/>
            <w:color w:val="000000"/>
            <w:lang w:val="en-US" w:eastAsia="zh-CN"/>
          </w:rPr>
          <w:t xml:space="preserve">OP evaluation.py</w:t>
        </w:r>
      </w:hyperlink>
      <w:r>
        <w:rPr>
          <w:rFonts w:ascii="Liberation Sans" w:hAnsi="Liberation Sans" w:cs="Liberation Sans" w:eastAsia="Droid Sans Fallback"/>
          <w:sz w:val="21"/>
          <w:szCs w:val="21"/>
          <w:color w:val="000000"/>
          <w:lang w:val="en-US" w:eastAsia="zh-CN"/>
        </w:rPr>
        <w:t xml:space="preserve">；</w:t>
      </w:r>
      <w:hyperlink r:id="rId94">
        <w:r>
          <w:rPr>
            <w:rFonts w:ascii="Liberation Sans" w:hAnsi="Liberation Sans" w:cs="Liberation Sans" w:eastAsia="Droid Sans Fallback"/>
            <w:rStyle w:val="Hyperlink"/>
            <w:sz w:val="21"/>
            <w:szCs w:val="21"/>
            <w:color w:val="000000"/>
            <w:lang w:val="en-US" w:eastAsia="zh-CN"/>
          </w:rPr>
          <w:t xml:space="preserve">CVRP evaluation.py</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[R6] JSSP 与图着色的实际候选和排序消费。</w:t>
      </w:r>
    </w:p>
    <w:p>
      <w:pPr>
        <w:pStyle w:val="BodyText"/>
        <w:widowControl/>
        <w:spacing w:line="269" w:lineRule="auto" w:before="0" w:after="60"/>
      </w:pPr>
      <w:hyperlink r:id="rId95">
        <w:r>
          <w:rPr>
            <w:rFonts w:ascii="Liberation Sans" w:hAnsi="Liberation Sans" w:cs="Liberation Sans" w:eastAsia="Droid Sans Fallback"/>
            <w:rStyle w:val="Hyperlink"/>
            <w:sz w:val="21"/>
            <w:szCs w:val="21"/>
            <w:color w:val="000000"/>
            <w:lang w:val="en-US" w:eastAsia="zh-CN"/>
          </w:rPr>
          <w:t xml:space="preserve">JSSP evaluation.py</w:t>
        </w:r>
      </w:hyperlink>
      <w:r>
        <w:rPr>
          <w:rFonts w:ascii="Liberation Sans" w:hAnsi="Liberation Sans" w:cs="Liberation Sans" w:eastAsia="Droid Sans Fallback"/>
          <w:sz w:val="21"/>
          <w:szCs w:val="21"/>
          <w:color w:val="000000"/>
          <w:lang w:val="en-US" w:eastAsia="zh-CN"/>
        </w:rPr>
        <w:t xml:space="preserve">；</w:t>
      </w:r>
      <w:hyperlink r:id="rId96">
        <w:r>
          <w:rPr>
            <w:rFonts w:ascii="Liberation Sans" w:hAnsi="Liberation Sans" w:cs="Liberation Sans" w:eastAsia="Droid Sans Fallback"/>
            <w:rStyle w:val="Hyperlink"/>
            <w:sz w:val="21"/>
            <w:szCs w:val="21"/>
            <w:color w:val="000000"/>
            <w:lang w:val="en-US" w:eastAsia="zh-CN"/>
          </w:rPr>
          <w:t xml:space="preserve">Graph colouring evaluation.py</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[R7] 提示与历史材料审计，及 V10.23 具体行为检查。</w:t>
      </w:r>
    </w:p>
    <w:p>
      <w:pPr>
        <w:pStyle w:val="BodyText"/>
        <w:widowControl/>
        <w:spacing w:line="269" w:lineRule="auto" w:before="0" w:after="60"/>
      </w:pPr>
      <w:hyperlink r:id="rId97">
        <w:r>
          <w:rPr>
            <w:rFonts w:ascii="Liberation Sans" w:hAnsi="Liberation Sans" w:cs="Liberation Sans" w:eastAsia="Droid Sans Fallback"/>
            <w:rStyle w:val="Hyperlink"/>
            <w:sz w:val="21"/>
            <w:szCs w:val="21"/>
            <w:color w:val="000000"/>
            <w:lang w:val="en-US" w:eastAsia="zh-CN"/>
          </w:rPr>
          <w:t xml:space="preserve">提示目标与历史材料检查</w:t>
        </w:r>
      </w:hyperlink>
      <w:r>
        <w:rPr>
          <w:rFonts w:ascii="Liberation Sans" w:hAnsi="Liberation Sans" w:cs="Liberation Sans" w:eastAsia="Droid Sans Fallback"/>
          <w:sz w:val="21"/>
          <w:szCs w:val="21"/>
          <w:color w:val="000000"/>
          <w:lang w:val="en-US" w:eastAsia="zh-CN"/>
        </w:rPr>
        <w:t xml:space="preserve">；</w:t>
      </w:r>
      <w:hyperlink r:id="rId98">
        <w:r>
          <w:rPr>
            <w:rFonts w:ascii="Liberation Sans" w:hAnsi="Liberation Sans" w:cs="Liberation Sans" w:eastAsia="Droid Sans Fallback"/>
            <w:rStyle w:val="Hyperlink"/>
            <w:sz w:val="21"/>
            <w:szCs w:val="21"/>
            <w:color w:val="000000"/>
            <w:lang w:val="en-US" w:eastAsia="zh-CN"/>
          </w:rPr>
          <w:t xml:space="preserve">Explore 的先验与精确决策</w:t>
        </w:r>
      </w:hyperlink>
      <w:r>
        <w:rPr>
          <w:rFonts w:ascii="Liberation Sans" w:hAnsi="Liberation Sans" w:cs="Liberation Sans" w:eastAsia="Droid Sans Fallback"/>
          <w:sz w:val="21"/>
          <w:szCs w:val="21"/>
          <w:color w:val="000000"/>
          <w:lang w:val="en-US" w:eastAsia="zh-CN"/>
        </w:rPr>
        <w:t xml:space="preserve">；</w:t>
      </w:r>
      <w:hyperlink r:id="rId99">
        <w:r>
          <w:rPr>
            <w:rFonts w:ascii="Liberation Sans" w:hAnsi="Liberation Sans" w:cs="Liberation Sans" w:eastAsia="Droid Sans Fallback"/>
            <w:rStyle w:val="Hyperlink"/>
            <w:sz w:val="21"/>
            <w:szCs w:val="21"/>
            <w:color w:val="000000"/>
            <w:lang w:val="en-US" w:eastAsia="zh-CN"/>
          </w:rPr>
          <w:t xml:space="preserve">V10.23 行为检查</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[R8] 旧重放与固定 ACO 评价随机性分析。</w:t>
      </w:r>
    </w:p>
    <w:p>
      <w:pPr>
        <w:pStyle w:val="BodyText"/>
        <w:widowControl/>
        <w:spacing w:line="269" w:lineRule="auto" w:before="0" w:after="60"/>
      </w:pPr>
      <w:hyperlink r:id="rId100">
        <w:r>
          <w:rPr>
            <w:rFonts w:ascii="Liberation Sans" w:hAnsi="Liberation Sans" w:cs="Liberation Sans" w:eastAsia="Droid Sans Fallback"/>
            <w:rStyle w:val="Hyperlink"/>
            <w:sz w:val="21"/>
            <w:szCs w:val="21"/>
            <w:color w:val="000000"/>
            <w:lang w:val="en-US" w:eastAsia="zh-CN"/>
          </w:rPr>
          <w:t xml:space="preserve">V10.20 重放与 ACO 评价噪声</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[R9] 六任务当前评价和最终冻结协议。</w:t>
      </w:r>
    </w:p>
    <w:p>
      <w:pPr>
        <w:pStyle w:val="BodyText"/>
        <w:widowControl/>
        <w:spacing w:line="269" w:lineRule="auto" w:before="0" w:after="60"/>
      </w:pPr>
      <w:hyperlink r:id="rId101">
        <w:r>
          <w:rPr>
            <w:rFonts w:ascii="Liberation Sans" w:hAnsi="Liberation Sans" w:cs="Liberation Sans" w:eastAsia="Droid Sans Fallback"/>
            <w:rStyle w:val="Hyperlink"/>
            <w:sz w:val="21"/>
            <w:szCs w:val="21"/>
            <w:color w:val="000000"/>
            <w:lang w:val="en-US" w:eastAsia="zh-CN"/>
          </w:rPr>
          <w:t xml:space="preserve">experiments/PROTOCOL.md</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[R10] FSSP 的真实下降、扰动与最好解保留过程。</w:t>
      </w:r>
    </w:p>
    <w:p>
      <w:pPr>
        <w:pStyle w:val="BodyText"/>
        <w:widowControl/>
        <w:spacing w:line="269" w:lineRule="auto" w:before="0" w:after="60"/>
      </w:pPr>
      <w:hyperlink r:id="rId102">
        <w:r>
          <w:rPr>
            <w:rFonts w:ascii="Liberation Sans" w:hAnsi="Liberation Sans" w:cs="Liberation Sans" w:eastAsia="Droid Sans Fallback"/>
            <w:rStyle w:val="Hyperlink"/>
            <w:sz w:val="21"/>
            <w:szCs w:val="21"/>
            <w:color w:val="000000"/>
            <w:lang w:val="en-US" w:eastAsia="zh-CN"/>
          </w:rPr>
          <w:t xml:space="preserve">FSSP evaluation.py</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[R11] 旧新设计开发与改动检验。</w:t>
      </w:r>
    </w:p>
    <w:p>
      <w:pPr>
        <w:pStyle w:val="BodyText"/>
        <w:widowControl/>
        <w:spacing w:line="269" w:lineRule="auto" w:before="0" w:after="60"/>
      </w:pPr>
      <w:hyperlink r:id="rId103">
        <w:r>
          <w:rPr>
            <w:rFonts w:ascii="Liberation Sans" w:hAnsi="Liberation Sans" w:cs="Liberation Sans" w:eastAsia="Droid Sans Fallback"/>
            <w:rStyle w:val="Hyperlink"/>
            <w:sz w:val="21"/>
            <w:szCs w:val="21"/>
            <w:color w:val="000000"/>
            <w:lang w:val="en-US" w:eastAsia="zh-CN"/>
          </w:rPr>
          <w:t xml:space="preserve">新设计开发诊断与改动检验</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[R12] 决策模型数据审计与中间结果。</w:t>
      </w:r>
    </w:p>
    <w:p>
      <w:pPr>
        <w:pStyle w:val="BodyText"/>
        <w:widowControl/>
        <w:spacing w:line="269" w:lineRule="auto" w:before="0" w:after="60"/>
      </w:pPr>
      <w:hyperlink r:id="rId104">
        <w:r>
          <w:rPr>
            <w:rFonts w:ascii="Liberation Sans" w:hAnsi="Liberation Sans" w:cs="Liberation Sans" w:eastAsia="Droid Sans Fallback"/>
            <w:rStyle w:val="Hyperlink"/>
            <w:sz w:val="21"/>
            <w:szCs w:val="21"/>
            <w:color w:val="000000"/>
            <w:lang w:val="en-US" w:eastAsia="zh-CN"/>
          </w:rPr>
          <w:t xml:space="preserve">决策模型数据与学习信号审计</w:t>
        </w:r>
      </w:hyperlink>
      <w:r>
        <w:rPr>
          <w:rFonts w:ascii="Liberation Sans" w:hAnsi="Liberation Sans" w:cs="Liberation Sans" w:eastAsia="Droid Sans Fallback"/>
          <w:sz w:val="21"/>
          <w:szCs w:val="21"/>
          <w:color w:val="000000"/>
          <w:lang w:val="en-US" w:eastAsia="zh-CN"/>
        </w:rPr>
        <w:t xml:space="preserve">；</w:t>
      </w:r>
      <w:hyperlink r:id="rId105">
        <w:r>
          <w:rPr>
            <w:rFonts w:ascii="Liberation Sans" w:hAnsi="Liberation Sans" w:cs="Liberation Sans" w:eastAsia="Droid Sans Fallback"/>
            <w:rStyle w:val="Hyperlink"/>
            <w:sz w:val="21"/>
            <w:szCs w:val="21"/>
            <w:color w:val="000000"/>
            <w:lang w:val="en-US" w:eastAsia="zh-CN"/>
          </w:rPr>
          <w:t xml:space="preserve">决策模型 100 步中间检查</w:t>
        </w:r>
      </w:hyperlink>
    </w:p>
    <w:bookmarkEnd w:id="106"/>
    <w:bookmarkStart w:id="121" w:name="原始文献"/>
    <w:p>
      <w:pPr>
        <w:pStyle w:val="Heading2"/>
        <w:widowControl/>
      </w:pPr>
      <w:r>
        <w:t xml:space="preserve">原始文献</w:t>
      </w:r>
    </w:p>
    <w:p>
      <w:pPr>
        <w:pStyle w:val="FirstParagraph"/>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[L1] Sanders. Algorithm Engineering—An Attempt at a Definition. 2009. 本次核对出版社摘要。</w:t>
      </w:r>
    </w:p>
    <w:p>
      <w:pPr>
        <w:pStyle w:val="BodyText"/>
        <w:widowControl/>
        <w:spacing w:line="269" w:lineRule="auto" w:before="0" w:after="60"/>
      </w:pPr>
      <w:hyperlink r:id="rId107">
        <w:r>
          <w:rPr>
            <w:rFonts w:ascii="Liberation Sans" w:hAnsi="Liberation Sans" w:cs="Liberation Sans" w:eastAsia="Droid Sans Fallback"/>
            <w:rStyle w:val="Hyperlink"/>
            <w:sz w:val="21"/>
            <w:szCs w:val="21"/>
            <w:color w:val="000000"/>
            <w:lang w:val="en-US" w:eastAsia="zh-CN"/>
          </w:rPr>
          <w:t xml:space="preserve">出版社页面</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[L2] Understanding the Importance of Evolutionary Search in Automated Heuristic Design with Large Language Models. 2024.</w:t>
      </w:r>
    </w:p>
    <w:p>
      <w:pPr>
        <w:pStyle w:val="BodyText"/>
        <w:widowControl/>
        <w:spacing w:line="269" w:lineRule="auto" w:before="0" w:after="60"/>
      </w:pPr>
      <w:hyperlink r:id="rId108">
        <w:r>
          <w:rPr>
            <w:rFonts w:ascii="Liberation Sans" w:hAnsi="Liberation Sans" w:cs="Liberation Sans" w:eastAsia="Droid Sans Fallback"/>
            <w:rStyle w:val="Hyperlink"/>
            <w:sz w:val="21"/>
            <w:szCs w:val="21"/>
            <w:color w:val="000000"/>
            <w:lang w:val="en-US" w:eastAsia="zh-CN"/>
          </w:rPr>
          <w:t xml:space="preserve">arXiv:2407.10873</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[L3] LLaMEA: A Large Language Model Evolutionary Algorithm for Automatically Generating Metaheuristics. 使用 v4。</w:t>
      </w:r>
    </w:p>
    <w:p>
      <w:pPr>
        <w:pStyle w:val="BodyText"/>
        <w:widowControl/>
        <w:spacing w:line="269" w:lineRule="auto" w:before="0" w:after="60"/>
      </w:pPr>
      <w:hyperlink r:id="rId109">
        <w:r>
          <w:rPr>
            <w:rFonts w:ascii="Liberation Sans" w:hAnsi="Liberation Sans" w:cs="Liberation Sans" w:eastAsia="Droid Sans Fallback"/>
            <w:rStyle w:val="Hyperlink"/>
            <w:sz w:val="21"/>
            <w:szCs w:val="21"/>
            <w:color w:val="000000"/>
            <w:lang w:val="en-US" w:eastAsia="zh-CN"/>
          </w:rPr>
          <w:t xml:space="preserve">arXiv:2405.20132v4</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[L4] Bubeck, Munos, Stoltz. Pure Exploration in Multi-Armed Bandits Problems. 2008.</w:t>
      </w:r>
    </w:p>
    <w:p>
      <w:pPr>
        <w:pStyle w:val="BodyText"/>
        <w:widowControl/>
        <w:spacing w:line="269" w:lineRule="auto" w:before="0" w:after="60"/>
      </w:pPr>
      <w:hyperlink r:id="rId110">
        <w:r>
          <w:rPr>
            <w:rFonts w:ascii="Liberation Sans" w:hAnsi="Liberation Sans" w:cs="Liberation Sans" w:eastAsia="Droid Sans Fallback"/>
            <w:rStyle w:val="Hyperlink"/>
            <w:sz w:val="21"/>
            <w:szCs w:val="21"/>
            <w:color w:val="000000"/>
            <w:lang w:val="en-US" w:eastAsia="zh-CN"/>
          </w:rPr>
          <w:t xml:space="preserve">原论文 PDF</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[L5] Hay, Russell, Tolpin, Shimony. Selecting Computations: Theory and Applications. 2012.</w:t>
      </w:r>
    </w:p>
    <w:p>
      <w:pPr>
        <w:pStyle w:val="BodyText"/>
        <w:widowControl/>
        <w:spacing w:line="269" w:lineRule="auto" w:before="0" w:after="60"/>
      </w:pPr>
      <w:hyperlink r:id="rId111">
        <w:r>
          <w:rPr>
            <w:rFonts w:ascii="Liberation Sans" w:hAnsi="Liberation Sans" w:cs="Liberation Sans" w:eastAsia="Droid Sans Fallback"/>
            <w:rStyle w:val="Hyperlink"/>
            <w:sz w:val="21"/>
            <w:szCs w:val="21"/>
            <w:color w:val="000000"/>
            <w:lang w:val="en-US" w:eastAsia="zh-CN"/>
          </w:rPr>
          <w:t xml:space="preserve">原论文 PDF</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[L6] Evolution of Heuristics: Towards Efficient Automatic Algorithm Design Using Large Language Model. 2024.</w:t>
      </w:r>
    </w:p>
    <w:p>
      <w:pPr>
        <w:pStyle w:val="BodyText"/>
        <w:widowControl/>
        <w:spacing w:line="269" w:lineRule="auto" w:before="0" w:after="60"/>
      </w:pPr>
      <w:hyperlink r:id="rId112">
        <w:r>
          <w:rPr>
            <w:rFonts w:ascii="Liberation Sans" w:hAnsi="Liberation Sans" w:cs="Liberation Sans" w:eastAsia="Droid Sans Fallback"/>
            <w:rStyle w:val="Hyperlink"/>
            <w:sz w:val="21"/>
            <w:szCs w:val="21"/>
            <w:color w:val="000000"/>
            <w:lang w:val="en-US" w:eastAsia="zh-CN"/>
          </w:rPr>
          <w:t xml:space="preserve">arXiv:2401.02051</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[L7] ReEvo: Large Language Models as Hyper-Heuristics with Reflective Evolution. 2024，使用 v2。</w:t>
      </w:r>
    </w:p>
    <w:p>
      <w:pPr>
        <w:pStyle w:val="BodyText"/>
        <w:widowControl/>
        <w:spacing w:line="269" w:lineRule="auto" w:before="0" w:after="60"/>
      </w:pPr>
      <w:hyperlink r:id="rId113">
        <w:r>
          <w:rPr>
            <w:rFonts w:ascii="Liberation Sans" w:hAnsi="Liberation Sans" w:cs="Liberation Sans" w:eastAsia="Droid Sans Fallback"/>
            <w:rStyle w:val="Hyperlink"/>
            <w:sz w:val="21"/>
            <w:szCs w:val="21"/>
            <w:color w:val="000000"/>
            <w:lang w:val="en-US" w:eastAsia="zh-CN"/>
          </w:rPr>
          <w:t xml:space="preserve">arXiv:2402.01145v2</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[L8] Monte Carlo Tree Search for Comprehensive Exploration in LLM-Based Automatic Heuristic Design. 2025，MCTS-AHD，使用 v3。</w:t>
      </w:r>
    </w:p>
    <w:p>
      <w:pPr>
        <w:pStyle w:val="BodyText"/>
        <w:widowControl/>
        <w:spacing w:line="269" w:lineRule="auto" w:before="0" w:after="60"/>
      </w:pPr>
      <w:hyperlink r:id="rId114">
        <w:r>
          <w:rPr>
            <w:rFonts w:ascii="Liberation Sans" w:hAnsi="Liberation Sans" w:cs="Liberation Sans" w:eastAsia="Droid Sans Fallback"/>
            <w:rStyle w:val="Hyperlink"/>
            <w:sz w:val="21"/>
            <w:szCs w:val="21"/>
            <w:color w:val="000000"/>
            <w:lang w:val="en-US" w:eastAsia="zh-CN"/>
          </w:rPr>
          <w:t xml:space="preserve">arXiv:2501.08603v3</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[L9] Romera-Paredes et al. Mathematical Discoveries from Program Search with Large Language Models. Nature, 2024。</w:t>
      </w:r>
    </w:p>
    <w:p>
      <w:pPr>
        <w:pStyle w:val="BodyText"/>
        <w:widowControl/>
        <w:spacing w:line="269" w:lineRule="auto" w:before="0" w:after="60"/>
      </w:pPr>
      <w:hyperlink r:id="rId115">
        <w:r>
          <w:rPr>
            <w:rFonts w:ascii="Liberation Sans" w:hAnsi="Liberation Sans" w:cs="Liberation Sans" w:eastAsia="Droid Sans Fallback"/>
            <w:rStyle w:val="Hyperlink"/>
            <w:sz w:val="21"/>
            <w:szCs w:val="21"/>
            <w:color w:val="000000"/>
            <w:lang w:val="en-US" w:eastAsia="zh-CN"/>
          </w:rPr>
          <w:t xml:space="preserve">作者发布的论文 PDF</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[L10] AlphaEvolve: A Coding Agent for Scientific and Algorithmic Discovery. 2025。</w:t>
      </w:r>
    </w:p>
    <w:p>
      <w:pPr>
        <w:pStyle w:val="BodyText"/>
        <w:widowControl/>
        <w:spacing w:line="269" w:lineRule="auto" w:before="0" w:after="60"/>
      </w:pPr>
      <w:hyperlink r:id="rId116">
        <w:r>
          <w:rPr>
            <w:rFonts w:ascii="Liberation Sans" w:hAnsi="Liberation Sans" w:cs="Liberation Sans" w:eastAsia="Droid Sans Fallback"/>
            <w:rStyle w:val="Hyperlink"/>
            <w:sz w:val="21"/>
            <w:szCs w:val="21"/>
            <w:color w:val="000000"/>
            <w:lang w:val="en-US" w:eastAsia="zh-CN"/>
          </w:rPr>
          <w:t xml:space="preserve">arXiv:2506.13131v1</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[L11] PathWise: Planning through World Model for Automated Heuristic Design via Self-Evolving LLMs. 2026。以原文的父程序集、derivation reason 和候选展开为依据。</w:t>
      </w:r>
    </w:p>
    <w:p>
      <w:pPr>
        <w:pStyle w:val="BodyText"/>
        <w:widowControl/>
        <w:spacing w:line="269" w:lineRule="auto" w:before="0" w:after="60"/>
      </w:pPr>
      <w:hyperlink r:id="rId117">
        <w:r>
          <w:rPr>
            <w:rFonts w:ascii="Liberation Sans" w:hAnsi="Liberation Sans" w:cs="Liberation Sans" w:eastAsia="Droid Sans Fallback"/>
            <w:rStyle w:val="Hyperlink"/>
            <w:sz w:val="21"/>
            <w:szCs w:val="21"/>
            <w:color w:val="000000"/>
            <w:lang w:val="en-US" w:eastAsia="zh-CN"/>
          </w:rPr>
          <w:t xml:space="preserve">arXiv:2601.20539v1</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[L12] ShinkaEvolve: Towards Open-Ended and Sample-Efficient Program Evolution. 2025。</w:t>
      </w:r>
    </w:p>
    <w:p>
      <w:pPr>
        <w:pStyle w:val="BodyText"/>
        <w:widowControl/>
        <w:spacing w:line="269" w:lineRule="auto" w:before="0" w:after="60"/>
      </w:pPr>
      <w:hyperlink r:id="rId118">
        <w:r>
          <w:rPr>
            <w:rFonts w:ascii="Liberation Sans" w:hAnsi="Liberation Sans" w:cs="Liberation Sans" w:eastAsia="Droid Sans Fallback"/>
            <w:rStyle w:val="Hyperlink"/>
            <w:sz w:val="21"/>
            <w:szCs w:val="21"/>
            <w:color w:val="000000"/>
            <w:lang w:val="en-US" w:eastAsia="zh-CN"/>
          </w:rPr>
          <w:t xml:space="preserve">arXiv:2509.19349v1</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[L13] DeltaEvolve: Accelerating Scientific Discovery through Momentum-Driven Evolution. 2026。</w:t>
      </w:r>
    </w:p>
    <w:p>
      <w:pPr>
        <w:pStyle w:val="BodyText"/>
        <w:widowControl/>
        <w:spacing w:line="269" w:lineRule="auto" w:before="0" w:after="60"/>
      </w:pPr>
      <w:hyperlink r:id="rId119">
        <w:r>
          <w:rPr>
            <w:rFonts w:ascii="Liberation Sans" w:hAnsi="Liberation Sans" w:cs="Liberation Sans" w:eastAsia="Droid Sans Fallback"/>
            <w:rStyle w:val="Hyperlink"/>
            <w:sz w:val="21"/>
            <w:szCs w:val="21"/>
            <w:color w:val="000000"/>
            <w:lang w:val="en-US" w:eastAsia="zh-CN"/>
          </w:rPr>
          <w:t xml:space="preserve">arXiv:2602.02919v1</w:t>
        </w:r>
      </w:hyperlink>
    </w:p>
    <w:p>
      <w:pPr>
        <w:pStyle w:val="BodyText"/>
        <w:keepNext/>
        <w:widowControl/>
        <w:spacing w:line="269" w:lineRule="auto" w:before="0" w:after="60"/>
      </w:pPr>
      <w:r>
        <w:rPr>
          <w:rFonts w:ascii="Liberation Sans" w:hAnsi="Liberation Sans" w:cs="Liberation Sans" w:eastAsia="Droid Sans Fallback"/>
          <w:sz w:val="21"/>
          <w:szCs w:val="21"/>
          <w:color w:val="000000"/>
          <w:lang w:val="en-US" w:eastAsia="zh-CN"/>
        </w:rPr>
        <w:t xml:space="preserve">[L14] Rethinking Code Similarity for Automated Algorithm Design with LLMs. 2026，BehaveSim。</w:t>
      </w:r>
    </w:p>
    <w:p>
      <w:pPr>
        <w:pStyle w:val="BodyText"/>
        <w:widowControl/>
        <w:spacing w:line="269" w:lineRule="auto" w:before="0" w:after="60"/>
      </w:pPr>
      <w:hyperlink r:id="rId120">
        <w:r>
          <w:rPr>
            <w:rFonts w:ascii="Liberation Sans" w:hAnsi="Liberation Sans" w:cs="Liberation Sans" w:eastAsia="Droid Sans Fallback"/>
            <w:rStyle w:val="Hyperlink"/>
            <w:sz w:val="21"/>
            <w:szCs w:val="21"/>
            <w:color w:val="000000"/>
            <w:lang w:val="en-US" w:eastAsia="zh-CN"/>
          </w:rPr>
          <w:t xml:space="preserve">arXiv:2603.02787v1</w:t>
        </w:r>
      </w:hyperlink>
    </w:p>
    <w:bookmarkEnd w:id="121"/>
    <w:bookmarkEnd w:id="122"/>
    <w:sectPr>
      <w:footerReference w:type="default" r:id="rId9"/>
      <w:pgSz w:w="12240" w:h="15840"/>
      <w:pgMar w:left="1123" w:right="1123" w:top="1037" w:bottom="1008" w:header="374"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Liberation Sans" w:hAnsi="Liberation Sans" w:cs="Liberation Sans" w:eastAsia="Droid Sans Fallback"/>
        <w:sz w:val="18"/>
        <w:szCs w:val="18"/>
        <w:color w:val="000000"/>
        <w:lang w:val="en-US" w:eastAsia="zh-CN"/>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cs="Liberation Sans" w:eastAsia="Droid Sans Fallback"/>
        <w:sz w:val="23"/>
        <w:szCs w:val="23"/>
        <w:lang w:bidi="ar-SA" w:eastAsia="zh-CN"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00" w:line="293" w:lineRule="auto"/>
    </w:pPr>
    <w:rPr>
      <w:rFonts w:ascii="Liberation Sans" w:hAnsi="Liberation Sans" w:cs="Liberation Sans" w:eastAsia="Droid Sans Fallback"/>
      <w:b w:val="0"/>
      <w:color w:val="000000"/>
      <w:sz w:val="23"/>
      <w:lang w:val="en-US" w:eastAsia="zh-CN"/>
      <w:szCs w:val="23"/>
    </w:rPr>
  </w:style>
  <w:style w:styleId="BodyText" w:type="paragraph">
    <w:name w:val="Body Text"/>
    <w:basedOn w:val="Normal"/>
    <w:link w:val="BodyTextChar"/>
    <w:pPr>
      <w:widowControl/>
      <w:spacing w:after="100" w:before="0" w:line="293" w:lineRule="auto"/>
    </w:pPr>
    <w:qFormat/>
    <w:rPr>
      <w:rFonts w:ascii="Liberation Sans" w:hAnsi="Liberation Sans" w:cs="Liberation Sans" w:eastAsia="Droid Sans Fallback"/>
      <w:b w:val="0"/>
      <w:color w:val="000000"/>
      <w:sz w:val="23"/>
      <w:lang w:val="en-US" w:eastAsia="zh-CN"/>
      <w:szCs w:val="23"/>
    </w:rPr>
  </w:style>
  <w:style w:customStyle="1" w:styleId="FirstParagraph" w:type="paragraph">
    <w:name w:val="First Paragraph"/>
    <w:basedOn w:val="BodyText"/>
    <w:next w:val="BodyText"/>
    <w:qFormat/>
    <w:pPr>
      <w:widowControl/>
      <w:spacing w:before="0" w:after="100" w:line="293" w:lineRule="auto"/>
    </w:pPr>
    <w:rPr>
      <w:rFonts w:ascii="Liberation Sans" w:hAnsi="Liberation Sans" w:cs="Liberation Sans" w:eastAsia="Droid Sans Fallback"/>
      <w:b w:val="0"/>
      <w:color w:val="000000"/>
      <w:sz w:val="23"/>
      <w:lang w:val="en-US" w:eastAsia="zh-CN"/>
      <w:szCs w:val="23"/>
    </w:rPr>
  </w:style>
  <w:style w:customStyle="1" w:styleId="Compact" w:type="paragraph">
    <w:name w:val="Compact"/>
    <w:basedOn w:val="BodyText"/>
    <w:qFormat/>
    <w:pPr>
      <w:widowControl/>
      <w:spacing w:after="100" w:before="0" w:line="293" w:lineRule="auto"/>
    </w:pPr>
    <w:rPr>
      <w:rFonts w:ascii="Liberation Sans" w:hAnsi="Liberation Sans" w:cs="Liberation Sans" w:eastAsia="Droid Sans Fallback"/>
      <w:b w:val="0"/>
      <w:color w:val="000000"/>
      <w:sz w:val="23"/>
      <w:lang w:val="en-US" w:eastAsia="zh-CN"/>
      <w:szCs w:val="23"/>
    </w:rPr>
  </w:style>
  <w:style w:styleId="Title" w:type="paragraph">
    <w:name w:val="Title"/>
    <w:basedOn w:val="Normal"/>
    <w:next w:val="BodyText"/>
    <w:qFormat/>
    <w:pPr>
      <w:keepNext/>
      <w:keepLines/>
      <w:widowControl/>
      <w:spacing w:after="280" w:before="0" w:line="269" w:lineRule="auto"/>
      <w:jc w:val="center"/>
    </w:pPr>
    <w:rPr>
      <w:rFonts w:ascii="Liberation Sans" w:hAnsi="Liberation Sans" w:cs="Liberation Sans" w:eastAsia="Droid Sans Fallback"/>
      <w:b/>
      <w:bCs/>
      <w:color w:val="000000"/>
      <w:sz w:val="48"/>
      <w:szCs w:val="48"/>
      <w:lang w:val="en-US" w:eastAsia="zh-CN"/>
    </w:rPr>
  </w:style>
  <w:style w:styleId="Subtitle" w:type="paragraph">
    <w:name w:val="Subtitle"/>
    <w:basedOn w:val="Title"/>
    <w:next w:val="BodyText"/>
    <w:qFormat/>
    <w:pPr>
      <w:keepNext/>
      <w:keepLines/>
      <w:widowControl/>
      <w:spacing w:after="160" w:before="0" w:line="293" w:lineRule="auto"/>
      <w:jc w:val="center"/>
    </w:pPr>
    <w:rPr>
      <w:rFonts w:ascii="Liberation Sans" w:hAnsi="Liberation Sans" w:cs="Liberation Sans" w:eastAsia="Droid Sans Fallback"/>
      <w:color w:val="000000"/>
      <w:sz w:val="23"/>
      <w:szCs w:val="23"/>
      <w:b w:val="0"/>
      <w:lang w:val="en-US" w:eastAsia="zh-CN"/>
    </w:rPr>
  </w:style>
  <w:style w:customStyle="1" w:styleId="Author" w:type="paragraph">
    <w:name w:val="Author"/>
    <w:next w:val="BodyText"/>
    <w:qFormat/>
    <w:pPr>
      <w:keepNext/>
      <w:keepLines/>
      <w:jc w:val="center"/>
    </w:pPr>
    <w:rPr>
      <w:rFonts w:ascii="Liberation Sans" w:hAnsi="Liberation Sans" w:cs="Liberation Sans" w:eastAsia="Droid Sans Fallback"/>
      <w:color w:val="000000"/>
      <w:lang w:val="en-US" w:eastAsia="zh-CN"/>
    </w:rPr>
  </w:style>
  <w:style w:styleId="Date" w:type="paragraph">
    <w:name w:val="Date"/>
    <w:next w:val="BodyText"/>
    <w:qFormat/>
    <w:pPr>
      <w:keepNext/>
      <w:keepLines/>
      <w:jc w:val="center"/>
    </w:pPr>
    <w:rPr>
      <w:rFonts w:ascii="Liberation Sans" w:hAnsi="Liberation Sans" w:cs="Liberation Sans" w:eastAsia="Droid Sans Fallback"/>
      <w:color w:val="000000"/>
      <w:lang w:val="en-US" w:eastAsia="zh-CN"/>
    </w:rPr>
  </w:style>
  <w:style w:customStyle="1" w:styleId="AbstractTitle" w:type="paragraph">
    <w:name w:val="Abstract Title"/>
    <w:basedOn w:val="Normal"/>
    <w:next w:val="Abstract"/>
    <w:qFormat/>
    <w:pPr>
      <w:keepNext/>
      <w:keepLines/>
      <w:jc w:val="center"/>
      <w:spacing w:after="0" w:before="300"/>
    </w:pPr>
    <w:rPr>
      <w:rFonts w:ascii="Liberation Sans" w:hAnsi="Liberation Sans" w:cs="Liberation Sans" w:eastAsia="Droid Sans Fallback"/>
      <w:sz w:val="20"/>
      <w:szCs w:val="20"/>
      <w:b/>
      <w:color w:val="000000"/>
      &gt;
      <w:lang w:val="en-US" w:eastAsia="zh-CN"/>
    </w:rPr>
  </w:style>
  <w:style w:customStyle="1" w:styleId="Abstract" w:type="paragraph">
    <w:name w:val="Abstract"/>
    <w:basedOn w:val="Normal"/>
    <w:next w:val="BodyText"/>
    <w:qFormat/>
    <w:pPr>
      <w:keepNext/>
      <w:keepLines/>
      <w:spacing w:after="300" w:before="100"/>
    </w:pPr>
    <w:rPr>
      <w:rFonts w:ascii="Liberation Sans" w:hAnsi="Liberation Sans" w:cs="Liberation Sans" w:eastAsia="Droid Sans Fallback"/>
      <w:sz w:val="20"/>
      <w:szCs w:val="20"/>
      <w:color w:val="000000"/>
      <w:lang w:val="en-US" w:eastAsia="zh-CN"/>
    </w:rPr>
  </w:style>
  <w:style w:styleId="Bibliography" w:type="paragraph">
    <w:name w:val="Bibliography"/>
    <w:basedOn w:val="Normal"/>
    <w:next w:val="Bibliography"/>
    <w:qFormat/>
    <w:pPr/>
    <w:rPr>
      <w:rFonts w:ascii="Liberation Sans" w:hAnsi="Liberation Sans" w:cs="Liberation Sans" w:eastAsia="Droid Sans Fallback"/>
      <w:color w:val="000000"/>
      <w:lang w:val="en-US" w:eastAsia="zh-CN"/>
    </w:rPr>
  </w:style>
  <w:style w:styleId="Heading1" w:type="paragraph">
    <w:name w:val="Heading 1"/>
    <w:basedOn w:val="Normal"/>
    <w:next w:val="BodyText"/>
    <w:uiPriority w:val="9"/>
    <w:qFormat/>
    <w:pPr>
      <w:keepNext/>
      <w:keepLines/>
      <w:spacing w:after="0" w:before="480"/>
      <w:outlineLvl w:val="0"/>
    </w:pPr>
    <w:rPr>
      <w:rFonts w:ascii="Liberation Sans" w:hAnsi="Liberation Sans" w:cs="Liberation Sans" w:eastAsia="Droid Sans Fallback"/>
      <w:b/>
      <w:bCs/>
      <w:color w:val="000000"/>
      <w:sz w:val="32"/>
      <w:szCs w:val="32"/>
      <w:lang w:val="en-US" w:eastAsia="zh-CN"/>
    </w:rPr>
  </w:style>
  <w:style w:styleId="Heading2" w:type="paragraph">
    <w:name w:val="Heading 2"/>
    <w:basedOn w:val="Normal"/>
    <w:next w:val="BodyText"/>
    <w:uiPriority w:val="9"/>
    <w:unhideWhenUsed/>
    <w:qFormat/>
    <w:pPr>
      <w:keepNext/>
      <w:keepLines/>
      <w:spacing w:after="0" w:before="200"/>
      <w:outlineLvl w:val="1"/>
    </w:pPr>
    <w:rPr>
      <w:rFonts w:ascii="Liberation Sans" w:hAnsi="Liberation Sans" w:cs="Liberation Sans" w:eastAsia="Droid Sans Fallback"/>
      <w:b/>
      <w:bCs/>
      <w:color w:val="000000"/>
      <w:sz w:val="28"/>
      <w:szCs w:val="28"/>
      <w:lang w:val="en-US" w:eastAsia="zh-CN"/>
    </w:rPr>
  </w:style>
  <w:style w:styleId="Heading3" w:type="paragraph">
    <w:name w:val="Heading 3"/>
    <w:basedOn w:val="Normal"/>
    <w:next w:val="BodyText"/>
    <w:uiPriority w:val="9"/>
    <w:unhideWhenUsed/>
    <w:qFormat/>
    <w:pPr>
      <w:keepNext/>
      <w:keepLines/>
      <w:spacing w:after="0" w:before="200"/>
      <w:outlineLvl w:val="2"/>
    </w:pPr>
    <w:rPr>
      <w:rFonts w:ascii="Liberation Sans" w:hAnsi="Liberation Sans" w:cs="Liberation Sans" w:eastAsia="Droid Sans Fallback"/>
      <w:b/>
      <w:bCs/>
      <w:color w:val="000000"/>
      <w:sz w:val="24"/>
      <w:szCs w:val="24"/>
      <w:lang w:val="en-US" w:eastAsia="zh-CN"/>
    </w:rPr>
  </w:style>
  <w:style w:styleId="Heading4" w:type="paragraph">
    <w:name w:val="Heading 4"/>
    <w:basedOn w:val="Normal"/>
    <w:next w:val="BodyText"/>
    <w:uiPriority w:val="9"/>
    <w:unhideWhenUsed/>
    <w:qFormat/>
    <w:pPr>
      <w:keepNext/>
      <w:keepLines/>
      <w:spacing w:after="0" w:before="200"/>
      <w:outlineLvl w:val="3"/>
    </w:pPr>
    <w:rPr>
      <w:rFonts w:ascii="Liberation Sans" w:hAnsi="Liberation Sans" w:cs="Liberation Sans" w:eastAsia="Droid Sans Fallback"/>
      <w:i/>
      <w:bCs/>
      <w:color w:val="000000"/>
      <w:sz w:val="24"/>
      <w:szCs w:val="24"/>
      <w:lang w:val="en-US" w:eastAsia="zh-CN"/>
    </w:rPr>
  </w:style>
  <w:style w:styleId="Heading5" w:type="paragraph">
    <w:name w:val="Heading 5"/>
    <w:basedOn w:val="Normal"/>
    <w:next w:val="BodyText"/>
    <w:uiPriority w:val="9"/>
    <w:unhideWhenUsed/>
    <w:qFormat/>
    <w:pPr>
      <w:keepNext/>
      <w:keepLines/>
      <w:spacing w:after="0" w:before="200"/>
      <w:outlineLvl w:val="4"/>
    </w:pPr>
    <w:rPr>
      <w:rFonts w:ascii="Liberation Sans" w:hAnsi="Liberation Sans" w:cs="Liberation Sans" w:eastAsia="Droid Sans Fallback"/>
      <w:iCs/>
      <w:color w:val="000000"/>
      <w:sz w:val="24"/>
      <w:szCs w:val="24"/>
      <w:lang w:val="en-US" w:eastAsia="zh-CN"/>
    </w:rPr>
  </w:style>
  <w:style w:styleId="Heading6" w:type="paragraph">
    <w:name w:val="Heading 6"/>
    <w:basedOn w:val="Normal"/>
    <w:next w:val="BodyText"/>
    <w:uiPriority w:val="9"/>
    <w:unhideWhenUsed/>
    <w:qFormat/>
    <w:pPr>
      <w:keepNext/>
      <w:keepLines/>
      <w:spacing w:after="0" w:before="200"/>
      <w:outlineLvl w:val="5"/>
    </w:pPr>
    <w:rPr>
      <w:rFonts w:ascii="Liberation Sans" w:hAnsi="Liberation Sans" w:cs="Liberation Sans" w:eastAsia="Droid Sans Fallback"/>
      <w:color w:val="000000"/>
      <w:sz w:val="24"/>
      <w:szCs w:val="24"/>
      <w:lang w:val="en-US" w:eastAsia="zh-CN"/>
    </w:rPr>
  </w:style>
  <w:style w:styleId="Heading7" w:type="paragraph">
    <w:name w:val="Heading 7"/>
    <w:basedOn w:val="Normal"/>
    <w:next w:val="BodyText"/>
    <w:uiPriority w:val="9"/>
    <w:unhideWhenUsed/>
    <w:qFormat/>
    <w:pPr>
      <w:keepNext/>
      <w:keepLines/>
      <w:spacing w:after="0" w:before="200"/>
      <w:outlineLvl w:val="6"/>
    </w:pPr>
    <w:rPr>
      <w:rFonts w:ascii="Liberation Sans" w:hAnsi="Liberation Sans" w:cs="Liberation Sans" w:eastAsia="Droid Sans Fallback"/>
      <w:color w:val="000000"/>
      <w:sz w:val="24"/>
      <w:szCs w:val="24"/>
      <w:lang w:val="en-US" w:eastAsia="zh-CN"/>
    </w:rPr>
  </w:style>
  <w:style w:styleId="Heading8" w:type="paragraph">
    <w:name w:val="Heading 8"/>
    <w:basedOn w:val="Normal"/>
    <w:next w:val="BodyText"/>
    <w:uiPriority w:val="9"/>
    <w:unhideWhenUsed/>
    <w:qFormat/>
    <w:pPr>
      <w:keepNext/>
      <w:keepLines/>
      <w:spacing w:after="0" w:before="200"/>
      <w:outlineLvl w:val="7"/>
    </w:pPr>
    <w:rPr>
      <w:rFonts w:ascii="Liberation Sans" w:hAnsi="Liberation Sans" w:cs="Liberation Sans" w:eastAsia="Droid Sans Fallback"/>
      <w:color w:val="000000"/>
      <w:sz w:val="24"/>
      <w:szCs w:val="24"/>
      <w:lang w:val="en-US" w:eastAsia="zh-CN"/>
    </w:rPr>
  </w:style>
  <w:style w:styleId="Heading9" w:type="paragraph">
    <w:name w:val="Heading 9"/>
    <w:basedOn w:val="Normal"/>
    <w:next w:val="BodyText"/>
    <w:uiPriority w:val="9"/>
    <w:unhideWhenUsed/>
    <w:qFormat/>
    <w:pPr>
      <w:keepNext/>
      <w:keepLines/>
      <w:spacing w:after="0" w:before="200"/>
      <w:outlineLvl w:val="8"/>
    </w:pPr>
    <w:rPr>
      <w:rFonts w:ascii="Liberation Sans" w:hAnsi="Liberation Sans" w:cs="Liberation Sans" w:eastAsia="Droid Sans Fallback"/>
      <w:color w:val="000000"/>
      <w:sz w:val="24"/>
      <w:szCs w:val="24"/>
      <w:lang w:val="en-US" w:eastAsia="zh-CN"/>
    </w:rPr>
  </w:style>
  <w:style w:styleId="BlockText" w:type="paragraph">
    <w:name w:val="Block Text"/>
    <w:basedOn w:val="BodyText"/>
    <w:next w:val="BodyText"/>
    <w:uiPriority w:val="9"/>
    <w:unhideWhenUsed/>
    <w:qFormat/>
    <w:pPr>
      <w:widowControl/>
      <w:spacing w:after="100" w:before="0" w:line="293" w:lineRule="auto"/>
      <w:ind w:firstLine="0" w:left="480" w:right="480"/>
    </w:pPr>
    <w:rPr>
      <w:rFonts w:ascii="Liberation Sans" w:hAnsi="Liberation Sans" w:cs="Liberation Sans" w:eastAsia="Droid Sans Fallback"/>
      <w:b w:val="0"/>
      <w:color w:val="000000"/>
      <w:sz w:val="23"/>
      <w:lang w:val="en-US" w:eastAsia="zh-CN"/>
      <w:szCs w:val="23"/>
    </w:rPr>
  </w:style>
  <w:style w:styleId="FootnoteText" w:type="paragraph">
    <w:name w:val="Footnote Text"/>
    <w:basedOn w:val="Normal"/>
    <w:next w:val="FootnoteText"/>
    <w:uiPriority w:val="9"/>
    <w:unhideWhenUsed/>
    <w:qFormat/>
    <w:rPr>
      <w:rFonts w:ascii="Liberation Sans" w:hAnsi="Liberation Sans" w:cs="Liberation Sans" w:eastAsia="Droid Sans Fallback"/>
      <w:color w:val="000000"/>
      <w:lang w:val="en-US" w:eastAsia="zh-CN"/>
    </w:rPr>
  </w:style>
  <w:style w:default="1" w:styleId="DefaultParagraphFont" w:type="character">
    <w:name w:val="Default Paragraph Font"/>
    <w:semiHidden/>
    <w:unhideWhenUsed/>
    <w:rPr>
      <w:rFonts w:ascii="Liberation Sans" w:hAnsi="Liberation Sans" w:cs="Liberation Sans" w:eastAsia="Droid Sans Fallback"/>
      <w:color w:val="000000"/>
      <w:lang w:val="en-US" w:eastAsia="zh-C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Liberation Sans" w:hAnsi="Liberation Sans" w:cs="Liberation Sans" w:eastAsia="Droid Sans Fallback"/>
      <w:b/>
      <w:color w:val="000000"/>
      <w:lang w:val="en-US" w:eastAsia="zh-CN"/>
    </w:rPr>
  </w:style>
  <w:style w:customStyle="1" w:styleId="Definition" w:type="paragraph">
    <w:name w:val="Definition"/>
    <w:basedOn w:val="Normal"/>
    <w:rPr>
      <w:rFonts w:ascii="Liberation Sans" w:hAnsi="Liberation Sans" w:cs="Liberation Sans" w:eastAsia="Droid Sans Fallback"/>
      <w:color w:val="000000"/>
      <w:lang w:val="en-US" w:eastAsia="zh-CN"/>
    </w:rPr>
  </w:style>
  <w:style w:styleId="Caption" w:type="paragraph">
    <w:name w:val="Caption"/>
    <w:basedOn w:val="Normal"/>
    <w:link w:val="BodyTextChar"/>
    <w:pPr>
      <w:spacing w:after="120" w:before="0"/>
    </w:pPr>
    <w:rPr>
      <w:rFonts w:ascii="Liberation Sans" w:hAnsi="Liberation Sans" w:cs="Liberation Sans" w:eastAsia="Droid Sans Fallback"/>
      <w:i/>
      <w:color w:val="000000"/>
      <w:lang w:val="en-US" w:eastAsia="zh-CN"/>
    </w:rPr>
  </w:style>
  <w:style w:customStyle="1" w:styleId="TableCaption" w:type="paragraph">
    <w:name w:val="Table Caption"/>
    <w:basedOn w:val="Caption"/>
    <w:pPr>
      <w:keepNext/>
    </w:pPr>
    <w:rPr>
      <w:rFonts w:ascii="Liberation Sans" w:hAnsi="Liberation Sans" w:cs="Liberation Sans" w:eastAsia="Droid Sans Fallback"/>
      <w:color w:val="000000"/>
      <w:lang w:val="en-US" w:eastAsia="zh-CN"/>
    </w:rPr>
  </w:style>
  <w:style w:customStyle="1" w:styleId="ImageCaption" w:type="paragraph">
    <w:name w:val="Image Caption"/>
    <w:basedOn w:val="Caption"/>
    <w:rPr>
      <w:rFonts w:ascii="Liberation Sans" w:hAnsi="Liberation Sans" w:cs="Liberation Sans" w:eastAsia="Droid Sans Fallback"/>
      <w:color w:val="000000"/>
      <w:lang w:val="en-US" w:eastAsia="zh-CN"/>
    </w:rPr>
  </w:style>
  <w:style w:customStyle="1" w:styleId="Figure" w:type="paragraph">
    <w:name w:val="Figure"/>
    <w:basedOn w:val="Normal"/>
    <w:rPr>
      <w:rFonts w:ascii="Liberation Sans" w:hAnsi="Liberation Sans" w:cs="Liberation Sans" w:eastAsia="Droid Sans Fallback"/>
      <w:color w:val="000000"/>
      <w:lang w:val="en-US" w:eastAsia="zh-CN"/>
    </w:rPr>
  </w:style>
  <w:style w:customStyle="1" w:styleId="CaptionedFigure" w:type="paragraph">
    <w:name w:val="Captioned Figure"/>
    <w:basedOn w:val="Figure"/>
    <w:pPr>
      <w:keepNext/>
    </w:pPr>
    <w:rPr>
      <w:rFonts w:ascii="Liberation Sans" w:hAnsi="Liberation Sans" w:cs="Liberation Sans" w:eastAsia="Droid Sans Fallback"/>
      <w:color w:val="000000"/>
      <w:lang w:val="en-US" w:eastAsia="zh-CN"/>
    </w:rPr>
  </w:style>
  <w:style w:customStyle="1" w:styleId="BodyTextChar" w:type="character">
    <w:name w:val="Body Text Char"/>
    <w:basedOn w:val="DefaultParagraphFont"/>
    <w:link w:val="BodyText"/>
    <w:rPr>
      <w:rFonts w:ascii="Liberation Sans" w:hAnsi="Liberation Sans" w:cs="Liberation Sans" w:eastAsia="Droid Sans Fallback"/>
      <w:color w:val="000000"/>
      <w:lang w:val="en-US" w:eastAsia="zh-CN"/>
    </w:rPr>
  </w:style>
  <w:style w:customStyle="1" w:styleId="VerbatimChar" w:type="character">
    <w:name w:val="Verbatim Char"/>
    <w:basedOn w:val="BodyTextChar"/>
    <w:rPr>
      <w:rFonts w:ascii="DejaVu Sans Mono" w:hAnsi="DejaVu Sans Mono" w:cs="DejaVu Sans Mono" w:eastAsia="Droid Sans Fallback"/>
      <w:sz w:val="19"/>
      <w:color w:val="000000"/>
      <w:lang w:val="en-US" w:eastAsia="zh-CN"/>
      <w:szCs w:val="19"/>
    </w:rPr>
  </w:style>
  <w:style w:customStyle="1" w:styleId="SectionNumber" w:type="character">
    <w:name w:val="Section Number"/>
    <w:basedOn w:val="BodyTextChar"/>
    <w:rPr>
      <w:rFonts w:ascii="Liberation Sans" w:hAnsi="Liberation Sans" w:cs="Liberation Sans" w:eastAsia="Droid Sans Fallback"/>
      <w:color w:val="000000"/>
      <w:lang w:val="en-US" w:eastAsia="zh-CN"/>
    </w:rPr>
  </w:style>
  <w:style w:styleId="FootnoteReference" w:type="character">
    <w:name w:val="Footnote Reference"/>
    <w:basedOn w:val="BodyTextChar"/>
    <w:rPr>
      <w:rFonts w:ascii="Liberation Sans" w:hAnsi="Liberation Sans" w:cs="Liberation Sans" w:eastAsia="Droid Sans Fallback"/>
      <w:vertAlign w:val="superscript"/>
      <w:color w:val="000000"/>
      <w:lang w:val="en-US" w:eastAsia="zh-CN"/>
    </w:rPr>
  </w:style>
  <w:style w:styleId="Hyperlink" w:type="character">
    <w:name w:val="Hyperlink"/>
    <w:basedOn w:val="BodyTextChar"/>
    <w:rPr>
      <w:rFonts w:ascii="Liberation Sans" w:hAnsi="Liberation Sans" w:cs="Liberation Sans" w:eastAsia="Droid Sans Fallback"/>
      <w:color w:val="000000"/>
      <w:u w:val="single"/>
      <w:lang w:val="en-US" w:eastAsia="zh-CN"/>
    </w:rPr>
  </w:style>
  <w:style w:styleId="TOCHeading" w:type="paragraph">
    <w:name w:val="TOC Heading"/>
    <w:basedOn w:val="Heading1"/>
    <w:next w:val="BodyText"/>
    <w:uiPriority w:val="39"/>
    <w:unhideWhenUsed/>
    <w:qFormat/>
    <w:pPr>
      <w:spacing w:before="240" w:line="259" w:lineRule="auto"/>
      <w:outlineLvl w:val="9"/>
    </w:pPr>
    <w:rPr>
      <w:rFonts w:ascii="Liberation Sans" w:hAnsi="Liberation Sans" w:cs="Liberation Sans" w:eastAsia="Droid Sans Fallback"/>
      <w:b w:val="0"/>
      <w:bCs w:val="0"/>
      <w:color w:val="000000"/>
      <w:lang w:val="en-US" w:eastAsia="zh-CN"/>
    </w:rPr>
  </w:style>
  <w:style w:type="paragraph" w:customStyle="1" w:styleId="SourceCode">
    <w:name w:val="Source Code"/>
    <w:pPr>
      <w:keepNext w:val="0"/>
      <w:spacing w:line="270" w:lineRule="exact" w:before="0" w:after="0"/>
      <w:ind w:left="0" w:right="0"/>
    </w:pPr>
    <w:rPr>
      <w:rFonts w:ascii="DejaVu Sans Mono" w:hAnsi="DejaVu Sans Mono" w:cs="DejaVu Sans Mono" w:eastAsia="Droid Sans Fallback"/>
      <w:color w:val="000000"/>
      <w:lang w:val="en-US" w:eastAsia="zh-CN"/>
      <w:sz w:val="19"/>
      <w:szCs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2" Type="http://schemas.openxmlformats.org/officeDocument/2006/relationships/hyperlink" Target="https://arxiv.org/abs/2401.02051" TargetMode="External"/><Relationship Id="rId113" Type="http://schemas.openxmlformats.org/officeDocument/2006/relationships/hyperlink" Target="https://arxiv.org/html/2402.01145v2" TargetMode="External"/><Relationship Id="rId109" Type="http://schemas.openxmlformats.org/officeDocument/2006/relationships/hyperlink" Target="https://arxiv.org/html/2405.20132v4" TargetMode="External"/><Relationship Id="rId108" Type="http://schemas.openxmlformats.org/officeDocument/2006/relationships/hyperlink" Target="https://arxiv.org/html/2407.10873v1" TargetMode="External"/><Relationship Id="rId114" Type="http://schemas.openxmlformats.org/officeDocument/2006/relationships/hyperlink" Target="https://arxiv.org/html/2501.08603v3" TargetMode="External"/><Relationship Id="rId116" Type="http://schemas.openxmlformats.org/officeDocument/2006/relationships/hyperlink" Target="https://arxiv.org/html/2506.13131v1" TargetMode="External"/><Relationship Id="rId118" Type="http://schemas.openxmlformats.org/officeDocument/2006/relationships/hyperlink" Target="https://arxiv.org/html/2509.19349v1" TargetMode="External"/><Relationship Id="rId117" Type="http://schemas.openxmlformats.org/officeDocument/2006/relationships/hyperlink" Target="https://arxiv.org/html/2601.20539v1" TargetMode="External"/><Relationship Id="rId119" Type="http://schemas.openxmlformats.org/officeDocument/2006/relationships/hyperlink" Target="https://arxiv.org/html/2602.02919v1" TargetMode="External"/><Relationship Id="rId120" Type="http://schemas.openxmlformats.org/officeDocument/2006/relationships/hyperlink" Target="https://arxiv.org/html/2603.02787v1" TargetMode="External"/><Relationship Id="rId110" Type="http://schemas.openxmlformats.org/officeDocument/2006/relationships/hyperlink" Target="https://arxiv.org/pdf/0802.2655" TargetMode="External"/><Relationship Id="rId111" Type="http://schemas.openxmlformats.org/officeDocument/2006/relationships/hyperlink" Target="https://arxiv.org/pdf/1207.5879" TargetMode="External"/><Relationship Id="rId94" Type="http://schemas.openxmlformats.org/officeDocument/2006/relationships/hyperlink" Target="https://github.com/Fangziyang0910/TraceAAD/blob/af15d5ac4ee7bdc27d49b41d7c433557c574dac3/benchmarks/cvrp_aco/evaluation.py" TargetMode="External"/><Relationship Id="rId102" Type="http://schemas.openxmlformats.org/officeDocument/2006/relationships/hyperlink" Target="https://github.com/Fangziyang0910/TraceAAD/blob/af15d5ac4ee7bdc27d49b41d7c433557c574dac3/benchmarks/fssp_gls/evaluation.py" TargetMode="External"/><Relationship Id="rId96" Type="http://schemas.openxmlformats.org/officeDocument/2006/relationships/hyperlink" Target="https://github.com/Fangziyang0910/TraceAAD/blob/af15d5ac4ee7bdc27d49b41d7c433557c574dac3/benchmarks/graph_colouring/evaluation.py" TargetMode="External"/><Relationship Id="rId95" Type="http://schemas.openxmlformats.org/officeDocument/2006/relationships/hyperlink" Target="https://github.com/Fangziyang0910/TraceAAD/blob/af15d5ac4ee7bdc27d49b41d7c433557c574dac3/benchmarks/jssp_construct/evaluation.py" TargetMode="External"/><Relationship Id="rId93" Type="http://schemas.openxmlformats.org/officeDocument/2006/relationships/hyperlink" Target="https://github.com/Fangziyang0910/TraceAAD/blob/af15d5ac4ee7bdc27d49b41d7c433557c574dac3/benchmarks/op_aco/evaluation.py" TargetMode="External"/><Relationship Id="rId105" Type="http://schemas.openxmlformats.org/officeDocument/2006/relationships/hyperlink" Target="https://github.com/Fangziyang0910/TraceAAD/blob/af15d5ac4ee7bdc27d49b41d7c433557c574dac3/docs/02-&#23454;&#39564;&#32467;&#26524;/2026-10-09-&#20915;&#31574;&#27169;&#22411;100&#27493;&#20013;&#38388;&#26816;&#26597;.md" TargetMode="External"/><Relationship Id="rId100" Type="http://schemas.openxmlformats.org/officeDocument/2006/relationships/hyperlink" Target="https://github.com/Fangziyang0910/TraceAAD/blob/af15d5ac4ee7bdc27d49b41d7c433557c574dac3/docs/03-&#29616;&#35937;&#19982;&#26816;&#39564;/2026-10-06-V10.20&#37325;&#25918;&#19982;ACO&#35780;&#20215;&#22122;&#22768;.md" TargetMode="External"/><Relationship Id="rId103" Type="http://schemas.openxmlformats.org/officeDocument/2006/relationships/hyperlink" Target="https://github.com/Fangziyang0910/TraceAAD/blob/af15d5ac4ee7bdc27d49b41d7c433557c574dac3/docs/03-&#29616;&#35937;&#19982;&#26816;&#39564;/2026-10-06-&#26032;&#35774;&#35745;&#24320;&#21457;&#35786;&#26029;&#19982;&#25913;&#21160;&#26816;&#39564;.md" TargetMode="External"/><Relationship Id="rId97" Type="http://schemas.openxmlformats.org/officeDocument/2006/relationships/hyperlink" Target="https://github.com/Fangziyang0910/TraceAAD/blob/af15d5ac4ee7bdc27d49b41d7c433557c574dac3/docs/03-&#29616;&#35937;&#19982;&#26816;&#39564;/2026-10-08-&#25552;&#31034;&#30446;&#26631;&#19982;&#21382;&#21490;&#26448;&#26009;&#26816;&#26597;.md" TargetMode="External"/><Relationship Id="rId98" Type="http://schemas.openxmlformats.org/officeDocument/2006/relationships/hyperlink" Target="https://github.com/Fangziyang0910/TraceAAD/blob/af15d5ac4ee7bdc27d49b41d7c433557c574dac3/docs/03-&#29616;&#35937;&#19982;&#26816;&#39564;/2026-10-09-Explore&#30340;&#20808;&#39564;&#19982;&#31934;&#30830;&#20915;&#31574;.md" TargetMode="External"/><Relationship Id="rId99" Type="http://schemas.openxmlformats.org/officeDocument/2006/relationships/hyperlink" Target="https://github.com/Fangziyang0910/TraceAAD/blob/af15d5ac4ee7bdc27d49b41d7c433557c574dac3/docs/03-&#29616;&#35937;&#19982;&#26816;&#39564;/2026-10-09-V10.23&#34892;&#20026;&#26816;&#26597;.md" TargetMode="External"/><Relationship Id="rId104" Type="http://schemas.openxmlformats.org/officeDocument/2006/relationships/hyperlink" Target="https://github.com/Fangziyang0910/TraceAAD/blob/af15d5ac4ee7bdc27d49b41d7c433557c574dac3/docs/03-&#29616;&#35937;&#19982;&#26816;&#39564;/2026-10-09-&#20915;&#31574;&#27169;&#22411;&#25968;&#25454;&#19982;&#23398;&#20064;&#20449;&#21495;&#23457;&#35745;.md" TargetMode="External"/><Relationship Id="rId92" Type="http://schemas.openxmlformats.org/officeDocument/2006/relationships/hyperlink" Target="https://github.com/Fangziyang0910/TraceAAD/blob/af15d5ac4ee7bdc27d49b41d7c433557c574dac3/docs/04-&#30740;&#31350;&#35748;&#35782;&#19982;&#26500;&#24819;/2026-10-09-&#24320;&#21457;&#23545;&#35937;&#19982;&#25628;&#32034;&#20915;&#31574;&#30340;&#35786;&#26029;&#21644;&#20462;&#25913;&#24314;&#35758;.md" TargetMode="External"/><Relationship Id="rId87" Type="http://schemas.openxmlformats.org/officeDocument/2006/relationships/hyperlink" Target="https://github.com/Fangziyang0910/TraceAAD/blob/af15d5ac4ee7bdc27d49b41d7c433557c574dac3/docs/06-&#24635;&#32467;&#19982;&#21608;&#25253;/2026-W41.md" TargetMode="External"/><Relationship Id="rId101" Type="http://schemas.openxmlformats.org/officeDocument/2006/relationships/hyperlink" Target="https://github.com/Fangziyang0910/TraceAAD/blob/af15d5ac4ee7bdc27d49b41d7c433557c574dac3/experiments/PROTOCOL.md" TargetMode="External"/><Relationship Id="rId90" Type="http://schemas.openxmlformats.org/officeDocument/2006/relationships/hyperlink" Target="https://github.com/Fangziyang0910/TraceAAD/blob/af15d5ac4ee7bdc27d49b41d7c433557c574dac3/traceaad/common/search.py" TargetMode="External"/><Relationship Id="rId91" Type="http://schemas.openxmlformats.org/officeDocument/2006/relationships/hyperlink" Target="https://github.com/Fangziyang0910/TraceAAD/blob/af15d5ac4ee7bdc27d49b41d7c433557c574dac3/traceaad/common/selection.py" TargetMode="External"/><Relationship Id="rId89" Type="http://schemas.openxmlformats.org/officeDocument/2006/relationships/hyperlink" Target="https://github.com/Fangziyang0910/TraceAAD/tree/af15d5ac4ee7bdc27d49b41d7c433557c574dac3/traceaad/v10_20" TargetMode="External"/><Relationship Id="rId88" Type="http://schemas.openxmlformats.org/officeDocument/2006/relationships/hyperlink" Target="https://github.com/Fangziyang0910/TraceAAD/tree/af15d5ac4ee7bdc27d49b41d7c433557c574dac3/traceaad/v10_23" TargetMode="External"/><Relationship Id="rId107" Type="http://schemas.openxmlformats.org/officeDocument/2006/relationships/hyperlink" Target="https://link.springer.com/chapter/10.1007/978-3-642-03456-5_22" TargetMode="External"/><Relationship Id="rId115" Type="http://schemas.openxmlformats.org/officeDocument/2006/relationships/hyperlink" Target="https://storage.googleapis.com/deepmind-media/DeepMind.com/Blog/funsearch-making-new-discoveries-in-mathematical-sciences-using-large-language-models/Mathematical-discoveries-from-program-search-with-large-language-models.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12" Type="http://schemas.openxmlformats.org/officeDocument/2006/relationships/hyperlink" Target="https://arxiv.org/abs/2401.02051" TargetMode="External"/><Relationship Id="rId113" Type="http://schemas.openxmlformats.org/officeDocument/2006/relationships/hyperlink" Target="https://arxiv.org/html/2402.01145v2" TargetMode="External"/><Relationship Id="rId109" Type="http://schemas.openxmlformats.org/officeDocument/2006/relationships/hyperlink" Target="https://arxiv.org/html/2405.20132v4" TargetMode="External"/><Relationship Id="rId108" Type="http://schemas.openxmlformats.org/officeDocument/2006/relationships/hyperlink" Target="https://arxiv.org/html/2407.10873v1" TargetMode="External"/><Relationship Id="rId114" Type="http://schemas.openxmlformats.org/officeDocument/2006/relationships/hyperlink" Target="https://arxiv.org/html/2501.08603v3" TargetMode="External"/><Relationship Id="rId116" Type="http://schemas.openxmlformats.org/officeDocument/2006/relationships/hyperlink" Target="https://arxiv.org/html/2506.13131v1" TargetMode="External"/><Relationship Id="rId118" Type="http://schemas.openxmlformats.org/officeDocument/2006/relationships/hyperlink" Target="https://arxiv.org/html/2509.19349v1" TargetMode="External"/><Relationship Id="rId117" Type="http://schemas.openxmlformats.org/officeDocument/2006/relationships/hyperlink" Target="https://arxiv.org/html/2601.20539v1" TargetMode="External"/><Relationship Id="rId119" Type="http://schemas.openxmlformats.org/officeDocument/2006/relationships/hyperlink" Target="https://arxiv.org/html/2602.02919v1" TargetMode="External"/><Relationship Id="rId120" Type="http://schemas.openxmlformats.org/officeDocument/2006/relationships/hyperlink" Target="https://arxiv.org/html/2603.02787v1" TargetMode="External"/><Relationship Id="rId110" Type="http://schemas.openxmlformats.org/officeDocument/2006/relationships/hyperlink" Target="https://arxiv.org/pdf/0802.2655" TargetMode="External"/><Relationship Id="rId111" Type="http://schemas.openxmlformats.org/officeDocument/2006/relationships/hyperlink" Target="https://arxiv.org/pdf/1207.5879" TargetMode="External"/><Relationship Id="rId94" Type="http://schemas.openxmlformats.org/officeDocument/2006/relationships/hyperlink" Target="https://github.com/Fangziyang0910/TraceAAD/blob/af15d5ac4ee7bdc27d49b41d7c433557c574dac3/benchmarks/cvrp_aco/evaluation.py" TargetMode="External"/><Relationship Id="rId102" Type="http://schemas.openxmlformats.org/officeDocument/2006/relationships/hyperlink" Target="https://github.com/Fangziyang0910/TraceAAD/blob/af15d5ac4ee7bdc27d49b41d7c433557c574dac3/benchmarks/fssp_gls/evaluation.py" TargetMode="External"/><Relationship Id="rId96" Type="http://schemas.openxmlformats.org/officeDocument/2006/relationships/hyperlink" Target="https://github.com/Fangziyang0910/TraceAAD/blob/af15d5ac4ee7bdc27d49b41d7c433557c574dac3/benchmarks/graph_colouring/evaluation.py" TargetMode="External"/><Relationship Id="rId95" Type="http://schemas.openxmlformats.org/officeDocument/2006/relationships/hyperlink" Target="https://github.com/Fangziyang0910/TraceAAD/blob/af15d5ac4ee7bdc27d49b41d7c433557c574dac3/benchmarks/jssp_construct/evaluation.py" TargetMode="External"/><Relationship Id="rId93" Type="http://schemas.openxmlformats.org/officeDocument/2006/relationships/hyperlink" Target="https://github.com/Fangziyang0910/TraceAAD/blob/af15d5ac4ee7bdc27d49b41d7c433557c574dac3/benchmarks/op_aco/evaluation.py" TargetMode="External"/><Relationship Id="rId105" Type="http://schemas.openxmlformats.org/officeDocument/2006/relationships/hyperlink" Target="https://github.com/Fangziyang0910/TraceAAD/blob/af15d5ac4ee7bdc27d49b41d7c433557c574dac3/docs/02-&#23454;&#39564;&#32467;&#26524;/2026-10-09-&#20915;&#31574;&#27169;&#22411;100&#27493;&#20013;&#38388;&#26816;&#26597;.md" TargetMode="External"/><Relationship Id="rId100" Type="http://schemas.openxmlformats.org/officeDocument/2006/relationships/hyperlink" Target="https://github.com/Fangziyang0910/TraceAAD/blob/af15d5ac4ee7bdc27d49b41d7c433557c574dac3/docs/03-&#29616;&#35937;&#19982;&#26816;&#39564;/2026-10-06-V10.20&#37325;&#25918;&#19982;ACO&#35780;&#20215;&#22122;&#22768;.md" TargetMode="External"/><Relationship Id="rId103" Type="http://schemas.openxmlformats.org/officeDocument/2006/relationships/hyperlink" Target="https://github.com/Fangziyang0910/TraceAAD/blob/af15d5ac4ee7bdc27d49b41d7c433557c574dac3/docs/03-&#29616;&#35937;&#19982;&#26816;&#39564;/2026-10-06-&#26032;&#35774;&#35745;&#24320;&#21457;&#35786;&#26029;&#19982;&#25913;&#21160;&#26816;&#39564;.md" TargetMode="External"/><Relationship Id="rId97" Type="http://schemas.openxmlformats.org/officeDocument/2006/relationships/hyperlink" Target="https://github.com/Fangziyang0910/TraceAAD/blob/af15d5ac4ee7bdc27d49b41d7c433557c574dac3/docs/03-&#29616;&#35937;&#19982;&#26816;&#39564;/2026-10-08-&#25552;&#31034;&#30446;&#26631;&#19982;&#21382;&#21490;&#26448;&#26009;&#26816;&#26597;.md" TargetMode="External"/><Relationship Id="rId98" Type="http://schemas.openxmlformats.org/officeDocument/2006/relationships/hyperlink" Target="https://github.com/Fangziyang0910/TraceAAD/blob/af15d5ac4ee7bdc27d49b41d7c433557c574dac3/docs/03-&#29616;&#35937;&#19982;&#26816;&#39564;/2026-10-09-Explore&#30340;&#20808;&#39564;&#19982;&#31934;&#30830;&#20915;&#31574;.md" TargetMode="External"/><Relationship Id="rId99" Type="http://schemas.openxmlformats.org/officeDocument/2006/relationships/hyperlink" Target="https://github.com/Fangziyang0910/TraceAAD/blob/af15d5ac4ee7bdc27d49b41d7c433557c574dac3/docs/03-&#29616;&#35937;&#19982;&#26816;&#39564;/2026-10-09-V10.23&#34892;&#20026;&#26816;&#26597;.md" TargetMode="External"/><Relationship Id="rId104" Type="http://schemas.openxmlformats.org/officeDocument/2006/relationships/hyperlink" Target="https://github.com/Fangziyang0910/TraceAAD/blob/af15d5ac4ee7bdc27d49b41d7c433557c574dac3/docs/03-&#29616;&#35937;&#19982;&#26816;&#39564;/2026-10-09-&#20915;&#31574;&#27169;&#22411;&#25968;&#25454;&#19982;&#23398;&#20064;&#20449;&#21495;&#23457;&#35745;.md" TargetMode="External"/><Relationship Id="rId92" Type="http://schemas.openxmlformats.org/officeDocument/2006/relationships/hyperlink" Target="https://github.com/Fangziyang0910/TraceAAD/blob/af15d5ac4ee7bdc27d49b41d7c433557c574dac3/docs/04-&#30740;&#31350;&#35748;&#35782;&#19982;&#26500;&#24819;/2026-10-09-&#24320;&#21457;&#23545;&#35937;&#19982;&#25628;&#32034;&#20915;&#31574;&#30340;&#35786;&#26029;&#21644;&#20462;&#25913;&#24314;&#35758;.md" TargetMode="External"/><Relationship Id="rId87" Type="http://schemas.openxmlformats.org/officeDocument/2006/relationships/hyperlink" Target="https://github.com/Fangziyang0910/TraceAAD/blob/af15d5ac4ee7bdc27d49b41d7c433557c574dac3/docs/06-&#24635;&#32467;&#19982;&#21608;&#25253;/2026-W41.md" TargetMode="External"/><Relationship Id="rId101" Type="http://schemas.openxmlformats.org/officeDocument/2006/relationships/hyperlink" Target="https://github.com/Fangziyang0910/TraceAAD/blob/af15d5ac4ee7bdc27d49b41d7c433557c574dac3/experiments/PROTOCOL.md" TargetMode="External"/><Relationship Id="rId90" Type="http://schemas.openxmlformats.org/officeDocument/2006/relationships/hyperlink" Target="https://github.com/Fangziyang0910/TraceAAD/blob/af15d5ac4ee7bdc27d49b41d7c433557c574dac3/traceaad/common/search.py" TargetMode="External"/><Relationship Id="rId91" Type="http://schemas.openxmlformats.org/officeDocument/2006/relationships/hyperlink" Target="https://github.com/Fangziyang0910/TraceAAD/blob/af15d5ac4ee7bdc27d49b41d7c433557c574dac3/traceaad/common/selection.py" TargetMode="External"/><Relationship Id="rId89" Type="http://schemas.openxmlformats.org/officeDocument/2006/relationships/hyperlink" Target="https://github.com/Fangziyang0910/TraceAAD/tree/af15d5ac4ee7bdc27d49b41d7c433557c574dac3/traceaad/v10_20" TargetMode="External"/><Relationship Id="rId88" Type="http://schemas.openxmlformats.org/officeDocument/2006/relationships/hyperlink" Target="https://github.com/Fangziyang0910/TraceAAD/tree/af15d5ac4ee7bdc27d49b41d7c433557c574dac3/traceaad/v10_23" TargetMode="External"/><Relationship Id="rId107" Type="http://schemas.openxmlformats.org/officeDocument/2006/relationships/hyperlink" Target="https://link.springer.com/chapter/10.1007/978-3-642-03456-5_22" TargetMode="External"/><Relationship Id="rId115" Type="http://schemas.openxmlformats.org/officeDocument/2006/relationships/hyperlink" Target="https://storage.googleapis.com/deepmind-media/DeepMind.com/Blog/funsearch-making-new-discoveries-in-mathematical-sciences-using-large-language-models/Mathematical-discoveries-from-program-search-with-large-language-model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TraceAAD V10.24 全局设计</dc:title>
  <dc:creator/>
  <cp:keywords>TraceAAD, 自动算法设计, 搜索预算, 上下文, V10.24</cp:keywords>
  <dcterms:created xsi:type="dcterms:W3CDTF">2026-10-09T14:17:41Z</dcterms:created>
  <dcterms:modified xsi:type="dcterms:W3CDTF">2026-10-09T14:17:41Z</dcterms:modified>
  <dc:subject>自动算法设计机制诊断与全局重构</dc:subject>
</cp:coreProperties>
</file>

<file path=docProps/custom.xml><?xml version="1.0" encoding="utf-8"?>
<Properties xmlns="http://schemas.openxmlformats.org/officeDocument/2006/custom-properties" xmlns:vt="http://schemas.openxmlformats.org/officeDocument/2006/docPropsVTypes"/>
</file>