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37C" w:rsidRDefault="0075237C" w:rsidP="0075237C">
      <w:pPr>
        <w:widowControl/>
        <w:jc w:val="left"/>
        <w:rPr>
          <w:rFonts w:ascii="Verdana" w:eastAsia="宋体" w:hAnsi="Verdana" w:cs="Tahoma"/>
          <w:color w:val="000000"/>
          <w:kern w:val="0"/>
          <w:szCs w:val="21"/>
        </w:rPr>
      </w:pPr>
      <w:r w:rsidRPr="0075237C">
        <w:rPr>
          <w:rFonts w:ascii="Verdana" w:eastAsia="宋体" w:hAnsi="Verdana" w:cs="Tahoma"/>
          <w:color w:val="000000"/>
          <w:kern w:val="0"/>
          <w:szCs w:val="21"/>
        </w:rPr>
        <w:t>发电机：</w:t>
      </w:r>
      <w:r w:rsidRPr="0075237C">
        <w:rPr>
          <w:rFonts w:ascii="Verdana" w:eastAsia="宋体" w:hAnsi="Verdana" w:cs="Tahoma"/>
          <w:color w:val="000000"/>
          <w:kern w:val="0"/>
          <w:szCs w:val="21"/>
        </w:rPr>
        <w:t>1.</w:t>
      </w:r>
      <w:r w:rsidRPr="0075237C">
        <w:rPr>
          <w:rFonts w:ascii="Verdana" w:eastAsia="宋体" w:hAnsi="Verdana" w:cs="Tahoma"/>
          <w:color w:val="000000"/>
          <w:kern w:val="0"/>
          <w:szCs w:val="21"/>
        </w:rPr>
        <w:t>发电机转速指示缺失，协议中只有</w:t>
      </w:r>
      <w:r w:rsidRPr="0075237C">
        <w:rPr>
          <w:rFonts w:ascii="Verdana" w:eastAsia="宋体" w:hAnsi="Verdana" w:cs="Tahoma"/>
          <w:color w:val="000000"/>
          <w:kern w:val="0"/>
          <w:szCs w:val="21"/>
        </w:rPr>
        <w:t>600</w:t>
      </w:r>
      <w:r w:rsidRPr="0075237C">
        <w:rPr>
          <w:rFonts w:ascii="Verdana" w:eastAsia="宋体" w:hAnsi="Verdana" w:cs="Tahoma"/>
          <w:color w:val="000000"/>
          <w:kern w:val="0"/>
          <w:szCs w:val="21"/>
        </w:rPr>
        <w:t>转</w:t>
      </w:r>
      <w:r w:rsidRPr="0075237C">
        <w:rPr>
          <w:rFonts w:ascii="Verdana" w:eastAsia="宋体" w:hAnsi="Verdana" w:cs="Tahoma"/>
          <w:color w:val="000000"/>
          <w:kern w:val="0"/>
          <w:szCs w:val="21"/>
        </w:rPr>
        <w:t>/</w:t>
      </w:r>
      <w:r w:rsidRPr="0075237C">
        <w:rPr>
          <w:rFonts w:ascii="Verdana" w:eastAsia="宋体" w:hAnsi="Verdana" w:cs="Tahoma"/>
          <w:color w:val="000000"/>
          <w:kern w:val="0"/>
          <w:szCs w:val="21"/>
        </w:rPr>
        <w:t>分的</w:t>
      </w:r>
      <w:r w:rsidRPr="0075237C">
        <w:rPr>
          <w:rFonts w:ascii="Verdana" w:eastAsia="宋体" w:hAnsi="Verdana" w:cs="Tahoma"/>
          <w:color w:val="000000"/>
          <w:kern w:val="0"/>
          <w:szCs w:val="21"/>
        </w:rPr>
        <w:t>bit</w:t>
      </w:r>
      <w:r w:rsidRPr="0075237C">
        <w:rPr>
          <w:rFonts w:ascii="Verdana" w:eastAsia="宋体" w:hAnsi="Verdana" w:cs="Tahoma"/>
          <w:color w:val="000000"/>
          <w:kern w:val="0"/>
          <w:szCs w:val="21"/>
        </w:rPr>
        <w:t>位指示；</w:t>
      </w:r>
    </w:p>
    <w:p w:rsidR="00EA3235" w:rsidRPr="0075237C" w:rsidRDefault="00EA3235" w:rsidP="00EA3235">
      <w:pPr>
        <w:widowControl/>
        <w:jc w:val="left"/>
        <w:rPr>
          <w:rFonts w:ascii="Verdana" w:eastAsia="宋体" w:hAnsi="Verdana" w:cs="Tahoma"/>
          <w:color w:val="000000"/>
          <w:kern w:val="0"/>
          <w:sz w:val="20"/>
          <w:szCs w:val="20"/>
        </w:rPr>
      </w:pPr>
      <w:r>
        <w:rPr>
          <w:rFonts w:ascii="Verdana" w:eastAsia="宋体" w:hAnsi="Verdana" w:cs="Tahoma" w:hint="eastAsia"/>
          <w:color w:val="000000"/>
          <w:kern w:val="0"/>
          <w:szCs w:val="21"/>
        </w:rPr>
        <w:t xml:space="preserve">  </w:t>
      </w:r>
      <w:r w:rsidR="00A9343F">
        <w:rPr>
          <w:rFonts w:ascii="Verdana" w:eastAsia="宋体" w:hAnsi="Verdana" w:cs="Tahoma" w:hint="eastAsia"/>
          <w:color w:val="000000"/>
          <w:kern w:val="0"/>
          <w:szCs w:val="21"/>
        </w:rPr>
        <w:t xml:space="preserve">    </w:t>
      </w:r>
      <w:r w:rsidR="00A9343F">
        <w:rPr>
          <w:rFonts w:ascii="宋体" w:hAnsi="宋体" w:hint="eastAsia"/>
          <w:color w:val="00B0F0"/>
          <w:sz w:val="22"/>
        </w:rPr>
        <w:t xml:space="preserve"> </w:t>
      </w:r>
      <w:bookmarkStart w:id="0" w:name="OLE_LINK2"/>
      <w:r w:rsidR="00A9343F">
        <w:rPr>
          <w:rFonts w:ascii="宋体" w:hAnsi="宋体" w:hint="eastAsia"/>
          <w:color w:val="00B0F0"/>
          <w:sz w:val="22"/>
        </w:rPr>
        <w:t xml:space="preserve"> </w:t>
      </w:r>
      <w:r w:rsidR="00BD654A">
        <w:rPr>
          <w:rFonts w:ascii="宋体" w:hAnsi="宋体" w:hint="eastAsia"/>
          <w:color w:val="00B0F0"/>
          <w:sz w:val="22"/>
        </w:rPr>
        <w:t>厂家回复：</w:t>
      </w:r>
      <w:bookmarkEnd w:id="0"/>
      <w:r w:rsidR="00A9343F" w:rsidRPr="00A9343F">
        <w:rPr>
          <w:rFonts w:ascii="宋体" w:hAnsi="宋体"/>
          <w:color w:val="00B0F0"/>
          <w:sz w:val="22"/>
        </w:rPr>
        <w:t>确实没有发电机转速信号</w:t>
      </w:r>
    </w:p>
    <w:p w:rsidR="00A9343F" w:rsidRDefault="0075237C" w:rsidP="0075237C">
      <w:pPr>
        <w:ind w:firstLineChars="400" w:firstLine="800"/>
        <w:rPr>
          <w:rFonts w:ascii="Verdana" w:eastAsia="宋体" w:hAnsi="Verdana" w:cs="Tahoma"/>
          <w:color w:val="000000"/>
          <w:kern w:val="0"/>
          <w:sz w:val="20"/>
          <w:szCs w:val="20"/>
        </w:rPr>
      </w:pP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2.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运行信号抑制哪些报警？</w:t>
      </w:r>
      <w:r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</w:p>
    <w:p w:rsidR="00A05C77" w:rsidRDefault="00BD654A" w:rsidP="00A9343F">
      <w:pPr>
        <w:ind w:firstLineChars="400" w:firstLine="880"/>
        <w:rPr>
          <w:rFonts w:ascii="Verdana" w:eastAsia="宋体" w:hAnsi="Verdana" w:cs="Tahoma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00B0F0"/>
          <w:sz w:val="22"/>
        </w:rPr>
        <w:t>厂家回复：</w:t>
      </w:r>
      <w:r w:rsidR="00A9343F" w:rsidRPr="00A9343F">
        <w:rPr>
          <w:rFonts w:ascii="宋体" w:hAnsi="宋体"/>
          <w:color w:val="00B0F0"/>
          <w:sz w:val="22"/>
        </w:rPr>
        <w:t>600转信号用来抑制发电机组上的压力和温度传感器报警，其中起动空气压力传感器的报警不需要抑制。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br/>
        <w:t>SCR:</w:t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="0075237C">
        <w:rPr>
          <w:rFonts w:ascii="Verdana" w:eastAsia="宋体" w:hAnsi="Verdana" w:cs="Tahoma" w:hint="eastAsia"/>
          <w:color w:val="000000"/>
          <w:kern w:val="0"/>
          <w:sz w:val="20"/>
          <w:szCs w:val="20"/>
        </w:rPr>
        <w:t xml:space="preserve">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1.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明细表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3227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，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1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号尿素离心泵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&amp;2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号尿素离心泵出口压力低过停，在协议中只有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2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号没有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1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号；</w:t>
      </w:r>
    </w:p>
    <w:p w:rsidR="00A9343F" w:rsidRDefault="00A01EB1" w:rsidP="00A01EB1">
      <w:pPr>
        <w:ind w:firstLineChars="400" w:firstLine="880"/>
        <w:rPr>
          <w:rFonts w:ascii="Verdana" w:eastAsia="宋体" w:hAnsi="Verdana" w:cs="Tahoma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FF0000"/>
          <w:sz w:val="22"/>
        </w:rPr>
        <w:t>船厂答复：正在</w:t>
      </w:r>
      <w:proofErr w:type="gramStart"/>
      <w:r>
        <w:rPr>
          <w:rFonts w:ascii="宋体" w:hAnsi="宋体" w:hint="eastAsia"/>
          <w:color w:val="FF0000"/>
          <w:sz w:val="22"/>
        </w:rPr>
        <w:t>与详设和</w:t>
      </w:r>
      <w:proofErr w:type="gramEnd"/>
      <w:r>
        <w:rPr>
          <w:rFonts w:ascii="宋体" w:hAnsi="宋体" w:hint="eastAsia"/>
          <w:color w:val="FF0000"/>
          <w:sz w:val="22"/>
        </w:rPr>
        <w:t>厂家沟通，稍晚提供。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br/>
      </w:r>
      <w:r w:rsidR="0075237C">
        <w:rPr>
          <w:rFonts w:ascii="Verdana" w:eastAsia="宋体" w:hAnsi="Verdana" w:cs="Tahoma" w:hint="eastAsia"/>
          <w:color w:val="000000"/>
          <w:kern w:val="0"/>
          <w:sz w:val="20"/>
          <w:szCs w:val="20"/>
        </w:rPr>
        <w:t xml:space="preserve">      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2.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明细表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3245</w:t>
      </w:r>
      <w:r w:rsidR="0075237C">
        <w:rPr>
          <w:rFonts w:ascii="Verdana" w:eastAsia="宋体" w:hAnsi="Verdana" w:cs="Tahoma" w:hint="eastAsia"/>
          <w:color w:val="000000"/>
          <w:kern w:val="0"/>
          <w:sz w:val="20"/>
          <w:szCs w:val="20"/>
        </w:rPr>
        <w:t xml:space="preserve">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3246</w:t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3247</w:t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1,2,3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号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SCR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系统运行信号（带抑制报警功能），在协议中没有；</w:t>
      </w:r>
    </w:p>
    <w:p w:rsidR="00A9343F" w:rsidRDefault="00BD654A" w:rsidP="005C26A3">
      <w:pPr>
        <w:ind w:firstLineChars="400" w:firstLine="880"/>
        <w:rPr>
          <w:rFonts w:ascii="Verdana" w:eastAsia="宋体" w:hAnsi="Verdana" w:cs="Tahoma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00B0F0"/>
          <w:sz w:val="22"/>
        </w:rPr>
        <w:t>船厂回复：</w:t>
      </w:r>
      <w:r w:rsidR="005C26A3" w:rsidRPr="005C26A3">
        <w:rPr>
          <w:rFonts w:ascii="宋体" w:hAnsi="宋体"/>
          <w:color w:val="00B0F0"/>
          <w:sz w:val="22"/>
        </w:rPr>
        <w:t>3245</w:t>
      </w:r>
      <w:r w:rsidR="005C26A3" w:rsidRPr="005C26A3">
        <w:rPr>
          <w:rFonts w:ascii="宋体" w:hAnsi="宋体" w:hint="eastAsia"/>
          <w:color w:val="00B0F0"/>
          <w:sz w:val="22"/>
        </w:rPr>
        <w:t xml:space="preserve"> </w:t>
      </w:r>
      <w:r w:rsidR="005C26A3" w:rsidRPr="005C26A3">
        <w:rPr>
          <w:rFonts w:ascii="宋体" w:hAnsi="宋体"/>
          <w:color w:val="00B0F0"/>
          <w:sz w:val="22"/>
        </w:rPr>
        <w:t>3246 3247</w:t>
      </w:r>
      <w:r w:rsidR="00A9343F" w:rsidRPr="00A9343F">
        <w:rPr>
          <w:rFonts w:ascii="宋体" w:hAnsi="宋体" w:hint="eastAsia"/>
          <w:color w:val="00B0F0"/>
          <w:sz w:val="22"/>
        </w:rPr>
        <w:t>这3个信号已取消。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br/>
      </w:r>
      <w:r w:rsidR="0075237C">
        <w:rPr>
          <w:rFonts w:ascii="Verdana" w:eastAsia="宋体" w:hAnsi="Verdana" w:cs="Tahoma" w:hint="eastAsia"/>
          <w:color w:val="000000"/>
          <w:kern w:val="0"/>
          <w:sz w:val="20"/>
          <w:szCs w:val="20"/>
        </w:rPr>
        <w:t xml:space="preserve">      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3.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明细表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3291</w:t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3292</w:t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辅机燃油进出口流量协议中缺失；</w:t>
      </w:r>
    </w:p>
    <w:p w:rsidR="00A9343F" w:rsidRDefault="00BD654A" w:rsidP="00A9343F">
      <w:pPr>
        <w:ind w:firstLineChars="400" w:firstLine="880"/>
        <w:rPr>
          <w:rFonts w:ascii="Verdana" w:eastAsia="宋体" w:hAnsi="Verdana" w:cs="Tahoma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00B0F0"/>
          <w:sz w:val="22"/>
        </w:rPr>
        <w:t>船厂回复：</w:t>
      </w:r>
      <w:r w:rsidR="00A9343F" w:rsidRPr="00A9343F">
        <w:rPr>
          <w:rFonts w:ascii="宋体" w:hAnsi="宋体" w:hint="eastAsia"/>
          <w:color w:val="00B0F0"/>
          <w:sz w:val="22"/>
        </w:rPr>
        <w:t>此信号从燃油优化系统来</w:t>
      </w:r>
      <w:r w:rsidR="00A9343F">
        <w:rPr>
          <w:rFonts w:ascii="宋体" w:hAnsi="宋体" w:hint="eastAsia"/>
          <w:color w:val="00B0F0"/>
          <w:sz w:val="22"/>
        </w:rPr>
        <w:t>，参见燃油优化的</w:t>
      </w:r>
      <w:r w:rsidR="00A01EB1">
        <w:rPr>
          <w:rFonts w:ascii="宋体" w:hAnsi="宋体" w:hint="eastAsia"/>
          <w:color w:val="00B0F0"/>
          <w:sz w:val="22"/>
        </w:rPr>
        <w:t>通信协议</w:t>
      </w:r>
      <w:r w:rsidR="00A9343F">
        <w:rPr>
          <w:rFonts w:ascii="宋体" w:hAnsi="宋体" w:hint="eastAsia"/>
          <w:color w:val="00B0F0"/>
          <w:sz w:val="22"/>
        </w:rPr>
        <w:t>。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br/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    </w:t>
      </w:r>
      <w:r w:rsidR="0075237C">
        <w:rPr>
          <w:rFonts w:ascii="Verdana" w:eastAsia="宋体" w:hAnsi="Verdana" w:cs="Tahoma" w:hint="eastAsia"/>
          <w:color w:val="000000"/>
          <w:kern w:val="0"/>
          <w:sz w:val="20"/>
          <w:szCs w:val="20"/>
        </w:rPr>
        <w:t xml:space="preserve"> </w:t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4.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明细表</w:t>
      </w:r>
      <w:bookmarkStart w:id="1" w:name="OLE_LINK3"/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3258</w:t>
      </w:r>
      <w:bookmarkEnd w:id="1"/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3259</w:t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proofErr w:type="gramStart"/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尿素舱液位</w:t>
      </w:r>
      <w:proofErr w:type="gramEnd"/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传感器及尿素舱温度传感器</w:t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单位和量程缺失；</w:t>
      </w:r>
    </w:p>
    <w:p w:rsidR="0075237C" w:rsidRDefault="00A01EB1" w:rsidP="00A01EB1">
      <w:pPr>
        <w:ind w:firstLineChars="400" w:firstLine="880"/>
        <w:rPr>
          <w:rFonts w:ascii="Verdana" w:eastAsia="宋体" w:hAnsi="Verdana" w:cs="Tahoma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00B0F0"/>
          <w:sz w:val="22"/>
        </w:rPr>
        <w:t>厂家回复：</w:t>
      </w:r>
      <w:r w:rsidRPr="00A01EB1">
        <w:rPr>
          <w:rFonts w:ascii="宋体" w:hAnsi="宋体" w:hint="eastAsia"/>
          <w:color w:val="00B0F0"/>
          <w:sz w:val="22"/>
        </w:rPr>
        <w:t>数据</w:t>
      </w:r>
      <w:r w:rsidR="00394F38" w:rsidRPr="00A01EB1">
        <w:rPr>
          <w:rFonts w:ascii="宋体" w:hAnsi="宋体" w:hint="eastAsia"/>
          <w:color w:val="00B0F0"/>
          <w:sz w:val="22"/>
        </w:rPr>
        <w:t>SCR厂家</w:t>
      </w:r>
      <w:r w:rsidRPr="00A01EB1">
        <w:rPr>
          <w:rFonts w:ascii="宋体" w:hAnsi="宋体" w:hint="eastAsia"/>
          <w:color w:val="00B0F0"/>
          <w:sz w:val="22"/>
        </w:rPr>
        <w:t>已处理过</w:t>
      </w:r>
      <w:r w:rsidR="00C54296" w:rsidRPr="00A01EB1">
        <w:rPr>
          <w:rFonts w:ascii="宋体" w:hAnsi="宋体" w:hint="eastAsia"/>
          <w:color w:val="00B0F0"/>
          <w:sz w:val="22"/>
        </w:rPr>
        <w:t>，SCR目前的单位为mm</w:t>
      </w:r>
      <w:r w:rsidRPr="00A01EB1">
        <w:rPr>
          <w:rFonts w:ascii="宋体" w:hAnsi="宋体" w:hint="eastAsia"/>
          <w:color w:val="00B0F0"/>
          <w:sz w:val="22"/>
        </w:rPr>
        <w:t>，℃</w:t>
      </w:r>
      <w:r w:rsidR="00394F38" w:rsidRPr="00A01EB1">
        <w:rPr>
          <w:rFonts w:ascii="宋体" w:hAnsi="宋体" w:hint="eastAsia"/>
          <w:color w:val="00B0F0"/>
          <w:sz w:val="22"/>
        </w:rPr>
        <w:t>。</w:t>
      </w:r>
      <w:r w:rsidR="0075237C" w:rsidRPr="00394F38">
        <w:rPr>
          <w:rFonts w:ascii="Verdana" w:eastAsia="宋体" w:hAnsi="Verdana" w:cs="Tahoma"/>
          <w:color w:val="FF0000"/>
          <w:kern w:val="0"/>
          <w:sz w:val="20"/>
          <w:szCs w:val="20"/>
        </w:rPr>
        <w:br/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   </w:t>
      </w:r>
      <w:r w:rsidR="0075237C">
        <w:rPr>
          <w:rFonts w:ascii="Verdana" w:eastAsia="宋体" w:hAnsi="Verdana" w:cs="Tahoma" w:hint="eastAsia"/>
          <w:color w:val="000000"/>
          <w:kern w:val="0"/>
          <w:sz w:val="20"/>
          <w:szCs w:val="20"/>
        </w:rPr>
        <w:t xml:space="preserve"> </w:t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5.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模拟量的放大倍数是</w:t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(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值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*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倍数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)</w:t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还是</w:t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(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值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/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倍数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)</w:t>
      </w:r>
      <w:r w:rsidR="0075237C"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="0075237C"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？</w:t>
      </w:r>
    </w:p>
    <w:p w:rsidR="00A05C77" w:rsidRPr="00A05C77" w:rsidRDefault="00BD654A" w:rsidP="00A05C77">
      <w:pPr>
        <w:ind w:firstLineChars="400" w:firstLine="880"/>
        <w:rPr>
          <w:rFonts w:ascii="宋体" w:hAnsi="宋体"/>
          <w:color w:val="00B0F0"/>
          <w:sz w:val="22"/>
        </w:rPr>
      </w:pPr>
      <w:r>
        <w:rPr>
          <w:rFonts w:ascii="宋体" w:hAnsi="宋体" w:hint="eastAsia"/>
          <w:color w:val="00B0F0"/>
          <w:sz w:val="22"/>
        </w:rPr>
        <w:t>厂家回复：</w:t>
      </w:r>
      <w:r w:rsidR="00A05C77" w:rsidRPr="00A05C77">
        <w:rPr>
          <w:rFonts w:ascii="宋体" w:hAnsi="宋体"/>
          <w:color w:val="00B0F0"/>
          <w:sz w:val="22"/>
        </w:rPr>
        <w:t>通讯协议内给出的数值是SCR系统采集到的实际数据*放大倍数，机舱监测采集该类数据</w:t>
      </w:r>
      <w:proofErr w:type="gramStart"/>
      <w:r w:rsidR="00A05C77" w:rsidRPr="00A05C77">
        <w:rPr>
          <w:rFonts w:ascii="宋体" w:hAnsi="宋体"/>
          <w:color w:val="00B0F0"/>
          <w:sz w:val="22"/>
        </w:rPr>
        <w:t>后需除以</w:t>
      </w:r>
      <w:proofErr w:type="gramEnd"/>
      <w:r w:rsidR="00A05C77" w:rsidRPr="00A05C77">
        <w:rPr>
          <w:rFonts w:ascii="宋体" w:hAnsi="宋体"/>
          <w:color w:val="00B0F0"/>
          <w:sz w:val="22"/>
        </w:rPr>
        <w:t>放大倍数后才是实际数值</w:t>
      </w:r>
    </w:p>
    <w:p w:rsidR="0075237C" w:rsidRDefault="0075237C" w:rsidP="0075237C">
      <w:pPr>
        <w:rPr>
          <w:rFonts w:ascii="Verdana" w:eastAsia="宋体" w:hAnsi="Verdana" w:cs="Tahoma"/>
          <w:color w:val="000000"/>
          <w:kern w:val="0"/>
          <w:sz w:val="20"/>
          <w:szCs w:val="20"/>
        </w:rPr>
      </w:pP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节能系统：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1.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通讯协议中的变频器正相和反相对应的</w:t>
      </w:r>
      <w:proofErr w:type="gramStart"/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是供风还是</w:t>
      </w:r>
      <w:proofErr w:type="gramEnd"/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抽风？</w:t>
      </w:r>
    </w:p>
    <w:p w:rsidR="00877DC5" w:rsidRPr="00877DC5" w:rsidRDefault="00BD654A" w:rsidP="00877DC5">
      <w:pPr>
        <w:ind w:firstLineChars="400" w:firstLine="880"/>
        <w:rPr>
          <w:rFonts w:ascii="Verdana" w:eastAsia="宋体" w:hAnsi="Verdana" w:cs="Tahoma"/>
          <w:color w:val="00B0F0"/>
          <w:kern w:val="0"/>
          <w:sz w:val="20"/>
          <w:szCs w:val="20"/>
        </w:rPr>
      </w:pPr>
      <w:r>
        <w:rPr>
          <w:rFonts w:ascii="宋体" w:hAnsi="宋体" w:hint="eastAsia"/>
          <w:color w:val="00B0F0"/>
          <w:sz w:val="22"/>
        </w:rPr>
        <w:t>厂家回复：</w:t>
      </w:r>
      <w:r w:rsidR="00877DC5" w:rsidRPr="00877DC5">
        <w:rPr>
          <w:rFonts w:ascii="宋体" w:hAnsi="宋体" w:hint="eastAsia"/>
          <w:color w:val="00B0F0"/>
          <w:sz w:val="22"/>
        </w:rPr>
        <w:t>变频器正相是供风，反相是抽风</w:t>
      </w:r>
    </w:p>
    <w:p w:rsidR="0075237C" w:rsidRDefault="0075237C" w:rsidP="0075237C">
      <w:pPr>
        <w:rPr>
          <w:rFonts w:ascii="Verdana" w:eastAsia="宋体" w:hAnsi="Verdana" w:cs="Tahoma"/>
          <w:color w:val="000000"/>
          <w:kern w:val="0"/>
          <w:sz w:val="20"/>
          <w:szCs w:val="20"/>
        </w:rPr>
      </w:pP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主机遥控：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1.SCU</w:t>
      </w:r>
      <w:r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1933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和</w:t>
      </w:r>
      <w:r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SCU</w:t>
      </w:r>
      <w:r>
        <w:rPr>
          <w:rFonts w:ascii="Verdana" w:eastAsia="宋体" w:hAnsi="Verdana" w:cs="Tahoma"/>
          <w:color w:val="000000"/>
          <w:kern w:val="0"/>
          <w:sz w:val="20"/>
          <w:szCs w:val="20"/>
        </w:rPr>
        <w:t xml:space="preserve"> 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1934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是否互相冗余？如果是的话，通讯协议内容需要保持一致（实际给我们的协议里不一致）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;</w:t>
      </w:r>
    </w:p>
    <w:p w:rsidR="00877DC5" w:rsidRPr="00877DC5" w:rsidRDefault="00BD654A" w:rsidP="00877DC5">
      <w:pPr>
        <w:widowControl/>
        <w:ind w:firstLineChars="400" w:firstLine="880"/>
        <w:jc w:val="left"/>
        <w:rPr>
          <w:rFonts w:ascii="宋体" w:hAnsi="宋体"/>
          <w:color w:val="00B0F0"/>
          <w:sz w:val="22"/>
        </w:rPr>
      </w:pPr>
      <w:r>
        <w:rPr>
          <w:rFonts w:ascii="宋体" w:hAnsi="宋体" w:hint="eastAsia"/>
          <w:color w:val="00B0F0"/>
          <w:sz w:val="22"/>
        </w:rPr>
        <w:t>厂家回复：</w:t>
      </w:r>
      <w:r w:rsidR="00877DC5" w:rsidRPr="00877DC5">
        <w:rPr>
          <w:rFonts w:ascii="宋体" w:hAnsi="宋体"/>
          <w:color w:val="00B0F0"/>
          <w:sz w:val="22"/>
        </w:rPr>
        <w:t>SCU 1933和1934是互为冗余的，通讯协议也应该是一致的。</w:t>
      </w:r>
      <w:r w:rsidR="00877DC5">
        <w:rPr>
          <w:rFonts w:ascii="宋体" w:hAnsi="宋体" w:hint="eastAsia"/>
          <w:color w:val="00B0F0"/>
          <w:sz w:val="22"/>
        </w:rPr>
        <w:t>通讯协议见附件。</w:t>
      </w:r>
    </w:p>
    <w:p w:rsidR="0075237C" w:rsidRDefault="0075237C" w:rsidP="0075237C">
      <w:pPr>
        <w:rPr>
          <w:rFonts w:ascii="Verdana" w:eastAsia="宋体" w:hAnsi="Verdana" w:cs="Tahoma"/>
          <w:color w:val="000000"/>
          <w:kern w:val="0"/>
          <w:sz w:val="20"/>
          <w:szCs w:val="20"/>
        </w:rPr>
      </w:pP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主机：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1.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缺少主机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E90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通讯协议；</w:t>
      </w:r>
      <w:bookmarkStart w:id="2" w:name="_GoBack"/>
      <w:bookmarkEnd w:id="2"/>
    </w:p>
    <w:p w:rsidR="001A116E" w:rsidRPr="001A116E" w:rsidRDefault="001A116E" w:rsidP="0075237C">
      <w:pPr>
        <w:rPr>
          <w:rFonts w:ascii="宋体" w:hAnsi="宋体"/>
          <w:color w:val="00B0F0"/>
          <w:sz w:val="22"/>
        </w:rPr>
      </w:pPr>
      <w:r>
        <w:rPr>
          <w:rFonts w:ascii="Verdana" w:eastAsia="宋体" w:hAnsi="Verdana" w:cs="Tahoma" w:hint="eastAsia"/>
          <w:color w:val="000000"/>
          <w:kern w:val="0"/>
          <w:sz w:val="20"/>
          <w:szCs w:val="20"/>
        </w:rPr>
        <w:t xml:space="preserve">     </w:t>
      </w:r>
      <w:r w:rsidR="004D1674">
        <w:rPr>
          <w:rFonts w:ascii="Verdana" w:eastAsia="宋体" w:hAnsi="Verdana" w:cs="Tahoma" w:hint="eastAsia"/>
          <w:color w:val="000000"/>
          <w:kern w:val="0"/>
          <w:sz w:val="20"/>
          <w:szCs w:val="20"/>
        </w:rPr>
        <w:t xml:space="preserve">   </w:t>
      </w:r>
      <w:r w:rsidRPr="001A116E">
        <w:rPr>
          <w:rFonts w:ascii="宋体" w:hAnsi="宋体" w:hint="eastAsia"/>
          <w:color w:val="00B0F0"/>
          <w:sz w:val="22"/>
        </w:rPr>
        <w:t xml:space="preserve"> </w:t>
      </w:r>
      <w:r w:rsidR="00BD654A">
        <w:rPr>
          <w:rFonts w:ascii="宋体" w:hAnsi="宋体" w:hint="eastAsia"/>
          <w:color w:val="00B0F0"/>
          <w:sz w:val="22"/>
        </w:rPr>
        <w:t>厂家回复：</w:t>
      </w:r>
      <w:r w:rsidRPr="001A116E">
        <w:rPr>
          <w:rFonts w:ascii="宋体" w:hAnsi="宋体" w:hint="eastAsia"/>
          <w:color w:val="00B0F0"/>
          <w:sz w:val="22"/>
        </w:rPr>
        <w:t>见DAAD030926D</w:t>
      </w:r>
    </w:p>
    <w:p w:rsidR="0075237C" w:rsidRDefault="0075237C" w:rsidP="0075237C">
      <w:pPr>
        <w:rPr>
          <w:rFonts w:ascii="Verdana" w:eastAsia="宋体" w:hAnsi="Verdana" w:cs="Tahoma"/>
          <w:color w:val="000000"/>
          <w:kern w:val="0"/>
          <w:sz w:val="20"/>
          <w:szCs w:val="20"/>
        </w:rPr>
      </w:pP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货舱</w:t>
      </w:r>
      <w:bookmarkStart w:id="3" w:name="OLE_LINK1"/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抽烟探测</w:t>
      </w:r>
      <w:bookmarkEnd w:id="3"/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：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1.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缺少货舱抽烟探测通讯协议；</w:t>
      </w:r>
    </w:p>
    <w:p w:rsidR="001A116E" w:rsidRPr="00227B3A" w:rsidRDefault="001A116E" w:rsidP="0075237C">
      <w:pPr>
        <w:rPr>
          <w:rFonts w:ascii="Verdana" w:eastAsia="宋体" w:hAnsi="Verdana" w:cs="Tahoma"/>
          <w:color w:val="FF0000"/>
          <w:kern w:val="0"/>
          <w:sz w:val="20"/>
          <w:szCs w:val="20"/>
        </w:rPr>
      </w:pPr>
      <w:r>
        <w:rPr>
          <w:rFonts w:ascii="Verdana" w:eastAsia="宋体" w:hAnsi="Verdana" w:cs="Tahoma" w:hint="eastAsia"/>
          <w:color w:val="000000"/>
          <w:kern w:val="0"/>
          <w:sz w:val="20"/>
          <w:szCs w:val="20"/>
        </w:rPr>
        <w:t xml:space="preserve">     </w:t>
      </w:r>
      <w:r w:rsidRPr="00227B3A">
        <w:rPr>
          <w:rFonts w:ascii="Verdana" w:eastAsia="宋体" w:hAnsi="Verdana" w:cs="Tahoma" w:hint="eastAsia"/>
          <w:color w:val="FF0000"/>
          <w:kern w:val="0"/>
          <w:sz w:val="20"/>
          <w:szCs w:val="20"/>
        </w:rPr>
        <w:t xml:space="preserve"> </w:t>
      </w:r>
      <w:r w:rsidR="00A01EB1" w:rsidRPr="00A01EB1">
        <w:rPr>
          <w:rFonts w:ascii="宋体" w:hAnsi="宋体" w:hint="eastAsia"/>
          <w:color w:val="00B0F0"/>
          <w:sz w:val="22"/>
        </w:rPr>
        <w:t>厂家回复：根据</w:t>
      </w:r>
      <w:proofErr w:type="gramStart"/>
      <w:r w:rsidR="00A01EB1" w:rsidRPr="00A01EB1">
        <w:rPr>
          <w:rFonts w:ascii="宋体" w:hAnsi="宋体" w:hint="eastAsia"/>
          <w:color w:val="00B0F0"/>
          <w:sz w:val="22"/>
        </w:rPr>
        <w:t>与详设和</w:t>
      </w:r>
      <w:proofErr w:type="gramEnd"/>
      <w:r w:rsidR="00A01EB1" w:rsidRPr="00A01EB1">
        <w:rPr>
          <w:rFonts w:ascii="宋体" w:hAnsi="宋体" w:hint="eastAsia"/>
          <w:color w:val="00B0F0"/>
          <w:sz w:val="22"/>
        </w:rPr>
        <w:t>厂家沟通，相关协议见附件</w:t>
      </w:r>
      <w:r w:rsidR="00BE4FC4" w:rsidRPr="00BE4FC4">
        <w:rPr>
          <w:rFonts w:ascii="宋体" w:hAnsi="宋体" w:hint="eastAsia"/>
          <w:color w:val="00B0F0"/>
          <w:sz w:val="22"/>
        </w:rPr>
        <w:t>SDAS-Ⅱ通信协议</w:t>
      </w:r>
      <w:r w:rsidR="00A01EB1" w:rsidRPr="00A01EB1">
        <w:rPr>
          <w:rFonts w:ascii="宋体" w:hAnsi="宋体" w:hint="eastAsia"/>
          <w:color w:val="00B0F0"/>
          <w:sz w:val="22"/>
        </w:rPr>
        <w:t>，</w:t>
      </w:r>
      <w:r w:rsidR="00A01EB1" w:rsidRPr="00A01EB1">
        <w:rPr>
          <w:rFonts w:ascii="宋体" w:hAnsi="宋体" w:hint="eastAsia"/>
          <w:color w:val="FF0000"/>
          <w:sz w:val="22"/>
        </w:rPr>
        <w:t>明细表</w:t>
      </w:r>
      <w:proofErr w:type="gramStart"/>
      <w:r w:rsidR="00A01EB1" w:rsidRPr="00A01EB1">
        <w:rPr>
          <w:rFonts w:ascii="宋体" w:hAnsi="宋体" w:hint="eastAsia"/>
          <w:color w:val="FF0000"/>
          <w:sz w:val="22"/>
        </w:rPr>
        <w:t>待详设更新</w:t>
      </w:r>
      <w:proofErr w:type="gramEnd"/>
      <w:r w:rsidR="00A01EB1" w:rsidRPr="00A01EB1">
        <w:rPr>
          <w:rFonts w:ascii="宋体" w:hAnsi="宋体" w:hint="eastAsia"/>
          <w:color w:val="FF0000"/>
          <w:sz w:val="22"/>
        </w:rPr>
        <w:t>后提供</w:t>
      </w:r>
      <w:r w:rsidR="00A01EB1" w:rsidRPr="00A01EB1">
        <w:rPr>
          <w:rFonts w:ascii="宋体" w:hAnsi="宋体" w:hint="eastAsia"/>
          <w:color w:val="00B0F0"/>
          <w:sz w:val="22"/>
        </w:rPr>
        <w:t>。</w:t>
      </w:r>
    </w:p>
    <w:p w:rsidR="00E252A6" w:rsidRDefault="0075237C" w:rsidP="0075237C">
      <w:pPr>
        <w:rPr>
          <w:rFonts w:ascii="Verdana" w:eastAsia="宋体" w:hAnsi="Verdana" w:cs="Tahoma"/>
          <w:color w:val="000000"/>
          <w:kern w:val="0"/>
          <w:sz w:val="20"/>
          <w:szCs w:val="20"/>
        </w:rPr>
      </w:pP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液位遥测：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1.</w:t>
      </w:r>
      <w:r w:rsidRPr="0075237C">
        <w:rPr>
          <w:rFonts w:ascii="Verdana" w:eastAsia="宋体" w:hAnsi="Verdana" w:cs="Tahoma"/>
          <w:color w:val="000000"/>
          <w:kern w:val="0"/>
          <w:sz w:val="20"/>
          <w:szCs w:val="20"/>
        </w:rPr>
        <w:t>提供的通讯协议和自动化明细表中的不一致；</w:t>
      </w:r>
    </w:p>
    <w:p w:rsidR="004D1674" w:rsidRDefault="004D1674" w:rsidP="0075237C">
      <w:r>
        <w:rPr>
          <w:rFonts w:ascii="Verdana" w:eastAsia="宋体" w:hAnsi="Verdana" w:cs="Tahoma" w:hint="eastAsia"/>
          <w:color w:val="000000"/>
          <w:kern w:val="0"/>
          <w:sz w:val="20"/>
          <w:szCs w:val="20"/>
        </w:rPr>
        <w:t xml:space="preserve">        </w:t>
      </w:r>
      <w:r w:rsidRPr="004D1674">
        <w:rPr>
          <w:rFonts w:ascii="Verdana" w:eastAsia="宋体" w:hAnsi="Verdana" w:cs="Tahoma" w:hint="eastAsia"/>
          <w:color w:val="FF0000"/>
          <w:kern w:val="0"/>
          <w:sz w:val="20"/>
          <w:szCs w:val="20"/>
        </w:rPr>
        <w:t xml:space="preserve"> </w:t>
      </w:r>
      <w:r w:rsidR="00A01EB1">
        <w:rPr>
          <w:rFonts w:ascii="Verdana" w:eastAsia="宋体" w:hAnsi="Verdana" w:cs="Tahoma" w:hint="eastAsia"/>
          <w:color w:val="FF0000"/>
          <w:kern w:val="0"/>
          <w:sz w:val="20"/>
          <w:szCs w:val="20"/>
        </w:rPr>
        <w:t>厂家暂未答复。</w:t>
      </w:r>
    </w:p>
    <w:sectPr w:rsidR="004D1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17"/>
    <w:rsid w:val="00034D2F"/>
    <w:rsid w:val="001A116E"/>
    <w:rsid w:val="001D0956"/>
    <w:rsid w:val="00227B3A"/>
    <w:rsid w:val="002C2DCC"/>
    <w:rsid w:val="00394F38"/>
    <w:rsid w:val="004D1674"/>
    <w:rsid w:val="005C26A3"/>
    <w:rsid w:val="00747217"/>
    <w:rsid w:val="0075237C"/>
    <w:rsid w:val="00877DC5"/>
    <w:rsid w:val="008B7555"/>
    <w:rsid w:val="00A01EB1"/>
    <w:rsid w:val="00A05C77"/>
    <w:rsid w:val="00A320AF"/>
    <w:rsid w:val="00A9343F"/>
    <w:rsid w:val="00B53741"/>
    <w:rsid w:val="00BD654A"/>
    <w:rsid w:val="00BE4FC4"/>
    <w:rsid w:val="00C54296"/>
    <w:rsid w:val="00E252A6"/>
    <w:rsid w:val="00EA3235"/>
    <w:rsid w:val="00FE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57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130</Words>
  <Characters>742</Characters>
  <Application>Microsoft Office Word</Application>
  <DocSecurity>0</DocSecurity>
  <Lines>6</Lines>
  <Paragraphs>1</Paragraphs>
  <ScaleCrop>false</ScaleCrop>
  <Company>Lenovo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张山</dc:creator>
  <cp:keywords/>
  <dc:description/>
  <cp:lastModifiedBy>张山</cp:lastModifiedBy>
  <cp:revision>12</cp:revision>
  <dcterms:created xsi:type="dcterms:W3CDTF">2020-03-13T06:00:00Z</dcterms:created>
  <dcterms:modified xsi:type="dcterms:W3CDTF">2020-03-16T10:53:00Z</dcterms:modified>
</cp:coreProperties>
</file>