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5E62" w14:textId="77777777" w:rsidR="006C5EAD" w:rsidRDefault="006C5EAD" w:rsidP="00734872">
      <w:pPr>
        <w:jc w:val="center"/>
        <w:rPr>
          <w:sz w:val="52"/>
          <w:szCs w:val="52"/>
        </w:rPr>
      </w:pPr>
    </w:p>
    <w:p w14:paraId="1222E5F2" w14:textId="77777777" w:rsidR="006C5EAD" w:rsidRDefault="006C5EAD" w:rsidP="00734872">
      <w:pPr>
        <w:jc w:val="center"/>
        <w:rPr>
          <w:sz w:val="52"/>
          <w:szCs w:val="52"/>
        </w:rPr>
      </w:pPr>
    </w:p>
    <w:p w14:paraId="1BCCD897" w14:textId="77777777" w:rsidR="006C5EAD" w:rsidRDefault="006C5EAD" w:rsidP="00734872">
      <w:pPr>
        <w:jc w:val="center"/>
        <w:rPr>
          <w:sz w:val="52"/>
          <w:szCs w:val="52"/>
        </w:rPr>
      </w:pPr>
    </w:p>
    <w:p w14:paraId="6D7DE17F" w14:textId="77777777" w:rsidR="006C5EAD" w:rsidRDefault="006C5EAD" w:rsidP="00734872">
      <w:pPr>
        <w:jc w:val="center"/>
        <w:rPr>
          <w:sz w:val="52"/>
          <w:szCs w:val="52"/>
        </w:rPr>
      </w:pPr>
    </w:p>
    <w:p w14:paraId="79D18F87" w14:textId="518FB895" w:rsidR="006C5EAD" w:rsidRDefault="006C5EAD" w:rsidP="00734872">
      <w:pPr>
        <w:jc w:val="center"/>
        <w:rPr>
          <w:sz w:val="52"/>
          <w:szCs w:val="52"/>
        </w:rPr>
      </w:pPr>
      <w:r w:rsidRPr="006C5EAD">
        <w:rPr>
          <w:sz w:val="52"/>
          <w:szCs w:val="52"/>
        </w:rPr>
        <w:t>Guide et mode d’emploi pour une maquette de l’EPF</w:t>
      </w:r>
    </w:p>
    <w:p w14:paraId="04CFE9D7" w14:textId="77777777" w:rsidR="00275FAF" w:rsidRDefault="00275FAF" w:rsidP="00734872">
      <w:pPr>
        <w:jc w:val="center"/>
        <w:rPr>
          <w:sz w:val="52"/>
          <w:szCs w:val="52"/>
        </w:rPr>
      </w:pPr>
    </w:p>
    <w:p w14:paraId="48724AFD" w14:textId="77777777" w:rsidR="00275FAF" w:rsidRDefault="00275FAF" w:rsidP="00734872">
      <w:pPr>
        <w:jc w:val="center"/>
        <w:rPr>
          <w:sz w:val="52"/>
          <w:szCs w:val="52"/>
        </w:rPr>
      </w:pPr>
    </w:p>
    <w:p w14:paraId="0914AE84" w14:textId="77777777" w:rsidR="00F830EE" w:rsidRDefault="00F830EE" w:rsidP="00734872">
      <w:pPr>
        <w:jc w:val="center"/>
        <w:rPr>
          <w:sz w:val="52"/>
          <w:szCs w:val="52"/>
        </w:rPr>
      </w:pPr>
    </w:p>
    <w:p w14:paraId="6E838018" w14:textId="77777777" w:rsidR="008D2D22" w:rsidRDefault="008D2D22" w:rsidP="00144F6D">
      <w:pPr>
        <w:rPr>
          <w:rFonts w:ascii="Aptos Narrow" w:eastAsia="Times New Roman" w:hAnsi="Aptos Narrow" w:cs="Times New Roman"/>
          <w:color w:val="000000"/>
          <w:kern w:val="0"/>
          <w:lang w:eastAsia="fr-FR"/>
          <w14:ligatures w14:val="none"/>
        </w:rPr>
      </w:pPr>
    </w:p>
    <w:p w14:paraId="7250DE4E" w14:textId="70BF1923" w:rsidR="00E07395" w:rsidRDefault="00E07395" w:rsidP="00144F6D">
      <w:pPr>
        <w:rPr>
          <w:rFonts w:ascii="Aptos Narrow" w:eastAsia="Times New Roman" w:hAnsi="Aptos Narrow" w:cs="Times New Roman"/>
          <w:color w:val="000000"/>
          <w:kern w:val="0"/>
          <w:lang w:eastAsia="fr-FR"/>
          <w14:ligatures w14:val="none"/>
        </w:rPr>
      </w:pPr>
      <w:r>
        <w:rPr>
          <w:rFonts w:ascii="Aptos Narrow" w:eastAsia="Times New Roman" w:hAnsi="Aptos Narrow" w:cs="Times New Roman"/>
          <w:color w:val="000000"/>
          <w:kern w:val="0"/>
          <w:lang w:eastAsia="fr-FR"/>
          <w14:ligatures w14:val="none"/>
        </w:rPr>
        <w:t>Chef de Projet : Camille HAMEL--OUI LOUNE</w:t>
      </w:r>
    </w:p>
    <w:p w14:paraId="21FE436E" w14:textId="77777777" w:rsidR="00F830EE" w:rsidRDefault="00F830EE" w:rsidP="00144F6D">
      <w:pPr>
        <w:rPr>
          <w:rFonts w:ascii="Aptos Narrow" w:eastAsia="Times New Roman" w:hAnsi="Aptos Narrow" w:cs="Times New Roman"/>
          <w:color w:val="000000"/>
          <w:kern w:val="0"/>
          <w:lang w:eastAsia="fr-FR"/>
          <w14:ligatures w14:val="none"/>
        </w:rPr>
      </w:pPr>
    </w:p>
    <w:p w14:paraId="17D0D220" w14:textId="133ED06C" w:rsidR="000B482B" w:rsidRDefault="00144F6D" w:rsidP="00144F6D">
      <w:pPr>
        <w:rPr>
          <w:rFonts w:ascii="Aptos Narrow" w:eastAsia="Times New Roman" w:hAnsi="Aptos Narrow" w:cs="Times New Roman"/>
          <w:color w:val="000000"/>
          <w:kern w:val="0"/>
          <w:lang w:eastAsia="fr-FR"/>
          <w14:ligatures w14:val="none"/>
        </w:rPr>
      </w:pPr>
      <w:r w:rsidRPr="00095CC6">
        <w:rPr>
          <w:rFonts w:ascii="Aptos Narrow" w:eastAsia="Times New Roman" w:hAnsi="Aptos Narrow" w:cs="Times New Roman"/>
          <w:color w:val="0A2F41" w:themeColor="accent1" w:themeShade="80"/>
          <w:kern w:val="0"/>
          <w:lang w:eastAsia="fr-FR"/>
          <w14:ligatures w14:val="none"/>
        </w:rPr>
        <w:t>Respo</w:t>
      </w:r>
      <w:r w:rsidR="00E07395" w:rsidRPr="00095CC6">
        <w:rPr>
          <w:rFonts w:ascii="Aptos Narrow" w:eastAsia="Times New Roman" w:hAnsi="Aptos Narrow" w:cs="Times New Roman"/>
          <w:color w:val="0A2F41" w:themeColor="accent1" w:themeShade="80"/>
          <w:kern w:val="0"/>
          <w:lang w:eastAsia="fr-FR"/>
          <w14:ligatures w14:val="none"/>
        </w:rPr>
        <w:t>nsable</w:t>
      </w:r>
      <w:r w:rsidRPr="00095CC6">
        <w:rPr>
          <w:rFonts w:ascii="Aptos Narrow" w:eastAsia="Times New Roman" w:hAnsi="Aptos Narrow" w:cs="Times New Roman"/>
          <w:color w:val="0A2F41" w:themeColor="accent1" w:themeShade="80"/>
          <w:kern w:val="0"/>
          <w:lang w:eastAsia="fr-FR"/>
          <w14:ligatures w14:val="none"/>
        </w:rPr>
        <w:t xml:space="preserve"> </w:t>
      </w:r>
      <w:r w:rsidR="000E74E2" w:rsidRPr="00095CC6">
        <w:rPr>
          <w:rFonts w:ascii="Aptos Narrow" w:eastAsia="Times New Roman" w:hAnsi="Aptos Narrow" w:cs="Times New Roman"/>
          <w:color w:val="0A2F41" w:themeColor="accent1" w:themeShade="80"/>
          <w:kern w:val="0"/>
          <w:lang w:eastAsia="fr-FR"/>
          <w14:ligatures w14:val="none"/>
        </w:rPr>
        <w:t>Ingénierie</w:t>
      </w:r>
      <w:r w:rsidRPr="00095CC6">
        <w:rPr>
          <w:rFonts w:ascii="Aptos Narrow" w:eastAsia="Times New Roman" w:hAnsi="Aptos Narrow" w:cs="Times New Roman"/>
          <w:color w:val="0A2F41" w:themeColor="accent1" w:themeShade="80"/>
          <w:kern w:val="0"/>
          <w:lang w:eastAsia="fr-FR"/>
          <w14:ligatures w14:val="none"/>
        </w:rPr>
        <w:t xml:space="preserve"> système : </w:t>
      </w:r>
      <w:r w:rsidRPr="00144F6D">
        <w:rPr>
          <w:rFonts w:ascii="Aptos Narrow" w:eastAsia="Times New Roman" w:hAnsi="Aptos Narrow" w:cs="Times New Roman"/>
          <w:color w:val="000000"/>
          <w:kern w:val="0"/>
          <w:lang w:eastAsia="fr-FR"/>
          <w14:ligatures w14:val="none"/>
        </w:rPr>
        <w:t>Baptiste</w:t>
      </w:r>
      <w:r w:rsidR="00E07395">
        <w:rPr>
          <w:rFonts w:ascii="Aptos Narrow" w:eastAsia="Times New Roman" w:hAnsi="Aptos Narrow" w:cs="Times New Roman"/>
          <w:color w:val="000000"/>
          <w:kern w:val="0"/>
          <w:lang w:eastAsia="fr-FR"/>
          <w14:ligatures w14:val="none"/>
        </w:rPr>
        <w:t xml:space="preserve"> BALLAN</w:t>
      </w:r>
    </w:p>
    <w:p w14:paraId="02333E89" w14:textId="0FD63433" w:rsidR="00144F6D" w:rsidRDefault="00144F6D" w:rsidP="00144F6D">
      <w:pPr>
        <w:rPr>
          <w:rFonts w:ascii="Aptos Narrow" w:eastAsia="Times New Roman" w:hAnsi="Aptos Narrow" w:cs="Times New Roman"/>
          <w:color w:val="000000"/>
          <w:kern w:val="0"/>
          <w:lang w:eastAsia="fr-FR"/>
          <w14:ligatures w14:val="none"/>
        </w:rPr>
      </w:pPr>
      <w:r w:rsidRPr="00095CC6">
        <w:rPr>
          <w:color w:val="0F4761" w:themeColor="accent1" w:themeShade="BF"/>
        </w:rPr>
        <w:t>Membre</w:t>
      </w:r>
      <w:r w:rsidR="00E07395" w:rsidRPr="00095CC6">
        <w:rPr>
          <w:color w:val="0F4761" w:themeColor="accent1" w:themeShade="BF"/>
        </w:rPr>
        <w:t>s</w:t>
      </w:r>
      <w:r w:rsidRPr="00095CC6">
        <w:rPr>
          <w:color w:val="0F4761" w:themeColor="accent1" w:themeShade="BF"/>
        </w:rPr>
        <w:t xml:space="preserve"> </w:t>
      </w:r>
      <w:r w:rsidR="000E74E2" w:rsidRPr="00095CC6">
        <w:rPr>
          <w:rFonts w:ascii="Aptos Narrow" w:eastAsia="Times New Roman" w:hAnsi="Aptos Narrow" w:cs="Times New Roman"/>
          <w:color w:val="0F4761" w:themeColor="accent1" w:themeShade="BF"/>
          <w:kern w:val="0"/>
          <w:lang w:eastAsia="fr-FR"/>
          <w14:ligatures w14:val="none"/>
        </w:rPr>
        <w:t>Ingénierie</w:t>
      </w:r>
      <w:r w:rsidRPr="00095CC6">
        <w:rPr>
          <w:rFonts w:ascii="Aptos Narrow" w:eastAsia="Times New Roman" w:hAnsi="Aptos Narrow" w:cs="Times New Roman"/>
          <w:color w:val="0F4761" w:themeColor="accent1" w:themeShade="BF"/>
          <w:kern w:val="0"/>
          <w:lang w:eastAsia="fr-FR"/>
          <w14:ligatures w14:val="none"/>
        </w:rPr>
        <w:t xml:space="preserve"> système : </w:t>
      </w:r>
      <w:r w:rsidR="008E6424">
        <w:rPr>
          <w:rFonts w:ascii="Aptos Narrow" w:eastAsia="Times New Roman" w:hAnsi="Aptos Narrow" w:cs="Times New Roman"/>
          <w:color w:val="000000"/>
          <w:kern w:val="0"/>
          <w:lang w:eastAsia="fr-FR"/>
          <w14:ligatures w14:val="none"/>
        </w:rPr>
        <w:t>Jacqueline</w:t>
      </w:r>
      <w:r>
        <w:rPr>
          <w:rFonts w:ascii="Aptos Narrow" w:eastAsia="Times New Roman" w:hAnsi="Aptos Narrow" w:cs="Times New Roman"/>
          <w:color w:val="000000"/>
          <w:kern w:val="0"/>
          <w:lang w:eastAsia="fr-FR"/>
          <w14:ligatures w14:val="none"/>
        </w:rPr>
        <w:t xml:space="preserve">, </w:t>
      </w:r>
      <w:r w:rsidRPr="00144F6D">
        <w:rPr>
          <w:rFonts w:ascii="Aptos Narrow" w:eastAsia="Times New Roman" w:hAnsi="Aptos Narrow" w:cs="Times New Roman"/>
          <w:color w:val="000000"/>
          <w:kern w:val="0"/>
          <w:lang w:eastAsia="fr-FR"/>
          <w14:ligatures w14:val="none"/>
        </w:rPr>
        <w:t>Sarah</w:t>
      </w:r>
    </w:p>
    <w:p w14:paraId="2EBA0923" w14:textId="77777777" w:rsidR="00F830EE" w:rsidRDefault="00F830EE" w:rsidP="00144F6D">
      <w:pPr>
        <w:rPr>
          <w:rFonts w:ascii="Aptos Narrow" w:eastAsia="Times New Roman" w:hAnsi="Aptos Narrow" w:cs="Times New Roman"/>
          <w:color w:val="000000"/>
          <w:kern w:val="0"/>
          <w:lang w:eastAsia="fr-FR"/>
          <w14:ligatures w14:val="none"/>
        </w:rPr>
      </w:pPr>
    </w:p>
    <w:p w14:paraId="7142146F" w14:textId="326D85FD" w:rsidR="00E07395" w:rsidRDefault="00E07395" w:rsidP="00144F6D">
      <w:pPr>
        <w:rPr>
          <w:rFonts w:ascii="Aptos Narrow" w:eastAsia="Times New Roman" w:hAnsi="Aptos Narrow" w:cs="Times New Roman"/>
          <w:color w:val="000000"/>
          <w:kern w:val="0"/>
          <w:lang w:eastAsia="fr-FR"/>
          <w14:ligatures w14:val="none"/>
        </w:rPr>
      </w:pPr>
      <w:r w:rsidRPr="0047143A">
        <w:rPr>
          <w:rFonts w:ascii="Aptos Narrow" w:eastAsia="Times New Roman" w:hAnsi="Aptos Narrow" w:cs="Times New Roman"/>
          <w:color w:val="501549" w:themeColor="accent5" w:themeShade="80"/>
          <w:kern w:val="0"/>
          <w:lang w:eastAsia="fr-FR"/>
          <w14:ligatures w14:val="none"/>
        </w:rPr>
        <w:t xml:space="preserve">Responsable durabilité : </w:t>
      </w:r>
      <w:r>
        <w:rPr>
          <w:rFonts w:ascii="Aptos Narrow" w:eastAsia="Times New Roman" w:hAnsi="Aptos Narrow" w:cs="Times New Roman"/>
          <w:color w:val="000000"/>
          <w:kern w:val="0"/>
          <w:lang w:eastAsia="fr-FR"/>
          <w14:ligatures w14:val="none"/>
        </w:rPr>
        <w:t>Clément BALLAN</w:t>
      </w:r>
    </w:p>
    <w:p w14:paraId="5DDE7A92" w14:textId="77777777" w:rsidR="00F830EE" w:rsidRDefault="00F830EE" w:rsidP="00144F6D">
      <w:pPr>
        <w:rPr>
          <w:rFonts w:ascii="Aptos Narrow" w:eastAsia="Times New Roman" w:hAnsi="Aptos Narrow" w:cs="Times New Roman"/>
          <w:color w:val="000000"/>
          <w:kern w:val="0"/>
          <w:lang w:eastAsia="fr-FR"/>
          <w14:ligatures w14:val="none"/>
        </w:rPr>
      </w:pPr>
    </w:p>
    <w:p w14:paraId="527F6E2E" w14:textId="47FE2613" w:rsidR="00D670F1" w:rsidRDefault="00D670F1" w:rsidP="00144F6D">
      <w:pPr>
        <w:rPr>
          <w:rFonts w:ascii="Aptos Narrow" w:eastAsia="Times New Roman" w:hAnsi="Aptos Narrow" w:cs="Times New Roman"/>
          <w:color w:val="000000"/>
          <w:kern w:val="0"/>
          <w:lang w:eastAsia="fr-FR"/>
          <w14:ligatures w14:val="none"/>
        </w:rPr>
      </w:pPr>
      <w:r w:rsidRPr="00095CC6">
        <w:rPr>
          <w:rFonts w:ascii="Aptos Narrow" w:eastAsia="Times New Roman" w:hAnsi="Aptos Narrow" w:cs="Times New Roman"/>
          <w:color w:val="80340D" w:themeColor="accent2" w:themeShade="80"/>
          <w:kern w:val="0"/>
          <w:lang w:eastAsia="fr-FR"/>
          <w14:ligatures w14:val="none"/>
        </w:rPr>
        <w:t>Responsable modèle réel et amélioration :</w:t>
      </w:r>
      <w:r w:rsidRPr="79397F55">
        <w:rPr>
          <w:rFonts w:ascii="Aptos Narrow" w:eastAsia="Times New Roman" w:hAnsi="Aptos Narrow" w:cs="Times New Roman"/>
          <w:color w:val="80340D" w:themeColor="accent2" w:themeShade="80"/>
          <w:lang w:eastAsia="fr-FR"/>
        </w:rPr>
        <w:t xml:space="preserve"> </w:t>
      </w:r>
      <w:r w:rsidR="22FBD813" w:rsidRPr="79397F55">
        <w:rPr>
          <w:rFonts w:ascii="Aptos Narrow" w:eastAsia="Times New Roman" w:hAnsi="Aptos Narrow" w:cs="Times New Roman"/>
          <w:lang w:eastAsia="fr-FR"/>
        </w:rPr>
        <w:t xml:space="preserve">NDONGO MBANG Brayden </w:t>
      </w:r>
      <w:r w:rsidRPr="79397F55">
        <w:rPr>
          <w:rFonts w:ascii="Aptos Narrow" w:eastAsia="Times New Roman" w:hAnsi="Aptos Narrow" w:cs="Times New Roman"/>
          <w:color w:val="000000" w:themeColor="text1"/>
          <w:lang w:eastAsia="fr-FR"/>
        </w:rPr>
        <w:t>Steven</w:t>
      </w:r>
    </w:p>
    <w:p w14:paraId="15BEADBC" w14:textId="4009B28C" w:rsidR="00D670F1" w:rsidRDefault="00D670F1" w:rsidP="00144F6D">
      <w:pPr>
        <w:rPr>
          <w:rFonts w:ascii="Aptos Narrow" w:eastAsia="Times New Roman" w:hAnsi="Aptos Narrow" w:cs="Times New Roman"/>
          <w:color w:val="000000"/>
          <w:kern w:val="0"/>
          <w:lang w:eastAsia="fr-FR"/>
          <w14:ligatures w14:val="none"/>
        </w:rPr>
      </w:pPr>
      <w:r w:rsidRPr="6E9D1B5C">
        <w:rPr>
          <w:rFonts w:ascii="Aptos Narrow" w:eastAsia="Times New Roman" w:hAnsi="Aptos Narrow" w:cs="Times New Roman"/>
          <w:color w:val="BF4E14" w:themeColor="accent2" w:themeShade="BF"/>
          <w:lang w:eastAsia="fr-FR"/>
        </w:rPr>
        <w:t>Membre modèle réel et amélioration</w:t>
      </w:r>
      <w:r w:rsidR="00A744B2" w:rsidRPr="6E9D1B5C">
        <w:rPr>
          <w:rFonts w:ascii="Aptos Narrow" w:eastAsia="Times New Roman" w:hAnsi="Aptos Narrow" w:cs="Times New Roman"/>
          <w:color w:val="BF4E14" w:themeColor="accent2" w:themeShade="BF"/>
          <w:lang w:eastAsia="fr-FR"/>
        </w:rPr>
        <w:t xml:space="preserve"> : </w:t>
      </w:r>
      <w:r w:rsidR="3220467D" w:rsidRPr="79397F55">
        <w:rPr>
          <w:rFonts w:ascii="Aptos Narrow" w:eastAsia="Times New Roman" w:hAnsi="Aptos Narrow" w:cs="Times New Roman"/>
          <w:lang w:eastAsia="fr-FR"/>
        </w:rPr>
        <w:t xml:space="preserve"> FANKAM </w:t>
      </w:r>
      <w:proofErr w:type="spellStart"/>
      <w:r w:rsidR="3FE4BE7E" w:rsidRPr="79397F55">
        <w:rPr>
          <w:rFonts w:ascii="Aptos Narrow" w:eastAsia="Times New Roman" w:hAnsi="Aptos Narrow" w:cs="Times New Roman"/>
          <w:lang w:eastAsia="fr-FR"/>
        </w:rPr>
        <w:t>FANKAM</w:t>
      </w:r>
      <w:proofErr w:type="spellEnd"/>
      <w:r w:rsidR="3FE4BE7E" w:rsidRPr="79397F55">
        <w:rPr>
          <w:rFonts w:ascii="Aptos Narrow" w:eastAsia="Times New Roman" w:hAnsi="Aptos Narrow" w:cs="Times New Roman"/>
          <w:lang w:eastAsia="fr-FR"/>
        </w:rPr>
        <w:t xml:space="preserve"> </w:t>
      </w:r>
      <w:r w:rsidR="00A744B2" w:rsidRPr="79397F55">
        <w:rPr>
          <w:rFonts w:ascii="Aptos Narrow" w:eastAsia="Times New Roman" w:hAnsi="Aptos Narrow" w:cs="Times New Roman"/>
          <w:color w:val="000000" w:themeColor="text1"/>
          <w:lang w:eastAsia="fr-FR"/>
        </w:rPr>
        <w:t xml:space="preserve">Esdras, </w:t>
      </w:r>
      <w:r w:rsidR="21D1FB63" w:rsidRPr="79397F55">
        <w:rPr>
          <w:rFonts w:ascii="Aptos Narrow" w:eastAsia="Times New Roman" w:hAnsi="Aptos Narrow" w:cs="Times New Roman"/>
          <w:color w:val="000000" w:themeColor="text1"/>
          <w:lang w:eastAsia="fr-FR"/>
        </w:rPr>
        <w:t>NGASSAM Franck-</w:t>
      </w:r>
      <w:proofErr w:type="spellStart"/>
      <w:r w:rsidR="00A744B2" w:rsidRPr="79397F55">
        <w:rPr>
          <w:rFonts w:ascii="Aptos Narrow" w:eastAsia="Times New Roman" w:hAnsi="Aptos Narrow" w:cs="Times New Roman"/>
          <w:color w:val="000000" w:themeColor="text1"/>
          <w:lang w:eastAsia="fr-FR"/>
        </w:rPr>
        <w:t>Enrick</w:t>
      </w:r>
      <w:proofErr w:type="spellEnd"/>
      <w:r w:rsidR="00A744B2" w:rsidRPr="79397F55">
        <w:rPr>
          <w:rFonts w:ascii="Aptos Narrow" w:eastAsia="Times New Roman" w:hAnsi="Aptos Narrow" w:cs="Times New Roman"/>
          <w:color w:val="000000" w:themeColor="text1"/>
          <w:lang w:eastAsia="fr-FR"/>
        </w:rPr>
        <w:t xml:space="preserve">, </w:t>
      </w:r>
      <w:r w:rsidR="0C414B9A" w:rsidRPr="79397F55">
        <w:rPr>
          <w:rFonts w:ascii="Aptos Narrow" w:eastAsia="Times New Roman" w:hAnsi="Aptos Narrow" w:cs="Times New Roman"/>
          <w:color w:val="000000" w:themeColor="text1"/>
          <w:lang w:eastAsia="fr-FR"/>
        </w:rPr>
        <w:t>NARE</w:t>
      </w:r>
      <w:r w:rsidR="7D7FAB4A" w:rsidRPr="79397F55">
        <w:rPr>
          <w:rFonts w:ascii="Aptos Narrow" w:eastAsia="Times New Roman" w:hAnsi="Aptos Narrow" w:cs="Times New Roman"/>
          <w:color w:val="000000" w:themeColor="text1"/>
          <w:lang w:eastAsia="fr-FR"/>
        </w:rPr>
        <w:t xml:space="preserve"> </w:t>
      </w:r>
      <w:r w:rsidR="0012487A" w:rsidRPr="6EEA2BBC">
        <w:rPr>
          <w:rFonts w:ascii="Aptos Narrow" w:eastAsia="Times New Roman" w:hAnsi="Aptos Narrow" w:cs="Times New Roman"/>
          <w:color w:val="000000" w:themeColor="text1"/>
          <w:lang w:eastAsia="fr-FR"/>
        </w:rPr>
        <w:t>Alexandra</w:t>
      </w:r>
    </w:p>
    <w:p w14:paraId="19361942" w14:textId="77777777" w:rsidR="00F830EE" w:rsidRDefault="00F830EE" w:rsidP="00144F6D">
      <w:pPr>
        <w:rPr>
          <w:rFonts w:ascii="Aptos Narrow" w:eastAsia="Times New Roman" w:hAnsi="Aptos Narrow" w:cs="Times New Roman"/>
          <w:color w:val="000000"/>
          <w:kern w:val="0"/>
          <w:lang w:eastAsia="fr-FR"/>
          <w14:ligatures w14:val="none"/>
        </w:rPr>
      </w:pPr>
    </w:p>
    <w:p w14:paraId="623E5727" w14:textId="5D6C2B51" w:rsidR="00A744B2" w:rsidRDefault="2AE20886" w:rsidP="00144F6D">
      <w:pPr>
        <w:rPr>
          <w:rFonts w:ascii="Aptos Narrow" w:eastAsia="Times New Roman" w:hAnsi="Aptos Narrow" w:cs="Times New Roman"/>
          <w:color w:val="000000"/>
          <w:kern w:val="0"/>
          <w:lang w:eastAsia="fr-FR"/>
          <w14:ligatures w14:val="none"/>
        </w:rPr>
      </w:pPr>
      <w:r w:rsidRPr="00095CC6">
        <w:rPr>
          <w:rFonts w:ascii="Aptos Narrow" w:eastAsia="Times New Roman" w:hAnsi="Aptos Narrow" w:cs="Times New Roman"/>
          <w:color w:val="275317" w:themeColor="accent6" w:themeShade="80"/>
          <w:kern w:val="0"/>
          <w:lang w:eastAsia="fr-FR"/>
          <w14:ligatures w14:val="none"/>
        </w:rPr>
        <w:t xml:space="preserve">Responsable </w:t>
      </w:r>
      <w:r w:rsidR="1C5A6F53" w:rsidRPr="00095CC6">
        <w:rPr>
          <w:rFonts w:ascii="Aptos Narrow" w:eastAsia="Times New Roman" w:hAnsi="Aptos Narrow" w:cs="Times New Roman"/>
          <w:color w:val="275317" w:themeColor="accent6" w:themeShade="80"/>
          <w:kern w:val="0"/>
          <w:lang w:eastAsia="fr-FR"/>
          <w14:ligatures w14:val="none"/>
        </w:rPr>
        <w:t xml:space="preserve">qualité : </w:t>
      </w:r>
      <w:r w:rsidR="2199E21D">
        <w:rPr>
          <w:rFonts w:ascii="Aptos Narrow" w:eastAsia="Times New Roman" w:hAnsi="Aptos Narrow" w:cs="Times New Roman"/>
          <w:color w:val="000000"/>
          <w:kern w:val="0"/>
          <w:lang w:eastAsia="fr-FR"/>
          <w14:ligatures w14:val="none"/>
        </w:rPr>
        <w:t>Fatou Bintou</w:t>
      </w:r>
      <w:r w:rsidR="37592F1F" w:rsidRPr="1989BF40">
        <w:rPr>
          <w:rFonts w:ascii="Aptos Narrow" w:eastAsia="Times New Roman" w:hAnsi="Aptos Narrow" w:cs="Times New Roman"/>
          <w:color w:val="000000" w:themeColor="text1"/>
          <w:lang w:eastAsia="fr-FR"/>
        </w:rPr>
        <w:t xml:space="preserve"> D</w:t>
      </w:r>
      <w:r w:rsidR="49649325" w:rsidRPr="1989BF40">
        <w:rPr>
          <w:rFonts w:ascii="Aptos Narrow" w:eastAsia="Times New Roman" w:hAnsi="Aptos Narrow" w:cs="Times New Roman"/>
          <w:color w:val="000000" w:themeColor="text1"/>
          <w:lang w:eastAsia="fr-FR"/>
        </w:rPr>
        <w:t>IOP</w:t>
      </w:r>
    </w:p>
    <w:p w14:paraId="7883F8A8" w14:textId="068BE573" w:rsidR="00E07395" w:rsidRDefault="008D2D22" w:rsidP="00144F6D">
      <w:pPr>
        <w:rPr>
          <w:rFonts w:ascii="Aptos Narrow" w:eastAsia="Times New Roman" w:hAnsi="Aptos Narrow" w:cs="Times New Roman"/>
          <w:color w:val="000000"/>
          <w:kern w:val="0"/>
          <w:lang w:eastAsia="fr-FR"/>
          <w14:ligatures w14:val="none"/>
        </w:rPr>
      </w:pPr>
      <w:r w:rsidRPr="00095CC6">
        <w:rPr>
          <w:color w:val="3A7C22" w:themeColor="accent6" w:themeShade="BF"/>
        </w:rPr>
        <w:t xml:space="preserve">Membre </w:t>
      </w:r>
      <w:r w:rsidRPr="00095CC6">
        <w:rPr>
          <w:rFonts w:ascii="Aptos Narrow" w:eastAsia="Times New Roman" w:hAnsi="Aptos Narrow" w:cs="Times New Roman"/>
          <w:color w:val="3A7C22" w:themeColor="accent6" w:themeShade="BF"/>
          <w:kern w:val="0"/>
          <w:lang w:eastAsia="fr-FR"/>
          <w14:ligatures w14:val="none"/>
        </w:rPr>
        <w:t>qualité :</w:t>
      </w:r>
      <w:r w:rsidRPr="00095CC6">
        <w:rPr>
          <w:rFonts w:ascii="Aptos Narrow" w:eastAsia="Times New Roman" w:hAnsi="Aptos Narrow" w:cs="Times New Roman"/>
          <w:color w:val="3A7C22" w:themeColor="accent6" w:themeShade="BF"/>
          <w:lang w:eastAsia="fr-FR"/>
        </w:rPr>
        <w:t xml:space="preserve"> </w:t>
      </w:r>
      <w:r w:rsidR="1CD71FD3" w:rsidRPr="41D93493">
        <w:rPr>
          <w:rFonts w:ascii="Aptos Narrow" w:eastAsia="Times New Roman" w:hAnsi="Aptos Narrow" w:cs="Times New Roman"/>
          <w:color w:val="000000" w:themeColor="text1"/>
          <w:lang w:eastAsia="fr-FR"/>
        </w:rPr>
        <w:t>Mame</w:t>
      </w:r>
      <w:r w:rsidRPr="41D93493">
        <w:rPr>
          <w:rFonts w:ascii="Aptos Narrow" w:eastAsia="Times New Roman" w:hAnsi="Aptos Narrow" w:cs="Times New Roman"/>
          <w:color w:val="000000" w:themeColor="text1"/>
          <w:lang w:eastAsia="fr-FR"/>
        </w:rPr>
        <w:t xml:space="preserve"> Yacine</w:t>
      </w:r>
      <w:r w:rsidR="54464DAC" w:rsidRPr="1989BF40">
        <w:rPr>
          <w:rFonts w:ascii="Aptos Narrow" w:eastAsia="Times New Roman" w:hAnsi="Aptos Narrow" w:cs="Times New Roman"/>
          <w:color w:val="000000" w:themeColor="text1"/>
          <w:lang w:eastAsia="fr-FR"/>
        </w:rPr>
        <w:t xml:space="preserve"> DIOUF</w:t>
      </w:r>
    </w:p>
    <w:sdt>
      <w:sdtPr>
        <w:rPr>
          <w:rFonts w:asciiTheme="minorHAnsi" w:eastAsiaTheme="minorEastAsia" w:hAnsiTheme="minorHAnsi" w:cstheme="minorBidi"/>
          <w:color w:val="auto"/>
          <w:kern w:val="2"/>
          <w:sz w:val="22"/>
          <w:szCs w:val="22"/>
          <w:lang w:eastAsia="en-US"/>
          <w14:ligatures w14:val="standardContextual"/>
        </w:rPr>
        <w:id w:val="-515927786"/>
        <w:docPartObj>
          <w:docPartGallery w:val="Table of Contents"/>
          <w:docPartUnique/>
        </w:docPartObj>
      </w:sdtPr>
      <w:sdtEndPr>
        <w:rPr>
          <w:b/>
          <w:bCs/>
        </w:rPr>
      </w:sdtEndPr>
      <w:sdtContent>
        <w:p w14:paraId="27D1A685" w14:textId="0484AAFB" w:rsidR="00BE2E8E" w:rsidRDefault="00BE2E8E">
          <w:pPr>
            <w:pStyle w:val="TOCHeading"/>
          </w:pPr>
          <w:r>
            <w:t>Table des matières</w:t>
          </w:r>
        </w:p>
        <w:p w14:paraId="3555E62E" w14:textId="7A157553" w:rsidR="00DC2413" w:rsidRDefault="00BE2E8E">
          <w:pPr>
            <w:pStyle w:val="TOC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32372238" w:history="1">
            <w:r w:rsidR="00DC2413" w:rsidRPr="00107423">
              <w:rPr>
                <w:rStyle w:val="Hyperlink"/>
                <w:rFonts w:eastAsia="Times New Roman"/>
                <w:noProof/>
                <w:lang w:eastAsia="fr-FR"/>
              </w:rPr>
              <w:t>1)</w:t>
            </w:r>
            <w:r w:rsidR="00DC2413">
              <w:rPr>
                <w:rFonts w:eastAsiaTheme="minorEastAsia"/>
                <w:noProof/>
                <w:sz w:val="24"/>
                <w:szCs w:val="24"/>
                <w:lang w:eastAsia="fr-FR"/>
              </w:rPr>
              <w:tab/>
            </w:r>
            <w:r w:rsidR="00DC2413" w:rsidRPr="00107423">
              <w:rPr>
                <w:rStyle w:val="Hyperlink"/>
                <w:rFonts w:eastAsia="Times New Roman"/>
                <w:noProof/>
                <w:lang w:eastAsia="fr-FR"/>
              </w:rPr>
              <w:t>Introduction</w:t>
            </w:r>
            <w:r w:rsidR="00DC2413">
              <w:rPr>
                <w:noProof/>
                <w:webHidden/>
              </w:rPr>
              <w:tab/>
            </w:r>
            <w:r w:rsidR="00DC2413">
              <w:rPr>
                <w:noProof/>
                <w:webHidden/>
              </w:rPr>
              <w:fldChar w:fldCharType="begin"/>
            </w:r>
            <w:r w:rsidR="00DC2413">
              <w:rPr>
                <w:noProof/>
                <w:webHidden/>
              </w:rPr>
              <w:instrText xml:space="preserve"> PAGEREF _Toc232372238 \h </w:instrText>
            </w:r>
            <w:r w:rsidR="00DC2413">
              <w:rPr>
                <w:noProof/>
                <w:webHidden/>
              </w:rPr>
            </w:r>
            <w:r w:rsidR="00DC2413">
              <w:rPr>
                <w:noProof/>
                <w:webHidden/>
              </w:rPr>
              <w:fldChar w:fldCharType="separate"/>
            </w:r>
            <w:r w:rsidR="00DC2413">
              <w:rPr>
                <w:noProof/>
                <w:webHidden/>
              </w:rPr>
              <w:t>3</w:t>
            </w:r>
            <w:r w:rsidR="00DC2413">
              <w:rPr>
                <w:noProof/>
                <w:webHidden/>
              </w:rPr>
              <w:fldChar w:fldCharType="end"/>
            </w:r>
          </w:hyperlink>
        </w:p>
        <w:p w14:paraId="3B6C497A" w14:textId="382EF66D" w:rsidR="00DC2413" w:rsidRDefault="0016583D">
          <w:pPr>
            <w:pStyle w:val="TOC1"/>
            <w:tabs>
              <w:tab w:val="left" w:pos="440"/>
              <w:tab w:val="right" w:leader="dot" w:pos="9062"/>
            </w:tabs>
            <w:rPr>
              <w:rFonts w:eastAsiaTheme="minorEastAsia"/>
              <w:noProof/>
              <w:sz w:val="24"/>
              <w:szCs w:val="24"/>
              <w:lang w:eastAsia="fr-FR"/>
            </w:rPr>
          </w:pPr>
          <w:hyperlink w:anchor="_Toc232372239" w:history="1">
            <w:r w:rsidR="00DC2413" w:rsidRPr="00107423">
              <w:rPr>
                <w:rStyle w:val="Hyperlink"/>
                <w:rFonts w:eastAsia="Times New Roman"/>
                <w:noProof/>
                <w:lang w:eastAsia="fr-FR"/>
              </w:rPr>
              <w:t>2)</w:t>
            </w:r>
            <w:r w:rsidR="00DC2413">
              <w:rPr>
                <w:rFonts w:eastAsiaTheme="minorEastAsia"/>
                <w:noProof/>
                <w:sz w:val="24"/>
                <w:szCs w:val="24"/>
                <w:lang w:eastAsia="fr-FR"/>
              </w:rPr>
              <w:tab/>
            </w:r>
            <w:r w:rsidR="00DC2413" w:rsidRPr="00107423">
              <w:rPr>
                <w:rStyle w:val="Hyperlink"/>
                <w:rFonts w:eastAsia="Times New Roman"/>
                <w:noProof/>
                <w:lang w:eastAsia="fr-FR"/>
              </w:rPr>
              <w:t>Cahier des charges et Diagrammes</w:t>
            </w:r>
            <w:r w:rsidR="00DC2413">
              <w:rPr>
                <w:noProof/>
                <w:webHidden/>
              </w:rPr>
              <w:tab/>
            </w:r>
            <w:r w:rsidR="00DC2413">
              <w:rPr>
                <w:noProof/>
                <w:webHidden/>
              </w:rPr>
              <w:fldChar w:fldCharType="begin"/>
            </w:r>
            <w:r w:rsidR="00DC2413">
              <w:rPr>
                <w:noProof/>
                <w:webHidden/>
              </w:rPr>
              <w:instrText xml:space="preserve"> PAGEREF _Toc232372239 \h </w:instrText>
            </w:r>
            <w:r w:rsidR="00DC2413">
              <w:rPr>
                <w:noProof/>
                <w:webHidden/>
              </w:rPr>
            </w:r>
            <w:r w:rsidR="00DC2413">
              <w:rPr>
                <w:noProof/>
                <w:webHidden/>
              </w:rPr>
              <w:fldChar w:fldCharType="separate"/>
            </w:r>
            <w:r w:rsidR="00DC2413">
              <w:rPr>
                <w:noProof/>
                <w:webHidden/>
              </w:rPr>
              <w:t>3</w:t>
            </w:r>
            <w:r w:rsidR="00DC2413">
              <w:rPr>
                <w:noProof/>
                <w:webHidden/>
              </w:rPr>
              <w:fldChar w:fldCharType="end"/>
            </w:r>
          </w:hyperlink>
        </w:p>
        <w:p w14:paraId="444BB432" w14:textId="1A8E061D" w:rsidR="00DC2413" w:rsidRDefault="0016583D">
          <w:pPr>
            <w:pStyle w:val="TOC2"/>
            <w:tabs>
              <w:tab w:val="right" w:leader="dot" w:pos="9062"/>
            </w:tabs>
            <w:rPr>
              <w:rFonts w:eastAsiaTheme="minorEastAsia"/>
              <w:noProof/>
              <w:sz w:val="24"/>
              <w:szCs w:val="24"/>
              <w:lang w:eastAsia="fr-FR"/>
            </w:rPr>
          </w:pPr>
          <w:hyperlink w:anchor="_Toc232372240" w:history="1">
            <w:r w:rsidR="00DC2413" w:rsidRPr="00107423">
              <w:rPr>
                <w:rStyle w:val="Hyperlink"/>
                <w:noProof/>
              </w:rPr>
              <w:t>Présentation de l'analyse SWOT</w:t>
            </w:r>
            <w:r w:rsidR="00DC2413">
              <w:rPr>
                <w:noProof/>
                <w:webHidden/>
              </w:rPr>
              <w:tab/>
            </w:r>
            <w:r w:rsidR="00DC2413">
              <w:rPr>
                <w:noProof/>
                <w:webHidden/>
              </w:rPr>
              <w:fldChar w:fldCharType="begin"/>
            </w:r>
            <w:r w:rsidR="00DC2413">
              <w:rPr>
                <w:noProof/>
                <w:webHidden/>
              </w:rPr>
              <w:instrText xml:space="preserve"> PAGEREF _Toc232372240 \h </w:instrText>
            </w:r>
            <w:r w:rsidR="00DC2413">
              <w:rPr>
                <w:noProof/>
                <w:webHidden/>
              </w:rPr>
            </w:r>
            <w:r w:rsidR="00DC2413">
              <w:rPr>
                <w:noProof/>
                <w:webHidden/>
              </w:rPr>
              <w:fldChar w:fldCharType="separate"/>
            </w:r>
            <w:r w:rsidR="00DC2413">
              <w:rPr>
                <w:noProof/>
                <w:webHidden/>
              </w:rPr>
              <w:t>8</w:t>
            </w:r>
            <w:r w:rsidR="00DC2413">
              <w:rPr>
                <w:noProof/>
                <w:webHidden/>
              </w:rPr>
              <w:fldChar w:fldCharType="end"/>
            </w:r>
          </w:hyperlink>
        </w:p>
        <w:p w14:paraId="274CCB11" w14:textId="2938F142" w:rsidR="00DC2413" w:rsidRDefault="0016583D">
          <w:pPr>
            <w:pStyle w:val="TOC1"/>
            <w:tabs>
              <w:tab w:val="left" w:pos="440"/>
              <w:tab w:val="right" w:leader="dot" w:pos="9062"/>
            </w:tabs>
            <w:rPr>
              <w:rFonts w:eastAsiaTheme="minorEastAsia"/>
              <w:noProof/>
              <w:sz w:val="24"/>
              <w:szCs w:val="24"/>
              <w:lang w:eastAsia="fr-FR"/>
            </w:rPr>
          </w:pPr>
          <w:hyperlink w:anchor="_Toc232372241" w:history="1">
            <w:r w:rsidR="00DC2413" w:rsidRPr="00107423">
              <w:rPr>
                <w:rStyle w:val="Hyperlink"/>
                <w:noProof/>
                <w:lang w:eastAsia="fr-FR"/>
              </w:rPr>
              <w:t>3)</w:t>
            </w:r>
            <w:r w:rsidR="00DC2413">
              <w:rPr>
                <w:rFonts w:eastAsiaTheme="minorEastAsia"/>
                <w:noProof/>
                <w:sz w:val="24"/>
                <w:szCs w:val="24"/>
                <w:lang w:eastAsia="fr-FR"/>
              </w:rPr>
              <w:tab/>
            </w:r>
            <w:r w:rsidR="00DC2413" w:rsidRPr="00107423">
              <w:rPr>
                <w:rStyle w:val="Hyperlink"/>
                <w:noProof/>
                <w:lang w:eastAsia="fr-FR"/>
              </w:rPr>
              <w:t>Planification de projet</w:t>
            </w:r>
            <w:r w:rsidR="00DC2413">
              <w:rPr>
                <w:noProof/>
                <w:webHidden/>
              </w:rPr>
              <w:tab/>
            </w:r>
            <w:r w:rsidR="00DC2413">
              <w:rPr>
                <w:noProof/>
                <w:webHidden/>
              </w:rPr>
              <w:fldChar w:fldCharType="begin"/>
            </w:r>
            <w:r w:rsidR="00DC2413">
              <w:rPr>
                <w:noProof/>
                <w:webHidden/>
              </w:rPr>
              <w:instrText xml:space="preserve"> PAGEREF _Toc232372241 \h </w:instrText>
            </w:r>
            <w:r w:rsidR="00DC2413">
              <w:rPr>
                <w:noProof/>
                <w:webHidden/>
              </w:rPr>
            </w:r>
            <w:r w:rsidR="00DC2413">
              <w:rPr>
                <w:noProof/>
                <w:webHidden/>
              </w:rPr>
              <w:fldChar w:fldCharType="separate"/>
            </w:r>
            <w:r w:rsidR="00DC2413">
              <w:rPr>
                <w:noProof/>
                <w:webHidden/>
              </w:rPr>
              <w:t>11</w:t>
            </w:r>
            <w:r w:rsidR="00DC2413">
              <w:rPr>
                <w:noProof/>
                <w:webHidden/>
              </w:rPr>
              <w:fldChar w:fldCharType="end"/>
            </w:r>
          </w:hyperlink>
        </w:p>
        <w:p w14:paraId="48170A0A" w14:textId="082D9077" w:rsidR="00DC2413" w:rsidRDefault="0016583D">
          <w:pPr>
            <w:pStyle w:val="TOC2"/>
            <w:tabs>
              <w:tab w:val="right" w:leader="dot" w:pos="9062"/>
            </w:tabs>
            <w:rPr>
              <w:rFonts w:eastAsiaTheme="minorEastAsia"/>
              <w:noProof/>
              <w:sz w:val="24"/>
              <w:szCs w:val="24"/>
              <w:lang w:eastAsia="fr-FR"/>
            </w:rPr>
          </w:pPr>
          <w:hyperlink w:anchor="_Toc232372242" w:history="1">
            <w:r w:rsidR="00DC2413" w:rsidRPr="00107423">
              <w:rPr>
                <w:rStyle w:val="Hyperlink"/>
                <w:noProof/>
                <w:lang w:eastAsia="fr-FR"/>
              </w:rPr>
              <w:t>3.1 Excel « Tâche »</w:t>
            </w:r>
            <w:r w:rsidR="00DC2413">
              <w:rPr>
                <w:noProof/>
                <w:webHidden/>
              </w:rPr>
              <w:tab/>
            </w:r>
            <w:r w:rsidR="00DC2413">
              <w:rPr>
                <w:noProof/>
                <w:webHidden/>
              </w:rPr>
              <w:fldChar w:fldCharType="begin"/>
            </w:r>
            <w:r w:rsidR="00DC2413">
              <w:rPr>
                <w:noProof/>
                <w:webHidden/>
              </w:rPr>
              <w:instrText xml:space="preserve"> PAGEREF _Toc232372242 \h </w:instrText>
            </w:r>
            <w:r w:rsidR="00DC2413">
              <w:rPr>
                <w:noProof/>
                <w:webHidden/>
              </w:rPr>
            </w:r>
            <w:r w:rsidR="00DC2413">
              <w:rPr>
                <w:noProof/>
                <w:webHidden/>
              </w:rPr>
              <w:fldChar w:fldCharType="separate"/>
            </w:r>
            <w:r w:rsidR="00DC2413">
              <w:rPr>
                <w:noProof/>
                <w:webHidden/>
              </w:rPr>
              <w:t>11</w:t>
            </w:r>
            <w:r w:rsidR="00DC2413">
              <w:rPr>
                <w:noProof/>
                <w:webHidden/>
              </w:rPr>
              <w:fldChar w:fldCharType="end"/>
            </w:r>
          </w:hyperlink>
        </w:p>
        <w:p w14:paraId="36E90AAF" w14:textId="7C96A8A5" w:rsidR="00DC2413" w:rsidRDefault="0016583D">
          <w:pPr>
            <w:pStyle w:val="TOC2"/>
            <w:tabs>
              <w:tab w:val="right" w:leader="dot" w:pos="9062"/>
            </w:tabs>
            <w:rPr>
              <w:rFonts w:eastAsiaTheme="minorEastAsia"/>
              <w:noProof/>
              <w:sz w:val="24"/>
              <w:szCs w:val="24"/>
              <w:lang w:eastAsia="fr-FR"/>
            </w:rPr>
          </w:pPr>
          <w:hyperlink w:anchor="_Toc232372243" w:history="1">
            <w:r w:rsidR="00DC2413" w:rsidRPr="00107423">
              <w:rPr>
                <w:rStyle w:val="Hyperlink"/>
                <w:noProof/>
                <w:lang w:eastAsia="fr-FR"/>
              </w:rPr>
              <w:t>3.2 Diagramme WBS</w:t>
            </w:r>
            <w:r w:rsidR="00DC2413">
              <w:rPr>
                <w:noProof/>
                <w:webHidden/>
              </w:rPr>
              <w:tab/>
            </w:r>
            <w:r w:rsidR="00DC2413">
              <w:rPr>
                <w:noProof/>
                <w:webHidden/>
              </w:rPr>
              <w:fldChar w:fldCharType="begin"/>
            </w:r>
            <w:r w:rsidR="00DC2413">
              <w:rPr>
                <w:noProof/>
                <w:webHidden/>
              </w:rPr>
              <w:instrText xml:space="preserve"> PAGEREF _Toc232372243 \h </w:instrText>
            </w:r>
            <w:r w:rsidR="00DC2413">
              <w:rPr>
                <w:noProof/>
                <w:webHidden/>
              </w:rPr>
            </w:r>
            <w:r w:rsidR="00DC2413">
              <w:rPr>
                <w:noProof/>
                <w:webHidden/>
              </w:rPr>
              <w:fldChar w:fldCharType="separate"/>
            </w:r>
            <w:r w:rsidR="00DC2413">
              <w:rPr>
                <w:noProof/>
                <w:webHidden/>
              </w:rPr>
              <w:t>14</w:t>
            </w:r>
            <w:r w:rsidR="00DC2413">
              <w:rPr>
                <w:noProof/>
                <w:webHidden/>
              </w:rPr>
              <w:fldChar w:fldCharType="end"/>
            </w:r>
          </w:hyperlink>
        </w:p>
        <w:p w14:paraId="254BA861" w14:textId="77AEC06C" w:rsidR="00DC2413" w:rsidRDefault="0016583D">
          <w:pPr>
            <w:pStyle w:val="TOC2"/>
            <w:tabs>
              <w:tab w:val="right" w:leader="dot" w:pos="9062"/>
            </w:tabs>
            <w:rPr>
              <w:rFonts w:eastAsiaTheme="minorEastAsia"/>
              <w:noProof/>
              <w:sz w:val="24"/>
              <w:szCs w:val="24"/>
              <w:lang w:eastAsia="fr-FR"/>
            </w:rPr>
          </w:pPr>
          <w:hyperlink w:anchor="_Toc232372244" w:history="1">
            <w:r w:rsidR="00DC2413" w:rsidRPr="00107423">
              <w:rPr>
                <w:rStyle w:val="Hyperlink"/>
                <w:noProof/>
                <w:lang w:eastAsia="fr-FR"/>
              </w:rPr>
              <w:t>3.3 Diagramme PERT</w:t>
            </w:r>
            <w:r w:rsidR="00DC2413">
              <w:rPr>
                <w:noProof/>
                <w:webHidden/>
              </w:rPr>
              <w:tab/>
            </w:r>
            <w:r w:rsidR="00DC2413">
              <w:rPr>
                <w:noProof/>
                <w:webHidden/>
              </w:rPr>
              <w:fldChar w:fldCharType="begin"/>
            </w:r>
            <w:r w:rsidR="00DC2413">
              <w:rPr>
                <w:noProof/>
                <w:webHidden/>
              </w:rPr>
              <w:instrText xml:space="preserve"> PAGEREF _Toc232372244 \h </w:instrText>
            </w:r>
            <w:r w:rsidR="00DC2413">
              <w:rPr>
                <w:noProof/>
                <w:webHidden/>
              </w:rPr>
            </w:r>
            <w:r w:rsidR="00DC2413">
              <w:rPr>
                <w:noProof/>
                <w:webHidden/>
              </w:rPr>
              <w:fldChar w:fldCharType="separate"/>
            </w:r>
            <w:r w:rsidR="00DC2413">
              <w:rPr>
                <w:noProof/>
                <w:webHidden/>
              </w:rPr>
              <w:t>17</w:t>
            </w:r>
            <w:r w:rsidR="00DC2413">
              <w:rPr>
                <w:noProof/>
                <w:webHidden/>
              </w:rPr>
              <w:fldChar w:fldCharType="end"/>
            </w:r>
          </w:hyperlink>
        </w:p>
        <w:p w14:paraId="62874BAE" w14:textId="072A7C0E" w:rsidR="00DC2413" w:rsidRDefault="0016583D">
          <w:pPr>
            <w:pStyle w:val="TOC2"/>
            <w:tabs>
              <w:tab w:val="right" w:leader="dot" w:pos="9062"/>
            </w:tabs>
            <w:rPr>
              <w:rFonts w:eastAsiaTheme="minorEastAsia"/>
              <w:noProof/>
              <w:sz w:val="24"/>
              <w:szCs w:val="24"/>
              <w:lang w:eastAsia="fr-FR"/>
            </w:rPr>
          </w:pPr>
          <w:hyperlink w:anchor="_Toc232372245" w:history="1">
            <w:r w:rsidR="00DC2413" w:rsidRPr="00107423">
              <w:rPr>
                <w:rStyle w:val="Hyperlink"/>
                <w:noProof/>
                <w:lang w:eastAsia="fr-FR"/>
              </w:rPr>
              <w:t>3.4 Planning/Audit</w:t>
            </w:r>
            <w:r w:rsidR="00DC2413">
              <w:rPr>
                <w:noProof/>
                <w:webHidden/>
              </w:rPr>
              <w:tab/>
            </w:r>
            <w:r w:rsidR="00DC2413">
              <w:rPr>
                <w:noProof/>
                <w:webHidden/>
              </w:rPr>
              <w:fldChar w:fldCharType="begin"/>
            </w:r>
            <w:r w:rsidR="00DC2413">
              <w:rPr>
                <w:noProof/>
                <w:webHidden/>
              </w:rPr>
              <w:instrText xml:space="preserve"> PAGEREF _Toc232372245 \h </w:instrText>
            </w:r>
            <w:r w:rsidR="00DC2413">
              <w:rPr>
                <w:noProof/>
                <w:webHidden/>
              </w:rPr>
            </w:r>
            <w:r w:rsidR="00DC2413">
              <w:rPr>
                <w:noProof/>
                <w:webHidden/>
              </w:rPr>
              <w:fldChar w:fldCharType="separate"/>
            </w:r>
            <w:r w:rsidR="00DC2413">
              <w:rPr>
                <w:noProof/>
                <w:webHidden/>
              </w:rPr>
              <w:t>20</w:t>
            </w:r>
            <w:r w:rsidR="00DC2413">
              <w:rPr>
                <w:noProof/>
                <w:webHidden/>
              </w:rPr>
              <w:fldChar w:fldCharType="end"/>
            </w:r>
          </w:hyperlink>
        </w:p>
        <w:p w14:paraId="7B6F461F" w14:textId="7FD5C267" w:rsidR="00DC2413" w:rsidRDefault="0016583D">
          <w:pPr>
            <w:pStyle w:val="TOC2"/>
            <w:tabs>
              <w:tab w:val="left" w:pos="960"/>
              <w:tab w:val="right" w:leader="dot" w:pos="9062"/>
            </w:tabs>
            <w:rPr>
              <w:rFonts w:eastAsiaTheme="minorEastAsia"/>
              <w:noProof/>
              <w:sz w:val="24"/>
              <w:szCs w:val="24"/>
              <w:lang w:eastAsia="fr-FR"/>
            </w:rPr>
          </w:pPr>
          <w:hyperlink w:anchor="_Toc232372246" w:history="1">
            <w:r w:rsidR="00DC2413" w:rsidRPr="00107423">
              <w:rPr>
                <w:rStyle w:val="Hyperlink"/>
                <w:noProof/>
                <w:lang w:eastAsia="fr-FR"/>
              </w:rPr>
              <w:t>3.5</w:t>
            </w:r>
            <w:r w:rsidR="00DC2413">
              <w:rPr>
                <w:rFonts w:eastAsiaTheme="minorEastAsia"/>
                <w:noProof/>
                <w:sz w:val="24"/>
                <w:szCs w:val="24"/>
                <w:lang w:eastAsia="fr-FR"/>
              </w:rPr>
              <w:t xml:space="preserve"> </w:t>
            </w:r>
            <w:r w:rsidR="00DC2413" w:rsidRPr="00107423">
              <w:rPr>
                <w:rStyle w:val="Hyperlink"/>
                <w:noProof/>
                <w:lang w:eastAsia="fr-FR"/>
              </w:rPr>
              <w:t>Liste des composants</w:t>
            </w:r>
            <w:r w:rsidR="00DC2413">
              <w:rPr>
                <w:noProof/>
                <w:webHidden/>
              </w:rPr>
              <w:tab/>
            </w:r>
            <w:r w:rsidR="00DC2413">
              <w:rPr>
                <w:noProof/>
                <w:webHidden/>
              </w:rPr>
              <w:fldChar w:fldCharType="begin"/>
            </w:r>
            <w:r w:rsidR="00DC2413">
              <w:rPr>
                <w:noProof/>
                <w:webHidden/>
              </w:rPr>
              <w:instrText xml:space="preserve"> PAGEREF _Toc232372246 \h </w:instrText>
            </w:r>
            <w:r w:rsidR="00DC2413">
              <w:rPr>
                <w:noProof/>
                <w:webHidden/>
              </w:rPr>
            </w:r>
            <w:r w:rsidR="00DC2413">
              <w:rPr>
                <w:noProof/>
                <w:webHidden/>
              </w:rPr>
              <w:fldChar w:fldCharType="separate"/>
            </w:r>
            <w:r w:rsidR="00DC2413">
              <w:rPr>
                <w:noProof/>
                <w:webHidden/>
              </w:rPr>
              <w:t>20</w:t>
            </w:r>
            <w:r w:rsidR="00DC2413">
              <w:rPr>
                <w:noProof/>
                <w:webHidden/>
              </w:rPr>
              <w:fldChar w:fldCharType="end"/>
            </w:r>
          </w:hyperlink>
        </w:p>
        <w:p w14:paraId="76E21363" w14:textId="1944930C" w:rsidR="00DC2413" w:rsidRDefault="0016583D">
          <w:pPr>
            <w:pStyle w:val="TOC2"/>
            <w:tabs>
              <w:tab w:val="left" w:pos="960"/>
              <w:tab w:val="right" w:leader="dot" w:pos="9062"/>
            </w:tabs>
            <w:rPr>
              <w:rFonts w:eastAsiaTheme="minorEastAsia"/>
              <w:noProof/>
              <w:sz w:val="24"/>
              <w:szCs w:val="24"/>
              <w:lang w:eastAsia="fr-FR"/>
            </w:rPr>
          </w:pPr>
          <w:hyperlink w:anchor="_Toc232372247" w:history="1">
            <w:r w:rsidR="00DC2413" w:rsidRPr="00107423">
              <w:rPr>
                <w:rStyle w:val="Hyperlink"/>
                <w:noProof/>
                <w:lang w:eastAsia="fr-FR"/>
              </w:rPr>
              <w:t>3.6</w:t>
            </w:r>
            <w:r w:rsidR="00DC2413">
              <w:rPr>
                <w:rFonts w:eastAsiaTheme="minorEastAsia"/>
                <w:noProof/>
                <w:sz w:val="24"/>
                <w:szCs w:val="24"/>
                <w:lang w:eastAsia="fr-FR"/>
              </w:rPr>
              <w:t xml:space="preserve"> </w:t>
            </w:r>
            <w:r w:rsidR="00DC2413" w:rsidRPr="00107423">
              <w:rPr>
                <w:rStyle w:val="Hyperlink"/>
                <w:noProof/>
                <w:lang w:eastAsia="fr-FR"/>
              </w:rPr>
              <w:t>Retard et difficulté</w:t>
            </w:r>
            <w:r w:rsidR="00DC2413">
              <w:rPr>
                <w:noProof/>
                <w:webHidden/>
              </w:rPr>
              <w:tab/>
            </w:r>
            <w:r w:rsidR="00DC2413">
              <w:rPr>
                <w:noProof/>
                <w:webHidden/>
              </w:rPr>
              <w:fldChar w:fldCharType="begin"/>
            </w:r>
            <w:r w:rsidR="00DC2413">
              <w:rPr>
                <w:noProof/>
                <w:webHidden/>
              </w:rPr>
              <w:instrText xml:space="preserve"> PAGEREF _Toc232372247 \h </w:instrText>
            </w:r>
            <w:r w:rsidR="00DC2413">
              <w:rPr>
                <w:noProof/>
                <w:webHidden/>
              </w:rPr>
            </w:r>
            <w:r w:rsidR="00DC2413">
              <w:rPr>
                <w:noProof/>
                <w:webHidden/>
              </w:rPr>
              <w:fldChar w:fldCharType="separate"/>
            </w:r>
            <w:r w:rsidR="00DC2413">
              <w:rPr>
                <w:noProof/>
                <w:webHidden/>
              </w:rPr>
              <w:t>20</w:t>
            </w:r>
            <w:r w:rsidR="00DC2413">
              <w:rPr>
                <w:noProof/>
                <w:webHidden/>
              </w:rPr>
              <w:fldChar w:fldCharType="end"/>
            </w:r>
          </w:hyperlink>
        </w:p>
        <w:p w14:paraId="5A0EAE2E" w14:textId="3F4D1286" w:rsidR="00DC2413" w:rsidRDefault="0016583D">
          <w:pPr>
            <w:pStyle w:val="TOC1"/>
            <w:tabs>
              <w:tab w:val="left" w:pos="440"/>
              <w:tab w:val="right" w:leader="dot" w:pos="9062"/>
            </w:tabs>
            <w:rPr>
              <w:rFonts w:eastAsiaTheme="minorEastAsia"/>
              <w:noProof/>
              <w:sz w:val="24"/>
              <w:szCs w:val="24"/>
              <w:lang w:eastAsia="fr-FR"/>
            </w:rPr>
          </w:pPr>
          <w:hyperlink w:anchor="_Toc232372248" w:history="1">
            <w:r w:rsidR="00DC2413" w:rsidRPr="00107423">
              <w:rPr>
                <w:rStyle w:val="Hyperlink"/>
                <w:noProof/>
                <w:lang w:eastAsia="fr-FR"/>
              </w:rPr>
              <w:t>4)</w:t>
            </w:r>
            <w:r w:rsidR="00DC2413">
              <w:rPr>
                <w:rFonts w:eastAsiaTheme="minorEastAsia"/>
                <w:noProof/>
                <w:sz w:val="24"/>
                <w:szCs w:val="24"/>
                <w:lang w:eastAsia="fr-FR"/>
              </w:rPr>
              <w:tab/>
            </w:r>
            <w:r w:rsidR="00DC2413" w:rsidRPr="00107423">
              <w:rPr>
                <w:rStyle w:val="Hyperlink"/>
                <w:rFonts w:eastAsia="Times New Roman"/>
                <w:noProof/>
                <w:lang w:eastAsia="fr-FR"/>
              </w:rPr>
              <w:t>Diagramme SYSML</w:t>
            </w:r>
            <w:r w:rsidR="00DC2413">
              <w:rPr>
                <w:noProof/>
                <w:webHidden/>
              </w:rPr>
              <w:tab/>
            </w:r>
            <w:r w:rsidR="00DC2413">
              <w:rPr>
                <w:noProof/>
                <w:webHidden/>
              </w:rPr>
              <w:fldChar w:fldCharType="begin"/>
            </w:r>
            <w:r w:rsidR="00DC2413">
              <w:rPr>
                <w:noProof/>
                <w:webHidden/>
              </w:rPr>
              <w:instrText xml:space="preserve"> PAGEREF _Toc232372248 \h </w:instrText>
            </w:r>
            <w:r w:rsidR="00DC2413">
              <w:rPr>
                <w:noProof/>
                <w:webHidden/>
              </w:rPr>
            </w:r>
            <w:r w:rsidR="00DC2413">
              <w:rPr>
                <w:noProof/>
                <w:webHidden/>
              </w:rPr>
              <w:fldChar w:fldCharType="separate"/>
            </w:r>
            <w:r w:rsidR="00DC2413">
              <w:rPr>
                <w:noProof/>
                <w:webHidden/>
              </w:rPr>
              <w:t>21</w:t>
            </w:r>
            <w:r w:rsidR="00DC2413">
              <w:rPr>
                <w:noProof/>
                <w:webHidden/>
              </w:rPr>
              <w:fldChar w:fldCharType="end"/>
            </w:r>
          </w:hyperlink>
        </w:p>
        <w:p w14:paraId="003D063D" w14:textId="5DE85E23" w:rsidR="00DC2413" w:rsidRDefault="0016583D">
          <w:pPr>
            <w:pStyle w:val="TOC2"/>
            <w:tabs>
              <w:tab w:val="right" w:leader="dot" w:pos="9062"/>
            </w:tabs>
            <w:rPr>
              <w:rFonts w:eastAsiaTheme="minorEastAsia"/>
              <w:noProof/>
              <w:sz w:val="24"/>
              <w:szCs w:val="24"/>
              <w:lang w:eastAsia="fr-FR"/>
            </w:rPr>
          </w:pPr>
          <w:hyperlink w:anchor="_Toc232372249" w:history="1">
            <w:r w:rsidR="00DC2413" w:rsidRPr="00107423">
              <w:rPr>
                <w:rStyle w:val="Hyperlink"/>
                <w:noProof/>
                <w:lang w:eastAsia="fr-FR"/>
              </w:rPr>
              <w:t>4.1 Système de visualisation et de réservation du hall</w:t>
            </w:r>
            <w:r w:rsidR="00DC2413">
              <w:rPr>
                <w:noProof/>
                <w:webHidden/>
              </w:rPr>
              <w:tab/>
            </w:r>
            <w:r w:rsidR="00DC2413">
              <w:rPr>
                <w:noProof/>
                <w:webHidden/>
              </w:rPr>
              <w:fldChar w:fldCharType="begin"/>
            </w:r>
            <w:r w:rsidR="00DC2413">
              <w:rPr>
                <w:noProof/>
                <w:webHidden/>
              </w:rPr>
              <w:instrText xml:space="preserve"> PAGEREF _Toc232372249 \h </w:instrText>
            </w:r>
            <w:r w:rsidR="00DC2413">
              <w:rPr>
                <w:noProof/>
                <w:webHidden/>
              </w:rPr>
            </w:r>
            <w:r w:rsidR="00DC2413">
              <w:rPr>
                <w:noProof/>
                <w:webHidden/>
              </w:rPr>
              <w:fldChar w:fldCharType="separate"/>
            </w:r>
            <w:r w:rsidR="00DC2413">
              <w:rPr>
                <w:noProof/>
                <w:webHidden/>
              </w:rPr>
              <w:t>21</w:t>
            </w:r>
            <w:r w:rsidR="00DC2413">
              <w:rPr>
                <w:noProof/>
                <w:webHidden/>
              </w:rPr>
              <w:fldChar w:fldCharType="end"/>
            </w:r>
          </w:hyperlink>
        </w:p>
        <w:p w14:paraId="4024F860" w14:textId="0F021263" w:rsidR="00DC2413" w:rsidRDefault="0016583D">
          <w:pPr>
            <w:pStyle w:val="TOC2"/>
            <w:tabs>
              <w:tab w:val="right" w:leader="dot" w:pos="9062"/>
            </w:tabs>
            <w:rPr>
              <w:rFonts w:eastAsiaTheme="minorEastAsia"/>
              <w:noProof/>
              <w:sz w:val="24"/>
              <w:szCs w:val="24"/>
              <w:lang w:eastAsia="fr-FR"/>
            </w:rPr>
          </w:pPr>
          <w:hyperlink w:anchor="_Toc232372250" w:history="1">
            <w:r w:rsidR="00DC2413" w:rsidRPr="00107423">
              <w:rPr>
                <w:rStyle w:val="Hyperlink"/>
                <w:noProof/>
                <w:lang w:eastAsia="fr-FR"/>
              </w:rPr>
              <w:t>4.2 Système de détection des salles</w:t>
            </w:r>
            <w:r w:rsidR="00DC2413">
              <w:rPr>
                <w:noProof/>
                <w:webHidden/>
              </w:rPr>
              <w:tab/>
            </w:r>
            <w:r w:rsidR="00DC2413">
              <w:rPr>
                <w:noProof/>
                <w:webHidden/>
              </w:rPr>
              <w:fldChar w:fldCharType="begin"/>
            </w:r>
            <w:r w:rsidR="00DC2413">
              <w:rPr>
                <w:noProof/>
                <w:webHidden/>
              </w:rPr>
              <w:instrText xml:space="preserve"> PAGEREF _Toc232372250 \h </w:instrText>
            </w:r>
            <w:r w:rsidR="00DC2413">
              <w:rPr>
                <w:noProof/>
                <w:webHidden/>
              </w:rPr>
            </w:r>
            <w:r w:rsidR="00DC2413">
              <w:rPr>
                <w:noProof/>
                <w:webHidden/>
              </w:rPr>
              <w:fldChar w:fldCharType="separate"/>
            </w:r>
            <w:r w:rsidR="00DC2413">
              <w:rPr>
                <w:noProof/>
                <w:webHidden/>
              </w:rPr>
              <w:t>22</w:t>
            </w:r>
            <w:r w:rsidR="00DC2413">
              <w:rPr>
                <w:noProof/>
                <w:webHidden/>
              </w:rPr>
              <w:fldChar w:fldCharType="end"/>
            </w:r>
          </w:hyperlink>
        </w:p>
        <w:p w14:paraId="655946C7" w14:textId="46B81ABC" w:rsidR="00DC2413" w:rsidRDefault="0016583D">
          <w:pPr>
            <w:pStyle w:val="TOC2"/>
            <w:tabs>
              <w:tab w:val="right" w:leader="dot" w:pos="9062"/>
            </w:tabs>
            <w:rPr>
              <w:rFonts w:eastAsiaTheme="minorEastAsia"/>
              <w:noProof/>
              <w:sz w:val="24"/>
              <w:szCs w:val="24"/>
              <w:lang w:eastAsia="fr-FR"/>
            </w:rPr>
          </w:pPr>
          <w:hyperlink w:anchor="_Toc232372251" w:history="1">
            <w:r w:rsidR="00DC2413" w:rsidRPr="00107423">
              <w:rPr>
                <w:rStyle w:val="Hyperlink"/>
                <w:noProof/>
                <w:lang w:eastAsia="fr-FR"/>
              </w:rPr>
              <w:t>4.3 Système administration</w:t>
            </w:r>
            <w:r w:rsidR="00DC2413">
              <w:rPr>
                <w:noProof/>
                <w:webHidden/>
              </w:rPr>
              <w:tab/>
            </w:r>
            <w:r w:rsidR="00DC2413">
              <w:rPr>
                <w:noProof/>
                <w:webHidden/>
              </w:rPr>
              <w:fldChar w:fldCharType="begin"/>
            </w:r>
            <w:r w:rsidR="00DC2413">
              <w:rPr>
                <w:noProof/>
                <w:webHidden/>
              </w:rPr>
              <w:instrText xml:space="preserve"> PAGEREF _Toc232372251 \h </w:instrText>
            </w:r>
            <w:r w:rsidR="00DC2413">
              <w:rPr>
                <w:noProof/>
                <w:webHidden/>
              </w:rPr>
            </w:r>
            <w:r w:rsidR="00DC2413">
              <w:rPr>
                <w:noProof/>
                <w:webHidden/>
              </w:rPr>
              <w:fldChar w:fldCharType="separate"/>
            </w:r>
            <w:r w:rsidR="00DC2413">
              <w:rPr>
                <w:noProof/>
                <w:webHidden/>
              </w:rPr>
              <w:t>22</w:t>
            </w:r>
            <w:r w:rsidR="00DC2413">
              <w:rPr>
                <w:noProof/>
                <w:webHidden/>
              </w:rPr>
              <w:fldChar w:fldCharType="end"/>
            </w:r>
          </w:hyperlink>
        </w:p>
        <w:p w14:paraId="2CFD2898" w14:textId="6656D700" w:rsidR="00DC2413" w:rsidRDefault="0016583D">
          <w:pPr>
            <w:pStyle w:val="TOC1"/>
            <w:tabs>
              <w:tab w:val="left" w:pos="440"/>
              <w:tab w:val="right" w:leader="dot" w:pos="9062"/>
            </w:tabs>
            <w:rPr>
              <w:rFonts w:eastAsiaTheme="minorEastAsia"/>
              <w:noProof/>
              <w:sz w:val="24"/>
              <w:szCs w:val="24"/>
              <w:lang w:eastAsia="fr-FR"/>
            </w:rPr>
          </w:pPr>
          <w:hyperlink w:anchor="_Toc232372252" w:history="1">
            <w:r w:rsidR="00DC2413" w:rsidRPr="00107423">
              <w:rPr>
                <w:rStyle w:val="Hyperlink"/>
                <w:rFonts w:eastAsia="Times New Roman"/>
                <w:noProof/>
                <w:lang w:eastAsia="fr-FR"/>
              </w:rPr>
              <w:t>5)</w:t>
            </w:r>
            <w:r w:rsidR="00DC2413">
              <w:rPr>
                <w:rFonts w:eastAsiaTheme="minorEastAsia"/>
                <w:noProof/>
                <w:sz w:val="24"/>
                <w:szCs w:val="24"/>
                <w:lang w:eastAsia="fr-FR"/>
              </w:rPr>
              <w:tab/>
            </w:r>
            <w:r w:rsidR="00DC2413" w:rsidRPr="00107423">
              <w:rPr>
                <w:rStyle w:val="Hyperlink"/>
                <w:rFonts w:eastAsia="Times New Roman"/>
                <w:noProof/>
                <w:lang w:eastAsia="fr-FR"/>
              </w:rPr>
              <w:t>Partie électronique système</w:t>
            </w:r>
            <w:r w:rsidR="00DC2413">
              <w:rPr>
                <w:noProof/>
                <w:webHidden/>
              </w:rPr>
              <w:tab/>
            </w:r>
            <w:r w:rsidR="00DC2413">
              <w:rPr>
                <w:noProof/>
                <w:webHidden/>
              </w:rPr>
              <w:fldChar w:fldCharType="begin"/>
            </w:r>
            <w:r w:rsidR="00DC2413">
              <w:rPr>
                <w:noProof/>
                <w:webHidden/>
              </w:rPr>
              <w:instrText xml:space="preserve"> PAGEREF _Toc232372252 \h </w:instrText>
            </w:r>
            <w:r w:rsidR="00DC2413">
              <w:rPr>
                <w:noProof/>
                <w:webHidden/>
              </w:rPr>
            </w:r>
            <w:r w:rsidR="00DC2413">
              <w:rPr>
                <w:noProof/>
                <w:webHidden/>
              </w:rPr>
              <w:fldChar w:fldCharType="separate"/>
            </w:r>
            <w:r w:rsidR="00DC2413">
              <w:rPr>
                <w:noProof/>
                <w:webHidden/>
              </w:rPr>
              <w:t>22</w:t>
            </w:r>
            <w:r w:rsidR="00DC2413">
              <w:rPr>
                <w:noProof/>
                <w:webHidden/>
              </w:rPr>
              <w:fldChar w:fldCharType="end"/>
            </w:r>
          </w:hyperlink>
        </w:p>
        <w:p w14:paraId="070B2311" w14:textId="37B2855F" w:rsidR="00DC2413" w:rsidRDefault="0016583D">
          <w:pPr>
            <w:pStyle w:val="TOC1"/>
            <w:tabs>
              <w:tab w:val="left" w:pos="440"/>
              <w:tab w:val="right" w:leader="dot" w:pos="9062"/>
            </w:tabs>
            <w:rPr>
              <w:rFonts w:eastAsiaTheme="minorEastAsia"/>
              <w:noProof/>
              <w:sz w:val="24"/>
              <w:szCs w:val="24"/>
              <w:lang w:eastAsia="fr-FR"/>
            </w:rPr>
          </w:pPr>
          <w:hyperlink w:anchor="_Toc232372253" w:history="1">
            <w:r w:rsidR="00DC2413" w:rsidRPr="00107423">
              <w:rPr>
                <w:rStyle w:val="Hyperlink"/>
                <w:rFonts w:eastAsia="Times New Roman"/>
                <w:noProof/>
                <w:lang w:eastAsia="fr-FR"/>
              </w:rPr>
              <w:t>6)</w:t>
            </w:r>
            <w:r w:rsidR="00DC2413">
              <w:rPr>
                <w:rFonts w:eastAsiaTheme="minorEastAsia"/>
                <w:noProof/>
                <w:sz w:val="24"/>
                <w:szCs w:val="24"/>
                <w:lang w:eastAsia="fr-FR"/>
              </w:rPr>
              <w:tab/>
            </w:r>
            <w:r w:rsidR="00DC2413" w:rsidRPr="00107423">
              <w:rPr>
                <w:rStyle w:val="Hyperlink"/>
                <w:rFonts w:eastAsia="Times New Roman"/>
                <w:noProof/>
                <w:lang w:eastAsia="fr-FR"/>
              </w:rPr>
              <w:t>Partie data base et programme</w:t>
            </w:r>
            <w:r w:rsidR="00DC2413">
              <w:rPr>
                <w:noProof/>
                <w:webHidden/>
              </w:rPr>
              <w:tab/>
            </w:r>
            <w:r w:rsidR="00DC2413">
              <w:rPr>
                <w:noProof/>
                <w:webHidden/>
              </w:rPr>
              <w:fldChar w:fldCharType="begin"/>
            </w:r>
            <w:r w:rsidR="00DC2413">
              <w:rPr>
                <w:noProof/>
                <w:webHidden/>
              </w:rPr>
              <w:instrText xml:space="preserve"> PAGEREF _Toc232372253 \h </w:instrText>
            </w:r>
            <w:r w:rsidR="00DC2413">
              <w:rPr>
                <w:noProof/>
                <w:webHidden/>
              </w:rPr>
            </w:r>
            <w:r w:rsidR="00DC2413">
              <w:rPr>
                <w:noProof/>
                <w:webHidden/>
              </w:rPr>
              <w:fldChar w:fldCharType="separate"/>
            </w:r>
            <w:r w:rsidR="00DC2413">
              <w:rPr>
                <w:noProof/>
                <w:webHidden/>
              </w:rPr>
              <w:t>23</w:t>
            </w:r>
            <w:r w:rsidR="00DC2413">
              <w:rPr>
                <w:noProof/>
                <w:webHidden/>
              </w:rPr>
              <w:fldChar w:fldCharType="end"/>
            </w:r>
          </w:hyperlink>
        </w:p>
        <w:p w14:paraId="514D0077" w14:textId="3B9958FB" w:rsidR="00DC2413" w:rsidRDefault="0016583D">
          <w:pPr>
            <w:pStyle w:val="TOC2"/>
            <w:tabs>
              <w:tab w:val="right" w:leader="dot" w:pos="9062"/>
            </w:tabs>
            <w:rPr>
              <w:rFonts w:eastAsiaTheme="minorEastAsia"/>
              <w:noProof/>
              <w:sz w:val="24"/>
              <w:szCs w:val="24"/>
              <w:lang w:eastAsia="fr-FR"/>
            </w:rPr>
          </w:pPr>
          <w:hyperlink w:anchor="_Toc232372254" w:history="1">
            <w:r w:rsidR="00DC2413" w:rsidRPr="00107423">
              <w:rPr>
                <w:rStyle w:val="Hyperlink"/>
                <w:noProof/>
                <w:lang w:eastAsia="fr-FR"/>
              </w:rPr>
              <w:t>6.1 Base de données</w:t>
            </w:r>
            <w:r w:rsidR="00DC2413">
              <w:rPr>
                <w:noProof/>
                <w:webHidden/>
              </w:rPr>
              <w:tab/>
            </w:r>
            <w:r w:rsidR="00DC2413">
              <w:rPr>
                <w:noProof/>
                <w:webHidden/>
              </w:rPr>
              <w:fldChar w:fldCharType="begin"/>
            </w:r>
            <w:r w:rsidR="00DC2413">
              <w:rPr>
                <w:noProof/>
                <w:webHidden/>
              </w:rPr>
              <w:instrText xml:space="preserve"> PAGEREF _Toc232372254 \h </w:instrText>
            </w:r>
            <w:r w:rsidR="00DC2413">
              <w:rPr>
                <w:noProof/>
                <w:webHidden/>
              </w:rPr>
            </w:r>
            <w:r w:rsidR="00DC2413">
              <w:rPr>
                <w:noProof/>
                <w:webHidden/>
              </w:rPr>
              <w:fldChar w:fldCharType="separate"/>
            </w:r>
            <w:r w:rsidR="00DC2413">
              <w:rPr>
                <w:noProof/>
                <w:webHidden/>
              </w:rPr>
              <w:t>23</w:t>
            </w:r>
            <w:r w:rsidR="00DC2413">
              <w:rPr>
                <w:noProof/>
                <w:webHidden/>
              </w:rPr>
              <w:fldChar w:fldCharType="end"/>
            </w:r>
          </w:hyperlink>
        </w:p>
        <w:p w14:paraId="1217C567" w14:textId="217F80F8" w:rsidR="00DC2413" w:rsidRDefault="0016583D">
          <w:pPr>
            <w:pStyle w:val="TOC2"/>
            <w:tabs>
              <w:tab w:val="right" w:leader="dot" w:pos="9062"/>
            </w:tabs>
            <w:rPr>
              <w:rFonts w:eastAsiaTheme="minorEastAsia"/>
              <w:noProof/>
              <w:sz w:val="24"/>
              <w:szCs w:val="24"/>
              <w:lang w:eastAsia="fr-FR"/>
            </w:rPr>
          </w:pPr>
          <w:hyperlink w:anchor="_Toc232372255" w:history="1">
            <w:r w:rsidR="00DC2413" w:rsidRPr="00107423">
              <w:rPr>
                <w:rStyle w:val="Hyperlink"/>
                <w:noProof/>
              </w:rPr>
              <w:t>6.2 Implémentation</w:t>
            </w:r>
            <w:r w:rsidR="00DC2413">
              <w:rPr>
                <w:noProof/>
                <w:webHidden/>
              </w:rPr>
              <w:tab/>
            </w:r>
            <w:r w:rsidR="00DC2413">
              <w:rPr>
                <w:noProof/>
                <w:webHidden/>
              </w:rPr>
              <w:fldChar w:fldCharType="begin"/>
            </w:r>
            <w:r w:rsidR="00DC2413">
              <w:rPr>
                <w:noProof/>
                <w:webHidden/>
              </w:rPr>
              <w:instrText xml:space="preserve"> PAGEREF _Toc232372255 \h </w:instrText>
            </w:r>
            <w:r w:rsidR="00DC2413">
              <w:rPr>
                <w:noProof/>
                <w:webHidden/>
              </w:rPr>
            </w:r>
            <w:r w:rsidR="00DC2413">
              <w:rPr>
                <w:noProof/>
                <w:webHidden/>
              </w:rPr>
              <w:fldChar w:fldCharType="separate"/>
            </w:r>
            <w:r w:rsidR="00DC2413">
              <w:rPr>
                <w:noProof/>
                <w:webHidden/>
              </w:rPr>
              <w:t>23</w:t>
            </w:r>
            <w:r w:rsidR="00DC2413">
              <w:rPr>
                <w:noProof/>
                <w:webHidden/>
              </w:rPr>
              <w:fldChar w:fldCharType="end"/>
            </w:r>
          </w:hyperlink>
        </w:p>
        <w:p w14:paraId="34FCB0AC" w14:textId="53B7840B" w:rsidR="00DC2413" w:rsidRDefault="0016583D">
          <w:pPr>
            <w:pStyle w:val="TOC2"/>
            <w:tabs>
              <w:tab w:val="right" w:leader="dot" w:pos="9062"/>
            </w:tabs>
            <w:rPr>
              <w:rFonts w:eastAsiaTheme="minorEastAsia"/>
              <w:noProof/>
              <w:sz w:val="24"/>
              <w:szCs w:val="24"/>
              <w:lang w:eastAsia="fr-FR"/>
            </w:rPr>
          </w:pPr>
          <w:hyperlink w:anchor="_Toc232372256" w:history="1">
            <w:r w:rsidR="00DC2413" w:rsidRPr="00107423">
              <w:rPr>
                <w:rStyle w:val="Hyperlink"/>
                <w:noProof/>
                <w:lang w:eastAsia="fr-FR"/>
              </w:rPr>
              <w:t>6.4 Axe d’amélioration ingénierie système</w:t>
            </w:r>
            <w:r w:rsidR="00DC2413">
              <w:rPr>
                <w:noProof/>
                <w:webHidden/>
              </w:rPr>
              <w:tab/>
            </w:r>
            <w:r w:rsidR="00DC2413">
              <w:rPr>
                <w:noProof/>
                <w:webHidden/>
              </w:rPr>
              <w:fldChar w:fldCharType="begin"/>
            </w:r>
            <w:r w:rsidR="00DC2413">
              <w:rPr>
                <w:noProof/>
                <w:webHidden/>
              </w:rPr>
              <w:instrText xml:space="preserve"> PAGEREF _Toc232372256 \h </w:instrText>
            </w:r>
            <w:r w:rsidR="00DC2413">
              <w:rPr>
                <w:noProof/>
                <w:webHidden/>
              </w:rPr>
            </w:r>
            <w:r w:rsidR="00DC2413">
              <w:rPr>
                <w:noProof/>
                <w:webHidden/>
              </w:rPr>
              <w:fldChar w:fldCharType="separate"/>
            </w:r>
            <w:r w:rsidR="00DC2413">
              <w:rPr>
                <w:noProof/>
                <w:webHidden/>
              </w:rPr>
              <w:t>25</w:t>
            </w:r>
            <w:r w:rsidR="00DC2413">
              <w:rPr>
                <w:noProof/>
                <w:webHidden/>
              </w:rPr>
              <w:fldChar w:fldCharType="end"/>
            </w:r>
          </w:hyperlink>
        </w:p>
        <w:p w14:paraId="5D128F6C" w14:textId="4BBB748F" w:rsidR="00DC2413" w:rsidRDefault="0016583D">
          <w:pPr>
            <w:pStyle w:val="TOC1"/>
            <w:tabs>
              <w:tab w:val="left" w:pos="440"/>
              <w:tab w:val="right" w:leader="dot" w:pos="9062"/>
            </w:tabs>
            <w:rPr>
              <w:rFonts w:eastAsiaTheme="minorEastAsia"/>
              <w:noProof/>
              <w:sz w:val="24"/>
              <w:szCs w:val="24"/>
              <w:lang w:eastAsia="fr-FR"/>
            </w:rPr>
          </w:pPr>
          <w:hyperlink w:anchor="_Toc232372257" w:history="1">
            <w:r w:rsidR="00DC2413" w:rsidRPr="00107423">
              <w:rPr>
                <w:rStyle w:val="Hyperlink"/>
                <w:rFonts w:eastAsia="Times New Roman"/>
                <w:noProof/>
                <w:lang w:eastAsia="fr-FR"/>
              </w:rPr>
              <w:t>7)</w:t>
            </w:r>
            <w:r w:rsidR="00DC2413">
              <w:rPr>
                <w:rFonts w:eastAsiaTheme="minorEastAsia"/>
                <w:noProof/>
                <w:sz w:val="24"/>
                <w:szCs w:val="24"/>
                <w:lang w:eastAsia="fr-FR"/>
              </w:rPr>
              <w:tab/>
            </w:r>
            <w:r w:rsidR="00DC2413" w:rsidRPr="00107423">
              <w:rPr>
                <w:rStyle w:val="Hyperlink"/>
                <w:rFonts w:eastAsia="Times New Roman"/>
                <w:noProof/>
                <w:lang w:eastAsia="fr-FR"/>
              </w:rPr>
              <w:t>Partie design et conception de la maquette</w:t>
            </w:r>
            <w:r w:rsidR="00DC2413">
              <w:rPr>
                <w:noProof/>
                <w:webHidden/>
              </w:rPr>
              <w:tab/>
            </w:r>
            <w:r w:rsidR="00DC2413">
              <w:rPr>
                <w:noProof/>
                <w:webHidden/>
              </w:rPr>
              <w:fldChar w:fldCharType="begin"/>
            </w:r>
            <w:r w:rsidR="00DC2413">
              <w:rPr>
                <w:noProof/>
                <w:webHidden/>
              </w:rPr>
              <w:instrText xml:space="preserve"> PAGEREF _Toc232372257 \h </w:instrText>
            </w:r>
            <w:r w:rsidR="00DC2413">
              <w:rPr>
                <w:noProof/>
                <w:webHidden/>
              </w:rPr>
            </w:r>
            <w:r w:rsidR="00DC2413">
              <w:rPr>
                <w:noProof/>
                <w:webHidden/>
              </w:rPr>
              <w:fldChar w:fldCharType="separate"/>
            </w:r>
            <w:r w:rsidR="00DC2413">
              <w:rPr>
                <w:noProof/>
                <w:webHidden/>
              </w:rPr>
              <w:t>25</w:t>
            </w:r>
            <w:r w:rsidR="00DC2413">
              <w:rPr>
                <w:noProof/>
                <w:webHidden/>
              </w:rPr>
              <w:fldChar w:fldCharType="end"/>
            </w:r>
          </w:hyperlink>
        </w:p>
        <w:p w14:paraId="2C151361" w14:textId="7306A10B" w:rsidR="00DC2413" w:rsidRDefault="0016583D">
          <w:pPr>
            <w:pStyle w:val="TOC2"/>
            <w:tabs>
              <w:tab w:val="right" w:leader="dot" w:pos="9062"/>
            </w:tabs>
            <w:rPr>
              <w:rFonts w:eastAsiaTheme="minorEastAsia"/>
              <w:noProof/>
              <w:sz w:val="24"/>
              <w:szCs w:val="24"/>
              <w:lang w:eastAsia="fr-FR"/>
            </w:rPr>
          </w:pPr>
          <w:hyperlink w:anchor="_Toc232372258" w:history="1">
            <w:r w:rsidR="00DC2413" w:rsidRPr="00107423">
              <w:rPr>
                <w:rStyle w:val="Hyperlink"/>
                <w:noProof/>
                <w:lang w:eastAsia="fr-FR"/>
              </w:rPr>
              <w:t>7.1 Phase de prototypage</w:t>
            </w:r>
            <w:r w:rsidR="00DC2413">
              <w:rPr>
                <w:noProof/>
                <w:webHidden/>
              </w:rPr>
              <w:tab/>
            </w:r>
            <w:r w:rsidR="00DC2413">
              <w:rPr>
                <w:noProof/>
                <w:webHidden/>
              </w:rPr>
              <w:fldChar w:fldCharType="begin"/>
            </w:r>
            <w:r w:rsidR="00DC2413">
              <w:rPr>
                <w:noProof/>
                <w:webHidden/>
              </w:rPr>
              <w:instrText xml:space="preserve"> PAGEREF _Toc232372258 \h </w:instrText>
            </w:r>
            <w:r w:rsidR="00DC2413">
              <w:rPr>
                <w:noProof/>
                <w:webHidden/>
              </w:rPr>
            </w:r>
            <w:r w:rsidR="00DC2413">
              <w:rPr>
                <w:noProof/>
                <w:webHidden/>
              </w:rPr>
              <w:fldChar w:fldCharType="separate"/>
            </w:r>
            <w:r w:rsidR="00DC2413">
              <w:rPr>
                <w:noProof/>
                <w:webHidden/>
              </w:rPr>
              <w:t>25</w:t>
            </w:r>
            <w:r w:rsidR="00DC2413">
              <w:rPr>
                <w:noProof/>
                <w:webHidden/>
              </w:rPr>
              <w:fldChar w:fldCharType="end"/>
            </w:r>
          </w:hyperlink>
        </w:p>
        <w:p w14:paraId="3F952E5B" w14:textId="70CE6541" w:rsidR="00DC2413" w:rsidRDefault="0016583D">
          <w:pPr>
            <w:pStyle w:val="TOC2"/>
            <w:tabs>
              <w:tab w:val="right" w:leader="dot" w:pos="9062"/>
            </w:tabs>
            <w:rPr>
              <w:rFonts w:eastAsiaTheme="minorEastAsia"/>
              <w:noProof/>
              <w:sz w:val="24"/>
              <w:szCs w:val="24"/>
              <w:lang w:eastAsia="fr-FR"/>
            </w:rPr>
          </w:pPr>
          <w:hyperlink w:anchor="_Toc232372259" w:history="1">
            <w:r w:rsidR="00DC2413" w:rsidRPr="00107423">
              <w:rPr>
                <w:rStyle w:val="Hyperlink"/>
                <w:noProof/>
                <w:lang w:eastAsia="fr-FR"/>
              </w:rPr>
              <w:t>7.2 Explication du montage et démontage de la maquette</w:t>
            </w:r>
            <w:r w:rsidR="00DC2413">
              <w:rPr>
                <w:noProof/>
                <w:webHidden/>
              </w:rPr>
              <w:tab/>
            </w:r>
            <w:r w:rsidR="00DC2413">
              <w:rPr>
                <w:noProof/>
                <w:webHidden/>
              </w:rPr>
              <w:fldChar w:fldCharType="begin"/>
            </w:r>
            <w:r w:rsidR="00DC2413">
              <w:rPr>
                <w:noProof/>
                <w:webHidden/>
              </w:rPr>
              <w:instrText xml:space="preserve"> PAGEREF _Toc232372259 \h </w:instrText>
            </w:r>
            <w:r w:rsidR="00DC2413">
              <w:rPr>
                <w:noProof/>
                <w:webHidden/>
              </w:rPr>
            </w:r>
            <w:r w:rsidR="00DC2413">
              <w:rPr>
                <w:noProof/>
                <w:webHidden/>
              </w:rPr>
              <w:fldChar w:fldCharType="separate"/>
            </w:r>
            <w:r w:rsidR="00DC2413">
              <w:rPr>
                <w:noProof/>
                <w:webHidden/>
              </w:rPr>
              <w:t>28</w:t>
            </w:r>
            <w:r w:rsidR="00DC2413">
              <w:rPr>
                <w:noProof/>
                <w:webHidden/>
              </w:rPr>
              <w:fldChar w:fldCharType="end"/>
            </w:r>
          </w:hyperlink>
        </w:p>
        <w:p w14:paraId="592022C9" w14:textId="1D499A10" w:rsidR="00DC2413" w:rsidRDefault="0016583D">
          <w:pPr>
            <w:pStyle w:val="TOC2"/>
            <w:tabs>
              <w:tab w:val="right" w:leader="dot" w:pos="9062"/>
            </w:tabs>
            <w:rPr>
              <w:rFonts w:eastAsiaTheme="minorEastAsia"/>
              <w:noProof/>
              <w:sz w:val="24"/>
              <w:szCs w:val="24"/>
              <w:lang w:eastAsia="fr-FR"/>
            </w:rPr>
          </w:pPr>
          <w:hyperlink w:anchor="_Toc232372260" w:history="1">
            <w:r w:rsidR="00DC2413" w:rsidRPr="00107423">
              <w:rPr>
                <w:rStyle w:val="Hyperlink"/>
                <w:noProof/>
                <w:lang w:eastAsia="fr-FR"/>
              </w:rPr>
              <w:t>7.3 Problèmes pouvant survenir et améliorations :</w:t>
            </w:r>
            <w:r w:rsidR="00DC2413">
              <w:rPr>
                <w:noProof/>
                <w:webHidden/>
              </w:rPr>
              <w:tab/>
            </w:r>
            <w:r w:rsidR="00DC2413">
              <w:rPr>
                <w:noProof/>
                <w:webHidden/>
              </w:rPr>
              <w:fldChar w:fldCharType="begin"/>
            </w:r>
            <w:r w:rsidR="00DC2413">
              <w:rPr>
                <w:noProof/>
                <w:webHidden/>
              </w:rPr>
              <w:instrText xml:space="preserve"> PAGEREF _Toc232372260 \h </w:instrText>
            </w:r>
            <w:r w:rsidR="00DC2413">
              <w:rPr>
                <w:noProof/>
                <w:webHidden/>
              </w:rPr>
            </w:r>
            <w:r w:rsidR="00DC2413">
              <w:rPr>
                <w:noProof/>
                <w:webHidden/>
              </w:rPr>
              <w:fldChar w:fldCharType="separate"/>
            </w:r>
            <w:r w:rsidR="00DC2413">
              <w:rPr>
                <w:noProof/>
                <w:webHidden/>
              </w:rPr>
              <w:t>31</w:t>
            </w:r>
            <w:r w:rsidR="00DC2413">
              <w:rPr>
                <w:noProof/>
                <w:webHidden/>
              </w:rPr>
              <w:fldChar w:fldCharType="end"/>
            </w:r>
          </w:hyperlink>
        </w:p>
        <w:p w14:paraId="40E36F08" w14:textId="687E0AC9" w:rsidR="00DC2413" w:rsidRDefault="0016583D">
          <w:pPr>
            <w:pStyle w:val="TOC1"/>
            <w:tabs>
              <w:tab w:val="left" w:pos="440"/>
              <w:tab w:val="right" w:leader="dot" w:pos="9062"/>
            </w:tabs>
            <w:rPr>
              <w:rFonts w:eastAsiaTheme="minorEastAsia"/>
              <w:noProof/>
              <w:sz w:val="24"/>
              <w:szCs w:val="24"/>
              <w:lang w:eastAsia="fr-FR"/>
            </w:rPr>
          </w:pPr>
          <w:hyperlink w:anchor="_Toc232372261" w:history="1">
            <w:r w:rsidR="00DC2413" w:rsidRPr="00107423">
              <w:rPr>
                <w:rStyle w:val="Hyperlink"/>
                <w:noProof/>
                <w:lang w:eastAsia="fr-FR"/>
              </w:rPr>
              <w:t>8)</w:t>
            </w:r>
            <w:r w:rsidR="00DC2413">
              <w:rPr>
                <w:rFonts w:eastAsiaTheme="minorEastAsia"/>
                <w:noProof/>
                <w:sz w:val="24"/>
                <w:szCs w:val="24"/>
                <w:lang w:eastAsia="fr-FR"/>
              </w:rPr>
              <w:tab/>
            </w:r>
            <w:r w:rsidR="00DC2413" w:rsidRPr="00107423">
              <w:rPr>
                <w:rStyle w:val="Hyperlink"/>
                <w:noProof/>
                <w:lang w:eastAsia="fr-FR"/>
              </w:rPr>
              <w:t>Conception d’une table</w:t>
            </w:r>
            <w:r w:rsidR="00DC2413">
              <w:rPr>
                <w:noProof/>
                <w:webHidden/>
              </w:rPr>
              <w:tab/>
            </w:r>
            <w:r w:rsidR="00DC2413">
              <w:rPr>
                <w:noProof/>
                <w:webHidden/>
              </w:rPr>
              <w:fldChar w:fldCharType="begin"/>
            </w:r>
            <w:r w:rsidR="00DC2413">
              <w:rPr>
                <w:noProof/>
                <w:webHidden/>
              </w:rPr>
              <w:instrText xml:space="preserve"> PAGEREF _Toc232372261 \h </w:instrText>
            </w:r>
            <w:r w:rsidR="00DC2413">
              <w:rPr>
                <w:noProof/>
                <w:webHidden/>
              </w:rPr>
            </w:r>
            <w:r w:rsidR="00DC2413">
              <w:rPr>
                <w:noProof/>
                <w:webHidden/>
              </w:rPr>
              <w:fldChar w:fldCharType="separate"/>
            </w:r>
            <w:r w:rsidR="00DC2413">
              <w:rPr>
                <w:noProof/>
                <w:webHidden/>
              </w:rPr>
              <w:t>31</w:t>
            </w:r>
            <w:r w:rsidR="00DC2413">
              <w:rPr>
                <w:noProof/>
                <w:webHidden/>
              </w:rPr>
              <w:fldChar w:fldCharType="end"/>
            </w:r>
          </w:hyperlink>
        </w:p>
        <w:p w14:paraId="702762F7" w14:textId="6CD16EF9" w:rsidR="00DC2413" w:rsidRDefault="0016583D">
          <w:pPr>
            <w:pStyle w:val="TOC1"/>
            <w:tabs>
              <w:tab w:val="left" w:pos="440"/>
              <w:tab w:val="right" w:leader="dot" w:pos="9062"/>
            </w:tabs>
            <w:rPr>
              <w:rFonts w:eastAsiaTheme="minorEastAsia"/>
              <w:noProof/>
              <w:sz w:val="24"/>
              <w:szCs w:val="24"/>
              <w:lang w:eastAsia="fr-FR"/>
            </w:rPr>
          </w:pPr>
          <w:hyperlink w:anchor="_Toc232372262" w:history="1">
            <w:r w:rsidR="00DC2413" w:rsidRPr="00107423">
              <w:rPr>
                <w:rStyle w:val="Hyperlink"/>
                <w:noProof/>
                <w:lang w:eastAsia="fr-FR"/>
              </w:rPr>
              <w:t>9)</w:t>
            </w:r>
            <w:r w:rsidR="00DC2413">
              <w:rPr>
                <w:rFonts w:eastAsiaTheme="minorEastAsia"/>
                <w:noProof/>
                <w:sz w:val="24"/>
                <w:szCs w:val="24"/>
                <w:lang w:eastAsia="fr-FR"/>
              </w:rPr>
              <w:tab/>
            </w:r>
            <w:r w:rsidR="00DC2413" w:rsidRPr="00107423">
              <w:rPr>
                <w:rStyle w:val="Hyperlink"/>
                <w:noProof/>
                <w:lang w:eastAsia="fr-FR"/>
              </w:rPr>
              <w:t>Responsabilité sociétale des entreprises (RSE)</w:t>
            </w:r>
            <w:r w:rsidR="00DC2413">
              <w:rPr>
                <w:noProof/>
                <w:webHidden/>
              </w:rPr>
              <w:tab/>
            </w:r>
            <w:r w:rsidR="00DC2413">
              <w:rPr>
                <w:noProof/>
                <w:webHidden/>
              </w:rPr>
              <w:fldChar w:fldCharType="begin"/>
            </w:r>
            <w:r w:rsidR="00DC2413">
              <w:rPr>
                <w:noProof/>
                <w:webHidden/>
              </w:rPr>
              <w:instrText xml:space="preserve"> PAGEREF _Toc232372262 \h </w:instrText>
            </w:r>
            <w:r w:rsidR="00DC2413">
              <w:rPr>
                <w:noProof/>
                <w:webHidden/>
              </w:rPr>
            </w:r>
            <w:r w:rsidR="00DC2413">
              <w:rPr>
                <w:noProof/>
                <w:webHidden/>
              </w:rPr>
              <w:fldChar w:fldCharType="separate"/>
            </w:r>
            <w:r w:rsidR="00DC2413">
              <w:rPr>
                <w:noProof/>
                <w:webHidden/>
              </w:rPr>
              <w:t>33</w:t>
            </w:r>
            <w:r w:rsidR="00DC2413">
              <w:rPr>
                <w:noProof/>
                <w:webHidden/>
              </w:rPr>
              <w:fldChar w:fldCharType="end"/>
            </w:r>
          </w:hyperlink>
        </w:p>
        <w:p w14:paraId="320C8E80" w14:textId="14883801" w:rsidR="00DC2413" w:rsidRDefault="0016583D">
          <w:pPr>
            <w:pStyle w:val="TOC2"/>
            <w:tabs>
              <w:tab w:val="right" w:leader="dot" w:pos="9062"/>
            </w:tabs>
            <w:rPr>
              <w:rFonts w:eastAsiaTheme="minorEastAsia"/>
              <w:noProof/>
              <w:sz w:val="24"/>
              <w:szCs w:val="24"/>
              <w:lang w:eastAsia="fr-FR"/>
            </w:rPr>
          </w:pPr>
          <w:hyperlink w:anchor="_Toc232372263" w:history="1">
            <w:r w:rsidR="00DC2413" w:rsidRPr="00107423">
              <w:rPr>
                <w:rStyle w:val="Hyperlink"/>
                <w:noProof/>
              </w:rPr>
              <w:t>9.1 Prise en compte des impacts environnementaux</w:t>
            </w:r>
            <w:r w:rsidR="00DC2413">
              <w:rPr>
                <w:noProof/>
                <w:webHidden/>
              </w:rPr>
              <w:tab/>
            </w:r>
            <w:r w:rsidR="00DC2413">
              <w:rPr>
                <w:noProof/>
                <w:webHidden/>
              </w:rPr>
              <w:fldChar w:fldCharType="begin"/>
            </w:r>
            <w:r w:rsidR="00DC2413">
              <w:rPr>
                <w:noProof/>
                <w:webHidden/>
              </w:rPr>
              <w:instrText xml:space="preserve"> PAGEREF _Toc232372263 \h </w:instrText>
            </w:r>
            <w:r w:rsidR="00DC2413">
              <w:rPr>
                <w:noProof/>
                <w:webHidden/>
              </w:rPr>
            </w:r>
            <w:r w:rsidR="00DC2413">
              <w:rPr>
                <w:noProof/>
                <w:webHidden/>
              </w:rPr>
              <w:fldChar w:fldCharType="separate"/>
            </w:r>
            <w:r w:rsidR="00DC2413">
              <w:rPr>
                <w:noProof/>
                <w:webHidden/>
              </w:rPr>
              <w:t>33</w:t>
            </w:r>
            <w:r w:rsidR="00DC2413">
              <w:rPr>
                <w:noProof/>
                <w:webHidden/>
              </w:rPr>
              <w:fldChar w:fldCharType="end"/>
            </w:r>
          </w:hyperlink>
        </w:p>
        <w:p w14:paraId="26C38637" w14:textId="5139E12E" w:rsidR="00DC2413" w:rsidRDefault="0016583D">
          <w:pPr>
            <w:pStyle w:val="TOC2"/>
            <w:tabs>
              <w:tab w:val="right" w:leader="dot" w:pos="9062"/>
            </w:tabs>
            <w:rPr>
              <w:rFonts w:eastAsiaTheme="minorEastAsia"/>
              <w:noProof/>
              <w:sz w:val="24"/>
              <w:szCs w:val="24"/>
              <w:lang w:eastAsia="fr-FR"/>
            </w:rPr>
          </w:pPr>
          <w:hyperlink w:anchor="_Toc232372264" w:history="1">
            <w:r w:rsidR="00DC2413" w:rsidRPr="00107423">
              <w:rPr>
                <w:rStyle w:val="Hyperlink"/>
                <w:noProof/>
              </w:rPr>
              <w:t>9.2 Sécurité et ergonomie d'usage</w:t>
            </w:r>
            <w:r w:rsidR="00DC2413">
              <w:rPr>
                <w:noProof/>
                <w:webHidden/>
              </w:rPr>
              <w:tab/>
            </w:r>
            <w:r w:rsidR="00DC2413">
              <w:rPr>
                <w:noProof/>
                <w:webHidden/>
              </w:rPr>
              <w:fldChar w:fldCharType="begin"/>
            </w:r>
            <w:r w:rsidR="00DC2413">
              <w:rPr>
                <w:noProof/>
                <w:webHidden/>
              </w:rPr>
              <w:instrText xml:space="preserve"> PAGEREF _Toc232372264 \h </w:instrText>
            </w:r>
            <w:r w:rsidR="00DC2413">
              <w:rPr>
                <w:noProof/>
                <w:webHidden/>
              </w:rPr>
            </w:r>
            <w:r w:rsidR="00DC2413">
              <w:rPr>
                <w:noProof/>
                <w:webHidden/>
              </w:rPr>
              <w:fldChar w:fldCharType="separate"/>
            </w:r>
            <w:r w:rsidR="00DC2413">
              <w:rPr>
                <w:noProof/>
                <w:webHidden/>
              </w:rPr>
              <w:t>34</w:t>
            </w:r>
            <w:r w:rsidR="00DC2413">
              <w:rPr>
                <w:noProof/>
                <w:webHidden/>
              </w:rPr>
              <w:fldChar w:fldCharType="end"/>
            </w:r>
          </w:hyperlink>
        </w:p>
        <w:p w14:paraId="3600AAEC" w14:textId="40587EA9" w:rsidR="00DC2413" w:rsidRDefault="0016583D">
          <w:pPr>
            <w:pStyle w:val="TOC2"/>
            <w:tabs>
              <w:tab w:val="right" w:leader="dot" w:pos="9062"/>
            </w:tabs>
            <w:rPr>
              <w:rFonts w:eastAsiaTheme="minorEastAsia"/>
              <w:noProof/>
              <w:sz w:val="24"/>
              <w:szCs w:val="24"/>
              <w:lang w:eastAsia="fr-FR"/>
            </w:rPr>
          </w:pPr>
          <w:hyperlink w:anchor="_Toc232372265" w:history="1">
            <w:r w:rsidR="00DC2413" w:rsidRPr="00107423">
              <w:rPr>
                <w:rStyle w:val="Hyperlink"/>
                <w:noProof/>
              </w:rPr>
              <w:t>9.3 Justification des choix</w:t>
            </w:r>
            <w:r w:rsidR="00DC2413">
              <w:rPr>
                <w:noProof/>
                <w:webHidden/>
              </w:rPr>
              <w:tab/>
            </w:r>
            <w:r w:rsidR="00DC2413">
              <w:rPr>
                <w:noProof/>
                <w:webHidden/>
              </w:rPr>
              <w:fldChar w:fldCharType="begin"/>
            </w:r>
            <w:r w:rsidR="00DC2413">
              <w:rPr>
                <w:noProof/>
                <w:webHidden/>
              </w:rPr>
              <w:instrText xml:space="preserve"> PAGEREF _Toc232372265 \h </w:instrText>
            </w:r>
            <w:r w:rsidR="00DC2413">
              <w:rPr>
                <w:noProof/>
                <w:webHidden/>
              </w:rPr>
            </w:r>
            <w:r w:rsidR="00DC2413">
              <w:rPr>
                <w:noProof/>
                <w:webHidden/>
              </w:rPr>
              <w:fldChar w:fldCharType="separate"/>
            </w:r>
            <w:r w:rsidR="00DC2413">
              <w:rPr>
                <w:noProof/>
                <w:webHidden/>
              </w:rPr>
              <w:t>34</w:t>
            </w:r>
            <w:r w:rsidR="00DC2413">
              <w:rPr>
                <w:noProof/>
                <w:webHidden/>
              </w:rPr>
              <w:fldChar w:fldCharType="end"/>
            </w:r>
          </w:hyperlink>
        </w:p>
        <w:p w14:paraId="52A9E963" w14:textId="00E0A26D" w:rsidR="00DC2413" w:rsidRDefault="0016583D">
          <w:pPr>
            <w:pStyle w:val="TOC2"/>
            <w:tabs>
              <w:tab w:val="right" w:leader="dot" w:pos="9062"/>
            </w:tabs>
            <w:rPr>
              <w:rFonts w:eastAsiaTheme="minorEastAsia"/>
              <w:noProof/>
              <w:sz w:val="24"/>
              <w:szCs w:val="24"/>
              <w:lang w:eastAsia="fr-FR"/>
            </w:rPr>
          </w:pPr>
          <w:hyperlink w:anchor="_Toc232372266" w:history="1">
            <w:r w:rsidR="00DC2413" w:rsidRPr="00107423">
              <w:rPr>
                <w:rStyle w:val="Hyperlink"/>
                <w:noProof/>
              </w:rPr>
              <w:t>9.4 Arbitrage technico-économique explicite</w:t>
            </w:r>
            <w:r w:rsidR="00DC2413">
              <w:rPr>
                <w:noProof/>
                <w:webHidden/>
              </w:rPr>
              <w:tab/>
            </w:r>
            <w:r w:rsidR="00DC2413">
              <w:rPr>
                <w:noProof/>
                <w:webHidden/>
              </w:rPr>
              <w:fldChar w:fldCharType="begin"/>
            </w:r>
            <w:r w:rsidR="00DC2413">
              <w:rPr>
                <w:noProof/>
                <w:webHidden/>
              </w:rPr>
              <w:instrText xml:space="preserve"> PAGEREF _Toc232372266 \h </w:instrText>
            </w:r>
            <w:r w:rsidR="00DC2413">
              <w:rPr>
                <w:noProof/>
                <w:webHidden/>
              </w:rPr>
            </w:r>
            <w:r w:rsidR="00DC2413">
              <w:rPr>
                <w:noProof/>
                <w:webHidden/>
              </w:rPr>
              <w:fldChar w:fldCharType="separate"/>
            </w:r>
            <w:r w:rsidR="00DC2413">
              <w:rPr>
                <w:noProof/>
                <w:webHidden/>
              </w:rPr>
              <w:t>35</w:t>
            </w:r>
            <w:r w:rsidR="00DC2413">
              <w:rPr>
                <w:noProof/>
                <w:webHidden/>
              </w:rPr>
              <w:fldChar w:fldCharType="end"/>
            </w:r>
          </w:hyperlink>
        </w:p>
        <w:p w14:paraId="5B6B6A02" w14:textId="2BDC6B34" w:rsidR="00DC2413" w:rsidRDefault="0016583D">
          <w:pPr>
            <w:pStyle w:val="TOC2"/>
            <w:tabs>
              <w:tab w:val="right" w:leader="dot" w:pos="9062"/>
            </w:tabs>
            <w:rPr>
              <w:rFonts w:eastAsiaTheme="minorEastAsia"/>
              <w:noProof/>
              <w:sz w:val="24"/>
              <w:szCs w:val="24"/>
              <w:lang w:eastAsia="fr-FR"/>
            </w:rPr>
          </w:pPr>
          <w:hyperlink w:anchor="_Toc232372267" w:history="1">
            <w:r w:rsidR="00DC2413" w:rsidRPr="00107423">
              <w:rPr>
                <w:rStyle w:val="Hyperlink"/>
                <w:noProof/>
              </w:rPr>
              <w:t>9.5 Coûts du projet</w:t>
            </w:r>
            <w:r w:rsidR="00DC2413">
              <w:rPr>
                <w:noProof/>
                <w:webHidden/>
              </w:rPr>
              <w:tab/>
            </w:r>
            <w:r w:rsidR="00DC2413">
              <w:rPr>
                <w:noProof/>
                <w:webHidden/>
              </w:rPr>
              <w:fldChar w:fldCharType="begin"/>
            </w:r>
            <w:r w:rsidR="00DC2413">
              <w:rPr>
                <w:noProof/>
                <w:webHidden/>
              </w:rPr>
              <w:instrText xml:space="preserve"> PAGEREF _Toc232372267 \h </w:instrText>
            </w:r>
            <w:r w:rsidR="00DC2413">
              <w:rPr>
                <w:noProof/>
                <w:webHidden/>
              </w:rPr>
            </w:r>
            <w:r w:rsidR="00DC2413">
              <w:rPr>
                <w:noProof/>
                <w:webHidden/>
              </w:rPr>
              <w:fldChar w:fldCharType="separate"/>
            </w:r>
            <w:r w:rsidR="00DC2413">
              <w:rPr>
                <w:noProof/>
                <w:webHidden/>
              </w:rPr>
              <w:t>35</w:t>
            </w:r>
            <w:r w:rsidR="00DC2413">
              <w:rPr>
                <w:noProof/>
                <w:webHidden/>
              </w:rPr>
              <w:fldChar w:fldCharType="end"/>
            </w:r>
          </w:hyperlink>
        </w:p>
        <w:p w14:paraId="42CEAFE9" w14:textId="005A8244" w:rsidR="00DC2413" w:rsidRDefault="0016583D">
          <w:pPr>
            <w:pStyle w:val="TOC2"/>
            <w:tabs>
              <w:tab w:val="right" w:leader="dot" w:pos="9062"/>
            </w:tabs>
            <w:rPr>
              <w:rFonts w:eastAsiaTheme="minorEastAsia"/>
              <w:noProof/>
              <w:sz w:val="24"/>
              <w:szCs w:val="24"/>
              <w:lang w:eastAsia="fr-FR"/>
            </w:rPr>
          </w:pPr>
          <w:hyperlink w:anchor="_Toc232372268" w:history="1">
            <w:r w:rsidR="00DC2413" w:rsidRPr="00107423">
              <w:rPr>
                <w:rStyle w:val="Hyperlink"/>
                <w:noProof/>
              </w:rPr>
              <w:t>9.6 Consommation électrique</w:t>
            </w:r>
            <w:r w:rsidR="00DC2413">
              <w:rPr>
                <w:noProof/>
                <w:webHidden/>
              </w:rPr>
              <w:tab/>
            </w:r>
            <w:r w:rsidR="00DC2413">
              <w:rPr>
                <w:noProof/>
                <w:webHidden/>
              </w:rPr>
              <w:fldChar w:fldCharType="begin"/>
            </w:r>
            <w:r w:rsidR="00DC2413">
              <w:rPr>
                <w:noProof/>
                <w:webHidden/>
              </w:rPr>
              <w:instrText xml:space="preserve"> PAGEREF _Toc232372268 \h </w:instrText>
            </w:r>
            <w:r w:rsidR="00DC2413">
              <w:rPr>
                <w:noProof/>
                <w:webHidden/>
              </w:rPr>
            </w:r>
            <w:r w:rsidR="00DC2413">
              <w:rPr>
                <w:noProof/>
                <w:webHidden/>
              </w:rPr>
              <w:fldChar w:fldCharType="separate"/>
            </w:r>
            <w:r w:rsidR="00DC2413">
              <w:rPr>
                <w:noProof/>
                <w:webHidden/>
              </w:rPr>
              <w:t>36</w:t>
            </w:r>
            <w:r w:rsidR="00DC2413">
              <w:rPr>
                <w:noProof/>
                <w:webHidden/>
              </w:rPr>
              <w:fldChar w:fldCharType="end"/>
            </w:r>
          </w:hyperlink>
        </w:p>
        <w:p w14:paraId="0E3F47AD" w14:textId="7118476E" w:rsidR="00DC2413" w:rsidRDefault="0016583D">
          <w:pPr>
            <w:pStyle w:val="TOC1"/>
            <w:tabs>
              <w:tab w:val="right" w:leader="dot" w:pos="9062"/>
            </w:tabs>
            <w:rPr>
              <w:rFonts w:eastAsiaTheme="minorEastAsia"/>
              <w:noProof/>
              <w:sz w:val="24"/>
              <w:szCs w:val="24"/>
              <w:lang w:eastAsia="fr-FR"/>
            </w:rPr>
          </w:pPr>
          <w:hyperlink w:anchor="_Toc232372269" w:history="1">
            <w:r w:rsidR="00DC2413" w:rsidRPr="00107423">
              <w:rPr>
                <w:rStyle w:val="Hyperlink"/>
                <w:noProof/>
                <w:lang w:eastAsia="fr-FR"/>
              </w:rPr>
              <w:t>10) Partie guide d’utilisation et test externe</w:t>
            </w:r>
            <w:r w:rsidR="00DC2413">
              <w:rPr>
                <w:noProof/>
                <w:webHidden/>
              </w:rPr>
              <w:tab/>
            </w:r>
            <w:r w:rsidR="00DC2413">
              <w:rPr>
                <w:noProof/>
                <w:webHidden/>
              </w:rPr>
              <w:fldChar w:fldCharType="begin"/>
            </w:r>
            <w:r w:rsidR="00DC2413">
              <w:rPr>
                <w:noProof/>
                <w:webHidden/>
              </w:rPr>
              <w:instrText xml:space="preserve"> PAGEREF _Toc232372269 \h </w:instrText>
            </w:r>
            <w:r w:rsidR="00DC2413">
              <w:rPr>
                <w:noProof/>
                <w:webHidden/>
              </w:rPr>
            </w:r>
            <w:r w:rsidR="00DC2413">
              <w:rPr>
                <w:noProof/>
                <w:webHidden/>
              </w:rPr>
              <w:fldChar w:fldCharType="separate"/>
            </w:r>
            <w:r w:rsidR="00DC2413">
              <w:rPr>
                <w:noProof/>
                <w:webHidden/>
              </w:rPr>
              <w:t>36</w:t>
            </w:r>
            <w:r w:rsidR="00DC2413">
              <w:rPr>
                <w:noProof/>
                <w:webHidden/>
              </w:rPr>
              <w:fldChar w:fldCharType="end"/>
            </w:r>
          </w:hyperlink>
        </w:p>
        <w:p w14:paraId="2CAD7D02" w14:textId="06726A98" w:rsidR="00DC2413" w:rsidRDefault="0016583D">
          <w:pPr>
            <w:pStyle w:val="TOC2"/>
            <w:tabs>
              <w:tab w:val="right" w:leader="dot" w:pos="9062"/>
            </w:tabs>
            <w:rPr>
              <w:rFonts w:eastAsiaTheme="minorEastAsia"/>
              <w:noProof/>
              <w:sz w:val="24"/>
              <w:szCs w:val="24"/>
              <w:lang w:eastAsia="fr-FR"/>
            </w:rPr>
          </w:pPr>
          <w:hyperlink w:anchor="_Toc232372270" w:history="1">
            <w:r w:rsidR="00DC2413" w:rsidRPr="00107423">
              <w:rPr>
                <w:rStyle w:val="Hyperlink"/>
                <w:noProof/>
                <w:lang w:eastAsia="fr-FR"/>
              </w:rPr>
              <w:t>10.1 Réalisation Jumeau numérique</w:t>
            </w:r>
            <w:r w:rsidR="00DC2413">
              <w:rPr>
                <w:noProof/>
                <w:webHidden/>
              </w:rPr>
              <w:tab/>
            </w:r>
            <w:r w:rsidR="00DC2413">
              <w:rPr>
                <w:noProof/>
                <w:webHidden/>
              </w:rPr>
              <w:fldChar w:fldCharType="begin"/>
            </w:r>
            <w:r w:rsidR="00DC2413">
              <w:rPr>
                <w:noProof/>
                <w:webHidden/>
              </w:rPr>
              <w:instrText xml:space="preserve"> PAGEREF _Toc232372270 \h </w:instrText>
            </w:r>
            <w:r w:rsidR="00DC2413">
              <w:rPr>
                <w:noProof/>
                <w:webHidden/>
              </w:rPr>
            </w:r>
            <w:r w:rsidR="00DC2413">
              <w:rPr>
                <w:noProof/>
                <w:webHidden/>
              </w:rPr>
              <w:fldChar w:fldCharType="separate"/>
            </w:r>
            <w:r w:rsidR="00DC2413">
              <w:rPr>
                <w:noProof/>
                <w:webHidden/>
              </w:rPr>
              <w:t>36</w:t>
            </w:r>
            <w:r w:rsidR="00DC2413">
              <w:rPr>
                <w:noProof/>
                <w:webHidden/>
              </w:rPr>
              <w:fldChar w:fldCharType="end"/>
            </w:r>
          </w:hyperlink>
        </w:p>
        <w:p w14:paraId="16A1824E" w14:textId="5B129541" w:rsidR="00DC2413" w:rsidRDefault="0016583D">
          <w:pPr>
            <w:pStyle w:val="TOC2"/>
            <w:tabs>
              <w:tab w:val="right" w:leader="dot" w:pos="9062"/>
            </w:tabs>
            <w:rPr>
              <w:rFonts w:eastAsiaTheme="minorEastAsia"/>
              <w:noProof/>
              <w:sz w:val="24"/>
              <w:szCs w:val="24"/>
              <w:lang w:eastAsia="fr-FR"/>
            </w:rPr>
          </w:pPr>
          <w:hyperlink w:anchor="_Toc232372271" w:history="1">
            <w:r w:rsidR="00DC2413" w:rsidRPr="00107423">
              <w:rPr>
                <w:rStyle w:val="Hyperlink"/>
                <w:noProof/>
                <w:lang w:eastAsia="fr-FR"/>
              </w:rPr>
              <w:t>10.2 Guide d’utilisation de l’interface</w:t>
            </w:r>
            <w:r w:rsidR="00DC2413">
              <w:rPr>
                <w:noProof/>
                <w:webHidden/>
              </w:rPr>
              <w:tab/>
            </w:r>
            <w:r w:rsidR="00DC2413">
              <w:rPr>
                <w:noProof/>
                <w:webHidden/>
              </w:rPr>
              <w:fldChar w:fldCharType="begin"/>
            </w:r>
            <w:r w:rsidR="00DC2413">
              <w:rPr>
                <w:noProof/>
                <w:webHidden/>
              </w:rPr>
              <w:instrText xml:space="preserve"> PAGEREF _Toc232372271 \h </w:instrText>
            </w:r>
            <w:r w:rsidR="00DC2413">
              <w:rPr>
                <w:noProof/>
                <w:webHidden/>
              </w:rPr>
            </w:r>
            <w:r w:rsidR="00DC2413">
              <w:rPr>
                <w:noProof/>
                <w:webHidden/>
              </w:rPr>
              <w:fldChar w:fldCharType="separate"/>
            </w:r>
            <w:r w:rsidR="00DC2413">
              <w:rPr>
                <w:noProof/>
                <w:webHidden/>
              </w:rPr>
              <w:t>43</w:t>
            </w:r>
            <w:r w:rsidR="00DC2413">
              <w:rPr>
                <w:noProof/>
                <w:webHidden/>
              </w:rPr>
              <w:fldChar w:fldCharType="end"/>
            </w:r>
          </w:hyperlink>
        </w:p>
        <w:p w14:paraId="4D10B63D" w14:textId="34182C00" w:rsidR="00DC2413" w:rsidRDefault="0016583D">
          <w:pPr>
            <w:pStyle w:val="TOC1"/>
            <w:tabs>
              <w:tab w:val="right" w:leader="dot" w:pos="9062"/>
            </w:tabs>
            <w:rPr>
              <w:rFonts w:eastAsiaTheme="minorEastAsia"/>
              <w:noProof/>
              <w:sz w:val="24"/>
              <w:szCs w:val="24"/>
              <w:lang w:eastAsia="fr-FR"/>
            </w:rPr>
          </w:pPr>
          <w:hyperlink w:anchor="_Toc232372272" w:history="1">
            <w:r w:rsidR="00DC2413" w:rsidRPr="00107423">
              <w:rPr>
                <w:rStyle w:val="Hyperlink"/>
                <w:rFonts w:eastAsia="Times New Roman"/>
                <w:noProof/>
                <w:lang w:eastAsia="fr-FR"/>
              </w:rPr>
              <w:t>11)Conclusion</w:t>
            </w:r>
            <w:r w:rsidR="00DC2413">
              <w:rPr>
                <w:noProof/>
                <w:webHidden/>
              </w:rPr>
              <w:tab/>
            </w:r>
            <w:r w:rsidR="00DC2413">
              <w:rPr>
                <w:noProof/>
                <w:webHidden/>
              </w:rPr>
              <w:fldChar w:fldCharType="begin"/>
            </w:r>
            <w:r w:rsidR="00DC2413">
              <w:rPr>
                <w:noProof/>
                <w:webHidden/>
              </w:rPr>
              <w:instrText xml:space="preserve"> PAGEREF _Toc232372272 \h </w:instrText>
            </w:r>
            <w:r w:rsidR="00DC2413">
              <w:rPr>
                <w:noProof/>
                <w:webHidden/>
              </w:rPr>
            </w:r>
            <w:r w:rsidR="00DC2413">
              <w:rPr>
                <w:noProof/>
                <w:webHidden/>
              </w:rPr>
              <w:fldChar w:fldCharType="separate"/>
            </w:r>
            <w:r w:rsidR="00DC2413">
              <w:rPr>
                <w:noProof/>
                <w:webHidden/>
              </w:rPr>
              <w:t>47</w:t>
            </w:r>
            <w:r w:rsidR="00DC2413">
              <w:rPr>
                <w:noProof/>
                <w:webHidden/>
              </w:rPr>
              <w:fldChar w:fldCharType="end"/>
            </w:r>
          </w:hyperlink>
        </w:p>
        <w:p w14:paraId="152C1C14" w14:textId="680087BF" w:rsidR="00DC2413" w:rsidRDefault="0016583D">
          <w:pPr>
            <w:pStyle w:val="TOC1"/>
            <w:tabs>
              <w:tab w:val="right" w:leader="dot" w:pos="9062"/>
            </w:tabs>
            <w:rPr>
              <w:rFonts w:eastAsiaTheme="minorEastAsia"/>
              <w:noProof/>
              <w:sz w:val="24"/>
              <w:szCs w:val="24"/>
              <w:lang w:eastAsia="fr-FR"/>
            </w:rPr>
          </w:pPr>
          <w:hyperlink w:anchor="_Toc232372273" w:history="1">
            <w:r w:rsidR="00DC2413" w:rsidRPr="00107423">
              <w:rPr>
                <w:rStyle w:val="Hyperlink"/>
                <w:rFonts w:eastAsia="Times New Roman"/>
                <w:noProof/>
                <w:lang w:eastAsia="fr-FR"/>
              </w:rPr>
              <w:t>Annexe</w:t>
            </w:r>
            <w:r w:rsidR="00DC2413">
              <w:rPr>
                <w:noProof/>
                <w:webHidden/>
              </w:rPr>
              <w:tab/>
            </w:r>
            <w:r w:rsidR="00DC2413">
              <w:rPr>
                <w:noProof/>
                <w:webHidden/>
              </w:rPr>
              <w:fldChar w:fldCharType="begin"/>
            </w:r>
            <w:r w:rsidR="00DC2413">
              <w:rPr>
                <w:noProof/>
                <w:webHidden/>
              </w:rPr>
              <w:instrText xml:space="preserve"> PAGEREF _Toc232372273 \h </w:instrText>
            </w:r>
            <w:r w:rsidR="00DC2413">
              <w:rPr>
                <w:noProof/>
                <w:webHidden/>
              </w:rPr>
            </w:r>
            <w:r w:rsidR="00DC2413">
              <w:rPr>
                <w:noProof/>
                <w:webHidden/>
              </w:rPr>
              <w:fldChar w:fldCharType="separate"/>
            </w:r>
            <w:r w:rsidR="00DC2413">
              <w:rPr>
                <w:noProof/>
                <w:webHidden/>
              </w:rPr>
              <w:t>48</w:t>
            </w:r>
            <w:r w:rsidR="00DC2413">
              <w:rPr>
                <w:noProof/>
                <w:webHidden/>
              </w:rPr>
              <w:fldChar w:fldCharType="end"/>
            </w:r>
          </w:hyperlink>
        </w:p>
        <w:p w14:paraId="30EDF663" w14:textId="583DDD8B" w:rsidR="00BE2E8E" w:rsidRDefault="00BE2E8E">
          <w:r>
            <w:rPr>
              <w:b/>
              <w:bCs/>
            </w:rPr>
            <w:fldChar w:fldCharType="end"/>
          </w:r>
        </w:p>
      </w:sdtContent>
    </w:sdt>
    <w:p w14:paraId="09B3CADC" w14:textId="77777777" w:rsidR="007D66E7" w:rsidRDefault="007D66E7" w:rsidP="00144F6D">
      <w:pPr>
        <w:rPr>
          <w:rFonts w:ascii="Aptos Narrow" w:eastAsia="Times New Roman" w:hAnsi="Aptos Narrow" w:cs="Times New Roman"/>
          <w:color w:val="000000"/>
          <w:kern w:val="0"/>
          <w:lang w:eastAsia="fr-FR"/>
          <w14:ligatures w14:val="none"/>
        </w:rPr>
      </w:pPr>
    </w:p>
    <w:p w14:paraId="1F3D0B0C" w14:textId="104C617F" w:rsidR="00F830EE" w:rsidRDefault="00FA7305" w:rsidP="00502252">
      <w:pPr>
        <w:pStyle w:val="Heading1"/>
        <w:numPr>
          <w:ilvl w:val="0"/>
          <w:numId w:val="8"/>
        </w:numPr>
        <w:rPr>
          <w:rFonts w:eastAsia="Times New Roman"/>
          <w:lang w:eastAsia="fr-FR"/>
        </w:rPr>
      </w:pPr>
      <w:bookmarkStart w:id="0" w:name="_Toc232372238"/>
      <w:r>
        <w:rPr>
          <w:rFonts w:eastAsia="Times New Roman"/>
          <w:lang w:eastAsia="fr-FR"/>
        </w:rPr>
        <w:t>Introduction</w:t>
      </w:r>
      <w:bookmarkEnd w:id="0"/>
    </w:p>
    <w:p w14:paraId="35606A6A" w14:textId="70DE6684" w:rsidR="007D66E7" w:rsidRPr="001D74B2" w:rsidRDefault="00B1036B" w:rsidP="007D66E7">
      <w:pPr>
        <w:rPr>
          <w:color w:val="EE0000"/>
          <w:lang w:eastAsia="fr-FR"/>
        </w:rPr>
      </w:pPr>
      <w:r w:rsidRPr="00B1036B">
        <w:rPr>
          <w:lang w:eastAsia="fr-FR"/>
        </w:rPr>
        <w:t xml:space="preserve">La maquette de </w:t>
      </w:r>
      <w:r w:rsidR="0008593D" w:rsidRPr="00B1036B">
        <w:rPr>
          <w:lang w:eastAsia="fr-FR"/>
        </w:rPr>
        <w:t>l’EPF est</w:t>
      </w:r>
      <w:r w:rsidRPr="00B1036B">
        <w:rPr>
          <w:lang w:eastAsia="fr-FR"/>
        </w:rPr>
        <w:t xml:space="preserve"> une maquette accompagnée d’une interface (tablette tactile). </w:t>
      </w:r>
      <w:r w:rsidR="0069236C" w:rsidRPr="0069236C">
        <w:rPr>
          <w:lang w:eastAsia="fr-FR"/>
        </w:rPr>
        <w:t>Son objectif est de faciliter l’organisation des salles de l’EPF en présentant une modélisation 3D du bâtiment avec des dispositifs lumineux pour chaque salle qu’il est possible de réserver pour travailler. Ainsi, les personnes présentent à l’EPF peuvent visualiser les salles disponibles, non disponibles et/ou réservées et réserver des salles de travail.</w:t>
      </w:r>
      <w:r w:rsidR="0008593D">
        <w:rPr>
          <w:lang w:eastAsia="fr-FR"/>
        </w:rPr>
        <w:t xml:space="preserve"> </w:t>
      </w:r>
    </w:p>
    <w:p w14:paraId="56E8C796" w14:textId="02DE6712" w:rsidR="47E5B44B" w:rsidRDefault="00FA7305" w:rsidP="1BAD2074">
      <w:pPr>
        <w:pStyle w:val="Heading1"/>
        <w:numPr>
          <w:ilvl w:val="0"/>
          <w:numId w:val="8"/>
        </w:numPr>
        <w:rPr>
          <w:rFonts w:eastAsia="Times New Roman"/>
          <w:lang w:eastAsia="fr-FR"/>
        </w:rPr>
      </w:pPr>
      <w:bookmarkStart w:id="1" w:name="_Toc232372239"/>
      <w:r>
        <w:rPr>
          <w:rFonts w:eastAsia="Times New Roman"/>
          <w:lang w:eastAsia="fr-FR"/>
        </w:rPr>
        <w:t>Cahier des charges</w:t>
      </w:r>
      <w:r w:rsidR="001334DC">
        <w:rPr>
          <w:rFonts w:eastAsia="Times New Roman"/>
          <w:lang w:eastAsia="fr-FR"/>
        </w:rPr>
        <w:t xml:space="preserve"> et Diagrammes</w:t>
      </w:r>
      <w:bookmarkEnd w:id="1"/>
    </w:p>
    <w:p w14:paraId="0545BE4E" w14:textId="7FAA6C41" w:rsidR="1E4D86FA" w:rsidRDefault="4527BB38" w:rsidP="0C50882D">
      <w:r w:rsidRPr="5E67FABB">
        <w:rPr>
          <w:sz w:val="24"/>
          <w:szCs w:val="24"/>
        </w:rPr>
        <w:t xml:space="preserve">  </w:t>
      </w:r>
      <w:r w:rsidRPr="5E67FABB">
        <w:rPr>
          <w:rFonts w:ascii="Calibri" w:eastAsia="Calibri" w:hAnsi="Calibri" w:cs="Calibri"/>
          <w:b/>
          <w:color w:val="1F3864"/>
          <w:sz w:val="24"/>
          <w:szCs w:val="24"/>
        </w:rPr>
        <w:t>Légende flexibilité :</w:t>
      </w:r>
      <w:r w:rsidR="1E4D86FA">
        <w:br/>
      </w:r>
      <w:r w:rsidRPr="0C50882D">
        <w:rPr>
          <w:rFonts w:ascii="Calibri" w:eastAsia="Calibri" w:hAnsi="Calibri" w:cs="Calibri"/>
          <w:b/>
          <w:bCs/>
          <w:color w:val="1F3864"/>
        </w:rPr>
        <w:t xml:space="preserve"> </w:t>
      </w:r>
      <w:r w:rsidRPr="0C50882D">
        <w:rPr>
          <w:rFonts w:ascii="Calibri" w:eastAsia="Calibri" w:hAnsi="Calibri" w:cs="Calibri"/>
          <w:color w:val="555555"/>
          <w:sz w:val="24"/>
          <w:szCs w:val="24"/>
        </w:rPr>
        <w:t>F0 = non négociable F1 = faible marge F2 = marge raisonnable F3 = souple F4 = optionnel</w:t>
      </w:r>
    </w:p>
    <w:p w14:paraId="31274E00" w14:textId="69ADFF5F" w:rsidR="00F104FD" w:rsidRDefault="00F104FD" w:rsidP="6CACA80D">
      <w:pPr>
        <w:spacing w:before="11" w:after="1"/>
        <w:rPr>
          <w:rFonts w:ascii="Calibri" w:eastAsia="Calibri" w:hAnsi="Calibri" w:cs="Calibri"/>
          <w:color w:val="000000" w:themeColor="text1"/>
          <w:sz w:val="14"/>
          <w:szCs w:val="14"/>
        </w:rPr>
      </w:pP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5"/>
        <w:gridCol w:w="2727"/>
        <w:gridCol w:w="2219"/>
        <w:gridCol w:w="2397"/>
        <w:gridCol w:w="813"/>
        <w:gridCol w:w="1302"/>
      </w:tblGrid>
      <w:tr w:rsidR="0C4F14E9" w14:paraId="30862D37" w14:textId="77777777" w:rsidTr="1308422E">
        <w:trPr>
          <w:trHeight w:val="645"/>
        </w:trPr>
        <w:tc>
          <w:tcPr>
            <w:tcW w:w="1845" w:type="dxa"/>
            <w:shd w:val="clear" w:color="auto" w:fill="ACACAC"/>
          </w:tcPr>
          <w:p w14:paraId="3D76DCF2" w14:textId="4AB6955D" w:rsidR="0C4F14E9" w:rsidRDefault="0C4F14E9"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FONCTION</w:t>
            </w:r>
          </w:p>
        </w:tc>
        <w:tc>
          <w:tcPr>
            <w:tcW w:w="2727" w:type="dxa"/>
            <w:shd w:val="clear" w:color="auto" w:fill="ACACAC"/>
          </w:tcPr>
          <w:p w14:paraId="073B6F38" w14:textId="032B4E96" w:rsidR="0C4F14E9" w:rsidRDefault="0C4F14E9"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DESCRIPTION</w:t>
            </w:r>
          </w:p>
        </w:tc>
        <w:tc>
          <w:tcPr>
            <w:tcW w:w="2219" w:type="dxa"/>
            <w:shd w:val="clear" w:color="auto" w:fill="ACACAC"/>
          </w:tcPr>
          <w:p w14:paraId="7E1772FC" w14:textId="4437F669" w:rsidR="0C4F14E9" w:rsidRDefault="0C4F14E9"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CRITERES</w:t>
            </w:r>
          </w:p>
        </w:tc>
        <w:tc>
          <w:tcPr>
            <w:tcW w:w="2025" w:type="dxa"/>
            <w:shd w:val="clear" w:color="auto" w:fill="ACACAC"/>
          </w:tcPr>
          <w:p w14:paraId="715DA91D" w14:textId="78DF8977" w:rsidR="0C4F14E9" w:rsidRDefault="0C4F14E9"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NIVEAU D’EXIGENCE</w:t>
            </w:r>
          </w:p>
        </w:tc>
        <w:tc>
          <w:tcPr>
            <w:tcW w:w="735" w:type="dxa"/>
            <w:shd w:val="clear" w:color="auto" w:fill="ACACAC"/>
          </w:tcPr>
          <w:p w14:paraId="35E4E9FB" w14:textId="36E195D1" w:rsidR="0C4F14E9" w:rsidRDefault="0C4F14E9" w:rsidP="004251E1">
            <w:pPr>
              <w:spacing w:before="1" w:line="249" w:lineRule="auto"/>
              <w:ind w:right="83"/>
              <w:rPr>
                <w:rFonts w:ascii="Trebuchet MS" w:eastAsia="Trebuchet MS" w:hAnsi="Trebuchet MS" w:cs="Trebuchet MS"/>
                <w:color w:val="000000" w:themeColor="text1"/>
              </w:rPr>
            </w:pPr>
            <w:r w:rsidRPr="371FF238">
              <w:rPr>
                <w:rFonts w:ascii="Trebuchet MS" w:eastAsia="Trebuchet MS" w:hAnsi="Trebuchet MS" w:cs="Trebuchet MS"/>
                <w:b/>
                <w:bCs/>
                <w:color w:val="000000" w:themeColor="text1"/>
              </w:rPr>
              <w:t>FLX</w:t>
            </w:r>
            <w:r w:rsidRPr="7C3767D1">
              <w:rPr>
                <w:rFonts w:ascii="Trebuchet MS" w:eastAsia="Trebuchet MS" w:hAnsi="Trebuchet MS" w:cs="Trebuchet MS"/>
                <w:b/>
                <w:bCs/>
                <w:color w:val="000000" w:themeColor="text1"/>
              </w:rPr>
              <w:t xml:space="preserve"> IBITE</w:t>
            </w:r>
          </w:p>
        </w:tc>
        <w:tc>
          <w:tcPr>
            <w:tcW w:w="672" w:type="dxa"/>
            <w:shd w:val="clear" w:color="auto" w:fill="ACACAC"/>
          </w:tcPr>
          <w:p w14:paraId="7679F3D1" w14:textId="6637B381" w:rsidR="3DB98E23" w:rsidRDefault="0A800861" w:rsidP="3DB98E23">
            <w:pPr>
              <w:spacing w:line="249" w:lineRule="auto"/>
            </w:pPr>
            <w:r w:rsidRPr="1308422E">
              <w:rPr>
                <w:rFonts w:ascii="Trebuchet MS" w:eastAsia="Trebuchet MS" w:hAnsi="Trebuchet MS" w:cs="Trebuchet MS"/>
                <w:b/>
                <w:bCs/>
                <w:color w:val="000000" w:themeColor="text1"/>
              </w:rPr>
              <w:t>Validationi</w:t>
            </w:r>
          </w:p>
        </w:tc>
      </w:tr>
      <w:tr w:rsidR="0C4F14E9" w14:paraId="65F93CA7" w14:textId="77777777" w:rsidTr="0069696F">
        <w:trPr>
          <w:trHeight w:val="795"/>
        </w:trPr>
        <w:tc>
          <w:tcPr>
            <w:tcW w:w="1845" w:type="dxa"/>
            <w:vMerge w:val="restart"/>
            <w:shd w:val="clear" w:color="auto" w:fill="D1D1D1" w:themeFill="background2" w:themeFillShade="E6"/>
          </w:tcPr>
          <w:p w14:paraId="3B30ACA7" w14:textId="2CF56440" w:rsidR="0C4F14E9" w:rsidRDefault="0C4F14E9" w:rsidP="004251E1">
            <w:pPr>
              <w:spacing w:before="1" w:line="264" w:lineRule="auto"/>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FONCTION PRINCIPALE</w:t>
            </w:r>
          </w:p>
        </w:tc>
        <w:tc>
          <w:tcPr>
            <w:tcW w:w="2727" w:type="dxa"/>
            <w:shd w:val="clear" w:color="auto" w:fill="E8E8E8" w:themeFill="background2"/>
          </w:tcPr>
          <w:p w14:paraId="22DF1A5F" w14:textId="658FE969" w:rsidR="0C4F14E9" w:rsidRDefault="0C4F14E9"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Montrer la disponibilité des</w:t>
            </w:r>
            <w:r w:rsidR="2A45F9AB"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salles</w:t>
            </w:r>
          </w:p>
        </w:tc>
        <w:tc>
          <w:tcPr>
            <w:tcW w:w="2219" w:type="dxa"/>
          </w:tcPr>
          <w:p w14:paraId="113B0B84" w14:textId="072F5015" w:rsidR="0C4F14E9" w:rsidRDefault="0C4F14E9" w:rsidP="004251E1">
            <w:pPr>
              <w:spacing w:before="1"/>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Visibilité</w:t>
            </w:r>
          </w:p>
        </w:tc>
        <w:tc>
          <w:tcPr>
            <w:tcW w:w="2025" w:type="dxa"/>
          </w:tcPr>
          <w:p w14:paraId="4AF6C619" w14:textId="79A6D378" w:rsidR="0C4F14E9" w:rsidRDefault="0C4F14E9" w:rsidP="004251E1">
            <w:pPr>
              <w:spacing w:before="1" w:line="249" w:lineRule="auto"/>
              <w:ind w:left="105" w:right="184"/>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Lisibilité de l’état de la salle</w:t>
            </w:r>
          </w:p>
        </w:tc>
        <w:tc>
          <w:tcPr>
            <w:tcW w:w="735" w:type="dxa"/>
          </w:tcPr>
          <w:p w14:paraId="5731A7E9" w14:textId="3077CBDF" w:rsidR="0C4F14E9" w:rsidRDefault="0C4F14E9" w:rsidP="004251E1">
            <w:pPr>
              <w:spacing w:before="1"/>
              <w:ind w:left="97"/>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F0</w:t>
            </w:r>
          </w:p>
        </w:tc>
        <w:tc>
          <w:tcPr>
            <w:tcW w:w="672" w:type="dxa"/>
            <w:shd w:val="clear" w:color="auto" w:fill="00B050"/>
          </w:tcPr>
          <w:p w14:paraId="507136D3" w14:textId="145802FD" w:rsidR="3DB98E23" w:rsidRDefault="3DB98E23" w:rsidP="3DB98E23">
            <w:pPr>
              <w:rPr>
                <w:rFonts w:ascii="Trebuchet MS" w:eastAsia="Trebuchet MS" w:hAnsi="Trebuchet MS" w:cs="Trebuchet MS"/>
                <w:color w:val="000000" w:themeColor="text1"/>
              </w:rPr>
            </w:pPr>
          </w:p>
        </w:tc>
      </w:tr>
      <w:tr w:rsidR="0C4F14E9" w14:paraId="2D7A7190" w14:textId="77777777" w:rsidTr="00F840F6">
        <w:trPr>
          <w:trHeight w:val="615"/>
        </w:trPr>
        <w:tc>
          <w:tcPr>
            <w:tcW w:w="1845" w:type="dxa"/>
            <w:vMerge/>
            <w:vAlign w:val="center"/>
          </w:tcPr>
          <w:p w14:paraId="32CE85FB" w14:textId="77777777" w:rsidR="006571A0" w:rsidRDefault="006571A0" w:rsidP="004251E1"/>
        </w:tc>
        <w:tc>
          <w:tcPr>
            <w:tcW w:w="2727" w:type="dxa"/>
            <w:shd w:val="clear" w:color="auto" w:fill="E8E8E8" w:themeFill="background2"/>
          </w:tcPr>
          <w:p w14:paraId="4DB3383F" w14:textId="0A7D776A" w:rsidR="0C4F14E9" w:rsidRDefault="0C4F14E9" w:rsidP="004251E1">
            <w:pPr>
              <w:spacing w:before="2" w:line="249" w:lineRule="auto"/>
              <w:ind w:right="78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Visibilité des couleurs</w:t>
            </w:r>
          </w:p>
        </w:tc>
        <w:tc>
          <w:tcPr>
            <w:tcW w:w="2219" w:type="dxa"/>
          </w:tcPr>
          <w:p w14:paraId="52E43296" w14:textId="38A7F688" w:rsidR="0C4F14E9" w:rsidRDefault="0C4F14E9" w:rsidP="004251E1">
            <w:pPr>
              <w:spacing w:before="2"/>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Distance</w:t>
            </w:r>
          </w:p>
        </w:tc>
        <w:tc>
          <w:tcPr>
            <w:tcW w:w="2025" w:type="dxa"/>
          </w:tcPr>
          <w:p w14:paraId="5E917FAE" w14:textId="3F881AD6" w:rsidR="0C4F14E9" w:rsidRDefault="0C4F14E9" w:rsidP="004251E1">
            <w:pPr>
              <w:spacing w:before="2"/>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2m</w:t>
            </w:r>
          </w:p>
        </w:tc>
        <w:tc>
          <w:tcPr>
            <w:tcW w:w="735" w:type="dxa"/>
          </w:tcPr>
          <w:p w14:paraId="7DA51EAA" w14:textId="089824D4" w:rsidR="0C4F14E9" w:rsidRDefault="0C4F14E9" w:rsidP="004251E1">
            <w:pPr>
              <w:spacing w:before="1"/>
              <w:ind w:left="105"/>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F0</w:t>
            </w:r>
          </w:p>
        </w:tc>
        <w:tc>
          <w:tcPr>
            <w:tcW w:w="672" w:type="dxa"/>
            <w:shd w:val="clear" w:color="auto" w:fill="00B050"/>
          </w:tcPr>
          <w:p w14:paraId="0F05F9D6" w14:textId="0FE9290E" w:rsidR="3DB98E23" w:rsidRDefault="3DB98E23" w:rsidP="3DB98E23">
            <w:pPr>
              <w:rPr>
                <w:rFonts w:ascii="Trebuchet MS" w:eastAsia="Trebuchet MS" w:hAnsi="Trebuchet MS" w:cs="Trebuchet MS"/>
                <w:color w:val="000000" w:themeColor="text1"/>
              </w:rPr>
            </w:pPr>
          </w:p>
        </w:tc>
      </w:tr>
      <w:tr w:rsidR="0C4F14E9" w14:paraId="548567D6" w14:textId="77777777" w:rsidTr="1308422E">
        <w:trPr>
          <w:trHeight w:val="615"/>
        </w:trPr>
        <w:tc>
          <w:tcPr>
            <w:tcW w:w="1845" w:type="dxa"/>
            <w:vMerge/>
            <w:vAlign w:val="center"/>
          </w:tcPr>
          <w:p w14:paraId="62E0D6BC" w14:textId="77777777" w:rsidR="006571A0" w:rsidRDefault="006571A0" w:rsidP="004251E1"/>
        </w:tc>
        <w:tc>
          <w:tcPr>
            <w:tcW w:w="2727" w:type="dxa"/>
            <w:shd w:val="clear" w:color="auto" w:fill="E8E8E8" w:themeFill="background2"/>
          </w:tcPr>
          <w:p w14:paraId="383A53B2" w14:textId="39C2500B" w:rsidR="0C4F14E9" w:rsidRDefault="0C4F14E9" w:rsidP="004251E1">
            <w:pPr>
              <w:spacing w:before="1" w:line="264" w:lineRule="auto"/>
              <w:ind w:right="318"/>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Synchronisation avec le système</w:t>
            </w:r>
          </w:p>
        </w:tc>
        <w:tc>
          <w:tcPr>
            <w:tcW w:w="2219" w:type="dxa"/>
          </w:tcPr>
          <w:p w14:paraId="27535DB0" w14:textId="64572385" w:rsidR="0C4F14E9" w:rsidRDefault="0C4F14E9" w:rsidP="004251E1">
            <w:pPr>
              <w:spacing w:before="1" w:line="264" w:lineRule="auto"/>
              <w:ind w:left="106" w:right="195"/>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Delai de change les couleurs</w:t>
            </w:r>
          </w:p>
        </w:tc>
        <w:tc>
          <w:tcPr>
            <w:tcW w:w="2025" w:type="dxa"/>
          </w:tcPr>
          <w:p w14:paraId="50DF28D6" w14:textId="71F83A4F" w:rsidR="0C4F14E9" w:rsidRDefault="0C4F14E9" w:rsidP="004251E1">
            <w:pPr>
              <w:spacing w:before="1"/>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Temps : max 10s</w:t>
            </w:r>
          </w:p>
        </w:tc>
        <w:tc>
          <w:tcPr>
            <w:tcW w:w="735" w:type="dxa"/>
          </w:tcPr>
          <w:p w14:paraId="03A73E06" w14:textId="4E19E4CA" w:rsidR="0C4F14E9" w:rsidRDefault="0C4F14E9" w:rsidP="004251E1">
            <w:pPr>
              <w:spacing w:before="1"/>
              <w:ind w:left="97"/>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F1</w:t>
            </w:r>
          </w:p>
        </w:tc>
        <w:tc>
          <w:tcPr>
            <w:tcW w:w="672" w:type="dxa"/>
          </w:tcPr>
          <w:p w14:paraId="5EC22DBA" w14:textId="440C2115" w:rsidR="3DB98E23" w:rsidRDefault="3DB98E23" w:rsidP="3DB98E23">
            <w:pPr>
              <w:rPr>
                <w:rFonts w:ascii="Trebuchet MS" w:eastAsia="Trebuchet MS" w:hAnsi="Trebuchet MS" w:cs="Trebuchet MS"/>
                <w:color w:val="000000" w:themeColor="text1"/>
              </w:rPr>
            </w:pPr>
          </w:p>
        </w:tc>
      </w:tr>
      <w:tr w:rsidR="0C4F14E9" w14:paraId="38691199" w14:textId="77777777" w:rsidTr="00182796">
        <w:trPr>
          <w:trHeight w:val="555"/>
        </w:trPr>
        <w:tc>
          <w:tcPr>
            <w:tcW w:w="1845" w:type="dxa"/>
            <w:vMerge/>
            <w:vAlign w:val="center"/>
          </w:tcPr>
          <w:p w14:paraId="32583C48" w14:textId="77777777" w:rsidR="006571A0" w:rsidRDefault="006571A0" w:rsidP="004251E1"/>
        </w:tc>
        <w:tc>
          <w:tcPr>
            <w:tcW w:w="2727" w:type="dxa"/>
            <w:shd w:val="clear" w:color="auto" w:fill="E8E8E8" w:themeFill="background2"/>
          </w:tcPr>
          <w:p w14:paraId="0978D156" w14:textId="112D49C4" w:rsidR="0C4F14E9" w:rsidRDefault="0C4F14E9" w:rsidP="004251E1">
            <w:pPr>
              <w:spacing w:before="1" w:line="249" w:lineRule="auto"/>
              <w:ind w:right="150"/>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Pouvoir réserver une salle</w:t>
            </w:r>
          </w:p>
        </w:tc>
        <w:tc>
          <w:tcPr>
            <w:tcW w:w="2219" w:type="dxa"/>
          </w:tcPr>
          <w:p w14:paraId="4A44C706" w14:textId="69422C50" w:rsidR="0C4F14E9" w:rsidRDefault="0C4F14E9" w:rsidP="004251E1">
            <w:pPr>
              <w:spacing w:before="1"/>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Via téléphone</w:t>
            </w:r>
          </w:p>
          <w:p w14:paraId="436E07DB" w14:textId="35B37FA8" w:rsidR="0C4F14E9" w:rsidRDefault="0C4F14E9" w:rsidP="004251E1">
            <w:pPr>
              <w:spacing w:before="11"/>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/Tablette</w:t>
            </w:r>
          </w:p>
        </w:tc>
        <w:tc>
          <w:tcPr>
            <w:tcW w:w="2025" w:type="dxa"/>
          </w:tcPr>
          <w:p w14:paraId="45D12710" w14:textId="4B3DB634" w:rsidR="0C4F14E9" w:rsidRDefault="0C4F14E9" w:rsidP="004251E1">
            <w:pPr>
              <w:spacing w:before="1" w:line="249" w:lineRule="auto"/>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Compatible iOS et Android</w:t>
            </w:r>
          </w:p>
        </w:tc>
        <w:tc>
          <w:tcPr>
            <w:tcW w:w="735" w:type="dxa"/>
          </w:tcPr>
          <w:p w14:paraId="4E56ED1D" w14:textId="454594AA" w:rsidR="0C4F14E9" w:rsidRDefault="0C4F14E9" w:rsidP="004251E1">
            <w:pPr>
              <w:spacing w:before="1"/>
              <w:ind w:left="97"/>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F0</w:t>
            </w:r>
          </w:p>
        </w:tc>
        <w:tc>
          <w:tcPr>
            <w:tcW w:w="672" w:type="dxa"/>
            <w:shd w:val="clear" w:color="auto" w:fill="00B050"/>
          </w:tcPr>
          <w:p w14:paraId="073D6583" w14:textId="0FD860E6" w:rsidR="3DB98E23" w:rsidRDefault="3DB98E23" w:rsidP="3DB98E23">
            <w:pPr>
              <w:rPr>
                <w:rFonts w:ascii="Trebuchet MS" w:eastAsia="Trebuchet MS" w:hAnsi="Trebuchet MS" w:cs="Trebuchet MS"/>
                <w:color w:val="000000" w:themeColor="text1"/>
              </w:rPr>
            </w:pPr>
          </w:p>
        </w:tc>
      </w:tr>
      <w:tr w:rsidR="004251E1" w14:paraId="7C2EB3EE" w14:textId="77777777" w:rsidTr="1308422E">
        <w:trPr>
          <w:trHeight w:val="525"/>
        </w:trPr>
        <w:tc>
          <w:tcPr>
            <w:tcW w:w="1845" w:type="dxa"/>
            <w:vMerge w:val="restart"/>
            <w:shd w:val="clear" w:color="auto" w:fill="D1D1D1" w:themeFill="background2" w:themeFillShade="E6"/>
          </w:tcPr>
          <w:p w14:paraId="0FA1D9F0" w14:textId="77777777" w:rsidR="004251E1" w:rsidRDefault="004251E1" w:rsidP="004251E1">
            <w:pPr>
              <w:spacing w:before="1"/>
              <w:rPr>
                <w:rFonts w:ascii="Trebuchet MS" w:eastAsia="Trebuchet MS" w:hAnsi="Trebuchet MS" w:cs="Trebuchet MS"/>
                <w:color w:val="000000" w:themeColor="text1"/>
              </w:rPr>
            </w:pPr>
            <w:r w:rsidRPr="1B7FE762">
              <w:rPr>
                <w:rFonts w:ascii="Trebuchet MS" w:eastAsia="Trebuchet MS" w:hAnsi="Trebuchet MS" w:cs="Trebuchet MS"/>
                <w:b/>
                <w:bCs/>
                <w:color w:val="000000" w:themeColor="text1"/>
              </w:rPr>
              <w:t>ACCESSIBILITE</w:t>
            </w:r>
          </w:p>
          <w:p w14:paraId="3A8406DC" w14:textId="3C4475A3" w:rsidR="004251E1" w:rsidRPr="1B7FE762" w:rsidRDefault="004251E1" w:rsidP="004251E1">
            <w:pPr>
              <w:spacing w:before="1"/>
              <w:rPr>
                <w:rFonts w:ascii="Trebuchet MS" w:eastAsia="Trebuchet MS" w:hAnsi="Trebuchet MS" w:cs="Trebuchet MS"/>
                <w:b/>
                <w:bCs/>
                <w:color w:val="000000" w:themeColor="text1"/>
              </w:rPr>
            </w:pPr>
            <w:r w:rsidRPr="1B7FE762">
              <w:rPr>
                <w:rFonts w:ascii="Trebuchet MS" w:eastAsia="Trebuchet MS" w:hAnsi="Trebuchet MS" w:cs="Trebuchet MS"/>
                <w:b/>
                <w:bCs/>
                <w:color w:val="000000" w:themeColor="text1"/>
              </w:rPr>
              <w:t>ENVIRONNEM ENT</w:t>
            </w:r>
          </w:p>
        </w:tc>
        <w:tc>
          <w:tcPr>
            <w:tcW w:w="2727" w:type="dxa"/>
            <w:vMerge w:val="restart"/>
            <w:shd w:val="clear" w:color="auto" w:fill="E8E8E8" w:themeFill="background2"/>
          </w:tcPr>
          <w:p w14:paraId="440D9C60" w14:textId="57B00C0D" w:rsidR="004251E1" w:rsidRDefault="004251E1" w:rsidP="004251E1">
            <w:pPr>
              <w:spacing w:before="9" w:line="256"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Utilisable par les handicapés</w:t>
            </w:r>
          </w:p>
        </w:tc>
        <w:tc>
          <w:tcPr>
            <w:tcW w:w="2219" w:type="dxa"/>
          </w:tcPr>
          <w:p w14:paraId="680357EF" w14:textId="673B92F5" w:rsidR="004251E1" w:rsidRDefault="004251E1" w:rsidP="004251E1">
            <w:pPr>
              <w:spacing w:before="1"/>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Indicateur sonore</w:t>
            </w:r>
          </w:p>
        </w:tc>
        <w:tc>
          <w:tcPr>
            <w:tcW w:w="2025" w:type="dxa"/>
          </w:tcPr>
          <w:p w14:paraId="3AFE078A" w14:textId="65316E2B" w:rsidR="004251E1" w:rsidRDefault="004251E1" w:rsidP="004251E1">
            <w:pPr>
              <w:spacing w:before="1" w:line="251" w:lineRule="exact"/>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Bip de confirmation</w:t>
            </w:r>
            <w:r w:rsidRPr="6F047538">
              <w:rPr>
                <w:rFonts w:ascii="Trebuchet MS" w:eastAsia="Trebuchet MS" w:hAnsi="Trebuchet MS" w:cs="Trebuchet MS"/>
                <w:color w:val="000000" w:themeColor="text1"/>
              </w:rPr>
              <w:t xml:space="preserve"> </w:t>
            </w:r>
            <w:r w:rsidRPr="0C4F14E9">
              <w:rPr>
                <w:rFonts w:ascii="Trebuchet MS" w:eastAsia="Trebuchet MS" w:hAnsi="Trebuchet MS" w:cs="Trebuchet MS"/>
                <w:color w:val="000000" w:themeColor="text1"/>
              </w:rPr>
              <w:t>Audible à 1m</w:t>
            </w:r>
          </w:p>
        </w:tc>
        <w:tc>
          <w:tcPr>
            <w:tcW w:w="735" w:type="dxa"/>
          </w:tcPr>
          <w:p w14:paraId="36A4B2CC" w14:textId="7DCE6D49" w:rsidR="004251E1" w:rsidRDefault="004251E1" w:rsidP="004251E1">
            <w:pPr>
              <w:spacing w:before="1"/>
              <w:ind w:left="97"/>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F4</w:t>
            </w:r>
          </w:p>
        </w:tc>
        <w:tc>
          <w:tcPr>
            <w:tcW w:w="672" w:type="dxa"/>
          </w:tcPr>
          <w:p w14:paraId="011B2D7E" w14:textId="0FB68148" w:rsidR="3DB98E23" w:rsidRDefault="3DB98E23" w:rsidP="3DB98E23">
            <w:pPr>
              <w:rPr>
                <w:rFonts w:ascii="Trebuchet MS" w:eastAsia="Trebuchet MS" w:hAnsi="Trebuchet MS" w:cs="Trebuchet MS"/>
                <w:color w:val="000000" w:themeColor="text1"/>
              </w:rPr>
            </w:pPr>
          </w:p>
        </w:tc>
      </w:tr>
      <w:tr w:rsidR="004251E1" w14:paraId="6F5127B9" w14:textId="77777777" w:rsidTr="1308422E">
        <w:trPr>
          <w:trHeight w:val="795"/>
        </w:trPr>
        <w:tc>
          <w:tcPr>
            <w:tcW w:w="1845" w:type="dxa"/>
            <w:vMerge/>
            <w:vAlign w:val="center"/>
          </w:tcPr>
          <w:p w14:paraId="653923F4" w14:textId="77777777" w:rsidR="004251E1" w:rsidRDefault="004251E1" w:rsidP="004251E1"/>
        </w:tc>
        <w:tc>
          <w:tcPr>
            <w:tcW w:w="2727" w:type="dxa"/>
            <w:vMerge/>
            <w:vAlign w:val="center"/>
          </w:tcPr>
          <w:p w14:paraId="69B3089B" w14:textId="77777777" w:rsidR="004251E1" w:rsidRDefault="004251E1" w:rsidP="004251E1"/>
        </w:tc>
        <w:tc>
          <w:tcPr>
            <w:tcW w:w="2219" w:type="dxa"/>
          </w:tcPr>
          <w:p w14:paraId="52167EAE" w14:textId="69BBC708" w:rsidR="004251E1" w:rsidRDefault="004251E1" w:rsidP="004251E1">
            <w:pPr>
              <w:spacing w:before="1"/>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Braille</w:t>
            </w:r>
          </w:p>
        </w:tc>
        <w:tc>
          <w:tcPr>
            <w:tcW w:w="2025" w:type="dxa"/>
          </w:tcPr>
          <w:p w14:paraId="770493C2" w14:textId="720F310A" w:rsidR="004251E1" w:rsidRDefault="004251E1" w:rsidP="004251E1">
            <w:pPr>
              <w:spacing w:before="1" w:line="249" w:lineRule="auto"/>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Etiquettes en braille pour les boutons</w:t>
            </w:r>
            <w:r w:rsidRPr="4798B98B">
              <w:rPr>
                <w:rFonts w:ascii="Trebuchet MS" w:eastAsia="Trebuchet MS" w:hAnsi="Trebuchet MS" w:cs="Trebuchet MS"/>
                <w:color w:val="000000" w:themeColor="text1"/>
              </w:rPr>
              <w:t xml:space="preserve"> </w:t>
            </w:r>
            <w:r w:rsidRPr="0C4F14E9">
              <w:rPr>
                <w:rFonts w:ascii="Trebuchet MS" w:eastAsia="Trebuchet MS" w:hAnsi="Trebuchet MS" w:cs="Trebuchet MS"/>
                <w:color w:val="000000" w:themeColor="text1"/>
              </w:rPr>
              <w:t>Physiques</w:t>
            </w:r>
          </w:p>
        </w:tc>
        <w:tc>
          <w:tcPr>
            <w:tcW w:w="735" w:type="dxa"/>
          </w:tcPr>
          <w:p w14:paraId="3C618F68" w14:textId="51E774CD" w:rsidR="004251E1" w:rsidRDefault="004251E1" w:rsidP="004251E1">
            <w:pPr>
              <w:spacing w:before="1"/>
              <w:ind w:left="97"/>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F3</w:t>
            </w:r>
          </w:p>
        </w:tc>
        <w:tc>
          <w:tcPr>
            <w:tcW w:w="672" w:type="dxa"/>
          </w:tcPr>
          <w:p w14:paraId="1ED698AD" w14:textId="7792BA9C" w:rsidR="3DB98E23" w:rsidRDefault="3DB98E23" w:rsidP="3DB98E23">
            <w:pPr>
              <w:rPr>
                <w:rFonts w:ascii="Trebuchet MS" w:eastAsia="Trebuchet MS" w:hAnsi="Trebuchet MS" w:cs="Trebuchet MS"/>
                <w:color w:val="000000" w:themeColor="text1"/>
              </w:rPr>
            </w:pPr>
          </w:p>
        </w:tc>
      </w:tr>
      <w:tr w:rsidR="004251E1" w14:paraId="0D01C14F" w14:textId="77777777" w:rsidTr="00B747D4">
        <w:trPr>
          <w:trHeight w:val="525"/>
        </w:trPr>
        <w:tc>
          <w:tcPr>
            <w:tcW w:w="1845" w:type="dxa"/>
            <w:vMerge/>
            <w:vAlign w:val="center"/>
          </w:tcPr>
          <w:p w14:paraId="05D9B34E" w14:textId="77777777" w:rsidR="004251E1" w:rsidRDefault="004251E1" w:rsidP="004251E1"/>
        </w:tc>
        <w:tc>
          <w:tcPr>
            <w:tcW w:w="2727" w:type="dxa"/>
            <w:vMerge/>
            <w:vAlign w:val="center"/>
          </w:tcPr>
          <w:p w14:paraId="3B0963D6" w14:textId="77777777" w:rsidR="004251E1" w:rsidRDefault="004251E1" w:rsidP="004251E1"/>
        </w:tc>
        <w:tc>
          <w:tcPr>
            <w:tcW w:w="2219" w:type="dxa"/>
          </w:tcPr>
          <w:p w14:paraId="789DA277" w14:textId="113D3897" w:rsidR="004251E1" w:rsidRDefault="004251E1" w:rsidP="004251E1">
            <w:pPr>
              <w:spacing w:before="2" w:line="244" w:lineRule="exact"/>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Hauteur de fauteuil Roulant</w:t>
            </w:r>
          </w:p>
        </w:tc>
        <w:tc>
          <w:tcPr>
            <w:tcW w:w="2025" w:type="dxa"/>
          </w:tcPr>
          <w:p w14:paraId="150EA844" w14:textId="450318D5" w:rsidR="004251E1" w:rsidRDefault="004251E1" w:rsidP="004251E1">
            <w:pPr>
              <w:spacing w:before="2"/>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Hauteur de bureau</w:t>
            </w:r>
          </w:p>
        </w:tc>
        <w:tc>
          <w:tcPr>
            <w:tcW w:w="735" w:type="dxa"/>
          </w:tcPr>
          <w:p w14:paraId="46B46EC3" w14:textId="1E9B8209" w:rsidR="004251E1" w:rsidRDefault="004251E1" w:rsidP="004251E1">
            <w:pPr>
              <w:spacing w:before="1"/>
              <w:ind w:left="105"/>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F3</w:t>
            </w:r>
          </w:p>
        </w:tc>
        <w:tc>
          <w:tcPr>
            <w:tcW w:w="672" w:type="dxa"/>
            <w:shd w:val="clear" w:color="auto" w:fill="00B050"/>
          </w:tcPr>
          <w:p w14:paraId="694A2910" w14:textId="623BF75C" w:rsidR="3DB98E23" w:rsidRDefault="3DB98E23" w:rsidP="3DB98E23">
            <w:pPr>
              <w:rPr>
                <w:rFonts w:ascii="Trebuchet MS" w:eastAsia="Trebuchet MS" w:hAnsi="Trebuchet MS" w:cs="Trebuchet MS"/>
                <w:color w:val="000000" w:themeColor="text1"/>
              </w:rPr>
            </w:pPr>
          </w:p>
        </w:tc>
      </w:tr>
      <w:tr w:rsidR="004251E1" w14:paraId="717AFEA8" w14:textId="77777777" w:rsidTr="1308422E">
        <w:trPr>
          <w:trHeight w:val="555"/>
        </w:trPr>
        <w:tc>
          <w:tcPr>
            <w:tcW w:w="1845" w:type="dxa"/>
            <w:vMerge/>
            <w:vAlign w:val="center"/>
          </w:tcPr>
          <w:p w14:paraId="22723003" w14:textId="77777777" w:rsidR="004251E1" w:rsidRDefault="004251E1" w:rsidP="004251E1"/>
        </w:tc>
        <w:tc>
          <w:tcPr>
            <w:tcW w:w="2727" w:type="dxa"/>
            <w:vMerge/>
            <w:vAlign w:val="center"/>
          </w:tcPr>
          <w:p w14:paraId="54B0ADA2" w14:textId="77777777" w:rsidR="004251E1" w:rsidRDefault="004251E1" w:rsidP="004251E1"/>
        </w:tc>
        <w:tc>
          <w:tcPr>
            <w:tcW w:w="2219" w:type="dxa"/>
          </w:tcPr>
          <w:p w14:paraId="3F770978" w14:textId="3F014D7E" w:rsidR="004251E1" w:rsidRDefault="004251E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Commande</w:t>
            </w:r>
            <w:r w:rsidRPr="0E2E372F">
              <w:rPr>
                <w:rFonts w:ascii="Trebuchet MS" w:eastAsia="Trebuchet MS" w:hAnsi="Trebuchet MS" w:cs="Trebuchet MS"/>
                <w:color w:val="000000" w:themeColor="text1"/>
              </w:rPr>
              <w:t xml:space="preserve"> Vocale</w:t>
            </w:r>
          </w:p>
        </w:tc>
        <w:tc>
          <w:tcPr>
            <w:tcW w:w="2025" w:type="dxa"/>
          </w:tcPr>
          <w:p w14:paraId="3FDE9FFA" w14:textId="362E9E8F" w:rsidR="004251E1" w:rsidRDefault="004251E1" w:rsidP="004251E1">
            <w:pPr>
              <w:spacing w:before="9" w:line="249" w:lineRule="auto"/>
              <w:ind w:right="449"/>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Reconnaissance vocale multilingue</w:t>
            </w:r>
          </w:p>
        </w:tc>
        <w:tc>
          <w:tcPr>
            <w:tcW w:w="735" w:type="dxa"/>
          </w:tcPr>
          <w:p w14:paraId="3F742EF7" w14:textId="050702A0" w:rsidR="004251E1" w:rsidRDefault="004251E1" w:rsidP="004251E1">
            <w:pPr>
              <w:spacing w:before="9"/>
              <w:ind w:left="97"/>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F4</w:t>
            </w:r>
          </w:p>
        </w:tc>
        <w:tc>
          <w:tcPr>
            <w:tcW w:w="672" w:type="dxa"/>
          </w:tcPr>
          <w:p w14:paraId="751CD23C" w14:textId="584AAE28" w:rsidR="3DB98E23" w:rsidRDefault="3DB98E23" w:rsidP="3DB98E23">
            <w:pPr>
              <w:rPr>
                <w:rFonts w:ascii="Trebuchet MS" w:eastAsia="Trebuchet MS" w:hAnsi="Trebuchet MS" w:cs="Trebuchet MS"/>
                <w:color w:val="000000" w:themeColor="text1"/>
              </w:rPr>
            </w:pPr>
          </w:p>
        </w:tc>
      </w:tr>
      <w:tr w:rsidR="004251E1" w14:paraId="7B092C4E" w14:textId="77777777" w:rsidTr="0049321A">
        <w:trPr>
          <w:trHeight w:val="840"/>
        </w:trPr>
        <w:tc>
          <w:tcPr>
            <w:tcW w:w="1845" w:type="dxa"/>
            <w:vMerge/>
            <w:vAlign w:val="center"/>
          </w:tcPr>
          <w:p w14:paraId="46AFC387" w14:textId="77777777" w:rsidR="004251E1" w:rsidRDefault="004251E1" w:rsidP="004251E1"/>
        </w:tc>
        <w:tc>
          <w:tcPr>
            <w:tcW w:w="2727" w:type="dxa"/>
            <w:vMerge w:val="restart"/>
            <w:shd w:val="clear" w:color="auto" w:fill="E8E8E8" w:themeFill="background2"/>
          </w:tcPr>
          <w:p w14:paraId="743B5C69" w14:textId="254434D4"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Utilisable par tous</w:t>
            </w:r>
          </w:p>
        </w:tc>
        <w:tc>
          <w:tcPr>
            <w:tcW w:w="2219" w:type="dxa"/>
          </w:tcPr>
          <w:p w14:paraId="7C5260E1" w14:textId="2C65656E" w:rsidR="004251E1" w:rsidRDefault="004251E1" w:rsidP="004251E1">
            <w:pPr>
              <w:spacing w:before="2" w:line="249" w:lineRule="auto"/>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Compréhension facile</w:t>
            </w:r>
          </w:p>
        </w:tc>
        <w:tc>
          <w:tcPr>
            <w:tcW w:w="2025" w:type="dxa"/>
          </w:tcPr>
          <w:p w14:paraId="167A9F2E" w14:textId="6DC156FD" w:rsidR="004251E1" w:rsidRDefault="004251E1" w:rsidP="004251E1">
            <w:pPr>
              <w:spacing w:before="2" w:line="264" w:lineRule="auto"/>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 xml:space="preserve">N'importe qui peut l'utiliser </w:t>
            </w:r>
            <w:r w:rsidRPr="22C1A4F2">
              <w:rPr>
                <w:rFonts w:ascii="Trebuchet MS" w:eastAsia="Trebuchet MS" w:hAnsi="Trebuchet MS" w:cs="Trebuchet MS"/>
                <w:color w:val="000000" w:themeColor="text1"/>
              </w:rPr>
              <w:t>sans Explications</w:t>
            </w:r>
            <w:r w:rsidRPr="0C4F14E9">
              <w:rPr>
                <w:rFonts w:ascii="Trebuchet MS" w:eastAsia="Trebuchet MS" w:hAnsi="Trebuchet MS" w:cs="Trebuchet MS"/>
                <w:color w:val="000000" w:themeColor="text1"/>
              </w:rPr>
              <w:t>/couleur</w:t>
            </w:r>
          </w:p>
        </w:tc>
        <w:tc>
          <w:tcPr>
            <w:tcW w:w="735" w:type="dxa"/>
          </w:tcPr>
          <w:p w14:paraId="777EC4EB" w14:textId="1C35FB52" w:rsidR="004251E1" w:rsidRDefault="004251E1" w:rsidP="004251E1">
            <w:pPr>
              <w:spacing w:before="2"/>
              <w:ind w:left="97"/>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F1</w:t>
            </w:r>
          </w:p>
        </w:tc>
        <w:tc>
          <w:tcPr>
            <w:tcW w:w="672" w:type="dxa"/>
            <w:shd w:val="clear" w:color="auto" w:fill="00B050"/>
          </w:tcPr>
          <w:p w14:paraId="47939435" w14:textId="0317B4FB" w:rsidR="3DB98E23" w:rsidRDefault="3DB98E23" w:rsidP="3DB98E23">
            <w:pPr>
              <w:rPr>
                <w:rFonts w:ascii="Trebuchet MS" w:eastAsia="Trebuchet MS" w:hAnsi="Trebuchet MS" w:cs="Trebuchet MS"/>
                <w:color w:val="000000" w:themeColor="text1"/>
              </w:rPr>
            </w:pPr>
          </w:p>
        </w:tc>
      </w:tr>
      <w:tr w:rsidR="004251E1" w14:paraId="53AC0E6C" w14:textId="77777777" w:rsidTr="00342588">
        <w:trPr>
          <w:trHeight w:val="1110"/>
        </w:trPr>
        <w:tc>
          <w:tcPr>
            <w:tcW w:w="1845" w:type="dxa"/>
            <w:vMerge/>
            <w:vAlign w:val="center"/>
          </w:tcPr>
          <w:p w14:paraId="0E542BB4" w14:textId="77777777" w:rsidR="004251E1" w:rsidRDefault="004251E1" w:rsidP="004251E1"/>
        </w:tc>
        <w:tc>
          <w:tcPr>
            <w:tcW w:w="2727" w:type="dxa"/>
            <w:vMerge/>
            <w:vAlign w:val="center"/>
          </w:tcPr>
          <w:p w14:paraId="57BE7B0F" w14:textId="77777777" w:rsidR="004251E1" w:rsidRDefault="004251E1" w:rsidP="004251E1"/>
        </w:tc>
        <w:tc>
          <w:tcPr>
            <w:tcW w:w="2219" w:type="dxa"/>
          </w:tcPr>
          <w:p w14:paraId="097224CA" w14:textId="0C31C0B5" w:rsidR="004251E1" w:rsidRDefault="004251E1" w:rsidP="004251E1">
            <w:pPr>
              <w:spacing w:before="1" w:line="264" w:lineRule="auto"/>
              <w:ind w:left="106" w:right="743"/>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Interface intuitive</w:t>
            </w:r>
          </w:p>
          <w:p w14:paraId="687238CD" w14:textId="1BE724E6" w:rsidR="004251E1" w:rsidRDefault="004251E1" w:rsidP="004251E1">
            <w:pPr>
              <w:spacing w:before="1"/>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(Tablette)</w:t>
            </w:r>
          </w:p>
        </w:tc>
        <w:tc>
          <w:tcPr>
            <w:tcW w:w="2025" w:type="dxa"/>
          </w:tcPr>
          <w:p w14:paraId="27594EE7" w14:textId="09EF175C" w:rsidR="004251E1" w:rsidRDefault="004251E1" w:rsidP="004251E1">
            <w:pPr>
              <w:spacing w:before="1" w:line="264" w:lineRule="auto"/>
              <w:ind w:right="184"/>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Navigation en inférieur ou égal à 3 clics pour réserver une salle (à rectifier)</w:t>
            </w:r>
          </w:p>
        </w:tc>
        <w:tc>
          <w:tcPr>
            <w:tcW w:w="735" w:type="dxa"/>
          </w:tcPr>
          <w:p w14:paraId="4255B827" w14:textId="094ED51F" w:rsidR="004251E1" w:rsidRDefault="004251E1" w:rsidP="004251E1">
            <w:pPr>
              <w:spacing w:before="1"/>
              <w:ind w:left="105"/>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F1</w:t>
            </w:r>
          </w:p>
        </w:tc>
        <w:tc>
          <w:tcPr>
            <w:tcW w:w="672" w:type="dxa"/>
            <w:shd w:val="clear" w:color="auto" w:fill="00B050"/>
          </w:tcPr>
          <w:p w14:paraId="50772D0F" w14:textId="77777777" w:rsidR="3DB98E23" w:rsidRDefault="3DB98E23" w:rsidP="3DB98E23">
            <w:pPr>
              <w:rPr>
                <w:rFonts w:ascii="Trebuchet MS" w:eastAsia="Trebuchet MS" w:hAnsi="Trebuchet MS" w:cs="Trebuchet MS"/>
                <w:color w:val="000000" w:themeColor="text1"/>
              </w:rPr>
            </w:pPr>
          </w:p>
          <w:p w14:paraId="1185856D" w14:textId="23AFB7FD" w:rsidR="00342588" w:rsidRPr="00342588" w:rsidRDefault="00342588" w:rsidP="00342588">
            <w:pPr>
              <w:rPr>
                <w:rFonts w:ascii="Trebuchet MS" w:eastAsia="Trebuchet MS" w:hAnsi="Trebuchet MS" w:cs="Trebuchet MS"/>
              </w:rPr>
            </w:pPr>
          </w:p>
        </w:tc>
      </w:tr>
      <w:tr w:rsidR="004251E1" w14:paraId="354E9CB6" w14:textId="77777777" w:rsidTr="1308422E">
        <w:trPr>
          <w:trHeight w:val="1125"/>
        </w:trPr>
        <w:tc>
          <w:tcPr>
            <w:tcW w:w="1845" w:type="dxa"/>
            <w:vMerge/>
            <w:vAlign w:val="center"/>
          </w:tcPr>
          <w:p w14:paraId="283AFB62" w14:textId="77777777" w:rsidR="004251E1" w:rsidRDefault="004251E1" w:rsidP="004251E1"/>
        </w:tc>
        <w:tc>
          <w:tcPr>
            <w:tcW w:w="2727" w:type="dxa"/>
            <w:vMerge/>
            <w:vAlign w:val="center"/>
          </w:tcPr>
          <w:p w14:paraId="4D47F33D" w14:textId="77777777" w:rsidR="004251E1" w:rsidRDefault="004251E1" w:rsidP="004251E1"/>
        </w:tc>
        <w:tc>
          <w:tcPr>
            <w:tcW w:w="2219" w:type="dxa"/>
          </w:tcPr>
          <w:p w14:paraId="66524221" w14:textId="68F76AF8" w:rsidR="004251E1" w:rsidRDefault="004251E1" w:rsidP="004251E1">
            <w:pPr>
              <w:spacing w:before="9" w:line="264" w:lineRule="auto"/>
              <w:ind w:left="106"/>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Interface intuitive logiciel (</w:t>
            </w:r>
            <w:proofErr w:type="spellStart"/>
            <w:r w:rsidRPr="0C4F14E9">
              <w:rPr>
                <w:rFonts w:ascii="Trebuchet MS" w:eastAsia="Trebuchet MS" w:hAnsi="Trebuchet MS" w:cs="Trebuchet MS"/>
                <w:color w:val="000000" w:themeColor="text1"/>
              </w:rPr>
              <w:t>epf</w:t>
            </w:r>
            <w:proofErr w:type="spellEnd"/>
            <w:r w:rsidRPr="0C4F14E9">
              <w:rPr>
                <w:rFonts w:ascii="Trebuchet MS" w:eastAsia="Trebuchet MS" w:hAnsi="Trebuchet MS" w:cs="Trebuchet MS"/>
                <w:color w:val="000000" w:themeColor="text1"/>
              </w:rPr>
              <w:t>)</w:t>
            </w:r>
          </w:p>
        </w:tc>
        <w:tc>
          <w:tcPr>
            <w:tcW w:w="2025" w:type="dxa"/>
          </w:tcPr>
          <w:p w14:paraId="1B530116" w14:textId="4E694C85" w:rsidR="004251E1" w:rsidRDefault="004251E1" w:rsidP="004251E1">
            <w:pPr>
              <w:spacing w:before="9" w:line="264" w:lineRule="auto"/>
              <w:ind w:right="36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Prise en main sans formation en inférieur 5 minutes</w:t>
            </w:r>
          </w:p>
          <w:p w14:paraId="4CB8E7FF" w14:textId="251238A4" w:rsidR="004251E1" w:rsidRDefault="004251E1" w:rsidP="004251E1">
            <w:pPr>
              <w:ind w:left="105"/>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(à rectifier)</w:t>
            </w:r>
          </w:p>
        </w:tc>
        <w:tc>
          <w:tcPr>
            <w:tcW w:w="735" w:type="dxa"/>
          </w:tcPr>
          <w:p w14:paraId="0D81E46D" w14:textId="2A68F6E0" w:rsidR="004251E1" w:rsidRDefault="004251E1" w:rsidP="004251E1">
            <w:pPr>
              <w:spacing w:before="1"/>
              <w:ind w:left="105"/>
              <w:rPr>
                <w:rFonts w:ascii="Trebuchet MS" w:eastAsia="Trebuchet MS" w:hAnsi="Trebuchet MS" w:cs="Trebuchet MS"/>
                <w:color w:val="000000" w:themeColor="text1"/>
              </w:rPr>
            </w:pPr>
            <w:r w:rsidRPr="0C4F14E9">
              <w:rPr>
                <w:rFonts w:ascii="Trebuchet MS" w:eastAsia="Trebuchet MS" w:hAnsi="Trebuchet MS" w:cs="Trebuchet MS"/>
                <w:color w:val="000000" w:themeColor="text1"/>
              </w:rPr>
              <w:t>F1</w:t>
            </w:r>
          </w:p>
        </w:tc>
        <w:tc>
          <w:tcPr>
            <w:tcW w:w="672" w:type="dxa"/>
          </w:tcPr>
          <w:p w14:paraId="5851CDE5" w14:textId="5D0AA965" w:rsidR="3DB98E23" w:rsidRDefault="3DB98E23" w:rsidP="3DB98E23">
            <w:pPr>
              <w:rPr>
                <w:rFonts w:ascii="Trebuchet MS" w:eastAsia="Trebuchet MS" w:hAnsi="Trebuchet MS" w:cs="Trebuchet MS"/>
                <w:color w:val="000000" w:themeColor="text1"/>
              </w:rPr>
            </w:pPr>
          </w:p>
        </w:tc>
      </w:tr>
      <w:tr w:rsidR="004251E1" w14:paraId="3C4BEA30" w14:textId="77777777" w:rsidTr="00B21288">
        <w:trPr>
          <w:trHeight w:val="1125"/>
        </w:trPr>
        <w:tc>
          <w:tcPr>
            <w:tcW w:w="1845" w:type="dxa"/>
            <w:vMerge/>
          </w:tcPr>
          <w:p w14:paraId="37D2096C" w14:textId="1AB3F00D"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2DB052C5" w14:textId="6935A991" w:rsidR="004251E1" w:rsidRDefault="004251E1" w:rsidP="004251E1">
            <w:pPr>
              <w:spacing w:before="2"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Accessibilités daltoniennes</w:t>
            </w:r>
          </w:p>
        </w:tc>
        <w:tc>
          <w:tcPr>
            <w:tcW w:w="2219" w:type="dxa"/>
          </w:tcPr>
          <w:p w14:paraId="1578C15C" w14:textId="1E50201F"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Mode Monochrome</w:t>
            </w:r>
          </w:p>
        </w:tc>
        <w:tc>
          <w:tcPr>
            <w:tcW w:w="2025" w:type="dxa"/>
          </w:tcPr>
          <w:p w14:paraId="27D673CD" w14:textId="3C0CE9F0" w:rsidR="004251E1" w:rsidRDefault="004251E1" w:rsidP="004251E1">
            <w:pPr>
              <w:spacing w:before="2"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Compréhensible </w:t>
            </w:r>
            <w:proofErr w:type="spellStart"/>
            <w:r w:rsidRPr="7C3767D1">
              <w:rPr>
                <w:rFonts w:ascii="Trebuchet MS" w:eastAsia="Trebuchet MS" w:hAnsi="Trebuchet MS" w:cs="Trebuchet MS"/>
                <w:color w:val="000000" w:themeColor="text1"/>
              </w:rPr>
              <w:t>sansdistinction</w:t>
            </w:r>
            <w:proofErr w:type="spellEnd"/>
            <w:r w:rsidRPr="7C3767D1">
              <w:rPr>
                <w:rFonts w:ascii="Trebuchet MS" w:eastAsia="Trebuchet MS" w:hAnsi="Trebuchet MS" w:cs="Trebuchet MS"/>
                <w:color w:val="000000" w:themeColor="text1"/>
              </w:rPr>
              <w:t xml:space="preserve"> de couleur</w:t>
            </w:r>
          </w:p>
        </w:tc>
        <w:tc>
          <w:tcPr>
            <w:tcW w:w="735" w:type="dxa"/>
          </w:tcPr>
          <w:p w14:paraId="59B76691" w14:textId="717C4C5B" w:rsidR="004251E1" w:rsidRDefault="004251E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F4</w:t>
            </w:r>
          </w:p>
        </w:tc>
        <w:tc>
          <w:tcPr>
            <w:tcW w:w="672" w:type="dxa"/>
            <w:shd w:val="clear" w:color="auto" w:fill="00B050"/>
          </w:tcPr>
          <w:p w14:paraId="2D64B956" w14:textId="0EF3C820" w:rsidR="3DB98E23" w:rsidRDefault="3DB98E23" w:rsidP="3DB98E23">
            <w:pPr>
              <w:rPr>
                <w:rFonts w:ascii="Trebuchet MS" w:eastAsia="Trebuchet MS" w:hAnsi="Trebuchet MS" w:cs="Trebuchet MS"/>
                <w:color w:val="000000" w:themeColor="text1"/>
              </w:rPr>
            </w:pPr>
          </w:p>
        </w:tc>
      </w:tr>
      <w:tr w:rsidR="004251E1" w14:paraId="0A3661A1" w14:textId="77777777" w:rsidTr="00757F45">
        <w:trPr>
          <w:trHeight w:val="1125"/>
        </w:trPr>
        <w:tc>
          <w:tcPr>
            <w:tcW w:w="1845" w:type="dxa"/>
            <w:vMerge/>
          </w:tcPr>
          <w:p w14:paraId="7F9FE3D2" w14:textId="36CFAF7F"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680E5686" w14:textId="299D1C5C" w:rsidR="004251E1" w:rsidRDefault="004251E1" w:rsidP="004251E1">
            <w:pPr>
              <w:spacing w:before="9" w:line="249" w:lineRule="auto"/>
              <w:ind w:right="318"/>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Utilisable par  des non francophones</w:t>
            </w:r>
          </w:p>
        </w:tc>
        <w:tc>
          <w:tcPr>
            <w:tcW w:w="2219" w:type="dxa"/>
          </w:tcPr>
          <w:p w14:paraId="7C2D51B6" w14:textId="0B2E4B4D" w:rsidR="004251E1" w:rsidRDefault="004251E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Mode traducteur</w:t>
            </w:r>
          </w:p>
        </w:tc>
        <w:tc>
          <w:tcPr>
            <w:tcW w:w="2025" w:type="dxa"/>
          </w:tcPr>
          <w:p w14:paraId="51C3988C" w14:textId="5FC6F1FA" w:rsidR="004251E1" w:rsidRDefault="004251E1" w:rsidP="004251E1">
            <w:pPr>
              <w:spacing w:before="9"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(Anglais, Espagnol et Chinois)</w:t>
            </w:r>
          </w:p>
        </w:tc>
        <w:tc>
          <w:tcPr>
            <w:tcW w:w="735" w:type="dxa"/>
          </w:tcPr>
          <w:p w14:paraId="1F0AC78F" w14:textId="1245088F" w:rsidR="004251E1" w:rsidRDefault="004251E1" w:rsidP="004251E1">
            <w:pPr>
              <w:spacing w:before="9"/>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F2</w:t>
            </w:r>
          </w:p>
        </w:tc>
        <w:tc>
          <w:tcPr>
            <w:tcW w:w="672" w:type="dxa"/>
            <w:shd w:val="clear" w:color="auto" w:fill="00B050"/>
          </w:tcPr>
          <w:p w14:paraId="26A803B8" w14:textId="02486CC6" w:rsidR="3DB98E23" w:rsidRDefault="3DB98E23" w:rsidP="3DB98E23">
            <w:pPr>
              <w:rPr>
                <w:rFonts w:ascii="Trebuchet MS" w:eastAsia="Trebuchet MS" w:hAnsi="Trebuchet MS" w:cs="Trebuchet MS"/>
                <w:color w:val="000000" w:themeColor="text1"/>
              </w:rPr>
            </w:pPr>
          </w:p>
        </w:tc>
      </w:tr>
      <w:tr w:rsidR="004251E1" w14:paraId="6CE3DCC2" w14:textId="77777777" w:rsidTr="00757F45">
        <w:trPr>
          <w:trHeight w:val="1125"/>
        </w:trPr>
        <w:tc>
          <w:tcPr>
            <w:tcW w:w="1845" w:type="dxa"/>
            <w:vMerge/>
          </w:tcPr>
          <w:p w14:paraId="27A16A4E" w14:textId="2AECC6F0"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2D13ECEF" w14:textId="27A92C4B"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Utilisable par des enfants</w:t>
            </w:r>
          </w:p>
        </w:tc>
        <w:tc>
          <w:tcPr>
            <w:tcW w:w="2219" w:type="dxa"/>
          </w:tcPr>
          <w:p w14:paraId="0284D53D" w14:textId="5E42FB55"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Hauteur du support</w:t>
            </w:r>
          </w:p>
        </w:tc>
        <w:tc>
          <w:tcPr>
            <w:tcW w:w="2025" w:type="dxa"/>
          </w:tcPr>
          <w:p w14:paraId="35BFCD14" w14:textId="5D9CC854"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1,20 m</w:t>
            </w:r>
          </w:p>
        </w:tc>
        <w:tc>
          <w:tcPr>
            <w:tcW w:w="735" w:type="dxa"/>
          </w:tcPr>
          <w:p w14:paraId="6FECE42A" w14:textId="42436BB8"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shd w:val="clear" w:color="auto" w:fill="00B050"/>
          </w:tcPr>
          <w:p w14:paraId="0FD325FC" w14:textId="586FBF8F" w:rsidR="3DB98E23" w:rsidRDefault="3DB98E23" w:rsidP="3DB98E23">
            <w:pPr>
              <w:rPr>
                <w:rFonts w:ascii="Trebuchet MS" w:eastAsia="Trebuchet MS" w:hAnsi="Trebuchet MS" w:cs="Trebuchet MS"/>
                <w:color w:val="000000" w:themeColor="text1"/>
              </w:rPr>
            </w:pPr>
          </w:p>
        </w:tc>
      </w:tr>
      <w:tr w:rsidR="004251E1" w14:paraId="72846075" w14:textId="77777777" w:rsidTr="1308422E">
        <w:trPr>
          <w:trHeight w:val="1125"/>
        </w:trPr>
        <w:tc>
          <w:tcPr>
            <w:tcW w:w="1845" w:type="dxa"/>
            <w:vMerge/>
          </w:tcPr>
          <w:p w14:paraId="1B067019" w14:textId="7856A0DB"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18EA0B84" w14:textId="7FB908C5"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Mode démonstration</w:t>
            </w:r>
          </w:p>
        </w:tc>
        <w:tc>
          <w:tcPr>
            <w:tcW w:w="2219" w:type="dxa"/>
          </w:tcPr>
          <w:p w14:paraId="608FE6C3" w14:textId="54F1FB2F"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Guidage Automatique</w:t>
            </w:r>
          </w:p>
        </w:tc>
        <w:tc>
          <w:tcPr>
            <w:tcW w:w="2025" w:type="dxa"/>
          </w:tcPr>
          <w:p w14:paraId="2DFECCEC" w14:textId="69F0786B"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Présentation de fonctionnement sans intervention</w:t>
            </w:r>
            <w:r w:rsidRPr="0693C1F1">
              <w:rPr>
                <w:rFonts w:ascii="Trebuchet MS" w:eastAsia="Trebuchet MS" w:hAnsi="Trebuchet MS" w:cs="Trebuchet MS"/>
                <w:color w:val="000000" w:themeColor="text1"/>
              </w:rPr>
              <w:t xml:space="preserve"> </w:t>
            </w:r>
            <w:r w:rsidRPr="5B613DB4">
              <w:rPr>
                <w:rFonts w:ascii="Trebuchet MS" w:eastAsia="Trebuchet MS" w:hAnsi="Trebuchet MS" w:cs="Trebuchet MS"/>
                <w:color w:val="000000" w:themeColor="text1"/>
              </w:rPr>
              <w:t xml:space="preserve">   </w:t>
            </w:r>
          </w:p>
        </w:tc>
        <w:tc>
          <w:tcPr>
            <w:tcW w:w="735" w:type="dxa"/>
          </w:tcPr>
          <w:p w14:paraId="35E72FC8" w14:textId="1F8B9ED5" w:rsidR="004251E1" w:rsidRDefault="004251E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F4</w:t>
            </w:r>
          </w:p>
        </w:tc>
        <w:tc>
          <w:tcPr>
            <w:tcW w:w="672" w:type="dxa"/>
          </w:tcPr>
          <w:p w14:paraId="47E1CD53" w14:textId="6BEA9603" w:rsidR="3DB98E23" w:rsidRDefault="3DB98E23" w:rsidP="3DB98E23">
            <w:pPr>
              <w:rPr>
                <w:rFonts w:ascii="Trebuchet MS" w:eastAsia="Trebuchet MS" w:hAnsi="Trebuchet MS" w:cs="Trebuchet MS"/>
                <w:color w:val="000000" w:themeColor="text1"/>
              </w:rPr>
            </w:pPr>
          </w:p>
        </w:tc>
      </w:tr>
      <w:tr w:rsidR="004251E1" w14:paraId="266EF867" w14:textId="77777777" w:rsidTr="008F436C">
        <w:trPr>
          <w:trHeight w:val="1125"/>
        </w:trPr>
        <w:tc>
          <w:tcPr>
            <w:tcW w:w="1845" w:type="dxa"/>
            <w:vMerge/>
          </w:tcPr>
          <w:p w14:paraId="2999E5C0" w14:textId="66B6E2CD"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19A15380" w14:textId="278AF16F" w:rsidR="004251E1" w:rsidRDefault="004251E1" w:rsidP="004251E1">
            <w:pPr>
              <w:spacing w:before="1" w:line="249" w:lineRule="auto"/>
              <w:ind w:right="150"/>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Visibilité de la maquette</w:t>
            </w:r>
          </w:p>
        </w:tc>
        <w:tc>
          <w:tcPr>
            <w:tcW w:w="2219" w:type="dxa"/>
          </w:tcPr>
          <w:p w14:paraId="2477CE9B" w14:textId="46F79B79" w:rsidR="004251E1" w:rsidRDefault="004251E1" w:rsidP="004251E1">
            <w:pPr>
              <w:spacing w:before="1"/>
              <w:ind w:left="14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Angle de visibilité</w:t>
            </w:r>
          </w:p>
        </w:tc>
        <w:tc>
          <w:tcPr>
            <w:tcW w:w="2025" w:type="dxa"/>
          </w:tcPr>
          <w:p w14:paraId="3EE7A591" w14:textId="29E011DD"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Toutes les zones du campus totalement visibles</w:t>
            </w:r>
          </w:p>
        </w:tc>
        <w:tc>
          <w:tcPr>
            <w:tcW w:w="735" w:type="dxa"/>
          </w:tcPr>
          <w:p w14:paraId="3BB3957C" w14:textId="01102F5C"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shd w:val="clear" w:color="auto" w:fill="00B050"/>
          </w:tcPr>
          <w:p w14:paraId="18FB8A61" w14:textId="0015CB88" w:rsidR="3DB98E23" w:rsidRDefault="3DB98E23" w:rsidP="3DB98E23">
            <w:pPr>
              <w:rPr>
                <w:rFonts w:ascii="Trebuchet MS" w:eastAsia="Trebuchet MS" w:hAnsi="Trebuchet MS" w:cs="Trebuchet MS"/>
                <w:color w:val="000000" w:themeColor="text1"/>
              </w:rPr>
            </w:pPr>
          </w:p>
        </w:tc>
      </w:tr>
      <w:tr w:rsidR="004251E1" w14:paraId="46728E6F" w14:textId="77777777" w:rsidTr="1308422E">
        <w:trPr>
          <w:trHeight w:val="1125"/>
        </w:trPr>
        <w:tc>
          <w:tcPr>
            <w:tcW w:w="1845" w:type="dxa"/>
            <w:vMerge/>
          </w:tcPr>
          <w:p w14:paraId="157CAB9F" w14:textId="61D7F26F" w:rsidR="004251E1" w:rsidRDefault="004251E1" w:rsidP="004251E1">
            <w:pPr>
              <w:spacing w:before="1" w:line="256" w:lineRule="auto"/>
              <w:ind w:left="229"/>
              <w:rPr>
                <w:rFonts w:ascii="Trebuchet MS" w:eastAsia="Trebuchet MS" w:hAnsi="Trebuchet MS" w:cs="Trebuchet MS"/>
                <w:color w:val="000000" w:themeColor="text1"/>
              </w:rPr>
            </w:pPr>
          </w:p>
        </w:tc>
        <w:tc>
          <w:tcPr>
            <w:tcW w:w="2727" w:type="dxa"/>
            <w:shd w:val="clear" w:color="auto" w:fill="E8E8E8" w:themeFill="background2"/>
          </w:tcPr>
          <w:p w14:paraId="4733692D" w14:textId="330190BB"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Lumière du soleil</w:t>
            </w:r>
          </w:p>
        </w:tc>
        <w:tc>
          <w:tcPr>
            <w:tcW w:w="2219" w:type="dxa"/>
          </w:tcPr>
          <w:p w14:paraId="5929CB51" w14:textId="20E508AD" w:rsidR="004251E1" w:rsidRDefault="004251E1" w:rsidP="004251E1">
            <w:pPr>
              <w:spacing w:before="1" w:line="271"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Résistance des couleurs (UV)</w:t>
            </w:r>
          </w:p>
        </w:tc>
        <w:tc>
          <w:tcPr>
            <w:tcW w:w="2025" w:type="dxa"/>
          </w:tcPr>
          <w:p w14:paraId="6D531E16" w14:textId="7BA063E8" w:rsidR="004251E1" w:rsidRDefault="004251E1" w:rsidP="004251E1">
            <w:pPr>
              <w:spacing w:before="1" w:line="271" w:lineRule="auto"/>
              <w:ind w:right="184"/>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3ans sans dégradations</w:t>
            </w:r>
          </w:p>
        </w:tc>
        <w:tc>
          <w:tcPr>
            <w:tcW w:w="735" w:type="dxa"/>
          </w:tcPr>
          <w:p w14:paraId="1E2FFEA6" w14:textId="0A85A292"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F2</w:t>
            </w:r>
          </w:p>
        </w:tc>
        <w:tc>
          <w:tcPr>
            <w:tcW w:w="672" w:type="dxa"/>
          </w:tcPr>
          <w:p w14:paraId="6BE57C0E" w14:textId="45695181" w:rsidR="3DB98E23" w:rsidRDefault="3DB98E23" w:rsidP="3DB98E23">
            <w:pPr>
              <w:rPr>
                <w:rFonts w:ascii="Trebuchet MS" w:eastAsia="Trebuchet MS" w:hAnsi="Trebuchet MS" w:cs="Trebuchet MS"/>
                <w:color w:val="000000" w:themeColor="text1"/>
              </w:rPr>
            </w:pPr>
          </w:p>
        </w:tc>
      </w:tr>
      <w:tr w:rsidR="004251E1" w14:paraId="6C5E039F" w14:textId="77777777" w:rsidTr="1308422E">
        <w:trPr>
          <w:trHeight w:val="1125"/>
        </w:trPr>
        <w:tc>
          <w:tcPr>
            <w:tcW w:w="1845" w:type="dxa"/>
            <w:vMerge/>
          </w:tcPr>
          <w:p w14:paraId="6D37B8E7" w14:textId="79A0F1CE"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123EE5CB" w14:textId="643DC9DB" w:rsidR="004251E1" w:rsidRDefault="004251E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Température</w:t>
            </w:r>
          </w:p>
        </w:tc>
        <w:tc>
          <w:tcPr>
            <w:tcW w:w="2219" w:type="dxa"/>
          </w:tcPr>
          <w:p w14:paraId="11287382" w14:textId="15082967" w:rsidR="004251E1" w:rsidRDefault="004251E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Éviter les surchauffes</w:t>
            </w:r>
          </w:p>
        </w:tc>
        <w:tc>
          <w:tcPr>
            <w:tcW w:w="2025" w:type="dxa"/>
          </w:tcPr>
          <w:p w14:paraId="2D1679C3" w14:textId="68227ADD" w:rsidR="004251E1" w:rsidRDefault="004251E1" w:rsidP="004251E1">
            <w:pPr>
              <w:spacing w:before="9" w:line="264" w:lineRule="auto"/>
              <w:ind w:right="55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Température max des </w:t>
            </w:r>
            <w:r w:rsidRPr="0693C1F1">
              <w:rPr>
                <w:rFonts w:ascii="Trebuchet MS" w:eastAsia="Trebuchet MS" w:hAnsi="Trebuchet MS" w:cs="Trebuchet MS"/>
                <w:color w:val="000000" w:themeColor="text1"/>
              </w:rPr>
              <w:t>composants60</w:t>
            </w:r>
            <w:r w:rsidRPr="7C3767D1">
              <w:rPr>
                <w:rFonts w:ascii="Trebuchet MS" w:eastAsia="Trebuchet MS" w:hAnsi="Trebuchet MS" w:cs="Trebuchet MS"/>
                <w:color w:val="000000" w:themeColor="text1"/>
              </w:rPr>
              <w:t>°C</w:t>
            </w:r>
          </w:p>
        </w:tc>
        <w:tc>
          <w:tcPr>
            <w:tcW w:w="735" w:type="dxa"/>
          </w:tcPr>
          <w:p w14:paraId="640ED299" w14:textId="24F211BE" w:rsidR="004251E1" w:rsidRDefault="004251E1" w:rsidP="004251E1">
            <w:pPr>
              <w:spacing w:before="9"/>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tcPr>
          <w:p w14:paraId="77ED355B" w14:textId="657356FB" w:rsidR="3DB98E23" w:rsidRDefault="3DB98E23" w:rsidP="3DB98E23">
            <w:pPr>
              <w:rPr>
                <w:rFonts w:ascii="Trebuchet MS" w:eastAsia="Trebuchet MS" w:hAnsi="Trebuchet MS" w:cs="Trebuchet MS"/>
                <w:color w:val="000000" w:themeColor="text1"/>
              </w:rPr>
            </w:pPr>
          </w:p>
        </w:tc>
      </w:tr>
      <w:tr w:rsidR="004251E1" w14:paraId="6E1EDB02" w14:textId="77777777" w:rsidTr="1308422E">
        <w:trPr>
          <w:trHeight w:val="1125"/>
        </w:trPr>
        <w:tc>
          <w:tcPr>
            <w:tcW w:w="1845" w:type="dxa"/>
            <w:vMerge/>
          </w:tcPr>
          <w:p w14:paraId="27B41D5C" w14:textId="328A0D6B"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2B69D55E" w14:textId="14C74812" w:rsidR="004251E1" w:rsidRDefault="004251E1" w:rsidP="004251E1">
            <w:pPr>
              <w:spacing w:before="2" w:line="256"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Dissipation thermique</w:t>
            </w:r>
          </w:p>
        </w:tc>
        <w:tc>
          <w:tcPr>
            <w:tcW w:w="2219" w:type="dxa"/>
          </w:tcPr>
          <w:p w14:paraId="29D203E7" w14:textId="2B833796" w:rsidR="004251E1" w:rsidRDefault="004251E1" w:rsidP="004251E1">
            <w:pPr>
              <w:spacing w:before="2" w:line="266" w:lineRule="auto"/>
              <w:ind w:right="743"/>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Température interne du bâtiment</w:t>
            </w:r>
          </w:p>
        </w:tc>
        <w:tc>
          <w:tcPr>
            <w:tcW w:w="2025" w:type="dxa"/>
          </w:tcPr>
          <w:p w14:paraId="2E4EA9AD" w14:textId="44780E84"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 45 °C en </w:t>
            </w:r>
            <w:r w:rsidR="00B74187">
              <w:rPr>
                <w:rFonts w:ascii="Trebuchet MS" w:eastAsia="Trebuchet MS" w:hAnsi="Trebuchet MS" w:cs="Trebuchet MS"/>
                <w:color w:val="000000" w:themeColor="text1"/>
              </w:rPr>
              <w:t>f</w:t>
            </w:r>
            <w:r w:rsidR="00B74187" w:rsidRPr="7C3767D1">
              <w:rPr>
                <w:rFonts w:ascii="Trebuchet MS" w:eastAsia="Trebuchet MS" w:hAnsi="Trebuchet MS" w:cs="Trebuchet MS"/>
                <w:color w:val="000000" w:themeColor="text1"/>
              </w:rPr>
              <w:t>onctionnement continu</w:t>
            </w:r>
          </w:p>
        </w:tc>
        <w:tc>
          <w:tcPr>
            <w:tcW w:w="735" w:type="dxa"/>
          </w:tcPr>
          <w:p w14:paraId="02F796CA" w14:textId="28418203"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tcPr>
          <w:p w14:paraId="05630FC9" w14:textId="2BE71EF6" w:rsidR="3DB98E23" w:rsidRDefault="3DB98E23" w:rsidP="3DB98E23">
            <w:pPr>
              <w:rPr>
                <w:rFonts w:ascii="Trebuchet MS" w:eastAsia="Trebuchet MS" w:hAnsi="Trebuchet MS" w:cs="Trebuchet MS"/>
                <w:color w:val="000000" w:themeColor="text1"/>
              </w:rPr>
            </w:pPr>
          </w:p>
        </w:tc>
      </w:tr>
      <w:tr w:rsidR="004251E1" w14:paraId="11F33F01" w14:textId="77777777" w:rsidTr="1308422E">
        <w:trPr>
          <w:trHeight w:val="1125"/>
        </w:trPr>
        <w:tc>
          <w:tcPr>
            <w:tcW w:w="1845" w:type="dxa"/>
            <w:vMerge/>
          </w:tcPr>
          <w:p w14:paraId="41B12C43" w14:textId="2BB2EE05"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3FADA85B" w14:textId="6E51542D"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Insectes</w:t>
            </w:r>
          </w:p>
        </w:tc>
        <w:tc>
          <w:tcPr>
            <w:tcW w:w="2219" w:type="dxa"/>
          </w:tcPr>
          <w:p w14:paraId="185F040F" w14:textId="563D3635" w:rsidR="004251E1" w:rsidRDefault="004251E1" w:rsidP="004251E1">
            <w:pPr>
              <w:spacing w:before="2" w:line="271"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Matériau résistant aux insectes</w:t>
            </w:r>
          </w:p>
        </w:tc>
        <w:tc>
          <w:tcPr>
            <w:tcW w:w="2025" w:type="dxa"/>
          </w:tcPr>
          <w:p w14:paraId="4E6CECFD" w14:textId="3B728B60" w:rsidR="004251E1" w:rsidRDefault="004251E1" w:rsidP="004251E1">
            <w:pPr>
              <w:spacing w:before="2" w:line="271"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Aucune dégradation visible pendant 1 an</w:t>
            </w:r>
          </w:p>
        </w:tc>
        <w:tc>
          <w:tcPr>
            <w:tcW w:w="735" w:type="dxa"/>
          </w:tcPr>
          <w:p w14:paraId="2BC88BE8" w14:textId="673ECCBE" w:rsidR="004251E1" w:rsidRDefault="004251E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F4</w:t>
            </w:r>
          </w:p>
        </w:tc>
        <w:tc>
          <w:tcPr>
            <w:tcW w:w="672" w:type="dxa"/>
          </w:tcPr>
          <w:p w14:paraId="3DC83CD1" w14:textId="3F2BCCFA" w:rsidR="3DB98E23" w:rsidRDefault="3DB98E23" w:rsidP="3DB98E23">
            <w:pPr>
              <w:rPr>
                <w:rFonts w:ascii="Trebuchet MS" w:eastAsia="Trebuchet MS" w:hAnsi="Trebuchet MS" w:cs="Trebuchet MS"/>
                <w:color w:val="000000" w:themeColor="text1"/>
              </w:rPr>
            </w:pPr>
          </w:p>
        </w:tc>
      </w:tr>
      <w:tr w:rsidR="7C3767D1" w14:paraId="26785299" w14:textId="77777777" w:rsidTr="1308422E">
        <w:trPr>
          <w:trHeight w:val="1125"/>
        </w:trPr>
        <w:tc>
          <w:tcPr>
            <w:tcW w:w="1845" w:type="dxa"/>
            <w:vMerge w:val="restart"/>
            <w:shd w:val="clear" w:color="auto" w:fill="D1D1D1" w:themeFill="background2" w:themeFillShade="E6"/>
          </w:tcPr>
          <w:p w14:paraId="2775AD26" w14:textId="6775F20E"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SECURITE</w:t>
            </w:r>
          </w:p>
        </w:tc>
        <w:tc>
          <w:tcPr>
            <w:tcW w:w="2727" w:type="dxa"/>
            <w:vMerge w:val="restart"/>
            <w:shd w:val="clear" w:color="auto" w:fill="E8E8E8" w:themeFill="background2"/>
          </w:tcPr>
          <w:p w14:paraId="19F50B4B" w14:textId="3D6CF41E" w:rsidR="7C3767D1" w:rsidRPr="006F0F5E" w:rsidRDefault="7C3767D1" w:rsidP="004251E1">
            <w:pPr>
              <w:spacing w:before="1" w:line="254" w:lineRule="auto"/>
              <w:ind w:right="157"/>
              <w:rPr>
                <w:rFonts w:ascii="Trebuchet MS" w:eastAsia="Trebuchet MS" w:hAnsi="Trebuchet MS" w:cs="Trebuchet MS"/>
                <w:color w:val="000000" w:themeColor="text1"/>
              </w:rPr>
            </w:pPr>
            <w:r w:rsidRPr="0A519F35">
              <w:rPr>
                <w:rFonts w:ascii="Trebuchet MS" w:eastAsia="Trebuchet MS" w:hAnsi="Trebuchet MS" w:cs="Trebuchet MS"/>
                <w:color w:val="000000" w:themeColor="text1"/>
              </w:rPr>
              <w:t xml:space="preserve">Eviter les blessures et les </w:t>
            </w:r>
            <w:r w:rsidR="004251E1" w:rsidRPr="0A519F35">
              <w:rPr>
                <w:rFonts w:ascii="Trebuchet MS" w:eastAsia="Trebuchet MS" w:hAnsi="Trebuchet MS" w:cs="Trebuchet MS"/>
                <w:color w:val="000000" w:themeColor="text1"/>
              </w:rPr>
              <w:t>dégradations</w:t>
            </w:r>
            <w:r w:rsidRPr="0A519F35">
              <w:rPr>
                <w:rFonts w:ascii="Trebuchet MS" w:eastAsia="Trebuchet MS" w:hAnsi="Trebuchet MS" w:cs="Trebuchet MS"/>
                <w:color w:val="000000" w:themeColor="text1"/>
              </w:rPr>
              <w:t xml:space="preserve"> </w:t>
            </w:r>
            <w:r w:rsidR="44B91BAF" w:rsidRPr="0A519F35">
              <w:rPr>
                <w:rFonts w:ascii="Trebuchet MS" w:eastAsia="Trebuchet MS" w:hAnsi="Trebuchet MS" w:cs="Trebuchet MS"/>
                <w:color w:val="000000" w:themeColor="text1"/>
              </w:rPr>
              <w:t>lords</w:t>
            </w:r>
            <w:r w:rsidRPr="0A519F35">
              <w:rPr>
                <w:rFonts w:ascii="Trebuchet MS" w:eastAsia="Trebuchet MS" w:hAnsi="Trebuchet MS" w:cs="Trebuchet MS"/>
                <w:color w:val="000000" w:themeColor="text1"/>
              </w:rPr>
              <w:t xml:space="preserve"> des</w:t>
            </w:r>
            <w:r w:rsidR="48C4E0B9" w:rsidRPr="0A519F35">
              <w:rPr>
                <w:rFonts w:ascii="Trebuchet MS" w:eastAsia="Trebuchet MS" w:hAnsi="Trebuchet MS" w:cs="Trebuchet MS"/>
                <w:color w:val="000000" w:themeColor="text1"/>
              </w:rPr>
              <w:t xml:space="preserve"> </w:t>
            </w:r>
            <w:r w:rsidR="046591EB" w:rsidRPr="2FE1B94C">
              <w:rPr>
                <w:rFonts w:ascii="Trebuchet MS" w:eastAsia="Trebuchet MS" w:hAnsi="Trebuchet MS" w:cs="Trebuchet MS"/>
                <w:color w:val="000000" w:themeColor="text1"/>
              </w:rPr>
              <w:t>manipulations</w:t>
            </w:r>
          </w:p>
        </w:tc>
        <w:tc>
          <w:tcPr>
            <w:tcW w:w="2219" w:type="dxa"/>
          </w:tcPr>
          <w:p w14:paraId="04B99A3B" w14:textId="6E23F787" w:rsidR="7C3767D1" w:rsidRDefault="7C3767D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Stabilités et</w:t>
            </w:r>
            <w:r w:rsidR="2AD57408"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résistance de la structure</w:t>
            </w:r>
          </w:p>
        </w:tc>
        <w:tc>
          <w:tcPr>
            <w:tcW w:w="2025" w:type="dxa"/>
          </w:tcPr>
          <w:p w14:paraId="6E6066B7" w14:textId="7DAFD687"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Eviter tout</w:t>
            </w:r>
            <w:r w:rsidR="7AEE772C"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basculement ou</w:t>
            </w:r>
            <w:r w:rsidR="11211138"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détérioration</w:t>
            </w:r>
          </w:p>
        </w:tc>
        <w:tc>
          <w:tcPr>
            <w:tcW w:w="735" w:type="dxa"/>
          </w:tcPr>
          <w:p w14:paraId="4A2ECFDE" w14:textId="649DF178" w:rsidR="7C3767D1" w:rsidRDefault="7C3767D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53C997F7" w14:textId="60F54837" w:rsidR="3DB98E23" w:rsidRDefault="3DB98E23" w:rsidP="3DB98E23">
            <w:pPr>
              <w:rPr>
                <w:rFonts w:ascii="Trebuchet MS" w:eastAsia="Trebuchet MS" w:hAnsi="Trebuchet MS" w:cs="Trebuchet MS"/>
                <w:color w:val="000000" w:themeColor="text1"/>
              </w:rPr>
            </w:pPr>
          </w:p>
        </w:tc>
      </w:tr>
      <w:tr w:rsidR="7C3767D1" w14:paraId="16F71890" w14:textId="77777777" w:rsidTr="1308422E">
        <w:trPr>
          <w:trHeight w:val="1125"/>
        </w:trPr>
        <w:tc>
          <w:tcPr>
            <w:tcW w:w="1845" w:type="dxa"/>
            <w:vMerge/>
          </w:tcPr>
          <w:p w14:paraId="6A3C8785" w14:textId="1F1309EF" w:rsidR="7C3767D1" w:rsidRDefault="7C3767D1" w:rsidP="004251E1">
            <w:pPr>
              <w:rPr>
                <w:rFonts w:ascii="Times New Roman" w:eastAsia="Times New Roman" w:hAnsi="Times New Roman" w:cs="Times New Roman"/>
                <w:color w:val="000000" w:themeColor="text1"/>
              </w:rPr>
            </w:pPr>
          </w:p>
        </w:tc>
        <w:tc>
          <w:tcPr>
            <w:tcW w:w="2727" w:type="dxa"/>
            <w:vMerge/>
          </w:tcPr>
          <w:p w14:paraId="6AB90FC4" w14:textId="0AEE9F88" w:rsidR="7C3767D1" w:rsidRDefault="7C3767D1" w:rsidP="004251E1">
            <w:pPr>
              <w:rPr>
                <w:rFonts w:ascii="Trebuchet MS" w:eastAsia="Trebuchet MS" w:hAnsi="Trebuchet MS" w:cs="Trebuchet MS"/>
                <w:color w:val="000000" w:themeColor="text1"/>
              </w:rPr>
            </w:pPr>
          </w:p>
        </w:tc>
        <w:tc>
          <w:tcPr>
            <w:tcW w:w="2219" w:type="dxa"/>
          </w:tcPr>
          <w:p w14:paraId="32845CB7" w14:textId="16EBF495" w:rsidR="7C3767D1" w:rsidRDefault="7C3767D1" w:rsidP="004251E1">
            <w:pPr>
              <w:spacing w:before="1" w:line="249" w:lineRule="auto"/>
              <w:ind w:right="226"/>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Etat des surfaces et des arêtes</w:t>
            </w:r>
          </w:p>
        </w:tc>
        <w:tc>
          <w:tcPr>
            <w:tcW w:w="2025" w:type="dxa"/>
          </w:tcPr>
          <w:p w14:paraId="39D57202" w14:textId="50F7D11F" w:rsidR="7C3767D1" w:rsidRDefault="7C3767D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Suppression des arrêtés coupantes du</w:t>
            </w:r>
            <w:r w:rsidR="6A8D8C54" w:rsidRPr="7C3767D1">
              <w:rPr>
                <w:rFonts w:ascii="Trebuchet MS" w:eastAsia="Trebuchet MS" w:hAnsi="Trebuchet MS" w:cs="Trebuchet MS"/>
                <w:color w:val="000000" w:themeColor="text1"/>
              </w:rPr>
              <w:t xml:space="preserve"> Plexiglas</w:t>
            </w:r>
          </w:p>
        </w:tc>
        <w:tc>
          <w:tcPr>
            <w:tcW w:w="735" w:type="dxa"/>
          </w:tcPr>
          <w:p w14:paraId="6D651CC1" w14:textId="565262B6" w:rsidR="7C3767D1" w:rsidRDefault="7C3767D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595748D7" w14:textId="647624E3" w:rsidR="3DB98E23" w:rsidRDefault="3DB98E23" w:rsidP="3DB98E23">
            <w:pPr>
              <w:rPr>
                <w:rFonts w:ascii="Trebuchet MS" w:eastAsia="Trebuchet MS" w:hAnsi="Trebuchet MS" w:cs="Trebuchet MS"/>
                <w:color w:val="000000" w:themeColor="text1"/>
              </w:rPr>
            </w:pPr>
          </w:p>
        </w:tc>
      </w:tr>
      <w:tr w:rsidR="7C3767D1" w14:paraId="2E408B50" w14:textId="77777777" w:rsidTr="1308422E">
        <w:trPr>
          <w:trHeight w:val="1125"/>
        </w:trPr>
        <w:tc>
          <w:tcPr>
            <w:tcW w:w="1845" w:type="dxa"/>
            <w:vMerge/>
          </w:tcPr>
          <w:p w14:paraId="1D9C2283" w14:textId="4729BB0C" w:rsidR="7C3767D1" w:rsidRDefault="7C3767D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3FBAAAD5" w14:textId="5020F148" w:rsidR="7C3767D1" w:rsidRDefault="7C3767D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Prévenir les surchauffes</w:t>
            </w:r>
          </w:p>
        </w:tc>
        <w:tc>
          <w:tcPr>
            <w:tcW w:w="2219" w:type="dxa"/>
          </w:tcPr>
          <w:p w14:paraId="54E7D5A8" w14:textId="000952A3" w:rsidR="7C3767D1" w:rsidRDefault="7C3767D1" w:rsidP="004251E1">
            <w:pPr>
              <w:spacing w:before="1" w:line="249" w:lineRule="auto"/>
              <w:ind w:right="40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Température de fonctionnement des équipements </w:t>
            </w:r>
          </w:p>
        </w:tc>
        <w:tc>
          <w:tcPr>
            <w:tcW w:w="2025" w:type="dxa"/>
          </w:tcPr>
          <w:p w14:paraId="454D6255" w14:textId="68BA5EDF" w:rsidR="7C3767D1" w:rsidRDefault="7C3767D1" w:rsidP="004251E1">
            <w:pPr>
              <w:spacing w:before="1" w:line="249" w:lineRule="auto"/>
              <w:ind w:right="184"/>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Ventilation suffisant du mini pc</w:t>
            </w:r>
          </w:p>
        </w:tc>
        <w:tc>
          <w:tcPr>
            <w:tcW w:w="735" w:type="dxa"/>
          </w:tcPr>
          <w:p w14:paraId="0302D653" w14:textId="6108427B" w:rsidR="7C3767D1" w:rsidRDefault="7C3767D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0BBADCAE" w14:textId="5A721C0F" w:rsidR="3DB98E23" w:rsidRDefault="3DB98E23" w:rsidP="3DB98E23">
            <w:pPr>
              <w:rPr>
                <w:rFonts w:ascii="Trebuchet MS" w:eastAsia="Trebuchet MS" w:hAnsi="Trebuchet MS" w:cs="Trebuchet MS"/>
                <w:color w:val="000000" w:themeColor="text1"/>
              </w:rPr>
            </w:pPr>
          </w:p>
        </w:tc>
      </w:tr>
      <w:tr w:rsidR="7C3767D1" w14:paraId="5F66D53D" w14:textId="77777777" w:rsidTr="1308422E">
        <w:trPr>
          <w:trHeight w:val="1125"/>
        </w:trPr>
        <w:tc>
          <w:tcPr>
            <w:tcW w:w="1845" w:type="dxa"/>
            <w:vMerge/>
          </w:tcPr>
          <w:p w14:paraId="05AEB3F5" w14:textId="61A69EB8" w:rsidR="7C3767D1" w:rsidRDefault="7C3767D1" w:rsidP="004251E1">
            <w:pPr>
              <w:rPr>
                <w:rFonts w:ascii="Times New Roman" w:eastAsia="Times New Roman" w:hAnsi="Times New Roman" w:cs="Times New Roman"/>
                <w:color w:val="000000" w:themeColor="text1"/>
              </w:rPr>
            </w:pPr>
          </w:p>
        </w:tc>
        <w:tc>
          <w:tcPr>
            <w:tcW w:w="2727" w:type="dxa"/>
            <w:vMerge w:val="restart"/>
            <w:shd w:val="clear" w:color="auto" w:fill="E8E8E8" w:themeFill="background2"/>
          </w:tcPr>
          <w:p w14:paraId="2C9FCDED" w14:textId="534E9A36" w:rsidR="7C3767D1" w:rsidRPr="009657C9" w:rsidRDefault="6E34A1C0" w:rsidP="5DEB900B">
            <w:pPr>
              <w:spacing w:before="2"/>
              <w:rPr>
                <w:rFonts w:ascii="Trebuchet MS" w:eastAsia="Trebuchet MS" w:hAnsi="Trebuchet MS" w:cs="Trebuchet MS"/>
                <w:color w:val="000000" w:themeColor="text1"/>
              </w:rPr>
            </w:pPr>
            <w:r w:rsidRPr="009657C9">
              <w:rPr>
                <w:rFonts w:ascii="Trebuchet MS" w:eastAsia="Trebuchet MS" w:hAnsi="Trebuchet MS" w:cs="Trebuchet MS"/>
                <w:color w:val="000000" w:themeColor="text1"/>
              </w:rPr>
              <w:t>Garantir une</w:t>
            </w:r>
            <w:r w:rsidR="040E4AD9" w:rsidRPr="009657C9">
              <w:rPr>
                <w:rFonts w:ascii="Trebuchet MS" w:eastAsia="Trebuchet MS" w:hAnsi="Trebuchet MS" w:cs="Trebuchet MS"/>
                <w:color w:val="000000" w:themeColor="text1"/>
              </w:rPr>
              <w:t xml:space="preserve"> </w:t>
            </w:r>
            <w:r w:rsidRPr="009657C9">
              <w:rPr>
                <w:rFonts w:ascii="Trebuchet MS" w:eastAsia="Trebuchet MS" w:hAnsi="Trebuchet MS" w:cs="Trebuchet MS"/>
                <w:color w:val="000000" w:themeColor="text1"/>
              </w:rPr>
              <w:t xml:space="preserve">alimentation sure et </w:t>
            </w:r>
            <w:r w:rsidR="5DAB71ED" w:rsidRPr="009657C9">
              <w:rPr>
                <w:rFonts w:ascii="Trebuchet MS" w:eastAsia="Trebuchet MS" w:hAnsi="Trebuchet MS" w:cs="Trebuchet MS"/>
                <w:color w:val="000000" w:themeColor="text1"/>
              </w:rPr>
              <w:t>protégé</w:t>
            </w:r>
            <w:r w:rsidRPr="009657C9">
              <w:rPr>
                <w:rFonts w:ascii="Trebuchet MS" w:eastAsia="Trebuchet MS" w:hAnsi="Trebuchet MS" w:cs="Trebuchet MS"/>
                <w:color w:val="000000" w:themeColor="text1"/>
              </w:rPr>
              <w:t xml:space="preserve"> les</w:t>
            </w:r>
            <w:r w:rsidR="24F9AFB2" w:rsidRPr="009657C9">
              <w:rPr>
                <w:rFonts w:ascii="Trebuchet MS" w:eastAsia="Trebuchet MS" w:hAnsi="Trebuchet MS" w:cs="Trebuchet MS"/>
                <w:color w:val="000000" w:themeColor="text1"/>
              </w:rPr>
              <w:t xml:space="preserve"> </w:t>
            </w:r>
            <w:r w:rsidRPr="009657C9">
              <w:rPr>
                <w:rFonts w:ascii="Trebuchet MS" w:eastAsia="Trebuchet MS" w:hAnsi="Trebuchet MS" w:cs="Trebuchet MS"/>
                <w:color w:val="000000" w:themeColor="text1"/>
              </w:rPr>
              <w:t xml:space="preserve">utilisateurs contre les </w:t>
            </w:r>
            <w:r w:rsidR="5DAB71ED" w:rsidRPr="009657C9">
              <w:rPr>
                <w:rFonts w:ascii="Trebuchet MS" w:eastAsia="Trebuchet MS" w:hAnsi="Trebuchet MS" w:cs="Trebuchet MS"/>
                <w:color w:val="000000" w:themeColor="text1"/>
              </w:rPr>
              <w:t xml:space="preserve">risques </w:t>
            </w:r>
            <w:r w:rsidRPr="009657C9">
              <w:rPr>
                <w:rFonts w:ascii="Trebuchet MS" w:eastAsia="Trebuchet MS" w:hAnsi="Trebuchet MS" w:cs="Trebuchet MS"/>
                <w:color w:val="000000" w:themeColor="text1"/>
              </w:rPr>
              <w:t>électriques</w:t>
            </w:r>
          </w:p>
        </w:tc>
        <w:tc>
          <w:tcPr>
            <w:tcW w:w="2219" w:type="dxa"/>
          </w:tcPr>
          <w:p w14:paraId="49E25130" w14:textId="2B3BC584" w:rsidR="7C3767D1" w:rsidRDefault="7C3767D1" w:rsidP="004251E1">
            <w:pPr>
              <w:spacing w:before="2"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Conformité </w:t>
            </w:r>
            <w:r w:rsidR="004251E1" w:rsidRPr="7C3767D1">
              <w:rPr>
                <w:rFonts w:ascii="Trebuchet MS" w:eastAsia="Trebuchet MS" w:hAnsi="Trebuchet MS" w:cs="Trebuchet MS"/>
                <w:color w:val="000000" w:themeColor="text1"/>
              </w:rPr>
              <w:t>du transformateur</w:t>
            </w:r>
          </w:p>
        </w:tc>
        <w:tc>
          <w:tcPr>
            <w:tcW w:w="2025" w:type="dxa"/>
          </w:tcPr>
          <w:p w14:paraId="48D1AB1C" w14:textId="1BD93557" w:rsidR="7C3767D1" w:rsidRDefault="7C3767D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Conforme aux</w:t>
            </w:r>
            <w:r w:rsidR="305A816D" w:rsidRPr="7C3767D1">
              <w:rPr>
                <w:rFonts w:ascii="Trebuchet MS" w:eastAsia="Trebuchet MS" w:hAnsi="Trebuchet MS" w:cs="Trebuchet MS"/>
                <w:color w:val="000000" w:themeColor="text1"/>
              </w:rPr>
              <w:t xml:space="preserve"> </w:t>
            </w:r>
            <w:r w:rsidR="4FF7D5F2" w:rsidRPr="7C3767D1">
              <w:rPr>
                <w:rFonts w:ascii="Trebuchet MS" w:eastAsia="Trebuchet MS" w:hAnsi="Trebuchet MS" w:cs="Trebuchet MS"/>
                <w:color w:val="000000" w:themeColor="text1"/>
              </w:rPr>
              <w:t>Normes</w:t>
            </w:r>
            <w:r w:rsidRPr="7C3767D1">
              <w:rPr>
                <w:rFonts w:ascii="Trebuchet MS" w:eastAsia="Trebuchet MS" w:hAnsi="Trebuchet MS" w:cs="Trebuchet MS"/>
                <w:color w:val="000000" w:themeColor="text1"/>
              </w:rPr>
              <w:t xml:space="preserve"> CE 220V/5V</w:t>
            </w:r>
          </w:p>
        </w:tc>
        <w:tc>
          <w:tcPr>
            <w:tcW w:w="735" w:type="dxa"/>
          </w:tcPr>
          <w:p w14:paraId="461DBF24" w14:textId="1AEA34D0" w:rsidR="7C3767D1" w:rsidRDefault="7C3767D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636FF07B" w14:textId="3EBC068B" w:rsidR="3DB98E23" w:rsidRDefault="3DB98E23" w:rsidP="3DB98E23">
            <w:pPr>
              <w:rPr>
                <w:rFonts w:ascii="Trebuchet MS" w:eastAsia="Trebuchet MS" w:hAnsi="Trebuchet MS" w:cs="Trebuchet MS"/>
                <w:color w:val="000000" w:themeColor="text1"/>
              </w:rPr>
            </w:pPr>
          </w:p>
        </w:tc>
      </w:tr>
      <w:tr w:rsidR="7C3767D1" w14:paraId="4BBC6DE1" w14:textId="77777777" w:rsidTr="1308422E">
        <w:trPr>
          <w:trHeight w:val="1125"/>
        </w:trPr>
        <w:tc>
          <w:tcPr>
            <w:tcW w:w="1845" w:type="dxa"/>
            <w:vMerge/>
          </w:tcPr>
          <w:p w14:paraId="03A57972" w14:textId="4C35F6B7" w:rsidR="7C3767D1" w:rsidRDefault="7C3767D1" w:rsidP="004251E1">
            <w:pPr>
              <w:rPr>
                <w:rFonts w:ascii="Times New Roman" w:eastAsia="Times New Roman" w:hAnsi="Times New Roman" w:cs="Times New Roman"/>
                <w:color w:val="000000" w:themeColor="text1"/>
              </w:rPr>
            </w:pPr>
          </w:p>
        </w:tc>
        <w:tc>
          <w:tcPr>
            <w:tcW w:w="2727" w:type="dxa"/>
            <w:vMerge/>
          </w:tcPr>
          <w:p w14:paraId="45D931AC" w14:textId="6C37B76B" w:rsidR="7C3767D1" w:rsidRDefault="7C3767D1" w:rsidP="004251E1">
            <w:pPr>
              <w:rPr>
                <w:rFonts w:ascii="Trebuchet MS" w:eastAsia="Trebuchet MS" w:hAnsi="Trebuchet MS" w:cs="Trebuchet MS"/>
                <w:color w:val="000000" w:themeColor="text1"/>
              </w:rPr>
            </w:pPr>
          </w:p>
        </w:tc>
        <w:tc>
          <w:tcPr>
            <w:tcW w:w="2219" w:type="dxa"/>
          </w:tcPr>
          <w:p w14:paraId="5458B579" w14:textId="1BAF0FD9" w:rsidR="16710CCC" w:rsidRDefault="16710CCC" w:rsidP="004251E1">
            <w:pPr>
              <w:spacing w:before="1" w:line="249" w:lineRule="auto"/>
              <w:ind w:right="19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Accessibilité du</w:t>
            </w:r>
            <w:r w:rsidR="7C3767D1" w:rsidRPr="7C3767D1">
              <w:rPr>
                <w:rFonts w:ascii="Trebuchet MS" w:eastAsia="Trebuchet MS" w:hAnsi="Trebuchet MS" w:cs="Trebuchet MS"/>
                <w:color w:val="000000" w:themeColor="text1"/>
              </w:rPr>
              <w:t xml:space="preserve"> transformateur</w:t>
            </w:r>
          </w:p>
        </w:tc>
        <w:tc>
          <w:tcPr>
            <w:tcW w:w="2025" w:type="dxa"/>
          </w:tcPr>
          <w:p w14:paraId="2C56AD53" w14:textId="25F15CA5" w:rsidR="7C3767D1" w:rsidRDefault="7C3767D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Hors de portée des utilisateurs</w:t>
            </w:r>
          </w:p>
        </w:tc>
        <w:tc>
          <w:tcPr>
            <w:tcW w:w="735" w:type="dxa"/>
          </w:tcPr>
          <w:p w14:paraId="20BD34E3" w14:textId="0286BDFA" w:rsidR="7C3767D1" w:rsidRDefault="7C3767D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63E05E2E" w14:textId="06A511B7" w:rsidR="3DB98E23" w:rsidRDefault="3DB98E23" w:rsidP="3DB98E23">
            <w:pPr>
              <w:rPr>
                <w:rFonts w:ascii="Trebuchet MS" w:eastAsia="Trebuchet MS" w:hAnsi="Trebuchet MS" w:cs="Trebuchet MS"/>
                <w:color w:val="000000" w:themeColor="text1"/>
              </w:rPr>
            </w:pPr>
          </w:p>
        </w:tc>
      </w:tr>
      <w:tr w:rsidR="7C3767D1" w14:paraId="7CBAD367" w14:textId="77777777" w:rsidTr="1308422E">
        <w:trPr>
          <w:trHeight w:val="1125"/>
        </w:trPr>
        <w:tc>
          <w:tcPr>
            <w:tcW w:w="1845" w:type="dxa"/>
            <w:vMerge/>
          </w:tcPr>
          <w:p w14:paraId="6DF2E33F" w14:textId="72D6DDDD" w:rsidR="7C3767D1" w:rsidRDefault="7C3767D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43CD86CC" w14:textId="3490F1F1" w:rsidR="7C3767D1" w:rsidRDefault="7C3767D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Processus de</w:t>
            </w:r>
            <w:r w:rsidR="075B8852"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Fabrication</w:t>
            </w:r>
          </w:p>
        </w:tc>
        <w:tc>
          <w:tcPr>
            <w:tcW w:w="2219" w:type="dxa"/>
          </w:tcPr>
          <w:p w14:paraId="64A418F1" w14:textId="0E6E685F" w:rsidR="7C3767D1" w:rsidRDefault="7C3767D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Nombre de</w:t>
            </w:r>
            <w:r w:rsidR="486EDB76" w:rsidRPr="7C3767D1">
              <w:rPr>
                <w:rFonts w:ascii="Trebuchet MS" w:eastAsia="Trebuchet MS" w:hAnsi="Trebuchet MS" w:cs="Trebuchet MS"/>
                <w:color w:val="000000" w:themeColor="text1"/>
              </w:rPr>
              <w:t xml:space="preserve"> Prototypes</w:t>
            </w:r>
          </w:p>
        </w:tc>
        <w:tc>
          <w:tcPr>
            <w:tcW w:w="2025" w:type="dxa"/>
          </w:tcPr>
          <w:p w14:paraId="0DC63102" w14:textId="560F32AD" w:rsidR="7C3767D1" w:rsidRDefault="7C3767D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3 max</w:t>
            </w:r>
          </w:p>
        </w:tc>
        <w:tc>
          <w:tcPr>
            <w:tcW w:w="735" w:type="dxa"/>
          </w:tcPr>
          <w:p w14:paraId="6C591852" w14:textId="7AEEB39C" w:rsidR="7C3767D1" w:rsidRDefault="7C3767D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F3</w:t>
            </w:r>
          </w:p>
        </w:tc>
        <w:tc>
          <w:tcPr>
            <w:tcW w:w="672" w:type="dxa"/>
          </w:tcPr>
          <w:p w14:paraId="23831D50" w14:textId="386088D2" w:rsidR="3DB98E23" w:rsidRDefault="3DB98E23" w:rsidP="3DB98E23">
            <w:pPr>
              <w:rPr>
                <w:rFonts w:ascii="Trebuchet MS" w:eastAsia="Trebuchet MS" w:hAnsi="Trebuchet MS" w:cs="Trebuchet MS"/>
                <w:color w:val="000000" w:themeColor="text1"/>
              </w:rPr>
            </w:pPr>
          </w:p>
        </w:tc>
      </w:tr>
      <w:tr w:rsidR="7C3767D1" w14:paraId="0ED6540A" w14:textId="77777777" w:rsidTr="1308422E">
        <w:trPr>
          <w:trHeight w:val="1125"/>
        </w:trPr>
        <w:tc>
          <w:tcPr>
            <w:tcW w:w="1845" w:type="dxa"/>
            <w:vMerge/>
          </w:tcPr>
          <w:p w14:paraId="39FEA035" w14:textId="6DF59792" w:rsidR="7C3767D1" w:rsidRDefault="7C3767D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4B9E9116" w14:textId="4DE9647A" w:rsidR="7C3767D1" w:rsidRDefault="7C3767D1" w:rsidP="004251E1">
            <w:pPr>
              <w:spacing w:before="9" w:line="264" w:lineRule="auto"/>
              <w:ind w:right="11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Recyclabilité </w:t>
            </w:r>
            <w:r w:rsidR="7D52212B" w:rsidRPr="7C3767D1">
              <w:rPr>
                <w:rFonts w:ascii="Trebuchet MS" w:eastAsia="Trebuchet MS" w:hAnsi="Trebuchet MS" w:cs="Trebuchet MS"/>
                <w:color w:val="000000" w:themeColor="text1"/>
              </w:rPr>
              <w:t>en fin</w:t>
            </w:r>
            <w:r w:rsidRPr="7C3767D1">
              <w:rPr>
                <w:rFonts w:ascii="Trebuchet MS" w:eastAsia="Trebuchet MS" w:hAnsi="Trebuchet MS" w:cs="Trebuchet MS"/>
                <w:color w:val="000000" w:themeColor="text1"/>
              </w:rPr>
              <w:t xml:space="preserve"> de vie</w:t>
            </w:r>
          </w:p>
        </w:tc>
        <w:tc>
          <w:tcPr>
            <w:tcW w:w="2219" w:type="dxa"/>
          </w:tcPr>
          <w:p w14:paraId="198A57CB" w14:textId="0F0EB09F" w:rsidR="7C3767D1" w:rsidRDefault="7C3767D1" w:rsidP="004251E1">
            <w:pPr>
              <w:spacing w:before="9"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Composant recyclable</w:t>
            </w:r>
          </w:p>
        </w:tc>
        <w:tc>
          <w:tcPr>
            <w:tcW w:w="2025" w:type="dxa"/>
          </w:tcPr>
          <w:p w14:paraId="2897F014" w14:textId="3F2E1F10" w:rsidR="7C3767D1" w:rsidRDefault="7C3767D1" w:rsidP="004251E1">
            <w:pPr>
              <w:spacing w:before="9" w:line="256" w:lineRule="auto"/>
              <w:ind w:right="184"/>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Tous </w:t>
            </w:r>
            <w:r w:rsidR="3AB7EB96" w:rsidRPr="7C3767D1">
              <w:rPr>
                <w:rFonts w:ascii="Trebuchet MS" w:eastAsia="Trebuchet MS" w:hAnsi="Trebuchet MS" w:cs="Trebuchet MS"/>
                <w:color w:val="000000" w:themeColor="text1"/>
              </w:rPr>
              <w:t>sauf composants</w:t>
            </w:r>
          </w:p>
          <w:p w14:paraId="68925FDC" w14:textId="6507F313" w:rsidR="2028B213" w:rsidRDefault="2028B213" w:rsidP="004251E1">
            <w:pPr>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Électroniques</w:t>
            </w:r>
          </w:p>
        </w:tc>
        <w:tc>
          <w:tcPr>
            <w:tcW w:w="735" w:type="dxa"/>
          </w:tcPr>
          <w:p w14:paraId="67079349" w14:textId="24CDA7C6" w:rsidR="7C3767D1" w:rsidRDefault="7C3767D1" w:rsidP="004251E1">
            <w:pPr>
              <w:spacing w:before="9"/>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F2</w:t>
            </w:r>
          </w:p>
        </w:tc>
        <w:tc>
          <w:tcPr>
            <w:tcW w:w="672" w:type="dxa"/>
          </w:tcPr>
          <w:p w14:paraId="5487C293" w14:textId="10FB4128" w:rsidR="3DB98E23" w:rsidRDefault="3DB98E23" w:rsidP="3DB98E23">
            <w:pPr>
              <w:rPr>
                <w:rFonts w:ascii="Trebuchet MS" w:eastAsia="Trebuchet MS" w:hAnsi="Trebuchet MS" w:cs="Trebuchet MS"/>
                <w:color w:val="000000" w:themeColor="text1"/>
              </w:rPr>
            </w:pPr>
          </w:p>
        </w:tc>
      </w:tr>
      <w:tr w:rsidR="7C3767D1" w14:paraId="3304CF56" w14:textId="77777777" w:rsidTr="1308422E">
        <w:trPr>
          <w:trHeight w:val="1125"/>
        </w:trPr>
        <w:tc>
          <w:tcPr>
            <w:tcW w:w="1845" w:type="dxa"/>
            <w:shd w:val="clear" w:color="auto" w:fill="D1D1D1" w:themeFill="background2" w:themeFillShade="E6"/>
          </w:tcPr>
          <w:p w14:paraId="0C4346C4" w14:textId="01263BFC" w:rsidR="7C3767D1" w:rsidRDefault="7C3767D1" w:rsidP="004251E1">
            <w:pPr>
              <w:spacing w:before="1"/>
              <w:ind w:left="229"/>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ECOLOGIE</w:t>
            </w:r>
          </w:p>
        </w:tc>
        <w:tc>
          <w:tcPr>
            <w:tcW w:w="2727" w:type="dxa"/>
            <w:shd w:val="clear" w:color="auto" w:fill="E8E8E8" w:themeFill="background2"/>
          </w:tcPr>
          <w:p w14:paraId="58470AA9" w14:textId="4DFB130C"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Réparation</w:t>
            </w:r>
          </w:p>
        </w:tc>
        <w:tc>
          <w:tcPr>
            <w:tcW w:w="2219" w:type="dxa"/>
          </w:tcPr>
          <w:p w14:paraId="5C90A731" w14:textId="60A4FADA"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Intervenant</w:t>
            </w:r>
            <w:r w:rsidR="066C0D0A"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habilité</w:t>
            </w:r>
          </w:p>
        </w:tc>
        <w:tc>
          <w:tcPr>
            <w:tcW w:w="2025" w:type="dxa"/>
          </w:tcPr>
          <w:p w14:paraId="407F936C" w14:textId="45C875A9"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Fait par les </w:t>
            </w:r>
            <w:r w:rsidR="74E03119" w:rsidRPr="7C3767D1">
              <w:rPr>
                <w:rFonts w:ascii="Trebuchet MS" w:eastAsia="Trebuchet MS" w:hAnsi="Trebuchet MS" w:cs="Trebuchet MS"/>
                <w:color w:val="000000" w:themeColor="text1"/>
              </w:rPr>
              <w:t>services généraux</w:t>
            </w:r>
          </w:p>
        </w:tc>
        <w:tc>
          <w:tcPr>
            <w:tcW w:w="735" w:type="dxa"/>
          </w:tcPr>
          <w:p w14:paraId="38AAEB4A" w14:textId="216A0B62" w:rsidR="7C3767D1" w:rsidRDefault="7C3767D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F2</w:t>
            </w:r>
          </w:p>
        </w:tc>
        <w:tc>
          <w:tcPr>
            <w:tcW w:w="672" w:type="dxa"/>
          </w:tcPr>
          <w:p w14:paraId="7F484CA9" w14:textId="59706092" w:rsidR="3DB98E23" w:rsidRDefault="3DB98E23" w:rsidP="3DB98E23">
            <w:pPr>
              <w:rPr>
                <w:rFonts w:ascii="Trebuchet MS" w:eastAsia="Trebuchet MS" w:hAnsi="Trebuchet MS" w:cs="Trebuchet MS"/>
                <w:color w:val="000000" w:themeColor="text1"/>
              </w:rPr>
            </w:pPr>
          </w:p>
        </w:tc>
      </w:tr>
      <w:tr w:rsidR="7C3767D1" w14:paraId="391C6C42" w14:textId="77777777" w:rsidTr="0007279B">
        <w:trPr>
          <w:trHeight w:val="1125"/>
        </w:trPr>
        <w:tc>
          <w:tcPr>
            <w:tcW w:w="1845" w:type="dxa"/>
            <w:vMerge w:val="restart"/>
            <w:shd w:val="clear" w:color="auto" w:fill="D1D1D1" w:themeFill="background2" w:themeFillShade="E6"/>
          </w:tcPr>
          <w:p w14:paraId="580A16C9" w14:textId="4061A1A8" w:rsidR="7C3767D1" w:rsidRDefault="7C3767D1" w:rsidP="004251E1">
            <w:pPr>
              <w:spacing w:before="1"/>
              <w:ind w:left="107"/>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DONNEES</w:t>
            </w:r>
          </w:p>
        </w:tc>
        <w:tc>
          <w:tcPr>
            <w:tcW w:w="2727" w:type="dxa"/>
            <w:shd w:val="clear" w:color="auto" w:fill="E8E8E8" w:themeFill="background2"/>
          </w:tcPr>
          <w:p w14:paraId="418E0C97" w14:textId="20F57465"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Stockages des</w:t>
            </w:r>
            <w:r w:rsidR="788F8752"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données</w:t>
            </w:r>
          </w:p>
        </w:tc>
        <w:tc>
          <w:tcPr>
            <w:tcW w:w="2219" w:type="dxa"/>
          </w:tcPr>
          <w:p w14:paraId="3762886C" w14:textId="241D414C"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Type de </w:t>
            </w:r>
            <w:r w:rsidR="00B74187" w:rsidRPr="7C3767D1">
              <w:rPr>
                <w:rFonts w:ascii="Trebuchet MS" w:eastAsia="Trebuchet MS" w:hAnsi="Trebuchet MS" w:cs="Trebuchet MS"/>
                <w:color w:val="000000" w:themeColor="text1"/>
              </w:rPr>
              <w:t>base de</w:t>
            </w:r>
            <w:r w:rsidR="3519C80E"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données</w:t>
            </w:r>
          </w:p>
        </w:tc>
        <w:tc>
          <w:tcPr>
            <w:tcW w:w="2025" w:type="dxa"/>
          </w:tcPr>
          <w:p w14:paraId="18BD6912" w14:textId="6E4CB68E"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MySQL</w:t>
            </w:r>
          </w:p>
        </w:tc>
        <w:tc>
          <w:tcPr>
            <w:tcW w:w="735" w:type="dxa"/>
          </w:tcPr>
          <w:p w14:paraId="17F89D1E" w14:textId="44B0C71C" w:rsidR="7C3767D1" w:rsidRDefault="7C3767D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shd w:val="clear" w:color="auto" w:fill="00B050"/>
          </w:tcPr>
          <w:p w14:paraId="6BDE1612" w14:textId="3DB77EFB" w:rsidR="3DB98E23" w:rsidRDefault="3DB98E23" w:rsidP="3DB98E23">
            <w:pPr>
              <w:rPr>
                <w:rFonts w:ascii="Trebuchet MS" w:eastAsia="Trebuchet MS" w:hAnsi="Trebuchet MS" w:cs="Trebuchet MS"/>
                <w:color w:val="000000" w:themeColor="text1"/>
              </w:rPr>
            </w:pPr>
          </w:p>
        </w:tc>
      </w:tr>
      <w:tr w:rsidR="7C3767D1" w14:paraId="2C610A57" w14:textId="77777777" w:rsidTr="1308422E">
        <w:trPr>
          <w:trHeight w:val="1125"/>
        </w:trPr>
        <w:tc>
          <w:tcPr>
            <w:tcW w:w="1845" w:type="dxa"/>
            <w:vMerge/>
          </w:tcPr>
          <w:p w14:paraId="6018B670" w14:textId="7C102488" w:rsidR="7C3767D1" w:rsidRDefault="7C3767D1" w:rsidP="004251E1">
            <w:pPr>
              <w:rPr>
                <w:rFonts w:ascii="Trebuchet MS" w:eastAsia="Trebuchet MS" w:hAnsi="Trebuchet MS" w:cs="Trebuchet MS"/>
                <w:b/>
                <w:bCs/>
                <w:color w:val="000000" w:themeColor="text1"/>
              </w:rPr>
            </w:pPr>
          </w:p>
        </w:tc>
        <w:tc>
          <w:tcPr>
            <w:tcW w:w="2727" w:type="dxa"/>
            <w:shd w:val="clear" w:color="auto" w:fill="E8E8E8" w:themeFill="background2"/>
          </w:tcPr>
          <w:p w14:paraId="1F5F47B9" w14:textId="1E3266B0" w:rsidR="7C3767D1" w:rsidRDefault="7C3767D1" w:rsidP="004251E1">
            <w:pPr>
              <w:spacing w:before="1" w:line="264" w:lineRule="auto"/>
              <w:ind w:right="26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Collaboration administrations </w:t>
            </w:r>
            <w:proofErr w:type="spellStart"/>
            <w:r w:rsidRPr="7C3767D1">
              <w:rPr>
                <w:rFonts w:ascii="Trebuchet MS" w:eastAsia="Trebuchet MS" w:hAnsi="Trebuchet MS" w:cs="Trebuchet MS"/>
                <w:color w:val="000000" w:themeColor="text1"/>
              </w:rPr>
              <w:t>etassociations</w:t>
            </w:r>
            <w:proofErr w:type="spellEnd"/>
          </w:p>
        </w:tc>
        <w:tc>
          <w:tcPr>
            <w:tcW w:w="2219" w:type="dxa"/>
          </w:tcPr>
          <w:p w14:paraId="3C62302E" w14:textId="4B971E63" w:rsidR="7C3767D1" w:rsidRDefault="7C3767D1" w:rsidP="004251E1">
            <w:pPr>
              <w:spacing w:before="1" w:line="264"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Base de </w:t>
            </w:r>
            <w:proofErr w:type="spellStart"/>
            <w:r w:rsidRPr="7C3767D1">
              <w:rPr>
                <w:rFonts w:ascii="Trebuchet MS" w:eastAsia="Trebuchet MS" w:hAnsi="Trebuchet MS" w:cs="Trebuchet MS"/>
                <w:color w:val="000000" w:themeColor="text1"/>
              </w:rPr>
              <w:t>donnéescommune</w:t>
            </w:r>
            <w:proofErr w:type="spellEnd"/>
          </w:p>
        </w:tc>
        <w:tc>
          <w:tcPr>
            <w:tcW w:w="2025" w:type="dxa"/>
          </w:tcPr>
          <w:p w14:paraId="21FC7807" w14:textId="782B6EB1" w:rsidR="7C3767D1" w:rsidRDefault="7C3767D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Connexion </w:t>
            </w:r>
            <w:proofErr w:type="spellStart"/>
            <w:r w:rsidRPr="7C3767D1">
              <w:rPr>
                <w:rFonts w:ascii="Trebuchet MS" w:eastAsia="Trebuchet MS" w:hAnsi="Trebuchet MS" w:cs="Trebuchet MS"/>
                <w:color w:val="000000" w:themeColor="text1"/>
              </w:rPr>
              <w:t>partagée,droits</w:t>
            </w:r>
            <w:proofErr w:type="spellEnd"/>
            <w:r w:rsidR="41657BE1"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d’accès différenciés</w:t>
            </w:r>
          </w:p>
        </w:tc>
        <w:tc>
          <w:tcPr>
            <w:tcW w:w="735" w:type="dxa"/>
          </w:tcPr>
          <w:p w14:paraId="79B67222" w14:textId="59EB056F" w:rsidR="7C3767D1" w:rsidRDefault="7C3767D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00FCC62A" w14:textId="3984266F" w:rsidR="3DB98E23" w:rsidRDefault="3DB98E23" w:rsidP="3DB98E23">
            <w:pPr>
              <w:rPr>
                <w:rFonts w:ascii="Trebuchet MS" w:eastAsia="Trebuchet MS" w:hAnsi="Trebuchet MS" w:cs="Trebuchet MS"/>
                <w:color w:val="000000" w:themeColor="text1"/>
              </w:rPr>
            </w:pPr>
          </w:p>
        </w:tc>
      </w:tr>
      <w:tr w:rsidR="7C3767D1" w14:paraId="545F6F63" w14:textId="77777777" w:rsidTr="1308422E">
        <w:trPr>
          <w:trHeight w:val="1125"/>
        </w:trPr>
        <w:tc>
          <w:tcPr>
            <w:tcW w:w="1845" w:type="dxa"/>
            <w:vMerge/>
          </w:tcPr>
          <w:p w14:paraId="3099CF9F" w14:textId="341DA958" w:rsidR="7C3767D1" w:rsidRDefault="7C3767D1" w:rsidP="004251E1">
            <w:pPr>
              <w:rPr>
                <w:rFonts w:ascii="Trebuchet MS" w:eastAsia="Trebuchet MS" w:hAnsi="Trebuchet MS" w:cs="Trebuchet MS"/>
                <w:b/>
                <w:bCs/>
                <w:color w:val="000000" w:themeColor="text1"/>
              </w:rPr>
            </w:pPr>
          </w:p>
        </w:tc>
        <w:tc>
          <w:tcPr>
            <w:tcW w:w="2727" w:type="dxa"/>
            <w:shd w:val="clear" w:color="auto" w:fill="E8E8E8" w:themeFill="background2"/>
          </w:tcPr>
          <w:p w14:paraId="2886FCF9" w14:textId="4A19E50A" w:rsidR="7C3767D1" w:rsidRDefault="7C3767D1" w:rsidP="004251E1">
            <w:pPr>
              <w:spacing w:before="9" w:line="264" w:lineRule="auto"/>
              <w:ind w:right="318"/>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Utilisation réelle des salles</w:t>
            </w:r>
          </w:p>
        </w:tc>
        <w:tc>
          <w:tcPr>
            <w:tcW w:w="2219" w:type="dxa"/>
          </w:tcPr>
          <w:p w14:paraId="48E0270D" w14:textId="09E68720" w:rsidR="7C3767D1" w:rsidRDefault="7C3767D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Capacité des salles</w:t>
            </w:r>
          </w:p>
        </w:tc>
        <w:tc>
          <w:tcPr>
            <w:tcW w:w="2025" w:type="dxa"/>
          </w:tcPr>
          <w:p w14:paraId="3293A9BB" w14:textId="6352978F" w:rsidR="7C3767D1" w:rsidRDefault="7C3767D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Nombre de</w:t>
            </w:r>
            <w:r w:rsidR="75990018"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personne + motif d’occupation</w:t>
            </w:r>
          </w:p>
        </w:tc>
        <w:tc>
          <w:tcPr>
            <w:tcW w:w="735" w:type="dxa"/>
          </w:tcPr>
          <w:p w14:paraId="42F67F86" w14:textId="6795FB70" w:rsidR="7C3767D1" w:rsidRDefault="7C3767D1" w:rsidP="004251E1">
            <w:pPr>
              <w:spacing w:before="9"/>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F2</w:t>
            </w:r>
          </w:p>
        </w:tc>
        <w:tc>
          <w:tcPr>
            <w:tcW w:w="672" w:type="dxa"/>
          </w:tcPr>
          <w:p w14:paraId="6EB1C5A4" w14:textId="07DECEE6" w:rsidR="3DB98E23" w:rsidRDefault="3DB98E23" w:rsidP="3DB98E23">
            <w:pPr>
              <w:rPr>
                <w:rFonts w:ascii="Trebuchet MS" w:eastAsia="Trebuchet MS" w:hAnsi="Trebuchet MS" w:cs="Trebuchet MS"/>
                <w:color w:val="000000" w:themeColor="text1"/>
              </w:rPr>
            </w:pPr>
          </w:p>
        </w:tc>
      </w:tr>
      <w:tr w:rsidR="004251E1" w14:paraId="339F02E6" w14:textId="77777777" w:rsidTr="1308422E">
        <w:trPr>
          <w:trHeight w:val="1125"/>
        </w:trPr>
        <w:tc>
          <w:tcPr>
            <w:tcW w:w="1845" w:type="dxa"/>
            <w:vMerge w:val="restart"/>
            <w:shd w:val="clear" w:color="auto" w:fill="D1D1D1" w:themeFill="background2" w:themeFillShade="E6"/>
          </w:tcPr>
          <w:p w14:paraId="1F6B0C1D" w14:textId="2A960633"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CONCEPTION</w:t>
            </w:r>
          </w:p>
        </w:tc>
        <w:tc>
          <w:tcPr>
            <w:tcW w:w="2727" w:type="dxa"/>
            <w:shd w:val="clear" w:color="auto" w:fill="E8E8E8" w:themeFill="background2"/>
          </w:tcPr>
          <w:p w14:paraId="0D7EC250" w14:textId="1A95CF3A" w:rsidR="004251E1" w:rsidRDefault="004251E1" w:rsidP="004251E1">
            <w:pPr>
              <w:spacing w:before="2" w:line="264"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Affiche sur la tablette les</w:t>
            </w:r>
          </w:p>
          <w:p w14:paraId="2512B003" w14:textId="78942CC3" w:rsidR="004251E1" w:rsidRDefault="004251E1" w:rsidP="004251E1">
            <w:pPr>
              <w:spacing w:line="256"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Événement/Interventions</w:t>
            </w:r>
          </w:p>
        </w:tc>
        <w:tc>
          <w:tcPr>
            <w:tcW w:w="2219" w:type="dxa"/>
          </w:tcPr>
          <w:p w14:paraId="6AE96FDB" w14:textId="712B7507" w:rsidR="004251E1" w:rsidRDefault="004251E1" w:rsidP="004251E1">
            <w:pPr>
              <w:spacing w:before="2" w:line="261" w:lineRule="auto"/>
              <w:ind w:right="226"/>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Taille et facilité pour projeter Types d'événements gérés</w:t>
            </w:r>
          </w:p>
        </w:tc>
        <w:tc>
          <w:tcPr>
            <w:tcW w:w="2025" w:type="dxa"/>
          </w:tcPr>
          <w:p w14:paraId="74175C3F" w14:textId="51A53E61"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A5 Cours, contrôles, soutenances</w:t>
            </w:r>
          </w:p>
        </w:tc>
        <w:tc>
          <w:tcPr>
            <w:tcW w:w="735" w:type="dxa"/>
          </w:tcPr>
          <w:p w14:paraId="2CC06987" w14:textId="55E1F202" w:rsidR="004251E1" w:rsidRDefault="004251E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tcPr>
          <w:p w14:paraId="6FF61049" w14:textId="0F6E75FD" w:rsidR="3DB98E23" w:rsidRDefault="3DB98E23" w:rsidP="3DB98E23">
            <w:pPr>
              <w:rPr>
                <w:rFonts w:ascii="Trebuchet MS" w:eastAsia="Trebuchet MS" w:hAnsi="Trebuchet MS" w:cs="Trebuchet MS"/>
                <w:color w:val="000000" w:themeColor="text1"/>
              </w:rPr>
            </w:pPr>
          </w:p>
        </w:tc>
      </w:tr>
      <w:tr w:rsidR="004251E1" w14:paraId="16173DB1" w14:textId="77777777" w:rsidTr="1308422E">
        <w:trPr>
          <w:trHeight w:val="1125"/>
        </w:trPr>
        <w:tc>
          <w:tcPr>
            <w:tcW w:w="1845" w:type="dxa"/>
            <w:vMerge/>
          </w:tcPr>
          <w:p w14:paraId="4960BBDC" w14:textId="31FA69CF" w:rsidR="004251E1" w:rsidRDefault="004251E1" w:rsidP="004251E1">
            <w:pPr>
              <w:rPr>
                <w:rFonts w:ascii="Trebuchet MS" w:eastAsia="Trebuchet MS" w:hAnsi="Trebuchet MS" w:cs="Trebuchet MS"/>
                <w:b/>
                <w:bCs/>
                <w:color w:val="000000" w:themeColor="text1"/>
              </w:rPr>
            </w:pPr>
          </w:p>
        </w:tc>
        <w:tc>
          <w:tcPr>
            <w:tcW w:w="2727" w:type="dxa"/>
            <w:shd w:val="clear" w:color="auto" w:fill="E8E8E8" w:themeFill="background2"/>
          </w:tcPr>
          <w:p w14:paraId="0AF31B0C" w14:textId="22FD9412" w:rsidR="004251E1" w:rsidRDefault="004251E1" w:rsidP="004251E1">
            <w:pPr>
              <w:spacing w:before="1" w:line="256"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Gestion des </w:t>
            </w:r>
            <w:proofErr w:type="spellStart"/>
            <w:r w:rsidRPr="7C3767D1">
              <w:rPr>
                <w:rFonts w:ascii="Trebuchet MS" w:eastAsia="Trebuchet MS" w:hAnsi="Trebuchet MS" w:cs="Trebuchet MS"/>
                <w:color w:val="000000" w:themeColor="text1"/>
              </w:rPr>
              <w:t>bandesleds</w:t>
            </w:r>
            <w:proofErr w:type="spellEnd"/>
          </w:p>
        </w:tc>
        <w:tc>
          <w:tcPr>
            <w:tcW w:w="2219" w:type="dxa"/>
          </w:tcPr>
          <w:p w14:paraId="6E6DA2F2" w14:textId="6B69EB5E" w:rsidR="004251E1" w:rsidRDefault="004251E1" w:rsidP="004251E1">
            <w:pPr>
              <w:spacing w:before="1" w:line="256" w:lineRule="auto"/>
              <w:ind w:right="226"/>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Nombre de bande </w:t>
            </w:r>
            <w:proofErr w:type="spellStart"/>
            <w:r w:rsidRPr="7C3767D1">
              <w:rPr>
                <w:rFonts w:ascii="Trebuchet MS" w:eastAsia="Trebuchet MS" w:hAnsi="Trebuchet MS" w:cs="Trebuchet MS"/>
                <w:color w:val="000000" w:themeColor="text1"/>
              </w:rPr>
              <w:t>leds</w:t>
            </w:r>
            <w:proofErr w:type="spellEnd"/>
            <w:r w:rsidRPr="7C3767D1">
              <w:rPr>
                <w:rFonts w:ascii="Trebuchet MS" w:eastAsia="Trebuchet MS" w:hAnsi="Trebuchet MS" w:cs="Trebuchet MS"/>
                <w:color w:val="000000" w:themeColor="text1"/>
              </w:rPr>
              <w:t xml:space="preserve"> Indépendantes</w:t>
            </w:r>
          </w:p>
        </w:tc>
        <w:tc>
          <w:tcPr>
            <w:tcW w:w="2025" w:type="dxa"/>
          </w:tcPr>
          <w:p w14:paraId="0E6F9446" w14:textId="6A23A6F5" w:rsidR="004251E1" w:rsidRDefault="004251E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≥3 bandes adressables</w:t>
            </w:r>
          </w:p>
        </w:tc>
        <w:tc>
          <w:tcPr>
            <w:tcW w:w="735" w:type="dxa"/>
          </w:tcPr>
          <w:p w14:paraId="3A5A1AC7" w14:textId="357A8175"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tcPr>
          <w:p w14:paraId="58C908A0" w14:textId="3C574BFE" w:rsidR="3DB98E23" w:rsidRDefault="3DB98E23" w:rsidP="3DB98E23">
            <w:pPr>
              <w:rPr>
                <w:rFonts w:ascii="Trebuchet MS" w:eastAsia="Trebuchet MS" w:hAnsi="Trebuchet MS" w:cs="Trebuchet MS"/>
                <w:color w:val="000000" w:themeColor="text1"/>
              </w:rPr>
            </w:pPr>
          </w:p>
        </w:tc>
      </w:tr>
      <w:tr w:rsidR="004251E1" w14:paraId="53C6A63A" w14:textId="77777777" w:rsidTr="00912B2E">
        <w:trPr>
          <w:trHeight w:val="1125"/>
        </w:trPr>
        <w:tc>
          <w:tcPr>
            <w:tcW w:w="1845" w:type="dxa"/>
            <w:vMerge/>
          </w:tcPr>
          <w:p w14:paraId="171573D7" w14:textId="1C4645B3" w:rsidR="004251E1" w:rsidRDefault="004251E1" w:rsidP="004251E1">
            <w:pPr>
              <w:rPr>
                <w:rFonts w:ascii="Trebuchet MS" w:eastAsia="Trebuchet MS" w:hAnsi="Trebuchet MS" w:cs="Trebuchet MS"/>
                <w:b/>
                <w:bCs/>
                <w:color w:val="000000" w:themeColor="text1"/>
              </w:rPr>
            </w:pPr>
          </w:p>
        </w:tc>
        <w:tc>
          <w:tcPr>
            <w:tcW w:w="2727" w:type="dxa"/>
            <w:shd w:val="clear" w:color="auto" w:fill="E8E8E8" w:themeFill="background2"/>
          </w:tcPr>
          <w:p w14:paraId="57BAA1EB" w14:textId="38042F0F" w:rsidR="004251E1" w:rsidRDefault="004251E1" w:rsidP="004251E1">
            <w:pPr>
              <w:spacing w:before="2"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Contrôles/ Soutenances</w:t>
            </w:r>
          </w:p>
        </w:tc>
        <w:tc>
          <w:tcPr>
            <w:tcW w:w="2219" w:type="dxa"/>
          </w:tcPr>
          <w:p w14:paraId="01EEAC91" w14:textId="55D94B2F"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Couleur spécifique</w:t>
            </w:r>
          </w:p>
        </w:tc>
        <w:tc>
          <w:tcPr>
            <w:tcW w:w="2025" w:type="dxa"/>
          </w:tcPr>
          <w:p w14:paraId="7FF48ED2" w14:textId="0E521302"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Rouge</w:t>
            </w:r>
          </w:p>
        </w:tc>
        <w:tc>
          <w:tcPr>
            <w:tcW w:w="735" w:type="dxa"/>
          </w:tcPr>
          <w:p w14:paraId="5C71A496" w14:textId="4302954B"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7FB65C0A" w14:textId="68C4F3B9" w:rsidR="3DB98E23" w:rsidRDefault="3DB98E23" w:rsidP="3DB98E23">
            <w:pPr>
              <w:rPr>
                <w:rFonts w:ascii="Trebuchet MS" w:eastAsia="Trebuchet MS" w:hAnsi="Trebuchet MS" w:cs="Trebuchet MS"/>
                <w:color w:val="000000" w:themeColor="text1"/>
              </w:rPr>
            </w:pPr>
          </w:p>
        </w:tc>
      </w:tr>
      <w:tr w:rsidR="004251E1" w14:paraId="161A4B07" w14:textId="77777777" w:rsidTr="002A0CB0">
        <w:trPr>
          <w:trHeight w:val="1125"/>
        </w:trPr>
        <w:tc>
          <w:tcPr>
            <w:tcW w:w="1845" w:type="dxa"/>
            <w:vMerge/>
          </w:tcPr>
          <w:p w14:paraId="3F0C00A9" w14:textId="6AA16B40" w:rsidR="004251E1" w:rsidRDefault="004251E1" w:rsidP="004251E1">
            <w:pPr>
              <w:rPr>
                <w:rFonts w:ascii="Trebuchet MS" w:eastAsia="Trebuchet MS" w:hAnsi="Trebuchet MS" w:cs="Trebuchet MS"/>
                <w:b/>
                <w:bCs/>
                <w:color w:val="000000" w:themeColor="text1"/>
              </w:rPr>
            </w:pPr>
          </w:p>
        </w:tc>
        <w:tc>
          <w:tcPr>
            <w:tcW w:w="2727" w:type="dxa"/>
            <w:shd w:val="clear" w:color="auto" w:fill="E8E8E8" w:themeFill="background2"/>
          </w:tcPr>
          <w:p w14:paraId="1DAD6D81" w14:textId="3B456DF4"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Cours</w:t>
            </w:r>
          </w:p>
        </w:tc>
        <w:tc>
          <w:tcPr>
            <w:tcW w:w="2219" w:type="dxa"/>
          </w:tcPr>
          <w:p w14:paraId="31FA83B8" w14:textId="02461DED"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Couleur spécifique</w:t>
            </w:r>
          </w:p>
        </w:tc>
        <w:tc>
          <w:tcPr>
            <w:tcW w:w="2025" w:type="dxa"/>
          </w:tcPr>
          <w:p w14:paraId="5BD626D1" w14:textId="6431C198"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Orange</w:t>
            </w:r>
          </w:p>
        </w:tc>
        <w:tc>
          <w:tcPr>
            <w:tcW w:w="735" w:type="dxa"/>
          </w:tcPr>
          <w:p w14:paraId="2E193394" w14:textId="0F689AB1"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649679D7" w14:textId="2D244168" w:rsidR="3DB98E23" w:rsidRDefault="3DB98E23" w:rsidP="3DB98E23">
            <w:pPr>
              <w:rPr>
                <w:rFonts w:ascii="Trebuchet MS" w:eastAsia="Trebuchet MS" w:hAnsi="Trebuchet MS" w:cs="Trebuchet MS"/>
                <w:color w:val="000000" w:themeColor="text1"/>
              </w:rPr>
            </w:pPr>
          </w:p>
        </w:tc>
      </w:tr>
      <w:tr w:rsidR="004251E1" w14:paraId="59374290" w14:textId="77777777" w:rsidTr="002A0CB0">
        <w:trPr>
          <w:trHeight w:val="1125"/>
        </w:trPr>
        <w:tc>
          <w:tcPr>
            <w:tcW w:w="1845" w:type="dxa"/>
            <w:vMerge/>
          </w:tcPr>
          <w:p w14:paraId="6FBAFEDA" w14:textId="2C33E192" w:rsidR="004251E1" w:rsidRDefault="004251E1" w:rsidP="004251E1">
            <w:pPr>
              <w:rPr>
                <w:rFonts w:ascii="Trebuchet MS" w:eastAsia="Trebuchet MS" w:hAnsi="Trebuchet MS" w:cs="Trebuchet MS"/>
                <w:b/>
                <w:bCs/>
                <w:color w:val="000000" w:themeColor="text1"/>
              </w:rPr>
            </w:pPr>
          </w:p>
        </w:tc>
        <w:tc>
          <w:tcPr>
            <w:tcW w:w="2727" w:type="dxa"/>
            <w:shd w:val="clear" w:color="auto" w:fill="E8E8E8" w:themeFill="background2"/>
          </w:tcPr>
          <w:p w14:paraId="0B04F5FC" w14:textId="290744C9"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Salle libre</w:t>
            </w:r>
          </w:p>
        </w:tc>
        <w:tc>
          <w:tcPr>
            <w:tcW w:w="2219" w:type="dxa"/>
          </w:tcPr>
          <w:p w14:paraId="3F633739" w14:textId="5BAE5D0C"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Couleur spéciale</w:t>
            </w:r>
          </w:p>
        </w:tc>
        <w:tc>
          <w:tcPr>
            <w:tcW w:w="2025" w:type="dxa"/>
          </w:tcPr>
          <w:p w14:paraId="572349B5" w14:textId="73733FC9"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Vert</w:t>
            </w:r>
          </w:p>
        </w:tc>
        <w:tc>
          <w:tcPr>
            <w:tcW w:w="735" w:type="dxa"/>
          </w:tcPr>
          <w:p w14:paraId="3CDA7A70" w14:textId="33773262"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7E408931" w14:textId="77777777" w:rsidR="3DB98E23" w:rsidRDefault="3DB98E23" w:rsidP="3DB98E23">
            <w:pPr>
              <w:rPr>
                <w:rFonts w:ascii="Trebuchet MS" w:eastAsia="Trebuchet MS" w:hAnsi="Trebuchet MS" w:cs="Trebuchet MS"/>
                <w:color w:val="000000" w:themeColor="text1"/>
              </w:rPr>
            </w:pPr>
          </w:p>
          <w:p w14:paraId="2797D184" w14:textId="64867C61" w:rsidR="002A0CB0" w:rsidRPr="002A0CB0" w:rsidRDefault="002A0CB0" w:rsidP="002A0CB0">
            <w:pPr>
              <w:rPr>
                <w:rFonts w:ascii="Trebuchet MS" w:eastAsia="Trebuchet MS" w:hAnsi="Trebuchet MS" w:cs="Trebuchet MS"/>
              </w:rPr>
            </w:pPr>
          </w:p>
        </w:tc>
      </w:tr>
      <w:tr w:rsidR="004251E1" w14:paraId="3D72F17B" w14:textId="77777777" w:rsidTr="002A0CB0">
        <w:trPr>
          <w:trHeight w:val="1125"/>
        </w:trPr>
        <w:tc>
          <w:tcPr>
            <w:tcW w:w="1845" w:type="dxa"/>
            <w:vMerge/>
          </w:tcPr>
          <w:p w14:paraId="595D9888" w14:textId="087DBC7A" w:rsidR="004251E1" w:rsidRDefault="004251E1" w:rsidP="004251E1">
            <w:pPr>
              <w:rPr>
                <w:rFonts w:ascii="Trebuchet MS" w:eastAsia="Trebuchet MS" w:hAnsi="Trebuchet MS" w:cs="Trebuchet MS"/>
                <w:b/>
                <w:bCs/>
                <w:color w:val="000000" w:themeColor="text1"/>
              </w:rPr>
            </w:pPr>
          </w:p>
        </w:tc>
        <w:tc>
          <w:tcPr>
            <w:tcW w:w="2727" w:type="dxa"/>
            <w:shd w:val="clear" w:color="auto" w:fill="E8E8E8" w:themeFill="background2"/>
          </w:tcPr>
          <w:p w14:paraId="60572E30" w14:textId="499569EB"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Salle réservée</w:t>
            </w:r>
          </w:p>
        </w:tc>
        <w:tc>
          <w:tcPr>
            <w:tcW w:w="2219" w:type="dxa"/>
          </w:tcPr>
          <w:p w14:paraId="13DA73A6" w14:textId="5311EF4F"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Couleur</w:t>
            </w:r>
          </w:p>
        </w:tc>
        <w:tc>
          <w:tcPr>
            <w:tcW w:w="2025" w:type="dxa"/>
          </w:tcPr>
          <w:p w14:paraId="018A69C0" w14:textId="4CE35663"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Bleu</w:t>
            </w:r>
          </w:p>
        </w:tc>
        <w:tc>
          <w:tcPr>
            <w:tcW w:w="735" w:type="dxa"/>
          </w:tcPr>
          <w:p w14:paraId="089A0ECE" w14:textId="4F7BB44E"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5F97AD4F" w14:textId="4800FF06" w:rsidR="3DB98E23" w:rsidRDefault="3DB98E23" w:rsidP="3DB98E23">
            <w:pPr>
              <w:rPr>
                <w:rFonts w:ascii="Trebuchet MS" w:eastAsia="Trebuchet MS" w:hAnsi="Trebuchet MS" w:cs="Trebuchet MS"/>
                <w:color w:val="000000" w:themeColor="text1"/>
              </w:rPr>
            </w:pPr>
          </w:p>
        </w:tc>
      </w:tr>
      <w:tr w:rsidR="004251E1" w14:paraId="7716DC64" w14:textId="77777777" w:rsidTr="1308422E">
        <w:trPr>
          <w:trHeight w:val="1125"/>
        </w:trPr>
        <w:tc>
          <w:tcPr>
            <w:tcW w:w="1845" w:type="dxa"/>
            <w:vMerge/>
          </w:tcPr>
          <w:p w14:paraId="5C9B96FD" w14:textId="7993E042" w:rsidR="004251E1" w:rsidRDefault="004251E1" w:rsidP="004251E1">
            <w:pPr>
              <w:rPr>
                <w:rFonts w:ascii="Trebuchet MS" w:eastAsia="Trebuchet MS" w:hAnsi="Trebuchet MS" w:cs="Trebuchet MS"/>
                <w:b/>
                <w:bCs/>
                <w:color w:val="000000" w:themeColor="text1"/>
              </w:rPr>
            </w:pPr>
          </w:p>
        </w:tc>
        <w:tc>
          <w:tcPr>
            <w:tcW w:w="2727" w:type="dxa"/>
            <w:vMerge w:val="restart"/>
            <w:shd w:val="clear" w:color="auto" w:fill="E8E8E8" w:themeFill="background2"/>
          </w:tcPr>
          <w:p w14:paraId="673C1C93" w14:textId="154C4F2C" w:rsidR="004251E1" w:rsidRDefault="004251E1" w:rsidP="004251E1">
            <w:pPr>
              <w:spacing w:before="1" w:line="249" w:lineRule="auto"/>
              <w:ind w:right="11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Éteindre et allumer la Maquette (mode veille)</w:t>
            </w:r>
          </w:p>
        </w:tc>
        <w:tc>
          <w:tcPr>
            <w:tcW w:w="2219" w:type="dxa"/>
          </w:tcPr>
          <w:p w14:paraId="0F39DF0B" w14:textId="4C0F54B3" w:rsidR="004251E1" w:rsidRDefault="004251E1" w:rsidP="004251E1">
            <w:pPr>
              <w:spacing w:before="1" w:line="256"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Bouton arrêt complet</w:t>
            </w:r>
          </w:p>
        </w:tc>
        <w:tc>
          <w:tcPr>
            <w:tcW w:w="2025" w:type="dxa"/>
          </w:tcPr>
          <w:p w14:paraId="7BE7E026" w14:textId="1EA96B5C"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Code ou clé</w:t>
            </w:r>
          </w:p>
        </w:tc>
        <w:tc>
          <w:tcPr>
            <w:tcW w:w="735" w:type="dxa"/>
          </w:tcPr>
          <w:p w14:paraId="2D8917D3" w14:textId="3B497877"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F3</w:t>
            </w:r>
          </w:p>
        </w:tc>
        <w:tc>
          <w:tcPr>
            <w:tcW w:w="672" w:type="dxa"/>
          </w:tcPr>
          <w:p w14:paraId="154E14BB" w14:textId="51CAACBC" w:rsidR="3DB98E23" w:rsidRDefault="3DB98E23" w:rsidP="3DB98E23">
            <w:pPr>
              <w:rPr>
                <w:rFonts w:ascii="Trebuchet MS" w:eastAsia="Trebuchet MS" w:hAnsi="Trebuchet MS" w:cs="Trebuchet MS"/>
                <w:color w:val="000000" w:themeColor="text1"/>
              </w:rPr>
            </w:pPr>
          </w:p>
        </w:tc>
      </w:tr>
      <w:tr w:rsidR="004251E1" w14:paraId="613916FE" w14:textId="77777777" w:rsidTr="007B6512">
        <w:trPr>
          <w:trHeight w:val="1125"/>
        </w:trPr>
        <w:tc>
          <w:tcPr>
            <w:tcW w:w="1845" w:type="dxa"/>
            <w:vMerge/>
          </w:tcPr>
          <w:p w14:paraId="71C477BE" w14:textId="785288CC" w:rsidR="004251E1" w:rsidRDefault="004251E1" w:rsidP="004251E1">
            <w:pPr>
              <w:rPr>
                <w:rFonts w:ascii="Trebuchet MS" w:eastAsia="Trebuchet MS" w:hAnsi="Trebuchet MS" w:cs="Trebuchet MS"/>
                <w:b/>
                <w:bCs/>
                <w:color w:val="000000" w:themeColor="text1"/>
              </w:rPr>
            </w:pPr>
          </w:p>
        </w:tc>
        <w:tc>
          <w:tcPr>
            <w:tcW w:w="2727" w:type="dxa"/>
            <w:vMerge/>
          </w:tcPr>
          <w:p w14:paraId="3FE7FE3A" w14:textId="4068BBCB" w:rsidR="004251E1" w:rsidRDefault="004251E1" w:rsidP="004251E1">
            <w:pPr>
              <w:spacing w:line="264" w:lineRule="auto"/>
              <w:rPr>
                <w:rFonts w:ascii="Trebuchet MS" w:eastAsia="Trebuchet MS" w:hAnsi="Trebuchet MS" w:cs="Trebuchet MS"/>
                <w:color w:val="000000" w:themeColor="text1"/>
              </w:rPr>
            </w:pPr>
          </w:p>
        </w:tc>
        <w:tc>
          <w:tcPr>
            <w:tcW w:w="2219" w:type="dxa"/>
          </w:tcPr>
          <w:p w14:paraId="102C7FFE" w14:textId="1973C529"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Activer le mode</w:t>
            </w:r>
          </w:p>
          <w:p w14:paraId="73847D1B" w14:textId="35AAE11E" w:rsidR="004251E1" w:rsidRDefault="004251E1" w:rsidP="004251E1">
            <w:pPr>
              <w:spacing w:before="18" w:line="244" w:lineRule="exact"/>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Veille (tablette)</w:t>
            </w:r>
          </w:p>
        </w:tc>
        <w:tc>
          <w:tcPr>
            <w:tcW w:w="2025" w:type="dxa"/>
          </w:tcPr>
          <w:p w14:paraId="6F8F6BE6" w14:textId="056F5046"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3 min</w:t>
            </w:r>
          </w:p>
        </w:tc>
        <w:tc>
          <w:tcPr>
            <w:tcW w:w="735" w:type="dxa"/>
          </w:tcPr>
          <w:p w14:paraId="0040EF4F" w14:textId="274659D4"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F2</w:t>
            </w:r>
          </w:p>
        </w:tc>
        <w:tc>
          <w:tcPr>
            <w:tcW w:w="672" w:type="dxa"/>
            <w:shd w:val="clear" w:color="auto" w:fill="00B050"/>
          </w:tcPr>
          <w:p w14:paraId="215D52A2" w14:textId="0536E9B4" w:rsidR="3DB98E23" w:rsidRDefault="3DB98E23" w:rsidP="3DB98E23">
            <w:pPr>
              <w:rPr>
                <w:rFonts w:ascii="Trebuchet MS" w:eastAsia="Trebuchet MS" w:hAnsi="Trebuchet MS" w:cs="Trebuchet MS"/>
                <w:color w:val="000000" w:themeColor="text1"/>
              </w:rPr>
            </w:pPr>
          </w:p>
        </w:tc>
      </w:tr>
      <w:tr w:rsidR="004251E1" w14:paraId="778ED585" w14:textId="77777777" w:rsidTr="007B6512">
        <w:trPr>
          <w:trHeight w:val="1125"/>
        </w:trPr>
        <w:tc>
          <w:tcPr>
            <w:tcW w:w="1845" w:type="dxa"/>
            <w:vMerge/>
          </w:tcPr>
          <w:p w14:paraId="6265DF57" w14:textId="63151A84" w:rsidR="004251E1" w:rsidRDefault="004251E1" w:rsidP="004251E1">
            <w:pPr>
              <w:rPr>
                <w:rFonts w:ascii="Trebuchet MS" w:eastAsia="Trebuchet MS" w:hAnsi="Trebuchet MS" w:cs="Trebuchet MS"/>
                <w:b/>
                <w:bCs/>
                <w:color w:val="000000" w:themeColor="text1"/>
              </w:rPr>
            </w:pPr>
          </w:p>
        </w:tc>
        <w:tc>
          <w:tcPr>
            <w:tcW w:w="2727" w:type="dxa"/>
            <w:vMerge/>
          </w:tcPr>
          <w:p w14:paraId="545BA564" w14:textId="7879F69C" w:rsidR="004251E1" w:rsidRDefault="004251E1" w:rsidP="004251E1">
            <w:pPr>
              <w:spacing w:line="264" w:lineRule="auto"/>
              <w:rPr>
                <w:rFonts w:ascii="Trebuchet MS" w:eastAsia="Trebuchet MS" w:hAnsi="Trebuchet MS" w:cs="Trebuchet MS"/>
                <w:color w:val="000000" w:themeColor="text1"/>
              </w:rPr>
            </w:pPr>
          </w:p>
        </w:tc>
        <w:tc>
          <w:tcPr>
            <w:tcW w:w="2219" w:type="dxa"/>
          </w:tcPr>
          <w:p w14:paraId="738ADFC9" w14:textId="2CE9D527" w:rsidR="004251E1" w:rsidRDefault="004251E1" w:rsidP="004251E1">
            <w:pPr>
              <w:spacing w:before="1" w:line="256" w:lineRule="auto"/>
              <w:ind w:right="688"/>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Plage horaire (mode veille)</w:t>
            </w:r>
          </w:p>
        </w:tc>
        <w:tc>
          <w:tcPr>
            <w:tcW w:w="2025" w:type="dxa"/>
          </w:tcPr>
          <w:p w14:paraId="06376B05" w14:textId="18E33FFA"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7h30-21h</w:t>
            </w:r>
          </w:p>
        </w:tc>
        <w:tc>
          <w:tcPr>
            <w:tcW w:w="735" w:type="dxa"/>
          </w:tcPr>
          <w:p w14:paraId="6AE1F506" w14:textId="37BB80D9" w:rsidR="004251E1" w:rsidRDefault="004251E1" w:rsidP="004251E1">
            <w:pPr>
              <w:rPr>
                <w:rFonts w:ascii="Trebuchet MS" w:eastAsia="Trebuchet MS" w:hAnsi="Trebuchet MS" w:cs="Trebuchet MS"/>
                <w:color w:val="000000" w:themeColor="text1"/>
              </w:rPr>
            </w:pPr>
          </w:p>
        </w:tc>
        <w:tc>
          <w:tcPr>
            <w:tcW w:w="672" w:type="dxa"/>
            <w:shd w:val="clear" w:color="auto" w:fill="00B050"/>
          </w:tcPr>
          <w:p w14:paraId="7EF0A49E" w14:textId="1D418F0F" w:rsidR="3DB98E23" w:rsidRDefault="3DB98E23" w:rsidP="3DB98E23">
            <w:pPr>
              <w:rPr>
                <w:rFonts w:ascii="Trebuchet MS" w:eastAsia="Trebuchet MS" w:hAnsi="Trebuchet MS" w:cs="Trebuchet MS"/>
                <w:color w:val="000000" w:themeColor="text1"/>
              </w:rPr>
            </w:pPr>
          </w:p>
        </w:tc>
      </w:tr>
      <w:tr w:rsidR="004251E1" w14:paraId="1805745F" w14:textId="77777777" w:rsidTr="1308422E">
        <w:trPr>
          <w:trHeight w:val="1125"/>
        </w:trPr>
        <w:tc>
          <w:tcPr>
            <w:tcW w:w="1845" w:type="dxa"/>
            <w:vMerge/>
          </w:tcPr>
          <w:p w14:paraId="261A2450" w14:textId="352D3A54" w:rsidR="004251E1" w:rsidRDefault="004251E1" w:rsidP="004251E1">
            <w:pPr>
              <w:rPr>
                <w:rFonts w:ascii="Trebuchet MS" w:eastAsia="Trebuchet MS" w:hAnsi="Trebuchet MS" w:cs="Trebuchet MS"/>
                <w:b/>
                <w:bCs/>
                <w:color w:val="000000" w:themeColor="text1"/>
              </w:rPr>
            </w:pPr>
          </w:p>
        </w:tc>
        <w:tc>
          <w:tcPr>
            <w:tcW w:w="2727" w:type="dxa"/>
            <w:vMerge w:val="restart"/>
            <w:shd w:val="clear" w:color="auto" w:fill="E8E8E8" w:themeFill="background2"/>
          </w:tcPr>
          <w:p w14:paraId="13FC3EF4" w14:textId="62C0F605"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Esthétique</w:t>
            </w:r>
          </w:p>
        </w:tc>
        <w:tc>
          <w:tcPr>
            <w:tcW w:w="2219" w:type="dxa"/>
          </w:tcPr>
          <w:p w14:paraId="11225B9A" w14:textId="766DA3F7" w:rsidR="004251E1" w:rsidRDefault="004251E1" w:rsidP="004251E1">
            <w:pPr>
              <w:spacing w:before="1" w:line="256"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Interface logicielle attrayante</w:t>
            </w:r>
          </w:p>
        </w:tc>
        <w:tc>
          <w:tcPr>
            <w:tcW w:w="2025" w:type="dxa"/>
          </w:tcPr>
          <w:p w14:paraId="25702D78" w14:textId="4437EE6D"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Épurée</w:t>
            </w:r>
          </w:p>
        </w:tc>
        <w:tc>
          <w:tcPr>
            <w:tcW w:w="735" w:type="dxa"/>
          </w:tcPr>
          <w:p w14:paraId="5B0400CA" w14:textId="711EC960"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F3</w:t>
            </w:r>
          </w:p>
        </w:tc>
        <w:tc>
          <w:tcPr>
            <w:tcW w:w="672" w:type="dxa"/>
          </w:tcPr>
          <w:p w14:paraId="482DAA2B" w14:textId="0EAC3E7E" w:rsidR="3DB98E23" w:rsidRDefault="3DB98E23" w:rsidP="3DB98E23">
            <w:pPr>
              <w:rPr>
                <w:rFonts w:ascii="Trebuchet MS" w:eastAsia="Trebuchet MS" w:hAnsi="Trebuchet MS" w:cs="Trebuchet MS"/>
                <w:color w:val="000000" w:themeColor="text1"/>
              </w:rPr>
            </w:pPr>
          </w:p>
        </w:tc>
      </w:tr>
      <w:tr w:rsidR="004251E1" w14:paraId="5E02B612" w14:textId="77777777" w:rsidTr="1308422E">
        <w:trPr>
          <w:trHeight w:val="1125"/>
        </w:trPr>
        <w:tc>
          <w:tcPr>
            <w:tcW w:w="1845" w:type="dxa"/>
            <w:vMerge/>
          </w:tcPr>
          <w:p w14:paraId="63D3E4F8" w14:textId="68F37EDC" w:rsidR="004251E1" w:rsidRDefault="004251E1" w:rsidP="004251E1">
            <w:pPr>
              <w:rPr>
                <w:rFonts w:ascii="Trebuchet MS" w:eastAsia="Trebuchet MS" w:hAnsi="Trebuchet MS" w:cs="Trebuchet MS"/>
                <w:b/>
                <w:bCs/>
                <w:color w:val="000000" w:themeColor="text1"/>
              </w:rPr>
            </w:pPr>
          </w:p>
        </w:tc>
        <w:tc>
          <w:tcPr>
            <w:tcW w:w="2727" w:type="dxa"/>
            <w:vMerge/>
          </w:tcPr>
          <w:p w14:paraId="67D58A10" w14:textId="795CF467" w:rsidR="004251E1" w:rsidRDefault="004251E1" w:rsidP="004251E1">
            <w:pPr>
              <w:spacing w:line="264" w:lineRule="auto"/>
              <w:rPr>
                <w:rFonts w:ascii="Trebuchet MS" w:eastAsia="Trebuchet MS" w:hAnsi="Trebuchet MS" w:cs="Trebuchet MS"/>
                <w:color w:val="000000" w:themeColor="text1"/>
              </w:rPr>
            </w:pPr>
          </w:p>
        </w:tc>
        <w:tc>
          <w:tcPr>
            <w:tcW w:w="2219" w:type="dxa"/>
          </w:tcPr>
          <w:p w14:paraId="466427D9" w14:textId="3D808955" w:rsidR="004251E1" w:rsidRDefault="004251E1" w:rsidP="004251E1">
            <w:pPr>
              <w:spacing w:before="1" w:line="264" w:lineRule="auto"/>
              <w:ind w:right="743"/>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Maquette attrayante</w:t>
            </w:r>
          </w:p>
        </w:tc>
        <w:tc>
          <w:tcPr>
            <w:tcW w:w="2025" w:type="dxa"/>
          </w:tcPr>
          <w:p w14:paraId="56F8E707" w14:textId="0E05FB23" w:rsidR="004251E1" w:rsidRDefault="004251E1" w:rsidP="004251E1">
            <w:pPr>
              <w:spacing w:before="1" w:line="254"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Couleur, texture, matériaux, support cohérent avec la charte visuel EPF</w:t>
            </w:r>
          </w:p>
        </w:tc>
        <w:tc>
          <w:tcPr>
            <w:tcW w:w="735" w:type="dxa"/>
          </w:tcPr>
          <w:p w14:paraId="68E6FD2E" w14:textId="5AA9DE3C"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F2</w:t>
            </w:r>
          </w:p>
        </w:tc>
        <w:tc>
          <w:tcPr>
            <w:tcW w:w="672" w:type="dxa"/>
          </w:tcPr>
          <w:p w14:paraId="398BD242" w14:textId="4D04EFAD" w:rsidR="3DB98E23" w:rsidRDefault="3DB98E23" w:rsidP="3DB98E23">
            <w:pPr>
              <w:rPr>
                <w:rFonts w:ascii="Trebuchet MS" w:eastAsia="Trebuchet MS" w:hAnsi="Trebuchet MS" w:cs="Trebuchet MS"/>
                <w:color w:val="000000" w:themeColor="text1"/>
              </w:rPr>
            </w:pPr>
          </w:p>
        </w:tc>
      </w:tr>
      <w:tr w:rsidR="004251E1" w14:paraId="4AC02A5D" w14:textId="77777777" w:rsidTr="1308422E">
        <w:trPr>
          <w:trHeight w:val="1125"/>
        </w:trPr>
        <w:tc>
          <w:tcPr>
            <w:tcW w:w="1845" w:type="dxa"/>
            <w:vMerge/>
          </w:tcPr>
          <w:p w14:paraId="0977F9DC" w14:textId="0E869768" w:rsidR="004251E1" w:rsidRDefault="004251E1" w:rsidP="004251E1">
            <w:pPr>
              <w:rPr>
                <w:rFonts w:ascii="Times New Roman" w:eastAsia="Times New Roman" w:hAnsi="Times New Roman" w:cs="Times New Roman"/>
                <w:color w:val="000000" w:themeColor="text1"/>
              </w:rPr>
            </w:pPr>
          </w:p>
        </w:tc>
        <w:tc>
          <w:tcPr>
            <w:tcW w:w="2727" w:type="dxa"/>
            <w:vMerge w:val="restart"/>
            <w:shd w:val="clear" w:color="auto" w:fill="E8E8E8" w:themeFill="background2"/>
          </w:tcPr>
          <w:p w14:paraId="225F84BE" w14:textId="3DEEA530"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Incendie</w:t>
            </w:r>
          </w:p>
        </w:tc>
        <w:tc>
          <w:tcPr>
            <w:tcW w:w="2219" w:type="dxa"/>
          </w:tcPr>
          <w:p w14:paraId="4583A471" w14:textId="78111030"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Afficher issues de secours</w:t>
            </w:r>
          </w:p>
        </w:tc>
        <w:tc>
          <w:tcPr>
            <w:tcW w:w="2025" w:type="dxa"/>
          </w:tcPr>
          <w:p w14:paraId="11F8F3D3" w14:textId="2B8EF34B" w:rsidR="004251E1" w:rsidRDefault="004251E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Clignote</w:t>
            </w:r>
          </w:p>
        </w:tc>
        <w:tc>
          <w:tcPr>
            <w:tcW w:w="735" w:type="dxa"/>
          </w:tcPr>
          <w:p w14:paraId="0617BAB7" w14:textId="0585AE2D" w:rsidR="004251E1" w:rsidRDefault="004251E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F3</w:t>
            </w:r>
          </w:p>
        </w:tc>
        <w:tc>
          <w:tcPr>
            <w:tcW w:w="672" w:type="dxa"/>
          </w:tcPr>
          <w:p w14:paraId="61DE7F8A" w14:textId="2DBB2190" w:rsidR="3DB98E23" w:rsidRDefault="3DB98E23" w:rsidP="3DB98E23">
            <w:pPr>
              <w:rPr>
                <w:rFonts w:ascii="Trebuchet MS" w:eastAsia="Trebuchet MS" w:hAnsi="Trebuchet MS" w:cs="Trebuchet MS"/>
                <w:color w:val="000000" w:themeColor="text1"/>
              </w:rPr>
            </w:pPr>
          </w:p>
        </w:tc>
      </w:tr>
      <w:tr w:rsidR="004251E1" w14:paraId="320923D8" w14:textId="77777777" w:rsidTr="1308422E">
        <w:trPr>
          <w:trHeight w:val="1125"/>
        </w:trPr>
        <w:tc>
          <w:tcPr>
            <w:tcW w:w="1845" w:type="dxa"/>
            <w:vMerge/>
          </w:tcPr>
          <w:p w14:paraId="31CE97DA" w14:textId="462B002D" w:rsidR="004251E1" w:rsidRDefault="004251E1" w:rsidP="004251E1">
            <w:pPr>
              <w:rPr>
                <w:rFonts w:ascii="Times New Roman" w:eastAsia="Times New Roman" w:hAnsi="Times New Roman" w:cs="Times New Roman"/>
                <w:color w:val="000000" w:themeColor="text1"/>
              </w:rPr>
            </w:pPr>
          </w:p>
        </w:tc>
        <w:tc>
          <w:tcPr>
            <w:tcW w:w="2727" w:type="dxa"/>
            <w:vMerge/>
          </w:tcPr>
          <w:p w14:paraId="3EE45D68" w14:textId="1EB26E92" w:rsidR="004251E1" w:rsidRDefault="004251E1" w:rsidP="004251E1">
            <w:pPr>
              <w:spacing w:line="264" w:lineRule="auto"/>
              <w:rPr>
                <w:rFonts w:ascii="Trebuchet MS" w:eastAsia="Trebuchet MS" w:hAnsi="Trebuchet MS" w:cs="Trebuchet MS"/>
                <w:color w:val="000000" w:themeColor="text1"/>
              </w:rPr>
            </w:pPr>
          </w:p>
        </w:tc>
        <w:tc>
          <w:tcPr>
            <w:tcW w:w="2219" w:type="dxa"/>
          </w:tcPr>
          <w:p w14:paraId="6A8B5ED5" w14:textId="598DBBDE" w:rsidR="004251E1" w:rsidRDefault="004251E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Emplacement des extincteurs</w:t>
            </w:r>
          </w:p>
        </w:tc>
        <w:tc>
          <w:tcPr>
            <w:tcW w:w="2025" w:type="dxa"/>
          </w:tcPr>
          <w:p w14:paraId="1957CC24" w14:textId="6B01D20F" w:rsidR="004251E1" w:rsidRDefault="004251E1" w:rsidP="004251E1">
            <w:pPr>
              <w:spacing w:before="1" w:line="249" w:lineRule="auto"/>
              <w:ind w:right="184"/>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Visible sur la maquette</w:t>
            </w:r>
          </w:p>
        </w:tc>
        <w:tc>
          <w:tcPr>
            <w:tcW w:w="735" w:type="dxa"/>
          </w:tcPr>
          <w:p w14:paraId="26EA8292" w14:textId="2658B0C9"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F4</w:t>
            </w:r>
          </w:p>
        </w:tc>
        <w:tc>
          <w:tcPr>
            <w:tcW w:w="672" w:type="dxa"/>
          </w:tcPr>
          <w:p w14:paraId="7F972595" w14:textId="5CA23637" w:rsidR="3DB98E23" w:rsidRDefault="3DB98E23" w:rsidP="3DB98E23">
            <w:pPr>
              <w:rPr>
                <w:rFonts w:ascii="Trebuchet MS" w:eastAsia="Trebuchet MS" w:hAnsi="Trebuchet MS" w:cs="Trebuchet MS"/>
                <w:color w:val="000000" w:themeColor="text1"/>
              </w:rPr>
            </w:pPr>
          </w:p>
        </w:tc>
      </w:tr>
      <w:tr w:rsidR="004251E1" w14:paraId="1B52C565" w14:textId="77777777" w:rsidTr="00C62D69">
        <w:trPr>
          <w:trHeight w:val="1125"/>
        </w:trPr>
        <w:tc>
          <w:tcPr>
            <w:tcW w:w="1845" w:type="dxa"/>
            <w:vMerge/>
          </w:tcPr>
          <w:p w14:paraId="09552EE9" w14:textId="54B08DDA"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5D541702" w14:textId="05366E5B"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Urgence médicale</w:t>
            </w:r>
          </w:p>
        </w:tc>
        <w:tc>
          <w:tcPr>
            <w:tcW w:w="2219" w:type="dxa"/>
          </w:tcPr>
          <w:p w14:paraId="2189D802" w14:textId="0B823631"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Défibrillateurs</w:t>
            </w:r>
          </w:p>
        </w:tc>
        <w:tc>
          <w:tcPr>
            <w:tcW w:w="2025" w:type="dxa"/>
          </w:tcPr>
          <w:p w14:paraId="502AD2E0" w14:textId="6E9E11AE" w:rsidR="004251E1" w:rsidRDefault="004251E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Touche spécifique/visuel permanent</w:t>
            </w:r>
          </w:p>
        </w:tc>
        <w:tc>
          <w:tcPr>
            <w:tcW w:w="735" w:type="dxa"/>
          </w:tcPr>
          <w:p w14:paraId="59CBEB1B" w14:textId="173EFD71"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F3</w:t>
            </w:r>
          </w:p>
        </w:tc>
        <w:tc>
          <w:tcPr>
            <w:tcW w:w="672" w:type="dxa"/>
            <w:shd w:val="clear" w:color="auto" w:fill="FF0000"/>
          </w:tcPr>
          <w:p w14:paraId="26A84FA9" w14:textId="62215A31" w:rsidR="3DB98E23" w:rsidRDefault="3DB98E23" w:rsidP="3DB98E23">
            <w:pPr>
              <w:rPr>
                <w:rFonts w:ascii="Trebuchet MS" w:eastAsia="Trebuchet MS" w:hAnsi="Trebuchet MS" w:cs="Trebuchet MS"/>
                <w:color w:val="000000" w:themeColor="text1"/>
              </w:rPr>
            </w:pPr>
          </w:p>
        </w:tc>
      </w:tr>
      <w:tr w:rsidR="004251E1" w14:paraId="556FB990" w14:textId="77777777" w:rsidTr="006C76BE">
        <w:trPr>
          <w:trHeight w:val="1125"/>
        </w:trPr>
        <w:tc>
          <w:tcPr>
            <w:tcW w:w="1845" w:type="dxa"/>
            <w:vMerge/>
          </w:tcPr>
          <w:p w14:paraId="4094F304" w14:textId="3FBD880D"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02F992D1" w14:textId="5AD8E7EB" w:rsidR="004251E1" w:rsidRDefault="004251E1" w:rsidP="004251E1">
            <w:pPr>
              <w:spacing w:before="2"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Attentat / Risque chimique</w:t>
            </w:r>
          </w:p>
        </w:tc>
        <w:tc>
          <w:tcPr>
            <w:tcW w:w="2219" w:type="dxa"/>
          </w:tcPr>
          <w:p w14:paraId="14F66837" w14:textId="50F2EEFE" w:rsidR="004251E1" w:rsidRDefault="004251E1" w:rsidP="004251E1">
            <w:pPr>
              <w:spacing w:before="16"/>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Extinction Automatique de la maquette</w:t>
            </w:r>
          </w:p>
        </w:tc>
        <w:tc>
          <w:tcPr>
            <w:tcW w:w="2025" w:type="dxa"/>
          </w:tcPr>
          <w:p w14:paraId="35BA51DB" w14:textId="19B9E4D7" w:rsidR="004251E1" w:rsidRDefault="004251E1" w:rsidP="004251E1">
            <w:pPr>
              <w:spacing w:before="2"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Déclenchement manuelle</w:t>
            </w:r>
          </w:p>
        </w:tc>
        <w:tc>
          <w:tcPr>
            <w:tcW w:w="735" w:type="dxa"/>
          </w:tcPr>
          <w:p w14:paraId="4855732E" w14:textId="62F8F409"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F3</w:t>
            </w:r>
          </w:p>
        </w:tc>
        <w:tc>
          <w:tcPr>
            <w:tcW w:w="672" w:type="dxa"/>
            <w:shd w:val="clear" w:color="auto" w:fill="FF0000"/>
          </w:tcPr>
          <w:p w14:paraId="1F20D349" w14:textId="7FACF68A" w:rsidR="3DB98E23" w:rsidRDefault="3DB98E23" w:rsidP="3DB98E23">
            <w:pPr>
              <w:rPr>
                <w:rFonts w:ascii="Trebuchet MS" w:eastAsia="Trebuchet MS" w:hAnsi="Trebuchet MS" w:cs="Trebuchet MS"/>
                <w:color w:val="000000" w:themeColor="text1"/>
              </w:rPr>
            </w:pPr>
          </w:p>
        </w:tc>
      </w:tr>
      <w:tr w:rsidR="004251E1" w14:paraId="6C566ABF" w14:textId="77777777" w:rsidTr="00796EFB">
        <w:trPr>
          <w:trHeight w:val="1125"/>
        </w:trPr>
        <w:tc>
          <w:tcPr>
            <w:tcW w:w="1845" w:type="dxa"/>
            <w:vMerge w:val="restart"/>
            <w:shd w:val="clear" w:color="auto" w:fill="D1D1D1" w:themeFill="background2" w:themeFillShade="E6"/>
          </w:tcPr>
          <w:p w14:paraId="12197D23" w14:textId="0A0D26FF"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DURABILITE</w:t>
            </w:r>
          </w:p>
        </w:tc>
        <w:tc>
          <w:tcPr>
            <w:tcW w:w="2727" w:type="dxa"/>
            <w:shd w:val="clear" w:color="auto" w:fill="E8E8E8" w:themeFill="background2"/>
          </w:tcPr>
          <w:p w14:paraId="453B215B" w14:textId="2AADF184" w:rsidR="004251E1" w:rsidRDefault="004251E1" w:rsidP="004251E1">
            <w:pPr>
              <w:spacing w:before="1" w:line="249"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Pas de détérioration (utilisation normale)</w:t>
            </w:r>
          </w:p>
        </w:tc>
        <w:tc>
          <w:tcPr>
            <w:tcW w:w="2219" w:type="dxa"/>
          </w:tcPr>
          <w:p w14:paraId="266BDD61" w14:textId="656BDD37"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Matériau adapté</w:t>
            </w:r>
          </w:p>
        </w:tc>
        <w:tc>
          <w:tcPr>
            <w:tcW w:w="2025" w:type="dxa"/>
          </w:tcPr>
          <w:p w14:paraId="1C60AE6E" w14:textId="27EAB6A4"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3 ans</w:t>
            </w:r>
          </w:p>
        </w:tc>
        <w:tc>
          <w:tcPr>
            <w:tcW w:w="735" w:type="dxa"/>
          </w:tcPr>
          <w:p w14:paraId="701458CB" w14:textId="77C2BEE1" w:rsidR="004251E1" w:rsidRDefault="004251E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14DAFD47" w14:textId="558A6EF4" w:rsidR="3DB98E23" w:rsidRDefault="3DB98E23" w:rsidP="3DB98E23">
            <w:pPr>
              <w:rPr>
                <w:rFonts w:ascii="Trebuchet MS" w:eastAsia="Trebuchet MS" w:hAnsi="Trebuchet MS" w:cs="Trebuchet MS"/>
                <w:color w:val="000000" w:themeColor="text1"/>
              </w:rPr>
            </w:pPr>
          </w:p>
        </w:tc>
      </w:tr>
      <w:tr w:rsidR="004251E1" w14:paraId="7F27E3EC" w14:textId="77777777" w:rsidTr="1308422E">
        <w:trPr>
          <w:trHeight w:val="1125"/>
        </w:trPr>
        <w:tc>
          <w:tcPr>
            <w:tcW w:w="1845" w:type="dxa"/>
            <w:vMerge/>
          </w:tcPr>
          <w:p w14:paraId="1B30B0CA" w14:textId="509CB75F"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1B6C528E" w14:textId="683BBEE3"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Prévention des bugs</w:t>
            </w:r>
          </w:p>
        </w:tc>
        <w:tc>
          <w:tcPr>
            <w:tcW w:w="2219" w:type="dxa"/>
          </w:tcPr>
          <w:p w14:paraId="526B3371" w14:textId="11816A21"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Mises à jour</w:t>
            </w:r>
          </w:p>
        </w:tc>
        <w:tc>
          <w:tcPr>
            <w:tcW w:w="2025" w:type="dxa"/>
          </w:tcPr>
          <w:p w14:paraId="2C213E82" w14:textId="417933FE" w:rsidR="004251E1" w:rsidRDefault="004251E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Facile et faisable par la DSI*</w:t>
            </w:r>
          </w:p>
        </w:tc>
        <w:tc>
          <w:tcPr>
            <w:tcW w:w="735" w:type="dxa"/>
          </w:tcPr>
          <w:p w14:paraId="3F7047D4" w14:textId="076DDC75"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tcPr>
          <w:p w14:paraId="2B8BDF34" w14:textId="04A9B5C9" w:rsidR="3DB98E23" w:rsidRDefault="3DB98E23" w:rsidP="3DB98E23">
            <w:pPr>
              <w:rPr>
                <w:rFonts w:ascii="Trebuchet MS" w:eastAsia="Trebuchet MS" w:hAnsi="Trebuchet MS" w:cs="Trebuchet MS"/>
                <w:color w:val="000000" w:themeColor="text1"/>
              </w:rPr>
            </w:pPr>
          </w:p>
        </w:tc>
      </w:tr>
      <w:tr w:rsidR="004251E1" w14:paraId="327FF288" w14:textId="77777777" w:rsidTr="1308422E">
        <w:trPr>
          <w:trHeight w:val="1125"/>
        </w:trPr>
        <w:tc>
          <w:tcPr>
            <w:tcW w:w="1845" w:type="dxa"/>
            <w:vMerge/>
          </w:tcPr>
          <w:p w14:paraId="1808EE4E" w14:textId="1654F2F9" w:rsidR="004251E1" w:rsidRDefault="004251E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76560C11" w14:textId="3F950ABD" w:rsidR="004251E1" w:rsidRDefault="004251E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Coupure électricité</w:t>
            </w:r>
          </w:p>
        </w:tc>
        <w:tc>
          <w:tcPr>
            <w:tcW w:w="2219" w:type="dxa"/>
          </w:tcPr>
          <w:p w14:paraId="2FB7A4C3" w14:textId="1953169A" w:rsidR="004251E1" w:rsidRDefault="004251E1" w:rsidP="004251E1">
            <w:pPr>
              <w:spacing w:line="266" w:lineRule="exact"/>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Protection des systèmes</w:t>
            </w:r>
          </w:p>
        </w:tc>
        <w:tc>
          <w:tcPr>
            <w:tcW w:w="2025" w:type="dxa"/>
          </w:tcPr>
          <w:p w14:paraId="1FF7567E" w14:textId="207AE883" w:rsidR="004251E1" w:rsidRDefault="004251E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Pas d'endommagement</w:t>
            </w:r>
          </w:p>
        </w:tc>
        <w:tc>
          <w:tcPr>
            <w:tcW w:w="735" w:type="dxa"/>
          </w:tcPr>
          <w:p w14:paraId="04CC7A42" w14:textId="5D88655D" w:rsidR="004251E1" w:rsidRDefault="004251E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tcPr>
          <w:p w14:paraId="6FBEEF42" w14:textId="531E3665" w:rsidR="3DB98E23" w:rsidRDefault="3DB98E23" w:rsidP="3DB98E23">
            <w:pPr>
              <w:rPr>
                <w:rFonts w:ascii="Trebuchet MS" w:eastAsia="Trebuchet MS" w:hAnsi="Trebuchet MS" w:cs="Trebuchet MS"/>
                <w:color w:val="000000" w:themeColor="text1"/>
              </w:rPr>
            </w:pPr>
          </w:p>
        </w:tc>
      </w:tr>
      <w:tr w:rsidR="7C3767D1" w14:paraId="48FA2F0B" w14:textId="77777777" w:rsidTr="1308422E">
        <w:trPr>
          <w:trHeight w:val="1125"/>
        </w:trPr>
        <w:tc>
          <w:tcPr>
            <w:tcW w:w="1845" w:type="dxa"/>
            <w:vMerge w:val="restart"/>
            <w:shd w:val="clear" w:color="auto" w:fill="D1D1D1" w:themeFill="background2" w:themeFillShade="E6"/>
          </w:tcPr>
          <w:p w14:paraId="23A780B8" w14:textId="06924449"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b/>
                <w:bCs/>
                <w:color w:val="000000" w:themeColor="text1"/>
              </w:rPr>
              <w:t>ABUS</w:t>
            </w:r>
          </w:p>
        </w:tc>
        <w:tc>
          <w:tcPr>
            <w:tcW w:w="2727" w:type="dxa"/>
            <w:shd w:val="clear" w:color="auto" w:fill="E8E8E8" w:themeFill="background2"/>
          </w:tcPr>
          <w:p w14:paraId="0BAAC22E" w14:textId="1EEC36BB" w:rsidR="7C3767D1" w:rsidRDefault="004251E1" w:rsidP="004251E1">
            <w:pPr>
              <w:spacing w:before="1" w:line="264" w:lineRule="auto"/>
              <w:ind w:right="11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Identification pour</w:t>
            </w:r>
            <w:r w:rsidR="7C3767D1"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la réservation</w:t>
            </w:r>
          </w:p>
        </w:tc>
        <w:tc>
          <w:tcPr>
            <w:tcW w:w="2219" w:type="dxa"/>
          </w:tcPr>
          <w:p w14:paraId="6FC4AB32" w14:textId="6626F44D" w:rsidR="7C3767D1" w:rsidRDefault="7C3767D1" w:rsidP="004251E1">
            <w:pPr>
              <w:spacing w:before="1" w:line="264" w:lineRule="auto"/>
              <w:ind w:right="34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Tablette centrale et téléphone</w:t>
            </w:r>
            <w:r w:rsidR="61537A2A"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(logiciel EPF)</w:t>
            </w:r>
          </w:p>
        </w:tc>
        <w:tc>
          <w:tcPr>
            <w:tcW w:w="2025" w:type="dxa"/>
          </w:tcPr>
          <w:p w14:paraId="0591CFA6" w14:textId="1C5DCF08" w:rsidR="7C3767D1" w:rsidRDefault="7C3767D1" w:rsidP="004251E1">
            <w:pPr>
              <w:spacing w:before="1" w:line="256" w:lineRule="auto"/>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Authentification par identifiant EPF</w:t>
            </w:r>
          </w:p>
        </w:tc>
        <w:tc>
          <w:tcPr>
            <w:tcW w:w="735" w:type="dxa"/>
          </w:tcPr>
          <w:p w14:paraId="732EB120" w14:textId="55C5D43D" w:rsidR="7C3767D1" w:rsidRDefault="7C3767D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22FEA068" w14:textId="25B5E1C7" w:rsidR="3DB98E23" w:rsidRDefault="3DB98E23" w:rsidP="3DB98E23">
            <w:pPr>
              <w:rPr>
                <w:rFonts w:ascii="Trebuchet MS" w:eastAsia="Trebuchet MS" w:hAnsi="Trebuchet MS" w:cs="Trebuchet MS"/>
                <w:color w:val="000000" w:themeColor="text1"/>
              </w:rPr>
            </w:pPr>
          </w:p>
        </w:tc>
      </w:tr>
      <w:tr w:rsidR="7C3767D1" w14:paraId="4A538B80" w14:textId="77777777" w:rsidTr="00DF7CD0">
        <w:trPr>
          <w:trHeight w:val="1125"/>
        </w:trPr>
        <w:tc>
          <w:tcPr>
            <w:tcW w:w="1845" w:type="dxa"/>
            <w:vMerge/>
          </w:tcPr>
          <w:p w14:paraId="03DBF138" w14:textId="73FB15B9" w:rsidR="7C3767D1" w:rsidRDefault="7C3767D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57733DAF" w14:textId="142CE1FA"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Externes</w:t>
            </w:r>
          </w:p>
        </w:tc>
        <w:tc>
          <w:tcPr>
            <w:tcW w:w="2219" w:type="dxa"/>
          </w:tcPr>
          <w:p w14:paraId="483A9269" w14:textId="2D4751BC"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Temps de</w:t>
            </w:r>
            <w:r w:rsidR="3FAF54D0"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Réservation</w:t>
            </w:r>
          </w:p>
        </w:tc>
        <w:tc>
          <w:tcPr>
            <w:tcW w:w="2025" w:type="dxa"/>
          </w:tcPr>
          <w:p w14:paraId="6D5E4FB8" w14:textId="4883C4BD"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30 min et coworking</w:t>
            </w:r>
          </w:p>
        </w:tc>
        <w:tc>
          <w:tcPr>
            <w:tcW w:w="735" w:type="dxa"/>
          </w:tcPr>
          <w:p w14:paraId="405BDC05" w14:textId="7815B6F9" w:rsidR="7C3767D1" w:rsidRDefault="7C3767D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1C010C6A" w14:textId="790EC590" w:rsidR="3DB98E23" w:rsidRDefault="3DB98E23" w:rsidP="3DB98E23">
            <w:pPr>
              <w:rPr>
                <w:rFonts w:ascii="Trebuchet MS" w:eastAsia="Trebuchet MS" w:hAnsi="Trebuchet MS" w:cs="Trebuchet MS"/>
                <w:color w:val="000000" w:themeColor="text1"/>
              </w:rPr>
            </w:pPr>
          </w:p>
        </w:tc>
      </w:tr>
      <w:tr w:rsidR="7C3767D1" w14:paraId="72E9FD1D" w14:textId="77777777" w:rsidTr="00DF7CD0">
        <w:trPr>
          <w:trHeight w:val="1125"/>
        </w:trPr>
        <w:tc>
          <w:tcPr>
            <w:tcW w:w="1845" w:type="dxa"/>
            <w:vMerge/>
          </w:tcPr>
          <w:p w14:paraId="0A63C086" w14:textId="48862AA7" w:rsidR="7C3767D1" w:rsidRDefault="7C3767D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4D8C70B0" w14:textId="163EFA2A" w:rsidR="7C3767D1" w:rsidRDefault="7C3767D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Internes</w:t>
            </w:r>
          </w:p>
        </w:tc>
        <w:tc>
          <w:tcPr>
            <w:tcW w:w="2219" w:type="dxa"/>
          </w:tcPr>
          <w:p w14:paraId="38A0A74E" w14:textId="6375B6E0" w:rsidR="7C3767D1" w:rsidRDefault="7C3767D1" w:rsidP="004251E1">
            <w:pPr>
              <w:spacing w:before="1" w:line="266" w:lineRule="exact"/>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Temps de Réservation</w:t>
            </w:r>
          </w:p>
        </w:tc>
        <w:tc>
          <w:tcPr>
            <w:tcW w:w="2025" w:type="dxa"/>
          </w:tcPr>
          <w:p w14:paraId="435FAD37" w14:textId="34F6ABAC" w:rsidR="7C3767D1" w:rsidRDefault="7C3767D1" w:rsidP="004251E1">
            <w:pPr>
              <w:spacing w:before="9"/>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1/2 journée</w:t>
            </w:r>
          </w:p>
        </w:tc>
        <w:tc>
          <w:tcPr>
            <w:tcW w:w="735" w:type="dxa"/>
          </w:tcPr>
          <w:p w14:paraId="184A228B" w14:textId="600790DB" w:rsidR="7C3767D1" w:rsidRDefault="7C3767D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769939E1" w14:textId="23611997" w:rsidR="3DB98E23" w:rsidRDefault="3DB98E23" w:rsidP="3DB98E23">
            <w:pPr>
              <w:rPr>
                <w:rFonts w:ascii="Trebuchet MS" w:eastAsia="Trebuchet MS" w:hAnsi="Trebuchet MS" w:cs="Trebuchet MS"/>
                <w:color w:val="000000" w:themeColor="text1"/>
              </w:rPr>
            </w:pPr>
          </w:p>
        </w:tc>
      </w:tr>
      <w:tr w:rsidR="7C3767D1" w14:paraId="685B9464" w14:textId="77777777" w:rsidTr="1308422E">
        <w:trPr>
          <w:trHeight w:val="1125"/>
        </w:trPr>
        <w:tc>
          <w:tcPr>
            <w:tcW w:w="1845" w:type="dxa"/>
            <w:vMerge w:val="restart"/>
            <w:shd w:val="clear" w:color="auto" w:fill="D1D1D1" w:themeFill="background2" w:themeFillShade="E6"/>
          </w:tcPr>
          <w:p w14:paraId="7467E637" w14:textId="5D25FD72" w:rsidR="7C3767D1" w:rsidRDefault="18C75E38" w:rsidP="004251E1">
            <w:pPr>
              <w:spacing w:before="1" w:line="256" w:lineRule="auto"/>
              <w:ind w:right="165"/>
              <w:rPr>
                <w:rFonts w:ascii="Trebuchet MS" w:eastAsia="Trebuchet MS" w:hAnsi="Trebuchet MS" w:cs="Trebuchet MS"/>
                <w:color w:val="000000" w:themeColor="text1"/>
              </w:rPr>
            </w:pPr>
            <w:r w:rsidRPr="598E871C">
              <w:rPr>
                <w:rFonts w:ascii="Trebuchet MS" w:eastAsia="Trebuchet MS" w:hAnsi="Trebuchet MS" w:cs="Trebuchet MS"/>
                <w:b/>
                <w:bCs/>
                <w:color w:val="000000" w:themeColor="text1"/>
              </w:rPr>
              <w:t>MAINTEN</w:t>
            </w:r>
            <w:r w:rsidR="0C7555A8" w:rsidRPr="598E871C">
              <w:rPr>
                <w:rFonts w:ascii="Trebuchet MS" w:eastAsia="Trebuchet MS" w:hAnsi="Trebuchet MS" w:cs="Trebuchet MS"/>
                <w:b/>
                <w:bCs/>
                <w:color w:val="000000" w:themeColor="text1"/>
              </w:rPr>
              <w:t>A</w:t>
            </w:r>
            <w:r w:rsidRPr="598E871C">
              <w:rPr>
                <w:rFonts w:ascii="Trebuchet MS" w:eastAsia="Trebuchet MS" w:hAnsi="Trebuchet MS" w:cs="Trebuchet MS"/>
                <w:b/>
                <w:bCs/>
                <w:color w:val="000000" w:themeColor="text1"/>
              </w:rPr>
              <w:t>N</w:t>
            </w:r>
            <w:r w:rsidR="761E2371" w:rsidRPr="598E871C">
              <w:rPr>
                <w:rFonts w:ascii="Trebuchet MS" w:eastAsia="Trebuchet MS" w:hAnsi="Trebuchet MS" w:cs="Trebuchet MS"/>
                <w:b/>
                <w:bCs/>
                <w:color w:val="000000" w:themeColor="text1"/>
              </w:rPr>
              <w:t>C</w:t>
            </w:r>
            <w:r w:rsidRPr="598E871C">
              <w:rPr>
                <w:rFonts w:ascii="Trebuchet MS" w:eastAsia="Trebuchet MS" w:hAnsi="Trebuchet MS" w:cs="Trebuchet MS"/>
                <w:b/>
                <w:bCs/>
                <w:color w:val="000000" w:themeColor="text1"/>
              </w:rPr>
              <w:t>E</w:t>
            </w:r>
          </w:p>
        </w:tc>
        <w:tc>
          <w:tcPr>
            <w:tcW w:w="2727" w:type="dxa"/>
            <w:shd w:val="clear" w:color="auto" w:fill="E8E8E8" w:themeFill="background2"/>
          </w:tcPr>
          <w:p w14:paraId="58EA5A0A" w14:textId="5E4ED4A7"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 xml:space="preserve">Prévenir et </w:t>
            </w:r>
            <w:r w:rsidR="00274601" w:rsidRPr="7C3767D1">
              <w:rPr>
                <w:rFonts w:ascii="Trebuchet MS" w:eastAsia="Trebuchet MS" w:hAnsi="Trebuchet MS" w:cs="Trebuchet MS"/>
                <w:color w:val="000000" w:themeColor="text1"/>
              </w:rPr>
              <w:t>gérer les</w:t>
            </w:r>
            <w:r w:rsidR="310B35D3"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bugs</w:t>
            </w:r>
          </w:p>
        </w:tc>
        <w:tc>
          <w:tcPr>
            <w:tcW w:w="2219" w:type="dxa"/>
          </w:tcPr>
          <w:p w14:paraId="2F8788E3" w14:textId="292D6B67"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Mise à jour et</w:t>
            </w:r>
            <w:r w:rsidR="7F5B68D7"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Mode emploi</w:t>
            </w:r>
          </w:p>
        </w:tc>
        <w:tc>
          <w:tcPr>
            <w:tcW w:w="2025" w:type="dxa"/>
          </w:tcPr>
          <w:p w14:paraId="3A095F93" w14:textId="2A05C999"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Planning trimestriel</w:t>
            </w:r>
            <w:r w:rsidR="754DEF4D"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recommandé</w:t>
            </w:r>
          </w:p>
        </w:tc>
        <w:tc>
          <w:tcPr>
            <w:tcW w:w="735" w:type="dxa"/>
          </w:tcPr>
          <w:p w14:paraId="09FDA70B" w14:textId="20778CAA" w:rsidR="7C3767D1" w:rsidRDefault="7C3767D1" w:rsidP="004251E1">
            <w:pPr>
              <w:spacing w:before="1"/>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F0</w:t>
            </w:r>
          </w:p>
        </w:tc>
        <w:tc>
          <w:tcPr>
            <w:tcW w:w="672" w:type="dxa"/>
          </w:tcPr>
          <w:p w14:paraId="0F590220" w14:textId="08651188" w:rsidR="3DB98E23" w:rsidRDefault="3DB98E23" w:rsidP="3DB98E23">
            <w:pPr>
              <w:rPr>
                <w:rFonts w:ascii="Trebuchet MS" w:eastAsia="Trebuchet MS" w:hAnsi="Trebuchet MS" w:cs="Trebuchet MS"/>
                <w:color w:val="000000" w:themeColor="text1"/>
              </w:rPr>
            </w:pPr>
          </w:p>
        </w:tc>
      </w:tr>
      <w:tr w:rsidR="7C3767D1" w14:paraId="060FB60D" w14:textId="77777777" w:rsidTr="005879FD">
        <w:trPr>
          <w:trHeight w:val="1125"/>
        </w:trPr>
        <w:tc>
          <w:tcPr>
            <w:tcW w:w="1845" w:type="dxa"/>
            <w:vMerge/>
          </w:tcPr>
          <w:p w14:paraId="7F56214E" w14:textId="60FA3DAB" w:rsidR="7C3767D1" w:rsidRDefault="7C3767D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154F9496" w14:textId="32773D03" w:rsidR="7C3767D1" w:rsidRDefault="7C3767D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Nettoyer</w:t>
            </w:r>
          </w:p>
        </w:tc>
        <w:tc>
          <w:tcPr>
            <w:tcW w:w="2219" w:type="dxa"/>
          </w:tcPr>
          <w:p w14:paraId="43E6CF56" w14:textId="1A5BE635" w:rsidR="7C3767D1" w:rsidRDefault="7C3767D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Surfaces</w:t>
            </w:r>
            <w:r w:rsidR="61C28C7E" w:rsidRPr="7C3767D1">
              <w:rPr>
                <w:rFonts w:ascii="Trebuchet MS" w:eastAsia="Trebuchet MS" w:hAnsi="Trebuchet MS" w:cs="Trebuchet MS"/>
                <w:color w:val="000000" w:themeColor="text1"/>
              </w:rPr>
              <w:t xml:space="preserve"> Adaptées</w:t>
            </w:r>
          </w:p>
        </w:tc>
        <w:tc>
          <w:tcPr>
            <w:tcW w:w="2025" w:type="dxa"/>
          </w:tcPr>
          <w:p w14:paraId="6CA8754A" w14:textId="33186089" w:rsidR="7C3767D1" w:rsidRDefault="7C3767D1" w:rsidP="004251E1">
            <w:pPr>
              <w:spacing w:before="2"/>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Le maximum de</w:t>
            </w:r>
            <w:r w:rsidR="7DFA85EB"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surface</w:t>
            </w:r>
          </w:p>
        </w:tc>
        <w:tc>
          <w:tcPr>
            <w:tcW w:w="735" w:type="dxa"/>
          </w:tcPr>
          <w:p w14:paraId="68731A21" w14:textId="5A2B7B2C" w:rsidR="7C3767D1" w:rsidRDefault="7C3767D1" w:rsidP="004251E1">
            <w:pPr>
              <w:spacing w:before="2"/>
              <w:ind w:left="97"/>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447AE81B" w14:textId="696026CF" w:rsidR="3DB98E23" w:rsidRDefault="3DB98E23" w:rsidP="3DB98E23">
            <w:pPr>
              <w:rPr>
                <w:rFonts w:ascii="Trebuchet MS" w:eastAsia="Trebuchet MS" w:hAnsi="Trebuchet MS" w:cs="Trebuchet MS"/>
                <w:color w:val="000000" w:themeColor="text1"/>
              </w:rPr>
            </w:pPr>
          </w:p>
        </w:tc>
      </w:tr>
      <w:tr w:rsidR="7C3767D1" w14:paraId="5FB6C757" w14:textId="77777777" w:rsidTr="004B108C">
        <w:trPr>
          <w:trHeight w:val="1125"/>
        </w:trPr>
        <w:tc>
          <w:tcPr>
            <w:tcW w:w="1845" w:type="dxa"/>
            <w:vMerge/>
          </w:tcPr>
          <w:p w14:paraId="6D6B12C7" w14:textId="4DB65EB3" w:rsidR="7C3767D1" w:rsidRDefault="7C3767D1" w:rsidP="004251E1">
            <w:pPr>
              <w:rPr>
                <w:rFonts w:ascii="Times New Roman" w:eastAsia="Times New Roman" w:hAnsi="Times New Roman" w:cs="Times New Roman"/>
                <w:color w:val="000000" w:themeColor="text1"/>
              </w:rPr>
            </w:pPr>
          </w:p>
        </w:tc>
        <w:tc>
          <w:tcPr>
            <w:tcW w:w="2727" w:type="dxa"/>
            <w:shd w:val="clear" w:color="auto" w:fill="E8E8E8" w:themeFill="background2"/>
          </w:tcPr>
          <w:p w14:paraId="2EBF2CD1" w14:textId="6370CA49"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Changement de</w:t>
            </w:r>
            <w:r w:rsidR="210DCCD0"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pièces</w:t>
            </w:r>
          </w:p>
        </w:tc>
        <w:tc>
          <w:tcPr>
            <w:tcW w:w="2219" w:type="dxa"/>
          </w:tcPr>
          <w:p w14:paraId="774E7BA9" w14:textId="57A855B6"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Démontable</w:t>
            </w:r>
          </w:p>
        </w:tc>
        <w:tc>
          <w:tcPr>
            <w:tcW w:w="2025" w:type="dxa"/>
          </w:tcPr>
          <w:p w14:paraId="6DD19446" w14:textId="5A1D51EA" w:rsidR="7C3767D1" w:rsidRDefault="7C3767D1" w:rsidP="004251E1">
            <w:pPr>
              <w:spacing w:before="1"/>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Tout doit être</w:t>
            </w:r>
            <w:r w:rsidR="11639F0A" w:rsidRPr="7C3767D1">
              <w:rPr>
                <w:rFonts w:ascii="Trebuchet MS" w:eastAsia="Trebuchet MS" w:hAnsi="Trebuchet MS" w:cs="Trebuchet MS"/>
                <w:color w:val="000000" w:themeColor="text1"/>
              </w:rPr>
              <w:t xml:space="preserve"> </w:t>
            </w:r>
            <w:r w:rsidRPr="7C3767D1">
              <w:rPr>
                <w:rFonts w:ascii="Trebuchet MS" w:eastAsia="Trebuchet MS" w:hAnsi="Trebuchet MS" w:cs="Trebuchet MS"/>
                <w:color w:val="000000" w:themeColor="text1"/>
              </w:rPr>
              <w:t>démontable</w:t>
            </w:r>
          </w:p>
        </w:tc>
        <w:tc>
          <w:tcPr>
            <w:tcW w:w="735" w:type="dxa"/>
          </w:tcPr>
          <w:p w14:paraId="6C35A380" w14:textId="54078320" w:rsidR="7C3767D1" w:rsidRDefault="7C3767D1" w:rsidP="004251E1">
            <w:pPr>
              <w:spacing w:before="1"/>
              <w:ind w:left="105"/>
              <w:rPr>
                <w:rFonts w:ascii="Trebuchet MS" w:eastAsia="Trebuchet MS" w:hAnsi="Trebuchet MS" w:cs="Trebuchet MS"/>
                <w:color w:val="000000" w:themeColor="text1"/>
              </w:rPr>
            </w:pPr>
            <w:r w:rsidRPr="7C3767D1">
              <w:rPr>
                <w:rFonts w:ascii="Trebuchet MS" w:eastAsia="Trebuchet MS" w:hAnsi="Trebuchet MS" w:cs="Trebuchet MS"/>
                <w:color w:val="000000" w:themeColor="text1"/>
              </w:rPr>
              <w:t>F1</w:t>
            </w:r>
          </w:p>
        </w:tc>
        <w:tc>
          <w:tcPr>
            <w:tcW w:w="672" w:type="dxa"/>
            <w:shd w:val="clear" w:color="auto" w:fill="00B050"/>
          </w:tcPr>
          <w:p w14:paraId="3D628396" w14:textId="1F004963" w:rsidR="3DB98E23" w:rsidRDefault="3DB98E23" w:rsidP="3DB98E23">
            <w:pPr>
              <w:rPr>
                <w:rFonts w:ascii="Trebuchet MS" w:eastAsia="Trebuchet MS" w:hAnsi="Trebuchet MS" w:cs="Trebuchet MS"/>
                <w:color w:val="000000" w:themeColor="text1"/>
              </w:rPr>
            </w:pPr>
          </w:p>
        </w:tc>
      </w:tr>
    </w:tbl>
    <w:p w14:paraId="07406160" w14:textId="6A37AFCA" w:rsidR="001D74B2" w:rsidRDefault="00FC3D4E" w:rsidP="00FC3D4E">
      <w:r>
        <w:rPr>
          <w:lang w:eastAsia="fr-FR"/>
        </w:rPr>
        <w:t>*</w:t>
      </w:r>
      <w:r w:rsidR="00475C04">
        <w:rPr>
          <w:lang w:eastAsia="fr-FR"/>
        </w:rPr>
        <w:t>DSI :</w:t>
      </w:r>
      <w:r>
        <w:rPr>
          <w:lang w:eastAsia="fr-FR"/>
        </w:rPr>
        <w:t xml:space="preserve"> </w:t>
      </w:r>
      <w:r w:rsidRPr="00FC3D4E">
        <w:rPr>
          <w:lang w:eastAsia="fr-FR"/>
        </w:rPr>
        <w:t>Direction des Systèmes d'Information</w:t>
      </w:r>
    </w:p>
    <w:p w14:paraId="4E6555F2" w14:textId="6C6305F4" w:rsidR="00A85BED" w:rsidRDefault="00A85BED" w:rsidP="2FE48667">
      <w:pPr>
        <w:rPr>
          <w:lang w:eastAsia="fr-FR"/>
        </w:rPr>
      </w:pPr>
    </w:p>
    <w:p w14:paraId="0A70F0AE" w14:textId="3A2E0AA6" w:rsidR="226BF524" w:rsidRPr="005C33EA" w:rsidRDefault="226BF524" w:rsidP="00C22955">
      <w:pPr>
        <w:pStyle w:val="Heading2"/>
      </w:pPr>
      <w:bookmarkStart w:id="2" w:name="_Toc232372240"/>
      <w:r w:rsidRPr="005C33EA">
        <w:t>Présentation de l'analyse SWOT</w:t>
      </w:r>
      <w:bookmarkEnd w:id="2"/>
    </w:p>
    <w:p w14:paraId="15478C18" w14:textId="77777777" w:rsidR="226BF524" w:rsidRPr="00C22955" w:rsidRDefault="226BF524">
      <w:pPr>
        <w:rPr>
          <w:lang w:eastAsia="fr-FR"/>
        </w:rPr>
      </w:pPr>
      <w:r w:rsidRPr="00C22955">
        <w:rPr>
          <w:lang w:eastAsia="fr-FR"/>
        </w:rPr>
        <w:t>« Nous avons réalisé une analyse SWOT de notre projet de maquette interactive afin d'identifier ses forces, ses faiblesses, les opportunités de développement et les menaces auxquelles il peut être confronté.</w:t>
      </w:r>
    </w:p>
    <w:p w14:paraId="74D629FD" w14:textId="77777777" w:rsidR="226BF524" w:rsidRDefault="226BF524" w:rsidP="00C22955">
      <w:pPr>
        <w:rPr>
          <w:rFonts w:ascii="Aptos" w:eastAsia="Aptos" w:hAnsi="Aptos" w:cs="Aptos"/>
        </w:rPr>
      </w:pPr>
      <w:r w:rsidRPr="00C22955">
        <w:rPr>
          <w:lang w:eastAsia="fr-FR"/>
        </w:rPr>
        <w:t>Les forces</w:t>
      </w:r>
    </w:p>
    <w:p w14:paraId="5715D4BB" w14:textId="77777777" w:rsidR="226BF524" w:rsidRPr="00C22955" w:rsidRDefault="226BF524">
      <w:pPr>
        <w:rPr>
          <w:lang w:eastAsia="fr-FR"/>
        </w:rPr>
      </w:pPr>
      <w:r w:rsidRPr="00C22955">
        <w:rPr>
          <w:lang w:eastAsia="fr-FR"/>
        </w:rPr>
        <w:t>Concernant les forces, notre projet permet une réservation visible en temps réel, ce qui facilite l'organisation des salles. Il est également accessible aux personnes à mobilité réduite ainsi qu'aux personnes daltoniennes. Son interface est intuitive et simple à utiliser. Enfin, la gestion visuelle des salles par couleur améliore la compréhension et la navigation pour les utilisateurs.</w:t>
      </w:r>
    </w:p>
    <w:p w14:paraId="7B8EF3A7" w14:textId="77777777" w:rsidR="226BF524" w:rsidRDefault="226BF524" w:rsidP="00C22955">
      <w:pPr>
        <w:rPr>
          <w:rFonts w:ascii="Aptos" w:eastAsia="Aptos" w:hAnsi="Aptos" w:cs="Aptos"/>
        </w:rPr>
      </w:pPr>
      <w:r w:rsidRPr="00C22955">
        <w:rPr>
          <w:lang w:eastAsia="fr-FR"/>
        </w:rPr>
        <w:t>Les faiblesses</w:t>
      </w:r>
    </w:p>
    <w:p w14:paraId="3626592F" w14:textId="77777777" w:rsidR="226BF524" w:rsidRPr="00C22955" w:rsidRDefault="226BF524">
      <w:pPr>
        <w:rPr>
          <w:lang w:eastAsia="fr-FR"/>
        </w:rPr>
      </w:pPr>
      <w:r w:rsidRPr="00C22955">
        <w:rPr>
          <w:lang w:eastAsia="fr-FR"/>
        </w:rPr>
        <w:t>Parmi les faiblesses, le projet dépend fortement du système informatique. Il nécessite une maintenance régulière afin d'assurer son bon fonctionnement. Il est aussi sensible aux pannes électriques qui peuvent interrompre le service. Enfin, la compatibilité IOS et Android demande des développements et des mises à jour adaptées à chaque plateforme.</w:t>
      </w:r>
    </w:p>
    <w:p w14:paraId="7838424D" w14:textId="77777777" w:rsidR="226BF524" w:rsidRDefault="226BF524" w:rsidP="00C22955">
      <w:pPr>
        <w:rPr>
          <w:rFonts w:ascii="Aptos" w:eastAsia="Aptos" w:hAnsi="Aptos" w:cs="Aptos"/>
        </w:rPr>
      </w:pPr>
      <w:r w:rsidRPr="00C22955">
        <w:rPr>
          <w:lang w:eastAsia="fr-FR"/>
        </w:rPr>
        <w:t>Les opportunités</w:t>
      </w:r>
    </w:p>
    <w:p w14:paraId="21548933" w14:textId="77777777" w:rsidR="226BF524" w:rsidRPr="00C22955" w:rsidRDefault="226BF524">
      <w:pPr>
        <w:rPr>
          <w:lang w:eastAsia="fr-FR"/>
        </w:rPr>
      </w:pPr>
      <w:r w:rsidRPr="00C22955">
        <w:rPr>
          <w:lang w:eastAsia="fr-FR"/>
        </w:rPr>
        <w:t>Au niveau des opportunités, le projet pourrait être déployé sur l'ensemble du campus afin d'améliorer la gestion des espaces. Une traduction multilingue permettrait de répondre aux besoins d'un public plus large. De plus, cette solution contribuerait à améliorer l'image moderne et innovante de l'établissement.</w:t>
      </w:r>
    </w:p>
    <w:p w14:paraId="43201B81" w14:textId="77777777" w:rsidR="226BF524" w:rsidRPr="00C22955" w:rsidRDefault="226BF524" w:rsidP="00C22955">
      <w:pPr>
        <w:rPr>
          <w:lang w:eastAsia="fr-FR"/>
        </w:rPr>
      </w:pPr>
      <w:r w:rsidRPr="00C22955">
        <w:rPr>
          <w:lang w:eastAsia="fr-FR"/>
        </w:rPr>
        <w:t>Les menaces</w:t>
      </w:r>
    </w:p>
    <w:p w14:paraId="41CC039F" w14:textId="77777777" w:rsidR="226BF524" w:rsidRPr="00C22955" w:rsidRDefault="226BF524">
      <w:pPr>
        <w:rPr>
          <w:lang w:eastAsia="fr-FR"/>
        </w:rPr>
      </w:pPr>
      <w:r w:rsidRPr="00C22955">
        <w:rPr>
          <w:lang w:eastAsia="fr-FR"/>
        </w:rPr>
        <w:t>Concernant les menaces, nous pouvons citer les dégradations matérielles, qu'elles soient électroniques ou physiques. Il existe également un risque de court-circuit ou de surchauffe en cas de mauvais montage ou d'utilisation inadaptée du matériel.</w:t>
      </w:r>
    </w:p>
    <w:p w14:paraId="0282C9E0" w14:textId="0598319C" w:rsidR="2FE48667" w:rsidRDefault="2FE48667" w:rsidP="2FE48667">
      <w:pPr>
        <w:rPr>
          <w:lang w:eastAsia="fr-FR"/>
        </w:rPr>
      </w:pPr>
    </w:p>
    <w:p w14:paraId="5E06DB63" w14:textId="62C920D5" w:rsidR="02E31F6E" w:rsidRDefault="02E31F6E" w:rsidP="03823AEF">
      <w:pPr>
        <w:rPr>
          <w:lang w:eastAsia="fr-FR"/>
        </w:rPr>
      </w:pPr>
      <w:r>
        <w:rPr>
          <w:noProof/>
        </w:rPr>
        <w:drawing>
          <wp:inline distT="0" distB="0" distL="0" distR="0" wp14:anchorId="4D913F2F" wp14:editId="58CDB5D9">
            <wp:extent cx="4413385" cy="3311862"/>
            <wp:effectExtent l="0" t="0" r="0" b="0"/>
            <wp:docPr id="26666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61621" name="Picture 266661621"/>
                    <pic:cNvPicPr/>
                  </pic:nvPicPr>
                  <pic:blipFill>
                    <a:blip r:embed="rId11">
                      <a:extLst>
                        <a:ext uri="{28A0092B-C50C-407E-A947-70E740481C1C}">
                          <a14:useLocalDpi xmlns:a14="http://schemas.microsoft.com/office/drawing/2010/main"/>
                        </a:ext>
                      </a:extLst>
                    </a:blip>
                    <a:stretch>
                      <a:fillRect/>
                    </a:stretch>
                  </pic:blipFill>
                  <pic:spPr>
                    <a:xfrm>
                      <a:off x="0" y="0"/>
                      <a:ext cx="4413385" cy="3311862"/>
                    </a:xfrm>
                    <a:prstGeom prst="rect">
                      <a:avLst/>
                    </a:prstGeom>
                  </pic:spPr>
                </pic:pic>
              </a:graphicData>
            </a:graphic>
          </wp:inline>
        </w:drawing>
      </w:r>
    </w:p>
    <w:p w14:paraId="15452E0E" w14:textId="10159636" w:rsidR="000E67CD" w:rsidRDefault="00E464B0" w:rsidP="474966E1">
      <w:pPr>
        <w:pStyle w:val="Caption"/>
      </w:pPr>
      <w:r>
        <w:t xml:space="preserve">Figure </w:t>
      </w:r>
      <w:r>
        <w:fldChar w:fldCharType="begin"/>
      </w:r>
      <w:r>
        <w:instrText xml:space="preserve"> SEQ Figure \* ARABIC </w:instrText>
      </w:r>
      <w:r>
        <w:fldChar w:fldCharType="separate"/>
      </w:r>
      <w:r>
        <w:rPr>
          <w:noProof/>
        </w:rPr>
        <w:t>1</w:t>
      </w:r>
      <w:r>
        <w:fldChar w:fldCharType="end"/>
      </w:r>
      <w:r>
        <w:t>: Diagramme SWOT</w:t>
      </w:r>
    </w:p>
    <w:p w14:paraId="46A38823" w14:textId="611FC647" w:rsidR="7D5FAC47" w:rsidRDefault="5DD5E71D" w:rsidP="7D5FAC47">
      <w:r w:rsidRPr="5B72D93E">
        <w:rPr>
          <w:rFonts w:ascii="Aptos" w:eastAsia="Aptos" w:hAnsi="Aptos" w:cs="Aptos"/>
        </w:rPr>
        <w:t xml:space="preserve"> </w:t>
      </w:r>
    </w:p>
    <w:p w14:paraId="4980AA1F" w14:textId="77777777" w:rsidR="0091077D" w:rsidRDefault="7ECB32CD" w:rsidP="0091077D">
      <w:pPr>
        <w:keepNext/>
      </w:pPr>
      <w:r>
        <w:rPr>
          <w:noProof/>
        </w:rPr>
        <w:drawing>
          <wp:inline distT="0" distB="0" distL="0" distR="0" wp14:anchorId="49640E9B" wp14:editId="6B60A717">
            <wp:extent cx="4003510" cy="2264977"/>
            <wp:effectExtent l="0" t="0" r="0" b="0"/>
            <wp:docPr id="1722966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66698" name="Picture 1722966698"/>
                    <pic:cNvPicPr/>
                  </pic:nvPicPr>
                  <pic:blipFill>
                    <a:blip r:embed="rId12">
                      <a:extLst>
                        <a:ext uri="{28A0092B-C50C-407E-A947-70E740481C1C}">
                          <a14:useLocalDpi xmlns:a14="http://schemas.microsoft.com/office/drawing/2010/main"/>
                        </a:ext>
                      </a:extLst>
                    </a:blip>
                    <a:stretch>
                      <a:fillRect/>
                    </a:stretch>
                  </pic:blipFill>
                  <pic:spPr>
                    <a:xfrm>
                      <a:off x="0" y="0"/>
                      <a:ext cx="4003510" cy="2264977"/>
                    </a:xfrm>
                    <a:prstGeom prst="rect">
                      <a:avLst/>
                    </a:prstGeom>
                  </pic:spPr>
                </pic:pic>
              </a:graphicData>
            </a:graphic>
          </wp:inline>
        </w:drawing>
      </w:r>
    </w:p>
    <w:p w14:paraId="793A510E" w14:textId="431F31FE" w:rsidR="00E464B0" w:rsidRPr="007D66E7" w:rsidRDefault="0091077D" w:rsidP="0091077D">
      <w:pPr>
        <w:pStyle w:val="Caption"/>
      </w:pPr>
      <w:r>
        <w:t xml:space="preserve">Figure </w:t>
      </w:r>
      <w:r>
        <w:fldChar w:fldCharType="begin"/>
      </w:r>
      <w:r>
        <w:instrText xml:space="preserve"> SEQ Figure \* ARABIC </w:instrText>
      </w:r>
      <w:r>
        <w:fldChar w:fldCharType="separate"/>
      </w:r>
      <w:r w:rsidR="00DD3533">
        <w:rPr>
          <w:noProof/>
        </w:rPr>
        <w:t>2</w:t>
      </w:r>
      <w:r>
        <w:fldChar w:fldCharType="end"/>
      </w:r>
      <w:r>
        <w:t xml:space="preserve"> : Diagramme SADT</w:t>
      </w:r>
    </w:p>
    <w:p w14:paraId="7927F3B3" w14:textId="5CEC05D3" w:rsidR="6CACA80D" w:rsidRDefault="6CACA80D" w:rsidP="6CACA80D">
      <w:pPr>
        <w:rPr>
          <w:b/>
          <w:bCs/>
        </w:rPr>
      </w:pPr>
    </w:p>
    <w:p w14:paraId="79C04040" w14:textId="38D9248F" w:rsidR="3947D979" w:rsidRDefault="3947D979" w:rsidP="223E3F66">
      <w:pPr>
        <w:rPr>
          <w:b/>
          <w:bCs/>
        </w:rPr>
      </w:pPr>
      <w:r w:rsidRPr="223E3F66">
        <w:rPr>
          <w:b/>
          <w:bCs/>
        </w:rPr>
        <w:t>Description du diagramme SADT A0 — Système de réservation et d’affichage des salles</w:t>
      </w:r>
    </w:p>
    <w:p w14:paraId="242A6965" w14:textId="6E01CA87" w:rsidR="3947D979" w:rsidRDefault="3947D979" w:rsidP="008CE11A">
      <w:r>
        <w:t xml:space="preserve"> Le diagramme SADT de niveau A0 représente le fonctionnement global du système de réservation et d’affichage des salles de l’EPF Troyes. Il décompose la fonction principale en plusieurs sous-fonctions interconnectées.</w:t>
      </w:r>
    </w:p>
    <w:p w14:paraId="343C882C" w14:textId="77777777" w:rsidR="00313BCE" w:rsidRDefault="00313BCE" w:rsidP="008CE11A"/>
    <w:p w14:paraId="3D963284" w14:textId="56A4A26C" w:rsidR="3947D979" w:rsidRDefault="3947D979" w:rsidP="008CE11A">
      <w:r>
        <w:t>Entrées du système :</w:t>
      </w:r>
    </w:p>
    <w:p w14:paraId="2B1151BF" w14:textId="28445D3A" w:rsidR="3947D979" w:rsidRDefault="3947D979" w:rsidP="008CE11A">
      <w:r>
        <w:t xml:space="preserve">Le système reçoit en entrée une demande de réservation émise par l’utilisateur, l’état courant des salles (disponible ou occupée), une éventuelle demande d’annulation ou de modification de réservation, ainsi que les données </w:t>
      </w:r>
      <w:r w:rsidR="20B9D02C">
        <w:t>utilisateurs nécessaires</w:t>
      </w:r>
      <w:r>
        <w:t xml:space="preserve"> à l’authentification.</w:t>
      </w:r>
    </w:p>
    <w:p w14:paraId="19A1D3B0" w14:textId="77777777" w:rsidR="00313BCE" w:rsidRDefault="00313BCE" w:rsidP="008CE11A"/>
    <w:p w14:paraId="2F8AE32B" w14:textId="4BE7BB51" w:rsidR="3947D979" w:rsidRDefault="669D830D" w:rsidP="008CE11A">
      <w:r>
        <w:t>Contrôle :</w:t>
      </w:r>
    </w:p>
    <w:p w14:paraId="3A0CC8A8" w14:textId="19B3DBA2" w:rsidR="3947D979" w:rsidRDefault="669D830D" w:rsidP="008CE11A">
      <w:r>
        <w:t>La présence de l’utilisateur, détectée via les capteurs IR connectés aux microcontrôleurs ESP32, conditionne le déclenchement du système et la désactivation du mode veille.</w:t>
      </w:r>
    </w:p>
    <w:p w14:paraId="5B8BC071" w14:textId="77777777" w:rsidR="00313BCE" w:rsidRDefault="669D830D" w:rsidP="008CE11A">
      <w:r>
        <w:t xml:space="preserve"> </w:t>
      </w:r>
    </w:p>
    <w:p w14:paraId="406FA20B" w14:textId="1409EB12" w:rsidR="3947D979" w:rsidRDefault="669D830D" w:rsidP="008CE11A">
      <w:r>
        <w:t>Traitements internes :</w:t>
      </w:r>
    </w:p>
    <w:p w14:paraId="1373582E" w14:textId="16C3AEC7" w:rsidR="3947D979" w:rsidRDefault="669D830D" w:rsidP="008CE11A">
      <w:r>
        <w:t>Le système authentifie l’utilisateur, détecte sa présence physique devant la salle, traite sa demande de réservation, met à jour la base de données en temps réel, et affiche les informations sur la tablette tactile installée devant chaque salle.</w:t>
      </w:r>
    </w:p>
    <w:p w14:paraId="323AF5AF" w14:textId="77777777" w:rsidR="00313BCE" w:rsidRDefault="00313BCE" w:rsidP="008CE11A"/>
    <w:p w14:paraId="4CBA95E0" w14:textId="1B62A404" w:rsidR="3947D979" w:rsidRDefault="669D830D" w:rsidP="008CE11A">
      <w:r>
        <w:t xml:space="preserve"> Sorties du système :</w:t>
      </w:r>
    </w:p>
    <w:p w14:paraId="225CC91C" w14:textId="43B3CA2A" w:rsidR="3947D979" w:rsidRDefault="669D830D" w:rsidP="008CE11A">
      <w:r>
        <w:t>Le système produit une confirmation de réservation, affiche la disponibilité des salles en temps réel, génère un planning d’occupation, et fournit des données statistiques sur le taux d’occupation des salles.</w:t>
      </w:r>
    </w:p>
    <w:p w14:paraId="07E17175" w14:textId="77777777" w:rsidR="00313BCE" w:rsidRDefault="00313BCE" w:rsidP="008CE11A"/>
    <w:p w14:paraId="0D1209CF" w14:textId="1AF01850" w:rsidR="3947D979" w:rsidRDefault="669D830D" w:rsidP="008CE11A">
      <w:r>
        <w:t xml:space="preserve"> Mécanismes :</w:t>
      </w:r>
    </w:p>
    <w:p w14:paraId="77BCD99D" w14:textId="16A14D08" w:rsidR="3947D979" w:rsidRDefault="669D830D" w:rsidP="008CE11A">
      <w:r>
        <w:t>Le système repose sur des microcontrôleurs ESP32, des capteurs infrarouges, une tablette tactile pour l’interface utilisateur, et une base de données MySQL pour le stockage et la gestion des réservations.</w:t>
      </w:r>
    </w:p>
    <w:p w14:paraId="1BD2161E" w14:textId="77777777" w:rsidR="00AF00D3" w:rsidRDefault="3919A976" w:rsidP="00AF00D3">
      <w:pPr>
        <w:keepNext/>
      </w:pPr>
      <w:r>
        <w:rPr>
          <w:noProof/>
        </w:rPr>
        <w:drawing>
          <wp:inline distT="0" distB="0" distL="0" distR="0" wp14:anchorId="342E5D19" wp14:editId="31927CB4">
            <wp:extent cx="6302566" cy="2173265"/>
            <wp:effectExtent l="0" t="0" r="3175" b="0"/>
            <wp:docPr id="608324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4458" name="Picture 608324458"/>
                    <pic:cNvPicPr/>
                  </pic:nvPicPr>
                  <pic:blipFill rotWithShape="1">
                    <a:blip r:embed="rId13">
                      <a:extLst>
                        <a:ext uri="{28A0092B-C50C-407E-A947-70E740481C1C}">
                          <a14:useLocalDpi xmlns:a14="http://schemas.microsoft.com/office/drawing/2010/main"/>
                        </a:ext>
                      </a:extLst>
                    </a:blip>
                    <a:srcRect t="19421" b="19221"/>
                    <a:stretch>
                      <a:fillRect/>
                    </a:stretch>
                  </pic:blipFill>
                  <pic:spPr bwMode="auto">
                    <a:xfrm>
                      <a:off x="0" y="0"/>
                      <a:ext cx="6333601" cy="2183966"/>
                    </a:xfrm>
                    <a:prstGeom prst="rect">
                      <a:avLst/>
                    </a:prstGeom>
                    <a:ln>
                      <a:noFill/>
                    </a:ln>
                    <a:extLst>
                      <a:ext uri="{53640926-AAD7-44D8-BBD7-CCE9431645EC}">
                        <a14:shadowObscured xmlns:a14="http://schemas.microsoft.com/office/drawing/2010/main"/>
                      </a:ext>
                    </a:extLst>
                  </pic:spPr>
                </pic:pic>
              </a:graphicData>
            </a:graphic>
          </wp:inline>
        </w:drawing>
      </w:r>
    </w:p>
    <w:p w14:paraId="0F6EA0C9" w14:textId="36AA7B3E" w:rsidR="00E464B0" w:rsidRPr="00AF00D3" w:rsidRDefault="00AF00D3" w:rsidP="00AF00D3">
      <w:pPr>
        <w:pStyle w:val="Caption"/>
        <w:rPr>
          <w:i w:val="0"/>
        </w:rPr>
      </w:pPr>
      <w:r w:rsidRPr="00AF00D3">
        <w:rPr>
          <w:i w:val="0"/>
          <w:iCs w:val="0"/>
        </w:rPr>
        <w:t xml:space="preserve">Figure </w:t>
      </w:r>
      <w:r w:rsidRPr="00AF00D3">
        <w:rPr>
          <w:i w:val="0"/>
          <w:iCs w:val="0"/>
        </w:rPr>
        <w:fldChar w:fldCharType="begin"/>
      </w:r>
      <w:r w:rsidRPr="00AF00D3">
        <w:rPr>
          <w:i w:val="0"/>
          <w:iCs w:val="0"/>
        </w:rPr>
        <w:instrText xml:space="preserve"> SEQ Figure \* ARABIC </w:instrText>
      </w:r>
      <w:r w:rsidRPr="00AF00D3">
        <w:rPr>
          <w:i w:val="0"/>
          <w:iCs w:val="0"/>
        </w:rPr>
        <w:fldChar w:fldCharType="separate"/>
      </w:r>
      <w:r w:rsidR="00DD3533">
        <w:rPr>
          <w:i w:val="0"/>
          <w:iCs w:val="0"/>
          <w:noProof/>
        </w:rPr>
        <w:t>3</w:t>
      </w:r>
      <w:r w:rsidRPr="00AF00D3">
        <w:rPr>
          <w:i w:val="0"/>
          <w:iCs w:val="0"/>
        </w:rPr>
        <w:fldChar w:fldCharType="end"/>
      </w:r>
      <w:r w:rsidRPr="00AF00D3">
        <w:rPr>
          <w:i w:val="0"/>
          <w:iCs w:val="0"/>
        </w:rPr>
        <w:t> : Description du diagramme SADT A0</w:t>
      </w:r>
    </w:p>
    <w:p w14:paraId="6FB7DFCB" w14:textId="77777777" w:rsidR="00982C0A" w:rsidRPr="00E53D59" w:rsidRDefault="00982C0A" w:rsidP="007D66E7">
      <w:pPr>
        <w:rPr>
          <w:color w:val="EE0000"/>
          <w:lang w:eastAsia="fr-FR"/>
        </w:rPr>
      </w:pPr>
    </w:p>
    <w:p w14:paraId="644EC1E7" w14:textId="09CA7E59" w:rsidR="0061546F" w:rsidRDefault="0061546F" w:rsidP="0061546F">
      <w:pPr>
        <w:pStyle w:val="Heading1"/>
        <w:numPr>
          <w:ilvl w:val="0"/>
          <w:numId w:val="8"/>
        </w:numPr>
        <w:rPr>
          <w:lang w:eastAsia="fr-FR"/>
        </w:rPr>
      </w:pPr>
      <w:bookmarkStart w:id="3" w:name="_Toc232372241"/>
      <w:r>
        <w:rPr>
          <w:lang w:eastAsia="fr-FR"/>
        </w:rPr>
        <w:t>Planification de projet</w:t>
      </w:r>
      <w:bookmarkEnd w:id="3"/>
    </w:p>
    <w:p w14:paraId="618A83AE" w14:textId="74472EC8" w:rsidR="00444467" w:rsidRPr="00444467" w:rsidRDefault="00032BC2" w:rsidP="00032BC2">
      <w:pPr>
        <w:ind w:left="360"/>
        <w:rPr>
          <w:lang w:eastAsia="fr-FR"/>
        </w:rPr>
      </w:pPr>
      <w:r>
        <w:rPr>
          <w:lang w:eastAsia="fr-FR"/>
        </w:rPr>
        <w:t>Dans cette planification de projet, il y a un Excel « Tâche », des diagrammes WBS et PERT</w:t>
      </w:r>
      <w:r w:rsidR="00345CA7">
        <w:rPr>
          <w:lang w:eastAsia="fr-FR"/>
        </w:rPr>
        <w:t xml:space="preserve">, un audit, les </w:t>
      </w:r>
      <w:r w:rsidR="001E2589">
        <w:rPr>
          <w:lang w:eastAsia="fr-FR"/>
        </w:rPr>
        <w:t>retards</w:t>
      </w:r>
      <w:r w:rsidR="005A5EB2">
        <w:rPr>
          <w:lang w:eastAsia="fr-FR"/>
        </w:rPr>
        <w:t xml:space="preserve"> </w:t>
      </w:r>
      <w:r w:rsidR="001647ED">
        <w:rPr>
          <w:lang w:eastAsia="fr-FR"/>
        </w:rPr>
        <w:t>et les difficultés</w:t>
      </w:r>
      <w:r w:rsidR="000E3A05">
        <w:rPr>
          <w:lang w:eastAsia="fr-FR"/>
        </w:rPr>
        <w:t xml:space="preserve"> rencontrés</w:t>
      </w:r>
    </w:p>
    <w:p w14:paraId="2F8E528D" w14:textId="77777777" w:rsidR="00BB0C9E" w:rsidRPr="00444467" w:rsidRDefault="00BB0C9E" w:rsidP="00032BC2">
      <w:pPr>
        <w:ind w:left="360"/>
        <w:rPr>
          <w:lang w:eastAsia="fr-FR"/>
        </w:rPr>
      </w:pPr>
    </w:p>
    <w:p w14:paraId="21A8C911" w14:textId="1EDF7AEE" w:rsidR="00E565AF" w:rsidRPr="0083377F" w:rsidRDefault="007074BA" w:rsidP="0083377F">
      <w:pPr>
        <w:pStyle w:val="Heading2"/>
        <w:rPr>
          <w:lang w:eastAsia="fr-FR"/>
        </w:rPr>
      </w:pPr>
      <w:r>
        <w:rPr>
          <w:lang w:eastAsia="fr-FR"/>
        </w:rPr>
        <w:t xml:space="preserve"> </w:t>
      </w:r>
      <w:bookmarkStart w:id="4" w:name="_Toc232372242"/>
      <w:r w:rsidR="000F71A3">
        <w:rPr>
          <w:lang w:eastAsia="fr-FR"/>
        </w:rPr>
        <w:t>3</w:t>
      </w:r>
      <w:r w:rsidR="002E3A91">
        <w:rPr>
          <w:lang w:eastAsia="fr-FR"/>
        </w:rPr>
        <w:t xml:space="preserve">.1 </w:t>
      </w:r>
      <w:r w:rsidR="001B63AA">
        <w:rPr>
          <w:lang w:eastAsia="fr-FR"/>
        </w:rPr>
        <w:t>Excel « Tâche »</w:t>
      </w:r>
      <w:bookmarkEnd w:id="4"/>
    </w:p>
    <w:p w14:paraId="4344E515" w14:textId="75485C48" w:rsidR="003F50EF" w:rsidRDefault="00761FEF" w:rsidP="00A6603F">
      <w:pPr>
        <w:rPr>
          <w:lang w:eastAsia="fr-FR"/>
        </w:rPr>
      </w:pPr>
      <w:r>
        <w:rPr>
          <w:lang w:eastAsia="fr-FR"/>
        </w:rPr>
        <w:t xml:space="preserve">Cet </w:t>
      </w:r>
      <w:r w:rsidR="00A433FE">
        <w:rPr>
          <w:lang w:eastAsia="fr-FR"/>
        </w:rPr>
        <w:t>Excel</w:t>
      </w:r>
      <w:r>
        <w:rPr>
          <w:lang w:eastAsia="fr-FR"/>
        </w:rPr>
        <w:t xml:space="preserve"> est composé d’une</w:t>
      </w:r>
      <w:r w:rsidR="00FD0647">
        <w:rPr>
          <w:lang w:eastAsia="fr-FR"/>
        </w:rPr>
        <w:t xml:space="preserve"> </w:t>
      </w:r>
      <w:r w:rsidR="003F50EF">
        <w:rPr>
          <w:lang w:eastAsia="fr-FR"/>
        </w:rPr>
        <w:t>feuille</w:t>
      </w:r>
      <w:r>
        <w:rPr>
          <w:lang w:eastAsia="fr-FR"/>
        </w:rPr>
        <w:t xml:space="preserve"> pour chaque pôle</w:t>
      </w:r>
      <w:r w:rsidR="00A433FE">
        <w:rPr>
          <w:lang w:eastAsia="fr-FR"/>
        </w:rPr>
        <w:t xml:space="preserve"> représentant les</w:t>
      </w:r>
      <w:r w:rsidR="0051624C">
        <w:rPr>
          <w:lang w:eastAsia="fr-FR"/>
        </w:rPr>
        <w:t xml:space="preserve"> tâches et sous tâche</w:t>
      </w:r>
      <w:r w:rsidR="00C44AF6">
        <w:rPr>
          <w:lang w:eastAsia="fr-FR"/>
        </w:rPr>
        <w:t xml:space="preserve"> ainsi que les réunions </w:t>
      </w:r>
      <w:r w:rsidR="00982C0A">
        <w:rPr>
          <w:lang w:eastAsia="fr-FR"/>
        </w:rPr>
        <w:t>et le diagramme de GANTT.</w:t>
      </w:r>
    </w:p>
    <w:p w14:paraId="636DE3A6" w14:textId="714C2BE8" w:rsidR="00A6603F" w:rsidRDefault="00B31CC2" w:rsidP="00A03383">
      <w:pPr>
        <w:pStyle w:val="ListParagraph"/>
        <w:numPr>
          <w:ilvl w:val="0"/>
          <w:numId w:val="9"/>
        </w:numPr>
        <w:rPr>
          <w:lang w:eastAsia="fr-FR"/>
        </w:rPr>
      </w:pPr>
      <w:r w:rsidRPr="008E27A9">
        <w:rPr>
          <w:color w:val="275317" w:themeColor="accent6" w:themeShade="80"/>
          <w:lang w:eastAsia="fr-FR"/>
        </w:rPr>
        <w:t>Qualité</w:t>
      </w:r>
      <w:r w:rsidR="001608F1">
        <w:rPr>
          <w:lang w:eastAsia="fr-FR"/>
        </w:rPr>
        <w:t> :</w:t>
      </w:r>
    </w:p>
    <w:p w14:paraId="546F578E" w14:textId="34920763" w:rsidR="001D1AA4" w:rsidRDefault="001D1AA4" w:rsidP="001D1AA4">
      <w:pPr>
        <w:pStyle w:val="Caption"/>
        <w:keepNext/>
      </w:pPr>
      <w:r>
        <w:rPr>
          <w:noProof/>
        </w:rPr>
        <mc:AlternateContent>
          <mc:Choice Requires="wps">
            <w:drawing>
              <wp:anchor distT="0" distB="0" distL="114300" distR="114300" simplePos="0" relativeHeight="251658241" behindDoc="1" locked="0" layoutInCell="1" allowOverlap="1" wp14:anchorId="1A3B510A" wp14:editId="05497056">
                <wp:simplePos x="0" y="0"/>
                <wp:positionH relativeFrom="column">
                  <wp:posOffset>2926715</wp:posOffset>
                </wp:positionH>
                <wp:positionV relativeFrom="paragraph">
                  <wp:posOffset>12065</wp:posOffset>
                </wp:positionV>
                <wp:extent cx="2370455" cy="152400"/>
                <wp:effectExtent l="0" t="0" r="0" b="0"/>
                <wp:wrapNone/>
                <wp:docPr id="15146636" name="Zone de texte 1"/>
                <wp:cNvGraphicFramePr/>
                <a:graphic xmlns:a="http://schemas.openxmlformats.org/drawingml/2006/main">
                  <a:graphicData uri="http://schemas.microsoft.com/office/word/2010/wordprocessingShape">
                    <wps:wsp>
                      <wps:cNvSpPr txBox="1"/>
                      <wps:spPr>
                        <a:xfrm>
                          <a:off x="0" y="0"/>
                          <a:ext cx="2370455" cy="152400"/>
                        </a:xfrm>
                        <a:prstGeom prst="rect">
                          <a:avLst/>
                        </a:prstGeom>
                        <a:solidFill>
                          <a:prstClr val="white"/>
                        </a:solidFill>
                        <a:ln>
                          <a:noFill/>
                        </a:ln>
                      </wps:spPr>
                      <wps:txbx>
                        <w:txbxContent>
                          <w:p w14:paraId="02D7D949" w14:textId="72C4B58B" w:rsidR="001D1AA4" w:rsidRPr="006F4840" w:rsidRDefault="001D1AA4" w:rsidP="001D1AA4">
                            <w:pPr>
                              <w:pStyle w:val="Caption"/>
                            </w:pPr>
                            <w:r>
                              <w:t xml:space="preserve">Tableau </w:t>
                            </w:r>
                            <w:r>
                              <w:fldChar w:fldCharType="begin"/>
                            </w:r>
                            <w:r>
                              <w:instrText xml:space="preserve"> SEQ Tableau \* ARABIC </w:instrText>
                            </w:r>
                            <w:r>
                              <w:fldChar w:fldCharType="separate"/>
                            </w:r>
                            <w:r w:rsidR="00EF7FAB">
                              <w:rPr>
                                <w:noProof/>
                              </w:rPr>
                              <w:t>1</w:t>
                            </w:r>
                            <w:r>
                              <w:fldChar w:fldCharType="end"/>
                            </w:r>
                            <w:r>
                              <w:t xml:space="preserve"> : </w:t>
                            </w:r>
                            <w:r>
                              <w:rPr>
                                <w:lang w:eastAsia="fr-FR"/>
                              </w:rPr>
                              <w:t>Sous-tâches Qualité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3B510A" id="_x0000_t202" coordsize="21600,21600" o:spt="202" path="m,l,21600r21600,l21600,xe">
                <v:stroke joinstyle="miter"/>
                <v:path gradientshapeok="t" o:connecttype="rect"/>
              </v:shapetype>
              <v:shape id="Zone de texte 1" o:spid="_x0000_s1026" type="#_x0000_t202" style="position:absolute;margin-left:230.45pt;margin-top:.95pt;width:186.65pt;height:12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" stroked="f">
                <v:textbox inset="0,0,0,0">
                  <w:txbxContent>
                    <w:p w14:paraId="02D7D949" w14:textId="72C4B58B" w:rsidR="001D1AA4" w:rsidRPr="006F4840" w:rsidRDefault="001D1AA4" w:rsidP="001D1AA4">
                      <w:pPr>
                        <w:pStyle w:val="Caption"/>
                      </w:pPr>
                      <w:r>
                        <w:t xml:space="preserve">Tableau </w:t>
                      </w:r>
                      <w:r>
                        <w:fldChar w:fldCharType="begin"/>
                      </w:r>
                      <w:r>
                        <w:instrText xml:space="preserve"> SEQ Tableau \* ARABIC </w:instrText>
                      </w:r>
                      <w:r>
                        <w:fldChar w:fldCharType="separate"/>
                      </w:r>
                      <w:r w:rsidR="00EF7FAB">
                        <w:rPr>
                          <w:noProof/>
                        </w:rPr>
                        <w:t>1</w:t>
                      </w:r>
                      <w:r>
                        <w:fldChar w:fldCharType="end"/>
                      </w:r>
                      <w:r>
                        <w:t xml:space="preserve"> : </w:t>
                      </w:r>
                      <w:r>
                        <w:rPr>
                          <w:lang w:eastAsia="fr-FR"/>
                        </w:rPr>
                        <w:t>Sous-tâches Qualité</w:t>
                      </w:r>
                    </w:p>
                  </w:txbxContent>
                </v:textbox>
              </v:shape>
            </w:pict>
          </mc:Fallback>
        </mc:AlternateContent>
      </w:r>
      <w:r w:rsidRPr="00C629FD">
        <w:rPr>
          <w:noProof/>
          <w:lang w:eastAsia="fr-FR"/>
        </w:rPr>
        <w:drawing>
          <wp:anchor distT="0" distB="0" distL="114300" distR="114300" simplePos="0" relativeHeight="251658240" behindDoc="1" locked="0" layoutInCell="1" allowOverlap="1" wp14:anchorId="71626A6D" wp14:editId="5BC3591B">
            <wp:simplePos x="0" y="0"/>
            <wp:positionH relativeFrom="margin">
              <wp:posOffset>2901738</wp:posOffset>
            </wp:positionH>
            <wp:positionV relativeFrom="paragraph">
              <wp:posOffset>266065</wp:posOffset>
            </wp:positionV>
            <wp:extent cx="2370667" cy="1871162"/>
            <wp:effectExtent l="0" t="0" r="0" b="0"/>
            <wp:wrapNone/>
            <wp:docPr id="1220814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4896" name=""/>
                    <pic:cNvPicPr/>
                  </pic:nvPicPr>
                  <pic:blipFill>
                    <a:blip r:embed="rId14">
                      <a:extLst>
                        <a:ext uri="{28A0092B-C50C-407E-A947-70E740481C1C}">
                          <a14:useLocalDpi xmlns:a14="http://schemas.microsoft.com/office/drawing/2010/main" val="0"/>
                        </a:ext>
                      </a:extLst>
                    </a:blip>
                    <a:stretch>
                      <a:fillRect/>
                    </a:stretch>
                  </pic:blipFill>
                  <pic:spPr>
                    <a:xfrm>
                      <a:off x="0" y="0"/>
                      <a:ext cx="2379168" cy="1877872"/>
                    </a:xfrm>
                    <a:prstGeom prst="rect">
                      <a:avLst/>
                    </a:prstGeom>
                  </pic:spPr>
                </pic:pic>
              </a:graphicData>
            </a:graphic>
            <wp14:sizeRelH relativeFrom="margin">
              <wp14:pctWidth>0</wp14:pctWidth>
            </wp14:sizeRelH>
            <wp14:sizeRelV relativeFrom="margin">
              <wp14:pctHeight>0</wp14:pctHeight>
            </wp14:sizeRelV>
          </wp:anchor>
        </w:drawing>
      </w:r>
      <w:r>
        <w:t xml:space="preserve">Tableau </w:t>
      </w:r>
      <w:r>
        <w:fldChar w:fldCharType="begin"/>
      </w:r>
      <w:r>
        <w:instrText xml:space="preserve"> SEQ Tableau \* ARABIC </w:instrText>
      </w:r>
      <w:r>
        <w:fldChar w:fldCharType="separate"/>
      </w:r>
      <w:r w:rsidR="00EF7FAB">
        <w:rPr>
          <w:noProof/>
        </w:rPr>
        <w:t>2</w:t>
      </w:r>
      <w:r>
        <w:fldChar w:fldCharType="end"/>
      </w:r>
      <w:r>
        <w:t xml:space="preserve"> : </w:t>
      </w:r>
      <w:r>
        <w:rPr>
          <w:lang w:eastAsia="fr-FR"/>
        </w:rPr>
        <w:t>Tâches Qualité</w:t>
      </w:r>
    </w:p>
    <w:p w14:paraId="67564E6E" w14:textId="415EDD78" w:rsidR="000053E6" w:rsidRDefault="000053E6" w:rsidP="00C402CB">
      <w:pPr>
        <w:rPr>
          <w:lang w:eastAsia="fr-FR"/>
        </w:rPr>
      </w:pPr>
      <w:r w:rsidRPr="000053E6">
        <w:rPr>
          <w:noProof/>
          <w:lang w:eastAsia="fr-FR"/>
        </w:rPr>
        <w:drawing>
          <wp:inline distT="0" distB="0" distL="0" distR="0" wp14:anchorId="3380906D" wp14:editId="41A8E60B">
            <wp:extent cx="2802466" cy="1421424"/>
            <wp:effectExtent l="0" t="0" r="0" b="7620"/>
            <wp:docPr id="618344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44399" name=""/>
                    <pic:cNvPicPr/>
                  </pic:nvPicPr>
                  <pic:blipFill>
                    <a:blip r:embed="rId15"/>
                    <a:stretch>
                      <a:fillRect/>
                    </a:stretch>
                  </pic:blipFill>
                  <pic:spPr>
                    <a:xfrm>
                      <a:off x="0" y="0"/>
                      <a:ext cx="2811445" cy="1425978"/>
                    </a:xfrm>
                    <a:prstGeom prst="rect">
                      <a:avLst/>
                    </a:prstGeom>
                  </pic:spPr>
                </pic:pic>
              </a:graphicData>
            </a:graphic>
          </wp:inline>
        </w:drawing>
      </w:r>
    </w:p>
    <w:p w14:paraId="6DF0025A" w14:textId="77777777" w:rsidR="002B2AD1" w:rsidRDefault="002B2AD1" w:rsidP="001D1AA4">
      <w:pPr>
        <w:rPr>
          <w:lang w:eastAsia="fr-FR"/>
        </w:rPr>
      </w:pPr>
    </w:p>
    <w:p w14:paraId="0B2BE84B" w14:textId="77777777" w:rsidR="00BA5010" w:rsidRDefault="00BA5010" w:rsidP="001D1AA4">
      <w:pPr>
        <w:rPr>
          <w:lang w:eastAsia="fr-FR"/>
        </w:rPr>
      </w:pPr>
    </w:p>
    <w:p w14:paraId="703C6AEE" w14:textId="1A60A466" w:rsidR="001D1AA4" w:rsidRDefault="00BA5010" w:rsidP="001D1AA4">
      <w:pPr>
        <w:rPr>
          <w:lang w:eastAsia="fr-FR"/>
        </w:rPr>
      </w:pPr>
      <w:r w:rsidRPr="00BA5010">
        <w:rPr>
          <w:lang w:eastAsia="fr-FR"/>
        </w:rPr>
        <w:t>Le pôle Qualité s’organise autour de huit tâches principales</w:t>
      </w:r>
      <w:r w:rsidR="00D013D5">
        <w:rPr>
          <w:lang w:eastAsia="fr-FR"/>
        </w:rPr>
        <w:t xml:space="preserve"> (Tableau 2)</w:t>
      </w:r>
      <w:r w:rsidR="00281C79" w:rsidRPr="00281C79">
        <w:rPr>
          <w:color w:val="000000" w:themeColor="text1"/>
          <w:lang w:eastAsia="fr-FR"/>
        </w:rPr>
        <w:t xml:space="preserve"> </w:t>
      </w:r>
      <w:r w:rsidR="00281C79" w:rsidRPr="00596DAC">
        <w:rPr>
          <w:color w:val="000000" w:themeColor="text1"/>
          <w:lang w:eastAsia="fr-FR"/>
        </w:rPr>
        <w:t xml:space="preserve">décomposées </w:t>
      </w:r>
      <w:r w:rsidR="00281C79">
        <w:rPr>
          <w:color w:val="000000" w:themeColor="text1"/>
          <w:lang w:eastAsia="fr-FR"/>
        </w:rPr>
        <w:t xml:space="preserve">en sous-tâches (Tableau </w:t>
      </w:r>
      <w:r w:rsidR="005A534C">
        <w:rPr>
          <w:color w:val="000000" w:themeColor="text1"/>
          <w:lang w:eastAsia="fr-FR"/>
        </w:rPr>
        <w:t>1)</w:t>
      </w:r>
      <w:r w:rsidRPr="00BA5010">
        <w:rPr>
          <w:lang w:eastAsia="fr-FR"/>
        </w:rPr>
        <w:t>. Il gère l</w:t>
      </w:r>
      <w:r>
        <w:rPr>
          <w:lang w:eastAsia="fr-FR"/>
        </w:rPr>
        <w:t xml:space="preserve">e </w:t>
      </w:r>
      <w:r w:rsidRPr="00BA5010">
        <w:rPr>
          <w:lang w:eastAsia="fr-FR"/>
        </w:rPr>
        <w:t xml:space="preserve">cahier des charges et le suivi des modifications, tout en planifiant des tests externes et des sondages de satisfaction. L'équipe réalise également un guide d'utilisation pour l'accessibilité. Enfin, elle s'occupe de la modélisation à travers différents diagrammes d'analyse comme le SADT, le SWOT, la Bête à corne ou la Pieuvre, et conçoit la maquette numérique 3D </w:t>
      </w:r>
      <w:r>
        <w:rPr>
          <w:lang w:eastAsia="fr-FR"/>
        </w:rPr>
        <w:t>(jumeau numérique) de la maquette physique</w:t>
      </w:r>
      <w:r w:rsidRPr="00BA5010">
        <w:rPr>
          <w:lang w:eastAsia="fr-FR"/>
        </w:rPr>
        <w:t xml:space="preserve"> sur le logiciel Revit.</w:t>
      </w:r>
    </w:p>
    <w:p w14:paraId="39A6E3B4" w14:textId="6B0B69AA" w:rsidR="00BA5010" w:rsidRDefault="00BA5010" w:rsidP="001D1AA4">
      <w:pPr>
        <w:rPr>
          <w:lang w:eastAsia="fr-FR"/>
        </w:rPr>
      </w:pPr>
    </w:p>
    <w:p w14:paraId="09CF4DCE" w14:textId="199F9D43" w:rsidR="00CF1314" w:rsidRDefault="00D75DFC" w:rsidP="00A03383">
      <w:pPr>
        <w:pStyle w:val="ListParagraph"/>
        <w:numPr>
          <w:ilvl w:val="0"/>
          <w:numId w:val="9"/>
        </w:numPr>
        <w:rPr>
          <w:color w:val="0A2F41" w:themeColor="accent1" w:themeShade="80"/>
          <w:lang w:eastAsia="fr-FR"/>
        </w:rPr>
      </w:pPr>
      <w:r w:rsidRPr="008E27A9">
        <w:rPr>
          <w:color w:val="0A2F41" w:themeColor="accent1" w:themeShade="80"/>
          <w:lang w:eastAsia="fr-FR"/>
        </w:rPr>
        <w:t>Ingénierie sys</w:t>
      </w:r>
      <w:r w:rsidR="00CE7D28" w:rsidRPr="008E27A9">
        <w:rPr>
          <w:color w:val="0A2F41" w:themeColor="accent1" w:themeShade="80"/>
          <w:lang w:eastAsia="fr-FR"/>
        </w:rPr>
        <w:t>tème</w:t>
      </w:r>
      <w:r w:rsidR="001608F1">
        <w:rPr>
          <w:color w:val="0A2F41" w:themeColor="accent1" w:themeShade="80"/>
          <w:lang w:eastAsia="fr-FR"/>
        </w:rPr>
        <w:t> :</w:t>
      </w:r>
    </w:p>
    <w:p w14:paraId="750430D8" w14:textId="77777777" w:rsidR="00CD7F6E" w:rsidRPr="00CD7F6E" w:rsidRDefault="00CD7F6E" w:rsidP="00CD7F6E">
      <w:pPr>
        <w:rPr>
          <w:color w:val="000000" w:themeColor="text1"/>
          <w:lang w:eastAsia="fr-FR"/>
        </w:rPr>
      </w:pPr>
      <w:r w:rsidRPr="00CD7F6E">
        <w:rPr>
          <w:color w:val="000000" w:themeColor="text1"/>
          <w:lang w:eastAsia="fr-FR"/>
        </w:rPr>
        <w:t>Le pôle Ingénierie Système organise son travail à travers huit tâches principales (Tableau 3) décomposées en sous-tâches (Tableau 4). L'équipe gère la configuration d'un mini PC sous Linux, la refonte d'une interface avec un mode daltonien, ainsi que la maintenance du serveur et de sa base de données. Sur le plan matériel, l'équipe s'occupe des schémas, du câblage électrique, de la connexion des salles et du choix des composants. En parallèle, elle configure les différents modes d'utilisation (veille, voix off) et installe les éléments physiques tels que les LED, le bouton d'urgence et le lecteur NFC.</w:t>
      </w:r>
    </w:p>
    <w:p w14:paraId="5E8C3386" w14:textId="77777777" w:rsidR="00CD7F6E" w:rsidRPr="00CD7F6E" w:rsidRDefault="00CD7F6E" w:rsidP="00CD7F6E">
      <w:pPr>
        <w:rPr>
          <w:color w:val="0A2F41" w:themeColor="accent1" w:themeShade="80"/>
          <w:lang w:eastAsia="fr-FR"/>
        </w:rPr>
      </w:pPr>
    </w:p>
    <w:p w14:paraId="7425F504" w14:textId="6979BEA3" w:rsidR="00BA5010" w:rsidRDefault="00982C0A" w:rsidP="00BA5010">
      <w:pPr>
        <w:pStyle w:val="Caption"/>
        <w:keepNext/>
      </w:pPr>
      <w:r w:rsidRPr="00CF1314">
        <w:rPr>
          <w:noProof/>
          <w:color w:val="000000" w:themeColor="text1"/>
          <w:lang w:eastAsia="fr-FR"/>
        </w:rPr>
        <w:drawing>
          <wp:anchor distT="0" distB="0" distL="114300" distR="114300" simplePos="0" relativeHeight="251658242" behindDoc="1" locked="0" layoutInCell="1" allowOverlap="1" wp14:anchorId="04AA2A13" wp14:editId="40CF1D00">
            <wp:simplePos x="0" y="0"/>
            <wp:positionH relativeFrom="column">
              <wp:posOffset>2645833</wp:posOffset>
            </wp:positionH>
            <wp:positionV relativeFrom="paragraph">
              <wp:posOffset>-12065</wp:posOffset>
            </wp:positionV>
            <wp:extent cx="2650067" cy="3807047"/>
            <wp:effectExtent l="0" t="0" r="0" b="3175"/>
            <wp:wrapNone/>
            <wp:docPr id="2142096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6192" name=""/>
                    <pic:cNvPicPr/>
                  </pic:nvPicPr>
                  <pic:blipFill>
                    <a:blip r:embed="rId16">
                      <a:extLst>
                        <a:ext uri="{28A0092B-C50C-407E-A947-70E740481C1C}">
                          <a14:useLocalDpi xmlns:a14="http://schemas.microsoft.com/office/drawing/2010/main" val="0"/>
                        </a:ext>
                      </a:extLst>
                    </a:blip>
                    <a:stretch>
                      <a:fillRect/>
                    </a:stretch>
                  </pic:blipFill>
                  <pic:spPr>
                    <a:xfrm>
                      <a:off x="0" y="0"/>
                      <a:ext cx="2650067" cy="3807047"/>
                    </a:xfrm>
                    <a:prstGeom prst="rect">
                      <a:avLst/>
                    </a:prstGeom>
                  </pic:spPr>
                </pic:pic>
              </a:graphicData>
            </a:graphic>
            <wp14:sizeRelH relativeFrom="margin">
              <wp14:pctWidth>0</wp14:pctWidth>
            </wp14:sizeRelH>
            <wp14:sizeRelV relativeFrom="margin">
              <wp14:pctHeight>0</wp14:pctHeight>
            </wp14:sizeRelV>
          </wp:anchor>
        </w:drawing>
      </w:r>
      <w:r w:rsidR="00BA5010" w:rsidRPr="002E3E94">
        <w:rPr>
          <w:noProof/>
          <w:color w:val="000000" w:themeColor="text1"/>
          <w:lang w:eastAsia="fr-FR"/>
        </w:rPr>
        <w:drawing>
          <wp:inline distT="0" distB="0" distL="0" distR="0" wp14:anchorId="6799728F" wp14:editId="030976EF">
            <wp:extent cx="2413782" cy="1439333"/>
            <wp:effectExtent l="0" t="0" r="5715" b="8890"/>
            <wp:docPr id="1287312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2556" name=""/>
                    <pic:cNvPicPr/>
                  </pic:nvPicPr>
                  <pic:blipFill rotWithShape="1">
                    <a:blip r:embed="rId17"/>
                    <a:srcRect l="1" t="1495" r="36857"/>
                    <a:stretch>
                      <a:fillRect/>
                    </a:stretch>
                  </pic:blipFill>
                  <pic:spPr bwMode="auto">
                    <a:xfrm>
                      <a:off x="0" y="0"/>
                      <a:ext cx="2413782" cy="1439333"/>
                    </a:xfrm>
                    <a:prstGeom prst="rect">
                      <a:avLst/>
                    </a:prstGeom>
                    <a:ln>
                      <a:noFill/>
                    </a:ln>
                    <a:extLst>
                      <a:ext uri="{53640926-AAD7-44D8-BBD7-CCE9431645EC}">
                        <a14:shadowObscured xmlns:a14="http://schemas.microsoft.com/office/drawing/2010/main"/>
                      </a:ext>
                    </a:extLst>
                  </pic:spPr>
                </pic:pic>
              </a:graphicData>
            </a:graphic>
          </wp:inline>
        </w:drawing>
      </w:r>
      <w:r w:rsidR="001D4B16" w:rsidRPr="00CF1314">
        <w:rPr>
          <w:color w:val="000000" w:themeColor="text1"/>
          <w:lang w:eastAsia="fr-FR"/>
        </w:rPr>
        <w:t> </w:t>
      </w:r>
    </w:p>
    <w:p w14:paraId="1583F1F4" w14:textId="7DADADE9" w:rsidR="00BA5010" w:rsidRDefault="00BA5010" w:rsidP="00BA5010">
      <w:pPr>
        <w:pStyle w:val="Caption"/>
        <w:keepNext/>
      </w:pPr>
      <w:r>
        <w:t xml:space="preserve">Tableau </w:t>
      </w:r>
      <w:r>
        <w:fldChar w:fldCharType="begin"/>
      </w:r>
      <w:r>
        <w:instrText xml:space="preserve"> SEQ Tableau \* ARABIC </w:instrText>
      </w:r>
      <w:r>
        <w:fldChar w:fldCharType="separate"/>
      </w:r>
      <w:r w:rsidR="00EF7FAB">
        <w:rPr>
          <w:noProof/>
        </w:rPr>
        <w:t>3</w:t>
      </w:r>
      <w:r>
        <w:fldChar w:fldCharType="end"/>
      </w:r>
      <w:r>
        <w:t xml:space="preserve"> : </w:t>
      </w:r>
      <w:r>
        <w:rPr>
          <w:color w:val="000000" w:themeColor="text1"/>
          <w:lang w:eastAsia="fr-FR"/>
        </w:rPr>
        <w:t>T</w:t>
      </w:r>
      <w:r w:rsidRPr="00CF1314">
        <w:rPr>
          <w:color w:val="000000" w:themeColor="text1"/>
          <w:lang w:eastAsia="fr-FR"/>
        </w:rPr>
        <w:t>âches Ingénierie système </w:t>
      </w:r>
    </w:p>
    <w:p w14:paraId="6430E78C" w14:textId="5C056BF8" w:rsidR="00AB0587" w:rsidRPr="00646DF0" w:rsidRDefault="00AB0587" w:rsidP="00CF1314">
      <w:pPr>
        <w:rPr>
          <w:color w:val="000000" w:themeColor="text1"/>
          <w:lang w:eastAsia="fr-FR"/>
        </w:rPr>
      </w:pPr>
    </w:p>
    <w:p w14:paraId="279FE22F" w14:textId="2EC1E67A" w:rsidR="00BA5010" w:rsidRDefault="00BA5010" w:rsidP="00646DF0">
      <w:pPr>
        <w:rPr>
          <w:color w:val="EE0000"/>
          <w:lang w:eastAsia="fr-FR"/>
        </w:rPr>
      </w:pPr>
    </w:p>
    <w:p w14:paraId="329DF90D" w14:textId="60FDB907" w:rsidR="00C622A4" w:rsidRDefault="00C622A4" w:rsidP="00646DF0">
      <w:pPr>
        <w:rPr>
          <w:color w:val="EE0000"/>
          <w:lang w:eastAsia="fr-FR"/>
        </w:rPr>
      </w:pPr>
    </w:p>
    <w:p w14:paraId="7525E505" w14:textId="25F6362B" w:rsidR="00982C0A" w:rsidRDefault="00982C0A" w:rsidP="00646DF0">
      <w:pPr>
        <w:rPr>
          <w:color w:val="EE0000"/>
          <w:lang w:eastAsia="fr-FR"/>
        </w:rPr>
      </w:pPr>
    </w:p>
    <w:p w14:paraId="1276F4E4" w14:textId="170B79A2" w:rsidR="00B442EA" w:rsidRDefault="00B442EA" w:rsidP="00646DF0">
      <w:pPr>
        <w:rPr>
          <w:color w:val="EE0000"/>
          <w:lang w:eastAsia="fr-FR"/>
        </w:rPr>
      </w:pPr>
    </w:p>
    <w:p w14:paraId="4E1B3651" w14:textId="7A6D2EE7" w:rsidR="00CD7F6E" w:rsidRDefault="0072094C" w:rsidP="00646DF0">
      <w:pPr>
        <w:rPr>
          <w:color w:val="EE0000"/>
          <w:lang w:eastAsia="fr-FR"/>
        </w:rPr>
      </w:pPr>
      <w:r>
        <w:rPr>
          <w:noProof/>
        </w:rPr>
        <mc:AlternateContent>
          <mc:Choice Requires="wps">
            <w:drawing>
              <wp:anchor distT="0" distB="0" distL="114300" distR="114300" simplePos="0" relativeHeight="251658243" behindDoc="1" locked="0" layoutInCell="1" allowOverlap="1" wp14:anchorId="23D19694" wp14:editId="4F245E5C">
                <wp:simplePos x="0" y="0"/>
                <wp:positionH relativeFrom="column">
                  <wp:posOffset>100965</wp:posOffset>
                </wp:positionH>
                <wp:positionV relativeFrom="paragraph">
                  <wp:posOffset>224790</wp:posOffset>
                </wp:positionV>
                <wp:extent cx="2480310" cy="203200"/>
                <wp:effectExtent l="0" t="0" r="0" b="6350"/>
                <wp:wrapNone/>
                <wp:docPr id="479461267" name="Zone de texte 1"/>
                <wp:cNvGraphicFramePr/>
                <a:graphic xmlns:a="http://schemas.openxmlformats.org/drawingml/2006/main">
                  <a:graphicData uri="http://schemas.microsoft.com/office/word/2010/wordprocessingShape">
                    <wps:wsp>
                      <wps:cNvSpPr txBox="1"/>
                      <wps:spPr>
                        <a:xfrm>
                          <a:off x="0" y="0"/>
                          <a:ext cx="2480310" cy="203200"/>
                        </a:xfrm>
                        <a:prstGeom prst="rect">
                          <a:avLst/>
                        </a:prstGeom>
                        <a:solidFill>
                          <a:prstClr val="white"/>
                        </a:solidFill>
                        <a:ln>
                          <a:noFill/>
                        </a:ln>
                      </wps:spPr>
                      <wps:txbx>
                        <w:txbxContent>
                          <w:p w14:paraId="0FE7B927" w14:textId="549D34C4" w:rsidR="00BA5010" w:rsidRPr="009A5247" w:rsidRDefault="00BA5010" w:rsidP="00BA5010">
                            <w:pPr>
                              <w:pStyle w:val="Caption"/>
                              <w:rPr>
                                <w:color w:val="000000" w:themeColor="text1"/>
                                <w:sz w:val="22"/>
                                <w:szCs w:val="22"/>
                              </w:rPr>
                            </w:pPr>
                            <w:r>
                              <w:t xml:space="preserve">Tableau </w:t>
                            </w:r>
                            <w:r>
                              <w:fldChar w:fldCharType="begin"/>
                            </w:r>
                            <w:r>
                              <w:instrText xml:space="preserve"> SEQ Tableau \* ARABIC </w:instrText>
                            </w:r>
                            <w:r>
                              <w:fldChar w:fldCharType="separate"/>
                            </w:r>
                            <w:r w:rsidR="00EF7FAB">
                              <w:rPr>
                                <w:noProof/>
                              </w:rPr>
                              <w:t>4</w:t>
                            </w:r>
                            <w:r>
                              <w:fldChar w:fldCharType="end"/>
                            </w:r>
                            <w:r>
                              <w:t xml:space="preserve"> : </w:t>
                            </w:r>
                            <w:r>
                              <w:rPr>
                                <w:color w:val="000000" w:themeColor="text1"/>
                                <w:lang w:eastAsia="fr-FR"/>
                              </w:rPr>
                              <w:t>S</w:t>
                            </w:r>
                            <w:r w:rsidRPr="00CF1314">
                              <w:rPr>
                                <w:color w:val="000000" w:themeColor="text1"/>
                                <w:lang w:eastAsia="fr-FR"/>
                              </w:rPr>
                              <w:t>ous-tâches Ingénierie système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D19694" id="_x0000_s1027" type="#_x0000_t202" style="position:absolute;margin-left:7.95pt;margin-top:17.7pt;width:195.3pt;height:16pt;z-index:-25165823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" stroked="f">
                <v:textbox inset="0,0,0,0">
                  <w:txbxContent>
                    <w:p w14:paraId="0FE7B927" w14:textId="549D34C4" w:rsidR="00BA5010" w:rsidRPr="009A5247" w:rsidRDefault="00BA5010" w:rsidP="00BA5010">
                      <w:pPr>
                        <w:pStyle w:val="Caption"/>
                        <w:rPr>
                          <w:color w:val="000000" w:themeColor="text1"/>
                          <w:sz w:val="22"/>
                          <w:szCs w:val="22"/>
                        </w:rPr>
                      </w:pPr>
                      <w:r>
                        <w:t xml:space="preserve">Tableau </w:t>
                      </w:r>
                      <w:r>
                        <w:fldChar w:fldCharType="begin"/>
                      </w:r>
                      <w:r>
                        <w:instrText xml:space="preserve"> SEQ Tableau \* ARABIC </w:instrText>
                      </w:r>
                      <w:r>
                        <w:fldChar w:fldCharType="separate"/>
                      </w:r>
                      <w:r w:rsidR="00EF7FAB">
                        <w:rPr>
                          <w:noProof/>
                        </w:rPr>
                        <w:t>4</w:t>
                      </w:r>
                      <w:r>
                        <w:fldChar w:fldCharType="end"/>
                      </w:r>
                      <w:r>
                        <w:t xml:space="preserve"> : </w:t>
                      </w:r>
                      <w:r>
                        <w:rPr>
                          <w:color w:val="000000" w:themeColor="text1"/>
                          <w:lang w:eastAsia="fr-FR"/>
                        </w:rPr>
                        <w:t>S</w:t>
                      </w:r>
                      <w:r w:rsidRPr="00CF1314">
                        <w:rPr>
                          <w:color w:val="000000" w:themeColor="text1"/>
                          <w:lang w:eastAsia="fr-FR"/>
                        </w:rPr>
                        <w:t>ous-tâches Ingénierie système</w:t>
                      </w:r>
                    </w:p>
                  </w:txbxContent>
                </v:textbox>
              </v:shape>
            </w:pict>
          </mc:Fallback>
        </mc:AlternateContent>
      </w:r>
    </w:p>
    <w:p w14:paraId="5E7B3FC9" w14:textId="3369BC65" w:rsidR="00B442EA" w:rsidRDefault="00B442EA" w:rsidP="00646DF0">
      <w:pPr>
        <w:rPr>
          <w:color w:val="EE0000"/>
          <w:lang w:eastAsia="fr-FR"/>
        </w:rPr>
      </w:pPr>
    </w:p>
    <w:p w14:paraId="0A0EFF82" w14:textId="77777777" w:rsidR="00B442EA" w:rsidRDefault="00B442EA" w:rsidP="00646DF0">
      <w:pPr>
        <w:rPr>
          <w:color w:val="EE0000"/>
          <w:lang w:eastAsia="fr-FR"/>
        </w:rPr>
      </w:pPr>
    </w:p>
    <w:p w14:paraId="52FA47CB" w14:textId="106F7D25" w:rsidR="00BA051C" w:rsidRDefault="00332650" w:rsidP="00A03383">
      <w:pPr>
        <w:pStyle w:val="ListParagraph"/>
        <w:numPr>
          <w:ilvl w:val="0"/>
          <w:numId w:val="9"/>
        </w:numPr>
        <w:rPr>
          <w:color w:val="80340D" w:themeColor="accent2" w:themeShade="80"/>
          <w:lang w:eastAsia="fr-FR"/>
        </w:rPr>
      </w:pPr>
      <w:r w:rsidRPr="00C6434D">
        <w:rPr>
          <w:color w:val="80340D" w:themeColor="accent2" w:themeShade="80"/>
          <w:lang w:eastAsia="fr-FR"/>
        </w:rPr>
        <w:t xml:space="preserve">Modèle et </w:t>
      </w:r>
      <w:r w:rsidR="001608F1" w:rsidRPr="00C6434D">
        <w:rPr>
          <w:color w:val="80340D" w:themeColor="accent2" w:themeShade="80"/>
          <w:lang w:eastAsia="fr-FR"/>
        </w:rPr>
        <w:t>réelle amélioration :</w:t>
      </w:r>
    </w:p>
    <w:p w14:paraId="36978715" w14:textId="77777777" w:rsidR="00BB0C9E" w:rsidRPr="00BB0C9E" w:rsidRDefault="00BB0C9E" w:rsidP="00BB0C9E">
      <w:pPr>
        <w:rPr>
          <w:color w:val="000000" w:themeColor="text1"/>
          <w:lang w:eastAsia="fr-FR"/>
        </w:rPr>
      </w:pPr>
      <w:r w:rsidRPr="00BB0C9E">
        <w:rPr>
          <w:color w:val="000000" w:themeColor="text1"/>
          <w:lang w:eastAsia="fr-FR"/>
        </w:rPr>
        <w:t>Pour optimiser la réalisation des tâches, les membres du pôle se sont partagé le travail en attribuant à chacun une zone spécifique : le Coworking, le Rez-de-chaussée (RDC), le 1er étage et le 2ème étage. Concernant la conception des prototypes de salles, chaque membre a proposé ses propres idées afin de retenir le prototype final. Ce travail individuel mené sur chaque étage a permis une mise en commun efficace, rendant possible l'assemblage et la finalisation de la maquette globale.</w:t>
      </w:r>
    </w:p>
    <w:p w14:paraId="1479BBF6" w14:textId="77777777" w:rsidR="00BB0C9E" w:rsidRPr="00BB0C9E" w:rsidRDefault="00BB0C9E" w:rsidP="00BB0C9E">
      <w:pPr>
        <w:ind w:left="360"/>
        <w:rPr>
          <w:color w:val="80340D" w:themeColor="accent2" w:themeShade="80"/>
          <w:lang w:eastAsia="fr-FR"/>
        </w:rPr>
      </w:pPr>
    </w:p>
    <w:p w14:paraId="73C6A8D8" w14:textId="37FA9BF8" w:rsidR="00EF7FAB" w:rsidRDefault="00EF7FAB" w:rsidP="00EF7FAB">
      <w:pPr>
        <w:pStyle w:val="Caption"/>
        <w:keepNext/>
      </w:pPr>
      <w:r>
        <w:t xml:space="preserve">Tableau </w:t>
      </w:r>
      <w:r>
        <w:fldChar w:fldCharType="begin"/>
      </w:r>
      <w:r>
        <w:instrText xml:space="preserve"> SEQ Tableau \* ARABIC </w:instrText>
      </w:r>
      <w:r>
        <w:fldChar w:fldCharType="separate"/>
      </w:r>
      <w:r>
        <w:rPr>
          <w:noProof/>
        </w:rPr>
        <w:t>5</w:t>
      </w:r>
      <w:r>
        <w:fldChar w:fldCharType="end"/>
      </w:r>
      <w:r>
        <w:t>: T</w:t>
      </w:r>
      <w:r w:rsidRPr="00934968">
        <w:t>âches Modèle et réelle amélioration</w:t>
      </w:r>
    </w:p>
    <w:p w14:paraId="06EC55BE" w14:textId="690D6833" w:rsidR="00AA2491" w:rsidRPr="00AA2491" w:rsidRDefault="00AA2491" w:rsidP="00AA2491">
      <w:pPr>
        <w:rPr>
          <w:color w:val="000000" w:themeColor="text1"/>
          <w:lang w:eastAsia="fr-FR"/>
        </w:rPr>
      </w:pPr>
      <w:r>
        <w:rPr>
          <w:noProof/>
        </w:rPr>
        <w:drawing>
          <wp:inline distT="0" distB="0" distL="0" distR="0" wp14:anchorId="19E6C15B" wp14:editId="1898F72B">
            <wp:extent cx="4793533" cy="1794933"/>
            <wp:effectExtent l="0" t="0" r="7620" b="0"/>
            <wp:docPr id="1675470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70816" name=""/>
                    <pic:cNvPicPr/>
                  </pic:nvPicPr>
                  <pic:blipFill>
                    <a:blip r:embed="rId18"/>
                    <a:stretch>
                      <a:fillRect/>
                    </a:stretch>
                  </pic:blipFill>
                  <pic:spPr>
                    <a:xfrm>
                      <a:off x="0" y="0"/>
                      <a:ext cx="4818474" cy="1804272"/>
                    </a:xfrm>
                    <a:prstGeom prst="rect">
                      <a:avLst/>
                    </a:prstGeom>
                  </pic:spPr>
                </pic:pic>
              </a:graphicData>
            </a:graphic>
          </wp:inline>
        </w:drawing>
      </w:r>
    </w:p>
    <w:p w14:paraId="0A2B8359" w14:textId="77777777" w:rsidR="00C622A4" w:rsidRDefault="00C622A4" w:rsidP="001D1AA4">
      <w:pPr>
        <w:rPr>
          <w:lang w:eastAsia="fr-FR"/>
        </w:rPr>
      </w:pPr>
    </w:p>
    <w:p w14:paraId="6E635889" w14:textId="77777777" w:rsidR="0051474D" w:rsidRDefault="0051474D" w:rsidP="003E4FEC">
      <w:pPr>
        <w:rPr>
          <w:lang w:eastAsia="fr-FR"/>
        </w:rPr>
      </w:pPr>
    </w:p>
    <w:p w14:paraId="48F2F88A" w14:textId="77777777" w:rsidR="002150A8" w:rsidRDefault="002150A8" w:rsidP="003E4FEC">
      <w:pPr>
        <w:rPr>
          <w:lang w:eastAsia="fr-FR"/>
        </w:rPr>
      </w:pPr>
    </w:p>
    <w:p w14:paraId="794012FA" w14:textId="4C37F056" w:rsidR="0051474D" w:rsidRDefault="00A45DE4" w:rsidP="00A03383">
      <w:pPr>
        <w:pStyle w:val="ListParagraph"/>
        <w:numPr>
          <w:ilvl w:val="0"/>
          <w:numId w:val="9"/>
        </w:numPr>
        <w:rPr>
          <w:color w:val="501549" w:themeColor="accent5" w:themeShade="80"/>
          <w:lang w:eastAsia="fr-FR"/>
        </w:rPr>
      </w:pPr>
      <w:r w:rsidRPr="00A45DE4">
        <w:rPr>
          <w:color w:val="501549" w:themeColor="accent5" w:themeShade="80"/>
          <w:lang w:eastAsia="fr-FR"/>
        </w:rPr>
        <w:t>Durabilité :</w:t>
      </w:r>
    </w:p>
    <w:p w14:paraId="2A25096B" w14:textId="13E6AF65" w:rsidR="00DC689A" w:rsidRDefault="00DC689A" w:rsidP="00DC689A">
      <w:pPr>
        <w:pStyle w:val="Caption"/>
        <w:keepNext/>
      </w:pPr>
      <w:r w:rsidRPr="00DC689A">
        <w:rPr>
          <w:noProof/>
          <w:lang w:eastAsia="fr-FR"/>
        </w:rPr>
        <w:drawing>
          <wp:anchor distT="0" distB="0" distL="114300" distR="114300" simplePos="0" relativeHeight="251658244" behindDoc="1" locked="0" layoutInCell="1" allowOverlap="1" wp14:anchorId="75B90C7A" wp14:editId="31456234">
            <wp:simplePos x="0" y="0"/>
            <wp:positionH relativeFrom="column">
              <wp:posOffset>3502025</wp:posOffset>
            </wp:positionH>
            <wp:positionV relativeFrom="paragraph">
              <wp:posOffset>270510</wp:posOffset>
            </wp:positionV>
            <wp:extent cx="2139950" cy="1964055"/>
            <wp:effectExtent l="0" t="0" r="0" b="0"/>
            <wp:wrapNone/>
            <wp:docPr id="1512327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7985" name=""/>
                    <pic:cNvPicPr/>
                  </pic:nvPicPr>
                  <pic:blipFill>
                    <a:blip r:embed="rId19">
                      <a:extLst>
                        <a:ext uri="{28A0092B-C50C-407E-A947-70E740481C1C}">
                          <a14:useLocalDpi xmlns:a14="http://schemas.microsoft.com/office/drawing/2010/main" val="0"/>
                        </a:ext>
                      </a:extLst>
                    </a:blip>
                    <a:stretch>
                      <a:fillRect/>
                    </a:stretch>
                  </pic:blipFill>
                  <pic:spPr>
                    <a:xfrm>
                      <a:off x="0" y="0"/>
                      <a:ext cx="2139950" cy="1964055"/>
                    </a:xfrm>
                    <a:prstGeom prst="rect">
                      <a:avLst/>
                    </a:prstGeom>
                  </pic:spPr>
                </pic:pic>
              </a:graphicData>
            </a:graphic>
            <wp14:sizeRelH relativeFrom="margin">
              <wp14:pctWidth>0</wp14:pctWidth>
            </wp14:sizeRelH>
            <wp14:sizeRelV relativeFrom="margin">
              <wp14:pctHeight>0</wp14:pctHeight>
            </wp14:sizeRelV>
          </wp:anchor>
        </w:drawing>
      </w:r>
      <w:r>
        <w:t xml:space="preserve">Tableau </w:t>
      </w:r>
      <w:r>
        <w:fldChar w:fldCharType="begin"/>
      </w:r>
      <w:r>
        <w:instrText xml:space="preserve"> SEQ Tableau \* ARABIC </w:instrText>
      </w:r>
      <w:r>
        <w:fldChar w:fldCharType="separate"/>
      </w:r>
      <w:r w:rsidR="00EF7FAB">
        <w:rPr>
          <w:noProof/>
        </w:rPr>
        <w:t>6</w:t>
      </w:r>
      <w:r>
        <w:fldChar w:fldCharType="end"/>
      </w:r>
      <w:r>
        <w:t> :</w:t>
      </w:r>
      <w:r>
        <w:rPr>
          <w:lang w:eastAsia="fr-FR"/>
        </w:rPr>
        <w:t xml:space="preserve"> Tâches </w:t>
      </w:r>
      <w:r w:rsidRPr="001D4B16">
        <w:rPr>
          <w:color w:val="000000" w:themeColor="text1"/>
          <w:lang w:eastAsia="fr-FR"/>
        </w:rPr>
        <w:t>Durabilité</w:t>
      </w:r>
    </w:p>
    <w:p w14:paraId="6047724A" w14:textId="2F642E91" w:rsidR="00694CCB" w:rsidRPr="00694CCB" w:rsidRDefault="00694CCB" w:rsidP="00694CCB">
      <w:pPr>
        <w:rPr>
          <w:color w:val="000000" w:themeColor="text1"/>
          <w:lang w:eastAsia="fr-FR"/>
        </w:rPr>
      </w:pPr>
      <w:r w:rsidRPr="00694CCB">
        <w:rPr>
          <w:noProof/>
          <w:color w:val="000000" w:themeColor="text1"/>
          <w:lang w:eastAsia="fr-FR"/>
        </w:rPr>
        <w:drawing>
          <wp:inline distT="0" distB="0" distL="0" distR="0" wp14:anchorId="74D42777" wp14:editId="13669CBC">
            <wp:extent cx="3334215" cy="1343212"/>
            <wp:effectExtent l="0" t="0" r="0" b="9525"/>
            <wp:docPr id="1063076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6793" name=""/>
                    <pic:cNvPicPr/>
                  </pic:nvPicPr>
                  <pic:blipFill>
                    <a:blip r:embed="rId20"/>
                    <a:stretch>
                      <a:fillRect/>
                    </a:stretch>
                  </pic:blipFill>
                  <pic:spPr>
                    <a:xfrm>
                      <a:off x="0" y="0"/>
                      <a:ext cx="3334215" cy="1343212"/>
                    </a:xfrm>
                    <a:prstGeom prst="rect">
                      <a:avLst/>
                    </a:prstGeom>
                  </pic:spPr>
                </pic:pic>
              </a:graphicData>
            </a:graphic>
          </wp:inline>
        </w:drawing>
      </w:r>
    </w:p>
    <w:p w14:paraId="0CA1B1A6" w14:textId="2120E166" w:rsidR="00DA0443" w:rsidRPr="00646DF0" w:rsidRDefault="00DA0443" w:rsidP="00646DF0">
      <w:pPr>
        <w:pStyle w:val="ListParagraph"/>
        <w:rPr>
          <w:color w:val="000000" w:themeColor="text1"/>
          <w:lang w:eastAsia="fr-FR"/>
        </w:rPr>
      </w:pPr>
    </w:p>
    <w:p w14:paraId="23DA7ADD" w14:textId="0573D0E9" w:rsidR="006F4712" w:rsidRPr="00646DF0" w:rsidRDefault="004C22DF" w:rsidP="00646DF0">
      <w:pPr>
        <w:pStyle w:val="ListParagraph"/>
        <w:rPr>
          <w:color w:val="000000" w:themeColor="text1"/>
          <w:lang w:eastAsia="fr-FR"/>
        </w:rPr>
      </w:pPr>
      <w:r>
        <w:rPr>
          <w:noProof/>
        </w:rPr>
        <mc:AlternateContent>
          <mc:Choice Requires="wps">
            <w:drawing>
              <wp:anchor distT="0" distB="0" distL="114300" distR="114300" simplePos="0" relativeHeight="251658245" behindDoc="1" locked="0" layoutInCell="1" allowOverlap="1" wp14:anchorId="2E1A5BEA" wp14:editId="72C23904">
                <wp:simplePos x="0" y="0"/>
                <wp:positionH relativeFrom="column">
                  <wp:posOffset>1648460</wp:posOffset>
                </wp:positionH>
                <wp:positionV relativeFrom="paragraph">
                  <wp:posOffset>135466</wp:posOffset>
                </wp:positionV>
                <wp:extent cx="2139950" cy="135255"/>
                <wp:effectExtent l="0" t="0" r="12700" b="17145"/>
                <wp:wrapNone/>
                <wp:docPr id="70670790" name="Zone de texte 1"/>
                <wp:cNvGraphicFramePr/>
                <a:graphic xmlns:a="http://schemas.openxmlformats.org/drawingml/2006/main">
                  <a:graphicData uri="http://schemas.microsoft.com/office/word/2010/wordprocessingShape">
                    <wps:wsp>
                      <wps:cNvSpPr txBox="1"/>
                      <wps:spPr>
                        <a:xfrm>
                          <a:off x="0" y="0"/>
                          <a:ext cx="2139950" cy="135255"/>
                        </a:xfrm>
                        <a:prstGeom prst="rect">
                          <a:avLst/>
                        </a:prstGeom>
                        <a:noFill/>
                        <a:ln>
                          <a:noFill/>
                        </a:ln>
                      </wps:spPr>
                      <wps:txbx>
                        <w:txbxContent>
                          <w:p w14:paraId="678A37C6" w14:textId="5E9C8D3C" w:rsidR="00DC689A" w:rsidRPr="00875556" w:rsidRDefault="00DC689A" w:rsidP="00DC689A">
                            <w:pPr>
                              <w:pStyle w:val="Caption"/>
                            </w:pPr>
                            <w:r>
                              <w:t xml:space="preserve">Tableau </w:t>
                            </w:r>
                            <w:r>
                              <w:fldChar w:fldCharType="begin"/>
                            </w:r>
                            <w:r>
                              <w:instrText xml:space="preserve"> SEQ Tableau \* ARABIC </w:instrText>
                            </w:r>
                            <w:r>
                              <w:fldChar w:fldCharType="separate"/>
                            </w:r>
                            <w:r w:rsidR="00EF7FAB">
                              <w:rPr>
                                <w:noProof/>
                              </w:rPr>
                              <w:t>7</w:t>
                            </w:r>
                            <w:r>
                              <w:fldChar w:fldCharType="end"/>
                            </w:r>
                            <w:r>
                              <w:t xml:space="preserve"> : </w:t>
                            </w:r>
                            <w:r>
                              <w:rPr>
                                <w:color w:val="000000" w:themeColor="text1"/>
                                <w:lang w:eastAsia="fr-FR"/>
                              </w:rPr>
                              <w:t>S</w:t>
                            </w:r>
                            <w:r w:rsidRPr="001D4B16">
                              <w:rPr>
                                <w:color w:val="000000" w:themeColor="text1"/>
                                <w:lang w:eastAsia="fr-FR"/>
                              </w:rPr>
                              <w:t>ous-tâches Durabilité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1A5BEA" id="_x0000_s1028" type="#_x0000_t202" style="position:absolute;left:0;text-align:left;margin-left:129.8pt;margin-top:10.65pt;width:168.5pt;height:10.65pt;z-index:-2516582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" filled="f" stroked="f">
                <v:textbox inset="0,0,0,0">
                  <w:txbxContent>
                    <w:p w14:paraId="678A37C6" w14:textId="5E9C8D3C" w:rsidR="00DC689A" w:rsidRPr="00875556" w:rsidRDefault="00DC689A" w:rsidP="00DC689A">
                      <w:pPr>
                        <w:pStyle w:val="Caption"/>
                      </w:pPr>
                      <w:r>
                        <w:t xml:space="preserve">Tableau </w:t>
                      </w:r>
                      <w:r>
                        <w:fldChar w:fldCharType="begin"/>
                      </w:r>
                      <w:r>
                        <w:instrText xml:space="preserve"> SEQ Tableau \* ARABIC </w:instrText>
                      </w:r>
                      <w:r>
                        <w:fldChar w:fldCharType="separate"/>
                      </w:r>
                      <w:r w:rsidR="00EF7FAB">
                        <w:rPr>
                          <w:noProof/>
                        </w:rPr>
                        <w:t>7</w:t>
                      </w:r>
                      <w:r>
                        <w:fldChar w:fldCharType="end"/>
                      </w:r>
                      <w:r>
                        <w:t xml:space="preserve"> : </w:t>
                      </w:r>
                      <w:r>
                        <w:rPr>
                          <w:color w:val="000000" w:themeColor="text1"/>
                          <w:lang w:eastAsia="fr-FR"/>
                        </w:rPr>
                        <w:t>S</w:t>
                      </w:r>
                      <w:r w:rsidRPr="001D4B16">
                        <w:rPr>
                          <w:color w:val="000000" w:themeColor="text1"/>
                          <w:lang w:eastAsia="fr-FR"/>
                        </w:rPr>
                        <w:t>ous-tâches Durabilité</w:t>
                      </w:r>
                    </w:p>
                  </w:txbxContent>
                </v:textbox>
              </v:shape>
            </w:pict>
          </mc:Fallback>
        </mc:AlternateContent>
      </w:r>
    </w:p>
    <w:p w14:paraId="43AB5DEF" w14:textId="61B28063" w:rsidR="006F4712" w:rsidRDefault="006F4712" w:rsidP="00A00631">
      <w:pPr>
        <w:rPr>
          <w:color w:val="000000" w:themeColor="text1"/>
          <w:lang w:eastAsia="fr-FR"/>
        </w:rPr>
      </w:pPr>
    </w:p>
    <w:p w14:paraId="60E4CB27" w14:textId="2B4783A5" w:rsidR="00BE45A2" w:rsidRPr="00BE45A2" w:rsidRDefault="005A52A4" w:rsidP="00412FD4">
      <w:pPr>
        <w:rPr>
          <w:color w:val="000000" w:themeColor="text1"/>
          <w:lang w:eastAsia="fr-FR"/>
        </w:rPr>
      </w:pPr>
      <w:r w:rsidRPr="00BE45A2">
        <w:rPr>
          <w:color w:val="000000" w:themeColor="text1"/>
          <w:lang w:eastAsia="fr-FR"/>
        </w:rPr>
        <w:t>Ces deux tableaux détaillent la structure d'un projet de conception éco-responsable axé sur la « Durabilité ».</w:t>
      </w:r>
    </w:p>
    <w:p w14:paraId="473DA2D3" w14:textId="748769EC" w:rsidR="00BE45A2" w:rsidRPr="00BE45A2" w:rsidRDefault="005A52A4" w:rsidP="00412FD4">
      <w:pPr>
        <w:rPr>
          <w:color w:val="000000" w:themeColor="text1"/>
          <w:lang w:eastAsia="fr-FR"/>
        </w:rPr>
      </w:pPr>
      <w:r w:rsidRPr="00BE45A2">
        <w:rPr>
          <w:color w:val="000000" w:themeColor="text1"/>
          <w:lang w:eastAsia="fr-FR"/>
        </w:rPr>
        <w:t xml:space="preserve">Le </w:t>
      </w:r>
      <w:r w:rsidR="00BE45A2">
        <w:rPr>
          <w:color w:val="000000" w:themeColor="text1"/>
          <w:lang w:eastAsia="fr-FR"/>
        </w:rPr>
        <w:t>t</w:t>
      </w:r>
      <w:r w:rsidRPr="00BE45A2">
        <w:rPr>
          <w:color w:val="000000" w:themeColor="text1"/>
          <w:lang w:eastAsia="fr-FR"/>
        </w:rPr>
        <w:t xml:space="preserve">ableau 6 liste les sept tâches principales du projet (D1 à D7), qui couvrent le choix des matériaux (bois de récupération, peinture, lumières), les études d'impacts environnementaux, la sécurité et les arbitrages technico-économiques. </w:t>
      </w:r>
    </w:p>
    <w:p w14:paraId="3347B4B8" w14:textId="6D747524" w:rsidR="00ED2FDE" w:rsidRPr="00BE45A2" w:rsidRDefault="005A52A4" w:rsidP="00412FD4">
      <w:pPr>
        <w:rPr>
          <w:color w:val="000000" w:themeColor="text1"/>
          <w:lang w:eastAsia="fr-FR"/>
        </w:rPr>
      </w:pPr>
      <w:r w:rsidRPr="00BE45A2">
        <w:rPr>
          <w:color w:val="000000" w:themeColor="text1"/>
          <w:lang w:eastAsia="fr-FR"/>
        </w:rPr>
        <w:t xml:space="preserve">Le </w:t>
      </w:r>
      <w:r w:rsidR="00BE45A2">
        <w:rPr>
          <w:color w:val="000000" w:themeColor="text1"/>
          <w:lang w:eastAsia="fr-FR"/>
        </w:rPr>
        <w:t>t</w:t>
      </w:r>
      <w:r w:rsidRPr="00BE45A2">
        <w:rPr>
          <w:color w:val="000000" w:themeColor="text1"/>
          <w:lang w:eastAsia="fr-FR"/>
        </w:rPr>
        <w:t xml:space="preserve">ableau 7 </w:t>
      </w:r>
      <w:r w:rsidR="006F0F5E">
        <w:rPr>
          <w:color w:val="000000" w:themeColor="text1"/>
          <w:lang w:eastAsia="fr-FR"/>
        </w:rPr>
        <w:t>liste</w:t>
      </w:r>
      <w:r w:rsidRPr="00BE45A2">
        <w:rPr>
          <w:color w:val="000000" w:themeColor="text1"/>
          <w:lang w:eastAsia="fr-FR"/>
        </w:rPr>
        <w:t xml:space="preserve"> les </w:t>
      </w:r>
      <w:r w:rsidR="006F0F5E">
        <w:rPr>
          <w:color w:val="000000" w:themeColor="text1"/>
          <w:lang w:eastAsia="fr-FR"/>
        </w:rPr>
        <w:t>sous-</w:t>
      </w:r>
      <w:r w:rsidRPr="00BE45A2">
        <w:rPr>
          <w:color w:val="000000" w:themeColor="text1"/>
          <w:lang w:eastAsia="fr-FR"/>
        </w:rPr>
        <w:t xml:space="preserve">tâches </w:t>
      </w:r>
      <w:r w:rsidR="006F0F5E">
        <w:rPr>
          <w:color w:val="000000" w:themeColor="text1"/>
          <w:lang w:eastAsia="fr-FR"/>
        </w:rPr>
        <w:t>des tâches principales. I</w:t>
      </w:r>
      <w:r w:rsidRPr="00BE45A2">
        <w:rPr>
          <w:color w:val="000000" w:themeColor="text1"/>
          <w:lang w:eastAsia="fr-FR"/>
        </w:rPr>
        <w:t>l précise</w:t>
      </w:r>
      <w:r w:rsidR="006F0F5E">
        <w:rPr>
          <w:color w:val="000000" w:themeColor="text1"/>
          <w:lang w:eastAsia="fr-FR"/>
        </w:rPr>
        <w:t xml:space="preserve"> </w:t>
      </w:r>
      <w:r w:rsidRPr="00BE45A2">
        <w:rPr>
          <w:color w:val="000000" w:themeColor="text1"/>
          <w:lang w:eastAsia="fr-FR"/>
        </w:rPr>
        <w:t>les étapes de fabrication et d'assemblage de la table (D2) ainsi que les différents critères d'analyse environnementale (D4) comme l'énergie, le cycle de vie et la maintenabilité.</w:t>
      </w:r>
    </w:p>
    <w:p w14:paraId="3D0F716A" w14:textId="77777777" w:rsidR="00BF1BC5" w:rsidRDefault="000451DC" w:rsidP="00BF1BC5">
      <w:pPr>
        <w:keepNext/>
      </w:pPr>
      <w:r w:rsidRPr="000451DC">
        <w:rPr>
          <w:noProof/>
          <w:lang w:eastAsia="fr-FR"/>
        </w:rPr>
        <w:drawing>
          <wp:inline distT="0" distB="0" distL="0" distR="0" wp14:anchorId="6F4A0874" wp14:editId="0BD41D58">
            <wp:extent cx="5760720" cy="3342640"/>
            <wp:effectExtent l="0" t="0" r="0" b="0"/>
            <wp:docPr id="478164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64568" name=""/>
                    <pic:cNvPicPr/>
                  </pic:nvPicPr>
                  <pic:blipFill>
                    <a:blip r:embed="rId21"/>
                    <a:stretch>
                      <a:fillRect/>
                    </a:stretch>
                  </pic:blipFill>
                  <pic:spPr>
                    <a:xfrm>
                      <a:off x="0" y="0"/>
                      <a:ext cx="5760720" cy="3342640"/>
                    </a:xfrm>
                    <a:prstGeom prst="rect">
                      <a:avLst/>
                    </a:prstGeom>
                  </pic:spPr>
                </pic:pic>
              </a:graphicData>
            </a:graphic>
          </wp:inline>
        </w:drawing>
      </w:r>
    </w:p>
    <w:p w14:paraId="7DF9AE4C" w14:textId="16E2052D" w:rsidR="002F43E2" w:rsidRPr="00412FD4" w:rsidRDefault="00BF1BC5" w:rsidP="00BF1BC5">
      <w:pPr>
        <w:pStyle w:val="Caption"/>
        <w:rPr>
          <w:lang w:eastAsia="fr-FR"/>
        </w:rPr>
      </w:pPr>
      <w:r>
        <w:t xml:space="preserve">Figure </w:t>
      </w:r>
      <w:r>
        <w:fldChar w:fldCharType="begin"/>
      </w:r>
      <w:r>
        <w:instrText xml:space="preserve"> SEQ Figure \* ARABIC </w:instrText>
      </w:r>
      <w:r>
        <w:fldChar w:fldCharType="separate"/>
      </w:r>
      <w:r w:rsidR="005C33EA">
        <w:rPr>
          <w:noProof/>
        </w:rPr>
        <w:t>4</w:t>
      </w:r>
      <w:r>
        <w:fldChar w:fldCharType="end"/>
      </w:r>
      <w:r>
        <w:t xml:space="preserve"> : GANTT #1</w:t>
      </w:r>
    </w:p>
    <w:p w14:paraId="5CDAAEE4" w14:textId="77777777" w:rsidR="005C33EA" w:rsidRDefault="00BF1BC5" w:rsidP="005C33EA">
      <w:pPr>
        <w:keepNext/>
      </w:pPr>
      <w:r w:rsidRPr="00BF1BC5">
        <w:rPr>
          <w:noProof/>
          <w:lang w:eastAsia="fr-FR"/>
        </w:rPr>
        <w:drawing>
          <wp:inline distT="0" distB="0" distL="0" distR="0" wp14:anchorId="24E469E5" wp14:editId="30E6F438">
            <wp:extent cx="5760720" cy="2543175"/>
            <wp:effectExtent l="0" t="0" r="0" b="9525"/>
            <wp:docPr id="2013761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61185" name=""/>
                    <pic:cNvPicPr/>
                  </pic:nvPicPr>
                  <pic:blipFill>
                    <a:blip r:embed="rId22"/>
                    <a:stretch>
                      <a:fillRect/>
                    </a:stretch>
                  </pic:blipFill>
                  <pic:spPr>
                    <a:xfrm>
                      <a:off x="0" y="0"/>
                      <a:ext cx="5760720" cy="2543175"/>
                    </a:xfrm>
                    <a:prstGeom prst="rect">
                      <a:avLst/>
                    </a:prstGeom>
                  </pic:spPr>
                </pic:pic>
              </a:graphicData>
            </a:graphic>
          </wp:inline>
        </w:drawing>
      </w:r>
    </w:p>
    <w:p w14:paraId="52E4085B" w14:textId="2637B3D3" w:rsidR="00BF1BC5" w:rsidRPr="00412FD4" w:rsidRDefault="005C33EA" w:rsidP="005C33EA">
      <w:pPr>
        <w:pStyle w:val="Caption"/>
        <w:rPr>
          <w:lang w:eastAsia="fr-FR"/>
        </w:rPr>
      </w:pPr>
      <w:r>
        <w:t xml:space="preserve">Figure </w:t>
      </w:r>
      <w:r>
        <w:fldChar w:fldCharType="begin"/>
      </w:r>
      <w:r>
        <w:instrText xml:space="preserve"> SEQ Figure \* ARABIC </w:instrText>
      </w:r>
      <w:r>
        <w:fldChar w:fldCharType="separate"/>
      </w:r>
      <w:r>
        <w:rPr>
          <w:noProof/>
        </w:rPr>
        <w:t>5</w:t>
      </w:r>
      <w:r>
        <w:fldChar w:fldCharType="end"/>
      </w:r>
      <w:r>
        <w:t xml:space="preserve"> : GANTT #2</w:t>
      </w:r>
    </w:p>
    <w:p w14:paraId="59BFFB9C" w14:textId="5169186D" w:rsidR="00FF2AD6" w:rsidRDefault="000F71A3" w:rsidP="002F226F">
      <w:pPr>
        <w:pStyle w:val="Heading2"/>
        <w:tabs>
          <w:tab w:val="left" w:pos="3800"/>
        </w:tabs>
        <w:rPr>
          <w:lang w:eastAsia="fr-FR"/>
        </w:rPr>
      </w:pPr>
      <w:bookmarkStart w:id="5" w:name="_Toc232372243"/>
      <w:r>
        <w:rPr>
          <w:lang w:eastAsia="fr-FR"/>
        </w:rPr>
        <w:t>3</w:t>
      </w:r>
      <w:r w:rsidR="002E3A91">
        <w:rPr>
          <w:lang w:eastAsia="fr-FR"/>
        </w:rPr>
        <w:t xml:space="preserve">.2 </w:t>
      </w:r>
      <w:r w:rsidR="00C320D2">
        <w:rPr>
          <w:lang w:eastAsia="fr-FR"/>
        </w:rPr>
        <w:t>Diagramme WBS</w:t>
      </w:r>
      <w:bookmarkEnd w:id="5"/>
      <w:r w:rsidR="002F226F">
        <w:rPr>
          <w:lang w:eastAsia="fr-FR"/>
        </w:rPr>
        <w:tab/>
      </w:r>
    </w:p>
    <w:p w14:paraId="21CD89B6" w14:textId="30758C2B" w:rsidR="002F226F" w:rsidRPr="002F226F" w:rsidRDefault="002F226F" w:rsidP="002F226F">
      <w:pPr>
        <w:rPr>
          <w:lang w:eastAsia="fr-FR"/>
        </w:rPr>
      </w:pPr>
      <w:r w:rsidRPr="002F226F">
        <w:rPr>
          <w:lang w:eastAsia="fr-FR"/>
        </w:rPr>
        <w:t>Un diagramme WBS permet de structurer un projet en découpant son objectif principal en tâches et sous-tâches de plus en plus précises afin de faciliter sa réalisation. Les documents fournis illustrent cette méthode en répartissant l'ensemble des livrables entre quatre pôles majeurs : le modèle et réel amélioration, l'ingénierie système, la qualité et la durabilité.</w:t>
      </w:r>
    </w:p>
    <w:p w14:paraId="6BE81A48" w14:textId="77777777" w:rsidR="0070019A" w:rsidRPr="0070019A" w:rsidRDefault="0070019A" w:rsidP="0070019A">
      <w:pPr>
        <w:rPr>
          <w:lang w:eastAsia="fr-FR"/>
        </w:rPr>
      </w:pPr>
    </w:p>
    <w:p w14:paraId="4DC86D0A" w14:textId="6FBD0A44" w:rsidR="00FF2AD6" w:rsidRDefault="00E53A9E" w:rsidP="0089732C">
      <w:pPr>
        <w:keepNext/>
        <w:rPr>
          <w:lang w:eastAsia="fr-FR"/>
        </w:rPr>
      </w:pPr>
      <w:r w:rsidRPr="00E53A9E">
        <w:rPr>
          <w:noProof/>
          <w:lang w:eastAsia="fr-FR"/>
        </w:rPr>
        <w:drawing>
          <wp:inline distT="0" distB="0" distL="0" distR="0" wp14:anchorId="423FD4A2" wp14:editId="6988ECBC">
            <wp:extent cx="4791456" cy="3622111"/>
            <wp:effectExtent l="0" t="0" r="9525" b="0"/>
            <wp:docPr id="1038877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7215" name=""/>
                    <pic:cNvPicPr/>
                  </pic:nvPicPr>
                  <pic:blipFill rotWithShape="1">
                    <a:blip r:embed="rId23"/>
                    <a:srcRect t="174"/>
                    <a:stretch>
                      <a:fillRect/>
                    </a:stretch>
                  </pic:blipFill>
                  <pic:spPr bwMode="auto">
                    <a:xfrm>
                      <a:off x="0" y="0"/>
                      <a:ext cx="4858364" cy="3672690"/>
                    </a:xfrm>
                    <a:prstGeom prst="rect">
                      <a:avLst/>
                    </a:prstGeom>
                    <a:ln>
                      <a:noFill/>
                    </a:ln>
                    <a:extLst>
                      <a:ext uri="{53640926-AAD7-44D8-BBD7-CCE9431645EC}">
                        <a14:shadowObscured xmlns:a14="http://schemas.microsoft.com/office/drawing/2010/main"/>
                      </a:ext>
                    </a:extLst>
                  </pic:spPr>
                </pic:pic>
              </a:graphicData>
            </a:graphic>
          </wp:inline>
        </w:drawing>
      </w:r>
    </w:p>
    <w:p w14:paraId="3C876154" w14:textId="1E9876C7" w:rsidR="0089732C" w:rsidRPr="0089732C" w:rsidRDefault="0089732C" w:rsidP="0089732C">
      <w:pPr>
        <w:pStyle w:val="Caption"/>
      </w:pPr>
      <w:r>
        <w:t xml:space="preserve">Figure </w:t>
      </w:r>
      <w:r>
        <w:fldChar w:fldCharType="begin"/>
      </w:r>
      <w:r>
        <w:instrText xml:space="preserve"> SEQ Figure \* ARABIC </w:instrText>
      </w:r>
      <w:r>
        <w:fldChar w:fldCharType="separate"/>
      </w:r>
      <w:r w:rsidR="005C33EA">
        <w:rPr>
          <w:noProof/>
        </w:rPr>
        <w:t>6</w:t>
      </w:r>
      <w:r>
        <w:fldChar w:fldCharType="end"/>
      </w:r>
      <w:r>
        <w:t xml:space="preserve"> : Tâche et sous-tâches des membres MRA</w:t>
      </w:r>
    </w:p>
    <w:p w14:paraId="79A435C9" w14:textId="14B82317" w:rsidR="0049168B" w:rsidRDefault="00175098" w:rsidP="00FF2AD6">
      <w:pPr>
        <w:rPr>
          <w:lang w:eastAsia="fr-FR"/>
        </w:rPr>
      </w:pPr>
      <w:r>
        <w:rPr>
          <w:lang w:eastAsia="fr-FR"/>
        </w:rPr>
        <w:t>Le</w:t>
      </w:r>
      <w:r w:rsidR="00807187" w:rsidRPr="00807187">
        <w:rPr>
          <w:lang w:eastAsia="fr-FR"/>
        </w:rPr>
        <w:t xml:space="preserve"> pôle</w:t>
      </w:r>
      <w:r>
        <w:rPr>
          <w:lang w:eastAsia="fr-FR"/>
        </w:rPr>
        <w:t xml:space="preserve"> Modèle et réel amélioration</w:t>
      </w:r>
      <w:r w:rsidR="00807187" w:rsidRPr="00807187">
        <w:rPr>
          <w:lang w:eastAsia="fr-FR"/>
        </w:rPr>
        <w:t xml:space="preserve"> </w:t>
      </w:r>
      <w:r w:rsidR="007E5ADB">
        <w:rPr>
          <w:lang w:eastAsia="fr-FR"/>
        </w:rPr>
        <w:t xml:space="preserve"> (Figure 4)</w:t>
      </w:r>
      <w:r w:rsidR="00807187" w:rsidRPr="00807187">
        <w:rPr>
          <w:lang w:eastAsia="fr-FR"/>
        </w:rPr>
        <w:t xml:space="preserve"> gère la fabrication de la maquette à travers trois étapes. Le dimensionnement regroupe les mesures des bâtiments et les calculs pour la découpe laser. La conception est dédiée à la création d'un prototype de classe, à la modélisation 3D des murs, aux esquisses </w:t>
      </w:r>
      <w:r>
        <w:rPr>
          <w:lang w:eastAsia="fr-FR"/>
        </w:rPr>
        <w:t xml:space="preserve">sur </w:t>
      </w:r>
      <w:r w:rsidR="00807187" w:rsidRPr="00807187">
        <w:rPr>
          <w:lang w:eastAsia="fr-FR"/>
        </w:rPr>
        <w:t>C</w:t>
      </w:r>
      <w:r>
        <w:rPr>
          <w:lang w:eastAsia="fr-FR"/>
        </w:rPr>
        <w:t>atia</w:t>
      </w:r>
      <w:r w:rsidR="00807187" w:rsidRPr="00807187">
        <w:rPr>
          <w:lang w:eastAsia="fr-FR"/>
        </w:rPr>
        <w:t xml:space="preserve"> et au choix des matériaux. L'impression et l'assemblage s'occupent de la découpe laser des plateaux, de l'impression 3D des différents niveaux, du montage de la structure et de la peinture blanche.</w:t>
      </w:r>
    </w:p>
    <w:p w14:paraId="4DCC4329" w14:textId="77777777" w:rsidR="007E5ADB" w:rsidRDefault="007E5ADB" w:rsidP="00FF2AD6">
      <w:pPr>
        <w:rPr>
          <w:lang w:eastAsia="fr-FR"/>
        </w:rPr>
      </w:pPr>
    </w:p>
    <w:p w14:paraId="2EB2E60A" w14:textId="77F852B5" w:rsidR="007E5ADB" w:rsidRDefault="007E5ADB" w:rsidP="007E5ADB">
      <w:pPr>
        <w:rPr>
          <w:lang w:eastAsia="fr-FR"/>
        </w:rPr>
      </w:pPr>
      <w:r>
        <w:rPr>
          <w:lang w:eastAsia="fr-FR"/>
        </w:rPr>
        <w:t>L</w:t>
      </w:r>
      <w:r w:rsidRPr="00281254">
        <w:rPr>
          <w:lang w:eastAsia="fr-FR"/>
        </w:rPr>
        <w:t xml:space="preserve">e pôle </w:t>
      </w:r>
      <w:r>
        <w:rPr>
          <w:lang w:eastAsia="fr-FR"/>
        </w:rPr>
        <w:t xml:space="preserve">ingénierie système (Figure 5) </w:t>
      </w:r>
      <w:r w:rsidRPr="00281254">
        <w:rPr>
          <w:lang w:eastAsia="fr-FR"/>
        </w:rPr>
        <w:t>centralise toute la partie technologique et électronique via quatre axes. L'infrastructure comprend la configuration du mini PC Linux et la gestion du serveur et de la base de données. L'architecture électrique englobe le dimensionnement des câbles, les schémas des circuits et la connectique des salles. Le développement gère la refonte de l'interface, le mode daltonien et la programmation des modes de veille ou voix off. L'implémentation physique finalise l'intégration des LED, du haut-parleur, de l'écran, du bouton de sécurité et du lecteur NFC.</w:t>
      </w:r>
    </w:p>
    <w:p w14:paraId="207E7749" w14:textId="77777777" w:rsidR="007E5ADB" w:rsidRDefault="007E5ADB" w:rsidP="00FF2AD6">
      <w:pPr>
        <w:rPr>
          <w:lang w:eastAsia="fr-FR"/>
        </w:rPr>
      </w:pPr>
    </w:p>
    <w:p w14:paraId="01AD6A22" w14:textId="77777777" w:rsidR="00807187" w:rsidRDefault="00807187" w:rsidP="00FF2AD6">
      <w:pPr>
        <w:rPr>
          <w:lang w:eastAsia="fr-FR"/>
        </w:rPr>
      </w:pPr>
    </w:p>
    <w:p w14:paraId="7DEC83D6" w14:textId="77777777" w:rsidR="00480C4E" w:rsidRDefault="00D50201" w:rsidP="00480C4E">
      <w:pPr>
        <w:keepNext/>
      </w:pPr>
      <w:r w:rsidRPr="00D50201">
        <w:rPr>
          <w:noProof/>
          <w:lang w:eastAsia="fr-FR"/>
        </w:rPr>
        <w:drawing>
          <wp:inline distT="0" distB="0" distL="0" distR="0" wp14:anchorId="34BA500F" wp14:editId="26C5091E">
            <wp:extent cx="4070959" cy="3389326"/>
            <wp:effectExtent l="0" t="0" r="6350" b="1905"/>
            <wp:docPr id="321500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0003" name=""/>
                    <pic:cNvPicPr/>
                  </pic:nvPicPr>
                  <pic:blipFill>
                    <a:blip r:embed="rId24"/>
                    <a:stretch>
                      <a:fillRect/>
                    </a:stretch>
                  </pic:blipFill>
                  <pic:spPr>
                    <a:xfrm>
                      <a:off x="0" y="0"/>
                      <a:ext cx="4083302" cy="3399602"/>
                    </a:xfrm>
                    <a:prstGeom prst="rect">
                      <a:avLst/>
                    </a:prstGeom>
                  </pic:spPr>
                </pic:pic>
              </a:graphicData>
            </a:graphic>
          </wp:inline>
        </w:drawing>
      </w:r>
    </w:p>
    <w:p w14:paraId="07D2A61C" w14:textId="46A4FFD0" w:rsidR="00281254" w:rsidRDefault="00480C4E" w:rsidP="007E5ADB">
      <w:pPr>
        <w:pStyle w:val="Caption"/>
        <w:rPr>
          <w:lang w:eastAsia="fr-FR"/>
        </w:rPr>
      </w:pPr>
      <w:r>
        <w:t xml:space="preserve">Figure </w:t>
      </w:r>
      <w:r>
        <w:fldChar w:fldCharType="begin"/>
      </w:r>
      <w:r>
        <w:instrText xml:space="preserve"> SEQ Figure \* ARABIC </w:instrText>
      </w:r>
      <w:r>
        <w:fldChar w:fldCharType="separate"/>
      </w:r>
      <w:r w:rsidR="005C33EA">
        <w:rPr>
          <w:noProof/>
        </w:rPr>
        <w:t>7</w:t>
      </w:r>
      <w:r>
        <w:fldChar w:fldCharType="end"/>
      </w:r>
      <w:r>
        <w:t xml:space="preserve">: </w:t>
      </w:r>
      <w:r w:rsidRPr="009F3347">
        <w:t xml:space="preserve">Tâche et sous-tâches des membres </w:t>
      </w:r>
      <w:r w:rsidR="00DC13BA">
        <w:t>Ingénierie</w:t>
      </w:r>
      <w:r>
        <w:t xml:space="preserve"> système</w:t>
      </w:r>
    </w:p>
    <w:p w14:paraId="1712D5C1" w14:textId="77777777" w:rsidR="00DC13BA" w:rsidRDefault="00A14FCA" w:rsidP="00DC13BA">
      <w:pPr>
        <w:keepNext/>
      </w:pPr>
      <w:r w:rsidRPr="00A14FCA">
        <w:rPr>
          <w:noProof/>
          <w:lang w:eastAsia="fr-FR"/>
        </w:rPr>
        <w:drawing>
          <wp:inline distT="0" distB="0" distL="0" distR="0" wp14:anchorId="1A6E899F" wp14:editId="5B30928C">
            <wp:extent cx="4093212" cy="3106455"/>
            <wp:effectExtent l="0" t="0" r="2540" b="0"/>
            <wp:docPr id="1561082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2950" name=""/>
                    <pic:cNvPicPr/>
                  </pic:nvPicPr>
                  <pic:blipFill>
                    <a:blip r:embed="rId25"/>
                    <a:stretch>
                      <a:fillRect/>
                    </a:stretch>
                  </pic:blipFill>
                  <pic:spPr>
                    <a:xfrm>
                      <a:off x="0" y="0"/>
                      <a:ext cx="4103531" cy="3114286"/>
                    </a:xfrm>
                    <a:prstGeom prst="rect">
                      <a:avLst/>
                    </a:prstGeom>
                  </pic:spPr>
                </pic:pic>
              </a:graphicData>
            </a:graphic>
          </wp:inline>
        </w:drawing>
      </w:r>
    </w:p>
    <w:p w14:paraId="10BC6380" w14:textId="5B24F3E1" w:rsidR="00A175AF" w:rsidRDefault="00DC13BA" w:rsidP="00DC13BA">
      <w:pPr>
        <w:pStyle w:val="Caption"/>
        <w:rPr>
          <w:lang w:eastAsia="fr-FR"/>
        </w:rPr>
      </w:pPr>
      <w:r>
        <w:t xml:space="preserve">Figure </w:t>
      </w:r>
      <w:r>
        <w:fldChar w:fldCharType="begin"/>
      </w:r>
      <w:r>
        <w:instrText xml:space="preserve"> SEQ Figure \* ARABIC </w:instrText>
      </w:r>
      <w:r>
        <w:fldChar w:fldCharType="separate"/>
      </w:r>
      <w:r w:rsidR="005C33EA">
        <w:rPr>
          <w:noProof/>
        </w:rPr>
        <w:t>8</w:t>
      </w:r>
      <w:r>
        <w:fldChar w:fldCharType="end"/>
      </w:r>
      <w:r>
        <w:t xml:space="preserve">: </w:t>
      </w:r>
      <w:r w:rsidRPr="003A10FD">
        <w:t xml:space="preserve">Tâche et sous-tâches des membres </w:t>
      </w:r>
      <w:r>
        <w:t>Qualité</w:t>
      </w:r>
    </w:p>
    <w:p w14:paraId="31BEE174" w14:textId="172FBE37" w:rsidR="00A52D27" w:rsidRDefault="00175098" w:rsidP="00FF2AD6">
      <w:pPr>
        <w:rPr>
          <w:lang w:eastAsia="fr-FR"/>
        </w:rPr>
      </w:pPr>
      <w:r>
        <w:rPr>
          <w:lang w:eastAsia="fr-FR"/>
        </w:rPr>
        <w:t>Le</w:t>
      </w:r>
      <w:r w:rsidR="004946D0" w:rsidRPr="004946D0">
        <w:rPr>
          <w:lang w:eastAsia="fr-FR"/>
        </w:rPr>
        <w:t xml:space="preserve"> pôle</w:t>
      </w:r>
      <w:r>
        <w:rPr>
          <w:lang w:eastAsia="fr-FR"/>
        </w:rPr>
        <w:t xml:space="preserve"> Qualité</w:t>
      </w:r>
      <w:r w:rsidR="004946D0" w:rsidRPr="004946D0">
        <w:rPr>
          <w:lang w:eastAsia="fr-FR"/>
        </w:rPr>
        <w:t xml:space="preserve"> </w:t>
      </w:r>
      <w:r w:rsidR="007E5ADB">
        <w:rPr>
          <w:lang w:eastAsia="fr-FR"/>
        </w:rPr>
        <w:t>(figure 6)</w:t>
      </w:r>
      <w:r w:rsidR="004946D0" w:rsidRPr="004946D0">
        <w:rPr>
          <w:lang w:eastAsia="fr-FR"/>
        </w:rPr>
        <w:t xml:space="preserve"> assure la conformité et la validation du projet à travers quatre missions. Le cahier des charges s'occupe de la rédaction, des normes de sécurité avec Anne Mathieu, des tableaux d'amélioration et des diagrammes de type SADT ou SWOT. Les tests valident le système par des essais externes avec des étudiants et des sondages. L'accessibilité pilote la création d'un guide d'utilisation papier et d'un QR code. La modélisation valide la conformité réglementaire des différents étages des bâtiments A et B.</w:t>
      </w:r>
    </w:p>
    <w:p w14:paraId="50FCF71C" w14:textId="77777777" w:rsidR="00234344" w:rsidRDefault="00234344" w:rsidP="00FF2AD6">
      <w:pPr>
        <w:rPr>
          <w:lang w:eastAsia="fr-FR"/>
        </w:rPr>
      </w:pPr>
    </w:p>
    <w:p w14:paraId="2C758100" w14:textId="77777777" w:rsidR="00DC13BA" w:rsidRDefault="005F41DA" w:rsidP="00DC13BA">
      <w:pPr>
        <w:keepNext/>
      </w:pPr>
      <w:r w:rsidRPr="005F41DA">
        <w:rPr>
          <w:noProof/>
          <w:lang w:eastAsia="fr-FR"/>
        </w:rPr>
        <w:drawing>
          <wp:inline distT="0" distB="0" distL="0" distR="0" wp14:anchorId="5C775E02" wp14:editId="0B22A6EE">
            <wp:extent cx="2582333" cy="3240485"/>
            <wp:effectExtent l="0" t="0" r="8890" b="0"/>
            <wp:docPr id="4745997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99759" name=""/>
                    <pic:cNvPicPr/>
                  </pic:nvPicPr>
                  <pic:blipFill>
                    <a:blip r:embed="rId26"/>
                    <a:stretch>
                      <a:fillRect/>
                    </a:stretch>
                  </pic:blipFill>
                  <pic:spPr>
                    <a:xfrm>
                      <a:off x="0" y="0"/>
                      <a:ext cx="2590770" cy="3251073"/>
                    </a:xfrm>
                    <a:prstGeom prst="rect">
                      <a:avLst/>
                    </a:prstGeom>
                  </pic:spPr>
                </pic:pic>
              </a:graphicData>
            </a:graphic>
          </wp:inline>
        </w:drawing>
      </w:r>
    </w:p>
    <w:p w14:paraId="7DA16DAB" w14:textId="15B35A8D" w:rsidR="00A14FCA" w:rsidRDefault="00DC13BA" w:rsidP="00DC13BA">
      <w:pPr>
        <w:pStyle w:val="Caption"/>
        <w:rPr>
          <w:lang w:eastAsia="fr-FR"/>
        </w:rPr>
      </w:pPr>
      <w:r>
        <w:t xml:space="preserve">Figure </w:t>
      </w:r>
      <w:r>
        <w:fldChar w:fldCharType="begin"/>
      </w:r>
      <w:r>
        <w:instrText xml:space="preserve"> SEQ Figure \* ARABIC </w:instrText>
      </w:r>
      <w:r>
        <w:fldChar w:fldCharType="separate"/>
      </w:r>
      <w:r w:rsidR="005C33EA">
        <w:rPr>
          <w:noProof/>
        </w:rPr>
        <w:t>9</w:t>
      </w:r>
      <w:r>
        <w:fldChar w:fldCharType="end"/>
      </w:r>
      <w:r>
        <w:t xml:space="preserve">: </w:t>
      </w:r>
      <w:r w:rsidRPr="00670508">
        <w:t xml:space="preserve">Tâche et sous-tâches des membres </w:t>
      </w:r>
      <w:r>
        <w:t>Durabilité</w:t>
      </w:r>
    </w:p>
    <w:p w14:paraId="2F137D46" w14:textId="1D740202" w:rsidR="00A52D27" w:rsidRDefault="00175098" w:rsidP="00FF2AD6">
      <w:pPr>
        <w:rPr>
          <w:lang w:eastAsia="fr-FR"/>
        </w:rPr>
      </w:pPr>
      <w:r>
        <w:rPr>
          <w:lang w:eastAsia="fr-FR"/>
        </w:rPr>
        <w:t>Le</w:t>
      </w:r>
      <w:r w:rsidR="00A175AF" w:rsidRPr="00A175AF">
        <w:rPr>
          <w:lang w:eastAsia="fr-FR"/>
        </w:rPr>
        <w:t xml:space="preserve"> pôle </w:t>
      </w:r>
      <w:r>
        <w:rPr>
          <w:lang w:eastAsia="fr-FR"/>
        </w:rPr>
        <w:t>Durabilité</w:t>
      </w:r>
      <w:r w:rsidR="00AD74DC">
        <w:rPr>
          <w:lang w:eastAsia="fr-FR"/>
        </w:rPr>
        <w:t xml:space="preserve"> (Figure 7)</w:t>
      </w:r>
      <w:r>
        <w:rPr>
          <w:lang w:eastAsia="fr-FR"/>
        </w:rPr>
        <w:t xml:space="preserve"> </w:t>
      </w:r>
      <w:r w:rsidR="00A175AF" w:rsidRPr="00A175AF">
        <w:rPr>
          <w:lang w:eastAsia="fr-FR"/>
        </w:rPr>
        <w:t>se concentre sur l'éco-conception et la sécurité du mobilier à travers deux axes. La conception d'une table en bois de récupération comprend la fabrication du plateau, des pieds, l'assemblage, les découpes et la gestion des câbles. Le volet sécurité, ergonomie et environnement prend en charge le choix de peintures vertes, les lumières, l'analyse du cycle de vie, la maintenabilité, ainsi que les livrables de justification technico-économique.</w:t>
      </w:r>
    </w:p>
    <w:p w14:paraId="6E4F30EA" w14:textId="77777777" w:rsidR="00A52D27" w:rsidRPr="00FF2AD6" w:rsidRDefault="00A52D27" w:rsidP="00FF2AD6">
      <w:pPr>
        <w:rPr>
          <w:lang w:eastAsia="fr-FR"/>
        </w:rPr>
      </w:pPr>
    </w:p>
    <w:p w14:paraId="0C9EE191" w14:textId="3609ED0C" w:rsidR="00EB542C" w:rsidRPr="00EB542C" w:rsidRDefault="000F71A3" w:rsidP="006B2F79">
      <w:pPr>
        <w:pStyle w:val="Heading2"/>
        <w:rPr>
          <w:lang w:eastAsia="fr-FR"/>
        </w:rPr>
      </w:pPr>
      <w:bookmarkStart w:id="6" w:name="_Toc232372244"/>
      <w:r>
        <w:rPr>
          <w:lang w:eastAsia="fr-FR"/>
        </w:rPr>
        <w:t>3</w:t>
      </w:r>
      <w:r w:rsidR="002E3A91">
        <w:rPr>
          <w:lang w:eastAsia="fr-FR"/>
        </w:rPr>
        <w:t>.</w:t>
      </w:r>
      <w:r w:rsidR="00DC13BA">
        <w:rPr>
          <w:lang w:eastAsia="fr-FR"/>
        </w:rPr>
        <w:t>3</w:t>
      </w:r>
      <w:r w:rsidR="002E3A91">
        <w:rPr>
          <w:lang w:eastAsia="fr-FR"/>
        </w:rPr>
        <w:t xml:space="preserve"> </w:t>
      </w:r>
      <w:r w:rsidR="00C320D2">
        <w:rPr>
          <w:lang w:eastAsia="fr-FR"/>
        </w:rPr>
        <w:t>Diagramme PERT</w:t>
      </w:r>
      <w:bookmarkEnd w:id="6"/>
    </w:p>
    <w:p w14:paraId="74FC1FDE" w14:textId="1238B602" w:rsidR="00D94DC0" w:rsidRPr="00D94DC0" w:rsidRDefault="00D94DC0" w:rsidP="00D94DC0">
      <w:pPr>
        <w:rPr>
          <w:lang w:eastAsia="fr-FR"/>
        </w:rPr>
      </w:pPr>
      <w:r w:rsidRPr="00D94DC0">
        <w:rPr>
          <w:lang w:eastAsia="fr-FR"/>
        </w:rPr>
        <w:t>Un diagramme PERT est un outil visuel qui permet de planifier un projet en affichant l'ordre logique des tâches et les dépendances entre elles pour trouver le chemin le plus rapide.</w:t>
      </w:r>
    </w:p>
    <w:p w14:paraId="3667C61E" w14:textId="77777777" w:rsidR="00EB542C" w:rsidRDefault="007074E1" w:rsidP="003028A4">
      <w:pPr>
        <w:keepNext/>
      </w:pPr>
      <w:r w:rsidRPr="007074E1">
        <w:rPr>
          <w:noProof/>
          <w:lang w:eastAsia="fr-FR"/>
        </w:rPr>
        <w:drawing>
          <wp:inline distT="0" distB="0" distL="0" distR="0" wp14:anchorId="5B8AF333" wp14:editId="63C8BC00">
            <wp:extent cx="5760720" cy="3592195"/>
            <wp:effectExtent l="0" t="0" r="0" b="8255"/>
            <wp:docPr id="1037329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9365" name=""/>
                    <pic:cNvPicPr/>
                  </pic:nvPicPr>
                  <pic:blipFill>
                    <a:blip r:embed="rId27"/>
                    <a:stretch>
                      <a:fillRect/>
                    </a:stretch>
                  </pic:blipFill>
                  <pic:spPr>
                    <a:xfrm>
                      <a:off x="0" y="0"/>
                      <a:ext cx="5760720" cy="3592195"/>
                    </a:xfrm>
                    <a:prstGeom prst="rect">
                      <a:avLst/>
                    </a:prstGeom>
                  </pic:spPr>
                </pic:pic>
              </a:graphicData>
            </a:graphic>
          </wp:inline>
        </w:drawing>
      </w:r>
    </w:p>
    <w:p w14:paraId="456F83A8" w14:textId="492D2002" w:rsidR="002E3A91" w:rsidRPr="002E3A91" w:rsidRDefault="00EB542C" w:rsidP="00AD74DC">
      <w:pPr>
        <w:pStyle w:val="Caption"/>
        <w:rPr>
          <w:lang w:eastAsia="fr-FR"/>
        </w:rPr>
      </w:pPr>
      <w:r>
        <w:t xml:space="preserve">Figure </w:t>
      </w:r>
      <w:r>
        <w:fldChar w:fldCharType="begin"/>
      </w:r>
      <w:r>
        <w:instrText xml:space="preserve"> SEQ Figure \* ARABIC </w:instrText>
      </w:r>
      <w:r>
        <w:fldChar w:fldCharType="separate"/>
      </w:r>
      <w:r w:rsidR="005C33EA">
        <w:rPr>
          <w:noProof/>
        </w:rPr>
        <w:t>10</w:t>
      </w:r>
      <w:r>
        <w:fldChar w:fldCharType="end"/>
      </w:r>
      <w:r>
        <w:t>: Partie 1 du diagramme PERT</w:t>
      </w:r>
    </w:p>
    <w:p w14:paraId="53BFF025" w14:textId="77777777" w:rsidR="00751833" w:rsidRDefault="00751833" w:rsidP="00751833">
      <w:pPr>
        <w:rPr>
          <w:lang w:eastAsia="fr-FR"/>
        </w:rPr>
      </w:pPr>
    </w:p>
    <w:p w14:paraId="6D5F68AD" w14:textId="77777777" w:rsidR="00751833" w:rsidRPr="00751833" w:rsidRDefault="00751833" w:rsidP="00751833">
      <w:pPr>
        <w:rPr>
          <w:b/>
          <w:bCs/>
          <w:lang w:eastAsia="fr-FR"/>
        </w:rPr>
      </w:pPr>
      <w:r w:rsidRPr="00751833">
        <w:rPr>
          <w:b/>
          <w:bCs/>
          <w:lang w:eastAsia="fr-FR"/>
        </w:rPr>
        <w:t>Phase 1 : Le Lancement</w:t>
      </w:r>
    </w:p>
    <w:p w14:paraId="003FA698" w14:textId="49BBD7DB" w:rsidR="00751833" w:rsidRPr="00751833" w:rsidRDefault="00751833" w:rsidP="00751833">
      <w:pPr>
        <w:rPr>
          <w:lang w:eastAsia="fr-FR"/>
        </w:rPr>
      </w:pPr>
      <w:r w:rsidRPr="00751833">
        <w:rPr>
          <w:lang w:eastAsia="fr-FR"/>
        </w:rPr>
        <w:t>Pour le lancement, l'équipe de modélisation récupère les dimensions physiques de base pendant que les ingénieurs système configurent le mini PC, le serveur et la base de données. En parallèle, la partie durabilité prépare l</w:t>
      </w:r>
      <w:r w:rsidR="00822D76">
        <w:rPr>
          <w:lang w:eastAsia="fr-FR"/>
        </w:rPr>
        <w:t>a table</w:t>
      </w:r>
      <w:r w:rsidRPr="00751833">
        <w:rPr>
          <w:lang w:eastAsia="fr-FR"/>
        </w:rPr>
        <w:t xml:space="preserve"> en bois de récupération et les responsables qualité rédigent et </w:t>
      </w:r>
      <w:r w:rsidR="00822D76" w:rsidRPr="00751833">
        <w:rPr>
          <w:lang w:eastAsia="fr-FR"/>
        </w:rPr>
        <w:t>f</w:t>
      </w:r>
      <w:r w:rsidR="00822D76">
        <w:rPr>
          <w:lang w:eastAsia="fr-FR"/>
        </w:rPr>
        <w:t>inalise</w:t>
      </w:r>
      <w:r w:rsidRPr="00751833">
        <w:rPr>
          <w:lang w:eastAsia="fr-FR"/>
        </w:rPr>
        <w:t xml:space="preserve"> le cahier des charges initial.</w:t>
      </w:r>
    </w:p>
    <w:p w14:paraId="5EFB8674" w14:textId="77777777" w:rsidR="00822D76" w:rsidRPr="00751833" w:rsidRDefault="00822D76" w:rsidP="00751833">
      <w:pPr>
        <w:rPr>
          <w:lang w:eastAsia="fr-FR"/>
        </w:rPr>
      </w:pPr>
    </w:p>
    <w:p w14:paraId="24E6BE82" w14:textId="77777777" w:rsidR="00751833" w:rsidRPr="00751833" w:rsidRDefault="00751833" w:rsidP="00751833">
      <w:pPr>
        <w:rPr>
          <w:b/>
          <w:bCs/>
          <w:lang w:eastAsia="fr-FR"/>
        </w:rPr>
      </w:pPr>
      <w:r w:rsidRPr="00751833">
        <w:rPr>
          <w:b/>
          <w:bCs/>
          <w:lang w:eastAsia="fr-FR"/>
        </w:rPr>
        <w:t>Phase 2 : Études et Conceptions initiales</w:t>
      </w:r>
    </w:p>
    <w:p w14:paraId="432737ED" w14:textId="699BA590" w:rsidR="00751833" w:rsidRPr="00751833" w:rsidRDefault="00751833" w:rsidP="00751833">
      <w:pPr>
        <w:rPr>
          <w:lang w:eastAsia="fr-FR"/>
        </w:rPr>
      </w:pPr>
      <w:r w:rsidRPr="00751833">
        <w:rPr>
          <w:lang w:eastAsia="fr-FR"/>
        </w:rPr>
        <w:t xml:space="preserve">Durant les études initiales, la conception physique réalise les premières </w:t>
      </w:r>
      <w:r w:rsidR="00822D76" w:rsidRPr="00751833">
        <w:rPr>
          <w:lang w:eastAsia="fr-FR"/>
        </w:rPr>
        <w:t>côtes</w:t>
      </w:r>
      <w:r w:rsidRPr="00751833">
        <w:rPr>
          <w:lang w:eastAsia="fr-FR"/>
        </w:rPr>
        <w:t xml:space="preserve"> et esquisses sur papier tandis que l'équipe système conçoit l'interface utilisateur et les schémas électriques. De leur côté, les experts en durabilité terminent la préparation écoresponsable du support et le pôle qualité intègre les normes de sécurité et l'analyse fonctionnelle.</w:t>
      </w:r>
    </w:p>
    <w:p w14:paraId="3F9F0DF5" w14:textId="77777777" w:rsidR="00822D76" w:rsidRPr="00751833" w:rsidRDefault="00822D76" w:rsidP="00751833">
      <w:pPr>
        <w:rPr>
          <w:lang w:eastAsia="fr-FR"/>
        </w:rPr>
      </w:pPr>
    </w:p>
    <w:p w14:paraId="529957E3" w14:textId="77777777" w:rsidR="00751833" w:rsidRPr="00751833" w:rsidRDefault="00751833" w:rsidP="00751833">
      <w:pPr>
        <w:rPr>
          <w:b/>
          <w:bCs/>
          <w:lang w:eastAsia="fr-FR"/>
        </w:rPr>
      </w:pPr>
      <w:r w:rsidRPr="00751833">
        <w:rPr>
          <w:b/>
          <w:bCs/>
          <w:lang w:eastAsia="fr-FR"/>
        </w:rPr>
        <w:t>Phase 3 : Modélisation et Choix techniques</w:t>
      </w:r>
    </w:p>
    <w:p w14:paraId="5FCD82AB" w14:textId="77777777" w:rsidR="00751833" w:rsidRPr="00751833" w:rsidRDefault="00751833" w:rsidP="00751833">
      <w:pPr>
        <w:rPr>
          <w:lang w:eastAsia="fr-FR"/>
        </w:rPr>
      </w:pPr>
      <w:r w:rsidRPr="00751833">
        <w:rPr>
          <w:lang w:eastAsia="fr-FR"/>
        </w:rPr>
        <w:t>Pour la modélisation, l'équipe technique crée les plans 3D sur CATIA et valide le prototype alors que la partie système programme les modes veille, la voix off et le réseau des salles. En même temps, la durabilité choisit les LED et vernis éco-certifiés pour analyser l'impact environnemental, et la qualité modélise la maquette globale sur le logiciel Revit.</w:t>
      </w:r>
    </w:p>
    <w:p w14:paraId="208F1E87" w14:textId="77777777" w:rsidR="00D05994" w:rsidRPr="00751833" w:rsidRDefault="00D05994" w:rsidP="00751833">
      <w:pPr>
        <w:rPr>
          <w:lang w:eastAsia="fr-FR"/>
        </w:rPr>
      </w:pPr>
    </w:p>
    <w:p w14:paraId="6A1AC6D7" w14:textId="77777777" w:rsidR="00751833" w:rsidRPr="00751833" w:rsidRDefault="00751833" w:rsidP="00751833">
      <w:pPr>
        <w:rPr>
          <w:b/>
          <w:bCs/>
          <w:lang w:eastAsia="fr-FR"/>
        </w:rPr>
      </w:pPr>
      <w:r w:rsidRPr="00751833">
        <w:rPr>
          <w:b/>
          <w:bCs/>
          <w:lang w:eastAsia="fr-FR"/>
        </w:rPr>
        <w:t xml:space="preserve">Phase </w:t>
      </w:r>
      <w:r w:rsidRPr="00751833">
        <w:rPr>
          <w:b/>
          <w:lang w:eastAsia="fr-FR"/>
        </w:rPr>
        <w:t>4</w:t>
      </w:r>
      <w:r w:rsidRPr="00751833">
        <w:rPr>
          <w:b/>
          <w:bCs/>
          <w:lang w:eastAsia="fr-FR"/>
        </w:rPr>
        <w:t xml:space="preserve"> : Fabrication des éléments</w:t>
      </w:r>
    </w:p>
    <w:p w14:paraId="204B1573" w14:textId="2A01CFBF" w:rsidR="00751833" w:rsidRPr="00751833" w:rsidRDefault="00751833" w:rsidP="00751833">
      <w:pPr>
        <w:rPr>
          <w:lang w:eastAsia="fr-FR"/>
        </w:rPr>
      </w:pPr>
      <w:r w:rsidRPr="00751833">
        <w:rPr>
          <w:lang w:eastAsia="fr-FR"/>
        </w:rPr>
        <w:t>Lors de la fabrication, l'atelier de conception lance les impressions 3D et les découpes laser des plateaux pendant que les techniciens système assemblent et configurent les composants électroniques. La durabilité rédige ensuite l'arbitrage technico-économique et le contrôle qualité vérifie la conformité et la précision des pièces fabriquées.</w:t>
      </w:r>
    </w:p>
    <w:p w14:paraId="33CFA400" w14:textId="77777777" w:rsidR="00751833" w:rsidRPr="00751833" w:rsidRDefault="00751833" w:rsidP="00751833">
      <w:pPr>
        <w:rPr>
          <w:lang w:eastAsia="fr-FR"/>
        </w:rPr>
      </w:pPr>
    </w:p>
    <w:p w14:paraId="407756AB" w14:textId="77777777" w:rsidR="00EB542C" w:rsidRDefault="00641CA7" w:rsidP="00EB542C">
      <w:pPr>
        <w:keepNext/>
        <w:jc w:val="center"/>
      </w:pPr>
      <w:r w:rsidRPr="00641CA7">
        <w:rPr>
          <w:noProof/>
          <w:lang w:eastAsia="fr-FR"/>
        </w:rPr>
        <w:drawing>
          <wp:inline distT="0" distB="0" distL="0" distR="0" wp14:anchorId="57DB6AA5" wp14:editId="56FD8E98">
            <wp:extent cx="5064370" cy="3596195"/>
            <wp:effectExtent l="0" t="0" r="3175" b="4445"/>
            <wp:docPr id="1161477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7572" name=""/>
                    <pic:cNvPicPr/>
                  </pic:nvPicPr>
                  <pic:blipFill>
                    <a:blip r:embed="rId28"/>
                    <a:stretch>
                      <a:fillRect/>
                    </a:stretch>
                  </pic:blipFill>
                  <pic:spPr>
                    <a:xfrm>
                      <a:off x="0" y="0"/>
                      <a:ext cx="5114732" cy="3631957"/>
                    </a:xfrm>
                    <a:prstGeom prst="rect">
                      <a:avLst/>
                    </a:prstGeom>
                  </pic:spPr>
                </pic:pic>
              </a:graphicData>
            </a:graphic>
          </wp:inline>
        </w:drawing>
      </w:r>
    </w:p>
    <w:p w14:paraId="2B99FF8C" w14:textId="4E373716" w:rsidR="007074E1" w:rsidRDefault="00EB542C" w:rsidP="00EB542C">
      <w:pPr>
        <w:pStyle w:val="Caption"/>
        <w:jc w:val="center"/>
        <w:rPr>
          <w:lang w:eastAsia="fr-FR"/>
        </w:rPr>
      </w:pPr>
      <w:r>
        <w:t xml:space="preserve">Figure </w:t>
      </w:r>
      <w:r>
        <w:fldChar w:fldCharType="begin"/>
      </w:r>
      <w:r>
        <w:instrText xml:space="preserve"> SEQ Figure \* ARABIC </w:instrText>
      </w:r>
      <w:r>
        <w:fldChar w:fldCharType="separate"/>
      </w:r>
      <w:r w:rsidR="005C33EA">
        <w:rPr>
          <w:noProof/>
        </w:rPr>
        <w:t>11</w:t>
      </w:r>
      <w:r>
        <w:fldChar w:fldCharType="end"/>
      </w:r>
      <w:r>
        <w:t>: Partie 2 du diagramme PERT</w:t>
      </w:r>
    </w:p>
    <w:p w14:paraId="6AF6B0E6" w14:textId="77777777" w:rsidR="00BC04FE" w:rsidRPr="00751833" w:rsidRDefault="00BC04FE" w:rsidP="00BC04FE">
      <w:pPr>
        <w:rPr>
          <w:b/>
          <w:bCs/>
          <w:lang w:eastAsia="fr-FR"/>
        </w:rPr>
      </w:pPr>
      <w:r w:rsidRPr="00751833">
        <w:rPr>
          <w:b/>
          <w:bCs/>
          <w:lang w:eastAsia="fr-FR"/>
        </w:rPr>
        <w:t xml:space="preserve">Phase </w:t>
      </w:r>
      <w:r w:rsidRPr="00751833">
        <w:rPr>
          <w:b/>
          <w:lang w:eastAsia="fr-FR"/>
        </w:rPr>
        <w:t xml:space="preserve">5 </w:t>
      </w:r>
      <w:r w:rsidRPr="00751833">
        <w:rPr>
          <w:b/>
          <w:bCs/>
          <w:lang w:eastAsia="fr-FR"/>
        </w:rPr>
        <w:t>: Assemblage et Intégration</w:t>
      </w:r>
    </w:p>
    <w:p w14:paraId="14ED4751" w14:textId="77777777" w:rsidR="00BC04FE" w:rsidRPr="00751833" w:rsidRDefault="00BC04FE" w:rsidP="00BC04FE">
      <w:pPr>
        <w:rPr>
          <w:lang w:eastAsia="fr-FR"/>
        </w:rPr>
      </w:pPr>
      <w:r w:rsidRPr="00751833">
        <w:rPr>
          <w:lang w:eastAsia="fr-FR"/>
        </w:rPr>
        <w:t>Pendant l'assemblage, l'équipe structure monte l'ossature et la forme physique de la maquette et la partie système y installe l'électronique et le câblage. La durabilité contrôle la sécurité et l'ergonomie de ce montage tandis que le pôle qualité inspecte l'alignement et la solidité de l'ensemble.</w:t>
      </w:r>
    </w:p>
    <w:p w14:paraId="0BDE8274" w14:textId="77777777" w:rsidR="003C7F3A" w:rsidRPr="00751833" w:rsidRDefault="003C7F3A" w:rsidP="00BC04FE">
      <w:pPr>
        <w:rPr>
          <w:lang w:eastAsia="fr-FR"/>
        </w:rPr>
      </w:pPr>
    </w:p>
    <w:p w14:paraId="6DD5A74B" w14:textId="77777777" w:rsidR="00BC04FE" w:rsidRPr="00751833" w:rsidRDefault="00BC04FE" w:rsidP="00BC04FE">
      <w:pPr>
        <w:rPr>
          <w:b/>
          <w:bCs/>
          <w:lang w:eastAsia="fr-FR"/>
        </w:rPr>
      </w:pPr>
      <w:r w:rsidRPr="00751833">
        <w:rPr>
          <w:b/>
          <w:bCs/>
          <w:lang w:eastAsia="fr-FR"/>
        </w:rPr>
        <w:t>Phase 6 : Finitions et Clôture</w:t>
      </w:r>
    </w:p>
    <w:p w14:paraId="387FE347" w14:textId="77777777" w:rsidR="00BC04FE" w:rsidRPr="00751833" w:rsidRDefault="00BC04FE" w:rsidP="00BC04FE">
      <w:pPr>
        <w:rPr>
          <w:lang w:eastAsia="fr-FR"/>
        </w:rPr>
      </w:pPr>
      <w:r w:rsidRPr="00751833">
        <w:rPr>
          <w:lang w:eastAsia="fr-FR"/>
        </w:rPr>
        <w:t>Pour la clôture, l'équipe de modélisation applique la peinture blanche de finition esthétique et la partie système valide le fonctionnement numérique final. Enfin, la durabilité recycle les déchets de fabrication pour boucler le bilan pendant que la qualité réalise les tests finaux, écrit le guide d'utilisation et livre le projet au Jour 24.</w:t>
      </w:r>
    </w:p>
    <w:p w14:paraId="4AAC0BF0" w14:textId="77777777" w:rsidR="00C35B50" w:rsidRDefault="00C35B50" w:rsidP="002E3A91">
      <w:pPr>
        <w:rPr>
          <w:lang w:eastAsia="fr-FR"/>
        </w:rPr>
      </w:pPr>
    </w:p>
    <w:p w14:paraId="70B10338" w14:textId="77777777" w:rsidR="00506870" w:rsidRDefault="00506870" w:rsidP="002E3A91">
      <w:pPr>
        <w:rPr>
          <w:lang w:eastAsia="fr-FR"/>
        </w:rPr>
      </w:pPr>
    </w:p>
    <w:p w14:paraId="49D018D8" w14:textId="77777777" w:rsidR="00506870" w:rsidRDefault="00506870" w:rsidP="002E3A91">
      <w:pPr>
        <w:rPr>
          <w:lang w:eastAsia="fr-FR"/>
        </w:rPr>
      </w:pPr>
    </w:p>
    <w:p w14:paraId="75AD107E" w14:textId="77777777" w:rsidR="00506870" w:rsidRDefault="00506870" w:rsidP="002E3A91">
      <w:pPr>
        <w:rPr>
          <w:lang w:eastAsia="fr-FR"/>
        </w:rPr>
      </w:pPr>
    </w:p>
    <w:p w14:paraId="202E945C" w14:textId="35418988" w:rsidR="006A2B34" w:rsidRDefault="006A2B34" w:rsidP="006A2B34">
      <w:pPr>
        <w:pStyle w:val="Caption"/>
        <w:keepNext/>
      </w:pPr>
      <w:r>
        <w:t xml:space="preserve">Tableau </w:t>
      </w:r>
      <w:r>
        <w:fldChar w:fldCharType="begin"/>
      </w:r>
      <w:r>
        <w:instrText xml:space="preserve"> SEQ Tableau \* ARABIC </w:instrText>
      </w:r>
      <w:r>
        <w:fldChar w:fldCharType="separate"/>
      </w:r>
      <w:r>
        <w:rPr>
          <w:noProof/>
        </w:rPr>
        <w:t>8</w:t>
      </w:r>
      <w:r>
        <w:fldChar w:fldCharType="end"/>
      </w:r>
      <w:r>
        <w:t xml:space="preserve"> : Tableau calendrier du diagramme de Pert</w:t>
      </w:r>
    </w:p>
    <w:tbl>
      <w:tblPr>
        <w:tblStyle w:val="TableGrid"/>
        <w:tblW w:w="0" w:type="auto"/>
        <w:tblLook w:val="04A0" w:firstRow="1" w:lastRow="0" w:firstColumn="1" w:lastColumn="0" w:noHBand="0" w:noVBand="1"/>
      </w:tblPr>
      <w:tblGrid>
        <w:gridCol w:w="1398"/>
        <w:gridCol w:w="566"/>
        <w:gridCol w:w="474"/>
        <w:gridCol w:w="474"/>
        <w:gridCol w:w="474"/>
        <w:gridCol w:w="473"/>
        <w:gridCol w:w="473"/>
        <w:gridCol w:w="473"/>
        <w:gridCol w:w="473"/>
        <w:gridCol w:w="473"/>
        <w:gridCol w:w="473"/>
        <w:gridCol w:w="473"/>
        <w:gridCol w:w="473"/>
        <w:gridCol w:w="473"/>
        <w:gridCol w:w="473"/>
        <w:gridCol w:w="473"/>
        <w:gridCol w:w="473"/>
      </w:tblGrid>
      <w:tr w:rsidR="001627B7" w14:paraId="569DD1CC" w14:textId="77777777" w:rsidTr="004E0272">
        <w:tc>
          <w:tcPr>
            <w:tcW w:w="1398" w:type="dxa"/>
            <w:shd w:val="clear" w:color="auto" w:fill="ADADAD" w:themeFill="background2" w:themeFillShade="BF"/>
          </w:tcPr>
          <w:p w14:paraId="0BD2C495" w14:textId="1ED1019D" w:rsidR="001627B7" w:rsidRDefault="007E7ECB" w:rsidP="002E3A91">
            <w:pPr>
              <w:rPr>
                <w:lang w:eastAsia="fr-FR"/>
              </w:rPr>
            </w:pPr>
            <w:r>
              <w:rPr>
                <w:lang w:eastAsia="fr-FR"/>
              </w:rPr>
              <w:t>Mois</w:t>
            </w:r>
          </w:p>
        </w:tc>
        <w:tc>
          <w:tcPr>
            <w:tcW w:w="2461" w:type="dxa"/>
            <w:gridSpan w:val="5"/>
            <w:shd w:val="clear" w:color="auto" w:fill="D1D1D1" w:themeFill="background2" w:themeFillShade="E6"/>
          </w:tcPr>
          <w:p w14:paraId="0E6DD703" w14:textId="1BDC69DE" w:rsidR="001627B7" w:rsidRDefault="007E7ECB" w:rsidP="007E7ECB">
            <w:pPr>
              <w:jc w:val="center"/>
              <w:rPr>
                <w:lang w:eastAsia="fr-FR"/>
              </w:rPr>
            </w:pPr>
            <w:r>
              <w:rPr>
                <w:lang w:eastAsia="fr-FR"/>
              </w:rPr>
              <w:t>Mai</w:t>
            </w:r>
          </w:p>
        </w:tc>
        <w:tc>
          <w:tcPr>
            <w:tcW w:w="5203" w:type="dxa"/>
            <w:gridSpan w:val="11"/>
            <w:shd w:val="clear" w:color="auto" w:fill="D1D1D1" w:themeFill="background2" w:themeFillShade="E6"/>
          </w:tcPr>
          <w:p w14:paraId="0ABB8303" w14:textId="33949A40" w:rsidR="001627B7" w:rsidRDefault="007E7ECB" w:rsidP="007E7ECB">
            <w:pPr>
              <w:jc w:val="center"/>
              <w:rPr>
                <w:lang w:eastAsia="fr-FR"/>
              </w:rPr>
            </w:pPr>
            <w:r>
              <w:rPr>
                <w:lang w:eastAsia="fr-FR"/>
              </w:rPr>
              <w:t>Juin</w:t>
            </w:r>
          </w:p>
        </w:tc>
      </w:tr>
      <w:tr w:rsidR="005F7FDB" w14:paraId="0BA60ECA" w14:textId="77777777" w:rsidTr="004E0272">
        <w:tc>
          <w:tcPr>
            <w:tcW w:w="1398" w:type="dxa"/>
            <w:shd w:val="clear" w:color="auto" w:fill="ADADAD" w:themeFill="background2" w:themeFillShade="BF"/>
          </w:tcPr>
          <w:p w14:paraId="7162153D" w14:textId="463CD5FD" w:rsidR="005F7FDB" w:rsidRDefault="005F7FDB" w:rsidP="002E3A91">
            <w:pPr>
              <w:rPr>
                <w:lang w:eastAsia="fr-FR"/>
              </w:rPr>
            </w:pPr>
            <w:r>
              <w:rPr>
                <w:lang w:eastAsia="fr-FR"/>
              </w:rPr>
              <w:t>Semaine</w:t>
            </w:r>
          </w:p>
        </w:tc>
        <w:tc>
          <w:tcPr>
            <w:tcW w:w="566" w:type="dxa"/>
            <w:shd w:val="clear" w:color="auto" w:fill="D1D1D1" w:themeFill="background2" w:themeFillShade="E6"/>
          </w:tcPr>
          <w:p w14:paraId="768D30C4" w14:textId="2E141DE6" w:rsidR="005F7FDB" w:rsidRDefault="005F7FDB" w:rsidP="007E7ECB">
            <w:pPr>
              <w:jc w:val="center"/>
              <w:rPr>
                <w:lang w:eastAsia="fr-FR"/>
              </w:rPr>
            </w:pPr>
            <w:r>
              <w:rPr>
                <w:lang w:eastAsia="fr-FR"/>
              </w:rPr>
              <w:t>1</w:t>
            </w:r>
          </w:p>
        </w:tc>
        <w:tc>
          <w:tcPr>
            <w:tcW w:w="1895" w:type="dxa"/>
            <w:gridSpan w:val="4"/>
            <w:shd w:val="clear" w:color="auto" w:fill="D1D1D1" w:themeFill="background2" w:themeFillShade="E6"/>
          </w:tcPr>
          <w:p w14:paraId="5AD5CA3B" w14:textId="25D7A57B" w:rsidR="005F7FDB" w:rsidRDefault="005F7FDB" w:rsidP="007E7ECB">
            <w:pPr>
              <w:jc w:val="center"/>
              <w:rPr>
                <w:lang w:eastAsia="fr-FR"/>
              </w:rPr>
            </w:pPr>
            <w:r>
              <w:rPr>
                <w:lang w:eastAsia="fr-FR"/>
              </w:rPr>
              <w:t>2</w:t>
            </w:r>
          </w:p>
        </w:tc>
        <w:tc>
          <w:tcPr>
            <w:tcW w:w="2365" w:type="dxa"/>
            <w:gridSpan w:val="5"/>
            <w:shd w:val="clear" w:color="auto" w:fill="D1D1D1" w:themeFill="background2" w:themeFillShade="E6"/>
          </w:tcPr>
          <w:p w14:paraId="006378B5" w14:textId="1B2DF675" w:rsidR="005F7FDB" w:rsidRDefault="005F7FDB" w:rsidP="007E7ECB">
            <w:pPr>
              <w:jc w:val="center"/>
              <w:rPr>
                <w:lang w:eastAsia="fr-FR"/>
              </w:rPr>
            </w:pPr>
            <w:r>
              <w:rPr>
                <w:lang w:eastAsia="fr-FR"/>
              </w:rPr>
              <w:t>3</w:t>
            </w:r>
          </w:p>
        </w:tc>
        <w:tc>
          <w:tcPr>
            <w:tcW w:w="2365" w:type="dxa"/>
            <w:gridSpan w:val="5"/>
            <w:shd w:val="clear" w:color="auto" w:fill="D1D1D1" w:themeFill="background2" w:themeFillShade="E6"/>
          </w:tcPr>
          <w:p w14:paraId="2301C65C" w14:textId="1E3231FC" w:rsidR="005F7FDB" w:rsidRDefault="005F7FDB" w:rsidP="007E7ECB">
            <w:pPr>
              <w:jc w:val="center"/>
              <w:rPr>
                <w:lang w:eastAsia="fr-FR"/>
              </w:rPr>
            </w:pPr>
            <w:r>
              <w:rPr>
                <w:lang w:eastAsia="fr-FR"/>
              </w:rPr>
              <w:t>4</w:t>
            </w:r>
          </w:p>
        </w:tc>
        <w:tc>
          <w:tcPr>
            <w:tcW w:w="473" w:type="dxa"/>
            <w:shd w:val="clear" w:color="auto" w:fill="D1D1D1" w:themeFill="background2" w:themeFillShade="E6"/>
          </w:tcPr>
          <w:p w14:paraId="56BC2A0D" w14:textId="06B4460D" w:rsidR="005F7FDB" w:rsidRDefault="004E0272" w:rsidP="007E7ECB">
            <w:pPr>
              <w:jc w:val="center"/>
              <w:rPr>
                <w:lang w:eastAsia="fr-FR"/>
              </w:rPr>
            </w:pPr>
            <w:r>
              <w:rPr>
                <w:lang w:eastAsia="fr-FR"/>
              </w:rPr>
              <w:t>5</w:t>
            </w:r>
          </w:p>
        </w:tc>
      </w:tr>
      <w:tr w:rsidR="001627B7" w14:paraId="6FFAF4EF" w14:textId="77777777" w:rsidTr="004E0272">
        <w:tc>
          <w:tcPr>
            <w:tcW w:w="1398" w:type="dxa"/>
            <w:shd w:val="clear" w:color="auto" w:fill="ADADAD" w:themeFill="background2" w:themeFillShade="BF"/>
          </w:tcPr>
          <w:p w14:paraId="7F86526D" w14:textId="3639299E" w:rsidR="001627B7" w:rsidRDefault="00A84A19" w:rsidP="002E3A91">
            <w:pPr>
              <w:rPr>
                <w:lang w:eastAsia="fr-FR"/>
              </w:rPr>
            </w:pPr>
            <w:r>
              <w:rPr>
                <w:lang w:eastAsia="fr-FR"/>
              </w:rPr>
              <w:t>Jour</w:t>
            </w:r>
          </w:p>
        </w:tc>
        <w:tc>
          <w:tcPr>
            <w:tcW w:w="566" w:type="dxa"/>
          </w:tcPr>
          <w:p w14:paraId="03653E5C" w14:textId="6E037D2B" w:rsidR="001627B7" w:rsidRDefault="006E17DD" w:rsidP="004E0272">
            <w:pPr>
              <w:jc w:val="center"/>
              <w:rPr>
                <w:lang w:eastAsia="fr-FR"/>
              </w:rPr>
            </w:pPr>
            <w:r>
              <w:rPr>
                <w:lang w:eastAsia="fr-FR"/>
              </w:rPr>
              <w:t>22</w:t>
            </w:r>
          </w:p>
        </w:tc>
        <w:tc>
          <w:tcPr>
            <w:tcW w:w="474" w:type="dxa"/>
          </w:tcPr>
          <w:p w14:paraId="03F4DF14" w14:textId="0B7E7D06" w:rsidR="001627B7" w:rsidRDefault="006E17DD" w:rsidP="004E0272">
            <w:pPr>
              <w:jc w:val="center"/>
              <w:rPr>
                <w:lang w:eastAsia="fr-FR"/>
              </w:rPr>
            </w:pPr>
            <w:r>
              <w:rPr>
                <w:lang w:eastAsia="fr-FR"/>
              </w:rPr>
              <w:t>26</w:t>
            </w:r>
          </w:p>
        </w:tc>
        <w:tc>
          <w:tcPr>
            <w:tcW w:w="474" w:type="dxa"/>
          </w:tcPr>
          <w:p w14:paraId="09596B8F" w14:textId="18134444" w:rsidR="001627B7" w:rsidRDefault="000E16F1" w:rsidP="004E0272">
            <w:pPr>
              <w:jc w:val="center"/>
              <w:rPr>
                <w:lang w:eastAsia="fr-FR"/>
              </w:rPr>
            </w:pPr>
            <w:r>
              <w:rPr>
                <w:lang w:eastAsia="fr-FR"/>
              </w:rPr>
              <w:t>27</w:t>
            </w:r>
          </w:p>
        </w:tc>
        <w:tc>
          <w:tcPr>
            <w:tcW w:w="474" w:type="dxa"/>
          </w:tcPr>
          <w:p w14:paraId="7026D0F2" w14:textId="3548F19C" w:rsidR="001627B7" w:rsidRDefault="000E16F1" w:rsidP="004E0272">
            <w:pPr>
              <w:jc w:val="center"/>
              <w:rPr>
                <w:lang w:eastAsia="fr-FR"/>
              </w:rPr>
            </w:pPr>
            <w:r>
              <w:rPr>
                <w:lang w:eastAsia="fr-FR"/>
              </w:rPr>
              <w:t>28</w:t>
            </w:r>
          </w:p>
        </w:tc>
        <w:tc>
          <w:tcPr>
            <w:tcW w:w="473" w:type="dxa"/>
          </w:tcPr>
          <w:p w14:paraId="28168D0A" w14:textId="542F3FC2" w:rsidR="001627B7" w:rsidRDefault="000E16F1" w:rsidP="004E0272">
            <w:pPr>
              <w:jc w:val="center"/>
              <w:rPr>
                <w:lang w:eastAsia="fr-FR"/>
              </w:rPr>
            </w:pPr>
            <w:r>
              <w:rPr>
                <w:lang w:eastAsia="fr-FR"/>
              </w:rPr>
              <w:t>29</w:t>
            </w:r>
          </w:p>
        </w:tc>
        <w:tc>
          <w:tcPr>
            <w:tcW w:w="473" w:type="dxa"/>
          </w:tcPr>
          <w:p w14:paraId="52E2841C" w14:textId="6ABBA882" w:rsidR="001627B7" w:rsidRDefault="000E16F1" w:rsidP="004E0272">
            <w:pPr>
              <w:jc w:val="center"/>
              <w:rPr>
                <w:lang w:eastAsia="fr-FR"/>
              </w:rPr>
            </w:pPr>
            <w:r>
              <w:rPr>
                <w:lang w:eastAsia="fr-FR"/>
              </w:rPr>
              <w:t>01</w:t>
            </w:r>
          </w:p>
        </w:tc>
        <w:tc>
          <w:tcPr>
            <w:tcW w:w="473" w:type="dxa"/>
          </w:tcPr>
          <w:p w14:paraId="1108EFA1" w14:textId="06F10D75" w:rsidR="001627B7" w:rsidRDefault="0035446B" w:rsidP="004E0272">
            <w:pPr>
              <w:jc w:val="center"/>
              <w:rPr>
                <w:lang w:eastAsia="fr-FR"/>
              </w:rPr>
            </w:pPr>
            <w:r>
              <w:rPr>
                <w:lang w:eastAsia="fr-FR"/>
              </w:rPr>
              <w:t>02</w:t>
            </w:r>
          </w:p>
        </w:tc>
        <w:tc>
          <w:tcPr>
            <w:tcW w:w="473" w:type="dxa"/>
          </w:tcPr>
          <w:p w14:paraId="0646DFF5" w14:textId="0F7E61D6" w:rsidR="001627B7" w:rsidRDefault="0035446B" w:rsidP="004E0272">
            <w:pPr>
              <w:jc w:val="center"/>
              <w:rPr>
                <w:lang w:eastAsia="fr-FR"/>
              </w:rPr>
            </w:pPr>
            <w:r>
              <w:rPr>
                <w:lang w:eastAsia="fr-FR"/>
              </w:rPr>
              <w:t>03</w:t>
            </w:r>
          </w:p>
        </w:tc>
        <w:tc>
          <w:tcPr>
            <w:tcW w:w="473" w:type="dxa"/>
          </w:tcPr>
          <w:p w14:paraId="326CE533" w14:textId="457CAC9D" w:rsidR="001627B7" w:rsidRDefault="00741359" w:rsidP="004E0272">
            <w:pPr>
              <w:jc w:val="center"/>
              <w:rPr>
                <w:lang w:eastAsia="fr-FR"/>
              </w:rPr>
            </w:pPr>
            <w:r>
              <w:rPr>
                <w:lang w:eastAsia="fr-FR"/>
              </w:rPr>
              <w:t>04</w:t>
            </w:r>
          </w:p>
        </w:tc>
        <w:tc>
          <w:tcPr>
            <w:tcW w:w="473" w:type="dxa"/>
          </w:tcPr>
          <w:p w14:paraId="01892ACB" w14:textId="4DD19489" w:rsidR="001627B7" w:rsidRDefault="00741359" w:rsidP="004E0272">
            <w:pPr>
              <w:jc w:val="center"/>
              <w:rPr>
                <w:lang w:eastAsia="fr-FR"/>
              </w:rPr>
            </w:pPr>
            <w:r>
              <w:rPr>
                <w:lang w:eastAsia="fr-FR"/>
              </w:rPr>
              <w:t>05</w:t>
            </w:r>
          </w:p>
        </w:tc>
        <w:tc>
          <w:tcPr>
            <w:tcW w:w="473" w:type="dxa"/>
          </w:tcPr>
          <w:p w14:paraId="5F151F33" w14:textId="2A4AC58B" w:rsidR="001627B7" w:rsidRDefault="00741359" w:rsidP="004E0272">
            <w:pPr>
              <w:jc w:val="center"/>
              <w:rPr>
                <w:lang w:eastAsia="fr-FR"/>
              </w:rPr>
            </w:pPr>
            <w:r>
              <w:rPr>
                <w:lang w:eastAsia="fr-FR"/>
              </w:rPr>
              <w:t>08</w:t>
            </w:r>
          </w:p>
        </w:tc>
        <w:tc>
          <w:tcPr>
            <w:tcW w:w="473" w:type="dxa"/>
          </w:tcPr>
          <w:p w14:paraId="485ACE41" w14:textId="537FDBEB" w:rsidR="001627B7" w:rsidRDefault="00902114" w:rsidP="004E0272">
            <w:pPr>
              <w:jc w:val="center"/>
              <w:rPr>
                <w:lang w:eastAsia="fr-FR"/>
              </w:rPr>
            </w:pPr>
            <w:r>
              <w:rPr>
                <w:lang w:eastAsia="fr-FR"/>
              </w:rPr>
              <w:t>09</w:t>
            </w:r>
          </w:p>
        </w:tc>
        <w:tc>
          <w:tcPr>
            <w:tcW w:w="473" w:type="dxa"/>
          </w:tcPr>
          <w:p w14:paraId="5EA76E93" w14:textId="76EF4B9D" w:rsidR="001627B7" w:rsidRDefault="00902114" w:rsidP="004E0272">
            <w:pPr>
              <w:jc w:val="center"/>
              <w:rPr>
                <w:lang w:eastAsia="fr-FR"/>
              </w:rPr>
            </w:pPr>
            <w:r>
              <w:rPr>
                <w:lang w:eastAsia="fr-FR"/>
              </w:rPr>
              <w:t>10</w:t>
            </w:r>
          </w:p>
        </w:tc>
        <w:tc>
          <w:tcPr>
            <w:tcW w:w="473" w:type="dxa"/>
          </w:tcPr>
          <w:p w14:paraId="5849EADF" w14:textId="6432E914" w:rsidR="001627B7" w:rsidRDefault="00902114" w:rsidP="004E0272">
            <w:pPr>
              <w:jc w:val="center"/>
              <w:rPr>
                <w:lang w:eastAsia="fr-FR"/>
              </w:rPr>
            </w:pPr>
            <w:r>
              <w:rPr>
                <w:lang w:eastAsia="fr-FR"/>
              </w:rPr>
              <w:t>11</w:t>
            </w:r>
          </w:p>
        </w:tc>
        <w:tc>
          <w:tcPr>
            <w:tcW w:w="473" w:type="dxa"/>
          </w:tcPr>
          <w:p w14:paraId="26C45550" w14:textId="71E8AA96" w:rsidR="001627B7" w:rsidRDefault="00902114" w:rsidP="004E0272">
            <w:pPr>
              <w:jc w:val="center"/>
              <w:rPr>
                <w:lang w:eastAsia="fr-FR"/>
              </w:rPr>
            </w:pPr>
            <w:r>
              <w:rPr>
                <w:lang w:eastAsia="fr-FR"/>
              </w:rPr>
              <w:t>12</w:t>
            </w:r>
          </w:p>
        </w:tc>
        <w:tc>
          <w:tcPr>
            <w:tcW w:w="473" w:type="dxa"/>
          </w:tcPr>
          <w:p w14:paraId="5509B1E8" w14:textId="4492FECA" w:rsidR="001627B7" w:rsidRDefault="00902114" w:rsidP="004E0272">
            <w:pPr>
              <w:jc w:val="center"/>
              <w:rPr>
                <w:lang w:eastAsia="fr-FR"/>
              </w:rPr>
            </w:pPr>
            <w:r>
              <w:rPr>
                <w:lang w:eastAsia="fr-FR"/>
              </w:rPr>
              <w:t>15</w:t>
            </w:r>
          </w:p>
        </w:tc>
      </w:tr>
      <w:tr w:rsidR="001627B7" w14:paraId="05EC72CC" w14:textId="77777777" w:rsidTr="004E0272">
        <w:tc>
          <w:tcPr>
            <w:tcW w:w="1398" w:type="dxa"/>
            <w:shd w:val="clear" w:color="auto" w:fill="ADADAD" w:themeFill="background2" w:themeFillShade="BF"/>
          </w:tcPr>
          <w:p w14:paraId="099364FF" w14:textId="3850D1D9" w:rsidR="001627B7" w:rsidRDefault="00A84A19" w:rsidP="002E3A91">
            <w:pPr>
              <w:rPr>
                <w:lang w:eastAsia="fr-FR"/>
              </w:rPr>
            </w:pPr>
            <w:r>
              <w:rPr>
                <w:lang w:eastAsia="fr-FR"/>
              </w:rPr>
              <w:t>Num</w:t>
            </w:r>
            <w:r w:rsidR="00B06E2C">
              <w:rPr>
                <w:lang w:eastAsia="fr-FR"/>
              </w:rPr>
              <w:t>éro</w:t>
            </w:r>
          </w:p>
        </w:tc>
        <w:tc>
          <w:tcPr>
            <w:tcW w:w="566" w:type="dxa"/>
          </w:tcPr>
          <w:p w14:paraId="7DB4B886" w14:textId="44AE8438" w:rsidR="001627B7" w:rsidRDefault="00902114" w:rsidP="004E0272">
            <w:pPr>
              <w:jc w:val="center"/>
              <w:rPr>
                <w:lang w:eastAsia="fr-FR"/>
              </w:rPr>
            </w:pPr>
            <w:r>
              <w:rPr>
                <w:lang w:eastAsia="fr-FR"/>
              </w:rPr>
              <w:t>0</w:t>
            </w:r>
          </w:p>
        </w:tc>
        <w:tc>
          <w:tcPr>
            <w:tcW w:w="474" w:type="dxa"/>
          </w:tcPr>
          <w:p w14:paraId="47983511" w14:textId="5C058963" w:rsidR="001627B7" w:rsidRDefault="00902114" w:rsidP="004E0272">
            <w:pPr>
              <w:jc w:val="center"/>
              <w:rPr>
                <w:lang w:eastAsia="fr-FR"/>
              </w:rPr>
            </w:pPr>
            <w:r>
              <w:rPr>
                <w:lang w:eastAsia="fr-FR"/>
              </w:rPr>
              <w:t>4</w:t>
            </w:r>
          </w:p>
        </w:tc>
        <w:tc>
          <w:tcPr>
            <w:tcW w:w="474" w:type="dxa"/>
          </w:tcPr>
          <w:p w14:paraId="44BB07B8" w14:textId="5B748C08" w:rsidR="001627B7" w:rsidRDefault="00902114" w:rsidP="004E0272">
            <w:pPr>
              <w:jc w:val="center"/>
              <w:rPr>
                <w:lang w:eastAsia="fr-FR"/>
              </w:rPr>
            </w:pPr>
            <w:r>
              <w:rPr>
                <w:lang w:eastAsia="fr-FR"/>
              </w:rPr>
              <w:t>5</w:t>
            </w:r>
          </w:p>
        </w:tc>
        <w:tc>
          <w:tcPr>
            <w:tcW w:w="474" w:type="dxa"/>
          </w:tcPr>
          <w:p w14:paraId="2CE5DDA7" w14:textId="0BF1F14F" w:rsidR="001627B7" w:rsidRDefault="00A3556A" w:rsidP="004E0272">
            <w:pPr>
              <w:jc w:val="center"/>
              <w:rPr>
                <w:lang w:eastAsia="fr-FR"/>
              </w:rPr>
            </w:pPr>
            <w:r>
              <w:rPr>
                <w:lang w:eastAsia="fr-FR"/>
              </w:rPr>
              <w:t>6</w:t>
            </w:r>
          </w:p>
        </w:tc>
        <w:tc>
          <w:tcPr>
            <w:tcW w:w="473" w:type="dxa"/>
          </w:tcPr>
          <w:p w14:paraId="508E57C2" w14:textId="5BC32436" w:rsidR="001627B7" w:rsidRDefault="00A3556A" w:rsidP="004E0272">
            <w:pPr>
              <w:jc w:val="center"/>
              <w:rPr>
                <w:lang w:eastAsia="fr-FR"/>
              </w:rPr>
            </w:pPr>
            <w:r>
              <w:rPr>
                <w:lang w:eastAsia="fr-FR"/>
              </w:rPr>
              <w:t>7</w:t>
            </w:r>
          </w:p>
        </w:tc>
        <w:tc>
          <w:tcPr>
            <w:tcW w:w="473" w:type="dxa"/>
          </w:tcPr>
          <w:p w14:paraId="38B50E0A" w14:textId="098CF12F" w:rsidR="001627B7" w:rsidRDefault="00A3556A" w:rsidP="004E0272">
            <w:pPr>
              <w:jc w:val="center"/>
              <w:rPr>
                <w:lang w:eastAsia="fr-FR"/>
              </w:rPr>
            </w:pPr>
            <w:r>
              <w:rPr>
                <w:lang w:eastAsia="fr-FR"/>
              </w:rPr>
              <w:t>10</w:t>
            </w:r>
          </w:p>
        </w:tc>
        <w:tc>
          <w:tcPr>
            <w:tcW w:w="473" w:type="dxa"/>
          </w:tcPr>
          <w:p w14:paraId="7FB59886" w14:textId="3E5FB7A4" w:rsidR="001627B7" w:rsidRDefault="00A3556A" w:rsidP="004E0272">
            <w:pPr>
              <w:jc w:val="center"/>
              <w:rPr>
                <w:lang w:eastAsia="fr-FR"/>
              </w:rPr>
            </w:pPr>
            <w:r>
              <w:rPr>
                <w:lang w:eastAsia="fr-FR"/>
              </w:rPr>
              <w:t>11</w:t>
            </w:r>
          </w:p>
        </w:tc>
        <w:tc>
          <w:tcPr>
            <w:tcW w:w="473" w:type="dxa"/>
          </w:tcPr>
          <w:p w14:paraId="198000C7" w14:textId="33335663" w:rsidR="001627B7" w:rsidRDefault="00A3556A" w:rsidP="004E0272">
            <w:pPr>
              <w:jc w:val="center"/>
              <w:rPr>
                <w:lang w:eastAsia="fr-FR"/>
              </w:rPr>
            </w:pPr>
            <w:r>
              <w:rPr>
                <w:lang w:eastAsia="fr-FR"/>
              </w:rPr>
              <w:t>12</w:t>
            </w:r>
          </w:p>
        </w:tc>
        <w:tc>
          <w:tcPr>
            <w:tcW w:w="473" w:type="dxa"/>
          </w:tcPr>
          <w:p w14:paraId="36079C66" w14:textId="535FD0C0" w:rsidR="001627B7" w:rsidRDefault="00A3556A" w:rsidP="004E0272">
            <w:pPr>
              <w:jc w:val="center"/>
              <w:rPr>
                <w:lang w:eastAsia="fr-FR"/>
              </w:rPr>
            </w:pPr>
            <w:r>
              <w:rPr>
                <w:lang w:eastAsia="fr-FR"/>
              </w:rPr>
              <w:t>13</w:t>
            </w:r>
          </w:p>
        </w:tc>
        <w:tc>
          <w:tcPr>
            <w:tcW w:w="473" w:type="dxa"/>
          </w:tcPr>
          <w:p w14:paraId="3D9409A5" w14:textId="09AC4546" w:rsidR="001627B7" w:rsidRDefault="00A3556A" w:rsidP="004E0272">
            <w:pPr>
              <w:jc w:val="center"/>
              <w:rPr>
                <w:lang w:eastAsia="fr-FR"/>
              </w:rPr>
            </w:pPr>
            <w:r>
              <w:rPr>
                <w:lang w:eastAsia="fr-FR"/>
              </w:rPr>
              <w:t>14</w:t>
            </w:r>
          </w:p>
        </w:tc>
        <w:tc>
          <w:tcPr>
            <w:tcW w:w="473" w:type="dxa"/>
          </w:tcPr>
          <w:p w14:paraId="76963AF6" w14:textId="24A1C1F5" w:rsidR="001627B7" w:rsidRDefault="00A3556A" w:rsidP="004E0272">
            <w:pPr>
              <w:jc w:val="center"/>
              <w:rPr>
                <w:lang w:eastAsia="fr-FR"/>
              </w:rPr>
            </w:pPr>
            <w:r>
              <w:rPr>
                <w:lang w:eastAsia="fr-FR"/>
              </w:rPr>
              <w:t>17</w:t>
            </w:r>
          </w:p>
        </w:tc>
        <w:tc>
          <w:tcPr>
            <w:tcW w:w="473" w:type="dxa"/>
          </w:tcPr>
          <w:p w14:paraId="7C60F5A3" w14:textId="01E16D9D" w:rsidR="001627B7" w:rsidRDefault="00A3556A" w:rsidP="004E0272">
            <w:pPr>
              <w:jc w:val="center"/>
              <w:rPr>
                <w:lang w:eastAsia="fr-FR"/>
              </w:rPr>
            </w:pPr>
            <w:r>
              <w:rPr>
                <w:lang w:eastAsia="fr-FR"/>
              </w:rPr>
              <w:t>18</w:t>
            </w:r>
          </w:p>
        </w:tc>
        <w:tc>
          <w:tcPr>
            <w:tcW w:w="473" w:type="dxa"/>
          </w:tcPr>
          <w:p w14:paraId="2EBC5B3D" w14:textId="54AF8099" w:rsidR="001627B7" w:rsidRDefault="00467A0D" w:rsidP="004E0272">
            <w:pPr>
              <w:jc w:val="center"/>
              <w:rPr>
                <w:lang w:eastAsia="fr-FR"/>
              </w:rPr>
            </w:pPr>
            <w:r>
              <w:rPr>
                <w:lang w:eastAsia="fr-FR"/>
              </w:rPr>
              <w:t>19</w:t>
            </w:r>
          </w:p>
        </w:tc>
        <w:tc>
          <w:tcPr>
            <w:tcW w:w="473" w:type="dxa"/>
          </w:tcPr>
          <w:p w14:paraId="0B04F1BB" w14:textId="56847A86" w:rsidR="001627B7" w:rsidRDefault="003932FF" w:rsidP="004E0272">
            <w:pPr>
              <w:jc w:val="center"/>
              <w:rPr>
                <w:lang w:eastAsia="fr-FR"/>
              </w:rPr>
            </w:pPr>
            <w:r>
              <w:rPr>
                <w:lang w:eastAsia="fr-FR"/>
              </w:rPr>
              <w:t>20</w:t>
            </w:r>
          </w:p>
        </w:tc>
        <w:tc>
          <w:tcPr>
            <w:tcW w:w="473" w:type="dxa"/>
          </w:tcPr>
          <w:p w14:paraId="57BA39BF" w14:textId="1C0DD9A7" w:rsidR="001627B7" w:rsidRDefault="003932FF" w:rsidP="004E0272">
            <w:pPr>
              <w:jc w:val="center"/>
              <w:rPr>
                <w:lang w:eastAsia="fr-FR"/>
              </w:rPr>
            </w:pPr>
            <w:r>
              <w:rPr>
                <w:lang w:eastAsia="fr-FR"/>
              </w:rPr>
              <w:t>21</w:t>
            </w:r>
          </w:p>
        </w:tc>
        <w:tc>
          <w:tcPr>
            <w:tcW w:w="473" w:type="dxa"/>
          </w:tcPr>
          <w:p w14:paraId="1E4631AD" w14:textId="3CA1C022" w:rsidR="001627B7" w:rsidRDefault="003932FF" w:rsidP="004E0272">
            <w:pPr>
              <w:jc w:val="center"/>
              <w:rPr>
                <w:lang w:eastAsia="fr-FR"/>
              </w:rPr>
            </w:pPr>
            <w:r>
              <w:rPr>
                <w:lang w:eastAsia="fr-FR"/>
              </w:rPr>
              <w:t>24</w:t>
            </w:r>
          </w:p>
        </w:tc>
      </w:tr>
    </w:tbl>
    <w:p w14:paraId="63745D5D" w14:textId="77777777" w:rsidR="00C048D2" w:rsidRDefault="00C048D2" w:rsidP="002E3A91">
      <w:pPr>
        <w:rPr>
          <w:lang w:eastAsia="fr-FR"/>
        </w:rPr>
      </w:pPr>
    </w:p>
    <w:p w14:paraId="4121E321" w14:textId="206E3A52" w:rsidR="00D051A0" w:rsidRDefault="00070128" w:rsidP="002E3A91">
      <w:pPr>
        <w:rPr>
          <w:lang w:eastAsia="fr-FR"/>
        </w:rPr>
      </w:pPr>
      <w:r w:rsidRPr="00070128">
        <w:rPr>
          <w:lang w:eastAsia="fr-FR"/>
        </w:rPr>
        <w:t>Le diagramme PERT utilise des numéros de jours fictifs allant de 0 à 24 pour planifier l'ensemble des tâches</w:t>
      </w:r>
      <w:r w:rsidR="001A3ED7">
        <w:rPr>
          <w:lang w:eastAsia="fr-FR"/>
        </w:rPr>
        <w:t xml:space="preserve"> (Tableau 8)</w:t>
      </w:r>
      <w:r w:rsidRPr="00070128">
        <w:rPr>
          <w:lang w:eastAsia="fr-FR"/>
        </w:rPr>
        <w:t xml:space="preserve">. Ce tableau permet de convertir ces numéros en vraies dates de calendrier réparties sur les mois de Mai et Juin. </w:t>
      </w:r>
    </w:p>
    <w:p w14:paraId="6EFBB6DB" w14:textId="77777777" w:rsidR="00D051A0" w:rsidRDefault="00D051A0" w:rsidP="002E3A91">
      <w:pPr>
        <w:rPr>
          <w:lang w:eastAsia="fr-FR"/>
        </w:rPr>
      </w:pPr>
    </w:p>
    <w:p w14:paraId="5DFA485C" w14:textId="77777777" w:rsidR="006A2B34" w:rsidRDefault="00BC7CED" w:rsidP="006A2B34">
      <w:pPr>
        <w:keepNext/>
      </w:pPr>
      <w:r w:rsidRPr="00BC7CED">
        <w:rPr>
          <w:noProof/>
          <w:lang w:eastAsia="fr-FR"/>
        </w:rPr>
        <w:drawing>
          <wp:inline distT="0" distB="0" distL="0" distR="0" wp14:anchorId="44FBBBF0" wp14:editId="26915D07">
            <wp:extent cx="5760720" cy="2476500"/>
            <wp:effectExtent l="0" t="0" r="0" b="0"/>
            <wp:docPr id="1728557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7661" name=""/>
                    <pic:cNvPicPr/>
                  </pic:nvPicPr>
                  <pic:blipFill>
                    <a:blip r:embed="rId29"/>
                    <a:stretch>
                      <a:fillRect/>
                    </a:stretch>
                  </pic:blipFill>
                  <pic:spPr>
                    <a:xfrm>
                      <a:off x="0" y="0"/>
                      <a:ext cx="5760720" cy="2476500"/>
                    </a:xfrm>
                    <a:prstGeom prst="rect">
                      <a:avLst/>
                    </a:prstGeom>
                  </pic:spPr>
                </pic:pic>
              </a:graphicData>
            </a:graphic>
          </wp:inline>
        </w:drawing>
      </w:r>
    </w:p>
    <w:p w14:paraId="54D7BAF4" w14:textId="546E5B3A" w:rsidR="00C048D2" w:rsidRDefault="006A2B34" w:rsidP="006A2B34">
      <w:pPr>
        <w:pStyle w:val="Caption"/>
        <w:rPr>
          <w:lang w:eastAsia="fr-FR"/>
        </w:rPr>
      </w:pPr>
      <w:r>
        <w:t xml:space="preserve">Figure </w:t>
      </w:r>
      <w:r>
        <w:fldChar w:fldCharType="begin"/>
      </w:r>
      <w:r>
        <w:instrText xml:space="preserve"> SEQ Figure \* ARABIC </w:instrText>
      </w:r>
      <w:r>
        <w:fldChar w:fldCharType="separate"/>
      </w:r>
      <w:r w:rsidR="005C33EA">
        <w:rPr>
          <w:noProof/>
        </w:rPr>
        <w:t>12</w:t>
      </w:r>
      <w:r>
        <w:fldChar w:fldCharType="end"/>
      </w:r>
      <w:r>
        <w:t xml:space="preserve"> : Légende du diagramme de PERT</w:t>
      </w:r>
    </w:p>
    <w:p w14:paraId="45A3123A" w14:textId="54FFCF30" w:rsidR="00BC7CED" w:rsidRDefault="00CC326E" w:rsidP="002E3A91">
      <w:pPr>
        <w:rPr>
          <w:lang w:eastAsia="fr-FR"/>
        </w:rPr>
      </w:pPr>
      <w:r w:rsidRPr="00CC326E">
        <w:rPr>
          <w:lang w:eastAsia="fr-FR"/>
        </w:rPr>
        <w:t>Le code couleur permet d'identifier immédiatement le rôle de chaque pôle.</w:t>
      </w:r>
      <w:r w:rsidR="006A2B34">
        <w:rPr>
          <w:lang w:eastAsia="fr-FR"/>
        </w:rPr>
        <w:t xml:space="preserve"> </w:t>
      </w:r>
      <w:r w:rsidR="00551825" w:rsidRPr="00551825">
        <w:rPr>
          <w:lang w:eastAsia="fr-FR"/>
        </w:rPr>
        <w:t xml:space="preserve">Les rectangles gris associés à chaque action matérialisent les repères temporels de la tâche. Ainsi, la case située à gauche précise son jour de lancement, tandis que la case de droite indique son jour d'achèvement. </w:t>
      </w:r>
      <w:r w:rsidR="001A3ED7">
        <w:rPr>
          <w:lang w:eastAsia="fr-FR"/>
        </w:rPr>
        <w:t xml:space="preserve">(Figure </w:t>
      </w:r>
      <w:r w:rsidR="00E54CA5">
        <w:rPr>
          <w:lang w:eastAsia="fr-FR"/>
        </w:rPr>
        <w:t>10</w:t>
      </w:r>
      <w:r w:rsidR="001A3ED7">
        <w:rPr>
          <w:lang w:eastAsia="fr-FR"/>
        </w:rPr>
        <w:t>)</w:t>
      </w:r>
    </w:p>
    <w:p w14:paraId="39E70ED2" w14:textId="77777777" w:rsidR="009657C9" w:rsidRDefault="009657C9" w:rsidP="008974D1">
      <w:pPr>
        <w:pStyle w:val="Heading2"/>
        <w:rPr>
          <w:lang w:eastAsia="fr-FR"/>
        </w:rPr>
      </w:pPr>
    </w:p>
    <w:p w14:paraId="187E7D45" w14:textId="434B46C7" w:rsidR="00663C81" w:rsidRDefault="000F71A3" w:rsidP="008974D1">
      <w:pPr>
        <w:pStyle w:val="Heading2"/>
        <w:rPr>
          <w:lang w:eastAsia="fr-FR"/>
        </w:rPr>
      </w:pPr>
      <w:bookmarkStart w:id="7" w:name="_Toc232372245"/>
      <w:r>
        <w:rPr>
          <w:lang w:eastAsia="fr-FR"/>
        </w:rPr>
        <w:t>3</w:t>
      </w:r>
      <w:r w:rsidR="00663C81">
        <w:rPr>
          <w:lang w:eastAsia="fr-FR"/>
        </w:rPr>
        <w:t>.</w:t>
      </w:r>
      <w:r w:rsidR="00DC13BA">
        <w:rPr>
          <w:lang w:eastAsia="fr-FR"/>
        </w:rPr>
        <w:t>4</w:t>
      </w:r>
      <w:r w:rsidR="00663C81">
        <w:rPr>
          <w:lang w:eastAsia="fr-FR"/>
        </w:rPr>
        <w:t xml:space="preserve"> Planning</w:t>
      </w:r>
      <w:r w:rsidR="008974D1">
        <w:rPr>
          <w:lang w:eastAsia="fr-FR"/>
        </w:rPr>
        <w:t>/Audit</w:t>
      </w:r>
      <w:bookmarkEnd w:id="7"/>
    </w:p>
    <w:p w14:paraId="38206409" w14:textId="03E7F741" w:rsidR="00090AF1" w:rsidRDefault="0023019E" w:rsidP="001E5468">
      <w:pPr>
        <w:rPr>
          <w:lang w:eastAsia="fr-FR"/>
        </w:rPr>
      </w:pPr>
      <w:r>
        <w:rPr>
          <w:lang w:eastAsia="fr-FR"/>
        </w:rPr>
        <w:t xml:space="preserve">Le </w:t>
      </w:r>
      <w:r w:rsidR="001E5468">
        <w:rPr>
          <w:lang w:eastAsia="fr-FR"/>
        </w:rPr>
        <w:t>Planning</w:t>
      </w:r>
      <w:r w:rsidR="00BB752B">
        <w:rPr>
          <w:lang w:eastAsia="fr-FR"/>
        </w:rPr>
        <w:t>/Audit</w:t>
      </w:r>
      <w:r w:rsidR="007138BA">
        <w:rPr>
          <w:lang w:eastAsia="fr-FR"/>
        </w:rPr>
        <w:t xml:space="preserve"> est </w:t>
      </w:r>
      <w:r w:rsidR="00421B33">
        <w:rPr>
          <w:lang w:eastAsia="fr-FR"/>
        </w:rPr>
        <w:t>composé</w:t>
      </w:r>
      <w:r w:rsidR="003E6368">
        <w:rPr>
          <w:lang w:eastAsia="fr-FR"/>
        </w:rPr>
        <w:t xml:space="preserve"> de 3 tableaux</w:t>
      </w:r>
      <w:r w:rsidR="00BB752B">
        <w:rPr>
          <w:lang w:eastAsia="fr-FR"/>
        </w:rPr>
        <w:t>, soit 3 semaines,</w:t>
      </w:r>
      <w:r w:rsidR="003E6368">
        <w:rPr>
          <w:lang w:eastAsia="fr-FR"/>
        </w:rPr>
        <w:t xml:space="preserve"> qui </w:t>
      </w:r>
      <w:r w:rsidR="00D50E4B">
        <w:rPr>
          <w:lang w:eastAsia="fr-FR"/>
        </w:rPr>
        <w:t>expose</w:t>
      </w:r>
      <w:r w:rsidR="001E5468">
        <w:rPr>
          <w:lang w:eastAsia="fr-FR"/>
        </w:rPr>
        <w:t xml:space="preserve"> </w:t>
      </w:r>
      <w:r w:rsidR="00D50E4B">
        <w:rPr>
          <w:lang w:eastAsia="fr-FR"/>
        </w:rPr>
        <w:t>l</w:t>
      </w:r>
      <w:r w:rsidR="00E066C4">
        <w:rPr>
          <w:lang w:eastAsia="fr-FR"/>
        </w:rPr>
        <w:t>es statuts</w:t>
      </w:r>
      <w:r w:rsidR="001E5468">
        <w:rPr>
          <w:lang w:eastAsia="fr-FR"/>
        </w:rPr>
        <w:t xml:space="preserve"> des t</w:t>
      </w:r>
      <w:r w:rsidR="00E066C4">
        <w:rPr>
          <w:lang w:eastAsia="fr-FR"/>
        </w:rPr>
        <w:t>â</w:t>
      </w:r>
      <w:r w:rsidR="001E5468">
        <w:rPr>
          <w:lang w:eastAsia="fr-FR"/>
        </w:rPr>
        <w:t>che</w:t>
      </w:r>
      <w:r w:rsidR="00090AF1">
        <w:rPr>
          <w:lang w:eastAsia="fr-FR"/>
        </w:rPr>
        <w:t>s</w:t>
      </w:r>
      <w:r w:rsidR="001E5468">
        <w:rPr>
          <w:lang w:eastAsia="fr-FR"/>
        </w:rPr>
        <w:t xml:space="preserve"> </w:t>
      </w:r>
      <w:r w:rsidR="00A75E3D">
        <w:rPr>
          <w:lang w:eastAsia="fr-FR"/>
        </w:rPr>
        <w:t>jours par jour</w:t>
      </w:r>
      <w:r w:rsidR="00BB752B">
        <w:rPr>
          <w:lang w:eastAsia="fr-FR"/>
        </w:rPr>
        <w:t xml:space="preserve"> pour chaque</w:t>
      </w:r>
      <w:r w:rsidR="00090AF1">
        <w:rPr>
          <w:lang w:eastAsia="fr-FR"/>
        </w:rPr>
        <w:t xml:space="preserve"> pôl</w:t>
      </w:r>
      <w:r w:rsidR="00DF4DE1">
        <w:rPr>
          <w:lang w:eastAsia="fr-FR"/>
        </w:rPr>
        <w:t xml:space="preserve">e : MRA, </w:t>
      </w:r>
      <w:r w:rsidR="00C86220">
        <w:rPr>
          <w:lang w:eastAsia="fr-FR"/>
        </w:rPr>
        <w:t xml:space="preserve">Qualité, IS et Durabilité </w:t>
      </w:r>
      <w:r w:rsidR="00BB3A66">
        <w:rPr>
          <w:lang w:eastAsia="fr-FR"/>
        </w:rPr>
        <w:t>(voir en annexe)</w:t>
      </w:r>
      <w:r w:rsidR="005A73C7">
        <w:rPr>
          <w:lang w:eastAsia="fr-FR"/>
        </w:rPr>
        <w:t xml:space="preserve">. </w:t>
      </w:r>
    </w:p>
    <w:p w14:paraId="593A1812" w14:textId="77777777" w:rsidR="00F5351E" w:rsidRDefault="00F5351E" w:rsidP="001E5468">
      <w:pPr>
        <w:rPr>
          <w:lang w:eastAsia="fr-FR"/>
        </w:rPr>
      </w:pPr>
    </w:p>
    <w:p w14:paraId="56EE45DD" w14:textId="46543396" w:rsidR="00115785" w:rsidRDefault="00115785" w:rsidP="00A03383">
      <w:pPr>
        <w:pStyle w:val="Heading2"/>
        <w:numPr>
          <w:ilvl w:val="1"/>
          <w:numId w:val="25"/>
        </w:numPr>
        <w:rPr>
          <w:lang w:eastAsia="fr-FR"/>
        </w:rPr>
      </w:pPr>
      <w:r>
        <w:rPr>
          <w:lang w:eastAsia="fr-FR"/>
        </w:rPr>
        <w:t xml:space="preserve"> </w:t>
      </w:r>
      <w:bookmarkStart w:id="8" w:name="_Toc232372246"/>
      <w:r>
        <w:rPr>
          <w:lang w:eastAsia="fr-FR"/>
        </w:rPr>
        <w:t>Liste des composants</w:t>
      </w:r>
      <w:bookmarkEnd w:id="8"/>
      <w:r>
        <w:rPr>
          <w:lang w:eastAsia="fr-FR"/>
        </w:rPr>
        <w:t xml:space="preserve"> </w:t>
      </w:r>
    </w:p>
    <w:p w14:paraId="17194475" w14:textId="2C877A7E" w:rsidR="000F1C15" w:rsidRPr="002B58EB" w:rsidRDefault="00C86220" w:rsidP="00A03383">
      <w:pPr>
        <w:pStyle w:val="ListParagraph"/>
        <w:numPr>
          <w:ilvl w:val="0"/>
          <w:numId w:val="17"/>
        </w:numPr>
        <w:spacing w:after="0" w:line="240" w:lineRule="auto"/>
        <w:rPr>
          <w:lang w:eastAsia="fr-FR"/>
        </w:rPr>
      </w:pPr>
      <w:r>
        <w:rPr>
          <w:lang w:eastAsia="fr-FR"/>
        </w:rPr>
        <w:t xml:space="preserve">3 </w:t>
      </w:r>
      <w:r w:rsidR="000F1C15" w:rsidRPr="002B58EB">
        <w:rPr>
          <w:lang w:eastAsia="fr-FR"/>
        </w:rPr>
        <w:t>ESP32</w:t>
      </w:r>
    </w:p>
    <w:p w14:paraId="3F63FD78" w14:textId="28A31582" w:rsidR="000F1C15" w:rsidRPr="002B58EB" w:rsidRDefault="00825A77" w:rsidP="00A03383">
      <w:pPr>
        <w:pStyle w:val="ListParagraph"/>
        <w:numPr>
          <w:ilvl w:val="0"/>
          <w:numId w:val="17"/>
        </w:numPr>
        <w:rPr>
          <w:lang w:eastAsia="fr-FR"/>
        </w:rPr>
      </w:pPr>
      <w:r>
        <w:rPr>
          <w:lang w:eastAsia="fr-FR"/>
        </w:rPr>
        <w:t xml:space="preserve">2 </w:t>
      </w:r>
      <w:r w:rsidR="000F1C15" w:rsidRPr="002B58EB">
        <w:rPr>
          <w:lang w:eastAsia="fr-FR"/>
        </w:rPr>
        <w:t>Capteur infrarouge</w:t>
      </w:r>
      <w:r>
        <w:rPr>
          <w:lang w:eastAsia="fr-FR"/>
        </w:rPr>
        <w:t xml:space="preserve"> (1 pour le mode veille, 1 pour l’occupation de la salle)</w:t>
      </w:r>
    </w:p>
    <w:p w14:paraId="79FFAA93" w14:textId="77777777" w:rsidR="000F1C15" w:rsidRPr="002B58EB" w:rsidRDefault="000F1C15" w:rsidP="00A03383">
      <w:pPr>
        <w:pStyle w:val="ListParagraph"/>
        <w:numPr>
          <w:ilvl w:val="0"/>
          <w:numId w:val="17"/>
        </w:numPr>
        <w:spacing w:after="0" w:line="240" w:lineRule="auto"/>
        <w:rPr>
          <w:lang w:eastAsia="fr-FR"/>
        </w:rPr>
      </w:pPr>
      <w:r w:rsidRPr="002B58EB">
        <w:rPr>
          <w:lang w:eastAsia="fr-FR"/>
        </w:rPr>
        <w:t>Bouton poussoir</w:t>
      </w:r>
    </w:p>
    <w:p w14:paraId="603FBC44" w14:textId="431000A4" w:rsidR="000F1C15" w:rsidRPr="002B58EB" w:rsidRDefault="000F1C15" w:rsidP="00A03383">
      <w:pPr>
        <w:pStyle w:val="ListParagraph"/>
        <w:numPr>
          <w:ilvl w:val="0"/>
          <w:numId w:val="17"/>
        </w:numPr>
        <w:spacing w:after="0" w:line="240" w:lineRule="auto"/>
        <w:rPr>
          <w:lang w:eastAsia="fr-FR"/>
        </w:rPr>
      </w:pPr>
      <w:r w:rsidRPr="002B58EB">
        <w:rPr>
          <w:lang w:eastAsia="fr-FR"/>
        </w:rPr>
        <w:t xml:space="preserve">Bandes </w:t>
      </w:r>
      <w:r>
        <w:rPr>
          <w:lang w:eastAsia="fr-FR"/>
        </w:rPr>
        <w:t>LEDS RGB adressables</w:t>
      </w:r>
      <w:r w:rsidR="00825A77">
        <w:rPr>
          <w:lang w:eastAsia="fr-FR"/>
        </w:rPr>
        <w:t xml:space="preserve"> : </w:t>
      </w:r>
      <w:r w:rsidR="00C831E1">
        <w:rPr>
          <w:lang w:eastAsia="fr-FR"/>
        </w:rPr>
        <w:t>22</w:t>
      </w:r>
      <w:r w:rsidR="00825A77">
        <w:rPr>
          <w:lang w:eastAsia="fr-FR"/>
        </w:rPr>
        <w:t xml:space="preserve"> LED utilisés</w:t>
      </w:r>
    </w:p>
    <w:p w14:paraId="08266814" w14:textId="52A9EEDD" w:rsidR="000F1C15" w:rsidRPr="002B58EB" w:rsidRDefault="00C831E1" w:rsidP="00A03383">
      <w:pPr>
        <w:pStyle w:val="ListParagraph"/>
        <w:numPr>
          <w:ilvl w:val="0"/>
          <w:numId w:val="17"/>
        </w:numPr>
        <w:spacing w:after="0" w:line="240" w:lineRule="auto"/>
        <w:rPr>
          <w:lang w:eastAsia="fr-FR"/>
        </w:rPr>
      </w:pPr>
      <w:r>
        <w:rPr>
          <w:lang w:eastAsia="fr-FR"/>
        </w:rPr>
        <w:t>8</w:t>
      </w:r>
      <w:r w:rsidR="00575FD1">
        <w:rPr>
          <w:lang w:eastAsia="fr-FR"/>
        </w:rPr>
        <w:t xml:space="preserve"> </w:t>
      </w:r>
      <w:r w:rsidR="000F1C15">
        <w:rPr>
          <w:lang w:eastAsia="fr-FR"/>
        </w:rPr>
        <w:t>Diodes RBG</w:t>
      </w:r>
    </w:p>
    <w:p w14:paraId="1EE4E96E" w14:textId="21FCC2AB" w:rsidR="000F1C15" w:rsidRPr="002B58EB" w:rsidRDefault="00C831E1" w:rsidP="00A03383">
      <w:pPr>
        <w:pStyle w:val="ListParagraph"/>
        <w:numPr>
          <w:ilvl w:val="0"/>
          <w:numId w:val="17"/>
        </w:numPr>
        <w:spacing w:after="0" w:line="240" w:lineRule="auto"/>
        <w:rPr>
          <w:lang w:eastAsia="fr-FR"/>
        </w:rPr>
      </w:pPr>
      <w:r>
        <w:rPr>
          <w:lang w:eastAsia="fr-FR"/>
        </w:rPr>
        <w:t>16</w:t>
      </w:r>
      <w:r w:rsidR="00575FD1">
        <w:rPr>
          <w:lang w:eastAsia="fr-FR"/>
        </w:rPr>
        <w:t xml:space="preserve"> r</w:t>
      </w:r>
      <w:r w:rsidR="000F1C15" w:rsidRPr="002B58EB">
        <w:rPr>
          <w:lang w:eastAsia="fr-FR"/>
        </w:rPr>
        <w:t xml:space="preserve">ésistances de 220 Ohm </w:t>
      </w:r>
    </w:p>
    <w:p w14:paraId="23568CC7" w14:textId="1722CD46" w:rsidR="00577D18" w:rsidRDefault="00577D18" w:rsidP="00A03383">
      <w:pPr>
        <w:pStyle w:val="ListParagraph"/>
        <w:numPr>
          <w:ilvl w:val="0"/>
          <w:numId w:val="17"/>
        </w:numPr>
        <w:rPr>
          <w:lang w:eastAsia="fr-FR"/>
        </w:rPr>
      </w:pPr>
      <w:r>
        <w:rPr>
          <w:lang w:eastAsia="fr-FR"/>
        </w:rPr>
        <w:t>Alimentation 5V 10A</w:t>
      </w:r>
    </w:p>
    <w:p w14:paraId="6257BF86" w14:textId="77777777" w:rsidR="000F1C15" w:rsidRPr="002B58EB" w:rsidRDefault="000F1C15" w:rsidP="00A03383">
      <w:pPr>
        <w:pStyle w:val="ListParagraph"/>
        <w:numPr>
          <w:ilvl w:val="0"/>
          <w:numId w:val="17"/>
        </w:numPr>
        <w:spacing w:after="0" w:line="240" w:lineRule="auto"/>
        <w:rPr>
          <w:lang w:eastAsia="fr-FR"/>
        </w:rPr>
      </w:pPr>
      <w:r w:rsidRPr="002B58EB">
        <w:rPr>
          <w:lang w:eastAsia="fr-FR"/>
        </w:rPr>
        <w:t>Mini PC</w:t>
      </w:r>
    </w:p>
    <w:p w14:paraId="5C51070C" w14:textId="50973A29" w:rsidR="00F5351E" w:rsidRDefault="000F1C15" w:rsidP="00A03383">
      <w:pPr>
        <w:pStyle w:val="ListParagraph"/>
        <w:numPr>
          <w:ilvl w:val="0"/>
          <w:numId w:val="17"/>
        </w:numPr>
        <w:rPr>
          <w:lang w:eastAsia="fr-FR"/>
        </w:rPr>
      </w:pPr>
      <w:r w:rsidRPr="002B58EB">
        <w:rPr>
          <w:lang w:eastAsia="fr-FR"/>
        </w:rPr>
        <w:t>Ecran Tactile</w:t>
      </w:r>
    </w:p>
    <w:p w14:paraId="75350F42" w14:textId="77777777" w:rsidR="00575FD1" w:rsidRDefault="00575FD1" w:rsidP="00575FD1">
      <w:pPr>
        <w:pStyle w:val="ListParagraph"/>
        <w:rPr>
          <w:lang w:eastAsia="fr-FR"/>
        </w:rPr>
      </w:pPr>
    </w:p>
    <w:p w14:paraId="08BB918F" w14:textId="48629E14" w:rsidR="009E56A4" w:rsidRPr="009E56A4" w:rsidRDefault="00026617" w:rsidP="00A03383">
      <w:pPr>
        <w:pStyle w:val="Heading2"/>
        <w:numPr>
          <w:ilvl w:val="1"/>
          <w:numId w:val="25"/>
        </w:numPr>
        <w:rPr>
          <w:lang w:eastAsia="fr-FR"/>
        </w:rPr>
      </w:pPr>
      <w:r>
        <w:rPr>
          <w:lang w:eastAsia="fr-FR"/>
        </w:rPr>
        <w:t xml:space="preserve"> </w:t>
      </w:r>
      <w:bookmarkStart w:id="9" w:name="_Toc232372247"/>
      <w:r w:rsidR="000F71A3">
        <w:rPr>
          <w:lang w:eastAsia="fr-FR"/>
        </w:rPr>
        <w:t>Retard et difficulté</w:t>
      </w:r>
      <w:bookmarkEnd w:id="9"/>
    </w:p>
    <w:p w14:paraId="65EEA7EC" w14:textId="0BC57FBD" w:rsidR="00026617" w:rsidRDefault="00765FA4" w:rsidP="00765FA4">
      <w:pPr>
        <w:rPr>
          <w:lang w:eastAsia="fr-FR"/>
        </w:rPr>
      </w:pPr>
      <w:r w:rsidRPr="00765FA4">
        <w:rPr>
          <w:lang w:eastAsia="fr-FR"/>
        </w:rPr>
        <w:t xml:space="preserve">Le projet a débuté par l'attente des composants électroniques, freiné par la livraison d'un transformateur défectueux et des livraisons tardives en cours de journée. L'approvisionnement en matières premières a également posé </w:t>
      </w:r>
      <w:r w:rsidR="00822409" w:rsidRPr="00765FA4">
        <w:rPr>
          <w:lang w:eastAsia="fr-FR"/>
        </w:rPr>
        <w:t>un problème</w:t>
      </w:r>
      <w:r w:rsidRPr="00765FA4">
        <w:rPr>
          <w:lang w:eastAsia="fr-FR"/>
        </w:rPr>
        <w:t xml:space="preserve"> avec la commande tardive de nouvelles planches en bois </w:t>
      </w:r>
      <w:r w:rsidR="00822409">
        <w:rPr>
          <w:lang w:eastAsia="fr-FR"/>
        </w:rPr>
        <w:t>qui sont arrivé en à la fin de la semaine juste avant la soutenance</w:t>
      </w:r>
      <w:r w:rsidRPr="00765FA4">
        <w:rPr>
          <w:lang w:eastAsia="fr-FR"/>
        </w:rPr>
        <w:t>, décalant les étapes de découpe laser et de montage.</w:t>
      </w:r>
      <w:r w:rsidR="009E56A4" w:rsidRPr="009E56A4">
        <w:t xml:space="preserve"> </w:t>
      </w:r>
      <w:r w:rsidR="009E56A4" w:rsidRPr="009E56A4">
        <w:rPr>
          <w:lang w:eastAsia="fr-FR"/>
        </w:rPr>
        <w:t>En plus de ces freins logistiques, la progression du projet a été ralentie par des baisses de rythme et un manque de concentration de la part de certains membres de l'équipe.</w:t>
      </w:r>
      <w:r w:rsidRPr="00765FA4">
        <w:rPr>
          <w:lang w:eastAsia="fr-FR"/>
        </w:rPr>
        <w:t xml:space="preserve"> Face à ces contraintes de temps cumulées, l'équipe a été contrainte d'abandonner la décoration extérieure </w:t>
      </w:r>
      <w:r w:rsidR="00DC3A04">
        <w:rPr>
          <w:lang w:eastAsia="fr-FR"/>
        </w:rPr>
        <w:t xml:space="preserve">de la maquette (voir annexe) </w:t>
      </w:r>
      <w:r w:rsidR="00194C8D">
        <w:rPr>
          <w:lang w:eastAsia="fr-FR"/>
        </w:rPr>
        <w:t>et les requêtes java sur Revit pour le jumeau numérique</w:t>
      </w:r>
      <w:r w:rsidR="00DC3A04">
        <w:rPr>
          <w:lang w:eastAsia="fr-FR"/>
        </w:rPr>
        <w:t xml:space="preserve"> </w:t>
      </w:r>
      <w:r w:rsidRPr="00765FA4">
        <w:rPr>
          <w:lang w:eastAsia="fr-FR"/>
        </w:rPr>
        <w:t>en fin de projet.</w:t>
      </w:r>
      <w:r w:rsidR="009E56A4">
        <w:rPr>
          <w:lang w:eastAsia="fr-FR"/>
        </w:rPr>
        <w:t xml:space="preserve"> </w:t>
      </w:r>
    </w:p>
    <w:p w14:paraId="08716F50" w14:textId="668AA66D" w:rsidR="007F17B4" w:rsidRPr="00026617" w:rsidRDefault="0007204D" w:rsidP="00765FA4">
      <w:pPr>
        <w:rPr>
          <w:lang w:eastAsia="fr-FR"/>
        </w:rPr>
      </w:pPr>
      <w:r>
        <w:rPr>
          <w:lang w:eastAsia="fr-FR"/>
        </w:rPr>
        <w:t xml:space="preserve">Ce projet Challenge </w:t>
      </w:r>
      <w:r w:rsidR="00B1274F" w:rsidRPr="00B1274F">
        <w:rPr>
          <w:lang w:eastAsia="fr-FR"/>
        </w:rPr>
        <w:t xml:space="preserve">a mis en évidence l'importance de l'adaptation face aux imprévus et aux risques matériels. </w:t>
      </w:r>
      <w:r w:rsidR="00070D45" w:rsidRPr="00070D45">
        <w:rPr>
          <w:lang w:eastAsia="fr-FR"/>
        </w:rPr>
        <w:t>Au lieu de suivre un plan figé, nous avons choisi de régler les problèmes dès qu'ils se présentaient en déplaçant les membres disponibles vers les tâches les plus urgentes.</w:t>
      </w:r>
      <w:r w:rsidR="00B1274F" w:rsidRPr="00B1274F">
        <w:rPr>
          <w:lang w:eastAsia="fr-FR"/>
        </w:rPr>
        <w:t xml:space="preserve"> L'équipe a acquis des compétences clés, comme la découverte de Revit, des formations internes en soudure et l'optimisation des paramètres d'impression 3D pour gagner en vitesse et en résistance.</w:t>
      </w:r>
    </w:p>
    <w:p w14:paraId="68A6FA39" w14:textId="77777777" w:rsidR="00887CAC" w:rsidRPr="001E5468" w:rsidRDefault="00887CAC" w:rsidP="001E5468">
      <w:pPr>
        <w:rPr>
          <w:lang w:eastAsia="fr-FR"/>
        </w:rPr>
      </w:pPr>
    </w:p>
    <w:p w14:paraId="3BE94149" w14:textId="2C60D9A1" w:rsidR="00FA7305" w:rsidRPr="00362F0E" w:rsidRDefault="00FA7305" w:rsidP="00DD1027">
      <w:pPr>
        <w:pStyle w:val="Heading1"/>
        <w:numPr>
          <w:ilvl w:val="0"/>
          <w:numId w:val="8"/>
        </w:numPr>
        <w:rPr>
          <w:lang w:eastAsia="fr-FR"/>
        </w:rPr>
      </w:pPr>
      <w:bookmarkStart w:id="10" w:name="_Toc232372248"/>
      <w:r>
        <w:rPr>
          <w:rFonts w:eastAsia="Times New Roman"/>
          <w:lang w:eastAsia="fr-FR"/>
        </w:rPr>
        <w:t>Diagramme SYSML</w:t>
      </w:r>
      <w:bookmarkEnd w:id="10"/>
    </w:p>
    <w:p w14:paraId="49DAAACD" w14:textId="35E0FAAE" w:rsidR="00DB3C27" w:rsidRPr="00DB3C27" w:rsidRDefault="00DB3C27" w:rsidP="00DB3C27">
      <w:pPr>
        <w:rPr>
          <w:lang w:eastAsia="fr-FR"/>
        </w:rPr>
      </w:pPr>
      <w:r>
        <w:rPr>
          <w:noProof/>
          <w:lang w:eastAsia="fr-FR"/>
        </w:rPr>
        <w:drawing>
          <wp:inline distT="0" distB="0" distL="0" distR="0" wp14:anchorId="12FDBF5A" wp14:editId="7E7A4FE7">
            <wp:extent cx="5760720" cy="3350895"/>
            <wp:effectExtent l="0" t="0" r="0" b="1905"/>
            <wp:docPr id="1945548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48556" name="Image 19455485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350895"/>
                    </a:xfrm>
                    <a:prstGeom prst="rect">
                      <a:avLst/>
                    </a:prstGeom>
                  </pic:spPr>
                </pic:pic>
              </a:graphicData>
            </a:graphic>
          </wp:inline>
        </w:drawing>
      </w:r>
    </w:p>
    <w:p w14:paraId="691ECB54" w14:textId="21727280" w:rsidR="0025600B" w:rsidRPr="0025600B" w:rsidRDefault="00887CAC" w:rsidP="00887CAC">
      <w:pPr>
        <w:pStyle w:val="Caption"/>
        <w:rPr>
          <w:lang w:eastAsia="fr-FR"/>
        </w:rPr>
      </w:pPr>
      <w:r>
        <w:t xml:space="preserve">Figure </w:t>
      </w:r>
      <w:r>
        <w:fldChar w:fldCharType="begin"/>
      </w:r>
      <w:r>
        <w:instrText xml:space="preserve"> SEQ Figure \* ARABIC </w:instrText>
      </w:r>
      <w:r>
        <w:fldChar w:fldCharType="separate"/>
      </w:r>
      <w:r w:rsidR="005C33EA">
        <w:rPr>
          <w:noProof/>
        </w:rPr>
        <w:t>13</w:t>
      </w:r>
      <w:r>
        <w:fldChar w:fldCharType="end"/>
      </w:r>
      <w:r>
        <w:t>: Diagramme de fonctionnement</w:t>
      </w:r>
    </w:p>
    <w:p w14:paraId="1BA2754A" w14:textId="77777777" w:rsidR="00426053" w:rsidRPr="00125D99" w:rsidRDefault="00426053" w:rsidP="00426053">
      <w:pPr>
        <w:rPr>
          <w:color w:val="EE0000"/>
          <w:lang w:eastAsia="fr-FR"/>
        </w:rPr>
      </w:pPr>
    </w:p>
    <w:p w14:paraId="562EEE36" w14:textId="2142D2EC" w:rsidR="00D750CE" w:rsidRDefault="00156E91" w:rsidP="00426053">
      <w:pPr>
        <w:rPr>
          <w:lang w:eastAsia="fr-FR"/>
        </w:rPr>
      </w:pPr>
      <w:r>
        <w:rPr>
          <w:lang w:eastAsia="fr-FR"/>
        </w:rPr>
        <w:t>Ce d</w:t>
      </w:r>
      <w:r w:rsidR="00973D7F">
        <w:rPr>
          <w:lang w:eastAsia="fr-FR"/>
        </w:rPr>
        <w:t xml:space="preserve">iagramme </w:t>
      </w:r>
      <w:r w:rsidR="00205164">
        <w:rPr>
          <w:lang w:eastAsia="fr-FR"/>
        </w:rPr>
        <w:t>SYSML (</w:t>
      </w:r>
      <w:r w:rsidR="00545E7D">
        <w:rPr>
          <w:lang w:eastAsia="fr-FR"/>
        </w:rPr>
        <w:t>Système Modeling</w:t>
      </w:r>
      <w:r w:rsidR="00B35BDC">
        <w:rPr>
          <w:lang w:eastAsia="fr-FR"/>
        </w:rPr>
        <w:t xml:space="preserve"> </w:t>
      </w:r>
      <w:proofErr w:type="spellStart"/>
      <w:r w:rsidR="00B35BDC">
        <w:rPr>
          <w:lang w:eastAsia="fr-FR"/>
        </w:rPr>
        <w:t>Language</w:t>
      </w:r>
      <w:proofErr w:type="spellEnd"/>
      <w:r w:rsidR="00B35BDC">
        <w:rPr>
          <w:lang w:eastAsia="fr-FR"/>
        </w:rPr>
        <w:t xml:space="preserve">) </w:t>
      </w:r>
      <w:r w:rsidR="00485629">
        <w:rPr>
          <w:lang w:eastAsia="fr-FR"/>
        </w:rPr>
        <w:t>représente l’architecture</w:t>
      </w:r>
      <w:r w:rsidR="00E672AE">
        <w:rPr>
          <w:lang w:eastAsia="fr-FR"/>
        </w:rPr>
        <w:t xml:space="preserve"> fonctionnel</w:t>
      </w:r>
      <w:r w:rsidR="00923181">
        <w:rPr>
          <w:lang w:eastAsia="fr-FR"/>
        </w:rPr>
        <w:t xml:space="preserve">le d’un système </w:t>
      </w:r>
      <w:r w:rsidR="009362B1">
        <w:rPr>
          <w:lang w:eastAsia="fr-FR"/>
        </w:rPr>
        <w:t xml:space="preserve">interactif de visualisation et </w:t>
      </w:r>
      <w:r w:rsidR="0092293D">
        <w:rPr>
          <w:lang w:eastAsia="fr-FR"/>
        </w:rPr>
        <w:t xml:space="preserve">de </w:t>
      </w:r>
      <w:r w:rsidR="00614849">
        <w:rPr>
          <w:lang w:eastAsia="fr-FR"/>
        </w:rPr>
        <w:t>réservation des salles.</w:t>
      </w:r>
      <w:r w:rsidR="00CA1083">
        <w:rPr>
          <w:lang w:eastAsia="fr-FR"/>
        </w:rPr>
        <w:t xml:space="preserve"> </w:t>
      </w:r>
      <w:r w:rsidR="005A125C">
        <w:rPr>
          <w:lang w:eastAsia="fr-FR"/>
        </w:rPr>
        <w:t>Il décompose</w:t>
      </w:r>
      <w:r w:rsidR="00C347F6">
        <w:rPr>
          <w:lang w:eastAsia="fr-FR"/>
        </w:rPr>
        <w:t xml:space="preserve"> le système </w:t>
      </w:r>
      <w:r w:rsidR="000049E3">
        <w:rPr>
          <w:lang w:eastAsia="fr-FR"/>
        </w:rPr>
        <w:t>global</w:t>
      </w:r>
      <w:r w:rsidR="00A735D1">
        <w:rPr>
          <w:lang w:eastAsia="fr-FR"/>
        </w:rPr>
        <w:t xml:space="preserve"> </w:t>
      </w:r>
      <w:r w:rsidR="00C347F6">
        <w:rPr>
          <w:lang w:eastAsia="fr-FR"/>
        </w:rPr>
        <w:t>en trois sous</w:t>
      </w:r>
      <w:r w:rsidR="00BF195D">
        <w:rPr>
          <w:lang w:eastAsia="fr-FR"/>
        </w:rPr>
        <w:t>-</w:t>
      </w:r>
      <w:r w:rsidR="00C347F6">
        <w:rPr>
          <w:lang w:eastAsia="fr-FR"/>
        </w:rPr>
        <w:t>système</w:t>
      </w:r>
      <w:r w:rsidR="00BF195D">
        <w:rPr>
          <w:lang w:eastAsia="fr-FR"/>
        </w:rPr>
        <w:t xml:space="preserve">s </w:t>
      </w:r>
      <w:r w:rsidR="00574C48">
        <w:rPr>
          <w:lang w:eastAsia="fr-FR"/>
        </w:rPr>
        <w:t>principaux</w:t>
      </w:r>
      <w:r w:rsidR="006376F3">
        <w:rPr>
          <w:lang w:eastAsia="fr-FR"/>
        </w:rPr>
        <w:t>, chacun ayant</w:t>
      </w:r>
      <w:r w:rsidR="002617E2">
        <w:rPr>
          <w:lang w:eastAsia="fr-FR"/>
        </w:rPr>
        <w:t xml:space="preserve"> un rôle bien défini </w:t>
      </w:r>
      <w:r w:rsidR="0093021E">
        <w:rPr>
          <w:lang w:eastAsia="fr-FR"/>
        </w:rPr>
        <w:t>et des composan</w:t>
      </w:r>
      <w:r w:rsidR="005D4470">
        <w:rPr>
          <w:lang w:eastAsia="fr-FR"/>
        </w:rPr>
        <w:t>ts matériels associés</w:t>
      </w:r>
      <w:r w:rsidR="00206825">
        <w:rPr>
          <w:lang w:eastAsia="fr-FR"/>
        </w:rPr>
        <w:t>.</w:t>
      </w:r>
    </w:p>
    <w:p w14:paraId="5F8F5263" w14:textId="77777777" w:rsidR="00E8698A" w:rsidRDefault="00E8698A" w:rsidP="00426053">
      <w:pPr>
        <w:rPr>
          <w:lang w:eastAsia="fr-FR"/>
        </w:rPr>
      </w:pPr>
    </w:p>
    <w:p w14:paraId="4C3FC6BC" w14:textId="6F1B7A3D" w:rsidR="00E75534" w:rsidRDefault="00C347F6" w:rsidP="00E75534">
      <w:pPr>
        <w:pStyle w:val="Heading2"/>
        <w:rPr>
          <w:lang w:eastAsia="fr-FR"/>
        </w:rPr>
      </w:pPr>
      <w:r>
        <w:rPr>
          <w:lang w:eastAsia="fr-FR"/>
        </w:rPr>
        <w:t xml:space="preserve"> </w:t>
      </w:r>
      <w:r w:rsidR="00485629">
        <w:rPr>
          <w:lang w:eastAsia="fr-FR"/>
        </w:rPr>
        <w:t xml:space="preserve"> </w:t>
      </w:r>
      <w:bookmarkStart w:id="11" w:name="_Toc232372249"/>
      <w:r w:rsidR="000F71A3">
        <w:rPr>
          <w:lang w:eastAsia="fr-FR"/>
        </w:rPr>
        <w:t>4</w:t>
      </w:r>
      <w:r w:rsidR="00E75534">
        <w:rPr>
          <w:lang w:eastAsia="fr-FR"/>
        </w:rPr>
        <w:t>.1 Système de visualisation et de réservation du hall</w:t>
      </w:r>
      <w:bookmarkEnd w:id="11"/>
      <w:r w:rsidR="00E75534">
        <w:rPr>
          <w:lang w:eastAsia="fr-FR"/>
        </w:rPr>
        <w:t xml:space="preserve"> </w:t>
      </w:r>
    </w:p>
    <w:p w14:paraId="6718EBEE" w14:textId="77777777" w:rsidR="00511282" w:rsidRPr="00511282" w:rsidRDefault="00511282" w:rsidP="00511282">
      <w:pPr>
        <w:rPr>
          <w:lang w:eastAsia="fr-FR"/>
        </w:rPr>
      </w:pPr>
      <w:r w:rsidRPr="00511282">
        <w:rPr>
          <w:lang w:eastAsia="fr-FR"/>
        </w:rPr>
        <w:t>C'est le sous-système central, orienté utilisateur. Il gère l'affichage de l'état des salles et permet leur réservation depuis le hall. Il est composé des éléments suivants :</w:t>
      </w:r>
    </w:p>
    <w:p w14:paraId="42200338" w14:textId="77777777" w:rsidR="00511282" w:rsidRPr="00511282" w:rsidRDefault="00511282" w:rsidP="00A03383">
      <w:pPr>
        <w:numPr>
          <w:ilvl w:val="0"/>
          <w:numId w:val="16"/>
        </w:numPr>
        <w:rPr>
          <w:lang w:eastAsia="fr-FR"/>
        </w:rPr>
      </w:pPr>
      <w:r w:rsidRPr="00511282">
        <w:rPr>
          <w:b/>
          <w:bCs/>
          <w:lang w:eastAsia="fr-FR"/>
        </w:rPr>
        <w:t xml:space="preserve">Mini PC : </w:t>
      </w:r>
      <w:r w:rsidRPr="00511282">
        <w:rPr>
          <w:lang w:eastAsia="fr-FR"/>
        </w:rPr>
        <w:t>Unité de traitement principal. Coordonne l'ensemble du sous-système.</w:t>
      </w:r>
    </w:p>
    <w:p w14:paraId="61285B8D" w14:textId="77777777" w:rsidR="00511282" w:rsidRPr="00511282" w:rsidRDefault="00511282" w:rsidP="00A03383">
      <w:pPr>
        <w:numPr>
          <w:ilvl w:val="0"/>
          <w:numId w:val="16"/>
        </w:numPr>
        <w:rPr>
          <w:lang w:eastAsia="fr-FR"/>
        </w:rPr>
      </w:pPr>
      <w:r w:rsidRPr="00511282">
        <w:rPr>
          <w:b/>
          <w:bCs/>
          <w:lang w:eastAsia="fr-FR"/>
        </w:rPr>
        <w:t xml:space="preserve">Maquette : </w:t>
      </w:r>
      <w:r w:rsidRPr="00511282">
        <w:rPr>
          <w:lang w:eastAsia="fr-FR"/>
        </w:rPr>
        <w:t>Représentation physique des salles, avec indicateurs visuels d'occupation.</w:t>
      </w:r>
    </w:p>
    <w:p w14:paraId="644D12C0" w14:textId="3DE4B679" w:rsidR="00511282" w:rsidRPr="00511282" w:rsidRDefault="00563CEE" w:rsidP="00A03383">
      <w:pPr>
        <w:numPr>
          <w:ilvl w:val="0"/>
          <w:numId w:val="16"/>
        </w:numPr>
        <w:rPr>
          <w:lang w:eastAsia="fr-FR"/>
        </w:rPr>
      </w:pPr>
      <w:r>
        <w:rPr>
          <w:b/>
          <w:bCs/>
          <w:lang w:eastAsia="fr-FR"/>
        </w:rPr>
        <w:t xml:space="preserve">Module d’affichage </w:t>
      </w:r>
      <w:r w:rsidR="00511282" w:rsidRPr="00511282">
        <w:rPr>
          <w:b/>
          <w:bCs/>
          <w:lang w:eastAsia="fr-FR"/>
        </w:rPr>
        <w:t xml:space="preserve">: </w:t>
      </w:r>
      <w:r>
        <w:rPr>
          <w:lang w:eastAsia="fr-FR"/>
        </w:rPr>
        <w:t>module</w:t>
      </w:r>
      <w:r w:rsidR="00511282" w:rsidRPr="00511282">
        <w:rPr>
          <w:lang w:eastAsia="fr-FR"/>
        </w:rPr>
        <w:t xml:space="preserve"> chargé de la communication et du pilotage du système d'affichage</w:t>
      </w:r>
      <w:r w:rsidR="00433544">
        <w:rPr>
          <w:lang w:eastAsia="fr-FR"/>
        </w:rPr>
        <w:t xml:space="preserve"> de la maquette (LED).</w:t>
      </w:r>
    </w:p>
    <w:p w14:paraId="7BD54A7B" w14:textId="6F1BC8A7" w:rsidR="00511282" w:rsidRPr="00511282" w:rsidRDefault="0027195F" w:rsidP="00A03383">
      <w:pPr>
        <w:numPr>
          <w:ilvl w:val="0"/>
          <w:numId w:val="16"/>
        </w:numPr>
        <w:rPr>
          <w:lang w:eastAsia="fr-FR"/>
        </w:rPr>
      </w:pPr>
      <w:r>
        <w:rPr>
          <w:b/>
          <w:bCs/>
          <w:lang w:eastAsia="fr-FR"/>
        </w:rPr>
        <w:t xml:space="preserve">Ecran tactile </w:t>
      </w:r>
      <w:r w:rsidR="00511282" w:rsidRPr="00511282">
        <w:rPr>
          <w:b/>
          <w:bCs/>
          <w:lang w:eastAsia="fr-FR"/>
        </w:rPr>
        <w:t xml:space="preserve">: </w:t>
      </w:r>
      <w:r w:rsidR="00511282" w:rsidRPr="00511282">
        <w:rPr>
          <w:lang w:eastAsia="fr-FR"/>
        </w:rPr>
        <w:t>Interface tactile permettant aux utilisateurs de consulter et réserver les salles.</w:t>
      </w:r>
    </w:p>
    <w:p w14:paraId="40973EC1" w14:textId="77777777" w:rsidR="00511282" w:rsidRPr="00511282" w:rsidRDefault="00511282" w:rsidP="00A03383">
      <w:pPr>
        <w:numPr>
          <w:ilvl w:val="0"/>
          <w:numId w:val="16"/>
        </w:numPr>
        <w:rPr>
          <w:lang w:eastAsia="fr-FR"/>
        </w:rPr>
      </w:pPr>
      <w:r w:rsidRPr="00511282">
        <w:rPr>
          <w:b/>
          <w:bCs/>
          <w:lang w:eastAsia="fr-FR"/>
        </w:rPr>
        <w:t xml:space="preserve">Alimentation : </w:t>
      </w:r>
      <w:r w:rsidRPr="00511282">
        <w:rPr>
          <w:lang w:eastAsia="fr-FR"/>
        </w:rPr>
        <w:t>Module de gestion et distribution de l'énergie électrique.</w:t>
      </w:r>
    </w:p>
    <w:p w14:paraId="054F4583" w14:textId="2EAF2B2C" w:rsidR="00511282" w:rsidRPr="00511282" w:rsidRDefault="00563CEE" w:rsidP="00511282">
      <w:pPr>
        <w:rPr>
          <w:b/>
          <w:bCs/>
          <w:lang w:eastAsia="fr-FR"/>
        </w:rPr>
      </w:pPr>
      <w:r>
        <w:rPr>
          <w:b/>
          <w:bCs/>
          <w:lang w:eastAsia="fr-FR"/>
        </w:rPr>
        <w:t>Module</w:t>
      </w:r>
      <w:r w:rsidR="00511282" w:rsidRPr="00511282">
        <w:rPr>
          <w:b/>
          <w:bCs/>
          <w:lang w:eastAsia="fr-FR"/>
        </w:rPr>
        <w:t xml:space="preserve"> d'affichage (piloté par ESP32 #1)</w:t>
      </w:r>
    </w:p>
    <w:p w14:paraId="4D2A6C6F" w14:textId="52A7BC19" w:rsidR="00511282" w:rsidRPr="00511282" w:rsidRDefault="00511282" w:rsidP="00511282">
      <w:pPr>
        <w:rPr>
          <w:lang w:eastAsia="fr-FR"/>
        </w:rPr>
      </w:pPr>
      <w:r w:rsidRPr="00511282">
        <w:rPr>
          <w:lang w:eastAsia="fr-FR"/>
        </w:rPr>
        <w:t>L'ESP32 #1 pilote système d'affichage composé de :</w:t>
      </w:r>
    </w:p>
    <w:p w14:paraId="01C0FC13" w14:textId="7CE3E2E1" w:rsidR="00433544" w:rsidRPr="00511282" w:rsidRDefault="00433544" w:rsidP="00A03383">
      <w:pPr>
        <w:numPr>
          <w:ilvl w:val="0"/>
          <w:numId w:val="16"/>
        </w:numPr>
        <w:rPr>
          <w:lang w:eastAsia="fr-FR"/>
        </w:rPr>
      </w:pPr>
      <w:r>
        <w:rPr>
          <w:lang w:eastAsia="fr-FR"/>
        </w:rPr>
        <w:t>8 Diodes RGB</w:t>
      </w:r>
    </w:p>
    <w:p w14:paraId="450FBBAF" w14:textId="67349CA3" w:rsidR="00511282" w:rsidRPr="00511282" w:rsidRDefault="00433544" w:rsidP="00A03383">
      <w:pPr>
        <w:numPr>
          <w:ilvl w:val="0"/>
          <w:numId w:val="16"/>
        </w:numPr>
        <w:rPr>
          <w:lang w:eastAsia="fr-FR"/>
        </w:rPr>
      </w:pPr>
      <w:r>
        <w:rPr>
          <w:lang w:eastAsia="fr-FR"/>
        </w:rPr>
        <w:t xml:space="preserve">4 </w:t>
      </w:r>
      <w:r w:rsidR="00511282" w:rsidRPr="00511282">
        <w:rPr>
          <w:lang w:eastAsia="fr-FR"/>
        </w:rPr>
        <w:t>Bande LED</w:t>
      </w:r>
      <w:r w:rsidR="0094378A">
        <w:rPr>
          <w:lang w:eastAsia="fr-FR"/>
        </w:rPr>
        <w:t> </w:t>
      </w:r>
      <w:r>
        <w:rPr>
          <w:lang w:eastAsia="fr-FR"/>
        </w:rPr>
        <w:t>RGB adressable.</w:t>
      </w:r>
    </w:p>
    <w:p w14:paraId="079FF9BA" w14:textId="22160ECC" w:rsidR="00511282" w:rsidRDefault="00511282" w:rsidP="00A03383">
      <w:pPr>
        <w:numPr>
          <w:ilvl w:val="0"/>
          <w:numId w:val="16"/>
        </w:numPr>
        <w:rPr>
          <w:lang w:eastAsia="fr-FR"/>
        </w:rPr>
      </w:pPr>
      <w:r w:rsidRPr="00511282">
        <w:rPr>
          <w:lang w:eastAsia="fr-FR"/>
        </w:rPr>
        <w:t>Capteur infrarouge #1</w:t>
      </w:r>
      <w:r w:rsidR="00F73BDE">
        <w:rPr>
          <w:lang w:eastAsia="fr-FR"/>
        </w:rPr>
        <w:t> :</w:t>
      </w:r>
      <w:r w:rsidR="003713AF">
        <w:rPr>
          <w:lang w:eastAsia="fr-FR"/>
        </w:rPr>
        <w:t xml:space="preserve"> </w:t>
      </w:r>
      <w:r w:rsidRPr="00511282">
        <w:rPr>
          <w:lang w:eastAsia="fr-FR"/>
        </w:rPr>
        <w:t xml:space="preserve"> détection de présence ou de mouvement.</w:t>
      </w:r>
    </w:p>
    <w:p w14:paraId="2D697E97" w14:textId="55D4C475" w:rsidR="00433544" w:rsidRDefault="00433544" w:rsidP="00A03383">
      <w:pPr>
        <w:numPr>
          <w:ilvl w:val="0"/>
          <w:numId w:val="16"/>
        </w:numPr>
        <w:rPr>
          <w:lang w:eastAsia="fr-FR"/>
        </w:rPr>
      </w:pPr>
      <w:r w:rsidRPr="00511282">
        <w:rPr>
          <w:lang w:eastAsia="fr-FR"/>
        </w:rPr>
        <w:t>Lecteur de Badge</w:t>
      </w:r>
      <w:r>
        <w:rPr>
          <w:lang w:eastAsia="fr-FR"/>
        </w:rPr>
        <w:t xml:space="preserve"> : </w:t>
      </w:r>
      <w:r w:rsidRPr="00511282">
        <w:rPr>
          <w:lang w:eastAsia="fr-FR"/>
        </w:rPr>
        <w:t>pour l'identification des utilisateurs.</w:t>
      </w:r>
    </w:p>
    <w:p w14:paraId="19DD509E" w14:textId="77777777" w:rsidR="00E8698A" w:rsidRDefault="00E8698A" w:rsidP="00E8698A">
      <w:pPr>
        <w:ind w:left="720"/>
        <w:rPr>
          <w:lang w:eastAsia="fr-FR"/>
        </w:rPr>
      </w:pPr>
    </w:p>
    <w:p w14:paraId="0C38F673" w14:textId="3C6E80EA" w:rsidR="000433C7" w:rsidRDefault="000F71A3" w:rsidP="006130BF">
      <w:pPr>
        <w:pStyle w:val="Heading2"/>
        <w:rPr>
          <w:lang w:eastAsia="fr-FR"/>
        </w:rPr>
      </w:pPr>
      <w:bookmarkStart w:id="12" w:name="_Toc232372250"/>
      <w:r>
        <w:rPr>
          <w:lang w:eastAsia="fr-FR"/>
        </w:rPr>
        <w:t>4</w:t>
      </w:r>
      <w:r w:rsidR="006130BF">
        <w:rPr>
          <w:lang w:eastAsia="fr-FR"/>
        </w:rPr>
        <w:t xml:space="preserve">.2 </w:t>
      </w:r>
      <w:r w:rsidR="00D438C3">
        <w:rPr>
          <w:lang w:eastAsia="fr-FR"/>
        </w:rPr>
        <w:t>Système de détection des salles</w:t>
      </w:r>
      <w:bookmarkEnd w:id="12"/>
    </w:p>
    <w:p w14:paraId="70D477C8" w14:textId="77777777" w:rsidR="000433C7" w:rsidRPr="000433C7" w:rsidRDefault="000433C7" w:rsidP="000433C7">
      <w:pPr>
        <w:ind w:left="360"/>
        <w:rPr>
          <w:lang w:eastAsia="fr-FR"/>
        </w:rPr>
      </w:pPr>
      <w:r w:rsidRPr="000433C7">
        <w:rPr>
          <w:lang w:eastAsia="fr-FR"/>
        </w:rPr>
        <w:t>Ce sous-système est dédié à la détection de l'occupation réelle des salles. Il est composé de :</w:t>
      </w:r>
    </w:p>
    <w:p w14:paraId="220423AD" w14:textId="25807F57" w:rsidR="000433C7" w:rsidRPr="000433C7" w:rsidRDefault="000433C7" w:rsidP="00A03383">
      <w:pPr>
        <w:numPr>
          <w:ilvl w:val="0"/>
          <w:numId w:val="16"/>
        </w:numPr>
        <w:rPr>
          <w:lang w:eastAsia="fr-FR"/>
        </w:rPr>
      </w:pPr>
      <w:r w:rsidRPr="000433C7">
        <w:rPr>
          <w:lang w:eastAsia="fr-FR"/>
        </w:rPr>
        <w:t>ESP32 #2</w:t>
      </w:r>
      <w:r w:rsidR="00D63BF7">
        <w:rPr>
          <w:lang w:eastAsia="fr-FR"/>
        </w:rPr>
        <w:t xml:space="preserve"> : </w:t>
      </w:r>
      <w:r w:rsidRPr="000433C7">
        <w:rPr>
          <w:lang w:eastAsia="fr-FR"/>
        </w:rPr>
        <w:t>microcontrôleur dédié à la détection en salle.</w:t>
      </w:r>
    </w:p>
    <w:p w14:paraId="7DB890CB" w14:textId="44B1C352" w:rsidR="00B87692" w:rsidRDefault="000433C7" w:rsidP="00A03383">
      <w:pPr>
        <w:numPr>
          <w:ilvl w:val="0"/>
          <w:numId w:val="16"/>
        </w:numPr>
        <w:rPr>
          <w:lang w:eastAsia="fr-FR"/>
        </w:rPr>
      </w:pPr>
      <w:r w:rsidRPr="000433C7">
        <w:rPr>
          <w:lang w:eastAsia="fr-FR"/>
        </w:rPr>
        <w:t>Capteur infrarouge #2</w:t>
      </w:r>
      <w:r w:rsidR="00B87692">
        <w:rPr>
          <w:lang w:eastAsia="fr-FR"/>
        </w:rPr>
        <w:t xml:space="preserve"> : </w:t>
      </w:r>
      <w:r w:rsidRPr="000433C7">
        <w:rPr>
          <w:lang w:eastAsia="fr-FR"/>
        </w:rPr>
        <w:t xml:space="preserve">détecte la présence de personnes dans la salle et transmet l'information </w:t>
      </w:r>
      <w:r w:rsidR="00020F38">
        <w:rPr>
          <w:lang w:eastAsia="fr-FR"/>
        </w:rPr>
        <w:t>au mini pc</w:t>
      </w:r>
      <w:r w:rsidRPr="000433C7">
        <w:rPr>
          <w:lang w:eastAsia="fr-FR"/>
        </w:rPr>
        <w:t>.</w:t>
      </w:r>
    </w:p>
    <w:p w14:paraId="1B7E524B" w14:textId="77777777" w:rsidR="00E8698A" w:rsidRDefault="00E8698A" w:rsidP="00E8698A">
      <w:pPr>
        <w:ind w:left="720"/>
        <w:rPr>
          <w:lang w:eastAsia="fr-FR"/>
        </w:rPr>
      </w:pPr>
    </w:p>
    <w:p w14:paraId="40C6AF8E" w14:textId="32DB46CB" w:rsidR="00E8698A" w:rsidRPr="00E8698A" w:rsidRDefault="000F71A3" w:rsidP="00E8698A">
      <w:pPr>
        <w:pStyle w:val="Heading2"/>
        <w:rPr>
          <w:lang w:eastAsia="fr-FR"/>
        </w:rPr>
      </w:pPr>
      <w:bookmarkStart w:id="13" w:name="_Toc232372251"/>
      <w:r>
        <w:rPr>
          <w:lang w:eastAsia="fr-FR"/>
        </w:rPr>
        <w:t>4</w:t>
      </w:r>
      <w:r w:rsidR="00690255">
        <w:rPr>
          <w:lang w:eastAsia="fr-FR"/>
        </w:rPr>
        <w:t>.3</w:t>
      </w:r>
      <w:r w:rsidR="00C831E1">
        <w:rPr>
          <w:lang w:eastAsia="fr-FR"/>
        </w:rPr>
        <w:t xml:space="preserve"> </w:t>
      </w:r>
      <w:r w:rsidR="00954800">
        <w:rPr>
          <w:lang w:eastAsia="fr-FR"/>
        </w:rPr>
        <w:t>Système administrat</w:t>
      </w:r>
      <w:r w:rsidR="00693880">
        <w:rPr>
          <w:lang w:eastAsia="fr-FR"/>
        </w:rPr>
        <w:t>ion</w:t>
      </w:r>
      <w:bookmarkEnd w:id="13"/>
    </w:p>
    <w:p w14:paraId="14FA1E6D" w14:textId="77777777" w:rsidR="0099767F" w:rsidRPr="0099767F" w:rsidRDefault="00693880" w:rsidP="0099767F">
      <w:pPr>
        <w:rPr>
          <w:lang w:eastAsia="fr-FR"/>
        </w:rPr>
      </w:pPr>
      <w:r>
        <w:rPr>
          <w:lang w:eastAsia="fr-FR"/>
        </w:rPr>
        <w:t xml:space="preserve">   </w:t>
      </w:r>
      <w:r w:rsidR="0099767F" w:rsidRPr="0099767F">
        <w:rPr>
          <w:lang w:eastAsia="fr-FR"/>
        </w:rPr>
        <w:t>Ce sous-système gère les actions administratives manuelles du système. Il comprend :</w:t>
      </w:r>
    </w:p>
    <w:p w14:paraId="5A6E010E" w14:textId="5D45304D" w:rsidR="0099767F" w:rsidRPr="0099767F" w:rsidRDefault="0099767F" w:rsidP="00A03383">
      <w:pPr>
        <w:numPr>
          <w:ilvl w:val="0"/>
          <w:numId w:val="16"/>
        </w:numPr>
        <w:rPr>
          <w:lang w:eastAsia="fr-FR"/>
        </w:rPr>
      </w:pPr>
      <w:r w:rsidRPr="0099767F">
        <w:rPr>
          <w:lang w:eastAsia="fr-FR"/>
        </w:rPr>
        <w:t>ESP32 #3</w:t>
      </w:r>
      <w:r w:rsidR="00580FEF">
        <w:rPr>
          <w:lang w:eastAsia="fr-FR"/>
        </w:rPr>
        <w:t xml:space="preserve"> </w:t>
      </w:r>
      <w:r w:rsidR="00670FA0">
        <w:rPr>
          <w:lang w:eastAsia="fr-FR"/>
        </w:rPr>
        <w:t>:</w:t>
      </w:r>
      <w:r w:rsidRPr="0099767F">
        <w:rPr>
          <w:lang w:eastAsia="fr-FR"/>
        </w:rPr>
        <w:t xml:space="preserve"> microcontrôleur dédié à l'administration.</w:t>
      </w:r>
    </w:p>
    <w:p w14:paraId="4E8B9B04" w14:textId="1D457A0E" w:rsidR="00E016F1" w:rsidRPr="00426053" w:rsidRDefault="0099767F" w:rsidP="00A03383">
      <w:pPr>
        <w:numPr>
          <w:ilvl w:val="0"/>
          <w:numId w:val="16"/>
        </w:numPr>
        <w:rPr>
          <w:lang w:eastAsia="fr-FR"/>
        </w:rPr>
      </w:pPr>
      <w:r w:rsidRPr="0099767F">
        <w:rPr>
          <w:lang w:eastAsia="fr-FR"/>
        </w:rPr>
        <w:t>Bouton</w:t>
      </w:r>
      <w:r w:rsidR="00670FA0">
        <w:rPr>
          <w:lang w:eastAsia="fr-FR"/>
        </w:rPr>
        <w:t> :</w:t>
      </w:r>
      <w:r w:rsidRPr="0099767F">
        <w:rPr>
          <w:lang w:eastAsia="fr-FR"/>
        </w:rPr>
        <w:t xml:space="preserve"> permet </w:t>
      </w:r>
      <w:r w:rsidR="00020F38">
        <w:rPr>
          <w:lang w:eastAsia="fr-FR"/>
        </w:rPr>
        <w:t>a</w:t>
      </w:r>
      <w:r w:rsidR="0027195F">
        <w:rPr>
          <w:lang w:eastAsia="fr-FR"/>
        </w:rPr>
        <w:t xml:space="preserve">u personnel de l’administration d’éteindre la maquette en cas d’intrusion </w:t>
      </w:r>
    </w:p>
    <w:p w14:paraId="09E4FDD8" w14:textId="77777777" w:rsidR="00E8698A" w:rsidRPr="00426053" w:rsidRDefault="00E8698A" w:rsidP="00E8698A">
      <w:pPr>
        <w:ind w:left="720"/>
        <w:rPr>
          <w:lang w:eastAsia="fr-FR"/>
        </w:rPr>
      </w:pPr>
    </w:p>
    <w:p w14:paraId="79575734" w14:textId="10F21702" w:rsidR="00303688" w:rsidRPr="00DE7A9B" w:rsidRDefault="43B029FA" w:rsidP="00033C8B">
      <w:pPr>
        <w:pStyle w:val="Heading1"/>
        <w:numPr>
          <w:ilvl w:val="0"/>
          <w:numId w:val="8"/>
        </w:numPr>
        <w:rPr>
          <w:rFonts w:eastAsia="Times New Roman"/>
          <w:lang w:eastAsia="fr-FR"/>
        </w:rPr>
      </w:pPr>
      <w:bookmarkStart w:id="14" w:name="_Toc232372252"/>
      <w:r w:rsidRPr="09DB43F3">
        <w:rPr>
          <w:rFonts w:eastAsia="Times New Roman"/>
          <w:lang w:eastAsia="fr-FR"/>
        </w:rPr>
        <w:t xml:space="preserve">Partie </w:t>
      </w:r>
      <w:r w:rsidR="3D42CA1D" w:rsidRPr="09DB43F3">
        <w:rPr>
          <w:rFonts w:eastAsia="Times New Roman"/>
          <w:lang w:eastAsia="fr-FR"/>
        </w:rPr>
        <w:t>électronique</w:t>
      </w:r>
      <w:r w:rsidR="2E2BD2EC" w:rsidRPr="09DB43F3">
        <w:rPr>
          <w:rFonts w:eastAsia="Times New Roman"/>
          <w:lang w:eastAsia="fr-FR"/>
        </w:rPr>
        <w:t xml:space="preserve"> système</w:t>
      </w:r>
      <w:bookmarkEnd w:id="14"/>
    </w:p>
    <w:p w14:paraId="5B994757" w14:textId="05F38D4C" w:rsidR="168EA4BB" w:rsidRDefault="5350BD84" w:rsidP="09DB43F3">
      <w:r>
        <w:rPr>
          <w:noProof/>
        </w:rPr>
        <w:drawing>
          <wp:inline distT="0" distB="0" distL="0" distR="0" wp14:anchorId="27837848" wp14:editId="11BB4596">
            <wp:extent cx="5257800" cy="3133725"/>
            <wp:effectExtent l="0" t="0" r="0" b="0"/>
            <wp:docPr id="290907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7562" name="Picture 290907562"/>
                    <pic:cNvPicPr/>
                  </pic:nvPicPr>
                  <pic:blipFill>
                    <a:blip r:embed="rId31">
                      <a:extLst>
                        <a:ext uri="{28A0092B-C50C-407E-A947-70E740481C1C}">
                          <a14:useLocalDpi xmlns:a14="http://schemas.microsoft.com/office/drawing/2010/main"/>
                        </a:ext>
                      </a:extLst>
                    </a:blip>
                    <a:stretch>
                      <a:fillRect/>
                    </a:stretch>
                  </pic:blipFill>
                  <pic:spPr>
                    <a:xfrm>
                      <a:off x="0" y="0"/>
                      <a:ext cx="5257800" cy="3133725"/>
                    </a:xfrm>
                    <a:prstGeom prst="rect">
                      <a:avLst/>
                    </a:prstGeom>
                  </pic:spPr>
                </pic:pic>
              </a:graphicData>
            </a:graphic>
          </wp:inline>
        </w:drawing>
      </w:r>
    </w:p>
    <w:p w14:paraId="6E4242AC" w14:textId="5480CCE0" w:rsidR="0C50BB1F" w:rsidRDefault="0C50BB1F" w:rsidP="09DB43F3">
      <w:pPr>
        <w:pStyle w:val="Caption"/>
        <w:rPr>
          <w:lang w:eastAsia="fr-FR"/>
        </w:rPr>
      </w:pPr>
      <w:r>
        <w:t>Figure 14: Schéma électrique</w:t>
      </w:r>
    </w:p>
    <w:p w14:paraId="71BCA6AD" w14:textId="39440D78" w:rsidR="09DB43F3" w:rsidRDefault="09DB43F3" w:rsidP="09DB43F3"/>
    <w:p w14:paraId="38DE7EAC" w14:textId="57BED8EE" w:rsidR="00E8350A" w:rsidRPr="00E8350A" w:rsidRDefault="00E8350A" w:rsidP="00E8350A">
      <w:pPr>
        <w:rPr>
          <w:lang w:eastAsia="fr-FR"/>
        </w:rPr>
      </w:pPr>
      <w:r w:rsidRPr="00E8350A">
        <w:rPr>
          <w:lang w:eastAsia="fr-FR"/>
        </w:rPr>
        <w:t>Pour structurer l'installation, le réseau est divisé en 4 bandes (lignes) de LED distinctes et un groupe de LED indépendant :</w:t>
      </w:r>
    </w:p>
    <w:p w14:paraId="4AAE68F2" w14:textId="70C4AA03" w:rsidR="00E8350A" w:rsidRPr="00E8350A" w:rsidRDefault="00E8350A" w:rsidP="00A03383">
      <w:pPr>
        <w:numPr>
          <w:ilvl w:val="0"/>
          <w:numId w:val="24"/>
        </w:numPr>
        <w:rPr>
          <w:lang w:eastAsia="fr-FR"/>
        </w:rPr>
      </w:pPr>
      <w:r w:rsidRPr="00E8350A">
        <w:rPr>
          <w:lang w:eastAsia="fr-FR"/>
        </w:rPr>
        <w:t xml:space="preserve">Ligne 1 – Rez-de-chaussée (Bâtiment B) : Cette ligne alimente </w:t>
      </w:r>
      <w:r w:rsidR="001C7E07">
        <w:rPr>
          <w:lang w:eastAsia="fr-FR"/>
        </w:rPr>
        <w:t xml:space="preserve">les </w:t>
      </w:r>
      <w:r w:rsidRPr="00E8350A">
        <w:rPr>
          <w:lang w:eastAsia="fr-FR"/>
        </w:rPr>
        <w:t>salles du rez-de-chaussée, à savoir les salles B013 et B014.</w:t>
      </w:r>
    </w:p>
    <w:p w14:paraId="1FFCEB4D" w14:textId="01297200" w:rsidR="00E8350A" w:rsidRPr="00E8350A" w:rsidRDefault="00E8350A" w:rsidP="00A03383">
      <w:pPr>
        <w:numPr>
          <w:ilvl w:val="0"/>
          <w:numId w:val="24"/>
        </w:numPr>
        <w:rPr>
          <w:lang w:eastAsia="fr-FR"/>
        </w:rPr>
      </w:pPr>
      <w:r w:rsidRPr="00E8350A">
        <w:rPr>
          <w:lang w:eastAsia="fr-FR"/>
        </w:rPr>
        <w:t xml:space="preserve">Ligne 2 – 1er Étage (Bâtiment B) : </w:t>
      </w:r>
      <w:r w:rsidR="003653BB" w:rsidRPr="00E8350A">
        <w:rPr>
          <w:lang w:eastAsia="fr-FR"/>
        </w:rPr>
        <w:t xml:space="preserve">Cette ligne alimente </w:t>
      </w:r>
      <w:r w:rsidR="003653BB">
        <w:rPr>
          <w:lang w:eastAsia="fr-FR"/>
        </w:rPr>
        <w:t xml:space="preserve">le </w:t>
      </w:r>
      <w:r w:rsidRPr="00E8350A">
        <w:rPr>
          <w:lang w:eastAsia="fr-FR"/>
        </w:rPr>
        <w:t>premier niveau du bâtiment B</w:t>
      </w:r>
      <w:r w:rsidR="00B74921">
        <w:rPr>
          <w:lang w:eastAsia="fr-FR"/>
        </w:rPr>
        <w:t xml:space="preserve">, à </w:t>
      </w:r>
      <w:r w:rsidR="00B55795">
        <w:rPr>
          <w:lang w:eastAsia="fr-FR"/>
        </w:rPr>
        <w:t>savoir</w:t>
      </w:r>
      <w:r w:rsidR="00B74921">
        <w:rPr>
          <w:lang w:eastAsia="fr-FR"/>
        </w:rPr>
        <w:t xml:space="preserve"> </w:t>
      </w:r>
      <w:r w:rsidRPr="00E8350A">
        <w:rPr>
          <w:lang w:eastAsia="fr-FR"/>
        </w:rPr>
        <w:t>les salles B134, B135, B143 et B144.</w:t>
      </w:r>
    </w:p>
    <w:p w14:paraId="44DBA537" w14:textId="4BCF77A6" w:rsidR="00E8350A" w:rsidRPr="00E8350A" w:rsidRDefault="00E8350A" w:rsidP="00A03383">
      <w:pPr>
        <w:numPr>
          <w:ilvl w:val="0"/>
          <w:numId w:val="24"/>
        </w:numPr>
        <w:rPr>
          <w:lang w:eastAsia="fr-FR"/>
        </w:rPr>
      </w:pPr>
      <w:r w:rsidRPr="00E8350A">
        <w:rPr>
          <w:lang w:eastAsia="fr-FR"/>
        </w:rPr>
        <w:t xml:space="preserve">Ligne 3 – 2ème Étage (Bâtiment B) : </w:t>
      </w:r>
      <w:r w:rsidR="001B4BA2" w:rsidRPr="00E8350A">
        <w:rPr>
          <w:lang w:eastAsia="fr-FR"/>
        </w:rPr>
        <w:t xml:space="preserve">Cette ligne alimente </w:t>
      </w:r>
      <w:r w:rsidR="001B4BA2">
        <w:rPr>
          <w:lang w:eastAsia="fr-FR"/>
        </w:rPr>
        <w:t>le</w:t>
      </w:r>
      <w:r w:rsidRPr="00E8350A">
        <w:rPr>
          <w:lang w:eastAsia="fr-FR"/>
        </w:rPr>
        <w:t xml:space="preserve"> dernier niveau du bâtiment B,</w:t>
      </w:r>
      <w:r w:rsidR="00B74921">
        <w:rPr>
          <w:lang w:eastAsia="fr-FR"/>
        </w:rPr>
        <w:t xml:space="preserve"> à savoir</w:t>
      </w:r>
      <w:r w:rsidR="006A16EF">
        <w:rPr>
          <w:lang w:eastAsia="fr-FR"/>
        </w:rPr>
        <w:t xml:space="preserve"> les</w:t>
      </w:r>
      <w:r w:rsidR="00B74921">
        <w:rPr>
          <w:lang w:eastAsia="fr-FR"/>
        </w:rPr>
        <w:t xml:space="preserve"> </w:t>
      </w:r>
      <w:r w:rsidRPr="00E8350A">
        <w:rPr>
          <w:lang w:eastAsia="fr-FR"/>
        </w:rPr>
        <w:t>B201, B202, B203, B204, B205, B206 ainsi que la salle d'EXAM.</w:t>
      </w:r>
    </w:p>
    <w:p w14:paraId="395E0A52" w14:textId="67212A19" w:rsidR="00E8350A" w:rsidRPr="00E8350A" w:rsidRDefault="00E8350A" w:rsidP="00A03383">
      <w:pPr>
        <w:numPr>
          <w:ilvl w:val="0"/>
          <w:numId w:val="24"/>
        </w:numPr>
        <w:rPr>
          <w:lang w:eastAsia="fr-FR"/>
        </w:rPr>
      </w:pPr>
      <w:r w:rsidRPr="00E8350A">
        <w:rPr>
          <w:lang w:eastAsia="fr-FR"/>
        </w:rPr>
        <w:t xml:space="preserve">Ligne 4 – 1er Étage (Bâtiment A) : </w:t>
      </w:r>
      <w:r w:rsidR="006A16EF" w:rsidRPr="00E8350A">
        <w:rPr>
          <w:lang w:eastAsia="fr-FR"/>
        </w:rPr>
        <w:t xml:space="preserve">Cette ligne alimente </w:t>
      </w:r>
      <w:r w:rsidRPr="00E8350A">
        <w:rPr>
          <w:lang w:eastAsia="fr-FR"/>
        </w:rPr>
        <w:t>pour le bâtiment A</w:t>
      </w:r>
      <w:r w:rsidR="006A16EF">
        <w:rPr>
          <w:lang w:eastAsia="fr-FR"/>
        </w:rPr>
        <w:t xml:space="preserve">, à savoir </w:t>
      </w:r>
      <w:r w:rsidRPr="00E8350A">
        <w:rPr>
          <w:lang w:eastAsia="fr-FR"/>
        </w:rPr>
        <w:t xml:space="preserve">les </w:t>
      </w:r>
      <w:r w:rsidR="006A16EF">
        <w:rPr>
          <w:lang w:eastAsia="fr-FR"/>
        </w:rPr>
        <w:t>salles</w:t>
      </w:r>
      <w:r w:rsidRPr="00E8350A">
        <w:rPr>
          <w:lang w:eastAsia="fr-FR"/>
        </w:rPr>
        <w:t xml:space="preserve"> A101, A102, A103, A104, A105, A106 ainsi qu</w:t>
      </w:r>
      <w:r w:rsidR="00365C1E">
        <w:rPr>
          <w:lang w:eastAsia="fr-FR"/>
        </w:rPr>
        <w:t>e le studio</w:t>
      </w:r>
      <w:r w:rsidRPr="00E8350A">
        <w:rPr>
          <w:lang w:eastAsia="fr-FR"/>
        </w:rPr>
        <w:t>.</w:t>
      </w:r>
    </w:p>
    <w:p w14:paraId="185944E2" w14:textId="50B049DC" w:rsidR="006D7CE1" w:rsidRPr="007D66E7" w:rsidRDefault="00E8350A" w:rsidP="00A03383">
      <w:pPr>
        <w:numPr>
          <w:ilvl w:val="0"/>
          <w:numId w:val="24"/>
        </w:numPr>
        <w:rPr>
          <w:lang w:eastAsia="fr-FR"/>
        </w:rPr>
      </w:pPr>
      <w:r w:rsidRPr="00E8350A">
        <w:rPr>
          <w:lang w:eastAsia="fr-FR"/>
        </w:rPr>
        <w:t xml:space="preserve">Groupe des </w:t>
      </w:r>
      <w:r>
        <w:rPr>
          <w:lang w:eastAsia="fr-FR"/>
        </w:rPr>
        <w:t xml:space="preserve">diodes </w:t>
      </w:r>
      <w:r w:rsidRPr="00E8350A">
        <w:rPr>
          <w:lang w:eastAsia="fr-FR"/>
        </w:rPr>
        <w:t xml:space="preserve">unitaires : En complément des bandeaux, un ensemble de 8 </w:t>
      </w:r>
      <w:r>
        <w:rPr>
          <w:lang w:eastAsia="fr-FR"/>
        </w:rPr>
        <w:t>dio</w:t>
      </w:r>
      <w:r w:rsidR="00365C1E">
        <w:rPr>
          <w:lang w:eastAsia="fr-FR"/>
        </w:rPr>
        <w:t xml:space="preserve">des </w:t>
      </w:r>
      <w:r w:rsidRPr="00E8350A">
        <w:rPr>
          <w:lang w:eastAsia="fr-FR"/>
        </w:rPr>
        <w:t>RGB indépendantes pour matérialiser l'état des zones spécifiques de l'établissement : les 7 espaces de coworking (CO1 à CO7) et l'amphithéâtre (</w:t>
      </w:r>
      <w:proofErr w:type="spellStart"/>
      <w:r w:rsidRPr="00E8350A">
        <w:rPr>
          <w:lang w:eastAsia="fr-FR"/>
        </w:rPr>
        <w:t>AmphiML</w:t>
      </w:r>
      <w:proofErr w:type="spellEnd"/>
      <w:r w:rsidRPr="00E8350A">
        <w:rPr>
          <w:lang w:eastAsia="fr-FR"/>
        </w:rPr>
        <w:t>).</w:t>
      </w:r>
    </w:p>
    <w:p w14:paraId="4281BAEA" w14:textId="24FA77D8" w:rsidR="00D9588F" w:rsidRDefault="00BE2E8E" w:rsidP="00D9588F">
      <w:pPr>
        <w:pStyle w:val="Heading1"/>
        <w:numPr>
          <w:ilvl w:val="0"/>
          <w:numId w:val="8"/>
        </w:numPr>
        <w:rPr>
          <w:rFonts w:eastAsia="Times New Roman"/>
          <w:lang w:eastAsia="fr-FR"/>
        </w:rPr>
      </w:pPr>
      <w:bookmarkStart w:id="15" w:name="_Toc232372253"/>
      <w:r>
        <w:rPr>
          <w:rFonts w:eastAsia="Times New Roman"/>
          <w:lang w:eastAsia="fr-FR"/>
        </w:rPr>
        <w:t>Partie data base et programme</w:t>
      </w:r>
      <w:bookmarkEnd w:id="15"/>
      <w:r>
        <w:rPr>
          <w:rFonts w:eastAsia="Times New Roman"/>
          <w:lang w:eastAsia="fr-FR"/>
        </w:rPr>
        <w:t> </w:t>
      </w:r>
    </w:p>
    <w:p w14:paraId="37B7BAA0" w14:textId="2840E7D8" w:rsidR="0048303A" w:rsidRDefault="000F71A3" w:rsidP="0048303A">
      <w:pPr>
        <w:pStyle w:val="Heading2"/>
        <w:rPr>
          <w:lang w:eastAsia="fr-FR"/>
        </w:rPr>
      </w:pPr>
      <w:bookmarkStart w:id="16" w:name="_Toc232372254"/>
      <w:r>
        <w:rPr>
          <w:lang w:eastAsia="fr-FR"/>
        </w:rPr>
        <w:t>6</w:t>
      </w:r>
      <w:r w:rsidR="00C54F54">
        <w:rPr>
          <w:lang w:eastAsia="fr-FR"/>
        </w:rPr>
        <w:t>.1</w:t>
      </w:r>
      <w:r w:rsidR="00D62880">
        <w:rPr>
          <w:lang w:eastAsia="fr-FR"/>
        </w:rPr>
        <w:t xml:space="preserve"> </w:t>
      </w:r>
      <w:r w:rsidR="0048303A">
        <w:rPr>
          <w:lang w:eastAsia="fr-FR"/>
        </w:rPr>
        <w:t>Base de données</w:t>
      </w:r>
      <w:bookmarkEnd w:id="16"/>
      <w:r w:rsidR="0048303A">
        <w:rPr>
          <w:lang w:eastAsia="fr-FR"/>
        </w:rPr>
        <w:t xml:space="preserve"> </w:t>
      </w:r>
    </w:p>
    <w:p w14:paraId="1419A5EA" w14:textId="12CDD88B" w:rsidR="0048303A" w:rsidRPr="0048303A" w:rsidRDefault="0048303A" w:rsidP="0048303A">
      <w:pPr>
        <w:rPr>
          <w:lang w:eastAsia="fr-FR"/>
        </w:rPr>
      </w:pPr>
      <w:r w:rsidRPr="0048303A">
        <w:rPr>
          <w:lang w:eastAsia="fr-FR"/>
        </w:rPr>
        <w:t xml:space="preserve">Le stockage, l'organisation et la mise à jour des données de l'application reposent sur un système de gestion de base de données relationnelle </w:t>
      </w:r>
      <w:proofErr w:type="spellStart"/>
      <w:r w:rsidRPr="0048303A">
        <w:rPr>
          <w:lang w:eastAsia="fr-FR"/>
        </w:rPr>
        <w:t>MariaDB</w:t>
      </w:r>
      <w:proofErr w:type="spellEnd"/>
      <w:r w:rsidRPr="0048303A">
        <w:rPr>
          <w:lang w:eastAsia="fr-FR"/>
        </w:rPr>
        <w:t xml:space="preserve"> (nommée </w:t>
      </w:r>
      <w:proofErr w:type="spellStart"/>
      <w:r w:rsidRPr="0048303A">
        <w:rPr>
          <w:lang w:eastAsia="fr-FR"/>
        </w:rPr>
        <w:t>BDDMaquette</w:t>
      </w:r>
      <w:proofErr w:type="spellEnd"/>
      <w:r w:rsidRPr="0048303A">
        <w:rPr>
          <w:lang w:eastAsia="fr-FR"/>
        </w:rPr>
        <w:t xml:space="preserve">). </w:t>
      </w:r>
      <w:r w:rsidR="00C66DEE">
        <w:rPr>
          <w:lang w:eastAsia="fr-FR"/>
        </w:rPr>
        <w:t>L</w:t>
      </w:r>
      <w:r w:rsidRPr="0048303A">
        <w:rPr>
          <w:lang w:eastAsia="fr-FR"/>
        </w:rPr>
        <w:t xml:space="preserve">a structure de la base de données est articulée autour de 6 tables principales permettant de modéliser l'écosystème </w:t>
      </w:r>
      <w:r w:rsidR="008850C6">
        <w:rPr>
          <w:lang w:eastAsia="fr-FR"/>
        </w:rPr>
        <w:t>autours des cours</w:t>
      </w:r>
      <w:r w:rsidRPr="0048303A">
        <w:rPr>
          <w:lang w:eastAsia="fr-FR"/>
        </w:rPr>
        <w:t xml:space="preserve"> : Clients, Cours, </w:t>
      </w:r>
      <w:proofErr w:type="spellStart"/>
      <w:r w:rsidRPr="0048303A">
        <w:rPr>
          <w:lang w:eastAsia="fr-FR"/>
        </w:rPr>
        <w:t>Creneaux</w:t>
      </w:r>
      <w:proofErr w:type="spellEnd"/>
      <w:r w:rsidRPr="0048303A">
        <w:rPr>
          <w:lang w:eastAsia="fr-FR"/>
        </w:rPr>
        <w:t xml:space="preserve">, Occupation, </w:t>
      </w:r>
      <w:proofErr w:type="spellStart"/>
      <w:r w:rsidRPr="0048303A">
        <w:rPr>
          <w:lang w:eastAsia="fr-FR"/>
        </w:rPr>
        <w:t>Reservation</w:t>
      </w:r>
      <w:proofErr w:type="spellEnd"/>
      <w:r w:rsidRPr="0048303A">
        <w:rPr>
          <w:lang w:eastAsia="fr-FR"/>
        </w:rPr>
        <w:t xml:space="preserve"> et Salle.</w:t>
      </w:r>
    </w:p>
    <w:p w14:paraId="36FEB7F5" w14:textId="77777777" w:rsidR="0048303A" w:rsidRPr="0048303A" w:rsidRDefault="0048303A" w:rsidP="0048303A">
      <w:pPr>
        <w:rPr>
          <w:lang w:eastAsia="fr-FR"/>
        </w:rPr>
      </w:pPr>
      <w:r w:rsidRPr="0048303A">
        <w:rPr>
          <w:lang w:eastAsia="fr-FR"/>
        </w:rPr>
        <w:t>Le cycle de vie des données et les interactions avec l'interface utilisateur suivent un flux de traitement automatisé en trois étapes :</w:t>
      </w:r>
    </w:p>
    <w:p w14:paraId="64E40373" w14:textId="77777777" w:rsidR="0048303A" w:rsidRPr="0048303A" w:rsidRDefault="0048303A" w:rsidP="0048303A">
      <w:pPr>
        <w:rPr>
          <w:b/>
          <w:bCs/>
          <w:lang w:eastAsia="fr-FR"/>
        </w:rPr>
      </w:pPr>
      <w:r w:rsidRPr="0048303A">
        <w:rPr>
          <w:b/>
          <w:bCs/>
          <w:lang w:eastAsia="fr-FR"/>
        </w:rPr>
        <w:t>1. Récupération et synchronisation automatisées (Scripts Python)</w:t>
      </w:r>
    </w:p>
    <w:p w14:paraId="1A653DA1" w14:textId="35000F14" w:rsidR="0048303A" w:rsidRPr="0048303A" w:rsidRDefault="0048303A" w:rsidP="0048303A">
      <w:pPr>
        <w:rPr>
          <w:lang w:eastAsia="fr-FR"/>
        </w:rPr>
      </w:pPr>
      <w:r w:rsidRPr="0048303A">
        <w:rPr>
          <w:lang w:eastAsia="fr-FR"/>
        </w:rPr>
        <w:t xml:space="preserve">L'acquisition et l'importation des données relatives aux emplois du temps sont entièrement automatisées. Deux scripts Python dédiés s'exécutent en arrière-plan de manière séquentielle </w:t>
      </w:r>
      <w:r w:rsidRPr="008850C6">
        <w:rPr>
          <w:lang w:eastAsia="fr-FR"/>
        </w:rPr>
        <w:t>chaque jour à 7h00 et à 12h00</w:t>
      </w:r>
      <w:r w:rsidRPr="0048303A">
        <w:rPr>
          <w:lang w:eastAsia="fr-FR"/>
        </w:rPr>
        <w:t xml:space="preserve"> :</w:t>
      </w:r>
    </w:p>
    <w:p w14:paraId="38F9FDB7" w14:textId="346FC22E" w:rsidR="0048303A" w:rsidRPr="0048303A" w:rsidRDefault="0048303A" w:rsidP="00A03383">
      <w:pPr>
        <w:numPr>
          <w:ilvl w:val="0"/>
          <w:numId w:val="26"/>
        </w:numPr>
        <w:rPr>
          <w:lang w:eastAsia="fr-FR"/>
        </w:rPr>
      </w:pPr>
      <w:r w:rsidRPr="0048303A">
        <w:rPr>
          <w:lang w:eastAsia="fr-FR"/>
        </w:rPr>
        <w:t xml:space="preserve">getcourses.py : Ce script se connecte </w:t>
      </w:r>
      <w:r w:rsidR="00A12B7F">
        <w:rPr>
          <w:lang w:eastAsia="fr-FR"/>
        </w:rPr>
        <w:t>au tab</w:t>
      </w:r>
      <w:r w:rsidR="00AF3D0C">
        <w:rPr>
          <w:lang w:eastAsia="fr-FR"/>
        </w:rPr>
        <w:t>leur des cours</w:t>
      </w:r>
      <w:r w:rsidRPr="0048303A">
        <w:rPr>
          <w:lang w:eastAsia="fr-FR"/>
        </w:rPr>
        <w:t xml:space="preserve"> pour extraire les plannings de cours mis à jour.</w:t>
      </w:r>
    </w:p>
    <w:p w14:paraId="6987201B" w14:textId="1AD47B8D" w:rsidR="0048303A" w:rsidRPr="0048303A" w:rsidRDefault="0048303A" w:rsidP="00A03383">
      <w:pPr>
        <w:numPr>
          <w:ilvl w:val="0"/>
          <w:numId w:val="26"/>
        </w:numPr>
        <w:rPr>
          <w:lang w:eastAsia="fr-FR"/>
        </w:rPr>
      </w:pPr>
      <w:r w:rsidRPr="0048303A">
        <w:rPr>
          <w:lang w:eastAsia="fr-FR"/>
        </w:rPr>
        <w:t xml:space="preserve">import_data.py : Il prend le injecter ces informations fraîchement récupérées dans les tables correspondantes de la base de données </w:t>
      </w:r>
      <w:proofErr w:type="spellStart"/>
      <w:r w:rsidRPr="0048303A">
        <w:rPr>
          <w:lang w:eastAsia="fr-FR"/>
        </w:rPr>
        <w:t>MariaDB</w:t>
      </w:r>
      <w:proofErr w:type="spellEnd"/>
      <w:r w:rsidRPr="0048303A">
        <w:rPr>
          <w:lang w:eastAsia="fr-FR"/>
        </w:rPr>
        <w:t>.</w:t>
      </w:r>
    </w:p>
    <w:p w14:paraId="7FE7A8B6" w14:textId="77777777" w:rsidR="0048303A" w:rsidRPr="0048303A" w:rsidRDefault="0048303A" w:rsidP="0048303A">
      <w:pPr>
        <w:rPr>
          <w:lang w:eastAsia="fr-FR"/>
        </w:rPr>
      </w:pPr>
      <w:r w:rsidRPr="0048303A">
        <w:rPr>
          <w:lang w:eastAsia="fr-FR"/>
        </w:rPr>
        <w:t>Cette double exécution quotidienne garantit que la base de données reflète fidèlement l'état théorique d'occupation des salles, tout en prenant en compte les éventuels changements d'emplois du temps de dernière minute avant le début des cours du matin et de l'après-midi.</w:t>
      </w:r>
    </w:p>
    <w:p w14:paraId="75404673" w14:textId="77777777" w:rsidR="0048303A" w:rsidRPr="0048303A" w:rsidRDefault="0048303A" w:rsidP="0048303A">
      <w:pPr>
        <w:rPr>
          <w:b/>
          <w:bCs/>
          <w:lang w:eastAsia="fr-FR"/>
        </w:rPr>
      </w:pPr>
      <w:r w:rsidRPr="0048303A">
        <w:rPr>
          <w:b/>
          <w:bCs/>
          <w:lang w:eastAsia="fr-FR"/>
        </w:rPr>
        <w:t>2. Interaction avec l'application web (Scripts PHP)</w:t>
      </w:r>
    </w:p>
    <w:p w14:paraId="3DDB9F31" w14:textId="1E6DD3EC" w:rsidR="0048303A" w:rsidRPr="0048303A" w:rsidRDefault="0048303A" w:rsidP="0048303A">
      <w:pPr>
        <w:rPr>
          <w:lang w:eastAsia="fr-FR"/>
        </w:rPr>
      </w:pPr>
      <w:r w:rsidRPr="0048303A">
        <w:rPr>
          <w:lang w:eastAsia="fr-FR"/>
        </w:rPr>
        <w:t xml:space="preserve">L'application web </w:t>
      </w:r>
      <w:proofErr w:type="spellStart"/>
      <w:r w:rsidRPr="0048303A">
        <w:rPr>
          <w:lang w:eastAsia="fr-FR"/>
        </w:rPr>
        <w:t>front-end</w:t>
      </w:r>
      <w:proofErr w:type="spellEnd"/>
      <w:r w:rsidRPr="0048303A">
        <w:rPr>
          <w:lang w:eastAsia="fr-FR"/>
        </w:rPr>
        <w:t xml:space="preserve"> (epf_salles.html) n'interagit pas directement avec </w:t>
      </w:r>
      <w:proofErr w:type="spellStart"/>
      <w:r w:rsidRPr="0048303A">
        <w:rPr>
          <w:lang w:eastAsia="fr-FR"/>
        </w:rPr>
        <w:t>MariaDB</w:t>
      </w:r>
      <w:proofErr w:type="spellEnd"/>
      <w:r w:rsidRPr="0048303A">
        <w:rPr>
          <w:lang w:eastAsia="fr-FR"/>
        </w:rPr>
        <w:t xml:space="preserve"> pour des raisons d'architecture</w:t>
      </w:r>
      <w:r w:rsidR="0079097E">
        <w:rPr>
          <w:lang w:eastAsia="fr-FR"/>
        </w:rPr>
        <w:t xml:space="preserve"> / de maintenance</w:t>
      </w:r>
      <w:r w:rsidRPr="0048303A">
        <w:rPr>
          <w:lang w:eastAsia="fr-FR"/>
        </w:rPr>
        <w:t>. Elle communique avec la base de données par l'intermédiaire de plusieurs scripts PHP pour exécuter les requêtes SQL :</w:t>
      </w:r>
    </w:p>
    <w:p w14:paraId="2D76E68E" w14:textId="77777777" w:rsidR="0048303A" w:rsidRPr="0048303A" w:rsidRDefault="0048303A" w:rsidP="00A03383">
      <w:pPr>
        <w:numPr>
          <w:ilvl w:val="0"/>
          <w:numId w:val="27"/>
        </w:numPr>
        <w:rPr>
          <w:lang w:eastAsia="fr-FR"/>
        </w:rPr>
      </w:pPr>
      <w:proofErr w:type="spellStart"/>
      <w:r w:rsidRPr="003A5205">
        <w:rPr>
          <w:lang w:eastAsia="fr-FR"/>
        </w:rPr>
        <w:t>affichage_salle.php</w:t>
      </w:r>
      <w:proofErr w:type="spellEnd"/>
      <w:r w:rsidRPr="003A5205">
        <w:rPr>
          <w:lang w:eastAsia="fr-FR"/>
        </w:rPr>
        <w:t xml:space="preserve"> et </w:t>
      </w:r>
      <w:proofErr w:type="spellStart"/>
      <w:r w:rsidRPr="003A5205">
        <w:rPr>
          <w:lang w:eastAsia="fr-FR"/>
        </w:rPr>
        <w:t>affichage_cow.php</w:t>
      </w:r>
      <w:proofErr w:type="spellEnd"/>
      <w:r w:rsidRPr="003A5205">
        <w:rPr>
          <w:lang w:eastAsia="fr-FR"/>
        </w:rPr>
        <w:t xml:space="preserve"> :</w:t>
      </w:r>
      <w:r w:rsidRPr="0048303A">
        <w:rPr>
          <w:lang w:eastAsia="fr-FR"/>
        </w:rPr>
        <w:t xml:space="preserve"> Ces scripts interrogent les tables Salle et Clients pour renvoyer l'état global et la liste des espaces disponibles (salles de cours classiques ou zones de coworking) sur l'écran d'accueil.</w:t>
      </w:r>
    </w:p>
    <w:p w14:paraId="4577A190" w14:textId="3FDFDA91" w:rsidR="0048303A" w:rsidRPr="0048303A" w:rsidRDefault="0048303A" w:rsidP="00A03383">
      <w:pPr>
        <w:numPr>
          <w:ilvl w:val="0"/>
          <w:numId w:val="27"/>
        </w:numPr>
        <w:rPr>
          <w:lang w:eastAsia="fr-FR"/>
        </w:rPr>
      </w:pPr>
      <w:proofErr w:type="spellStart"/>
      <w:r w:rsidRPr="003A5205">
        <w:rPr>
          <w:lang w:eastAsia="fr-FR"/>
        </w:rPr>
        <w:t>planning_salle.php</w:t>
      </w:r>
      <w:proofErr w:type="spellEnd"/>
      <w:r w:rsidRPr="003A5205">
        <w:rPr>
          <w:lang w:eastAsia="fr-FR"/>
        </w:rPr>
        <w:t xml:space="preserve"> :</w:t>
      </w:r>
      <w:r w:rsidRPr="0048303A">
        <w:rPr>
          <w:lang w:eastAsia="fr-FR"/>
        </w:rPr>
        <w:t xml:space="preserve"> Il extrait dynamiquement les données des tables Cours et Cr</w:t>
      </w:r>
      <w:r w:rsidR="003A5205">
        <w:rPr>
          <w:lang w:eastAsia="fr-FR"/>
        </w:rPr>
        <w:t>é</w:t>
      </w:r>
      <w:r w:rsidRPr="0048303A">
        <w:rPr>
          <w:lang w:eastAsia="fr-FR"/>
        </w:rPr>
        <w:t>neaux pour construire le planning interactif de 30 minutes de la salle sélectionnée par l'utilisateur.</w:t>
      </w:r>
    </w:p>
    <w:p w14:paraId="0C84DFD6" w14:textId="64B20EAE" w:rsidR="0048303A" w:rsidRPr="0048303A" w:rsidRDefault="0048303A" w:rsidP="00A03383">
      <w:pPr>
        <w:numPr>
          <w:ilvl w:val="0"/>
          <w:numId w:val="27"/>
        </w:numPr>
        <w:rPr>
          <w:lang w:eastAsia="fr-FR"/>
        </w:rPr>
      </w:pPr>
      <w:proofErr w:type="spellStart"/>
      <w:r w:rsidRPr="003A5205">
        <w:rPr>
          <w:lang w:eastAsia="fr-FR"/>
        </w:rPr>
        <w:t>reserve.php</w:t>
      </w:r>
      <w:proofErr w:type="spellEnd"/>
      <w:r w:rsidRPr="003A5205">
        <w:rPr>
          <w:lang w:eastAsia="fr-FR"/>
        </w:rPr>
        <w:t xml:space="preserve"> et </w:t>
      </w:r>
      <w:proofErr w:type="spellStart"/>
      <w:r w:rsidRPr="003A5205">
        <w:rPr>
          <w:lang w:eastAsia="fr-FR"/>
        </w:rPr>
        <w:t>occupation.php</w:t>
      </w:r>
      <w:proofErr w:type="spellEnd"/>
      <w:r w:rsidRPr="0048303A">
        <w:rPr>
          <w:b/>
          <w:bCs/>
          <w:lang w:eastAsia="fr-FR"/>
        </w:rPr>
        <w:t xml:space="preserve"> :</w:t>
      </w:r>
      <w:r w:rsidRPr="0048303A">
        <w:rPr>
          <w:lang w:eastAsia="fr-FR"/>
        </w:rPr>
        <w:t xml:space="preserve"> Ces scripts gèrent l'écriture dans la base de données. Ils reçoivent l'adresse email et les créneaux choisis par l'utilisateur pour insérer de nouvelles entrées dans les tables </w:t>
      </w:r>
      <w:proofErr w:type="spellStart"/>
      <w:r w:rsidRPr="0048303A">
        <w:rPr>
          <w:lang w:eastAsia="fr-FR"/>
        </w:rPr>
        <w:t>Reservation</w:t>
      </w:r>
      <w:proofErr w:type="spellEnd"/>
      <w:r w:rsidRPr="0048303A">
        <w:rPr>
          <w:lang w:eastAsia="fr-FR"/>
        </w:rPr>
        <w:t xml:space="preserve"> et Occupation, verrouillant ainsi la salle</w:t>
      </w:r>
    </w:p>
    <w:p w14:paraId="38B436AB" w14:textId="77777777" w:rsidR="003A5205" w:rsidRPr="0048303A" w:rsidRDefault="003A5205" w:rsidP="00271581">
      <w:pPr>
        <w:rPr>
          <w:lang w:eastAsia="fr-FR"/>
        </w:rPr>
      </w:pPr>
    </w:p>
    <w:p w14:paraId="799BC96C" w14:textId="6D45013F" w:rsidR="00C54F54" w:rsidRDefault="000F71A3" w:rsidP="00D62880">
      <w:pPr>
        <w:pStyle w:val="Heading2"/>
        <w:rPr>
          <w:lang w:eastAsia="fr-FR"/>
        </w:rPr>
      </w:pPr>
      <w:bookmarkStart w:id="17" w:name="_Toc232372255"/>
      <w:r>
        <w:t>6</w:t>
      </w:r>
      <w:r w:rsidR="00C54F54" w:rsidRPr="00D62880">
        <w:t>.</w:t>
      </w:r>
      <w:r w:rsidR="0048303A">
        <w:t>2</w:t>
      </w:r>
      <w:r w:rsidR="00D62880" w:rsidRPr="00D62880">
        <w:t xml:space="preserve"> </w:t>
      </w:r>
      <w:r w:rsidR="00C54F54" w:rsidRPr="00D62880">
        <w:t>Implémentation</w:t>
      </w:r>
      <w:bookmarkEnd w:id="17"/>
    </w:p>
    <w:p w14:paraId="688B1DF5" w14:textId="77777777" w:rsidR="00C54F54" w:rsidRPr="002376EB" w:rsidRDefault="00C54F54" w:rsidP="00C54F54">
      <w:pPr>
        <w:rPr>
          <w:b/>
          <w:bCs/>
          <w:lang w:eastAsia="fr-FR"/>
        </w:rPr>
      </w:pPr>
      <w:r>
        <w:rPr>
          <w:b/>
          <w:bCs/>
          <w:lang w:eastAsia="fr-FR"/>
        </w:rPr>
        <w:t>M</w:t>
      </w:r>
      <w:r w:rsidRPr="002376EB">
        <w:rPr>
          <w:b/>
          <w:bCs/>
          <w:lang w:eastAsia="fr-FR"/>
        </w:rPr>
        <w:t>ode inclusif</w:t>
      </w:r>
    </w:p>
    <w:p w14:paraId="3C09253C" w14:textId="77777777" w:rsidR="00C54F54" w:rsidRPr="002376EB" w:rsidRDefault="00C54F54" w:rsidP="00C54F54">
      <w:pPr>
        <w:rPr>
          <w:lang w:eastAsia="fr-FR"/>
        </w:rPr>
      </w:pPr>
      <w:r w:rsidRPr="002376EB">
        <w:rPr>
          <w:lang w:eastAsia="fr-FR"/>
        </w:rPr>
        <w:t>Le mode inclusif est une implémentation visant à rendre l'application accessible au plus grand nombre, notamment aux personnes souffrant de troubles visuels, de daltonisme ou de difficultés de lecture comme la dyslexie. Lorsqu'il est activé via le bouton dédié en haut à droite, l'interface adapte instantanément sa charte graphique. Elle renforce les contrastes, modifie la police de caractères pour une typographie plus lisible</w:t>
      </w:r>
      <w:r>
        <w:rPr>
          <w:lang w:eastAsia="fr-FR"/>
        </w:rPr>
        <w:t xml:space="preserve"> (sans </w:t>
      </w:r>
      <w:proofErr w:type="spellStart"/>
      <w:r>
        <w:rPr>
          <w:lang w:eastAsia="fr-FR"/>
        </w:rPr>
        <w:t>sertif</w:t>
      </w:r>
      <w:proofErr w:type="spellEnd"/>
      <w:r>
        <w:rPr>
          <w:lang w:eastAsia="fr-FR"/>
        </w:rPr>
        <w:t>)</w:t>
      </w:r>
      <w:r w:rsidRPr="002376EB">
        <w:rPr>
          <w:lang w:eastAsia="fr-FR"/>
        </w:rPr>
        <w:t>, et éviter que l'information ne repose uniquement sur la perception des couleurs.</w:t>
      </w:r>
    </w:p>
    <w:p w14:paraId="30250B1C" w14:textId="77777777" w:rsidR="00E8698A" w:rsidRPr="002376EB" w:rsidRDefault="00E8698A" w:rsidP="00C54F54">
      <w:pPr>
        <w:rPr>
          <w:lang w:eastAsia="fr-FR"/>
        </w:rPr>
      </w:pPr>
    </w:p>
    <w:p w14:paraId="45E6317C" w14:textId="77777777" w:rsidR="00C54F54" w:rsidRPr="002376EB" w:rsidRDefault="00C54F54" w:rsidP="00C54F54">
      <w:pPr>
        <w:rPr>
          <w:b/>
          <w:bCs/>
          <w:lang w:eastAsia="fr-FR"/>
        </w:rPr>
      </w:pPr>
      <w:r w:rsidRPr="002376EB">
        <w:rPr>
          <w:b/>
          <w:bCs/>
          <w:lang w:eastAsia="fr-FR"/>
        </w:rPr>
        <w:t>Gestion multilingue</w:t>
      </w:r>
    </w:p>
    <w:p w14:paraId="2B052EDA" w14:textId="77777777" w:rsidR="00C54F54" w:rsidRPr="002376EB" w:rsidRDefault="00C54F54" w:rsidP="00C54F54">
      <w:pPr>
        <w:rPr>
          <w:lang w:eastAsia="fr-FR"/>
        </w:rPr>
      </w:pPr>
      <w:r w:rsidRPr="002376EB">
        <w:rPr>
          <w:lang w:eastAsia="fr-FR"/>
        </w:rPr>
        <w:t>Afin de s'adapter à un public</w:t>
      </w:r>
      <w:r>
        <w:rPr>
          <w:lang w:eastAsia="fr-FR"/>
        </w:rPr>
        <w:t xml:space="preserve"> universitaire</w:t>
      </w:r>
      <w:r w:rsidRPr="002376EB">
        <w:rPr>
          <w:lang w:eastAsia="fr-FR"/>
        </w:rPr>
        <w:t>, l'interface intègre un module</w:t>
      </w:r>
      <w:r>
        <w:rPr>
          <w:lang w:eastAsia="fr-FR"/>
        </w:rPr>
        <w:t xml:space="preserve"> où l</w:t>
      </w:r>
      <w:r w:rsidRPr="002376EB">
        <w:rPr>
          <w:lang w:eastAsia="fr-FR"/>
        </w:rPr>
        <w:t>es utilisateurs peuvent basculer d'un clic entre le français (FR), l'anglais (EN), l'espagnol (ES) et le chinois simplifié (</w:t>
      </w:r>
      <w:proofErr w:type="spellStart"/>
      <w:r w:rsidRPr="002376EB">
        <w:rPr>
          <w:rFonts w:ascii="MS Gothic" w:eastAsia="MS Gothic" w:hAnsi="MS Gothic" w:cs="MS Gothic" w:hint="eastAsia"/>
          <w:lang w:eastAsia="fr-FR"/>
        </w:rPr>
        <w:t>中文</w:t>
      </w:r>
      <w:proofErr w:type="spellEnd"/>
      <w:r w:rsidRPr="002376EB">
        <w:rPr>
          <w:lang w:eastAsia="fr-FR"/>
        </w:rPr>
        <w:t>). Cette internationalisation ne se contente pas de traduire les titres, elle adapte</w:t>
      </w:r>
      <w:r>
        <w:rPr>
          <w:lang w:eastAsia="fr-FR"/>
        </w:rPr>
        <w:t xml:space="preserve"> </w:t>
      </w:r>
      <w:r w:rsidRPr="002376EB">
        <w:rPr>
          <w:lang w:eastAsia="fr-FR"/>
        </w:rPr>
        <w:t>l'ensemble des textes de l'application, y compris le statut des salles, les formulaires de réservation, les messages d'erreur et les indications du planning, garantissant une expérience utilisateur sans barrière de la langue.</w:t>
      </w:r>
    </w:p>
    <w:p w14:paraId="1CF2948D" w14:textId="77777777" w:rsidR="001768D6" w:rsidRPr="002376EB" w:rsidRDefault="001768D6" w:rsidP="00C54F54">
      <w:pPr>
        <w:rPr>
          <w:lang w:eastAsia="fr-FR"/>
        </w:rPr>
      </w:pPr>
    </w:p>
    <w:p w14:paraId="00E31BA5" w14:textId="0568E440" w:rsidR="00C54F54" w:rsidRPr="002376EB" w:rsidRDefault="0096325B" w:rsidP="00C54F54">
      <w:pPr>
        <w:rPr>
          <w:b/>
          <w:bCs/>
          <w:lang w:eastAsia="fr-FR"/>
        </w:rPr>
      </w:pPr>
      <w:r>
        <w:rPr>
          <w:b/>
          <w:bCs/>
          <w:lang w:eastAsia="fr-FR"/>
        </w:rPr>
        <w:t>C</w:t>
      </w:r>
      <w:r w:rsidR="00C54F54" w:rsidRPr="002376EB">
        <w:rPr>
          <w:b/>
          <w:bCs/>
          <w:lang w:eastAsia="fr-FR"/>
        </w:rPr>
        <w:t>lavier virtuel</w:t>
      </w:r>
    </w:p>
    <w:p w14:paraId="23A83022" w14:textId="77777777" w:rsidR="00C54F54" w:rsidRPr="002376EB" w:rsidRDefault="00C54F54" w:rsidP="00C54F54">
      <w:pPr>
        <w:rPr>
          <w:lang w:eastAsia="fr-FR"/>
        </w:rPr>
      </w:pPr>
      <w:r w:rsidRPr="002376EB">
        <w:rPr>
          <w:lang w:eastAsia="fr-FR"/>
        </w:rPr>
        <w:t xml:space="preserve">Pour pallier l'absence de clavier physique, </w:t>
      </w:r>
      <w:r>
        <w:rPr>
          <w:lang w:eastAsia="fr-FR"/>
        </w:rPr>
        <w:t>l’intégration d’</w:t>
      </w:r>
      <w:r w:rsidRPr="002376EB">
        <w:rPr>
          <w:lang w:eastAsia="fr-FR"/>
        </w:rPr>
        <w:t>un clavier virtuel a été développé. Il s'affiche automatiquement en bas de l'écran dès que l'utilisateur sélectionne le champ de saisie de l'adresse email. Conçu pour optimiser le temps de saisie, ce clavier adopte une disposition AZERTY et intègre des touches contextuelles intelligentes hautement pratiques, telles que des raccourcis directs pour les suffixes d'onglets les plus fréquents (comme @epfedu.fr</w:t>
      </w:r>
      <w:r>
        <w:rPr>
          <w:lang w:eastAsia="fr-FR"/>
        </w:rPr>
        <w:t>).</w:t>
      </w:r>
    </w:p>
    <w:p w14:paraId="3BA0A5CF" w14:textId="77777777" w:rsidR="001768D6" w:rsidRPr="002376EB" w:rsidRDefault="001768D6" w:rsidP="00C54F54">
      <w:pPr>
        <w:rPr>
          <w:lang w:eastAsia="fr-FR"/>
        </w:rPr>
      </w:pPr>
    </w:p>
    <w:p w14:paraId="064B3BC2" w14:textId="241E9542" w:rsidR="00C54F54" w:rsidRPr="002376EB" w:rsidRDefault="00F06B2D" w:rsidP="00C54F54">
      <w:pPr>
        <w:rPr>
          <w:b/>
          <w:bCs/>
          <w:lang w:eastAsia="fr-FR"/>
        </w:rPr>
      </w:pPr>
      <w:r>
        <w:rPr>
          <w:b/>
          <w:bCs/>
          <w:lang w:eastAsia="fr-FR"/>
        </w:rPr>
        <w:t>P</w:t>
      </w:r>
      <w:r w:rsidR="00C54F54" w:rsidRPr="002376EB">
        <w:rPr>
          <w:b/>
          <w:bCs/>
          <w:lang w:eastAsia="fr-FR"/>
        </w:rPr>
        <w:t>lanning interactif et adaptatif</w:t>
      </w:r>
    </w:p>
    <w:p w14:paraId="0F403152" w14:textId="77777777" w:rsidR="00C54F54" w:rsidRPr="002376EB" w:rsidRDefault="00C54F54" w:rsidP="00C54F54">
      <w:pPr>
        <w:rPr>
          <w:lang w:eastAsia="fr-FR"/>
        </w:rPr>
      </w:pPr>
      <w:r w:rsidRPr="002376EB">
        <w:rPr>
          <w:lang w:eastAsia="fr-FR"/>
        </w:rPr>
        <w:t>La partie droite du module d'occupation présente un planning horaire dynamique découpé en créneaux de 30 minutes. Ce planning est adaptatif : il extrait les données de la journée pour griser automatiquement les heures passées et bloquer les créneaux indisponibles, qu'ils soient occupés par des cours officiels de l'emploi du temps ou par d'autres réservations</w:t>
      </w:r>
      <w:r>
        <w:rPr>
          <w:lang w:eastAsia="fr-FR"/>
        </w:rPr>
        <w:t xml:space="preserve">. </w:t>
      </w:r>
      <w:r w:rsidRPr="002376EB">
        <w:rPr>
          <w:lang w:eastAsia="fr-FR"/>
        </w:rPr>
        <w:t>L'interactivité permet à l'utilisateur de cliquer directement sur les plages libres pour composer sa réservation sur mesure, le système calculant et affichant instantanément la durée totale sélectionnée.</w:t>
      </w:r>
    </w:p>
    <w:p w14:paraId="02E582FD" w14:textId="77777777" w:rsidR="001768D6" w:rsidRPr="002376EB" w:rsidRDefault="001768D6" w:rsidP="00C54F54">
      <w:pPr>
        <w:rPr>
          <w:lang w:eastAsia="fr-FR"/>
        </w:rPr>
      </w:pPr>
    </w:p>
    <w:p w14:paraId="2CB0DC96" w14:textId="6C0820B8" w:rsidR="00C54F54" w:rsidRPr="002376EB" w:rsidRDefault="00083300" w:rsidP="00C54F54">
      <w:pPr>
        <w:rPr>
          <w:b/>
          <w:bCs/>
          <w:lang w:eastAsia="fr-FR"/>
        </w:rPr>
      </w:pPr>
      <w:r>
        <w:rPr>
          <w:b/>
          <w:bCs/>
          <w:lang w:eastAsia="fr-FR"/>
        </w:rPr>
        <w:t>M</w:t>
      </w:r>
      <w:r w:rsidR="00C54F54" w:rsidRPr="002376EB">
        <w:rPr>
          <w:b/>
          <w:bCs/>
          <w:lang w:eastAsia="fr-FR"/>
        </w:rPr>
        <w:t>ode de réservation</w:t>
      </w:r>
    </w:p>
    <w:p w14:paraId="091D1DF4" w14:textId="341ADC03" w:rsidR="006032E7" w:rsidRPr="009D372F" w:rsidRDefault="00C54F54" w:rsidP="007D66E7">
      <w:pPr>
        <w:rPr>
          <w:lang w:eastAsia="fr-FR"/>
        </w:rPr>
      </w:pPr>
      <w:r w:rsidRPr="002376EB">
        <w:rPr>
          <w:lang w:eastAsia="fr-FR"/>
        </w:rPr>
        <w:t>Le parcours de réservation a été pensé pour être simple et rapide, se déroulant entièrement au sein d'une fenêtre modale sans rechargement de page. Une fois la salle sélectionnée sur l'écran d'accueil, l'utilisateur choisit ses créneaux sur le planning, renseigne le nombre de places souhaité (spécifiquement pour les zones de coworking) et s'identifie à l'aide de son adresse email institutionnelle. Un clic sur le bouton de validation transmet instantanément la demande d'occupation au système, qui met à jour le statut de la salle en temps réel</w:t>
      </w:r>
      <w:r>
        <w:rPr>
          <w:lang w:eastAsia="fr-FR"/>
        </w:rPr>
        <w:t>.</w:t>
      </w:r>
    </w:p>
    <w:p w14:paraId="4706F435" w14:textId="77777777" w:rsidR="00D15717" w:rsidRPr="009D372F" w:rsidRDefault="00D15717" w:rsidP="00D15717">
      <w:pPr>
        <w:rPr>
          <w:lang w:eastAsia="fr-FR"/>
        </w:rPr>
      </w:pPr>
    </w:p>
    <w:p w14:paraId="2A672E57" w14:textId="0389ABAE" w:rsidR="00D62880" w:rsidRDefault="000F71A3" w:rsidP="000049E3">
      <w:pPr>
        <w:pStyle w:val="Heading2"/>
        <w:rPr>
          <w:lang w:eastAsia="fr-FR"/>
        </w:rPr>
      </w:pPr>
      <w:bookmarkStart w:id="18" w:name="_Toc232372256"/>
      <w:r>
        <w:rPr>
          <w:lang w:eastAsia="fr-FR"/>
        </w:rPr>
        <w:t>6</w:t>
      </w:r>
      <w:r w:rsidR="00563CEE">
        <w:rPr>
          <w:lang w:eastAsia="fr-FR"/>
        </w:rPr>
        <w:t>.</w:t>
      </w:r>
      <w:r w:rsidR="00271581">
        <w:rPr>
          <w:lang w:eastAsia="fr-FR"/>
        </w:rPr>
        <w:t>4</w:t>
      </w:r>
      <w:r w:rsidR="00563CEE">
        <w:rPr>
          <w:lang w:eastAsia="fr-FR"/>
        </w:rPr>
        <w:t xml:space="preserve"> Axe d’amélioration </w:t>
      </w:r>
      <w:r w:rsidR="000049E3">
        <w:rPr>
          <w:lang w:eastAsia="fr-FR"/>
        </w:rPr>
        <w:t>ingénierie système</w:t>
      </w:r>
      <w:bookmarkEnd w:id="18"/>
      <w:r w:rsidR="000049E3">
        <w:rPr>
          <w:lang w:eastAsia="fr-FR"/>
        </w:rPr>
        <w:t xml:space="preserve"> </w:t>
      </w:r>
    </w:p>
    <w:p w14:paraId="4ED67B56" w14:textId="5104AF65" w:rsidR="000049E3" w:rsidRPr="000049E3" w:rsidRDefault="006406E4" w:rsidP="000049E3">
      <w:pPr>
        <w:rPr>
          <w:lang w:eastAsia="fr-FR"/>
        </w:rPr>
      </w:pPr>
      <w:r>
        <w:rPr>
          <w:lang w:eastAsia="fr-FR"/>
        </w:rPr>
        <w:t>P</w:t>
      </w:r>
      <w:r w:rsidRPr="006406E4">
        <w:rPr>
          <w:lang w:eastAsia="fr-FR"/>
        </w:rPr>
        <w:t xml:space="preserve">lusieurs axes d'amélioration ont été identifiés pour </w:t>
      </w:r>
      <w:r>
        <w:rPr>
          <w:lang w:eastAsia="fr-FR"/>
        </w:rPr>
        <w:t>amélio</w:t>
      </w:r>
      <w:r w:rsidR="002B2B06">
        <w:rPr>
          <w:lang w:eastAsia="fr-FR"/>
        </w:rPr>
        <w:t xml:space="preserve">rer et </w:t>
      </w:r>
      <w:r w:rsidRPr="006406E4">
        <w:rPr>
          <w:lang w:eastAsia="fr-FR"/>
        </w:rPr>
        <w:t>optimiser</w:t>
      </w:r>
      <w:r w:rsidR="002B2B06">
        <w:rPr>
          <w:lang w:eastAsia="fr-FR"/>
        </w:rPr>
        <w:t xml:space="preserve"> l’architecture du projet.</w:t>
      </w:r>
      <w:r w:rsidRPr="006406E4">
        <w:rPr>
          <w:lang w:eastAsia="fr-FR"/>
        </w:rPr>
        <w:t xml:space="preserve"> Sur le plan de l'ergonomie, l'implémentation d'un lecteur de carte NFC </w:t>
      </w:r>
      <w:r w:rsidR="002B2B06">
        <w:rPr>
          <w:lang w:eastAsia="fr-FR"/>
        </w:rPr>
        <w:t xml:space="preserve">permettrait </w:t>
      </w:r>
      <w:r w:rsidRPr="006406E4">
        <w:rPr>
          <w:lang w:eastAsia="fr-FR"/>
        </w:rPr>
        <w:t xml:space="preserve">aux utilisateurs de s'identifier instantanément avec leur carte d'accès étudiante. Cela automatiserait la saisie de l'adresse email sur la borne </w:t>
      </w:r>
      <w:r w:rsidR="005D5CF6" w:rsidRPr="006406E4">
        <w:rPr>
          <w:lang w:eastAsia="fr-FR"/>
        </w:rPr>
        <w:t>tactile</w:t>
      </w:r>
      <w:r w:rsidR="005D5CF6">
        <w:rPr>
          <w:lang w:eastAsia="fr-FR"/>
        </w:rPr>
        <w:t>.</w:t>
      </w:r>
      <w:r w:rsidR="005D5CF6" w:rsidRPr="006406E4">
        <w:rPr>
          <w:lang w:eastAsia="fr-FR"/>
        </w:rPr>
        <w:t xml:space="preserve"> Pour</w:t>
      </w:r>
      <w:r w:rsidRPr="006406E4">
        <w:rPr>
          <w:lang w:eastAsia="fr-FR"/>
        </w:rPr>
        <w:t xml:space="preserve"> la gestion des infrastructures, l'ajout d'un système de contrôle externe permettrait à l'administration de mettre en veille ou d'éteindre l'ensemble de la maquette à distance lors</w:t>
      </w:r>
      <w:r w:rsidR="005D5CF6">
        <w:rPr>
          <w:lang w:eastAsia="fr-FR"/>
        </w:rPr>
        <w:t xml:space="preserve"> d’un possible état d’urgence</w:t>
      </w:r>
      <w:r w:rsidRPr="006406E4">
        <w:rPr>
          <w:lang w:eastAsia="fr-FR"/>
        </w:rPr>
        <w:t>. Par ailleurs, l'intégration de capteurs de présence physiques et externes (de type infrarouge ou de mouvement) dans les salles permettrait de vérifier en temps réel si un espace réservé est réellement occupé, afin de libérer automatiquement les créneaux en cas d'absence</w:t>
      </w:r>
      <w:r w:rsidR="00C34848">
        <w:rPr>
          <w:lang w:eastAsia="fr-FR"/>
        </w:rPr>
        <w:t>.</w:t>
      </w:r>
    </w:p>
    <w:p w14:paraId="14803892" w14:textId="297078D2" w:rsidR="00BE2E8E" w:rsidRDefault="00BE2E8E" w:rsidP="001009FF">
      <w:pPr>
        <w:pStyle w:val="Heading1"/>
        <w:numPr>
          <w:ilvl w:val="0"/>
          <w:numId w:val="8"/>
        </w:numPr>
        <w:rPr>
          <w:rFonts w:eastAsia="Times New Roman"/>
          <w:lang w:eastAsia="fr-FR"/>
        </w:rPr>
      </w:pPr>
      <w:bookmarkStart w:id="19" w:name="_Toc232372257"/>
      <w:r>
        <w:rPr>
          <w:rFonts w:eastAsia="Times New Roman"/>
          <w:lang w:eastAsia="fr-FR"/>
        </w:rPr>
        <w:t>Partie design et conception de la maquette</w:t>
      </w:r>
      <w:bookmarkEnd w:id="19"/>
    </w:p>
    <w:p w14:paraId="3D9788FA" w14:textId="034056F5" w:rsidR="5674B6F2" w:rsidRDefault="5674B6F2" w:rsidP="298B9554">
      <w:pPr>
        <w:jc w:val="both"/>
        <w:rPr>
          <w:rFonts w:ascii="Aptos" w:eastAsia="Aptos" w:hAnsi="Aptos" w:cs="Aptos"/>
        </w:rPr>
      </w:pPr>
      <w:r w:rsidRPr="298B9554">
        <w:rPr>
          <w:rFonts w:ascii="Aptos" w:eastAsia="Aptos" w:hAnsi="Aptos" w:cs="Aptos"/>
        </w:rPr>
        <w:t>La conception de la maquette interactive du campus de Troyes constitue une étape centrale de la remise en état et de l'amélioration du système. Afin de garantir une représentation fidèle et ergonomique du bâtiment, l'ensemble de la structure a été pensé et modélisé à l'échelle 1/100</w:t>
      </w:r>
      <w:r w:rsidR="49B5B977" w:rsidRPr="288BC484">
        <w:rPr>
          <w:rFonts w:ascii="Aptos" w:eastAsia="Aptos" w:hAnsi="Aptos" w:cs="Aptos"/>
        </w:rPr>
        <w:t>, à, partir des plans du campus de l’EPF Troyes qui nous ont été fournies</w:t>
      </w:r>
      <w:r w:rsidRPr="288BC484">
        <w:rPr>
          <w:rFonts w:ascii="Aptos" w:eastAsia="Aptos" w:hAnsi="Aptos" w:cs="Aptos"/>
        </w:rPr>
        <w:t>.</w:t>
      </w:r>
      <w:r w:rsidRPr="298B9554">
        <w:rPr>
          <w:rFonts w:ascii="Aptos" w:eastAsia="Aptos" w:hAnsi="Aptos" w:cs="Aptos"/>
        </w:rPr>
        <w:t xml:space="preserve"> Ce dimensionnement précis, couplé à une hauteur de présentation spécifiquement étudiée, permet d'assurer une visibilité optimale pour les utilisateurs finaux lors de l'interaction avec la maquette.</w:t>
      </w:r>
    </w:p>
    <w:p w14:paraId="3A33389D" w14:textId="77777777" w:rsidR="006032E7" w:rsidRDefault="006032E7" w:rsidP="298B9554">
      <w:pPr>
        <w:jc w:val="both"/>
      </w:pPr>
    </w:p>
    <w:p w14:paraId="3DB64188" w14:textId="1F148678" w:rsidR="18D9C4AB" w:rsidRPr="000F71A3" w:rsidRDefault="000F71A3" w:rsidP="000F71A3">
      <w:pPr>
        <w:pStyle w:val="Heading2"/>
        <w:rPr>
          <w:lang w:eastAsia="fr-FR"/>
        </w:rPr>
      </w:pPr>
      <w:bookmarkStart w:id="20" w:name="_Toc232372258"/>
      <w:r>
        <w:rPr>
          <w:lang w:eastAsia="fr-FR"/>
        </w:rPr>
        <w:t xml:space="preserve">7.1 </w:t>
      </w:r>
      <w:r w:rsidR="18D9C4AB" w:rsidRPr="000F71A3">
        <w:rPr>
          <w:lang w:eastAsia="fr-FR"/>
        </w:rPr>
        <w:t>Phase de prototypage</w:t>
      </w:r>
      <w:bookmarkEnd w:id="20"/>
    </w:p>
    <w:p w14:paraId="394833C2" w14:textId="480EAFFA" w:rsidR="47F0E45C" w:rsidRDefault="47F0E45C" w:rsidP="298B9554">
      <w:pPr>
        <w:jc w:val="both"/>
      </w:pPr>
      <w:r w:rsidRPr="298B9554">
        <w:rPr>
          <w:rFonts w:ascii="Aptos" w:eastAsia="Aptos" w:hAnsi="Aptos" w:cs="Aptos"/>
        </w:rPr>
        <w:t>La première étape de la conception s'est concentrée sur le développement des modules représentant les salles de classe. Notre problématique principale lors de cette phase a été de concevoir une architecture répondant à trois exigences techniques majeures :</w:t>
      </w:r>
    </w:p>
    <w:p w14:paraId="73F4F374" w14:textId="33198DB7" w:rsidR="47F0E45C" w:rsidRDefault="47F0E45C" w:rsidP="00A03383">
      <w:pPr>
        <w:pStyle w:val="ListParagraph"/>
        <w:numPr>
          <w:ilvl w:val="0"/>
          <w:numId w:val="14"/>
        </w:numPr>
        <w:spacing w:after="0"/>
        <w:jc w:val="both"/>
        <w:rPr>
          <w:rFonts w:ascii="Aptos" w:eastAsia="Aptos" w:hAnsi="Aptos" w:cs="Aptos"/>
        </w:rPr>
      </w:pPr>
      <w:r w:rsidRPr="298B9554">
        <w:rPr>
          <w:rFonts w:ascii="Aptos" w:eastAsia="Aptos" w:hAnsi="Aptos" w:cs="Aptos"/>
          <w:b/>
          <w:bCs/>
        </w:rPr>
        <w:t>L'intégration de l'éclairage :</w:t>
      </w:r>
      <w:r w:rsidRPr="298B9554">
        <w:rPr>
          <w:rFonts w:ascii="Aptos" w:eastAsia="Aptos" w:hAnsi="Aptos" w:cs="Aptos"/>
        </w:rPr>
        <w:t xml:space="preserve"> Permettre une fixation simple, rapide et robuste des rubans LED.</w:t>
      </w:r>
    </w:p>
    <w:p w14:paraId="59DEFB5D" w14:textId="7DC25FAA" w:rsidR="47F0E45C" w:rsidRDefault="47F0E45C" w:rsidP="00A03383">
      <w:pPr>
        <w:pStyle w:val="ListParagraph"/>
        <w:numPr>
          <w:ilvl w:val="0"/>
          <w:numId w:val="14"/>
        </w:numPr>
        <w:spacing w:after="0"/>
        <w:jc w:val="both"/>
        <w:rPr>
          <w:rFonts w:ascii="Aptos" w:eastAsia="Aptos" w:hAnsi="Aptos" w:cs="Aptos"/>
        </w:rPr>
      </w:pPr>
      <w:r w:rsidRPr="298B9554">
        <w:rPr>
          <w:rFonts w:ascii="Aptos" w:eastAsia="Aptos" w:hAnsi="Aptos" w:cs="Aptos"/>
          <w:b/>
          <w:bCs/>
        </w:rPr>
        <w:t>L'optimisation lumineuse :</w:t>
      </w:r>
      <w:r w:rsidRPr="298B9554">
        <w:rPr>
          <w:rFonts w:ascii="Aptos" w:eastAsia="Aptos" w:hAnsi="Aptos" w:cs="Aptos"/>
        </w:rPr>
        <w:t xml:space="preserve"> Garantir un éclairage homogène et puissant de l'espace intérieur de la salle.</w:t>
      </w:r>
    </w:p>
    <w:p w14:paraId="403DE403" w14:textId="052684AF" w:rsidR="47F0E45C" w:rsidRDefault="47F0E45C" w:rsidP="00A03383">
      <w:pPr>
        <w:pStyle w:val="ListParagraph"/>
        <w:numPr>
          <w:ilvl w:val="0"/>
          <w:numId w:val="14"/>
        </w:numPr>
        <w:spacing w:after="0"/>
        <w:jc w:val="both"/>
        <w:rPr>
          <w:rFonts w:ascii="Aptos" w:eastAsia="Aptos" w:hAnsi="Aptos" w:cs="Aptos"/>
        </w:rPr>
      </w:pPr>
      <w:r w:rsidRPr="298B9554">
        <w:rPr>
          <w:rFonts w:ascii="Aptos" w:eastAsia="Aptos" w:hAnsi="Aptos" w:cs="Aptos"/>
          <w:b/>
          <w:bCs/>
        </w:rPr>
        <w:t>La modularité :</w:t>
      </w:r>
      <w:r w:rsidRPr="298B9554">
        <w:rPr>
          <w:rFonts w:ascii="Aptos" w:eastAsia="Aptos" w:hAnsi="Aptos" w:cs="Aptos"/>
        </w:rPr>
        <w:t xml:space="preserve"> Proposer un système d'assemblage facilement démontable afin de faciliter l'accès électronique et la maintenance future.</w:t>
      </w:r>
    </w:p>
    <w:p w14:paraId="1224E762" w14:textId="6950D705" w:rsidR="47F0E45C" w:rsidRDefault="47F0E45C" w:rsidP="298B9554">
      <w:pPr>
        <w:jc w:val="both"/>
      </w:pPr>
      <w:r w:rsidRPr="298B9554">
        <w:rPr>
          <w:rFonts w:ascii="Aptos" w:eastAsia="Aptos" w:hAnsi="Aptos" w:cs="Aptos"/>
        </w:rPr>
        <w:t>Pour répondre à ce cahier des charges, une démarche d'itération a été menée, aboutissant à la réalisation de quatre prototypes distincts. Afin d'évaluer différents matériaux et procédés de fabrication, trois d'entre eux ont été usinés en bois par découpe laser, tandis qu'un prototype a été réalisé en PLA par impression 3D.</w:t>
      </w:r>
    </w:p>
    <w:p w14:paraId="2FDE4CD1" w14:textId="44C4B620" w:rsidR="47F0E45C" w:rsidRDefault="47F0E45C" w:rsidP="298B9554">
      <w:pPr>
        <w:jc w:val="both"/>
      </w:pPr>
      <w:r w:rsidRPr="298B9554">
        <w:rPr>
          <w:rFonts w:ascii="Aptos" w:eastAsia="Aptos" w:hAnsi="Aptos" w:cs="Aptos"/>
        </w:rPr>
        <w:t>Voici les différents modèles testés lors de cette phase :</w:t>
      </w:r>
    </w:p>
    <w:p w14:paraId="5BF15F61" w14:textId="772CE5E2" w:rsidR="59E18BEC" w:rsidRDefault="59E18BEC" w:rsidP="00A03383">
      <w:pPr>
        <w:pStyle w:val="ListParagraph"/>
        <w:numPr>
          <w:ilvl w:val="0"/>
          <w:numId w:val="12"/>
        </w:numPr>
        <w:jc w:val="both"/>
        <w:rPr>
          <w:rFonts w:ascii="Aptos" w:eastAsia="Aptos" w:hAnsi="Aptos" w:cs="Aptos"/>
          <w:i/>
          <w:iCs/>
        </w:rPr>
      </w:pPr>
      <w:r w:rsidRPr="298B9554">
        <w:rPr>
          <w:rFonts w:ascii="Aptos" w:eastAsia="Aptos" w:hAnsi="Aptos" w:cs="Aptos"/>
          <w:b/>
          <w:bCs/>
        </w:rPr>
        <w:t>Proto Enrick</w:t>
      </w:r>
      <w:r w:rsidRPr="1FC4A471">
        <w:rPr>
          <w:rFonts w:ascii="Aptos" w:eastAsia="Aptos" w:hAnsi="Aptos" w:cs="Aptos"/>
          <w:b/>
        </w:rPr>
        <w:t xml:space="preserve"> </w:t>
      </w:r>
      <w:r w:rsidR="0A1508BD" w:rsidRPr="1FC4A471">
        <w:rPr>
          <w:rFonts w:ascii="Aptos" w:eastAsia="Aptos" w:hAnsi="Aptos" w:cs="Aptos"/>
          <w:b/>
        </w:rPr>
        <w:t>(</w:t>
      </w:r>
      <w:r w:rsidR="0A1508BD" w:rsidRPr="298B9554">
        <w:rPr>
          <w:rFonts w:ascii="Aptos" w:eastAsia="Aptos" w:hAnsi="Aptos" w:cs="Aptos"/>
          <w:i/>
          <w:iCs/>
        </w:rPr>
        <w:t>découpe laser)</w:t>
      </w:r>
    </w:p>
    <w:p w14:paraId="040E3E83" w14:textId="0B8663DF" w:rsidR="1E27D734" w:rsidRDefault="6104C7A0" w:rsidP="03A63825">
      <w:pPr>
        <w:jc w:val="both"/>
      </w:pPr>
      <w:r>
        <w:rPr>
          <w:noProof/>
        </w:rPr>
        <w:drawing>
          <wp:inline distT="0" distB="0" distL="0" distR="0" wp14:anchorId="6B372487" wp14:editId="384ED586">
            <wp:extent cx="4323851" cy="2556769"/>
            <wp:effectExtent l="0" t="0" r="635" b="0"/>
            <wp:docPr id="786347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47038" name="Picture 786347038"/>
                    <pic:cNvPicPr/>
                  </pic:nvPicPr>
                  <pic:blipFill rotWithShape="1">
                    <a:blip r:embed="rId32">
                      <a:extLst>
                        <a:ext uri="{28A0092B-C50C-407E-A947-70E740481C1C}">
                          <a14:useLocalDpi xmlns:a14="http://schemas.microsoft.com/office/drawing/2010/main"/>
                        </a:ext>
                      </a:extLst>
                    </a:blip>
                    <a:srcRect t="36974" b="18653"/>
                    <a:stretch>
                      <a:fillRect/>
                    </a:stretch>
                  </pic:blipFill>
                  <pic:spPr bwMode="auto">
                    <a:xfrm>
                      <a:off x="0" y="0"/>
                      <a:ext cx="4324350" cy="2557064"/>
                    </a:xfrm>
                    <a:prstGeom prst="rect">
                      <a:avLst/>
                    </a:prstGeom>
                    <a:ln>
                      <a:noFill/>
                    </a:ln>
                    <a:extLst>
                      <a:ext uri="{53640926-AAD7-44D8-BBD7-CCE9431645EC}">
                        <a14:shadowObscured xmlns:a14="http://schemas.microsoft.com/office/drawing/2010/main"/>
                      </a:ext>
                    </a:extLst>
                  </pic:spPr>
                </pic:pic>
              </a:graphicData>
            </a:graphic>
          </wp:inline>
        </w:drawing>
      </w:r>
    </w:p>
    <w:p w14:paraId="083A7068" w14:textId="5C0F3CF2" w:rsidR="4778C678" w:rsidRDefault="7A434C8F" w:rsidP="4778C678">
      <w:pPr>
        <w:jc w:val="both"/>
      </w:pPr>
      <w:r w:rsidRPr="7D5FAC47">
        <w:rPr>
          <w:rFonts w:eastAsiaTheme="minorEastAsia"/>
          <w:i/>
          <w:iCs/>
          <w:color w:val="0E2841" w:themeColor="text2"/>
          <w:sz w:val="18"/>
          <w:szCs w:val="18"/>
        </w:rPr>
        <w:t>Figure 19 : Prototype fonctionnel</w:t>
      </w:r>
      <w:r w:rsidR="6D0F7BCE" w:rsidRPr="7D5FAC47">
        <w:rPr>
          <w:rFonts w:eastAsiaTheme="minorEastAsia"/>
          <w:i/>
          <w:iCs/>
          <w:color w:val="0E2841" w:themeColor="text2"/>
          <w:sz w:val="18"/>
          <w:szCs w:val="18"/>
        </w:rPr>
        <w:t xml:space="preserve"> </w:t>
      </w:r>
      <w:r w:rsidR="3AAA84BE" w:rsidRPr="7D5FAC47">
        <w:rPr>
          <w:rFonts w:eastAsiaTheme="minorEastAsia"/>
          <w:i/>
          <w:iCs/>
          <w:color w:val="0E2841" w:themeColor="text2"/>
          <w:sz w:val="18"/>
          <w:szCs w:val="18"/>
        </w:rPr>
        <w:t xml:space="preserve">proposé par </w:t>
      </w:r>
      <w:r w:rsidR="6D0F7BCE" w:rsidRPr="7D5FAC47">
        <w:rPr>
          <w:rFonts w:eastAsiaTheme="minorEastAsia"/>
          <w:i/>
          <w:iCs/>
          <w:color w:val="0E2841" w:themeColor="text2"/>
          <w:sz w:val="18"/>
          <w:szCs w:val="18"/>
        </w:rPr>
        <w:t>Enrick</w:t>
      </w:r>
    </w:p>
    <w:p w14:paraId="40175880" w14:textId="2F05A5AB" w:rsidR="22F9DEC3" w:rsidRDefault="22F9DEC3" w:rsidP="298B9554">
      <w:pPr>
        <w:jc w:val="both"/>
        <w:rPr>
          <w:rFonts w:ascii="Aptos" w:eastAsia="Aptos" w:hAnsi="Aptos" w:cs="Aptos"/>
          <w:i/>
        </w:rPr>
      </w:pPr>
      <w:r w:rsidRPr="298B9554">
        <w:rPr>
          <w:rFonts w:ascii="Aptos" w:eastAsia="Aptos" w:hAnsi="Aptos" w:cs="Aptos"/>
          <w:i/>
          <w:iCs/>
        </w:rPr>
        <w:t>Prototype le plus facile à assembler</w:t>
      </w:r>
      <w:r w:rsidR="4E369084" w:rsidRPr="6B51FFB4">
        <w:rPr>
          <w:rFonts w:ascii="Aptos" w:eastAsia="Aptos" w:hAnsi="Aptos" w:cs="Aptos"/>
          <w:i/>
          <w:iCs/>
        </w:rPr>
        <w:t xml:space="preserve"> car</w:t>
      </w:r>
      <w:r w:rsidR="622128F7" w:rsidRPr="1A4DA088">
        <w:rPr>
          <w:rFonts w:ascii="Aptos" w:eastAsia="Aptos" w:hAnsi="Aptos" w:cs="Aptos"/>
          <w:i/>
          <w:iCs/>
        </w:rPr>
        <w:t>,</w:t>
      </w:r>
      <w:r w:rsidR="4E369084" w:rsidRPr="1A4DA088">
        <w:rPr>
          <w:rFonts w:ascii="Aptos" w:eastAsia="Aptos" w:hAnsi="Aptos" w:cs="Aptos"/>
          <w:i/>
          <w:iCs/>
        </w:rPr>
        <w:t xml:space="preserve"> </w:t>
      </w:r>
      <w:r w:rsidR="4E369084" w:rsidRPr="6B51FFB4">
        <w:rPr>
          <w:rFonts w:ascii="Aptos" w:eastAsia="Aptos" w:hAnsi="Aptos" w:cs="Aptos"/>
          <w:i/>
          <w:iCs/>
        </w:rPr>
        <w:t>il présente une fente pour fixer les murs latéraux sur les murs intérieures</w:t>
      </w:r>
      <w:r w:rsidRPr="298B9554">
        <w:rPr>
          <w:rFonts w:ascii="Aptos" w:eastAsia="Aptos" w:hAnsi="Aptos" w:cs="Aptos"/>
          <w:i/>
          <w:iCs/>
        </w:rPr>
        <w:t xml:space="preserve">, </w:t>
      </w:r>
      <w:r w:rsidRPr="42BAD885">
        <w:rPr>
          <w:rFonts w:ascii="Aptos" w:eastAsia="Aptos" w:hAnsi="Aptos" w:cs="Aptos"/>
          <w:i/>
          <w:iCs/>
        </w:rPr>
        <w:t>répond</w:t>
      </w:r>
      <w:r w:rsidRPr="298B9554">
        <w:rPr>
          <w:rFonts w:ascii="Aptos" w:eastAsia="Aptos" w:hAnsi="Aptos" w:cs="Aptos"/>
          <w:i/>
          <w:iCs/>
        </w:rPr>
        <w:t xml:space="preserve"> à la problématique de fixation des LEDS</w:t>
      </w:r>
      <w:r w:rsidR="614E0F34" w:rsidRPr="08CF26FC">
        <w:rPr>
          <w:rFonts w:ascii="Aptos" w:eastAsia="Aptos" w:hAnsi="Aptos" w:cs="Aptos"/>
          <w:i/>
          <w:iCs/>
        </w:rPr>
        <w:t>,</w:t>
      </w:r>
      <w:r w:rsidRPr="298B9554">
        <w:rPr>
          <w:rFonts w:ascii="Aptos" w:eastAsia="Aptos" w:hAnsi="Aptos" w:cs="Aptos"/>
          <w:i/>
          <w:iCs/>
        </w:rPr>
        <w:t xml:space="preserve"> </w:t>
      </w:r>
      <w:r w:rsidR="614E0F34" w:rsidRPr="093CB9C0">
        <w:rPr>
          <w:rFonts w:ascii="Aptos" w:eastAsia="Aptos" w:hAnsi="Aptos" w:cs="Aptos"/>
          <w:i/>
          <w:iCs/>
        </w:rPr>
        <w:t xml:space="preserve">et permettant aussi d’assembler </w:t>
      </w:r>
      <w:r w:rsidR="579330E8" w:rsidRPr="5C88036F">
        <w:rPr>
          <w:rFonts w:ascii="Aptos" w:eastAsia="Aptos" w:hAnsi="Aptos" w:cs="Aptos"/>
          <w:i/>
          <w:iCs/>
        </w:rPr>
        <w:t xml:space="preserve">consécutivement 2 salles sans </w:t>
      </w:r>
      <w:r w:rsidR="579330E8" w:rsidRPr="0F5E1B1A">
        <w:rPr>
          <w:rFonts w:ascii="Aptos" w:eastAsia="Aptos" w:hAnsi="Aptos" w:cs="Aptos"/>
          <w:i/>
          <w:iCs/>
        </w:rPr>
        <w:t xml:space="preserve">créer une </w:t>
      </w:r>
      <w:r w:rsidR="579330E8" w:rsidRPr="6529FBE4">
        <w:rPr>
          <w:rFonts w:ascii="Aptos" w:eastAsia="Aptos" w:hAnsi="Aptos" w:cs="Aptos"/>
          <w:i/>
          <w:iCs/>
        </w:rPr>
        <w:t>doublure de murs.</w:t>
      </w:r>
      <w:r w:rsidR="614E0F34" w:rsidRPr="42BAD885">
        <w:rPr>
          <w:rFonts w:ascii="Aptos" w:eastAsia="Aptos" w:hAnsi="Aptos" w:cs="Aptos"/>
          <w:i/>
          <w:iCs/>
        </w:rPr>
        <w:t xml:space="preserve"> </w:t>
      </w:r>
      <w:r w:rsidR="0C34977B" w:rsidRPr="5BC2D0D1">
        <w:rPr>
          <w:rFonts w:ascii="Aptos" w:eastAsia="Aptos" w:hAnsi="Aptos" w:cs="Aptos"/>
          <w:i/>
          <w:iCs/>
        </w:rPr>
        <w:t>Cependant celui</w:t>
      </w:r>
      <w:r w:rsidR="10EA4A02" w:rsidRPr="6F12ED84">
        <w:rPr>
          <w:rFonts w:ascii="Aptos" w:eastAsia="Aptos" w:hAnsi="Aptos" w:cs="Aptos"/>
          <w:i/>
          <w:iCs/>
        </w:rPr>
        <w:t>-</w:t>
      </w:r>
      <w:r w:rsidR="2EC0464A" w:rsidRPr="62981303">
        <w:rPr>
          <w:rFonts w:ascii="Aptos" w:eastAsia="Aptos" w:hAnsi="Aptos" w:cs="Aptos"/>
          <w:i/>
          <w:iCs/>
        </w:rPr>
        <w:t>ci</w:t>
      </w:r>
      <w:r w:rsidRPr="62981303">
        <w:rPr>
          <w:rFonts w:ascii="Aptos" w:eastAsia="Aptos" w:hAnsi="Aptos" w:cs="Aptos"/>
          <w:i/>
          <w:iCs/>
        </w:rPr>
        <w:t xml:space="preserve"> </w:t>
      </w:r>
      <w:r w:rsidR="10782969" w:rsidRPr="6F12ED84">
        <w:rPr>
          <w:rFonts w:ascii="Aptos" w:eastAsia="Aptos" w:hAnsi="Aptos" w:cs="Aptos"/>
          <w:i/>
          <w:iCs/>
        </w:rPr>
        <w:t>n’assure</w:t>
      </w:r>
      <w:r w:rsidRPr="298B9554">
        <w:rPr>
          <w:rFonts w:ascii="Aptos" w:eastAsia="Aptos" w:hAnsi="Aptos" w:cs="Aptos"/>
          <w:i/>
          <w:iCs/>
        </w:rPr>
        <w:t xml:space="preserve"> pas un bon éclairage de la pièce</w:t>
      </w:r>
      <w:r w:rsidR="60F19C3F" w:rsidRPr="6B92C582">
        <w:rPr>
          <w:rFonts w:ascii="Aptos" w:eastAsia="Aptos" w:hAnsi="Aptos" w:cs="Aptos"/>
          <w:i/>
          <w:iCs/>
        </w:rPr>
        <w:t xml:space="preserve"> et ne </w:t>
      </w:r>
      <w:r w:rsidR="60F19C3F" w:rsidRPr="6F12ED84">
        <w:rPr>
          <w:rFonts w:ascii="Aptos" w:eastAsia="Aptos" w:hAnsi="Aptos" w:cs="Aptos"/>
          <w:i/>
          <w:iCs/>
        </w:rPr>
        <w:t>dispose</w:t>
      </w:r>
      <w:r w:rsidR="60F19C3F" w:rsidRPr="6B92C582">
        <w:rPr>
          <w:rFonts w:ascii="Aptos" w:eastAsia="Aptos" w:hAnsi="Aptos" w:cs="Aptos"/>
          <w:i/>
          <w:iCs/>
        </w:rPr>
        <w:t xml:space="preserve"> pas </w:t>
      </w:r>
      <w:r w:rsidR="60F19C3F" w:rsidRPr="28CA6CFC">
        <w:rPr>
          <w:rFonts w:ascii="Aptos" w:eastAsia="Aptos" w:hAnsi="Aptos" w:cs="Aptos"/>
          <w:i/>
          <w:iCs/>
        </w:rPr>
        <w:t xml:space="preserve">d’emplacement pour loger un </w:t>
      </w:r>
      <w:r w:rsidR="60F19C3F" w:rsidRPr="6F12ED84">
        <w:rPr>
          <w:rFonts w:ascii="Aptos" w:eastAsia="Aptos" w:hAnsi="Aptos" w:cs="Aptos"/>
          <w:i/>
          <w:iCs/>
        </w:rPr>
        <w:t>diffuseur</w:t>
      </w:r>
      <w:r w:rsidRPr="28CA6CFC">
        <w:rPr>
          <w:rFonts w:ascii="Aptos" w:eastAsia="Aptos" w:hAnsi="Aptos" w:cs="Aptos"/>
          <w:i/>
          <w:iCs/>
        </w:rPr>
        <w:t>.</w:t>
      </w:r>
    </w:p>
    <w:p w14:paraId="3AC9DF14" w14:textId="77777777" w:rsidR="006032E7" w:rsidRDefault="006032E7" w:rsidP="298B9554">
      <w:pPr>
        <w:jc w:val="both"/>
      </w:pPr>
    </w:p>
    <w:p w14:paraId="05859150" w14:textId="7568569E" w:rsidR="59E18BEC" w:rsidRDefault="59E18BEC" w:rsidP="00A03383">
      <w:pPr>
        <w:pStyle w:val="ListParagraph"/>
        <w:numPr>
          <w:ilvl w:val="0"/>
          <w:numId w:val="12"/>
        </w:numPr>
        <w:jc w:val="both"/>
        <w:rPr>
          <w:rFonts w:ascii="Aptos" w:eastAsia="Aptos" w:hAnsi="Aptos" w:cs="Aptos"/>
          <w:i/>
          <w:iCs/>
        </w:rPr>
      </w:pPr>
      <w:r w:rsidRPr="298B9554">
        <w:rPr>
          <w:rFonts w:ascii="Aptos" w:eastAsia="Aptos" w:hAnsi="Aptos" w:cs="Aptos"/>
          <w:b/>
          <w:bCs/>
        </w:rPr>
        <w:t>Proto Steven</w:t>
      </w:r>
      <w:r w:rsidRPr="298B9554">
        <w:rPr>
          <w:rFonts w:ascii="Aptos" w:eastAsia="Aptos" w:hAnsi="Aptos" w:cs="Aptos"/>
        </w:rPr>
        <w:t xml:space="preserve"> </w:t>
      </w:r>
      <w:r w:rsidR="2642BAEF" w:rsidRPr="2EAFFCCC">
        <w:rPr>
          <w:rFonts w:ascii="Aptos" w:eastAsia="Aptos" w:hAnsi="Aptos" w:cs="Aptos"/>
          <w:i/>
          <w:iCs/>
        </w:rPr>
        <w:t>(</w:t>
      </w:r>
      <w:r w:rsidR="2642BAEF" w:rsidRPr="298B9554">
        <w:rPr>
          <w:rFonts w:ascii="Aptos" w:eastAsia="Aptos" w:hAnsi="Aptos" w:cs="Aptos"/>
          <w:i/>
          <w:iCs/>
        </w:rPr>
        <w:t>découpe laser)</w:t>
      </w:r>
    </w:p>
    <w:p w14:paraId="733A1310" w14:textId="4637A78D" w:rsidR="4C83203F" w:rsidRDefault="4C83203F" w:rsidP="35619194">
      <w:pPr>
        <w:jc w:val="both"/>
      </w:pPr>
      <w:r>
        <w:rPr>
          <w:noProof/>
        </w:rPr>
        <w:drawing>
          <wp:inline distT="0" distB="0" distL="0" distR="0" wp14:anchorId="51F0C7F8" wp14:editId="126F908D">
            <wp:extent cx="4323784" cy="3071673"/>
            <wp:effectExtent l="0" t="0" r="635" b="0"/>
            <wp:docPr id="635357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57515" name="Picture 635357515"/>
                    <pic:cNvPicPr/>
                  </pic:nvPicPr>
                  <pic:blipFill rotWithShape="1">
                    <a:blip r:embed="rId33">
                      <a:extLst>
                        <a:ext uri="{28A0092B-C50C-407E-A947-70E740481C1C}">
                          <a14:useLocalDpi xmlns:a14="http://schemas.microsoft.com/office/drawing/2010/main"/>
                        </a:ext>
                      </a:extLst>
                    </a:blip>
                    <a:srcRect t="23109" b="23581"/>
                    <a:stretch>
                      <a:fillRect/>
                    </a:stretch>
                  </pic:blipFill>
                  <pic:spPr bwMode="auto">
                    <a:xfrm>
                      <a:off x="0" y="0"/>
                      <a:ext cx="4324350" cy="3072075"/>
                    </a:xfrm>
                    <a:prstGeom prst="rect">
                      <a:avLst/>
                    </a:prstGeom>
                    <a:ln>
                      <a:noFill/>
                    </a:ln>
                    <a:extLst>
                      <a:ext uri="{53640926-AAD7-44D8-BBD7-CCE9431645EC}">
                        <a14:shadowObscured xmlns:a14="http://schemas.microsoft.com/office/drawing/2010/main"/>
                      </a:ext>
                    </a:extLst>
                  </pic:spPr>
                </pic:pic>
              </a:graphicData>
            </a:graphic>
          </wp:inline>
        </w:drawing>
      </w:r>
    </w:p>
    <w:p w14:paraId="5C65F656" w14:textId="3F830EEE" w:rsidR="6B93E9B9" w:rsidRDefault="6B93E9B9" w:rsidP="7D5FAC47">
      <w:pPr>
        <w:jc w:val="both"/>
        <w:rPr>
          <w:rFonts w:eastAsiaTheme="minorEastAsia"/>
          <w:i/>
          <w:iCs/>
          <w:color w:val="0E2841" w:themeColor="text2"/>
          <w:sz w:val="18"/>
          <w:szCs w:val="18"/>
        </w:rPr>
      </w:pPr>
      <w:r w:rsidRPr="7D5FAC47">
        <w:rPr>
          <w:rFonts w:eastAsiaTheme="minorEastAsia"/>
          <w:i/>
          <w:iCs/>
          <w:color w:val="0E2841" w:themeColor="text2"/>
          <w:sz w:val="18"/>
          <w:szCs w:val="18"/>
        </w:rPr>
        <w:t>Figure 20 : Prototype fonctionnel</w:t>
      </w:r>
      <w:r w:rsidR="649BBBA3" w:rsidRPr="7D5FAC47">
        <w:rPr>
          <w:rFonts w:eastAsiaTheme="minorEastAsia"/>
          <w:i/>
          <w:iCs/>
          <w:color w:val="0E2841" w:themeColor="text2"/>
          <w:sz w:val="18"/>
          <w:szCs w:val="18"/>
        </w:rPr>
        <w:t xml:space="preserve"> </w:t>
      </w:r>
      <w:r w:rsidR="3DDCFA6E" w:rsidRPr="7D5FAC47">
        <w:rPr>
          <w:rFonts w:eastAsiaTheme="minorEastAsia"/>
          <w:i/>
          <w:iCs/>
          <w:color w:val="0E2841" w:themeColor="text2"/>
          <w:sz w:val="18"/>
          <w:szCs w:val="18"/>
        </w:rPr>
        <w:t xml:space="preserve">proposé par </w:t>
      </w:r>
      <w:r w:rsidR="649BBBA3" w:rsidRPr="7D5FAC47">
        <w:rPr>
          <w:rFonts w:eastAsiaTheme="minorEastAsia"/>
          <w:i/>
          <w:iCs/>
          <w:color w:val="0E2841" w:themeColor="text2"/>
          <w:sz w:val="18"/>
          <w:szCs w:val="18"/>
        </w:rPr>
        <w:t>Steven</w:t>
      </w:r>
    </w:p>
    <w:p w14:paraId="2F933948" w14:textId="1F4801CA" w:rsidR="649253AF" w:rsidRDefault="649253AF" w:rsidP="298B9554">
      <w:pPr>
        <w:jc w:val="both"/>
        <w:rPr>
          <w:rFonts w:ascii="Aptos" w:eastAsia="Aptos" w:hAnsi="Aptos" w:cs="Aptos"/>
          <w:i/>
          <w:iCs/>
        </w:rPr>
      </w:pPr>
      <w:r w:rsidRPr="298B9554">
        <w:rPr>
          <w:rFonts w:ascii="Aptos" w:eastAsia="Aptos" w:hAnsi="Aptos" w:cs="Aptos"/>
          <w:i/>
          <w:iCs/>
        </w:rPr>
        <w:t>Prototype</w:t>
      </w:r>
      <w:r w:rsidR="344A238D" w:rsidRPr="298B9554">
        <w:rPr>
          <w:rFonts w:ascii="Aptos" w:eastAsia="Aptos" w:hAnsi="Aptos" w:cs="Aptos"/>
          <w:i/>
          <w:iCs/>
        </w:rPr>
        <w:t xml:space="preserve"> fonctionnel</w:t>
      </w:r>
      <w:r w:rsidRPr="298B9554">
        <w:rPr>
          <w:rFonts w:ascii="Aptos" w:eastAsia="Aptos" w:hAnsi="Aptos" w:cs="Aptos"/>
          <w:i/>
          <w:iCs/>
        </w:rPr>
        <w:t xml:space="preserve"> présentant un meilleur éclairage de la salle de classe</w:t>
      </w:r>
      <w:r w:rsidR="1D0991A5" w:rsidRPr="00B9F036">
        <w:rPr>
          <w:rFonts w:ascii="Aptos" w:eastAsia="Aptos" w:hAnsi="Aptos" w:cs="Aptos"/>
          <w:i/>
          <w:iCs/>
        </w:rPr>
        <w:t>,</w:t>
      </w:r>
      <w:r w:rsidR="23FEFEF1" w:rsidRPr="298B9554">
        <w:rPr>
          <w:rFonts w:ascii="Aptos" w:eastAsia="Aptos" w:hAnsi="Aptos" w:cs="Aptos"/>
          <w:i/>
          <w:iCs/>
        </w:rPr>
        <w:t xml:space="preserve"> une bonne fixation pour les LEDS</w:t>
      </w:r>
      <w:r w:rsidR="25A2EF5D" w:rsidRPr="00B9F036">
        <w:rPr>
          <w:rFonts w:ascii="Aptos" w:eastAsia="Aptos" w:hAnsi="Aptos" w:cs="Aptos"/>
          <w:i/>
          <w:iCs/>
        </w:rPr>
        <w:t>, ainsi que des motifs d’encastrement pour les murs latéraux.</w:t>
      </w:r>
      <w:r w:rsidR="235C4356" w:rsidRPr="00B9F036">
        <w:rPr>
          <w:rFonts w:ascii="Aptos" w:eastAsia="Aptos" w:hAnsi="Aptos" w:cs="Aptos"/>
          <w:i/>
          <w:iCs/>
        </w:rPr>
        <w:t xml:space="preserve"> Cependant, il est</w:t>
      </w:r>
      <w:r w:rsidRPr="298B9554">
        <w:rPr>
          <w:rFonts w:ascii="Aptos" w:eastAsia="Aptos" w:hAnsi="Aptos" w:cs="Aptos"/>
          <w:i/>
          <w:iCs/>
        </w:rPr>
        <w:t xml:space="preserve"> plus complexe à assembler </w:t>
      </w:r>
      <w:r w:rsidR="03A75C7D" w:rsidRPr="298B9554">
        <w:rPr>
          <w:rFonts w:ascii="Aptos" w:eastAsia="Aptos" w:hAnsi="Aptos" w:cs="Aptos"/>
          <w:i/>
          <w:iCs/>
        </w:rPr>
        <w:t>et donc plus difficile de le démonter.</w:t>
      </w:r>
      <w:r w:rsidR="6E8B06EF" w:rsidRPr="00B9F036">
        <w:rPr>
          <w:rFonts w:ascii="Aptos" w:eastAsia="Aptos" w:hAnsi="Aptos" w:cs="Aptos"/>
          <w:i/>
          <w:iCs/>
        </w:rPr>
        <w:t xml:space="preserve"> </w:t>
      </w:r>
      <w:r w:rsidR="6E8B06EF" w:rsidRPr="2B3C3A5A">
        <w:rPr>
          <w:rFonts w:ascii="Aptos" w:eastAsia="Aptos" w:hAnsi="Aptos" w:cs="Aptos"/>
          <w:i/>
          <w:iCs/>
        </w:rPr>
        <w:t xml:space="preserve">De plus, </w:t>
      </w:r>
      <w:r w:rsidR="6E8B06EF" w:rsidRPr="230ABF4C">
        <w:rPr>
          <w:rFonts w:ascii="Aptos" w:eastAsia="Aptos" w:hAnsi="Aptos" w:cs="Aptos"/>
          <w:i/>
          <w:iCs/>
        </w:rPr>
        <w:t>celui-ci</w:t>
      </w:r>
      <w:r w:rsidR="6E8B06EF" w:rsidRPr="2B3C3A5A">
        <w:rPr>
          <w:rFonts w:ascii="Aptos" w:eastAsia="Aptos" w:hAnsi="Aptos" w:cs="Aptos"/>
          <w:i/>
          <w:iCs/>
        </w:rPr>
        <w:t xml:space="preserve"> ne permet pas de </w:t>
      </w:r>
      <w:r w:rsidR="6E8B06EF" w:rsidRPr="230ABF4C">
        <w:rPr>
          <w:rFonts w:ascii="Aptos" w:eastAsia="Aptos" w:hAnsi="Aptos" w:cs="Aptos"/>
          <w:i/>
          <w:iCs/>
        </w:rPr>
        <w:t xml:space="preserve">faire un </w:t>
      </w:r>
      <w:r w:rsidR="6E8B06EF" w:rsidRPr="0741F13A">
        <w:rPr>
          <w:rFonts w:ascii="Aptos" w:eastAsia="Aptos" w:hAnsi="Aptos" w:cs="Aptos"/>
          <w:i/>
          <w:iCs/>
        </w:rPr>
        <w:t xml:space="preserve">assemblage consécutif entre </w:t>
      </w:r>
      <w:r w:rsidR="6E8B06EF" w:rsidRPr="51AFA8E5">
        <w:rPr>
          <w:rFonts w:ascii="Aptos" w:eastAsia="Aptos" w:hAnsi="Aptos" w:cs="Aptos"/>
          <w:i/>
          <w:iCs/>
        </w:rPr>
        <w:t>les salles</w:t>
      </w:r>
      <w:r w:rsidR="2EBE4823" w:rsidRPr="47D50C63">
        <w:rPr>
          <w:rFonts w:ascii="Aptos" w:eastAsia="Aptos" w:hAnsi="Aptos" w:cs="Aptos"/>
          <w:i/>
          <w:iCs/>
        </w:rPr>
        <w:t xml:space="preserve"> </w:t>
      </w:r>
      <w:r w:rsidR="2EBE4823" w:rsidRPr="6A9382E8">
        <w:rPr>
          <w:rFonts w:ascii="Aptos" w:eastAsia="Aptos" w:hAnsi="Aptos" w:cs="Aptos"/>
          <w:i/>
          <w:iCs/>
        </w:rPr>
        <w:t xml:space="preserve">comme sur le proto </w:t>
      </w:r>
      <w:r w:rsidR="2EBE4823" w:rsidRPr="139DDC58">
        <w:rPr>
          <w:rFonts w:ascii="Aptos" w:eastAsia="Aptos" w:hAnsi="Aptos" w:cs="Aptos"/>
          <w:i/>
          <w:iCs/>
        </w:rPr>
        <w:t>Enrick.</w:t>
      </w:r>
    </w:p>
    <w:p w14:paraId="6CCFB2ED" w14:textId="77777777" w:rsidR="006032E7" w:rsidRDefault="006032E7" w:rsidP="298B9554">
      <w:pPr>
        <w:jc w:val="both"/>
        <w:rPr>
          <w:rFonts w:ascii="Aptos" w:eastAsia="Aptos" w:hAnsi="Aptos" w:cs="Aptos"/>
          <w:i/>
          <w:iCs/>
        </w:rPr>
      </w:pPr>
    </w:p>
    <w:p w14:paraId="23EB10F3" w14:textId="6B6BBEFF" w:rsidR="59E18BEC" w:rsidRDefault="59E18BEC" w:rsidP="00A03383">
      <w:pPr>
        <w:pStyle w:val="ListParagraph"/>
        <w:numPr>
          <w:ilvl w:val="0"/>
          <w:numId w:val="12"/>
        </w:numPr>
        <w:jc w:val="both"/>
        <w:rPr>
          <w:rFonts w:ascii="Aptos" w:eastAsia="Aptos" w:hAnsi="Aptos" w:cs="Aptos"/>
          <w:i/>
          <w:iCs/>
        </w:rPr>
      </w:pPr>
      <w:r w:rsidRPr="298B9554">
        <w:rPr>
          <w:rFonts w:ascii="Aptos" w:eastAsia="Aptos" w:hAnsi="Aptos" w:cs="Aptos"/>
          <w:b/>
          <w:bCs/>
        </w:rPr>
        <w:t>Proto Esdras</w:t>
      </w:r>
      <w:r w:rsidRPr="298B9554">
        <w:rPr>
          <w:rFonts w:ascii="Aptos" w:eastAsia="Aptos" w:hAnsi="Aptos" w:cs="Aptos"/>
        </w:rPr>
        <w:t xml:space="preserve"> </w:t>
      </w:r>
      <w:r w:rsidR="4DC30F7C" w:rsidRPr="0BF74DF4">
        <w:rPr>
          <w:rFonts w:ascii="Aptos" w:eastAsia="Aptos" w:hAnsi="Aptos" w:cs="Aptos"/>
          <w:i/>
          <w:iCs/>
        </w:rPr>
        <w:t>(</w:t>
      </w:r>
      <w:r w:rsidR="4DC30F7C" w:rsidRPr="298B9554">
        <w:rPr>
          <w:rFonts w:ascii="Aptos" w:eastAsia="Aptos" w:hAnsi="Aptos" w:cs="Aptos"/>
          <w:i/>
          <w:iCs/>
        </w:rPr>
        <w:t>découpe laser)</w:t>
      </w:r>
    </w:p>
    <w:p w14:paraId="0B299C70" w14:textId="73EB6BC5" w:rsidR="12554156" w:rsidRDefault="12554156" w:rsidP="0BF74DF4">
      <w:pPr>
        <w:jc w:val="both"/>
      </w:pPr>
      <w:r>
        <w:rPr>
          <w:noProof/>
        </w:rPr>
        <w:drawing>
          <wp:inline distT="0" distB="0" distL="0" distR="0" wp14:anchorId="66A153E6" wp14:editId="5CC3FC14">
            <wp:extent cx="3452353" cy="3835153"/>
            <wp:effectExtent l="0" t="0" r="0" b="0"/>
            <wp:docPr id="1304657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57684" name="Picture 1304657684"/>
                    <pic:cNvPicPr/>
                  </pic:nvPicPr>
                  <pic:blipFill rotWithShape="1">
                    <a:blip r:embed="rId34">
                      <a:extLst>
                        <a:ext uri="{28A0092B-C50C-407E-A947-70E740481C1C}">
                          <a14:useLocalDpi xmlns:a14="http://schemas.microsoft.com/office/drawing/2010/main"/>
                        </a:ext>
                      </a:extLst>
                    </a:blip>
                    <a:srcRect t="16638"/>
                    <a:stretch>
                      <a:fillRect/>
                    </a:stretch>
                  </pic:blipFill>
                  <pic:spPr bwMode="auto">
                    <a:xfrm>
                      <a:off x="0" y="0"/>
                      <a:ext cx="3453923" cy="3836897"/>
                    </a:xfrm>
                    <a:prstGeom prst="rect">
                      <a:avLst/>
                    </a:prstGeom>
                    <a:ln>
                      <a:noFill/>
                    </a:ln>
                    <a:extLst>
                      <a:ext uri="{53640926-AAD7-44D8-BBD7-CCE9431645EC}">
                        <a14:shadowObscured xmlns:a14="http://schemas.microsoft.com/office/drawing/2010/main"/>
                      </a:ext>
                    </a:extLst>
                  </pic:spPr>
                </pic:pic>
              </a:graphicData>
            </a:graphic>
          </wp:inline>
        </w:drawing>
      </w:r>
    </w:p>
    <w:p w14:paraId="45F32900" w14:textId="5D6F4005" w:rsidR="13EBF665" w:rsidRDefault="13EBF665" w:rsidP="7D5FAC47">
      <w:pPr>
        <w:jc w:val="both"/>
      </w:pPr>
      <w:r w:rsidRPr="7D5FAC47">
        <w:rPr>
          <w:rFonts w:eastAsiaTheme="minorEastAsia"/>
          <w:i/>
          <w:iCs/>
          <w:color w:val="0E2841" w:themeColor="text2"/>
          <w:sz w:val="18"/>
          <w:szCs w:val="18"/>
        </w:rPr>
        <w:t xml:space="preserve">Figure 21 : Prototype fonctionnel </w:t>
      </w:r>
      <w:r w:rsidR="609F4A95" w:rsidRPr="7D5FAC47">
        <w:rPr>
          <w:rFonts w:eastAsiaTheme="minorEastAsia"/>
          <w:i/>
          <w:iCs/>
          <w:color w:val="0E2841" w:themeColor="text2"/>
          <w:sz w:val="18"/>
          <w:szCs w:val="18"/>
        </w:rPr>
        <w:t xml:space="preserve">proposé par </w:t>
      </w:r>
      <w:r w:rsidRPr="7D5FAC47">
        <w:rPr>
          <w:rFonts w:eastAsiaTheme="minorEastAsia"/>
          <w:i/>
          <w:iCs/>
          <w:color w:val="0E2841" w:themeColor="text2"/>
          <w:sz w:val="18"/>
          <w:szCs w:val="18"/>
        </w:rPr>
        <w:t>Esdras</w:t>
      </w:r>
    </w:p>
    <w:p w14:paraId="370D9546" w14:textId="63AAB291" w:rsidR="4189CC20" w:rsidRDefault="4189CC20" w:rsidP="298B9554">
      <w:pPr>
        <w:jc w:val="both"/>
      </w:pPr>
      <w:r w:rsidRPr="599079D4">
        <w:rPr>
          <w:rFonts w:ascii="Aptos" w:eastAsia="Aptos" w:hAnsi="Aptos" w:cs="Aptos"/>
          <w:i/>
          <w:iCs/>
        </w:rPr>
        <w:t xml:space="preserve">Prototype fonctionnel original, </w:t>
      </w:r>
      <w:r w:rsidR="13616791" w:rsidRPr="4DEADD22">
        <w:rPr>
          <w:rFonts w:ascii="Aptos" w:eastAsia="Aptos" w:hAnsi="Aptos" w:cs="Aptos"/>
          <w:i/>
          <w:iCs/>
        </w:rPr>
        <w:t>l</w:t>
      </w:r>
      <w:r w:rsidR="13616791" w:rsidRPr="4DEADD22">
        <w:rPr>
          <w:rFonts w:ascii="Aptos" w:eastAsia="Aptos" w:hAnsi="Aptos" w:cs="Aptos"/>
        </w:rPr>
        <w:t>a</w:t>
      </w:r>
      <w:r w:rsidR="13616791" w:rsidRPr="599079D4">
        <w:rPr>
          <w:rFonts w:ascii="Aptos" w:eastAsia="Aptos" w:hAnsi="Aptos" w:cs="Aptos"/>
        </w:rPr>
        <w:t xml:space="preserve"> méthode de corniche au plafond permet de dissimuler complètement la source lumineuse, créant ainsi un éclairage indirect doux et confortable qui améliore l'ambiance de la pièce. Toutefois, son efficacité dépend d'un plafond de couleur claire pour assurer une bonne réflexion de la lumière. De plus, son rendement lumineux est généralement inférieur à celui d'un éclairage direct.</w:t>
      </w:r>
    </w:p>
    <w:p w14:paraId="39A12359" w14:textId="330ADCE0" w:rsidR="298B9554" w:rsidRDefault="298B9554" w:rsidP="298B9554">
      <w:pPr>
        <w:jc w:val="both"/>
        <w:rPr>
          <w:rFonts w:ascii="Aptos" w:eastAsia="Aptos" w:hAnsi="Aptos" w:cs="Aptos"/>
          <w:i/>
          <w:iCs/>
        </w:rPr>
      </w:pPr>
    </w:p>
    <w:p w14:paraId="05FF0005" w14:textId="6FCA0465" w:rsidR="59E18BEC" w:rsidRDefault="59E18BEC" w:rsidP="00A03383">
      <w:pPr>
        <w:pStyle w:val="ListParagraph"/>
        <w:numPr>
          <w:ilvl w:val="0"/>
          <w:numId w:val="12"/>
        </w:numPr>
        <w:jc w:val="both"/>
        <w:rPr>
          <w:rFonts w:ascii="Aptos" w:eastAsia="Aptos" w:hAnsi="Aptos" w:cs="Aptos"/>
          <w:i/>
          <w:iCs/>
        </w:rPr>
      </w:pPr>
      <w:r w:rsidRPr="165E648C">
        <w:rPr>
          <w:rFonts w:ascii="Aptos" w:eastAsia="Aptos" w:hAnsi="Aptos" w:cs="Aptos"/>
          <w:b/>
          <w:bCs/>
        </w:rPr>
        <w:t>Proto Alexandra</w:t>
      </w:r>
      <w:r w:rsidRPr="7D5A68C7">
        <w:rPr>
          <w:rFonts w:ascii="Aptos" w:eastAsia="Aptos" w:hAnsi="Aptos" w:cs="Aptos"/>
          <w:b/>
        </w:rPr>
        <w:t xml:space="preserve"> </w:t>
      </w:r>
      <w:r w:rsidR="304728FC" w:rsidRPr="7D5A68C7">
        <w:rPr>
          <w:rFonts w:ascii="Aptos" w:eastAsia="Aptos" w:hAnsi="Aptos" w:cs="Aptos"/>
          <w:b/>
        </w:rPr>
        <w:t>(</w:t>
      </w:r>
      <w:r w:rsidR="304728FC" w:rsidRPr="165E648C">
        <w:rPr>
          <w:rFonts w:ascii="Aptos" w:eastAsia="Aptos" w:hAnsi="Aptos" w:cs="Aptos"/>
          <w:i/>
          <w:iCs/>
        </w:rPr>
        <w:t>Impression 3D)</w:t>
      </w:r>
    </w:p>
    <w:p w14:paraId="4C3274FD" w14:textId="75E4E221" w:rsidR="729CB41E" w:rsidRDefault="729CB41E" w:rsidP="165E648C">
      <w:pPr>
        <w:jc w:val="both"/>
      </w:pPr>
      <w:r>
        <w:rPr>
          <w:noProof/>
        </w:rPr>
        <w:drawing>
          <wp:inline distT="0" distB="0" distL="0" distR="0" wp14:anchorId="5083E53C" wp14:editId="7B68BABE">
            <wp:extent cx="4473676" cy="1695635"/>
            <wp:effectExtent l="0" t="0" r="3175" b="0"/>
            <wp:docPr id="1613341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41900" name="Picture 1613341900"/>
                    <pic:cNvPicPr/>
                  </pic:nvPicPr>
                  <pic:blipFill rotWithShape="1">
                    <a:blip r:embed="rId35">
                      <a:extLst>
                        <a:ext uri="{28A0092B-C50C-407E-A947-70E740481C1C}">
                          <a14:useLocalDpi xmlns:a14="http://schemas.microsoft.com/office/drawing/2010/main"/>
                        </a:ext>
                      </a:extLst>
                    </a:blip>
                    <a:srcRect t="18183" r="13340" b="38413"/>
                    <a:stretch>
                      <a:fillRect/>
                    </a:stretch>
                  </pic:blipFill>
                  <pic:spPr bwMode="auto">
                    <a:xfrm>
                      <a:off x="0" y="0"/>
                      <a:ext cx="4485487" cy="1700111"/>
                    </a:xfrm>
                    <a:prstGeom prst="rect">
                      <a:avLst/>
                    </a:prstGeom>
                    <a:ln>
                      <a:noFill/>
                    </a:ln>
                    <a:extLst>
                      <a:ext uri="{53640926-AAD7-44D8-BBD7-CCE9431645EC}">
                        <a14:shadowObscured xmlns:a14="http://schemas.microsoft.com/office/drawing/2010/main"/>
                      </a:ext>
                    </a:extLst>
                  </pic:spPr>
                </pic:pic>
              </a:graphicData>
            </a:graphic>
          </wp:inline>
        </w:drawing>
      </w:r>
    </w:p>
    <w:p w14:paraId="6D94C1C6" w14:textId="50FB40C6" w:rsidR="34E8B3F4" w:rsidRDefault="34E8B3F4" w:rsidP="7D5FAC47">
      <w:pPr>
        <w:jc w:val="both"/>
      </w:pPr>
      <w:r w:rsidRPr="7D5FAC47">
        <w:rPr>
          <w:rFonts w:eastAsiaTheme="minorEastAsia"/>
          <w:i/>
          <w:iCs/>
          <w:color w:val="0E2841" w:themeColor="text2"/>
          <w:sz w:val="18"/>
          <w:szCs w:val="18"/>
        </w:rPr>
        <w:t>Figure 22 : Prototype fonctionnel proposé par Alexandra</w:t>
      </w:r>
    </w:p>
    <w:p w14:paraId="67AC7FCA" w14:textId="3CAD1488" w:rsidR="4EFE6D40" w:rsidRDefault="4EFE6D40" w:rsidP="4EFE6D40">
      <w:pPr>
        <w:jc w:val="both"/>
      </w:pPr>
    </w:p>
    <w:p w14:paraId="5B1D0E93" w14:textId="0E8508FD" w:rsidR="00458556" w:rsidRDefault="3B7B9F6C" w:rsidP="00458556">
      <w:pPr>
        <w:jc w:val="both"/>
      </w:pPr>
      <w:r>
        <w:t>Ce prototype est assimilable au “Proto Enrick” mais celui-ci a été modélisé en 3D</w:t>
      </w:r>
      <w:r w:rsidR="749DF534">
        <w:t>, ce qui implique plusieurs heures de fabrication en plus par rapport à la découpe laser.</w:t>
      </w:r>
      <w:r w:rsidR="1B00E31F">
        <w:t xml:space="preserve"> Il présente néanmoins des trous particuliers pour insérer chacune des LEDS, ce qui permet de bien les fixer.</w:t>
      </w:r>
    </w:p>
    <w:p w14:paraId="2611DA19" w14:textId="1A997868" w:rsidR="41B1D2DE" w:rsidRDefault="41B1D2DE" w:rsidP="41B1D2DE">
      <w:pPr>
        <w:jc w:val="both"/>
      </w:pPr>
    </w:p>
    <w:p w14:paraId="7601A654" w14:textId="7B281AFE" w:rsidR="00458556" w:rsidRDefault="5E1A8183" w:rsidP="00A03383">
      <w:pPr>
        <w:pStyle w:val="ListParagraph"/>
        <w:numPr>
          <w:ilvl w:val="0"/>
          <w:numId w:val="15"/>
        </w:numPr>
        <w:jc w:val="both"/>
      </w:pPr>
      <w:r w:rsidRPr="52940F93">
        <w:rPr>
          <w:b/>
        </w:rPr>
        <w:t>Prototype final</w:t>
      </w:r>
    </w:p>
    <w:p w14:paraId="50446E29" w14:textId="2F3FF148" w:rsidR="06C7F733" w:rsidRDefault="06C7F733" w:rsidP="298B9554">
      <w:pPr>
        <w:jc w:val="both"/>
      </w:pPr>
      <w:r w:rsidRPr="298B9554">
        <w:rPr>
          <w:rFonts w:ascii="Aptos" w:eastAsia="Aptos" w:hAnsi="Aptos" w:cs="Aptos"/>
        </w:rPr>
        <w:t>À l'issue de cette phase de tests comparatifs et d'assemblage, le prototype final retenu a été fabriqué en bois (contreplaqué) au moyen de la découpe laser.</w:t>
      </w:r>
    </w:p>
    <w:p w14:paraId="46A078B3" w14:textId="29E90D2A" w:rsidR="7D5FAC47" w:rsidRDefault="7D5FAC47" w:rsidP="7D5FAC47">
      <w:pPr>
        <w:jc w:val="both"/>
        <w:rPr>
          <w:rFonts w:eastAsiaTheme="minorEastAsia"/>
          <w:i/>
          <w:iCs/>
          <w:color w:val="0E2841" w:themeColor="text2"/>
          <w:sz w:val="18"/>
          <w:szCs w:val="18"/>
        </w:rPr>
      </w:pPr>
    </w:p>
    <w:p w14:paraId="3AE46E2B" w14:textId="0AA22325" w:rsidR="06C7F733" w:rsidRDefault="21B53821" w:rsidP="298B9554">
      <w:pPr>
        <w:jc w:val="both"/>
        <w:rPr>
          <w:rFonts w:eastAsiaTheme="minorEastAsia"/>
          <w:i/>
          <w:color w:val="0E2841" w:themeColor="text2"/>
          <w:sz w:val="18"/>
          <w:szCs w:val="18"/>
        </w:rPr>
      </w:pPr>
      <w:r>
        <w:rPr>
          <w:noProof/>
        </w:rPr>
        <w:drawing>
          <wp:inline distT="0" distB="0" distL="0" distR="0" wp14:anchorId="3CE84D7A" wp14:editId="70F01699">
            <wp:extent cx="5761692" cy="2725445"/>
            <wp:effectExtent l="0" t="0" r="0" b="0"/>
            <wp:docPr id="1623182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82835" name="Picture 1623182835"/>
                    <pic:cNvPicPr/>
                  </pic:nvPicPr>
                  <pic:blipFill rotWithShape="1">
                    <a:blip r:embed="rId36">
                      <a:extLst>
                        <a:ext uri="{28A0092B-C50C-407E-A947-70E740481C1C}">
                          <a14:useLocalDpi xmlns:a14="http://schemas.microsoft.com/office/drawing/2010/main"/>
                        </a:ext>
                      </a:extLst>
                    </a:blip>
                    <a:srcRect t="19914" b="17051"/>
                    <a:stretch>
                      <a:fillRect/>
                    </a:stretch>
                  </pic:blipFill>
                  <pic:spPr bwMode="auto">
                    <a:xfrm>
                      <a:off x="0" y="0"/>
                      <a:ext cx="5762625" cy="2725887"/>
                    </a:xfrm>
                    <a:prstGeom prst="rect">
                      <a:avLst/>
                    </a:prstGeom>
                    <a:ln>
                      <a:noFill/>
                    </a:ln>
                    <a:extLst>
                      <a:ext uri="{53640926-AAD7-44D8-BBD7-CCE9431645EC}">
                        <a14:shadowObscured xmlns:a14="http://schemas.microsoft.com/office/drawing/2010/main"/>
                      </a:ext>
                    </a:extLst>
                  </pic:spPr>
                </pic:pic>
              </a:graphicData>
            </a:graphic>
          </wp:inline>
        </w:drawing>
      </w:r>
      <w:r w:rsidR="1FDBC74C" w:rsidRPr="7D5FAC47">
        <w:rPr>
          <w:rFonts w:eastAsiaTheme="minorEastAsia"/>
          <w:i/>
          <w:iCs/>
          <w:color w:val="0E2841" w:themeColor="text2"/>
          <w:sz w:val="18"/>
          <w:szCs w:val="18"/>
        </w:rPr>
        <w:t>Figure 2</w:t>
      </w:r>
      <w:r w:rsidR="03521A8C" w:rsidRPr="7D5FAC47">
        <w:rPr>
          <w:rFonts w:eastAsiaTheme="minorEastAsia"/>
          <w:i/>
          <w:iCs/>
          <w:color w:val="0E2841" w:themeColor="text2"/>
          <w:sz w:val="18"/>
          <w:szCs w:val="18"/>
        </w:rPr>
        <w:t>3</w:t>
      </w:r>
      <w:r w:rsidR="1FDBC74C" w:rsidRPr="7D5FAC47">
        <w:rPr>
          <w:rFonts w:eastAsiaTheme="minorEastAsia"/>
          <w:i/>
          <w:iCs/>
          <w:color w:val="0E2841" w:themeColor="text2"/>
          <w:sz w:val="18"/>
          <w:szCs w:val="18"/>
        </w:rPr>
        <w:t xml:space="preserve"> : Prototype final inspiré des précédents prototypes</w:t>
      </w:r>
    </w:p>
    <w:p w14:paraId="52579ACA" w14:textId="7AB59407" w:rsidR="06C7F733" w:rsidRDefault="06C7F733" w:rsidP="298B9554">
      <w:pPr>
        <w:jc w:val="both"/>
        <w:rPr>
          <w:rFonts w:ascii="Aptos" w:eastAsia="Aptos" w:hAnsi="Aptos" w:cs="Aptos"/>
        </w:rPr>
      </w:pPr>
      <w:r w:rsidRPr="298B9554">
        <w:rPr>
          <w:rFonts w:ascii="Aptos" w:eastAsia="Aptos" w:hAnsi="Aptos" w:cs="Aptos"/>
        </w:rPr>
        <w:t>Ce modèle final répond parfaitement à notre problématique initiale. Il se distingue par l'intégration d'un support spécifique permettant d'incliner les rubans LED à 45 degrés, assurant ainsi une projection directionnelle optimale de la lumière vers le centre de la pièce. De plus, l'ajout d'un diffuseur garantit une propagation douce et homogène de l'éclairage dans toute la salle de classe. Enfin, ce design intègre des accroches sur mesure qui maintiennent fermement les LED en place, tout en conservant une structure ingénieuse et facilement démontable.</w:t>
      </w:r>
      <w:r w:rsidR="08B83184" w:rsidRPr="298B9554">
        <w:rPr>
          <w:rFonts w:ascii="Aptos" w:eastAsia="Aptos" w:hAnsi="Aptos" w:cs="Aptos"/>
        </w:rPr>
        <w:t xml:space="preserve"> Ce prototype présente aussi de nombreux avantages du point de vue de l’assemblage entre les différentes salles de classes.</w:t>
      </w:r>
      <w:r w:rsidR="5D625774" w:rsidRPr="298B9554">
        <w:rPr>
          <w:rFonts w:ascii="Aptos" w:eastAsia="Aptos" w:hAnsi="Aptos" w:cs="Aptos"/>
        </w:rPr>
        <w:t xml:space="preserve"> En effet</w:t>
      </w:r>
      <w:r w:rsidR="7444ADD9" w:rsidRPr="298B9554">
        <w:rPr>
          <w:rFonts w:ascii="Aptos" w:eastAsia="Aptos" w:hAnsi="Aptos" w:cs="Aptos"/>
        </w:rPr>
        <w:t>,</w:t>
      </w:r>
      <w:r w:rsidR="5D625774" w:rsidRPr="298B9554">
        <w:rPr>
          <w:rFonts w:ascii="Aptos" w:eastAsia="Aptos" w:hAnsi="Aptos" w:cs="Aptos"/>
        </w:rPr>
        <w:t xml:space="preserve"> il dispose d’un motif d’</w:t>
      </w:r>
      <w:r w:rsidR="4DCE8580" w:rsidRPr="298B9554">
        <w:rPr>
          <w:rFonts w:ascii="Aptos" w:eastAsia="Aptos" w:hAnsi="Aptos" w:cs="Aptos"/>
        </w:rPr>
        <w:t>encastrement</w:t>
      </w:r>
      <w:r w:rsidR="5D625774" w:rsidRPr="298B9554">
        <w:rPr>
          <w:rFonts w:ascii="Aptos" w:eastAsia="Aptos" w:hAnsi="Aptos" w:cs="Aptos"/>
        </w:rPr>
        <w:t xml:space="preserve"> male – femelle à ses extrémités, permettant d’emboiter les salles consécutivement.</w:t>
      </w:r>
    </w:p>
    <w:p w14:paraId="330BD32A" w14:textId="4AB1FC74" w:rsidR="298B9554" w:rsidRDefault="298B9554" w:rsidP="298B9554">
      <w:pPr>
        <w:jc w:val="both"/>
        <w:rPr>
          <w:rFonts w:ascii="Aptos" w:eastAsia="Aptos" w:hAnsi="Aptos" w:cs="Aptos"/>
          <w:i/>
          <w:iCs/>
        </w:rPr>
      </w:pPr>
    </w:p>
    <w:p w14:paraId="403CA98E" w14:textId="2B6EF242" w:rsidR="001167EC" w:rsidRPr="000F71A3" w:rsidRDefault="000F71A3" w:rsidP="000F71A3">
      <w:pPr>
        <w:pStyle w:val="Heading2"/>
        <w:rPr>
          <w:lang w:eastAsia="fr-FR"/>
        </w:rPr>
      </w:pPr>
      <w:bookmarkStart w:id="21" w:name="_Toc232372259"/>
      <w:r>
        <w:rPr>
          <w:lang w:eastAsia="fr-FR"/>
        </w:rPr>
        <w:t>7.2</w:t>
      </w:r>
      <w:r w:rsidR="18D9C4AB" w:rsidRPr="298B9554">
        <w:rPr>
          <w:lang w:eastAsia="fr-FR"/>
        </w:rPr>
        <w:t xml:space="preserve"> </w:t>
      </w:r>
      <w:r w:rsidR="18D9C4AB" w:rsidRPr="000F71A3">
        <w:rPr>
          <w:lang w:eastAsia="fr-FR"/>
        </w:rPr>
        <w:t>Explication du montage et démontage de la maquette</w:t>
      </w:r>
      <w:bookmarkEnd w:id="21"/>
    </w:p>
    <w:p w14:paraId="67763D99" w14:textId="42049BC7" w:rsidR="001167EC" w:rsidRDefault="4FE6A009" w:rsidP="298B9554">
      <w:pPr>
        <w:jc w:val="both"/>
      </w:pPr>
      <w:r w:rsidRPr="298B9554">
        <w:rPr>
          <w:rFonts w:ascii="Aptos" w:eastAsia="Aptos" w:hAnsi="Aptos" w:cs="Aptos"/>
        </w:rPr>
        <w:t xml:space="preserve">Pour assurer une structure modulaire, claire et fidèle à l'architecture du campus de Troyes, l'assemblage mécanique de la maquette a été conçu pour s'effectuer rigoureusement niveau par niveau. La structure se décompose ainsi en trois strates superposées : le Rez-de-Chaussée (RDC), le premier étage (R+1) et le second étage (R+2). </w:t>
      </w:r>
    </w:p>
    <w:p w14:paraId="3AE310FE" w14:textId="52488C97" w:rsidR="001167EC" w:rsidRDefault="4FE6A009" w:rsidP="298B9554">
      <w:pPr>
        <w:jc w:val="both"/>
      </w:pPr>
      <w:r w:rsidRPr="298B9554">
        <w:rPr>
          <w:rFonts w:ascii="Aptos" w:eastAsia="Aptos" w:hAnsi="Aptos" w:cs="Aptos"/>
        </w:rPr>
        <w:t xml:space="preserve">L'ossature globale est structurée autour de trois plateaux intermédiaires en bois découpés au laser, dont les contours épousent parfaitement la forme géométrique du campus et de ses bâtiments A et B. La fixation et la répartition des blocs de salles s'organisent selon la disposition suivante : </w:t>
      </w:r>
    </w:p>
    <w:p w14:paraId="0833B822" w14:textId="5F9CEE5F" w:rsidR="001167EC" w:rsidRDefault="4FE6A009" w:rsidP="00A03383">
      <w:pPr>
        <w:pStyle w:val="ListParagraph"/>
        <w:numPr>
          <w:ilvl w:val="0"/>
          <w:numId w:val="13"/>
        </w:numPr>
        <w:jc w:val="both"/>
        <w:rPr>
          <w:rFonts w:ascii="Aptos" w:eastAsia="Aptos" w:hAnsi="Aptos" w:cs="Aptos"/>
        </w:rPr>
      </w:pPr>
      <w:r w:rsidRPr="298B9554">
        <w:rPr>
          <w:rFonts w:ascii="Aptos" w:eastAsia="Aptos" w:hAnsi="Aptos" w:cs="Aptos"/>
          <w:b/>
          <w:bCs/>
        </w:rPr>
        <w:t>Rez-de-Chaussée :</w:t>
      </w:r>
      <w:r w:rsidRPr="298B9554">
        <w:rPr>
          <w:rFonts w:ascii="Aptos" w:eastAsia="Aptos" w:hAnsi="Aptos" w:cs="Aptos"/>
        </w:rPr>
        <w:t xml:space="preserve"> Les modules des salles de ce niveau sont directement fixés et collés sur la table supportant l'intégralité de la maquette.</w:t>
      </w:r>
    </w:p>
    <w:p w14:paraId="7668825A" w14:textId="43037E83" w:rsidR="001167EC" w:rsidRDefault="4FE6A009" w:rsidP="00A03383">
      <w:pPr>
        <w:pStyle w:val="ListParagraph"/>
        <w:numPr>
          <w:ilvl w:val="0"/>
          <w:numId w:val="13"/>
        </w:numPr>
        <w:jc w:val="both"/>
        <w:rPr>
          <w:rFonts w:ascii="Aptos" w:eastAsia="Aptos" w:hAnsi="Aptos" w:cs="Aptos"/>
        </w:rPr>
      </w:pPr>
      <w:r w:rsidRPr="298B9554">
        <w:rPr>
          <w:rFonts w:ascii="Aptos" w:eastAsia="Aptos" w:hAnsi="Aptos" w:cs="Aptos"/>
          <w:b/>
          <w:bCs/>
        </w:rPr>
        <w:t>Niveaux R+1 et R+2 :</w:t>
      </w:r>
      <w:r w:rsidRPr="298B9554">
        <w:rPr>
          <w:rFonts w:ascii="Aptos" w:eastAsia="Aptos" w:hAnsi="Aptos" w:cs="Aptos"/>
        </w:rPr>
        <w:t xml:space="preserve"> Les salles de classe correspondant à ces étages sont collées sur leurs deux plateaux en bois respectifs.</w:t>
      </w:r>
    </w:p>
    <w:p w14:paraId="3AA6097F" w14:textId="5EAFFE36" w:rsidR="001167EC" w:rsidRDefault="4FE6A009" w:rsidP="00A03383">
      <w:pPr>
        <w:pStyle w:val="ListParagraph"/>
        <w:numPr>
          <w:ilvl w:val="0"/>
          <w:numId w:val="13"/>
        </w:numPr>
        <w:jc w:val="both"/>
        <w:rPr>
          <w:rFonts w:ascii="Aptos" w:eastAsia="Aptos" w:hAnsi="Aptos" w:cs="Aptos"/>
        </w:rPr>
      </w:pPr>
      <w:r w:rsidRPr="165E648C">
        <w:rPr>
          <w:rFonts w:ascii="Aptos" w:eastAsia="Aptos" w:hAnsi="Aptos" w:cs="Aptos"/>
          <w:b/>
          <w:bCs/>
        </w:rPr>
        <w:t>Fermeture :</w:t>
      </w:r>
      <w:r w:rsidRPr="165E648C">
        <w:rPr>
          <w:rFonts w:ascii="Aptos" w:eastAsia="Aptos" w:hAnsi="Aptos" w:cs="Aptos"/>
        </w:rPr>
        <w:t xml:space="preserve"> L'ensemble de la structure est couronné à l'extrémité supérieure par le plateau du plafond.</w:t>
      </w:r>
    </w:p>
    <w:p w14:paraId="1A1FB584" w14:textId="7AD84308" w:rsidR="7D5FAC47" w:rsidRDefault="7D5FAC47" w:rsidP="7D5FAC47">
      <w:pPr>
        <w:jc w:val="both"/>
      </w:pPr>
    </w:p>
    <w:p w14:paraId="462F97C7" w14:textId="4D70B87E" w:rsidR="001167EC" w:rsidRDefault="6AC1BFB0" w:rsidP="165E648C">
      <w:pPr>
        <w:jc w:val="both"/>
        <w:rPr>
          <w:rFonts w:eastAsiaTheme="minorEastAsia"/>
          <w:i/>
          <w:color w:val="0E2841" w:themeColor="text2"/>
          <w:sz w:val="18"/>
          <w:szCs w:val="18"/>
        </w:rPr>
      </w:pPr>
      <w:r>
        <w:rPr>
          <w:noProof/>
        </w:rPr>
        <w:drawing>
          <wp:inline distT="0" distB="0" distL="0" distR="0" wp14:anchorId="274FD7FA" wp14:editId="1A426E13">
            <wp:extent cx="5762625" cy="3448050"/>
            <wp:effectExtent l="0" t="0" r="0" b="0"/>
            <wp:docPr id="108058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82460" name="Picture 1080582460"/>
                    <pic:cNvPicPr/>
                  </pic:nvPicPr>
                  <pic:blipFill>
                    <a:blip r:embed="rId37">
                      <a:extLst>
                        <a:ext uri="{28A0092B-C50C-407E-A947-70E740481C1C}">
                          <a14:useLocalDpi xmlns:a14="http://schemas.microsoft.com/office/drawing/2010/main"/>
                        </a:ext>
                      </a:extLst>
                    </a:blip>
                    <a:stretch>
                      <a:fillRect/>
                    </a:stretch>
                  </pic:blipFill>
                  <pic:spPr>
                    <a:xfrm>
                      <a:off x="0" y="0"/>
                      <a:ext cx="5762625" cy="3448050"/>
                    </a:xfrm>
                    <a:prstGeom prst="rect">
                      <a:avLst/>
                    </a:prstGeom>
                  </pic:spPr>
                </pic:pic>
              </a:graphicData>
            </a:graphic>
          </wp:inline>
        </w:drawing>
      </w:r>
      <w:r w:rsidR="1A7F5438" w:rsidRPr="7D5FAC47">
        <w:rPr>
          <w:rFonts w:eastAsiaTheme="minorEastAsia"/>
          <w:i/>
          <w:iCs/>
          <w:color w:val="0E2841" w:themeColor="text2"/>
          <w:sz w:val="18"/>
          <w:szCs w:val="18"/>
        </w:rPr>
        <w:t>Figure 24 : Représentation en 2D de la maquette</w:t>
      </w:r>
      <w:r w:rsidR="3C11022A" w:rsidRPr="7D5FAC47">
        <w:rPr>
          <w:rFonts w:eastAsiaTheme="minorEastAsia"/>
          <w:i/>
          <w:iCs/>
          <w:color w:val="0E2841" w:themeColor="text2"/>
          <w:sz w:val="18"/>
          <w:szCs w:val="18"/>
        </w:rPr>
        <w:t>.</w:t>
      </w:r>
    </w:p>
    <w:p w14:paraId="69A18003" w14:textId="4DED0847" w:rsidR="001167EC" w:rsidRDefault="7EEE2DF7" w:rsidP="298B9554">
      <w:pPr>
        <w:jc w:val="both"/>
      </w:pPr>
      <w:r w:rsidRPr="298B9554">
        <w:rPr>
          <w:rFonts w:ascii="Aptos" w:eastAsia="Aptos" w:hAnsi="Aptos" w:cs="Aptos"/>
        </w:rPr>
        <w:t>Sur le plan de la résistance des matériaux, une attention particulière a été portée à la reprise des charges. Afin d'éviter tout risque de déformation ou d'endommagement des cloisons fines des salles de classe, les plateaux séparant les étages ne reposent pas sur ces dernières. La charge structurelle est entièrement transférée vers des piliers porteurs spécifiquement modélisés en 3D.</w:t>
      </w:r>
    </w:p>
    <w:p w14:paraId="3197390D" w14:textId="2A3BAF42" w:rsidR="001167EC" w:rsidRDefault="7EEE2DF7" w:rsidP="298B9554">
      <w:pPr>
        <w:jc w:val="both"/>
      </w:pPr>
      <w:r w:rsidRPr="298B9554">
        <w:rPr>
          <w:rFonts w:ascii="Aptos" w:eastAsia="Aptos" w:hAnsi="Aptos" w:cs="Aptos"/>
        </w:rPr>
        <w:t>Pour garantir la rigidité et la durabilité de l'ensemble face aux manipulations, ces piliers ont été imprimés en PETG, un matériau thermoplastique choisi pour ses propriétés mécaniques supérieures à celles du PLA standard, notamment sa haute résistance à la flexion et aux contraintes de compression.</w:t>
      </w:r>
    </w:p>
    <w:p w14:paraId="48B2B76D" w14:textId="1015FCA5" w:rsidR="001167EC" w:rsidRDefault="7C499A3C" w:rsidP="298B9554">
      <w:pPr>
        <w:jc w:val="both"/>
      </w:pPr>
      <w:r>
        <w:rPr>
          <w:noProof/>
        </w:rPr>
        <w:drawing>
          <wp:inline distT="0" distB="0" distL="0" distR="0" wp14:anchorId="7520D6BD" wp14:editId="1CAF407B">
            <wp:extent cx="3235037" cy="1329468"/>
            <wp:effectExtent l="0" t="0" r="3810" b="4445"/>
            <wp:docPr id="1179761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61493" name="Picture 1179761493"/>
                    <pic:cNvPicPr/>
                  </pic:nvPicPr>
                  <pic:blipFill rotWithShape="1">
                    <a:blip r:embed="rId38">
                      <a:extLst>
                        <a:ext uri="{28A0092B-C50C-407E-A947-70E740481C1C}">
                          <a14:useLocalDpi xmlns:a14="http://schemas.microsoft.com/office/drawing/2010/main"/>
                        </a:ext>
                      </a:extLst>
                    </a:blip>
                    <a:srcRect l="16506" t="46640" r="8639" b="30276"/>
                    <a:stretch>
                      <a:fillRect/>
                    </a:stretch>
                  </pic:blipFill>
                  <pic:spPr bwMode="auto">
                    <a:xfrm>
                      <a:off x="0" y="0"/>
                      <a:ext cx="3236935" cy="1330248"/>
                    </a:xfrm>
                    <a:prstGeom prst="rect">
                      <a:avLst/>
                    </a:prstGeom>
                    <a:ln>
                      <a:noFill/>
                    </a:ln>
                    <a:extLst>
                      <a:ext uri="{53640926-AAD7-44D8-BBD7-CCE9431645EC}">
                        <a14:shadowObscured xmlns:a14="http://schemas.microsoft.com/office/drawing/2010/main"/>
                      </a:ext>
                    </a:extLst>
                  </pic:spPr>
                </pic:pic>
              </a:graphicData>
            </a:graphic>
          </wp:inline>
        </w:drawing>
      </w:r>
    </w:p>
    <w:p w14:paraId="3A6A93A0" w14:textId="587F75D3" w:rsidR="5B6BDC11" w:rsidRDefault="7C499A3C" w:rsidP="5B6BDC11">
      <w:pPr>
        <w:jc w:val="both"/>
      </w:pPr>
      <w:r w:rsidRPr="7D5FAC47">
        <w:rPr>
          <w:rFonts w:eastAsiaTheme="minorEastAsia"/>
          <w:i/>
          <w:iCs/>
          <w:color w:val="0E2841" w:themeColor="text2"/>
          <w:sz w:val="18"/>
          <w:szCs w:val="18"/>
        </w:rPr>
        <w:t>Figure 25 : Prototype final de pilier</w:t>
      </w:r>
      <w:r w:rsidR="6C0D937F" w:rsidRPr="7D5FAC47">
        <w:rPr>
          <w:rFonts w:eastAsiaTheme="minorEastAsia"/>
          <w:i/>
          <w:iCs/>
          <w:color w:val="0E2841" w:themeColor="text2"/>
          <w:sz w:val="18"/>
          <w:szCs w:val="18"/>
        </w:rPr>
        <w:t xml:space="preserve"> avec les écrous</w:t>
      </w:r>
    </w:p>
    <w:p w14:paraId="669DC724" w14:textId="21041E93" w:rsidR="001167EC" w:rsidRDefault="298ADB09" w:rsidP="298B9554">
      <w:pPr>
        <w:jc w:val="both"/>
      </w:pPr>
      <w:r w:rsidRPr="298B9554">
        <w:rPr>
          <w:rFonts w:ascii="Aptos" w:eastAsia="Aptos" w:hAnsi="Aptos" w:cs="Aptos"/>
        </w:rPr>
        <w:t>Afin de solidariser les différents plateaux de manière amovible mais parfaitement rigide, chaque pilier est associé à un système de filetage et d'écrous. Ce choix technique permet d'assurer une liaison complète par encastrement entre les différents niveaux, verrouillant ainsi les plateaux en position et éliminant tout jeu mécanique.</w:t>
      </w:r>
    </w:p>
    <w:p w14:paraId="17E1C22B" w14:textId="61E854E2" w:rsidR="7D5FAC47" w:rsidRDefault="7D5FAC47" w:rsidP="7D5FAC47">
      <w:pPr>
        <w:jc w:val="both"/>
      </w:pPr>
    </w:p>
    <w:p w14:paraId="29FD3AC4" w14:textId="533957F0" w:rsidR="78A12B76" w:rsidRDefault="78A12B76" w:rsidP="5B6BDC11">
      <w:pPr>
        <w:jc w:val="both"/>
        <w:rPr>
          <w:rFonts w:eastAsiaTheme="minorEastAsia"/>
          <w:i/>
          <w:color w:val="0E2841" w:themeColor="text2"/>
          <w:sz w:val="18"/>
          <w:szCs w:val="18"/>
        </w:rPr>
      </w:pPr>
      <w:r>
        <w:rPr>
          <w:noProof/>
        </w:rPr>
        <w:drawing>
          <wp:inline distT="0" distB="0" distL="0" distR="0" wp14:anchorId="3AC67A14" wp14:editId="561A969D">
            <wp:extent cx="5762625" cy="2981325"/>
            <wp:effectExtent l="0" t="0" r="0" b="0"/>
            <wp:docPr id="2143485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85272" name="Picture 2143485272"/>
                    <pic:cNvPicPr/>
                  </pic:nvPicPr>
                  <pic:blipFill>
                    <a:blip r:embed="rId39">
                      <a:extLst>
                        <a:ext uri="{28A0092B-C50C-407E-A947-70E740481C1C}">
                          <a14:useLocalDpi xmlns:a14="http://schemas.microsoft.com/office/drawing/2010/main"/>
                        </a:ext>
                      </a:extLst>
                    </a:blip>
                    <a:stretch>
                      <a:fillRect/>
                    </a:stretch>
                  </pic:blipFill>
                  <pic:spPr>
                    <a:xfrm>
                      <a:off x="0" y="0"/>
                      <a:ext cx="5762625" cy="2981325"/>
                    </a:xfrm>
                    <a:prstGeom prst="rect">
                      <a:avLst/>
                    </a:prstGeom>
                  </pic:spPr>
                </pic:pic>
              </a:graphicData>
            </a:graphic>
          </wp:inline>
        </w:drawing>
      </w:r>
      <w:r w:rsidR="2BBBC430" w:rsidRPr="7D5FAC47">
        <w:rPr>
          <w:rFonts w:eastAsiaTheme="minorEastAsia"/>
          <w:i/>
          <w:iCs/>
          <w:color w:val="0E2841" w:themeColor="text2"/>
          <w:sz w:val="18"/>
          <w:szCs w:val="18"/>
        </w:rPr>
        <w:t>Fi</w:t>
      </w:r>
      <w:r w:rsidR="110FBCD7" w:rsidRPr="7D5FAC47">
        <w:rPr>
          <w:rFonts w:eastAsiaTheme="minorEastAsia"/>
          <w:i/>
          <w:iCs/>
          <w:color w:val="0E2841" w:themeColor="text2"/>
          <w:sz w:val="18"/>
          <w:szCs w:val="18"/>
        </w:rPr>
        <w:t xml:space="preserve">gure 26 : </w:t>
      </w:r>
      <w:r w:rsidR="66D63FB7" w:rsidRPr="7D5FAC47">
        <w:rPr>
          <w:rFonts w:eastAsiaTheme="minorEastAsia"/>
          <w:i/>
          <w:iCs/>
          <w:color w:val="0E2841" w:themeColor="text2"/>
          <w:sz w:val="18"/>
          <w:szCs w:val="18"/>
        </w:rPr>
        <w:t>Montage Pilier-Ecrou pour fixer les étages.</w:t>
      </w:r>
    </w:p>
    <w:p w14:paraId="3122D4C9" w14:textId="188E9678" w:rsidR="001167EC" w:rsidRDefault="57301A82" w:rsidP="298B9554">
      <w:pPr>
        <w:jc w:val="both"/>
      </w:pPr>
      <w:r>
        <w:rPr>
          <w:noProof/>
        </w:rPr>
        <w:drawing>
          <wp:inline distT="0" distB="0" distL="0" distR="0" wp14:anchorId="71255C61" wp14:editId="76403A41">
            <wp:extent cx="4324350" cy="4262438"/>
            <wp:effectExtent l="0" t="0" r="0" b="0"/>
            <wp:docPr id="912440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40626" name="Picture 912440626"/>
                    <pic:cNvPicPr/>
                  </pic:nvPicPr>
                  <pic:blipFill>
                    <a:blip r:embed="rId40">
                      <a:extLst>
                        <a:ext uri="{28A0092B-C50C-407E-A947-70E740481C1C}">
                          <a14:useLocalDpi xmlns:a14="http://schemas.microsoft.com/office/drawing/2010/main"/>
                        </a:ext>
                      </a:extLst>
                    </a:blip>
                    <a:stretch>
                      <a:fillRect/>
                    </a:stretch>
                  </pic:blipFill>
                  <pic:spPr>
                    <a:xfrm>
                      <a:off x="0" y="0"/>
                      <a:ext cx="4324350" cy="4262438"/>
                    </a:xfrm>
                    <a:prstGeom prst="rect">
                      <a:avLst/>
                    </a:prstGeom>
                  </pic:spPr>
                </pic:pic>
              </a:graphicData>
            </a:graphic>
          </wp:inline>
        </w:drawing>
      </w:r>
    </w:p>
    <w:p w14:paraId="4B6D6230" w14:textId="4E5E7C8F" w:rsidR="00EC06B7" w:rsidRDefault="00EC06B7" w:rsidP="7D5FAC47">
      <w:pPr>
        <w:jc w:val="both"/>
        <w:rPr>
          <w:rFonts w:eastAsiaTheme="minorEastAsia"/>
          <w:i/>
          <w:iCs/>
          <w:color w:val="0E2841" w:themeColor="text2"/>
          <w:sz w:val="18"/>
          <w:szCs w:val="18"/>
        </w:rPr>
      </w:pPr>
      <w:r w:rsidRPr="7D5FAC47">
        <w:rPr>
          <w:rFonts w:eastAsiaTheme="minorEastAsia"/>
          <w:i/>
          <w:iCs/>
          <w:color w:val="0E2841" w:themeColor="text2"/>
          <w:sz w:val="18"/>
          <w:szCs w:val="18"/>
        </w:rPr>
        <w:t xml:space="preserve">Figure 27 : Positionnement des piliers </w:t>
      </w:r>
      <w:r w:rsidR="5D84ED68" w:rsidRPr="7D5FAC47">
        <w:rPr>
          <w:rFonts w:eastAsiaTheme="minorEastAsia"/>
          <w:i/>
          <w:iCs/>
          <w:color w:val="0E2841" w:themeColor="text2"/>
          <w:sz w:val="18"/>
          <w:szCs w:val="18"/>
        </w:rPr>
        <w:t>par étage de bâtiment.</w:t>
      </w:r>
    </w:p>
    <w:p w14:paraId="52A1912E" w14:textId="412B99F2" w:rsidR="001167EC" w:rsidRDefault="298ADB09" w:rsidP="298B9554">
      <w:pPr>
        <w:jc w:val="both"/>
      </w:pPr>
      <w:r w:rsidRPr="298B9554">
        <w:rPr>
          <w:rFonts w:ascii="Aptos" w:eastAsia="Aptos" w:hAnsi="Aptos" w:cs="Aptos"/>
        </w:rPr>
        <w:t>Au total, un maillage de 8 piliers par niveau a été implanté pour assurer une stabilité isostatique optimale et une répartition homogène des efforts sur toute la surface de la maquette. Outre sa robustesse, cette configuration offre l'avantage d'une excellente maintenabilité : pour procéder au démontage d'un niveau spécifique de la maquette, il suffit de dévisser l'écrou supérieur bloquant le mouvement, puis de retirer verticalement le plateau concerné afin d'accéder librement aux composants électroniques internes.</w:t>
      </w:r>
    </w:p>
    <w:p w14:paraId="3002F52A" w14:textId="45A70F7A" w:rsidR="001167EC" w:rsidRDefault="001167EC" w:rsidP="00897915">
      <w:pPr>
        <w:rPr>
          <w:b/>
          <w:lang w:eastAsia="fr-FR"/>
        </w:rPr>
      </w:pPr>
    </w:p>
    <w:p w14:paraId="7966F917" w14:textId="30BC6F07" w:rsidR="001167EC" w:rsidRDefault="001167EC" w:rsidP="00897915">
      <w:pPr>
        <w:rPr>
          <w:lang w:eastAsia="fr-FR"/>
        </w:rPr>
      </w:pPr>
    </w:p>
    <w:p w14:paraId="1E2830FC" w14:textId="289E793B" w:rsidR="001167EC" w:rsidRDefault="00E37113" w:rsidP="00E37113">
      <w:pPr>
        <w:pStyle w:val="Heading2"/>
        <w:rPr>
          <w:lang w:eastAsia="fr-FR"/>
        </w:rPr>
      </w:pPr>
      <w:bookmarkStart w:id="22" w:name="_Toc232372260"/>
      <w:r>
        <w:rPr>
          <w:lang w:eastAsia="fr-FR"/>
        </w:rPr>
        <w:t xml:space="preserve">7.3 </w:t>
      </w:r>
      <w:r w:rsidR="001167EC" w:rsidRPr="6E29FFC2">
        <w:rPr>
          <w:lang w:eastAsia="fr-FR"/>
        </w:rPr>
        <w:t xml:space="preserve">Problèmes pouvant survenir </w:t>
      </w:r>
      <w:r w:rsidR="204350E7" w:rsidRPr="3E4AE2E2">
        <w:rPr>
          <w:lang w:eastAsia="fr-FR"/>
        </w:rPr>
        <w:t>et améliorations</w:t>
      </w:r>
      <w:r w:rsidR="0AF2497E" w:rsidRPr="21720758">
        <w:rPr>
          <w:lang w:eastAsia="fr-FR"/>
        </w:rPr>
        <w:t xml:space="preserve"> </w:t>
      </w:r>
      <w:r w:rsidR="399B3499" w:rsidRPr="6E29FFC2">
        <w:rPr>
          <w:lang w:eastAsia="fr-FR"/>
        </w:rPr>
        <w:t>:</w:t>
      </w:r>
      <w:bookmarkEnd w:id="22"/>
    </w:p>
    <w:p w14:paraId="5F0418AF" w14:textId="220376E7" w:rsidR="399B3499" w:rsidRDefault="399B3499" w:rsidP="65CE4BEF">
      <w:pPr>
        <w:jc w:val="both"/>
      </w:pPr>
      <w:r w:rsidRPr="65CE4BEF">
        <w:rPr>
          <w:lang w:eastAsia="fr-FR"/>
        </w:rPr>
        <w:t>Les salles sont assemblées à la colle à bois et le bois utilisé pour ses bois ne fait que 2 mm Ainsi, celui</w:t>
      </w:r>
      <w:r w:rsidR="0328E161" w:rsidRPr="65CE4BEF">
        <w:rPr>
          <w:lang w:eastAsia="fr-FR"/>
        </w:rPr>
        <w:t>-</w:t>
      </w:r>
      <w:r w:rsidRPr="65CE4BEF">
        <w:rPr>
          <w:lang w:eastAsia="fr-FR"/>
        </w:rPr>
        <w:t>ci est très fragile et nous avons des risques d’endom</w:t>
      </w:r>
      <w:r w:rsidR="79A91EF1" w:rsidRPr="65CE4BEF">
        <w:rPr>
          <w:lang w:eastAsia="fr-FR"/>
        </w:rPr>
        <w:t>magement</w:t>
      </w:r>
      <w:r w:rsidR="3D4E833A" w:rsidRPr="65CE4BEF">
        <w:rPr>
          <w:lang w:eastAsia="fr-FR"/>
        </w:rPr>
        <w:t xml:space="preserve"> de la maquette</w:t>
      </w:r>
      <w:r w:rsidR="2FE7D954" w:rsidRPr="65CE4BEF">
        <w:rPr>
          <w:lang w:eastAsia="fr-FR"/>
        </w:rPr>
        <w:t xml:space="preserve"> si celui</w:t>
      </w:r>
      <w:r w:rsidR="57769F21" w:rsidRPr="65CE4BEF">
        <w:rPr>
          <w:lang w:eastAsia="fr-FR"/>
        </w:rPr>
        <w:t>-</w:t>
      </w:r>
      <w:r w:rsidR="2FE7D954" w:rsidRPr="65CE4BEF">
        <w:rPr>
          <w:lang w:eastAsia="fr-FR"/>
        </w:rPr>
        <w:t xml:space="preserve">ci </w:t>
      </w:r>
      <w:r w:rsidR="09F0210C" w:rsidRPr="65CE4BEF">
        <w:rPr>
          <w:lang w:eastAsia="fr-FR"/>
        </w:rPr>
        <w:t>est expos</w:t>
      </w:r>
      <w:r w:rsidR="21DAB9E8" w:rsidRPr="65CE4BEF">
        <w:rPr>
          <w:lang w:eastAsia="fr-FR"/>
        </w:rPr>
        <w:t>é à un public curieux.</w:t>
      </w:r>
      <w:r w:rsidR="4F1ED0D6" w:rsidRPr="65CE4BEF">
        <w:rPr>
          <w:lang w:eastAsia="fr-FR"/>
        </w:rPr>
        <w:t xml:space="preserve"> Ainsi, il faudrait possiblement coller du plexiglass devant les salles de classe, afin d’éviter cela</w:t>
      </w:r>
      <w:r w:rsidR="4A567B72" w:rsidRPr="65CE4BEF">
        <w:rPr>
          <w:lang w:eastAsia="fr-FR"/>
        </w:rPr>
        <w:t xml:space="preserve"> sans compter </w:t>
      </w:r>
      <w:r w:rsidR="4CEF8AF9" w:rsidRPr="65CE4BEF">
        <w:rPr>
          <w:rFonts w:ascii="Aptos" w:eastAsia="Aptos" w:hAnsi="Aptos" w:cs="Aptos"/>
        </w:rPr>
        <w:t>quelques erreurs de mesure nous ont contraints à refaire certaines pièces.</w:t>
      </w:r>
    </w:p>
    <w:p w14:paraId="7EB6B5B4" w14:textId="77777777" w:rsidR="008111EB" w:rsidRDefault="008111EB" w:rsidP="00EE7D51">
      <w:pPr>
        <w:pStyle w:val="ListParagraph"/>
        <w:rPr>
          <w:lang w:eastAsia="fr-FR"/>
        </w:rPr>
      </w:pPr>
    </w:p>
    <w:p w14:paraId="266DB17E" w14:textId="37338B2E" w:rsidR="00A40EE5" w:rsidRDefault="00A52FCD" w:rsidP="006A3F29">
      <w:pPr>
        <w:pStyle w:val="Heading1"/>
        <w:numPr>
          <w:ilvl w:val="0"/>
          <w:numId w:val="8"/>
        </w:numPr>
        <w:rPr>
          <w:lang w:eastAsia="fr-FR"/>
        </w:rPr>
      </w:pPr>
      <w:bookmarkStart w:id="23" w:name="_Toc232372261"/>
      <w:r>
        <w:rPr>
          <w:lang w:eastAsia="fr-FR"/>
        </w:rPr>
        <w:t>Conception d’une table</w:t>
      </w:r>
      <w:bookmarkEnd w:id="23"/>
    </w:p>
    <w:p w14:paraId="1613018D" w14:textId="3234120E" w:rsidR="00F2499A" w:rsidRDefault="00F2499A" w:rsidP="00A52FCD">
      <w:pPr>
        <w:rPr>
          <w:lang w:eastAsia="fr-FR"/>
        </w:rPr>
      </w:pPr>
      <w:r w:rsidRPr="00F2499A">
        <w:rPr>
          <w:lang w:eastAsia="fr-FR"/>
        </w:rPr>
        <w:t>La table est entièrement fabriquée avec du matériel de récupération pour éviter les dépenses inutiles.</w:t>
      </w:r>
      <w:r w:rsidR="00E608E3">
        <w:rPr>
          <w:lang w:eastAsia="fr-FR"/>
        </w:rPr>
        <w:t xml:space="preserve"> </w:t>
      </w:r>
      <w:r w:rsidRPr="00F2499A">
        <w:rPr>
          <w:lang w:eastAsia="fr-FR"/>
        </w:rPr>
        <w:t xml:space="preserve">Le plateau en bois mesure 155 cm de long, 115 cm de large et </w:t>
      </w:r>
      <w:r w:rsidR="00DB3C04">
        <w:rPr>
          <w:lang w:eastAsia="fr-FR"/>
        </w:rPr>
        <w:t>1,8</w:t>
      </w:r>
      <w:r w:rsidRPr="00F2499A">
        <w:rPr>
          <w:lang w:eastAsia="fr-FR"/>
        </w:rPr>
        <w:t xml:space="preserve"> cm d'épaisseur. </w:t>
      </w:r>
      <w:r w:rsidR="009A1B66">
        <w:rPr>
          <w:lang w:eastAsia="fr-FR"/>
        </w:rPr>
        <w:t>P</w:t>
      </w:r>
      <w:r w:rsidR="009A1B66" w:rsidRPr="009A1B66">
        <w:rPr>
          <w:lang w:eastAsia="fr-FR"/>
        </w:rPr>
        <w:t>our garantir la sécurité des utilisateurs</w:t>
      </w:r>
      <w:r w:rsidRPr="00F2499A">
        <w:rPr>
          <w:lang w:eastAsia="fr-FR"/>
        </w:rPr>
        <w:t xml:space="preserve">, </w:t>
      </w:r>
      <w:r w:rsidR="009A1B66" w:rsidRPr="009A1B66">
        <w:rPr>
          <w:lang w:eastAsia="fr-FR"/>
        </w:rPr>
        <w:t xml:space="preserve">les </w:t>
      </w:r>
      <w:r w:rsidR="009A1B66">
        <w:rPr>
          <w:lang w:eastAsia="fr-FR"/>
        </w:rPr>
        <w:t xml:space="preserve">quatre </w:t>
      </w:r>
      <w:r w:rsidR="009A1B66" w:rsidRPr="009A1B66">
        <w:rPr>
          <w:lang w:eastAsia="fr-FR"/>
        </w:rPr>
        <w:t xml:space="preserve">angles ont été </w:t>
      </w:r>
      <w:r w:rsidR="009A1B66">
        <w:rPr>
          <w:lang w:eastAsia="fr-FR"/>
        </w:rPr>
        <w:t>arrondi</w:t>
      </w:r>
      <w:r w:rsidRPr="00F2499A">
        <w:rPr>
          <w:lang w:eastAsia="fr-FR"/>
        </w:rPr>
        <w:t xml:space="preserve">. Ce plateau est posé sur des pieds de paillasse de 66,5 cm sur 8,8 cm, pour une hauteur totale de 86 cm. </w:t>
      </w:r>
      <w:r w:rsidR="008C1841">
        <w:rPr>
          <w:lang w:eastAsia="fr-FR"/>
        </w:rPr>
        <w:t xml:space="preserve">Cette hauteur </w:t>
      </w:r>
      <w:r w:rsidR="003D7EC2">
        <w:rPr>
          <w:lang w:eastAsia="fr-FR"/>
        </w:rPr>
        <w:t xml:space="preserve">permettra </w:t>
      </w:r>
      <w:r w:rsidR="00BF7804">
        <w:rPr>
          <w:lang w:eastAsia="fr-FR"/>
        </w:rPr>
        <w:t xml:space="preserve">l’accessibilité de la maquette aux PMR. </w:t>
      </w:r>
      <w:r w:rsidRPr="00F2499A">
        <w:rPr>
          <w:lang w:eastAsia="fr-FR"/>
        </w:rPr>
        <w:t xml:space="preserve">Comme il manquait deux patins d'origine sous les pieds, nous en avons imprimé de nouveaux en PLA gris aux dimensions de 8,8 x 4,5 x 3,5 cm. Le plateau est fixé aux pieds par des boulons M5. Pour que la surface reste bien lisse, les têtes des boulons </w:t>
      </w:r>
      <w:r w:rsidR="00CD6294">
        <w:rPr>
          <w:lang w:eastAsia="fr-FR"/>
        </w:rPr>
        <w:t>ont été noyé</w:t>
      </w:r>
      <w:r w:rsidR="00954AB4">
        <w:rPr>
          <w:lang w:eastAsia="fr-FR"/>
        </w:rPr>
        <w:t xml:space="preserve">es </w:t>
      </w:r>
      <w:r w:rsidRPr="00F2499A">
        <w:rPr>
          <w:lang w:eastAsia="fr-FR"/>
        </w:rPr>
        <w:t>dans le bois et cachées sous de la pâte à bois.</w:t>
      </w:r>
    </w:p>
    <w:p w14:paraId="39AC244F" w14:textId="77777777" w:rsidR="00DF5C1D" w:rsidRDefault="00DF5C1D" w:rsidP="00DF5C1D">
      <w:pPr>
        <w:keepNext/>
      </w:pPr>
      <w:r>
        <w:rPr>
          <w:noProof/>
          <w:lang w:eastAsia="fr-FR"/>
        </w:rPr>
        <w:drawing>
          <wp:inline distT="0" distB="0" distL="0" distR="0" wp14:anchorId="0EC19E51" wp14:editId="2666C0BF">
            <wp:extent cx="3096711" cy="1855227"/>
            <wp:effectExtent l="0" t="0" r="8890" b="0"/>
            <wp:docPr id="67902911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20065"/>
                    <a:stretch>
                      <a:fillRect/>
                    </a:stretch>
                  </pic:blipFill>
                  <pic:spPr bwMode="auto">
                    <a:xfrm>
                      <a:off x="0" y="0"/>
                      <a:ext cx="3119448" cy="1868849"/>
                    </a:xfrm>
                    <a:prstGeom prst="rect">
                      <a:avLst/>
                    </a:prstGeom>
                    <a:noFill/>
                    <a:ln>
                      <a:noFill/>
                    </a:ln>
                    <a:extLst>
                      <a:ext uri="{53640926-AAD7-44D8-BBD7-CCE9431645EC}">
                        <a14:shadowObscured xmlns:a14="http://schemas.microsoft.com/office/drawing/2010/main"/>
                      </a:ext>
                    </a:extLst>
                  </pic:spPr>
                </pic:pic>
              </a:graphicData>
            </a:graphic>
          </wp:inline>
        </w:drawing>
      </w:r>
    </w:p>
    <w:p w14:paraId="3D01C83A" w14:textId="14AE11D0" w:rsidR="00DF5C1D" w:rsidRDefault="00DF5C1D" w:rsidP="00DF5C1D">
      <w:pPr>
        <w:pStyle w:val="Caption"/>
        <w:rPr>
          <w:lang w:eastAsia="fr-FR"/>
        </w:rPr>
      </w:pPr>
      <w:r>
        <w:t xml:space="preserve">Figure </w:t>
      </w:r>
      <w:r w:rsidR="7171C2CB">
        <w:t>28</w:t>
      </w:r>
      <w:r>
        <w:t xml:space="preserve"> : Patin en PLA Gris</w:t>
      </w:r>
    </w:p>
    <w:p w14:paraId="6D6E91F4" w14:textId="77777777" w:rsidR="009C0B06" w:rsidRDefault="00B546BC" w:rsidP="00A52FCD">
      <w:pPr>
        <w:rPr>
          <w:lang w:eastAsia="fr-FR"/>
        </w:rPr>
      </w:pPr>
      <w:r w:rsidRPr="00B546BC">
        <w:rPr>
          <w:lang w:eastAsia="fr-FR"/>
        </w:rPr>
        <w:t>Pour éliminer tout mouvement vacillant, réduire le flambement du plateau et consolider la structure globale, quatre renforts de 81 cm de long, 10 cm de large et 2,5 cm d'épaisseur ont été installé</w:t>
      </w:r>
      <w:r w:rsidR="00046DDF">
        <w:rPr>
          <w:lang w:eastAsia="fr-FR"/>
        </w:rPr>
        <w:t>s horizontalement entre les pieds de la table</w:t>
      </w:r>
      <w:r w:rsidRPr="00B546BC">
        <w:rPr>
          <w:lang w:eastAsia="fr-FR"/>
        </w:rPr>
        <w:t xml:space="preserve">. Chacun d'eux est solidement fixé aux pieds à l'aide de quatre vis à bois M5. </w:t>
      </w:r>
    </w:p>
    <w:p w14:paraId="7FAA59BC" w14:textId="77777777" w:rsidR="009C0B06" w:rsidRDefault="009C0B06" w:rsidP="009C0B06">
      <w:pPr>
        <w:keepNext/>
      </w:pPr>
      <w:r>
        <w:rPr>
          <w:noProof/>
          <w:lang w:eastAsia="fr-FR"/>
        </w:rPr>
        <w:drawing>
          <wp:inline distT="0" distB="0" distL="0" distR="0" wp14:anchorId="646BC7D6" wp14:editId="3A3E099F">
            <wp:extent cx="2954133" cy="2214067"/>
            <wp:effectExtent l="0" t="0" r="0" b="0"/>
            <wp:docPr id="6109559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6372" cy="2223240"/>
                    </a:xfrm>
                    <a:prstGeom prst="rect">
                      <a:avLst/>
                    </a:prstGeom>
                    <a:noFill/>
                  </pic:spPr>
                </pic:pic>
              </a:graphicData>
            </a:graphic>
          </wp:inline>
        </w:drawing>
      </w:r>
    </w:p>
    <w:p w14:paraId="12462669" w14:textId="5D9F8F98" w:rsidR="009C0B06" w:rsidRDefault="009C0B06" w:rsidP="009C0B06">
      <w:pPr>
        <w:pStyle w:val="Caption"/>
        <w:rPr>
          <w:lang w:eastAsia="fr-FR"/>
        </w:rPr>
      </w:pPr>
      <w:r>
        <w:t xml:space="preserve">Figure </w:t>
      </w:r>
      <w:r>
        <w:fldChar w:fldCharType="begin"/>
      </w:r>
      <w:r>
        <w:instrText xml:space="preserve"> SEQ Figure \* ARABIC </w:instrText>
      </w:r>
      <w:r>
        <w:fldChar w:fldCharType="separate"/>
      </w:r>
      <w:r w:rsidR="005C33EA">
        <w:rPr>
          <w:noProof/>
        </w:rPr>
        <w:t>14</w:t>
      </w:r>
      <w:r>
        <w:fldChar w:fldCharType="end"/>
      </w:r>
      <w:r w:rsidR="692B748B">
        <w:t>9</w:t>
      </w:r>
      <w:r>
        <w:t xml:space="preserve"> : Renforts de la table</w:t>
      </w:r>
    </w:p>
    <w:p w14:paraId="190C94D7" w14:textId="45E23633" w:rsidR="00B546BC" w:rsidRDefault="00D22E5D" w:rsidP="00A52FCD">
      <w:pPr>
        <w:rPr>
          <w:lang w:eastAsia="fr-FR"/>
        </w:rPr>
      </w:pPr>
      <w:r>
        <w:rPr>
          <w:lang w:eastAsia="fr-FR"/>
        </w:rPr>
        <w:t>L’ensemble</w:t>
      </w:r>
      <w:r w:rsidR="004A5636">
        <w:rPr>
          <w:lang w:eastAsia="fr-FR"/>
        </w:rPr>
        <w:t xml:space="preserve"> </w:t>
      </w:r>
      <w:r w:rsidR="00B546BC" w:rsidRPr="00B546BC">
        <w:rPr>
          <w:lang w:eastAsia="fr-FR"/>
        </w:rPr>
        <w:t>du meuble est recouvert d'une peinture acrylique de couleur « Gris Hydra » (référence CH2 008</w:t>
      </w:r>
      <w:r w:rsidR="00331BA1">
        <w:rPr>
          <w:lang w:eastAsia="fr-FR"/>
        </w:rPr>
        <w:t xml:space="preserve"> </w:t>
      </w:r>
      <w:r w:rsidR="00B546BC" w:rsidRPr="00B546BC">
        <w:rPr>
          <w:lang w:eastAsia="fr-FR"/>
        </w:rPr>
        <w:t xml:space="preserve">Gris). Ce choix permet à la table de s'intégrer harmonieusement dans le hall où est située la maquette, puisqu'elle arbore la même teinte que les murs intérieurs. De plus, cette peinture acrylique offre une excellente résistance aux rayons UV, ce qui protège la structure fortement exposée au soleil et empêche </w:t>
      </w:r>
      <w:r w:rsidR="0042608F">
        <w:rPr>
          <w:lang w:eastAsia="fr-FR"/>
        </w:rPr>
        <w:t xml:space="preserve">ainsi </w:t>
      </w:r>
      <w:r w:rsidR="00B546BC" w:rsidRPr="00B546BC">
        <w:rPr>
          <w:lang w:eastAsia="fr-FR"/>
        </w:rPr>
        <w:t>le gondolement du bois.</w:t>
      </w:r>
    </w:p>
    <w:p w14:paraId="1C00637B" w14:textId="77777777" w:rsidR="00FD2533" w:rsidRDefault="007A48E0" w:rsidP="00FD2533">
      <w:pPr>
        <w:keepNext/>
        <w:rPr>
          <w:lang w:eastAsia="fr-FR"/>
        </w:rPr>
      </w:pPr>
      <w:r w:rsidRPr="007A48E0">
        <w:rPr>
          <w:lang w:eastAsia="fr-FR"/>
        </w:rPr>
        <w:t>Afin de préserver l'esthétique générale et d'assurer une bonne ventilation, tous les composants techniques sont fixés et dissimulés directement sous la table. Un perçage de taille 14 a été réalisé dans le plateau pour centraliser le passage de l'ensemble des câbles. Ce dispositif permet d'acheminer proprement les connexions de la tablette, les câbles des LED de l'espace de coworking, ainsi que ceux provenant du bâtiment A, du bâtiment B et de l'amphithéâtre. Enfin, pour parfaire le management des câbles sous le plateau, douze accroches (6 cm / 3 cm / 1 cm) ont été imprimées en 3D afin de les maintenir parfaitement en place.</w:t>
      </w:r>
    </w:p>
    <w:p w14:paraId="71023B6C" w14:textId="380A82F2" w:rsidR="00FD2533" w:rsidRDefault="00251F6A" w:rsidP="00FD2533">
      <w:pPr>
        <w:keepNext/>
      </w:pPr>
      <w:r>
        <w:rPr>
          <w:noProof/>
          <w:lang w:eastAsia="fr-FR"/>
        </w:rPr>
        <w:drawing>
          <wp:anchor distT="0" distB="0" distL="114300" distR="114300" simplePos="0" relativeHeight="251658250" behindDoc="1" locked="0" layoutInCell="1" allowOverlap="1" wp14:anchorId="2B7928F9" wp14:editId="24670FDC">
            <wp:simplePos x="0" y="0"/>
            <wp:positionH relativeFrom="column">
              <wp:posOffset>3173326</wp:posOffset>
            </wp:positionH>
            <wp:positionV relativeFrom="paragraph">
              <wp:posOffset>9294</wp:posOffset>
            </wp:positionV>
            <wp:extent cx="2985886" cy="2237865"/>
            <wp:effectExtent l="0" t="0" r="5080" b="0"/>
            <wp:wrapNone/>
            <wp:docPr id="9855617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85886" cy="2237865"/>
                    </a:xfrm>
                    <a:prstGeom prst="rect">
                      <a:avLst/>
                    </a:prstGeom>
                    <a:noFill/>
                  </pic:spPr>
                </pic:pic>
              </a:graphicData>
            </a:graphic>
          </wp:anchor>
        </w:drawing>
      </w:r>
      <w:r w:rsidR="00FD2533">
        <w:rPr>
          <w:noProof/>
          <w:lang w:eastAsia="fr-FR"/>
        </w:rPr>
        <w:drawing>
          <wp:inline distT="0" distB="0" distL="0" distR="0" wp14:anchorId="5481CF48" wp14:editId="5474F84F">
            <wp:extent cx="3017461" cy="2261530"/>
            <wp:effectExtent l="0" t="0" r="0" b="5715"/>
            <wp:docPr id="213546133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54495" cy="2289286"/>
                    </a:xfrm>
                    <a:prstGeom prst="rect">
                      <a:avLst/>
                    </a:prstGeom>
                    <a:noFill/>
                  </pic:spPr>
                </pic:pic>
              </a:graphicData>
            </a:graphic>
          </wp:inline>
        </w:drawing>
      </w:r>
    </w:p>
    <w:p w14:paraId="54BAE787" w14:textId="59A28B8B" w:rsidR="00271C50" w:rsidRPr="00271C50" w:rsidRDefault="00FD2533" w:rsidP="00271C50">
      <w:pPr>
        <w:pStyle w:val="Caption"/>
        <w:rPr>
          <w:lang w:eastAsia="fr-FR"/>
        </w:rPr>
      </w:pPr>
      <w:r>
        <w:t xml:space="preserve">Figure </w:t>
      </w:r>
      <w:r w:rsidR="21B50F53">
        <w:t>30</w:t>
      </w:r>
      <w:r>
        <w:t xml:space="preserve"> : Table</w:t>
      </w:r>
      <w:r w:rsidR="0022005A">
        <w:t xml:space="preserve"> </w:t>
      </w:r>
      <w:r w:rsidR="009C0B06">
        <w:t>(</w:t>
      </w:r>
      <w:r w:rsidR="0022005A">
        <w:t xml:space="preserve">vu de </w:t>
      </w:r>
      <w:r w:rsidR="00271C50">
        <w:t>plonger</w:t>
      </w:r>
      <w:r w:rsidR="00B82C57">
        <w:t>)</w:t>
      </w:r>
      <w:r w:rsidR="00271C50">
        <w:t xml:space="preserve"> </w:t>
      </w:r>
      <w:r w:rsidR="00251F6A">
        <w:t xml:space="preserve">                                                                          Figure </w:t>
      </w:r>
      <w:r w:rsidR="7FB929F6">
        <w:t>31</w:t>
      </w:r>
      <w:r w:rsidR="00271C50">
        <w:t xml:space="preserve"> : Table </w:t>
      </w:r>
      <w:r w:rsidR="009C0B06">
        <w:t xml:space="preserve">(vu </w:t>
      </w:r>
      <w:r w:rsidR="00271C50">
        <w:t>de de trois quarts</w:t>
      </w:r>
      <w:r w:rsidR="009C0B06">
        <w:t>)</w:t>
      </w:r>
    </w:p>
    <w:p w14:paraId="38202531" w14:textId="059BCE56" w:rsidR="00E80E82" w:rsidRDefault="00251F6A" w:rsidP="00E80E82">
      <w:pPr>
        <w:pStyle w:val="Caption"/>
      </w:pPr>
      <w:r>
        <w:rPr>
          <w:noProof/>
        </w:rPr>
        <w:drawing>
          <wp:inline distT="0" distB="0" distL="0" distR="0" wp14:anchorId="2ABB534F" wp14:editId="6F77CC4C">
            <wp:extent cx="1128622" cy="1505293"/>
            <wp:effectExtent l="0" t="0" r="0" b="0"/>
            <wp:docPr id="1275633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28622" cy="1505293"/>
                    </a:xfrm>
                    <a:prstGeom prst="rect">
                      <a:avLst/>
                    </a:prstGeom>
                    <a:noFill/>
                  </pic:spPr>
                </pic:pic>
              </a:graphicData>
            </a:graphic>
          </wp:inline>
        </w:drawing>
      </w:r>
      <w:r w:rsidRPr="00251F6A">
        <w:t xml:space="preserve"> </w:t>
      </w:r>
      <w:r>
        <w:t xml:space="preserve">  </w:t>
      </w:r>
    </w:p>
    <w:p w14:paraId="0787CFA1" w14:textId="0770CC4A" w:rsidR="00E80E82" w:rsidRDefault="00251F6A" w:rsidP="00E80E82">
      <w:pPr>
        <w:pStyle w:val="Caption"/>
        <w:rPr>
          <w:lang w:eastAsia="fr-FR"/>
        </w:rPr>
      </w:pPr>
      <w:r>
        <w:t xml:space="preserve">Figure </w:t>
      </w:r>
      <w:r w:rsidR="76262A5B">
        <w:t>32</w:t>
      </w:r>
      <w:r w:rsidR="00E80E82">
        <w:t xml:space="preserve"> : Accroche pour câble</w:t>
      </w:r>
    </w:p>
    <w:p w14:paraId="2486C258" w14:textId="061B003A" w:rsidR="00251F6A" w:rsidRDefault="00251F6A" w:rsidP="00A21F60">
      <w:pPr>
        <w:pStyle w:val="Caption"/>
        <w:rPr>
          <w:lang w:eastAsia="fr-FR"/>
        </w:rPr>
      </w:pPr>
      <w:r>
        <w:rPr>
          <w:noProof/>
        </w:rPr>
        <mc:AlternateContent>
          <mc:Choice Requires="wps">
            <w:drawing>
              <wp:anchor distT="45720" distB="45720" distL="114300" distR="114300" simplePos="0" relativeHeight="251658251" behindDoc="0" locked="0" layoutInCell="1" allowOverlap="1" wp14:anchorId="0F6AE827" wp14:editId="78BC9DC8">
                <wp:simplePos x="0" y="0"/>
                <wp:positionH relativeFrom="column">
                  <wp:posOffset>2545888</wp:posOffset>
                </wp:positionH>
                <wp:positionV relativeFrom="paragraph">
                  <wp:posOffset>186343</wp:posOffset>
                </wp:positionV>
                <wp:extent cx="236093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A087439" w14:textId="7F3D850E" w:rsidR="00251F6A" w:rsidRDefault="00251F6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6AE827" id="Zone de texte 2" o:spid="_x0000_s1029" type="#_x0000_t202" style="position:absolute;margin-left:200.45pt;margin-top:14.65pt;width:185.9pt;height:110.6pt;z-index:25165825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" filled="f" stroked="f">
                <v:textbox style="mso-fit-shape-to-text:t">
                  <w:txbxContent>
                    <w:p w14:paraId="4A087439" w14:textId="7F3D850E" w:rsidR="00251F6A" w:rsidRDefault="00251F6A"/>
                  </w:txbxContent>
                </v:textbox>
                <w10:wrap type="square"/>
              </v:shape>
            </w:pict>
          </mc:Fallback>
        </mc:AlternateContent>
      </w:r>
    </w:p>
    <w:p w14:paraId="1858A84D" w14:textId="302A16AF" w:rsidR="001457F5" w:rsidRPr="006714F0" w:rsidRDefault="002C5B38" w:rsidP="000B1ADD">
      <w:pPr>
        <w:pStyle w:val="Heading1"/>
        <w:numPr>
          <w:ilvl w:val="0"/>
          <w:numId w:val="8"/>
        </w:numPr>
        <w:rPr>
          <w:lang w:eastAsia="fr-FR"/>
        </w:rPr>
      </w:pPr>
      <w:bookmarkStart w:id="24" w:name="_Toc232372262"/>
      <w:r>
        <w:rPr>
          <w:lang w:eastAsia="fr-FR"/>
        </w:rPr>
        <w:t>R</w:t>
      </w:r>
      <w:r w:rsidRPr="002C5B38">
        <w:rPr>
          <w:lang w:eastAsia="fr-FR"/>
        </w:rPr>
        <w:t>esponsabilité</w:t>
      </w:r>
      <w:r w:rsidR="004B6F12">
        <w:rPr>
          <w:lang w:eastAsia="fr-FR"/>
        </w:rPr>
        <w:t xml:space="preserve"> </w:t>
      </w:r>
      <w:r w:rsidRPr="002C5B38">
        <w:rPr>
          <w:lang w:eastAsia="fr-FR"/>
        </w:rPr>
        <w:t>sociétale des entreprises</w:t>
      </w:r>
      <w:r>
        <w:rPr>
          <w:lang w:eastAsia="fr-FR"/>
        </w:rPr>
        <w:t xml:space="preserve"> (RSE)</w:t>
      </w:r>
      <w:bookmarkEnd w:id="24"/>
    </w:p>
    <w:p w14:paraId="69F736FB" w14:textId="3D2EB65D" w:rsidR="000B1ADD" w:rsidRPr="0099239A" w:rsidRDefault="00193609" w:rsidP="00193609">
      <w:pPr>
        <w:pStyle w:val="Heading2"/>
      </w:pPr>
      <w:bookmarkStart w:id="25" w:name="_Toc232372263"/>
      <w:r>
        <w:t>9.</w:t>
      </w:r>
      <w:r w:rsidR="000B1ADD">
        <w:t>1</w:t>
      </w:r>
      <w:r w:rsidR="000B1ADD" w:rsidRPr="0099239A">
        <w:t xml:space="preserve"> Prise en compte des impacts environnementaux</w:t>
      </w:r>
      <w:bookmarkEnd w:id="25"/>
    </w:p>
    <w:p w14:paraId="6F839616" w14:textId="7ED50DDD" w:rsidR="008B30C8" w:rsidRPr="008B30C8" w:rsidRDefault="008B30C8" w:rsidP="008B30C8">
      <w:r w:rsidRPr="008B30C8">
        <w:t xml:space="preserve">Le projet s'inscrit pleinement dans une démarche de Responsabilité Sociétale des Entreprises (RSE) en mettant l’accent sur l'économie circulaire, l'optimisation des ressources et la sobriété énergétique. En matière de matériaux et d'approvisionnement, la priorité a été donnée à la valorisation de l'existant et au réemploi. Plutôt que d'acheter du mobilier neuf, l'équipe a réutilisé un plateau </w:t>
      </w:r>
      <w:r w:rsidR="00A26046">
        <w:t>une</w:t>
      </w:r>
      <w:r w:rsidRPr="008B30C8">
        <w:t xml:space="preserve"> paire de pieds de paillasse inutilisés</w:t>
      </w:r>
      <w:r w:rsidR="00A26046">
        <w:t>, ainsi que de la peinture</w:t>
      </w:r>
      <w:r w:rsidRPr="008B30C8">
        <w:t xml:space="preserve"> pour concevoir la table support. Les fixations et l'assemblage exploitent également de la visserie déjà disponible dans les ateliers.</w:t>
      </w:r>
    </w:p>
    <w:p w14:paraId="2621C207" w14:textId="4AAA0367" w:rsidR="008B30C8" w:rsidRPr="008B30C8" w:rsidRDefault="008B30C8" w:rsidP="008B30C8">
      <w:r w:rsidRPr="008B30C8">
        <w:t xml:space="preserve">Cette logique éco-responsable se prolonge dans les procédés de fabrication, notamment grâce à un travail d'imbrication des pièces sur les plaques de découpe laser afin de minimiser les pertes de matière. Si le planning le permet, les chutes seront même revalorisées pour fabriquer les détails de la maquette. De plus, l'impression 3D intègre un recyclage systématique des déchets et des supports d'impression. Pour la structure même de la maquette, le choix s'est porté sur </w:t>
      </w:r>
      <w:r w:rsidR="00606D60">
        <w:t>le</w:t>
      </w:r>
      <w:r w:rsidRPr="008B30C8">
        <w:t xml:space="preserve"> bois, un matériau renouvelable et biodégradable</w:t>
      </w:r>
      <w:r w:rsidR="00DA3C0E">
        <w:t>.</w:t>
      </w:r>
    </w:p>
    <w:p w14:paraId="781D6014" w14:textId="046E1C83" w:rsidR="008B30C8" w:rsidRPr="008B30C8" w:rsidRDefault="008B30C8" w:rsidP="008B30C8">
      <w:r w:rsidRPr="008B30C8">
        <w:t xml:space="preserve">La sobriété énergétique est un autre pilier du projet. Pour annuler toute consommation </w:t>
      </w:r>
      <w:r w:rsidR="00D54062">
        <w:t>excessive</w:t>
      </w:r>
      <w:r w:rsidRPr="008B30C8">
        <w:t xml:space="preserve">, une </w:t>
      </w:r>
      <w:r w:rsidR="00314EF5">
        <w:t>mise en veille</w:t>
      </w:r>
      <w:r w:rsidRPr="008B30C8">
        <w:t xml:space="preserve"> automatique de </w:t>
      </w:r>
      <w:r w:rsidR="0033345A">
        <w:t>l’écran</w:t>
      </w:r>
      <w:r w:rsidRPr="008B30C8">
        <w:t xml:space="preserve"> est planifiée en dehors des heures d’ouverture du campus. Matériellement, le mini-PC choisi fait l'objet d'un bridage </w:t>
      </w:r>
      <w:r w:rsidR="00E00FD2">
        <w:t>(économie d’énergie)</w:t>
      </w:r>
      <w:r w:rsidRPr="008B30C8">
        <w:t xml:space="preserve"> afin de limiter sa consommation électrique lors de son fonctionnement continu. Enfin, l'utilisation de technologies basse consommation, telles que des bandes LED et des microcontrôleurs ESP32, permet de maintenir les besoins énergétiques de l'ensemble à un niveau extrêmement bas.</w:t>
      </w:r>
    </w:p>
    <w:p w14:paraId="19FBE1CB" w14:textId="2EC2240D" w:rsidR="008B30C8" w:rsidRPr="008B30C8" w:rsidRDefault="008B30C8" w:rsidP="008B30C8">
      <w:r w:rsidRPr="008B30C8">
        <w:t xml:space="preserve">Pour finir, le cycle de vie et la maintenabilité du dispositif ont été anticipés dès la phase de conception. La durabilité est garantie par une sélection de matériaux robustes et l'application d'une peinture </w:t>
      </w:r>
      <w:r w:rsidR="008A0C40">
        <w:t>acrylique en phase aqueuse</w:t>
      </w:r>
      <w:r w:rsidRPr="008B30C8">
        <w:t>, assurant une durée de vie supérieure à trois ans</w:t>
      </w:r>
      <w:r w:rsidR="008A0C40">
        <w:t xml:space="preserve"> grâce à sa forte résistance aux UV</w:t>
      </w:r>
      <w:r w:rsidRPr="008B30C8">
        <w:t xml:space="preserve">. Par ailleurs, la conception modulaire de la maquette offre une grande </w:t>
      </w:r>
      <w:proofErr w:type="spellStart"/>
      <w:r w:rsidRPr="008B30C8">
        <w:t>démontabilité</w:t>
      </w:r>
      <w:proofErr w:type="spellEnd"/>
      <w:r w:rsidRPr="008B30C8">
        <w:t>. Cela permet un entretien et un dépoussiérage réguliers faciles et sans effort excessif, évitant ainsi tout risque de casse lors des opérations de maintenance.</w:t>
      </w:r>
    </w:p>
    <w:p w14:paraId="082E21FB" w14:textId="77777777" w:rsidR="000B1ADD" w:rsidRDefault="000B1ADD" w:rsidP="000B1ADD"/>
    <w:p w14:paraId="6CDA5753" w14:textId="7B09818B" w:rsidR="000B1ADD" w:rsidRPr="00851AB7" w:rsidRDefault="00193609" w:rsidP="00193609">
      <w:pPr>
        <w:pStyle w:val="Heading2"/>
      </w:pPr>
      <w:bookmarkStart w:id="26" w:name="_Toc232372264"/>
      <w:r>
        <w:t>9.</w:t>
      </w:r>
      <w:r w:rsidR="000B1ADD">
        <w:t>2</w:t>
      </w:r>
      <w:r w:rsidR="000B1ADD" w:rsidRPr="00851AB7">
        <w:t xml:space="preserve"> Sécurité et ergonomie d'usage</w:t>
      </w:r>
      <w:bookmarkEnd w:id="26"/>
    </w:p>
    <w:p w14:paraId="7B078526" w14:textId="011BE706" w:rsidR="00CD2747" w:rsidRPr="00CD2747" w:rsidRDefault="00CD2747" w:rsidP="00CD2747">
      <w:r w:rsidRPr="00CD2747">
        <w:t xml:space="preserve">L'interaction avec l'utilisateur, l’accessibilité et la sécurité des infrastructures ont été placées au cœur de la conception pour garantir une expérience optimale. Sur le plan de l'ergonomie, le choix d'une échelle au 1/100 offre une visualisation globale et rapide du campus, permettant aux usagers de se représenter facilement les dimensions réelles (où 1 cm correspond à 1 mètre). </w:t>
      </w:r>
      <w:r w:rsidR="007641DF">
        <w:t>L’IHM</w:t>
      </w:r>
      <w:r w:rsidRPr="00CD2747">
        <w:t xml:space="preserve"> se veut particulièrement intuitive : la consultation et la réservation des espaces de coworking ou des salles de cours se font directement via un</w:t>
      </w:r>
      <w:r w:rsidR="00A3106D">
        <w:t xml:space="preserve"> écran </w:t>
      </w:r>
      <w:r w:rsidRPr="00CD2747">
        <w:t>tactile. En parallèle, la lecture du statut d'occupation des salles est instantanée grâce à la lumière diffusée par les LED, complétée par une plaque signalétique qui explicite clairement les codes couleurs utilisés. Le confort physique n'a pas été oublié puisque les angles du plateau de la table support ont été arrondis à la scie sauteuse afin de prévenir tout risque de blessure par choc lors du passage des usagers.</w:t>
      </w:r>
    </w:p>
    <w:p w14:paraId="6A8BEAF4" w14:textId="135A8303" w:rsidR="00CD2747" w:rsidRPr="00CD2747" w:rsidRDefault="00CD2747" w:rsidP="00CD2747">
      <w:r w:rsidRPr="00CD2747">
        <w:t>La sécurité des personnes et des biens fait également l'objet de mesures strictes. Sur le plan électrique, la maquette respecte scrupuleusement les normes en vigueur en utilisant des matériaux non-conducteurs, comme le bois</w:t>
      </w:r>
      <w:r w:rsidR="00B376C5">
        <w:t xml:space="preserve">, </w:t>
      </w:r>
      <w:r w:rsidRPr="00CD2747">
        <w:t>pour isoler efficacement tous les composants sous tension. Pour préserver l'intégrité du matériel informatique, une consigne stricte impose de déconnecter les câbles d'alimentation et de réseau avant tout déplacement de la table, évitant ainsi l'arrachage accidentel des câbles ou des ports.</w:t>
      </w:r>
    </w:p>
    <w:p w14:paraId="14C17F11" w14:textId="0738D300" w:rsidR="00CD2747" w:rsidRPr="00CD2747" w:rsidRDefault="00CD2747" w:rsidP="00CD2747">
      <w:r w:rsidRPr="00CD2747">
        <w:t xml:space="preserve">Enfin, </w:t>
      </w:r>
      <w:r w:rsidR="00025775">
        <w:t xml:space="preserve">en </w:t>
      </w:r>
      <w:r w:rsidRPr="00CD2747">
        <w:t>cas d'alerte critique, telle qu'une attaque terroriste, une procédure d'urgence physique permet d'éteindre instantanément la maquette depuis l'interface administrateur. Cette fonctionnalité essentielle permet de ne pas indiquer l'emplacement des élèves et du corps administratif, protégeant ainsi les occupants du campus.</w:t>
      </w:r>
    </w:p>
    <w:p w14:paraId="7AFAF9FF" w14:textId="77777777" w:rsidR="000B1ADD" w:rsidRDefault="000B1ADD" w:rsidP="000B1ADD"/>
    <w:p w14:paraId="09559B35" w14:textId="508E380F" w:rsidR="000B1ADD" w:rsidRPr="00851AB7" w:rsidRDefault="00193609" w:rsidP="00193609">
      <w:pPr>
        <w:pStyle w:val="Heading2"/>
      </w:pPr>
      <w:bookmarkStart w:id="27" w:name="_Toc232372265"/>
      <w:r>
        <w:t>9.</w:t>
      </w:r>
      <w:r w:rsidR="000B1ADD" w:rsidRPr="00851AB7">
        <w:t>3</w:t>
      </w:r>
      <w:r w:rsidR="000B1ADD">
        <w:t xml:space="preserve"> </w:t>
      </w:r>
      <w:r w:rsidR="000B1ADD" w:rsidRPr="00851AB7">
        <w:t>Justification des choix</w:t>
      </w:r>
      <w:bookmarkEnd w:id="27"/>
    </w:p>
    <w:p w14:paraId="039FD0C1" w14:textId="33F0A818" w:rsidR="000B1ADD" w:rsidRPr="00851AB7" w:rsidRDefault="000B1ADD" w:rsidP="000B1ADD">
      <w:r w:rsidRPr="00851AB7">
        <w:t>Chaque solution technique répond précisément aux contraintes fonctionnelles et environnementales</w:t>
      </w:r>
      <w:r>
        <w:t> :</w:t>
      </w:r>
    </w:p>
    <w:tbl>
      <w:tblPr>
        <w:tblStyle w:val="TableGrid"/>
        <w:tblW w:w="0" w:type="auto"/>
        <w:tblLook w:val="04A0" w:firstRow="1" w:lastRow="0" w:firstColumn="1" w:lastColumn="0" w:noHBand="0" w:noVBand="1"/>
      </w:tblPr>
      <w:tblGrid>
        <w:gridCol w:w="3823"/>
        <w:gridCol w:w="5239"/>
      </w:tblGrid>
      <w:tr w:rsidR="00FF0DC8" w14:paraId="52D53DEE" w14:textId="77777777" w:rsidTr="00A066D8">
        <w:tc>
          <w:tcPr>
            <w:tcW w:w="3823" w:type="dxa"/>
            <w:shd w:val="clear" w:color="auto" w:fill="ADADAD" w:themeFill="background2" w:themeFillShade="BF"/>
          </w:tcPr>
          <w:p w14:paraId="25BE5C61" w14:textId="486449FB" w:rsidR="00FF0DC8" w:rsidRDefault="00FF0DC8" w:rsidP="00FF0DC8">
            <w:pPr>
              <w:jc w:val="center"/>
            </w:pPr>
            <w:r w:rsidRPr="00851AB7">
              <w:rPr>
                <w:b/>
                <w:bCs/>
              </w:rPr>
              <w:t>Composant / Outil choisi</w:t>
            </w:r>
          </w:p>
        </w:tc>
        <w:tc>
          <w:tcPr>
            <w:tcW w:w="5239" w:type="dxa"/>
            <w:shd w:val="clear" w:color="auto" w:fill="ADADAD" w:themeFill="background2" w:themeFillShade="BF"/>
          </w:tcPr>
          <w:p w14:paraId="12EAC005" w14:textId="013ECE8C" w:rsidR="00FF0DC8" w:rsidRDefault="00FF0DC8" w:rsidP="000B1ADD">
            <w:r w:rsidRPr="00851AB7">
              <w:rPr>
                <w:b/>
                <w:bCs/>
              </w:rPr>
              <w:t>Justification technique et pratique</w:t>
            </w:r>
          </w:p>
        </w:tc>
      </w:tr>
      <w:tr w:rsidR="00FF0DC8" w14:paraId="238F50DC" w14:textId="77777777" w:rsidTr="006D7DA8">
        <w:tc>
          <w:tcPr>
            <w:tcW w:w="3823" w:type="dxa"/>
          </w:tcPr>
          <w:p w14:paraId="59B5C38D" w14:textId="1A37F92E" w:rsidR="00FF0DC8" w:rsidRDefault="00FF0DC8" w:rsidP="000B1ADD">
            <w:r w:rsidRPr="007F5DCC">
              <w:t>ESP32 + Mini PC bridé</w:t>
            </w:r>
          </w:p>
        </w:tc>
        <w:tc>
          <w:tcPr>
            <w:tcW w:w="5239" w:type="dxa"/>
            <w:vAlign w:val="center"/>
          </w:tcPr>
          <w:p w14:paraId="2D1BEE3C" w14:textId="1759F689" w:rsidR="00FF0DC8" w:rsidRDefault="006D7DA8" w:rsidP="000B1ADD">
            <w:r w:rsidRPr="00851AB7">
              <w:t xml:space="preserve">L'ESP32 gère efficacement le pilotage basse tension des bandes LED. Le Mini PC assure la liaison réseau et l'hébergement </w:t>
            </w:r>
            <w:r>
              <w:t xml:space="preserve">du serveur et </w:t>
            </w:r>
            <w:r w:rsidRPr="00851AB7">
              <w:t xml:space="preserve">de l'interface, tout en limitant son empreinte énergétique grâce à son bridage. </w:t>
            </w:r>
          </w:p>
        </w:tc>
      </w:tr>
      <w:tr w:rsidR="00FF0DC8" w14:paraId="2BCB9081" w14:textId="77777777" w:rsidTr="006D7DA8">
        <w:tc>
          <w:tcPr>
            <w:tcW w:w="3823" w:type="dxa"/>
          </w:tcPr>
          <w:p w14:paraId="4C1DD253" w14:textId="13F774C7" w:rsidR="00FF0DC8" w:rsidRDefault="00FF0DC8" w:rsidP="000B1ADD">
            <w:r w:rsidRPr="007F5DCC">
              <w:t>LED</w:t>
            </w:r>
            <w:r w:rsidR="000E5DED">
              <w:t xml:space="preserve"> + Diffuseur transparent </w:t>
            </w:r>
          </w:p>
        </w:tc>
        <w:tc>
          <w:tcPr>
            <w:tcW w:w="5239" w:type="dxa"/>
          </w:tcPr>
          <w:p w14:paraId="2F1AA227" w14:textId="319A33D8" w:rsidR="00FF0DC8" w:rsidRDefault="006D7DA8" w:rsidP="000B1ADD">
            <w:r w:rsidRPr="00851AB7">
              <w:t xml:space="preserve">Le </w:t>
            </w:r>
            <w:r w:rsidR="000E5DED">
              <w:t>diffuseur</w:t>
            </w:r>
            <w:r w:rsidRPr="00851AB7">
              <w:t xml:space="preserve"> </w:t>
            </w:r>
            <w:r w:rsidR="000E5DED">
              <w:t>a</w:t>
            </w:r>
            <w:r w:rsidRPr="00851AB7">
              <w:t>ssocié aux LED RGB</w:t>
            </w:r>
            <w:r w:rsidR="000E5DED">
              <w:t xml:space="preserve"> </w:t>
            </w:r>
            <w:r w:rsidRPr="00851AB7">
              <w:t>permet d'identifier d'un coup d'œil le statut d'une pièce</w:t>
            </w:r>
            <w:r>
              <w:t>.</w:t>
            </w:r>
          </w:p>
        </w:tc>
      </w:tr>
      <w:tr w:rsidR="00FF0DC8" w14:paraId="7A1153CD" w14:textId="77777777" w:rsidTr="006D7DA8">
        <w:tc>
          <w:tcPr>
            <w:tcW w:w="3823" w:type="dxa"/>
          </w:tcPr>
          <w:p w14:paraId="3B7372A4" w14:textId="3EE0342E" w:rsidR="00FF0DC8" w:rsidRDefault="00FF0DC8" w:rsidP="000B1ADD">
            <w:r w:rsidRPr="007F5DCC">
              <w:t>Échelle 1/100</w:t>
            </w:r>
          </w:p>
        </w:tc>
        <w:tc>
          <w:tcPr>
            <w:tcW w:w="5239" w:type="dxa"/>
          </w:tcPr>
          <w:p w14:paraId="5701C5E2" w14:textId="14F73CF4" w:rsidR="00FF0DC8" w:rsidRDefault="006D7DA8" w:rsidP="000B1ADD">
            <w:r w:rsidRPr="00851AB7">
              <w:t>Permet d'intégrer toutes les informations de sécurité (extincteurs, issues) tout en restant transportable et logeable sur le plateau de 155 x 115 cm.</w:t>
            </w:r>
          </w:p>
        </w:tc>
      </w:tr>
      <w:tr w:rsidR="00FF0DC8" w14:paraId="025F3D95" w14:textId="77777777" w:rsidTr="006D7DA8">
        <w:tc>
          <w:tcPr>
            <w:tcW w:w="3823" w:type="dxa"/>
          </w:tcPr>
          <w:p w14:paraId="05C8E479" w14:textId="57B3BB02" w:rsidR="00FF0DC8" w:rsidRDefault="00FF0DC8" w:rsidP="000B1ADD">
            <w:r w:rsidRPr="007F5DCC">
              <w:t>Intégration amont dans le modèle 3D</w:t>
            </w:r>
          </w:p>
        </w:tc>
        <w:tc>
          <w:tcPr>
            <w:tcW w:w="5239" w:type="dxa"/>
          </w:tcPr>
          <w:p w14:paraId="06F1B952" w14:textId="552BF2E6" w:rsidR="00FF0DC8" w:rsidRDefault="006D7DA8" w:rsidP="000B1ADD">
            <w:r w:rsidRPr="00851AB7">
              <w:t>Modéliser les passages de bandes LED et les encoches de plexiglass en amont évite les retouches physiques destructrices</w:t>
            </w:r>
            <w:r>
              <w:t xml:space="preserve"> et non qualitative </w:t>
            </w:r>
            <w:r w:rsidRPr="00851AB7">
              <w:t xml:space="preserve"> </w:t>
            </w:r>
          </w:p>
        </w:tc>
      </w:tr>
      <w:tr w:rsidR="00FF0DC8" w14:paraId="515DBC8C" w14:textId="77777777">
        <w:tc>
          <w:tcPr>
            <w:tcW w:w="3823" w:type="dxa"/>
          </w:tcPr>
          <w:p w14:paraId="1ACA38D9" w14:textId="6EF0C4BE" w:rsidR="00FF0DC8" w:rsidRPr="006D7DA8" w:rsidRDefault="006D7DA8" w:rsidP="000B1ADD">
            <w:pPr>
              <w:rPr>
                <w:lang w:val="en-US"/>
              </w:rPr>
            </w:pPr>
            <w:r w:rsidRPr="007F5DCC">
              <w:rPr>
                <w:lang w:val="en-US"/>
              </w:rPr>
              <w:t>Impression 3D Bambu Lab (S1)</w:t>
            </w:r>
          </w:p>
        </w:tc>
        <w:tc>
          <w:tcPr>
            <w:tcW w:w="5239" w:type="dxa"/>
            <w:vAlign w:val="center"/>
          </w:tcPr>
          <w:p w14:paraId="5AF3ADC1" w14:textId="6B1A486E" w:rsidR="00FF0DC8" w:rsidRDefault="006D7DA8" w:rsidP="000B1ADD">
            <w:r w:rsidRPr="00851AB7">
              <w:t>Utilisée pour fabriquer des pièces d'ajustement sur-mesure</w:t>
            </w:r>
            <w:r>
              <w:t>.</w:t>
            </w:r>
          </w:p>
        </w:tc>
      </w:tr>
    </w:tbl>
    <w:p w14:paraId="5FA27366" w14:textId="77777777" w:rsidR="00FF0DC8" w:rsidRPr="00851AB7" w:rsidRDefault="00FF0DC8" w:rsidP="000B1ADD"/>
    <w:p w14:paraId="71FEA120" w14:textId="115ACDE5" w:rsidR="000B1ADD" w:rsidRPr="00D5438E" w:rsidRDefault="00193609" w:rsidP="00193609">
      <w:pPr>
        <w:pStyle w:val="Heading2"/>
      </w:pPr>
      <w:bookmarkStart w:id="28" w:name="_Toc232372266"/>
      <w:r>
        <w:t>9.</w:t>
      </w:r>
      <w:r w:rsidR="000B1ADD">
        <w:t>4</w:t>
      </w:r>
      <w:r w:rsidR="000B1ADD" w:rsidRPr="00D5438E">
        <w:t xml:space="preserve"> Arbitrage technico-économique explicite</w:t>
      </w:r>
      <w:bookmarkEnd w:id="28"/>
    </w:p>
    <w:p w14:paraId="50784DC6" w14:textId="278D18F6" w:rsidR="000B1ADD" w:rsidRPr="00D5438E" w:rsidRDefault="000B1ADD" w:rsidP="000B1ADD">
      <w:r w:rsidRPr="00D5438E">
        <w:t xml:space="preserve">Le projet démontre un arbitrage très clair : </w:t>
      </w:r>
      <w:r w:rsidRPr="00D5438E">
        <w:rPr>
          <w:b/>
          <w:bCs/>
        </w:rPr>
        <w:t xml:space="preserve">minimiser les coûts financiers et l'impact </w:t>
      </w:r>
      <w:r>
        <w:rPr>
          <w:b/>
          <w:bCs/>
        </w:rPr>
        <w:t>carbone et énergétique</w:t>
      </w:r>
      <w:r w:rsidRPr="00D5438E">
        <w:rPr>
          <w:b/>
          <w:bCs/>
        </w:rPr>
        <w:t xml:space="preserve"> </w:t>
      </w:r>
      <w:r>
        <w:rPr>
          <w:b/>
          <w:bCs/>
        </w:rPr>
        <w:t>tout en respectant le cahier des charges rédigé préalablement</w:t>
      </w:r>
      <w:r w:rsidR="00255C9A">
        <w:rPr>
          <w:b/>
          <w:bCs/>
        </w:rPr>
        <w:t>.</w:t>
      </w:r>
    </w:p>
    <w:p w14:paraId="324C763A" w14:textId="77777777" w:rsidR="000B1ADD" w:rsidRPr="00D5438E" w:rsidRDefault="000B1ADD" w:rsidP="00A03383">
      <w:pPr>
        <w:numPr>
          <w:ilvl w:val="0"/>
          <w:numId w:val="11"/>
        </w:numPr>
      </w:pPr>
      <w:r w:rsidRPr="00D5438E">
        <w:rPr>
          <w:b/>
          <w:bCs/>
        </w:rPr>
        <w:t>Arbitrage "Achat VS Récupération" :</w:t>
      </w:r>
      <w:r w:rsidRPr="00D5438E">
        <w:t xml:space="preserve"> Plutôt que d'acheter un meuble support standardisé (gain de temps mais coût financier et carbone élevé), l'équipe a choisi d'adapter des éléments de récupération (plateau + pieds de paillasse). Cela a nécessité du temps de main-d'œuvre supplémentaire (découpe à la scie sauteuse, perçage pour le câble management, modélisation et impression 3D de patins sur-mesure). </w:t>
      </w:r>
    </w:p>
    <w:p w14:paraId="3A606BFB" w14:textId="71AA0BAB" w:rsidR="000B1ADD" w:rsidRPr="00D5438E" w:rsidRDefault="000B1ADD" w:rsidP="00A03383">
      <w:pPr>
        <w:numPr>
          <w:ilvl w:val="0"/>
          <w:numId w:val="11"/>
        </w:numPr>
      </w:pPr>
      <w:r w:rsidRPr="00D5438E">
        <w:rPr>
          <w:b/>
          <w:bCs/>
        </w:rPr>
        <w:t>Arbitrage "Performance informatique VS Consommation" :</w:t>
      </w:r>
      <w:r w:rsidRPr="00D5438E">
        <w:t xml:space="preserve"> Le choix s'est porté sur un Mini PC. Pour respecter les critères RSE, ses performances brutes ont été délibérément bridées. L'équipe a jugé</w:t>
      </w:r>
      <w:r w:rsidR="008E696A">
        <w:t>, après dimensionnement,</w:t>
      </w:r>
      <w:r w:rsidRPr="00D5438E">
        <w:t xml:space="preserve"> que la puissance requise pour faire tourner l'interface de la maquette ne nécessitait pas une pleine puissance, privilégiant ainsi l'économie d'énergie sur le long terme. </w:t>
      </w:r>
    </w:p>
    <w:p w14:paraId="201B5F04" w14:textId="77777777" w:rsidR="000B1ADD" w:rsidRDefault="000B1ADD" w:rsidP="00A03383">
      <w:pPr>
        <w:numPr>
          <w:ilvl w:val="0"/>
          <w:numId w:val="11"/>
        </w:numPr>
      </w:pPr>
      <w:r w:rsidRPr="00D5438E">
        <w:rPr>
          <w:b/>
          <w:bCs/>
        </w:rPr>
        <w:t>Arbitrage "Optimisation matière VS Temps de fabrication" :</w:t>
      </w:r>
      <w:r w:rsidRPr="00D5438E">
        <w:t xml:space="preserve"> Lors de la phase de découpe laser, l'optimisation des plaques demande un travail </w:t>
      </w:r>
      <w:r>
        <w:t>d’</w:t>
      </w:r>
      <w:r w:rsidRPr="00D5438E">
        <w:t xml:space="preserve">imbrication. De plus, la réutilisation des chutes pour créer des détails de la maquette </w:t>
      </w:r>
      <w:r>
        <w:t xml:space="preserve">est prévu si le temps nous le permet. </w:t>
      </w:r>
    </w:p>
    <w:p w14:paraId="5518E655" w14:textId="77777777" w:rsidR="000B1ADD" w:rsidRDefault="000B1ADD" w:rsidP="000B1ADD"/>
    <w:p w14:paraId="4FFFD43E" w14:textId="08427156" w:rsidR="000B1ADD" w:rsidRDefault="00193609" w:rsidP="00014142">
      <w:pPr>
        <w:pStyle w:val="Heading2"/>
      </w:pPr>
      <w:bookmarkStart w:id="29" w:name="_Toc232372267"/>
      <w:r>
        <w:t>9.</w:t>
      </w:r>
      <w:r w:rsidR="000B1ADD" w:rsidRPr="00672CB3">
        <w:t>5 Coûts du projet</w:t>
      </w:r>
      <w:bookmarkEnd w:id="29"/>
    </w:p>
    <w:tbl>
      <w:tblPr>
        <w:tblStyle w:val="TableGrid"/>
        <w:tblW w:w="0" w:type="auto"/>
        <w:tblLook w:val="04A0" w:firstRow="1" w:lastRow="0" w:firstColumn="1" w:lastColumn="0" w:noHBand="0" w:noVBand="1"/>
      </w:tblPr>
      <w:tblGrid>
        <w:gridCol w:w="793"/>
        <w:gridCol w:w="1139"/>
        <w:gridCol w:w="1315"/>
        <w:gridCol w:w="1318"/>
        <w:gridCol w:w="1670"/>
        <w:gridCol w:w="1415"/>
        <w:gridCol w:w="1134"/>
      </w:tblGrid>
      <w:tr w:rsidR="000A49F8" w14:paraId="67DA7F91" w14:textId="3971396D" w:rsidTr="00A57E02">
        <w:tc>
          <w:tcPr>
            <w:tcW w:w="1932" w:type="dxa"/>
            <w:gridSpan w:val="2"/>
            <w:shd w:val="clear" w:color="auto" w:fill="ADADAD" w:themeFill="background2" w:themeFillShade="BF"/>
          </w:tcPr>
          <w:p w14:paraId="62046B96" w14:textId="51DCF5EF" w:rsidR="000A49F8" w:rsidRDefault="000A49F8" w:rsidP="007501B7">
            <w:pPr>
              <w:jc w:val="center"/>
              <w:rPr>
                <w:b/>
                <w:bCs/>
              </w:rPr>
            </w:pPr>
            <w:r>
              <w:rPr>
                <w:b/>
                <w:bCs/>
              </w:rPr>
              <w:t>Pièces</w:t>
            </w:r>
          </w:p>
        </w:tc>
        <w:tc>
          <w:tcPr>
            <w:tcW w:w="1315" w:type="dxa"/>
            <w:shd w:val="clear" w:color="auto" w:fill="ADADAD" w:themeFill="background2" w:themeFillShade="BF"/>
          </w:tcPr>
          <w:p w14:paraId="5EA056FF" w14:textId="25503DB0" w:rsidR="000A49F8" w:rsidRDefault="000A49F8" w:rsidP="007501B7">
            <w:pPr>
              <w:jc w:val="center"/>
              <w:rPr>
                <w:b/>
                <w:bCs/>
              </w:rPr>
            </w:pPr>
            <w:r>
              <w:rPr>
                <w:b/>
                <w:bCs/>
              </w:rPr>
              <w:t>Matériaux</w:t>
            </w:r>
          </w:p>
        </w:tc>
        <w:tc>
          <w:tcPr>
            <w:tcW w:w="1318" w:type="dxa"/>
            <w:shd w:val="clear" w:color="auto" w:fill="ADADAD" w:themeFill="background2" w:themeFillShade="BF"/>
          </w:tcPr>
          <w:p w14:paraId="47CE4162" w14:textId="6FC1A6F3" w:rsidR="000A49F8" w:rsidRDefault="000A49F8" w:rsidP="007501B7">
            <w:pPr>
              <w:jc w:val="center"/>
              <w:rPr>
                <w:b/>
                <w:bCs/>
              </w:rPr>
            </w:pPr>
            <w:r>
              <w:rPr>
                <w:b/>
                <w:bCs/>
              </w:rPr>
              <w:t>Couleur</w:t>
            </w:r>
          </w:p>
        </w:tc>
        <w:tc>
          <w:tcPr>
            <w:tcW w:w="1670" w:type="dxa"/>
            <w:shd w:val="clear" w:color="auto" w:fill="ADADAD" w:themeFill="background2" w:themeFillShade="BF"/>
          </w:tcPr>
          <w:p w14:paraId="483657FE" w14:textId="3484055B" w:rsidR="000A49F8" w:rsidRDefault="000A49F8" w:rsidP="007501B7">
            <w:pPr>
              <w:jc w:val="center"/>
              <w:rPr>
                <w:b/>
                <w:bCs/>
              </w:rPr>
            </w:pPr>
            <w:r>
              <w:rPr>
                <w:b/>
                <w:bCs/>
              </w:rPr>
              <w:t>Nombre de pièce/Planche</w:t>
            </w:r>
          </w:p>
        </w:tc>
        <w:tc>
          <w:tcPr>
            <w:tcW w:w="1415" w:type="dxa"/>
            <w:shd w:val="clear" w:color="auto" w:fill="ADADAD" w:themeFill="background2" w:themeFillShade="BF"/>
          </w:tcPr>
          <w:p w14:paraId="2C43445F" w14:textId="3CE2774F" w:rsidR="000A49F8" w:rsidRDefault="000A49F8" w:rsidP="007501B7">
            <w:pPr>
              <w:jc w:val="center"/>
              <w:rPr>
                <w:b/>
                <w:bCs/>
              </w:rPr>
            </w:pPr>
            <w:r>
              <w:rPr>
                <w:b/>
                <w:bCs/>
              </w:rPr>
              <w:t>Heure</w:t>
            </w:r>
          </w:p>
        </w:tc>
        <w:tc>
          <w:tcPr>
            <w:tcW w:w="1134" w:type="dxa"/>
            <w:shd w:val="clear" w:color="auto" w:fill="ADADAD" w:themeFill="background2" w:themeFillShade="BF"/>
          </w:tcPr>
          <w:p w14:paraId="4E97B846" w14:textId="33C695AC" w:rsidR="000A49F8" w:rsidRDefault="000A49F8" w:rsidP="007501B7">
            <w:pPr>
              <w:jc w:val="center"/>
              <w:rPr>
                <w:b/>
                <w:bCs/>
              </w:rPr>
            </w:pPr>
            <w:r>
              <w:rPr>
                <w:b/>
                <w:bCs/>
              </w:rPr>
              <w:t>Poids total *</w:t>
            </w:r>
          </w:p>
        </w:tc>
      </w:tr>
      <w:tr w:rsidR="0018128F" w14:paraId="5E03869F" w14:textId="60708E0C" w:rsidTr="00A57E02">
        <w:tc>
          <w:tcPr>
            <w:tcW w:w="793" w:type="dxa"/>
            <w:vMerge w:val="restart"/>
          </w:tcPr>
          <w:p w14:paraId="5D9159E0" w14:textId="77777777" w:rsidR="0018128F" w:rsidRPr="002F4AF1" w:rsidRDefault="0018128F" w:rsidP="000B1ADD">
            <w:r w:rsidRPr="002F4AF1">
              <w:t>Salles</w:t>
            </w:r>
          </w:p>
        </w:tc>
        <w:tc>
          <w:tcPr>
            <w:tcW w:w="1139" w:type="dxa"/>
          </w:tcPr>
          <w:p w14:paraId="659125C6" w14:textId="032F0214" w:rsidR="0018128F" w:rsidRPr="002F4AF1" w:rsidRDefault="0018128F" w:rsidP="000B1ADD">
            <w:r>
              <w:t>LED</w:t>
            </w:r>
          </w:p>
        </w:tc>
        <w:tc>
          <w:tcPr>
            <w:tcW w:w="1315" w:type="dxa"/>
            <w:vMerge w:val="restart"/>
          </w:tcPr>
          <w:p w14:paraId="5E10C8BD" w14:textId="77777777" w:rsidR="0018128F" w:rsidRDefault="0018128F" w:rsidP="000B1ADD"/>
          <w:p w14:paraId="0DA87635" w14:textId="77777777" w:rsidR="0018128F" w:rsidRDefault="0018128F" w:rsidP="000B1ADD"/>
          <w:p w14:paraId="269C3800" w14:textId="77777777" w:rsidR="007300E3" w:rsidRDefault="007300E3" w:rsidP="007300E3"/>
          <w:p w14:paraId="62B2F035" w14:textId="253D8F0C" w:rsidR="0018128F" w:rsidRPr="002F4AF1" w:rsidRDefault="0018128F" w:rsidP="007300E3">
            <w:r w:rsidRPr="002F4AF1">
              <w:t>Planche en bois</w:t>
            </w:r>
          </w:p>
          <w:p w14:paraId="0C630CA7" w14:textId="39EF1D23" w:rsidR="0018128F" w:rsidRPr="002F4AF1" w:rsidRDefault="0018128F" w:rsidP="003B1454">
            <w:pPr>
              <w:jc w:val="center"/>
            </w:pPr>
          </w:p>
        </w:tc>
        <w:tc>
          <w:tcPr>
            <w:tcW w:w="1318" w:type="dxa"/>
            <w:vMerge w:val="restart"/>
          </w:tcPr>
          <w:p w14:paraId="189EEB36" w14:textId="77777777" w:rsidR="0018128F" w:rsidRDefault="0018128F" w:rsidP="000B1ADD"/>
          <w:p w14:paraId="0461D3C4" w14:textId="77777777" w:rsidR="0018128F" w:rsidRDefault="0018128F" w:rsidP="000B1ADD"/>
          <w:p w14:paraId="4F54F283" w14:textId="77777777" w:rsidR="0018128F" w:rsidRDefault="0018128F" w:rsidP="000B1ADD"/>
          <w:p w14:paraId="2DECF2DA" w14:textId="5B3EFCA5" w:rsidR="0018128F" w:rsidRDefault="0018128F" w:rsidP="000B1ADD">
            <w:r>
              <w:t>Couleur bois</w:t>
            </w:r>
          </w:p>
        </w:tc>
        <w:tc>
          <w:tcPr>
            <w:tcW w:w="1670" w:type="dxa"/>
            <w:vMerge w:val="restart"/>
          </w:tcPr>
          <w:p w14:paraId="4EE90F79" w14:textId="54F590F6" w:rsidR="0018128F" w:rsidRPr="002F4AF1" w:rsidRDefault="007300E3" w:rsidP="005737B6">
            <w:r>
              <w:t xml:space="preserve">26 </w:t>
            </w:r>
          </w:p>
        </w:tc>
        <w:tc>
          <w:tcPr>
            <w:tcW w:w="1415" w:type="dxa"/>
            <w:vMerge w:val="restart"/>
          </w:tcPr>
          <w:p w14:paraId="3DAD031D" w14:textId="04EFB02F" w:rsidR="0018128F" w:rsidRPr="002F4AF1" w:rsidRDefault="0018128F" w:rsidP="000B1ADD">
            <w:r>
              <w:t>/</w:t>
            </w:r>
          </w:p>
        </w:tc>
        <w:tc>
          <w:tcPr>
            <w:tcW w:w="1134" w:type="dxa"/>
            <w:vMerge w:val="restart"/>
          </w:tcPr>
          <w:p w14:paraId="38369C0C" w14:textId="26477E89" w:rsidR="0018128F" w:rsidRPr="002F4AF1" w:rsidRDefault="0018128F" w:rsidP="000B1ADD">
            <w:r>
              <w:t>1kg 82</w:t>
            </w:r>
          </w:p>
        </w:tc>
      </w:tr>
      <w:tr w:rsidR="0018128F" w14:paraId="15234F89" w14:textId="4926BCA2" w:rsidTr="00A57E02">
        <w:tc>
          <w:tcPr>
            <w:tcW w:w="793" w:type="dxa"/>
            <w:vMerge/>
          </w:tcPr>
          <w:p w14:paraId="24ECEEFE" w14:textId="77777777" w:rsidR="0018128F" w:rsidRPr="002F4AF1" w:rsidRDefault="0018128F" w:rsidP="000B1ADD"/>
        </w:tc>
        <w:tc>
          <w:tcPr>
            <w:tcW w:w="1139" w:type="dxa"/>
          </w:tcPr>
          <w:p w14:paraId="30993E2C" w14:textId="068BA4C7" w:rsidR="0018128F" w:rsidRPr="002F4AF1" w:rsidRDefault="0018128F" w:rsidP="000B1ADD">
            <w:r>
              <w:t>Sans LED</w:t>
            </w:r>
          </w:p>
        </w:tc>
        <w:tc>
          <w:tcPr>
            <w:tcW w:w="1315" w:type="dxa"/>
            <w:vMerge/>
          </w:tcPr>
          <w:p w14:paraId="01F2E4CC" w14:textId="4D373920" w:rsidR="0018128F" w:rsidRPr="002F4AF1" w:rsidRDefault="0018128F" w:rsidP="003B1454">
            <w:pPr>
              <w:jc w:val="center"/>
            </w:pPr>
          </w:p>
        </w:tc>
        <w:tc>
          <w:tcPr>
            <w:tcW w:w="1318" w:type="dxa"/>
            <w:vMerge/>
          </w:tcPr>
          <w:p w14:paraId="32E5A994" w14:textId="11C2646B" w:rsidR="0018128F" w:rsidRPr="002F4AF1" w:rsidRDefault="0018128F" w:rsidP="000B1ADD"/>
        </w:tc>
        <w:tc>
          <w:tcPr>
            <w:tcW w:w="1670" w:type="dxa"/>
            <w:vMerge/>
          </w:tcPr>
          <w:p w14:paraId="5E400C2C" w14:textId="39ACBD44" w:rsidR="0018128F" w:rsidRPr="002F4AF1" w:rsidRDefault="0018128F" w:rsidP="000B1ADD"/>
        </w:tc>
        <w:tc>
          <w:tcPr>
            <w:tcW w:w="1415" w:type="dxa"/>
            <w:vMerge/>
          </w:tcPr>
          <w:p w14:paraId="5A1FD850" w14:textId="77777777" w:rsidR="0018128F" w:rsidRDefault="0018128F" w:rsidP="000B1ADD"/>
        </w:tc>
        <w:tc>
          <w:tcPr>
            <w:tcW w:w="1134" w:type="dxa"/>
            <w:vMerge/>
          </w:tcPr>
          <w:p w14:paraId="12BA6E3A" w14:textId="77777777" w:rsidR="0018128F" w:rsidRPr="002F4AF1" w:rsidRDefault="0018128F" w:rsidP="000B1ADD"/>
        </w:tc>
      </w:tr>
      <w:tr w:rsidR="0018128F" w14:paraId="05235D6D" w14:textId="4C8008A0" w:rsidTr="00A57E02">
        <w:tc>
          <w:tcPr>
            <w:tcW w:w="1932" w:type="dxa"/>
            <w:gridSpan w:val="2"/>
          </w:tcPr>
          <w:p w14:paraId="16D11C46" w14:textId="056D20EE" w:rsidR="0018128F" w:rsidRPr="002F4AF1" w:rsidRDefault="0018128F" w:rsidP="000B1ADD">
            <w:r w:rsidRPr="002F4AF1">
              <w:t>Numéro de salles</w:t>
            </w:r>
          </w:p>
        </w:tc>
        <w:tc>
          <w:tcPr>
            <w:tcW w:w="1315" w:type="dxa"/>
            <w:vMerge/>
          </w:tcPr>
          <w:p w14:paraId="6F365D6D" w14:textId="73A18A8D" w:rsidR="0018128F" w:rsidRPr="002F4AF1" w:rsidRDefault="0018128F" w:rsidP="003B1454">
            <w:pPr>
              <w:jc w:val="center"/>
            </w:pPr>
          </w:p>
        </w:tc>
        <w:tc>
          <w:tcPr>
            <w:tcW w:w="1318" w:type="dxa"/>
            <w:vMerge/>
          </w:tcPr>
          <w:p w14:paraId="6668EC1A" w14:textId="77777777" w:rsidR="0018128F" w:rsidRDefault="0018128F" w:rsidP="000B1ADD"/>
        </w:tc>
        <w:tc>
          <w:tcPr>
            <w:tcW w:w="1670" w:type="dxa"/>
          </w:tcPr>
          <w:p w14:paraId="13AB210D" w14:textId="6888FA68" w:rsidR="0018128F" w:rsidRPr="002F4AF1" w:rsidRDefault="0018128F" w:rsidP="000B1ADD">
            <w:r>
              <w:t>1</w:t>
            </w:r>
          </w:p>
        </w:tc>
        <w:tc>
          <w:tcPr>
            <w:tcW w:w="1415" w:type="dxa"/>
          </w:tcPr>
          <w:p w14:paraId="271FAC57" w14:textId="7A46A601" w:rsidR="0018128F" w:rsidRPr="002F4AF1" w:rsidRDefault="0018128F" w:rsidP="000B1ADD">
            <w:r>
              <w:t>/</w:t>
            </w:r>
          </w:p>
        </w:tc>
        <w:tc>
          <w:tcPr>
            <w:tcW w:w="1134" w:type="dxa"/>
          </w:tcPr>
          <w:p w14:paraId="084F273F" w14:textId="68F28A0D" w:rsidR="0018128F" w:rsidRPr="002F4AF1" w:rsidRDefault="0018128F" w:rsidP="000B1ADD">
            <w:r>
              <w:t>70 g</w:t>
            </w:r>
          </w:p>
        </w:tc>
      </w:tr>
      <w:tr w:rsidR="0018128F" w14:paraId="718EAB32" w14:textId="77777777" w:rsidTr="00A57E02">
        <w:tc>
          <w:tcPr>
            <w:tcW w:w="1932" w:type="dxa"/>
            <w:gridSpan w:val="2"/>
          </w:tcPr>
          <w:p w14:paraId="3F173E79" w14:textId="2F4ED70C" w:rsidR="0018128F" w:rsidRPr="002F4AF1" w:rsidRDefault="0018128F" w:rsidP="000B1ADD">
            <w:r>
              <w:t>Plaque à nos noms et titre de la maquette</w:t>
            </w:r>
          </w:p>
        </w:tc>
        <w:tc>
          <w:tcPr>
            <w:tcW w:w="1315" w:type="dxa"/>
            <w:vMerge/>
          </w:tcPr>
          <w:p w14:paraId="79C46B50" w14:textId="04232AD1" w:rsidR="0018128F" w:rsidRPr="002F4AF1" w:rsidRDefault="0018128F" w:rsidP="003B1454">
            <w:pPr>
              <w:jc w:val="center"/>
            </w:pPr>
          </w:p>
        </w:tc>
        <w:tc>
          <w:tcPr>
            <w:tcW w:w="1318" w:type="dxa"/>
            <w:vMerge/>
          </w:tcPr>
          <w:p w14:paraId="580D93BB" w14:textId="77777777" w:rsidR="0018128F" w:rsidRDefault="0018128F" w:rsidP="000B1ADD"/>
        </w:tc>
        <w:tc>
          <w:tcPr>
            <w:tcW w:w="1670" w:type="dxa"/>
          </w:tcPr>
          <w:p w14:paraId="7F55E793" w14:textId="69FB50C1" w:rsidR="0018128F" w:rsidRDefault="0018128F" w:rsidP="000B1ADD">
            <w:r>
              <w:t xml:space="preserve">1 </w:t>
            </w:r>
          </w:p>
        </w:tc>
        <w:tc>
          <w:tcPr>
            <w:tcW w:w="1415" w:type="dxa"/>
          </w:tcPr>
          <w:p w14:paraId="1DA1FB00" w14:textId="380ECB27" w:rsidR="0018128F" w:rsidRDefault="0018128F" w:rsidP="000B1ADD">
            <w:r>
              <w:t>/</w:t>
            </w:r>
          </w:p>
        </w:tc>
        <w:tc>
          <w:tcPr>
            <w:tcW w:w="1134" w:type="dxa"/>
          </w:tcPr>
          <w:p w14:paraId="6A26E792" w14:textId="303BBDEF" w:rsidR="0018128F" w:rsidRDefault="0018128F" w:rsidP="000B1ADD">
            <w:r>
              <w:t>70g</w:t>
            </w:r>
          </w:p>
        </w:tc>
      </w:tr>
      <w:tr w:rsidR="00E439A9" w14:paraId="1AAF991C" w14:textId="77777777" w:rsidTr="00A57E02">
        <w:trPr>
          <w:trHeight w:val="148"/>
        </w:trPr>
        <w:tc>
          <w:tcPr>
            <w:tcW w:w="1932" w:type="dxa"/>
            <w:gridSpan w:val="2"/>
          </w:tcPr>
          <w:p w14:paraId="5A355C5A" w14:textId="70C9A126" w:rsidR="00E439A9" w:rsidRDefault="00060DA2" w:rsidP="003B1454">
            <w:r>
              <w:t>3</w:t>
            </w:r>
            <w:r w:rsidR="00E439A9">
              <w:t xml:space="preserve"> </w:t>
            </w:r>
            <w:r w:rsidR="00E439A9" w:rsidRPr="002F4AF1">
              <w:t>Prototype</w:t>
            </w:r>
            <w:r>
              <w:t>s</w:t>
            </w:r>
          </w:p>
        </w:tc>
        <w:tc>
          <w:tcPr>
            <w:tcW w:w="1315" w:type="dxa"/>
            <w:vMerge/>
          </w:tcPr>
          <w:p w14:paraId="4C24C442" w14:textId="428E9D69" w:rsidR="00E439A9" w:rsidRPr="002F4AF1" w:rsidRDefault="00E439A9" w:rsidP="003B1454">
            <w:pPr>
              <w:jc w:val="center"/>
            </w:pPr>
          </w:p>
        </w:tc>
        <w:tc>
          <w:tcPr>
            <w:tcW w:w="1318" w:type="dxa"/>
            <w:vMerge/>
          </w:tcPr>
          <w:p w14:paraId="38E01CE1" w14:textId="77777777" w:rsidR="00E439A9" w:rsidRDefault="00E439A9" w:rsidP="003B1454"/>
        </w:tc>
        <w:tc>
          <w:tcPr>
            <w:tcW w:w="1670" w:type="dxa"/>
          </w:tcPr>
          <w:p w14:paraId="3989F078" w14:textId="6425CB0B" w:rsidR="00E439A9" w:rsidRDefault="00E439A9" w:rsidP="003B1454">
            <w:r>
              <w:t>3,5</w:t>
            </w:r>
          </w:p>
        </w:tc>
        <w:tc>
          <w:tcPr>
            <w:tcW w:w="1415" w:type="dxa"/>
          </w:tcPr>
          <w:p w14:paraId="7BDAF2EC" w14:textId="4DA1AF05" w:rsidR="00E439A9" w:rsidRDefault="00E439A9" w:rsidP="003B1454">
            <w:r>
              <w:t>/</w:t>
            </w:r>
          </w:p>
        </w:tc>
        <w:tc>
          <w:tcPr>
            <w:tcW w:w="1134" w:type="dxa"/>
          </w:tcPr>
          <w:p w14:paraId="19A644F1" w14:textId="4EC42FE0" w:rsidR="00E439A9" w:rsidRDefault="00E439A9" w:rsidP="003B1454">
            <w:r>
              <w:t>210 g</w:t>
            </w:r>
          </w:p>
        </w:tc>
      </w:tr>
      <w:tr w:rsidR="003C7D56" w14:paraId="1A091BAC" w14:textId="77777777" w:rsidTr="00A57E02">
        <w:trPr>
          <w:trHeight w:val="99"/>
        </w:trPr>
        <w:tc>
          <w:tcPr>
            <w:tcW w:w="1932" w:type="dxa"/>
            <w:gridSpan w:val="2"/>
            <w:vMerge w:val="restart"/>
          </w:tcPr>
          <w:p w14:paraId="6944F3FA" w14:textId="5F6BDEBE" w:rsidR="003C7D56" w:rsidRDefault="003C7D56" w:rsidP="003B1454">
            <w:r>
              <w:t>1 Prototype</w:t>
            </w:r>
          </w:p>
        </w:tc>
        <w:tc>
          <w:tcPr>
            <w:tcW w:w="1315" w:type="dxa"/>
            <w:vMerge w:val="restart"/>
          </w:tcPr>
          <w:p w14:paraId="6CB88B33" w14:textId="77777777" w:rsidR="003C7D56" w:rsidRDefault="003C7D56" w:rsidP="003B1454"/>
          <w:p w14:paraId="5972CE82" w14:textId="77777777" w:rsidR="003C7D56" w:rsidRDefault="003C7D56" w:rsidP="003B1454"/>
          <w:p w14:paraId="75F00B71" w14:textId="77777777" w:rsidR="003C7D56" w:rsidRDefault="003C7D56" w:rsidP="003B1454"/>
          <w:p w14:paraId="6CC30876" w14:textId="77777777" w:rsidR="003C7D56" w:rsidRDefault="003C7D56" w:rsidP="003B1454"/>
          <w:p w14:paraId="36A481E3" w14:textId="77777777" w:rsidR="00E41F87" w:rsidRDefault="00E41F87" w:rsidP="003B1454"/>
          <w:p w14:paraId="7AE35474" w14:textId="570D5C8D" w:rsidR="003C7D56" w:rsidRPr="002F4AF1" w:rsidRDefault="003C7D56" w:rsidP="003B1454">
            <w:r w:rsidRPr="002F4AF1">
              <w:t xml:space="preserve">PLA </w:t>
            </w:r>
          </w:p>
          <w:p w14:paraId="1550ABF8" w14:textId="4BE1A104" w:rsidR="003C7D56" w:rsidRPr="002F4AF1" w:rsidRDefault="003C7D56" w:rsidP="003C7D56"/>
        </w:tc>
        <w:tc>
          <w:tcPr>
            <w:tcW w:w="1318" w:type="dxa"/>
            <w:vMerge w:val="restart"/>
          </w:tcPr>
          <w:p w14:paraId="498FFF9A" w14:textId="77777777" w:rsidR="003C7D56" w:rsidRDefault="003C7D56" w:rsidP="000A49F8">
            <w:pPr>
              <w:jc w:val="center"/>
            </w:pPr>
          </w:p>
          <w:p w14:paraId="02916BCF" w14:textId="1E17C3A5" w:rsidR="003C7D56" w:rsidRPr="002F4AF1" w:rsidRDefault="003C7D56" w:rsidP="0018128F">
            <w:r w:rsidRPr="002F4AF1">
              <w:t>Noir</w:t>
            </w:r>
          </w:p>
        </w:tc>
        <w:tc>
          <w:tcPr>
            <w:tcW w:w="1670" w:type="dxa"/>
          </w:tcPr>
          <w:p w14:paraId="52E1FD05" w14:textId="0622DD53" w:rsidR="003C7D56" w:rsidRDefault="003C7D56" w:rsidP="003B1454">
            <w:r w:rsidRPr="002F4AF1">
              <w:t>4 accroches</w:t>
            </w:r>
          </w:p>
        </w:tc>
        <w:tc>
          <w:tcPr>
            <w:tcW w:w="1415" w:type="dxa"/>
          </w:tcPr>
          <w:p w14:paraId="42B47DEF" w14:textId="5F2ED399" w:rsidR="003C7D56" w:rsidRDefault="003C7D56" w:rsidP="003B1454">
            <w:r w:rsidRPr="002F4AF1">
              <w:t>13min 19s</w:t>
            </w:r>
          </w:p>
        </w:tc>
        <w:tc>
          <w:tcPr>
            <w:tcW w:w="1134" w:type="dxa"/>
          </w:tcPr>
          <w:p w14:paraId="215020DA" w14:textId="47ACFDDE" w:rsidR="003C7D56" w:rsidRDefault="003C7D56" w:rsidP="003B1454">
            <w:r w:rsidRPr="002F4AF1">
              <w:t>4.77</w:t>
            </w:r>
            <w:r w:rsidR="003511C3">
              <w:t xml:space="preserve"> </w:t>
            </w:r>
            <w:r w:rsidRPr="002F4AF1">
              <w:t>g</w:t>
            </w:r>
          </w:p>
        </w:tc>
      </w:tr>
      <w:tr w:rsidR="003C7D56" w14:paraId="404E0AED" w14:textId="77777777" w:rsidTr="00A57E02">
        <w:trPr>
          <w:trHeight w:val="98"/>
        </w:trPr>
        <w:tc>
          <w:tcPr>
            <w:tcW w:w="1932" w:type="dxa"/>
            <w:gridSpan w:val="2"/>
            <w:vMerge/>
          </w:tcPr>
          <w:p w14:paraId="035E10C8" w14:textId="77777777" w:rsidR="003C7D56" w:rsidRDefault="003C7D56" w:rsidP="003B1454"/>
        </w:tc>
        <w:tc>
          <w:tcPr>
            <w:tcW w:w="1315" w:type="dxa"/>
            <w:vMerge/>
          </w:tcPr>
          <w:p w14:paraId="4AB674B7" w14:textId="77777777" w:rsidR="003C7D56" w:rsidRPr="002F4AF1" w:rsidRDefault="003C7D56" w:rsidP="004C72F8"/>
        </w:tc>
        <w:tc>
          <w:tcPr>
            <w:tcW w:w="1318" w:type="dxa"/>
            <w:vMerge/>
          </w:tcPr>
          <w:p w14:paraId="72EBFC60" w14:textId="77777777" w:rsidR="003C7D56" w:rsidRPr="002F4AF1" w:rsidRDefault="003C7D56" w:rsidP="003B1454"/>
        </w:tc>
        <w:tc>
          <w:tcPr>
            <w:tcW w:w="1670" w:type="dxa"/>
          </w:tcPr>
          <w:p w14:paraId="54A862D3" w14:textId="704DC784" w:rsidR="003C7D56" w:rsidRDefault="003C7D56" w:rsidP="003B1454">
            <w:r w:rsidRPr="002F4AF1">
              <w:t>6 pinces</w:t>
            </w:r>
          </w:p>
        </w:tc>
        <w:tc>
          <w:tcPr>
            <w:tcW w:w="1415" w:type="dxa"/>
          </w:tcPr>
          <w:p w14:paraId="5AE42A64" w14:textId="6202170C" w:rsidR="003C7D56" w:rsidRDefault="00D65F17" w:rsidP="003B1454">
            <w:r>
              <w:t>24min</w:t>
            </w:r>
          </w:p>
        </w:tc>
        <w:tc>
          <w:tcPr>
            <w:tcW w:w="1134" w:type="dxa"/>
          </w:tcPr>
          <w:p w14:paraId="7E3B3430" w14:textId="5F5B2BD2" w:rsidR="003C7D56" w:rsidRDefault="00E41F87" w:rsidP="003B1454">
            <w:r>
              <w:t>4,08</w:t>
            </w:r>
            <w:r w:rsidR="003511C3">
              <w:t xml:space="preserve"> g</w:t>
            </w:r>
          </w:p>
        </w:tc>
      </w:tr>
      <w:tr w:rsidR="003C7D56" w14:paraId="12A50F2D" w14:textId="77777777" w:rsidTr="00A57E02">
        <w:trPr>
          <w:trHeight w:val="98"/>
        </w:trPr>
        <w:tc>
          <w:tcPr>
            <w:tcW w:w="1932" w:type="dxa"/>
            <w:gridSpan w:val="2"/>
            <w:vMerge/>
          </w:tcPr>
          <w:p w14:paraId="0D05F8BF" w14:textId="77777777" w:rsidR="003C7D56" w:rsidRDefault="003C7D56" w:rsidP="003B1454"/>
        </w:tc>
        <w:tc>
          <w:tcPr>
            <w:tcW w:w="1315" w:type="dxa"/>
            <w:vMerge/>
          </w:tcPr>
          <w:p w14:paraId="39247846" w14:textId="77777777" w:rsidR="003C7D56" w:rsidRPr="002F4AF1" w:rsidRDefault="003C7D56" w:rsidP="004C72F8"/>
        </w:tc>
        <w:tc>
          <w:tcPr>
            <w:tcW w:w="1318" w:type="dxa"/>
            <w:vMerge/>
          </w:tcPr>
          <w:p w14:paraId="3A58046C" w14:textId="77777777" w:rsidR="003C7D56" w:rsidRPr="002F4AF1" w:rsidRDefault="003C7D56" w:rsidP="003B1454"/>
        </w:tc>
        <w:tc>
          <w:tcPr>
            <w:tcW w:w="1670" w:type="dxa"/>
          </w:tcPr>
          <w:p w14:paraId="4726FACF" w14:textId="10F110DD" w:rsidR="003C7D56" w:rsidRDefault="003C7D56" w:rsidP="003B1454">
            <w:r w:rsidRPr="002F4AF1">
              <w:t>1 salle proto</w:t>
            </w:r>
            <w:r w:rsidR="00E41F87">
              <w:t>type</w:t>
            </w:r>
          </w:p>
        </w:tc>
        <w:tc>
          <w:tcPr>
            <w:tcW w:w="1415" w:type="dxa"/>
          </w:tcPr>
          <w:p w14:paraId="3D70A7D3" w14:textId="3171BAE2" w:rsidR="003C7D56" w:rsidRDefault="003C7D56" w:rsidP="003B1454">
            <w:r w:rsidRPr="002F4AF1">
              <w:t>5h</w:t>
            </w:r>
          </w:p>
        </w:tc>
        <w:tc>
          <w:tcPr>
            <w:tcW w:w="1134" w:type="dxa"/>
          </w:tcPr>
          <w:p w14:paraId="25E30E37" w14:textId="541ECF7C" w:rsidR="003C7D56" w:rsidRDefault="003511C3" w:rsidP="003B1454">
            <w:r>
              <w:t>91,73 g</w:t>
            </w:r>
          </w:p>
        </w:tc>
      </w:tr>
      <w:tr w:rsidR="003C7D56" w14:paraId="2EAAA640" w14:textId="4E08B6D1" w:rsidTr="00A57E02">
        <w:tc>
          <w:tcPr>
            <w:tcW w:w="1932" w:type="dxa"/>
            <w:gridSpan w:val="2"/>
          </w:tcPr>
          <w:p w14:paraId="7F35724F" w14:textId="68512E75" w:rsidR="003C7D56" w:rsidRPr="002F4AF1" w:rsidRDefault="003C7D56" w:rsidP="004C72F8">
            <w:r w:rsidRPr="002F4AF1">
              <w:t>Patin</w:t>
            </w:r>
          </w:p>
        </w:tc>
        <w:tc>
          <w:tcPr>
            <w:tcW w:w="1315" w:type="dxa"/>
            <w:vMerge/>
          </w:tcPr>
          <w:p w14:paraId="406F3464" w14:textId="0905B841" w:rsidR="003C7D56" w:rsidRPr="002F4AF1" w:rsidRDefault="003C7D56" w:rsidP="004C72F8"/>
        </w:tc>
        <w:tc>
          <w:tcPr>
            <w:tcW w:w="1318" w:type="dxa"/>
          </w:tcPr>
          <w:p w14:paraId="4AA9C9DB" w14:textId="74A82C85" w:rsidR="003C7D56" w:rsidRPr="002F4AF1" w:rsidRDefault="003C7D56" w:rsidP="004C72F8">
            <w:r>
              <w:t>Gris</w:t>
            </w:r>
          </w:p>
        </w:tc>
        <w:tc>
          <w:tcPr>
            <w:tcW w:w="1670" w:type="dxa"/>
          </w:tcPr>
          <w:p w14:paraId="0539A531" w14:textId="44AD6288" w:rsidR="003C7D56" w:rsidRPr="002F4AF1" w:rsidRDefault="003C7D56" w:rsidP="004C72F8">
            <w:r w:rsidRPr="002F4AF1">
              <w:t>2</w:t>
            </w:r>
          </w:p>
        </w:tc>
        <w:tc>
          <w:tcPr>
            <w:tcW w:w="1415" w:type="dxa"/>
          </w:tcPr>
          <w:p w14:paraId="0F82F982" w14:textId="44A12CDC" w:rsidR="003C7D56" w:rsidRPr="002F4AF1" w:rsidRDefault="003C7D56" w:rsidP="004C72F8">
            <w:r w:rsidRPr="002F4AF1">
              <w:t>1h 16</w:t>
            </w:r>
          </w:p>
        </w:tc>
        <w:tc>
          <w:tcPr>
            <w:tcW w:w="1134" w:type="dxa"/>
          </w:tcPr>
          <w:p w14:paraId="77F7147D" w14:textId="1D1E657B" w:rsidR="003C7D56" w:rsidRPr="002F4AF1" w:rsidRDefault="003C7D56" w:rsidP="004C72F8">
            <w:r w:rsidRPr="002F4AF1">
              <w:t>47.48 g</w:t>
            </w:r>
          </w:p>
        </w:tc>
      </w:tr>
      <w:tr w:rsidR="003C7D56" w14:paraId="4B519B36" w14:textId="3A8DEDB3" w:rsidTr="00A57E02">
        <w:tc>
          <w:tcPr>
            <w:tcW w:w="1932" w:type="dxa"/>
            <w:gridSpan w:val="2"/>
          </w:tcPr>
          <w:p w14:paraId="32E93252" w14:textId="4261B2F5" w:rsidR="003C7D56" w:rsidRPr="002F4AF1" w:rsidRDefault="003C7D56" w:rsidP="004C72F8">
            <w:r w:rsidRPr="002F4AF1">
              <w:t>Accroche câble</w:t>
            </w:r>
          </w:p>
        </w:tc>
        <w:tc>
          <w:tcPr>
            <w:tcW w:w="1315" w:type="dxa"/>
            <w:vMerge/>
          </w:tcPr>
          <w:p w14:paraId="373C54D2" w14:textId="37358990" w:rsidR="003C7D56" w:rsidRPr="002F4AF1" w:rsidRDefault="003C7D56" w:rsidP="004C72F8"/>
        </w:tc>
        <w:tc>
          <w:tcPr>
            <w:tcW w:w="1318" w:type="dxa"/>
            <w:vMerge w:val="restart"/>
          </w:tcPr>
          <w:p w14:paraId="6ABF2CC6" w14:textId="43A3E0CA" w:rsidR="007C4857" w:rsidRDefault="007C4857" w:rsidP="004C72F8"/>
          <w:p w14:paraId="2D8B89F2" w14:textId="77777777" w:rsidR="003C7D56" w:rsidRPr="00105833" w:rsidRDefault="003C7D56" w:rsidP="004C72F8">
            <w:r>
              <w:t>Blanc transparent</w:t>
            </w:r>
          </w:p>
          <w:p w14:paraId="29AABFEB" w14:textId="5B81BD88" w:rsidR="003C7D56" w:rsidRPr="00105833" w:rsidRDefault="003C7D56" w:rsidP="004C72F8"/>
        </w:tc>
        <w:tc>
          <w:tcPr>
            <w:tcW w:w="1670" w:type="dxa"/>
          </w:tcPr>
          <w:p w14:paraId="208EDEBF" w14:textId="3BB4FF16" w:rsidR="003C7D56" w:rsidRPr="002F4AF1" w:rsidRDefault="003C7D56" w:rsidP="004C72F8">
            <w:r w:rsidRPr="00105833">
              <w:t>12</w:t>
            </w:r>
          </w:p>
        </w:tc>
        <w:tc>
          <w:tcPr>
            <w:tcW w:w="1415" w:type="dxa"/>
          </w:tcPr>
          <w:p w14:paraId="240412CA" w14:textId="4EA5D816" w:rsidR="003C7D56" w:rsidRPr="002F4AF1" w:rsidRDefault="003C7D56" w:rsidP="004C72F8">
            <w:r w:rsidRPr="002F4AF1">
              <w:t>7min 31s</w:t>
            </w:r>
          </w:p>
        </w:tc>
        <w:tc>
          <w:tcPr>
            <w:tcW w:w="1134" w:type="dxa"/>
          </w:tcPr>
          <w:p w14:paraId="2E197752" w14:textId="796190C0" w:rsidR="003C7D56" w:rsidRPr="002F4AF1" w:rsidRDefault="003C7D56" w:rsidP="004C72F8">
            <w:r w:rsidRPr="002F4AF1">
              <w:t>2.9g</w:t>
            </w:r>
          </w:p>
        </w:tc>
      </w:tr>
      <w:tr w:rsidR="003C7D56" w14:paraId="436229BE" w14:textId="6EFFBABE" w:rsidTr="007C4857">
        <w:trPr>
          <w:trHeight w:val="550"/>
        </w:trPr>
        <w:tc>
          <w:tcPr>
            <w:tcW w:w="1932" w:type="dxa"/>
            <w:gridSpan w:val="2"/>
          </w:tcPr>
          <w:p w14:paraId="02BEC7D0" w14:textId="5064BF41" w:rsidR="003C7D56" w:rsidRPr="005B662E" w:rsidRDefault="00A57E02" w:rsidP="004C72F8">
            <w:r>
              <w:t>Diffuseurs des</w:t>
            </w:r>
            <w:r w:rsidR="003C7D56">
              <w:t xml:space="preserve"> salle</w:t>
            </w:r>
            <w:r>
              <w:t>s</w:t>
            </w:r>
          </w:p>
          <w:p w14:paraId="138AB678" w14:textId="6C04204C" w:rsidR="003C7D56" w:rsidRPr="002F4AF1" w:rsidRDefault="003C7D56" w:rsidP="004C72F8"/>
        </w:tc>
        <w:tc>
          <w:tcPr>
            <w:tcW w:w="1315" w:type="dxa"/>
            <w:vMerge/>
          </w:tcPr>
          <w:p w14:paraId="4B86D84F" w14:textId="70EC74D8" w:rsidR="003C7D56" w:rsidRPr="002F4AF1" w:rsidRDefault="003C7D56" w:rsidP="004C72F8"/>
        </w:tc>
        <w:tc>
          <w:tcPr>
            <w:tcW w:w="1318" w:type="dxa"/>
            <w:vMerge/>
          </w:tcPr>
          <w:p w14:paraId="43EBDAAF" w14:textId="77777777" w:rsidR="003C7D56" w:rsidRDefault="003C7D56" w:rsidP="004C72F8"/>
        </w:tc>
        <w:tc>
          <w:tcPr>
            <w:tcW w:w="1670" w:type="dxa"/>
          </w:tcPr>
          <w:p w14:paraId="0F2529D1" w14:textId="5697B8EF" w:rsidR="003C7D56" w:rsidRPr="00105833" w:rsidRDefault="003C7D56" w:rsidP="004C72F8">
            <w:r>
              <w:t>22</w:t>
            </w:r>
          </w:p>
        </w:tc>
        <w:tc>
          <w:tcPr>
            <w:tcW w:w="1415" w:type="dxa"/>
          </w:tcPr>
          <w:p w14:paraId="3E7584B3" w14:textId="35E7A0ED" w:rsidR="003C7D56" w:rsidRPr="009E38A0" w:rsidRDefault="003C7D56" w:rsidP="004C72F8">
            <w:r>
              <w:t>1 h 26</w:t>
            </w:r>
          </w:p>
          <w:p w14:paraId="1FC1E59C" w14:textId="77777777" w:rsidR="003C7D56" w:rsidRPr="002F4AF1" w:rsidRDefault="003C7D56" w:rsidP="004C72F8"/>
        </w:tc>
        <w:tc>
          <w:tcPr>
            <w:tcW w:w="1134" w:type="dxa"/>
          </w:tcPr>
          <w:p w14:paraId="6C924B5D" w14:textId="69768F35" w:rsidR="003C7D56" w:rsidRPr="002F4AF1" w:rsidRDefault="003C7D56" w:rsidP="004C72F8">
            <w:r w:rsidRPr="005547B2">
              <w:t>48,53 g</w:t>
            </w:r>
          </w:p>
        </w:tc>
      </w:tr>
      <w:tr w:rsidR="003C7D56" w14:paraId="01D88B5B" w14:textId="0C7DD0B1" w:rsidTr="00A57E02">
        <w:tc>
          <w:tcPr>
            <w:tcW w:w="1932" w:type="dxa"/>
            <w:gridSpan w:val="2"/>
          </w:tcPr>
          <w:p w14:paraId="2CCEF82C" w14:textId="1BFF810D" w:rsidR="003C7D56" w:rsidRPr="002F4AF1" w:rsidRDefault="003C7D56" w:rsidP="004C72F8">
            <w:r>
              <w:t>Accroche LED</w:t>
            </w:r>
          </w:p>
        </w:tc>
        <w:tc>
          <w:tcPr>
            <w:tcW w:w="1315" w:type="dxa"/>
            <w:vMerge/>
          </w:tcPr>
          <w:p w14:paraId="1B137871" w14:textId="26DCC57F" w:rsidR="003C7D56" w:rsidRPr="002F4AF1" w:rsidRDefault="003C7D56" w:rsidP="004C72F8"/>
        </w:tc>
        <w:tc>
          <w:tcPr>
            <w:tcW w:w="1318" w:type="dxa"/>
            <w:vMerge/>
          </w:tcPr>
          <w:p w14:paraId="05C4F872" w14:textId="77777777" w:rsidR="003C7D56" w:rsidRDefault="003C7D56" w:rsidP="004C72F8"/>
        </w:tc>
        <w:tc>
          <w:tcPr>
            <w:tcW w:w="1670" w:type="dxa"/>
          </w:tcPr>
          <w:p w14:paraId="55005354" w14:textId="1C230008" w:rsidR="003C7D56" w:rsidRPr="00105833" w:rsidRDefault="003C7D56" w:rsidP="004C72F8">
            <w:r>
              <w:t>22</w:t>
            </w:r>
          </w:p>
        </w:tc>
        <w:tc>
          <w:tcPr>
            <w:tcW w:w="1415" w:type="dxa"/>
          </w:tcPr>
          <w:p w14:paraId="088993E9" w14:textId="2327BC38" w:rsidR="003C7D56" w:rsidRPr="002F4AF1" w:rsidRDefault="003C7D56" w:rsidP="004C72F8">
            <w:r>
              <w:t>4min 40 s</w:t>
            </w:r>
          </w:p>
        </w:tc>
        <w:tc>
          <w:tcPr>
            <w:tcW w:w="1134" w:type="dxa"/>
          </w:tcPr>
          <w:p w14:paraId="20FC15AF" w14:textId="7D2F98B8" w:rsidR="003C7D56" w:rsidRPr="002F4AF1" w:rsidRDefault="003C7D56" w:rsidP="004C72F8">
            <w:r>
              <w:t>0,87 g</w:t>
            </w:r>
          </w:p>
        </w:tc>
      </w:tr>
      <w:tr w:rsidR="003C7D56" w14:paraId="1BBDA035" w14:textId="58296E2A" w:rsidTr="00A57E02">
        <w:tc>
          <w:tcPr>
            <w:tcW w:w="1932" w:type="dxa"/>
            <w:gridSpan w:val="2"/>
          </w:tcPr>
          <w:p w14:paraId="6B66DF0C" w14:textId="3D680ADE" w:rsidR="003C7D56" w:rsidRPr="002F4AF1" w:rsidRDefault="003C7D56" w:rsidP="004C72F8">
            <w:r>
              <w:t>Pilier</w:t>
            </w:r>
          </w:p>
        </w:tc>
        <w:tc>
          <w:tcPr>
            <w:tcW w:w="1315" w:type="dxa"/>
            <w:vMerge w:val="restart"/>
          </w:tcPr>
          <w:p w14:paraId="372FFBC7" w14:textId="77777777" w:rsidR="003C7D56" w:rsidRDefault="003C7D56" w:rsidP="004C72F8"/>
          <w:p w14:paraId="45465254" w14:textId="18635E93" w:rsidR="003C7D56" w:rsidRPr="002F4AF1" w:rsidRDefault="003C7D56" w:rsidP="004C72F8">
            <w:r>
              <w:t xml:space="preserve">PETG </w:t>
            </w:r>
          </w:p>
          <w:p w14:paraId="6487CA04" w14:textId="00EC509C" w:rsidR="003C7D56" w:rsidRPr="002F4AF1" w:rsidRDefault="003C7D56" w:rsidP="004C72F8"/>
        </w:tc>
        <w:tc>
          <w:tcPr>
            <w:tcW w:w="1318" w:type="dxa"/>
            <w:vMerge w:val="restart"/>
          </w:tcPr>
          <w:p w14:paraId="3669EAD9" w14:textId="77777777" w:rsidR="003C7D56" w:rsidRDefault="003C7D56" w:rsidP="004C72F8"/>
          <w:p w14:paraId="7976525F" w14:textId="7B4D260B" w:rsidR="003C7D56" w:rsidRDefault="003C7D56" w:rsidP="004C72F8">
            <w:r>
              <w:t>Noir</w:t>
            </w:r>
          </w:p>
        </w:tc>
        <w:tc>
          <w:tcPr>
            <w:tcW w:w="1670" w:type="dxa"/>
          </w:tcPr>
          <w:p w14:paraId="485DF98F" w14:textId="5C9FCC88" w:rsidR="003C7D56" w:rsidRPr="00105833" w:rsidRDefault="003C7D56" w:rsidP="004C72F8">
            <w:r>
              <w:t>24</w:t>
            </w:r>
          </w:p>
        </w:tc>
        <w:tc>
          <w:tcPr>
            <w:tcW w:w="1415" w:type="dxa"/>
          </w:tcPr>
          <w:p w14:paraId="583BB153" w14:textId="0238CA67" w:rsidR="003C7D56" w:rsidRPr="002F4AF1" w:rsidRDefault="003C7D56" w:rsidP="004C72F8">
            <w:r>
              <w:t>12h43</w:t>
            </w:r>
          </w:p>
        </w:tc>
        <w:tc>
          <w:tcPr>
            <w:tcW w:w="1134" w:type="dxa"/>
          </w:tcPr>
          <w:p w14:paraId="050E96D8" w14:textId="3750B8D9" w:rsidR="003C7D56" w:rsidRPr="002F4AF1" w:rsidRDefault="003C7D56" w:rsidP="004C72F8">
            <w:r>
              <w:t>345,1 g</w:t>
            </w:r>
          </w:p>
        </w:tc>
      </w:tr>
      <w:tr w:rsidR="003C7D56" w14:paraId="5B9B9865" w14:textId="59897943" w:rsidTr="00A57E02">
        <w:tc>
          <w:tcPr>
            <w:tcW w:w="1932" w:type="dxa"/>
            <w:gridSpan w:val="2"/>
          </w:tcPr>
          <w:p w14:paraId="54B7CC85" w14:textId="241EDB5D" w:rsidR="003C7D56" w:rsidRPr="002F4AF1" w:rsidRDefault="003C7D56" w:rsidP="004C72F8">
            <w:r>
              <w:t>Ecrou</w:t>
            </w:r>
          </w:p>
        </w:tc>
        <w:tc>
          <w:tcPr>
            <w:tcW w:w="1315" w:type="dxa"/>
            <w:vMerge/>
          </w:tcPr>
          <w:p w14:paraId="2A2DFE28" w14:textId="2ECF4671" w:rsidR="003C7D56" w:rsidRPr="002F4AF1" w:rsidRDefault="003C7D56" w:rsidP="004C72F8"/>
        </w:tc>
        <w:tc>
          <w:tcPr>
            <w:tcW w:w="1318" w:type="dxa"/>
            <w:vMerge/>
          </w:tcPr>
          <w:p w14:paraId="15DB9D0A" w14:textId="77777777" w:rsidR="003C7D56" w:rsidRDefault="003C7D56" w:rsidP="004C72F8"/>
        </w:tc>
        <w:tc>
          <w:tcPr>
            <w:tcW w:w="1670" w:type="dxa"/>
          </w:tcPr>
          <w:p w14:paraId="417C1754" w14:textId="3035AA86" w:rsidR="003C7D56" w:rsidRPr="00105833" w:rsidRDefault="003C7D56" w:rsidP="004C72F8">
            <w:r>
              <w:t>48</w:t>
            </w:r>
          </w:p>
        </w:tc>
        <w:tc>
          <w:tcPr>
            <w:tcW w:w="1415" w:type="dxa"/>
          </w:tcPr>
          <w:p w14:paraId="5097C057" w14:textId="42D16992" w:rsidR="003C7D56" w:rsidRPr="002F4AF1" w:rsidRDefault="003C7D56" w:rsidP="004C72F8">
            <w:r>
              <w:t>12h</w:t>
            </w:r>
          </w:p>
        </w:tc>
        <w:tc>
          <w:tcPr>
            <w:tcW w:w="1134" w:type="dxa"/>
          </w:tcPr>
          <w:p w14:paraId="68BAA6BD" w14:textId="6591BDB5" w:rsidR="003C7D56" w:rsidRPr="002F4AF1" w:rsidRDefault="003C7D56" w:rsidP="004C72F8">
            <w:r>
              <w:t>279,36 g</w:t>
            </w:r>
          </w:p>
        </w:tc>
      </w:tr>
    </w:tbl>
    <w:p w14:paraId="54DFAE85" w14:textId="600AF3BC" w:rsidR="00201C37" w:rsidRDefault="00C36C34" w:rsidP="00C36C34">
      <w:r>
        <w:t xml:space="preserve">*Planche en bois contreplaqué </w:t>
      </w:r>
      <w:r w:rsidRPr="00C36C34">
        <w:t>2mm 30×20</w:t>
      </w:r>
      <w:r w:rsidR="006564AC">
        <w:t xml:space="preserve"> </w:t>
      </w:r>
      <w:r w:rsidR="006564AC">
        <w:rPr>
          <w:rFonts w:ascii="Cambria Math" w:hAnsi="Cambria Math"/>
        </w:rPr>
        <w:t>≈</w:t>
      </w:r>
      <w:r w:rsidR="006564AC">
        <w:t xml:space="preserve"> 70g</w:t>
      </w:r>
    </w:p>
    <w:p w14:paraId="75FE7745" w14:textId="77777777" w:rsidR="00C873C0" w:rsidRDefault="00C873C0" w:rsidP="00C36C34"/>
    <w:p w14:paraId="3845007E" w14:textId="794B2BC3" w:rsidR="00A80AC7" w:rsidRDefault="0018346E" w:rsidP="00014142">
      <w:pPr>
        <w:pStyle w:val="Heading2"/>
      </w:pPr>
      <w:bookmarkStart w:id="30" w:name="_Toc232372268"/>
      <w:r>
        <w:softHyphen/>
      </w:r>
      <w:r w:rsidR="00014142">
        <w:t>9.</w:t>
      </w:r>
      <w:r>
        <w:t>6</w:t>
      </w:r>
      <w:r w:rsidRPr="00672CB3">
        <w:t xml:space="preserve"> C</w:t>
      </w:r>
      <w:r>
        <w:t>onsommation électrique</w:t>
      </w:r>
      <w:bookmarkEnd w:id="30"/>
    </w:p>
    <w:p w14:paraId="4B825C7C" w14:textId="1AAAA373" w:rsidR="00E46088" w:rsidRDefault="00494B61" w:rsidP="00A80AC7">
      <w:r>
        <w:t>La c</w:t>
      </w:r>
      <w:r w:rsidR="00A80AC7" w:rsidRPr="00A80AC7">
        <w:t>onsommation maximale théorique</w:t>
      </w:r>
      <w:r w:rsidR="00E46088">
        <w:t xml:space="preserve"> : </w:t>
      </w:r>
      <w:r w:rsidR="00A80AC7" w:rsidRPr="00A80AC7">
        <w:t xml:space="preserve">Si nous poussons toute l'installation à son maximum en allumant toutes nos LED en blanc à 100 % de leur intensité, chaque composant RGB va consommer environ 60 mA. </w:t>
      </w:r>
    </w:p>
    <w:p w14:paraId="60B10E29" w14:textId="73014CFD" w:rsidR="00A80AC7" w:rsidRPr="00A80AC7" w:rsidRDefault="00A80AC7" w:rsidP="00A80AC7">
      <w:r w:rsidRPr="00A80AC7">
        <w:t xml:space="preserve">Pour nos 8 diodes individuelles et les 21 LED de la bande (soit 29 LED au total), </w:t>
      </w:r>
      <w:r w:rsidR="005E5F82">
        <w:t>la</w:t>
      </w:r>
      <w:r w:rsidRPr="00A80AC7">
        <w:t xml:space="preserve"> partie lumineuse demanderait à elle seule 1,74 Ampère sous 5V, ce qui représente 8,7 Watts. En y ajoutant </w:t>
      </w:r>
      <w:r w:rsidR="009850B2">
        <w:t>le</w:t>
      </w:r>
      <w:r w:rsidRPr="00A80AC7">
        <w:t xml:space="preserve"> mini PC avec son processeur Intel Core i5-7260U (dont </w:t>
      </w:r>
      <w:r w:rsidR="006032A1">
        <w:t>la consommation</w:t>
      </w:r>
      <w:r w:rsidRPr="00A80AC7">
        <w:t xml:space="preserve"> est de 15 Watts) lorsqu'il tourne à plein régime, la facture énergétique totale de notre installation pourrait théoriquement grimper à près de 23,7 Watts. C'est le scénario "pire des cas" que nous gardons en tête par sécurité.</w:t>
      </w:r>
    </w:p>
    <w:p w14:paraId="03792ED0" w14:textId="56F153C9" w:rsidR="00A80AC7" w:rsidRPr="00A80AC7" w:rsidRDefault="00CA09D6" w:rsidP="00A80AC7">
      <w:r>
        <w:t>La</w:t>
      </w:r>
      <w:r w:rsidR="00A80AC7" w:rsidRPr="00A80AC7">
        <w:t xml:space="preserve"> consommation réelle d'usage</w:t>
      </w:r>
      <w:r w:rsidR="00E46088">
        <w:t> :</w:t>
      </w:r>
      <w:r w:rsidR="00A80AC7" w:rsidRPr="00A80AC7">
        <w:t xml:space="preserve"> Dans la réalité, notre projet sera beaucoup plus économe. Comme nous comptons afficher une seule couleur à la fois (uniquement du rouge, du vert ou du bleu), une seule des trois puces à l'intérieur de chaque LED s'allumera. </w:t>
      </w:r>
      <w:r w:rsidR="00E46088">
        <w:br/>
      </w:r>
      <w:r w:rsidR="00A80AC7" w:rsidRPr="00A80AC7">
        <w:t xml:space="preserve">Notre consommation lumineuse chute alors à 20 mA par LED, soit un </w:t>
      </w:r>
      <w:r w:rsidR="00FE5AB3">
        <w:t>environ</w:t>
      </w:r>
      <w:r w:rsidR="00A80AC7" w:rsidRPr="00A80AC7">
        <w:t xml:space="preserve"> 0,58 Ampère (2,9 Watts) pour l'ensemble des lumières. Côté serveurs, notre mini PC est particulièrement sobre : en accueillant notre base de données </w:t>
      </w:r>
      <w:proofErr w:type="spellStart"/>
      <w:r w:rsidR="00A80AC7" w:rsidRPr="00A80AC7">
        <w:t>MariaDB</w:t>
      </w:r>
      <w:proofErr w:type="spellEnd"/>
      <w:r w:rsidR="00A80AC7" w:rsidRPr="00A80AC7">
        <w:t xml:space="preserve"> et notre serveur web Apache2 avec le mode économie d'énergie activé, il ne demande que 9,5 Watts. Au quotidien, notre installation complète affichera donc une consommation très maîtrisée d'environ 12,4 Watts.</w:t>
      </w:r>
    </w:p>
    <w:p w14:paraId="0CA2320E" w14:textId="3331A74B" w:rsidR="000B1ADD" w:rsidRPr="00672CB3" w:rsidRDefault="00B36119" w:rsidP="000B1ADD">
      <w:r>
        <w:t xml:space="preserve">Pour le dimensionnement </w:t>
      </w:r>
      <w:r w:rsidR="00904BE1">
        <w:t>du</w:t>
      </w:r>
      <w:r w:rsidR="00A80AC7" w:rsidRPr="00A80AC7">
        <w:t xml:space="preserve"> câblage</w:t>
      </w:r>
      <w:r>
        <w:t>. Nou</w:t>
      </w:r>
      <w:r w:rsidR="00904BE1">
        <w:t>s</w:t>
      </w:r>
      <w:r>
        <w:t xml:space="preserve"> l’avons </w:t>
      </w:r>
      <w:r w:rsidR="00C6009E">
        <w:t>dimensionné sur l’usage théorique</w:t>
      </w:r>
      <w:r w:rsidR="00690CAD">
        <w:t xml:space="preserve"> de </w:t>
      </w:r>
      <w:r w:rsidR="00690CAD" w:rsidRPr="00A80AC7">
        <w:t>nos</w:t>
      </w:r>
      <w:r w:rsidR="00A80AC7" w:rsidRPr="00A80AC7">
        <w:t xml:space="preserve"> LED. Un fil principal de </w:t>
      </w:r>
      <w:r w:rsidR="00784499">
        <w:t>1</w:t>
      </w:r>
      <w:r w:rsidR="00A80AC7" w:rsidRPr="00A80AC7">
        <w:t xml:space="preserve"> mm² (</w:t>
      </w:r>
      <w:r w:rsidR="00784499">
        <w:t xml:space="preserve">18 </w:t>
      </w:r>
      <w:r w:rsidR="00A80AC7" w:rsidRPr="00A80AC7">
        <w:t>AWG) reliant notre alimentation 5V</w:t>
      </w:r>
      <w:r w:rsidR="00784499">
        <w:t xml:space="preserve">, </w:t>
      </w:r>
      <w:r w:rsidR="005649ED">
        <w:t xml:space="preserve">qui sera </w:t>
      </w:r>
      <w:r w:rsidR="00121DF3">
        <w:t xml:space="preserve">divisé en fils de </w:t>
      </w:r>
      <w:r w:rsidR="00F62E24">
        <w:t>0</w:t>
      </w:r>
      <w:r w:rsidR="0072326D">
        <w:t>,5 mm</w:t>
      </w:r>
      <w:r w:rsidR="008D5B0E" w:rsidRPr="008D5B0E">
        <w:rPr>
          <w:vertAlign w:val="superscript"/>
        </w:rPr>
        <w:t>2</w:t>
      </w:r>
      <w:r w:rsidR="0072326D">
        <w:t xml:space="preserve"> </w:t>
      </w:r>
      <w:r w:rsidR="008D5B0E">
        <w:t xml:space="preserve">(24 </w:t>
      </w:r>
      <w:r w:rsidR="00FF7817">
        <w:t xml:space="preserve">AWG) sur </w:t>
      </w:r>
      <w:r w:rsidR="00017EB7">
        <w:t xml:space="preserve">l’ensemble </w:t>
      </w:r>
      <w:r w:rsidR="00A80AC7" w:rsidRPr="00A80AC7">
        <w:t>du circuit sera amplement suffisant pour transporter le courant. Pour nos connexions internes vers l</w:t>
      </w:r>
      <w:r w:rsidR="00784499">
        <w:t>’ESP 32</w:t>
      </w:r>
      <w:r w:rsidR="00A80AC7" w:rsidRPr="00A80AC7">
        <w:t xml:space="preserve">, nous </w:t>
      </w:r>
      <w:r w:rsidR="00784499">
        <w:t>avons</w:t>
      </w:r>
      <w:r w:rsidR="00A80AC7" w:rsidRPr="00A80AC7">
        <w:t xml:space="preserve"> </w:t>
      </w:r>
      <w:r w:rsidR="00302600" w:rsidRPr="00A80AC7">
        <w:t>utilisé</w:t>
      </w:r>
      <w:r w:rsidR="00A80AC7" w:rsidRPr="00A80AC7">
        <w:t xml:space="preserve"> des fils de prototypage, ce qui nous facilitera la soudure</w:t>
      </w:r>
      <w:r w:rsidR="00784499">
        <w:t xml:space="preserve"> et la modification / remplacement.</w:t>
      </w:r>
    </w:p>
    <w:p w14:paraId="27199E36" w14:textId="4355BF54" w:rsidR="00047196" w:rsidRPr="00442BF2" w:rsidRDefault="00014142" w:rsidP="00014142">
      <w:pPr>
        <w:pStyle w:val="Heading1"/>
        <w:rPr>
          <w:lang w:eastAsia="fr-FR"/>
        </w:rPr>
      </w:pPr>
      <w:bookmarkStart w:id="31" w:name="_Toc232372269"/>
      <w:r>
        <w:rPr>
          <w:lang w:eastAsia="fr-FR"/>
        </w:rPr>
        <w:t xml:space="preserve">10) </w:t>
      </w:r>
      <w:r w:rsidR="007C29CB">
        <w:rPr>
          <w:lang w:eastAsia="fr-FR"/>
        </w:rPr>
        <w:t>Partie</w:t>
      </w:r>
      <w:r w:rsidR="00F571F3">
        <w:rPr>
          <w:lang w:eastAsia="fr-FR"/>
        </w:rPr>
        <w:t xml:space="preserve"> guide d’utilisation et test externe</w:t>
      </w:r>
      <w:bookmarkEnd w:id="31"/>
    </w:p>
    <w:p w14:paraId="13513ABF" w14:textId="77777777" w:rsidR="003B15DA" w:rsidRDefault="003B15DA" w:rsidP="003B15DA">
      <w:pPr>
        <w:rPr>
          <w:lang w:eastAsia="fr-FR"/>
        </w:rPr>
      </w:pPr>
    </w:p>
    <w:p w14:paraId="75296270" w14:textId="54117FD1" w:rsidR="003B15DA" w:rsidRPr="003B15DA" w:rsidRDefault="00757C74" w:rsidP="003B15DA">
      <w:pPr>
        <w:pStyle w:val="Heading2"/>
        <w:rPr>
          <w:lang w:eastAsia="fr-FR"/>
        </w:rPr>
      </w:pPr>
      <w:bookmarkStart w:id="32" w:name="_Toc232372270"/>
      <w:r>
        <w:rPr>
          <w:lang w:eastAsia="fr-FR"/>
        </w:rPr>
        <w:t>10.1 Réalisation Jumeau n</w:t>
      </w:r>
      <w:r w:rsidR="00D13ED3">
        <w:rPr>
          <w:lang w:eastAsia="fr-FR"/>
        </w:rPr>
        <w:t>umérique</w:t>
      </w:r>
      <w:bookmarkEnd w:id="32"/>
      <w:r w:rsidR="00D13ED3">
        <w:rPr>
          <w:lang w:eastAsia="fr-FR"/>
        </w:rPr>
        <w:t xml:space="preserve"> </w:t>
      </w:r>
    </w:p>
    <w:p w14:paraId="7935F758" w14:textId="77777777" w:rsidR="00A67047" w:rsidRDefault="00A67047" w:rsidP="00A67047">
      <w:pPr>
        <w:rPr>
          <w:lang w:eastAsia="fr-FR"/>
        </w:rPr>
      </w:pPr>
      <w:r>
        <w:rPr>
          <w:lang w:eastAsia="fr-FR"/>
        </w:rPr>
        <w:t>1)</w:t>
      </w:r>
      <w:r w:rsidR="00E027C0">
        <w:rPr>
          <w:lang w:eastAsia="fr-FR"/>
        </w:rPr>
        <w:t xml:space="preserve"> </w:t>
      </w:r>
      <w:r w:rsidR="00325DE8" w:rsidRPr="00325DE8">
        <w:rPr>
          <w:lang w:eastAsia="fr-FR"/>
        </w:rPr>
        <w:t>Fiche pour expliquer guide d'utilisation</w:t>
      </w:r>
      <w:r w:rsidR="000534D6" w:rsidRPr="000534D6">
        <w:rPr>
          <w:lang w:eastAsia="fr-FR"/>
        </w:rPr>
        <w:t xml:space="preserve"> avec 2 QR codes </w:t>
      </w:r>
    </w:p>
    <w:p w14:paraId="265ED25F" w14:textId="77777777" w:rsidR="00A67047" w:rsidRDefault="00A67047" w:rsidP="003B15DA">
      <w:pPr>
        <w:numPr>
          <w:ilvl w:val="0"/>
          <w:numId w:val="10"/>
        </w:numPr>
        <w:rPr>
          <w:lang w:eastAsia="fr-FR"/>
        </w:rPr>
      </w:pPr>
      <w:r>
        <w:rPr>
          <w:lang w:eastAsia="fr-FR"/>
        </w:rPr>
        <w:t>P</w:t>
      </w:r>
      <w:r w:rsidR="0000208A" w:rsidRPr="0000208A">
        <w:rPr>
          <w:lang w:eastAsia="fr-FR"/>
        </w:rPr>
        <w:t xml:space="preserve">our la maquette numérique sur </w:t>
      </w:r>
      <w:r w:rsidR="00193609" w:rsidRPr="5DEB900B">
        <w:rPr>
          <w:lang w:eastAsia="fr-FR"/>
        </w:rPr>
        <w:t>revit</w:t>
      </w:r>
    </w:p>
    <w:p w14:paraId="1EB95377" w14:textId="77777777" w:rsidR="003B15DA" w:rsidRPr="003B15DA" w:rsidRDefault="003B15DA" w:rsidP="003B15DA">
      <w:pPr>
        <w:rPr>
          <w:b/>
          <w:bCs/>
          <w:lang w:eastAsia="fr-FR"/>
        </w:rPr>
      </w:pPr>
      <w:r w:rsidRPr="003B15DA">
        <w:rPr>
          <w:b/>
          <w:bCs/>
          <w:noProof/>
          <w:lang w:eastAsia="fr-FR"/>
        </w:rPr>
        <w:drawing>
          <wp:inline distT="0" distB="0" distL="0" distR="0" wp14:anchorId="5922C8A4" wp14:editId="267814D2">
            <wp:extent cx="3423708" cy="1601503"/>
            <wp:effectExtent l="0" t="0" r="0" b="0"/>
            <wp:docPr id="1710779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60086" name="Picture 1959760086"/>
                    <pic:cNvPicPr/>
                  </pic:nvPicPr>
                  <pic:blipFill>
                    <a:blip r:embed="rId46">
                      <a:extLst>
                        <a:ext uri="{28A0092B-C50C-407E-A947-70E740481C1C}">
                          <a14:useLocalDpi xmlns:a14="http://schemas.microsoft.com/office/drawing/2010/main"/>
                        </a:ext>
                      </a:extLst>
                    </a:blip>
                    <a:stretch>
                      <a:fillRect/>
                    </a:stretch>
                  </pic:blipFill>
                  <pic:spPr>
                    <a:xfrm>
                      <a:off x="0" y="0"/>
                      <a:ext cx="3423708" cy="1601503"/>
                    </a:xfrm>
                    <a:prstGeom prst="rect">
                      <a:avLst/>
                    </a:prstGeom>
                  </pic:spPr>
                </pic:pic>
              </a:graphicData>
            </a:graphic>
          </wp:inline>
        </w:drawing>
      </w:r>
      <w:r w:rsidRPr="003B15DA">
        <w:rPr>
          <w:b/>
          <w:bCs/>
          <w:noProof/>
          <w:lang w:eastAsia="fr-FR"/>
        </w:rPr>
        <w:drawing>
          <wp:inline distT="0" distB="0" distL="0" distR="0" wp14:anchorId="67C37C93" wp14:editId="518F0DC2">
            <wp:extent cx="2505540" cy="1217568"/>
            <wp:effectExtent l="0" t="0" r="0" b="0"/>
            <wp:docPr id="1061505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5616" name="Picture 1235055616"/>
                    <pic:cNvPicPr/>
                  </pic:nvPicPr>
                  <pic:blipFill>
                    <a:blip r:embed="rId47">
                      <a:extLst>
                        <a:ext uri="{28A0092B-C50C-407E-A947-70E740481C1C}">
                          <a14:useLocalDpi xmlns:a14="http://schemas.microsoft.com/office/drawing/2010/main"/>
                        </a:ext>
                      </a:extLst>
                    </a:blip>
                    <a:stretch>
                      <a:fillRect/>
                    </a:stretch>
                  </pic:blipFill>
                  <pic:spPr>
                    <a:xfrm>
                      <a:off x="0" y="0"/>
                      <a:ext cx="2505540" cy="1217568"/>
                    </a:xfrm>
                    <a:prstGeom prst="rect">
                      <a:avLst/>
                    </a:prstGeom>
                  </pic:spPr>
                </pic:pic>
              </a:graphicData>
            </a:graphic>
          </wp:inline>
        </w:drawing>
      </w:r>
    </w:p>
    <w:p w14:paraId="46C3C49C" w14:textId="77777777" w:rsidR="7C305FDF" w:rsidRPr="003B15DA" w:rsidRDefault="003B15DA" w:rsidP="0F15AB8B">
      <w:pPr>
        <w:rPr>
          <w:b/>
          <w:lang w:eastAsia="fr-FR"/>
        </w:rPr>
      </w:pPr>
      <w:r w:rsidRPr="003B15DA">
        <w:rPr>
          <w:b/>
          <w:bCs/>
          <w:noProof/>
          <w:lang w:eastAsia="fr-FR"/>
        </w:rPr>
        <w:drawing>
          <wp:inline distT="0" distB="0" distL="0" distR="0" wp14:anchorId="780FBD11" wp14:editId="0ED51D1B">
            <wp:extent cx="3065166" cy="1432225"/>
            <wp:effectExtent l="0" t="0" r="0" b="0"/>
            <wp:docPr id="1251027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07747" name="Picture 1986207747"/>
                    <pic:cNvPicPr/>
                  </pic:nvPicPr>
                  <pic:blipFill>
                    <a:blip r:embed="rId48">
                      <a:extLst>
                        <a:ext uri="{28A0092B-C50C-407E-A947-70E740481C1C}">
                          <a14:useLocalDpi xmlns:a14="http://schemas.microsoft.com/office/drawing/2010/main"/>
                        </a:ext>
                      </a:extLst>
                    </a:blip>
                    <a:stretch>
                      <a:fillRect/>
                    </a:stretch>
                  </pic:blipFill>
                  <pic:spPr>
                    <a:xfrm>
                      <a:off x="0" y="0"/>
                      <a:ext cx="3065166" cy="1432225"/>
                    </a:xfrm>
                    <a:prstGeom prst="rect">
                      <a:avLst/>
                    </a:prstGeom>
                  </pic:spPr>
                </pic:pic>
              </a:graphicData>
            </a:graphic>
          </wp:inline>
        </w:drawing>
      </w:r>
      <w:r w:rsidRPr="003B15DA">
        <w:rPr>
          <w:b/>
          <w:bCs/>
          <w:noProof/>
          <w:lang w:eastAsia="fr-FR"/>
        </w:rPr>
        <w:drawing>
          <wp:inline distT="0" distB="0" distL="0" distR="0" wp14:anchorId="20CA45E4" wp14:editId="0AE7EE55">
            <wp:extent cx="2990027" cy="2139969"/>
            <wp:effectExtent l="0" t="0" r="0" b="0"/>
            <wp:docPr id="238778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78162" name="Picture 238778162"/>
                    <pic:cNvPicPr/>
                  </pic:nvPicPr>
                  <pic:blipFill>
                    <a:blip r:embed="rId49">
                      <a:extLst>
                        <a:ext uri="{28A0092B-C50C-407E-A947-70E740481C1C}">
                          <a14:useLocalDpi xmlns:a14="http://schemas.microsoft.com/office/drawing/2010/main"/>
                        </a:ext>
                      </a:extLst>
                    </a:blip>
                    <a:stretch>
                      <a:fillRect/>
                    </a:stretch>
                  </pic:blipFill>
                  <pic:spPr>
                    <a:xfrm>
                      <a:off x="0" y="0"/>
                      <a:ext cx="2990027" cy="2139969"/>
                    </a:xfrm>
                    <a:prstGeom prst="rect">
                      <a:avLst/>
                    </a:prstGeom>
                  </pic:spPr>
                </pic:pic>
              </a:graphicData>
            </a:graphic>
          </wp:inline>
        </w:drawing>
      </w:r>
    </w:p>
    <w:p w14:paraId="5F5A8058" w14:textId="77777777" w:rsidR="281D4FDA" w:rsidRPr="003B15DA" w:rsidRDefault="281D4FDA" w:rsidP="5BDFF4C3">
      <w:pPr>
        <w:rPr>
          <w:b/>
          <w:lang w:eastAsia="fr-FR"/>
        </w:rPr>
      </w:pPr>
      <w:r w:rsidRPr="003B15DA">
        <w:rPr>
          <w:b/>
          <w:lang w:eastAsia="fr-FR"/>
        </w:rPr>
        <w:t>Intégration des plateformes IoT et BIM dans un projet de jumeau numérique</w:t>
      </w:r>
    </w:p>
    <w:p w14:paraId="2DFA8A7C" w14:textId="77777777" w:rsidR="281D4FDA" w:rsidRPr="003B15DA" w:rsidRDefault="281D4FDA" w:rsidP="515792F4">
      <w:pPr>
        <w:rPr>
          <w:lang w:eastAsia="fr-FR"/>
        </w:rPr>
      </w:pPr>
      <w:r w:rsidRPr="003B15DA">
        <w:rPr>
          <w:lang w:eastAsia="fr-FR"/>
        </w:rPr>
        <w:t xml:space="preserve">Dans le cadre de notre projet, l’objectif est de mettre en place un système de jumeau numérique (Digital </w:t>
      </w:r>
      <w:proofErr w:type="spellStart"/>
      <w:r w:rsidRPr="003B15DA">
        <w:rPr>
          <w:lang w:eastAsia="fr-FR"/>
        </w:rPr>
        <w:t>Twin</w:t>
      </w:r>
      <w:proofErr w:type="spellEnd"/>
      <w:r w:rsidRPr="003B15DA">
        <w:rPr>
          <w:lang w:eastAsia="fr-FR"/>
        </w:rPr>
        <w:t>) capable de relier une maquette 3D réalisée sous Revit à des données réelles provenant de capteurs connectés (IoT). Cette technologie permet de représenter numériquement un bâtiment ou une installation technique tout en affichant en temps réel l’état des équipements présents dans le système.</w:t>
      </w:r>
      <w:r w:rsidRPr="003B15DA">
        <w:rPr>
          <w:lang w:eastAsia="fr-FR"/>
        </w:rPr>
        <w:br/>
      </w:r>
      <w:r w:rsidR="7425FCE3" w:rsidRPr="003B15DA">
        <w:rPr>
          <w:lang w:eastAsia="fr-FR"/>
        </w:rPr>
        <w:t>Le principe du jumeau numérique repose sur la communication entre trois éléments principaux :</w:t>
      </w:r>
    </w:p>
    <w:p w14:paraId="7F9F7AB4" w14:textId="77777777" w:rsidR="7425FCE3" w:rsidRPr="003B15DA" w:rsidRDefault="7425FCE3" w:rsidP="003B15DA">
      <w:pPr>
        <w:numPr>
          <w:ilvl w:val="0"/>
          <w:numId w:val="28"/>
        </w:numPr>
        <w:rPr>
          <w:lang w:eastAsia="fr-FR"/>
        </w:rPr>
      </w:pPr>
      <w:r w:rsidRPr="003B15DA">
        <w:rPr>
          <w:lang w:eastAsia="fr-FR"/>
        </w:rPr>
        <w:t>La maquette numérique BIM réalisée sous Revit ;</w:t>
      </w:r>
    </w:p>
    <w:p w14:paraId="24334C6B" w14:textId="77777777" w:rsidR="7425FCE3" w:rsidRPr="003B15DA" w:rsidRDefault="7425FCE3" w:rsidP="003B15DA">
      <w:pPr>
        <w:numPr>
          <w:ilvl w:val="0"/>
          <w:numId w:val="28"/>
        </w:numPr>
        <w:rPr>
          <w:lang w:eastAsia="fr-FR"/>
        </w:rPr>
      </w:pPr>
      <w:r w:rsidRPr="003B15DA">
        <w:rPr>
          <w:lang w:eastAsia="fr-FR"/>
        </w:rPr>
        <w:t>Les capteurs IoT installés dans le bâtiment ou simulés virtuellement ;</w:t>
      </w:r>
    </w:p>
    <w:p w14:paraId="5F07769E" w14:textId="77777777" w:rsidR="7425FCE3" w:rsidRPr="003B15DA" w:rsidRDefault="7425FCE3" w:rsidP="003B15DA">
      <w:pPr>
        <w:numPr>
          <w:ilvl w:val="0"/>
          <w:numId w:val="28"/>
        </w:numPr>
        <w:rPr>
          <w:lang w:eastAsia="fr-FR"/>
        </w:rPr>
      </w:pPr>
      <w:r w:rsidRPr="003B15DA">
        <w:rPr>
          <w:lang w:eastAsia="fr-FR"/>
        </w:rPr>
        <w:t>Une plateforme capable de recevoir, traiter et afficher les données en temps réel.</w:t>
      </w:r>
    </w:p>
    <w:p w14:paraId="3C5E6BC2" w14:textId="77777777" w:rsidR="7425FCE3" w:rsidRPr="003B15DA" w:rsidRDefault="7425FCE3">
      <w:pPr>
        <w:rPr>
          <w:lang w:eastAsia="fr-FR"/>
        </w:rPr>
      </w:pPr>
      <w:r w:rsidRPr="003B15DA">
        <w:rPr>
          <w:lang w:eastAsia="fr-FR"/>
        </w:rPr>
        <w:t>Grâce à cette connexion, il devient possible de surveiller différents paramètres tels que :</w:t>
      </w:r>
    </w:p>
    <w:p w14:paraId="0D58BB96" w14:textId="77777777" w:rsidR="7425FCE3" w:rsidRPr="003B15DA" w:rsidRDefault="7425FCE3" w:rsidP="003B15DA">
      <w:pPr>
        <w:numPr>
          <w:ilvl w:val="0"/>
          <w:numId w:val="29"/>
        </w:numPr>
        <w:rPr>
          <w:lang w:eastAsia="fr-FR"/>
        </w:rPr>
      </w:pPr>
      <w:r w:rsidRPr="003B15DA">
        <w:rPr>
          <w:lang w:eastAsia="fr-FR"/>
        </w:rPr>
        <w:t>La température ;</w:t>
      </w:r>
    </w:p>
    <w:p w14:paraId="20210F42" w14:textId="77777777" w:rsidR="7425FCE3" w:rsidRPr="003B15DA" w:rsidRDefault="7425FCE3" w:rsidP="003B15DA">
      <w:pPr>
        <w:numPr>
          <w:ilvl w:val="0"/>
          <w:numId w:val="29"/>
        </w:numPr>
        <w:rPr>
          <w:lang w:eastAsia="fr-FR"/>
        </w:rPr>
      </w:pPr>
      <w:r w:rsidRPr="003B15DA">
        <w:rPr>
          <w:lang w:eastAsia="fr-FR"/>
        </w:rPr>
        <w:t>L’humidité ;</w:t>
      </w:r>
    </w:p>
    <w:p w14:paraId="2F531F6F" w14:textId="77777777" w:rsidR="7425FCE3" w:rsidRPr="003B15DA" w:rsidRDefault="7425FCE3" w:rsidP="003B15DA">
      <w:pPr>
        <w:numPr>
          <w:ilvl w:val="0"/>
          <w:numId w:val="29"/>
        </w:numPr>
        <w:rPr>
          <w:lang w:eastAsia="fr-FR"/>
        </w:rPr>
      </w:pPr>
      <w:r w:rsidRPr="003B15DA">
        <w:rPr>
          <w:lang w:eastAsia="fr-FR"/>
        </w:rPr>
        <w:t>La consommation énergétique</w:t>
      </w:r>
      <w:r w:rsidR="4BDE591B" w:rsidRPr="003B15DA">
        <w:rPr>
          <w:lang w:eastAsia="fr-FR"/>
        </w:rPr>
        <w:t xml:space="preserve"> ; </w:t>
      </w:r>
    </w:p>
    <w:p w14:paraId="22E9B19A" w14:textId="77777777" w:rsidR="4BDE591B" w:rsidRPr="003B15DA" w:rsidRDefault="4BDE591B" w:rsidP="003B15DA">
      <w:pPr>
        <w:numPr>
          <w:ilvl w:val="0"/>
          <w:numId w:val="29"/>
        </w:numPr>
        <w:rPr>
          <w:lang w:eastAsia="fr-FR"/>
        </w:rPr>
      </w:pPr>
      <w:r w:rsidRPr="003B15DA">
        <w:rPr>
          <w:lang w:eastAsia="fr-FR"/>
        </w:rPr>
        <w:t>L’état de fonctionnement des équipements ;</w:t>
      </w:r>
    </w:p>
    <w:p w14:paraId="7A4F3756" w14:textId="77777777" w:rsidR="4BDE591B" w:rsidRPr="003B15DA" w:rsidRDefault="4BDE591B" w:rsidP="003B15DA">
      <w:pPr>
        <w:numPr>
          <w:ilvl w:val="0"/>
          <w:numId w:val="29"/>
        </w:numPr>
        <w:rPr>
          <w:lang w:eastAsia="fr-FR"/>
        </w:rPr>
      </w:pPr>
      <w:r w:rsidRPr="003B15DA">
        <w:rPr>
          <w:lang w:eastAsia="fr-FR"/>
        </w:rPr>
        <w:t>Les alertes ou anomalies techniques.</w:t>
      </w:r>
    </w:p>
    <w:p w14:paraId="4C0AC8A4" w14:textId="77777777" w:rsidR="7425FCE3" w:rsidRPr="003B15DA" w:rsidRDefault="4BDE591B" w:rsidP="003B15DA">
      <w:pPr>
        <w:numPr>
          <w:ilvl w:val="0"/>
          <w:numId w:val="29"/>
        </w:numPr>
        <w:rPr>
          <w:lang w:eastAsia="fr-FR"/>
        </w:rPr>
      </w:pPr>
      <w:r w:rsidRPr="003B15DA">
        <w:rPr>
          <w:lang w:eastAsia="fr-FR"/>
        </w:rPr>
        <w:t>Le débit d’eau ;</w:t>
      </w:r>
    </w:p>
    <w:p w14:paraId="54C012B8" w14:textId="77777777" w:rsidR="4BDE591B" w:rsidRPr="003B15DA" w:rsidRDefault="4BDE591B">
      <w:pPr>
        <w:rPr>
          <w:lang w:eastAsia="fr-FR"/>
        </w:rPr>
      </w:pPr>
      <w:r w:rsidRPr="003B15DA">
        <w:rPr>
          <w:lang w:eastAsia="fr-FR"/>
        </w:rPr>
        <w:t>L’intérêt principal de cette technologie est d’améliorer la supervision, la maintenance et la gestion intelligente des bâtiments.</w:t>
      </w:r>
      <w:r w:rsidRPr="003B15DA">
        <w:rPr>
          <w:lang w:eastAsia="fr-FR"/>
        </w:rPr>
        <w:br/>
      </w:r>
      <w:r w:rsidR="24B5E82F" w:rsidRPr="003B15DA">
        <w:rPr>
          <w:lang w:eastAsia="fr-FR"/>
        </w:rPr>
        <w:t>Fonctionnement général du système</w:t>
      </w:r>
    </w:p>
    <w:p w14:paraId="679B0032" w14:textId="77777777" w:rsidR="24B5E82F" w:rsidRPr="003B15DA" w:rsidRDefault="24B5E82F">
      <w:pPr>
        <w:rPr>
          <w:u w:val="single"/>
          <w:lang w:eastAsia="fr-FR"/>
        </w:rPr>
      </w:pPr>
      <w:r w:rsidRPr="003B15DA">
        <w:rPr>
          <w:u w:val="single"/>
          <w:lang w:eastAsia="fr-FR"/>
        </w:rPr>
        <w:t>Le fonctionnement global du système peut être résumé en plusieurs étapes.</w:t>
      </w:r>
    </w:p>
    <w:p w14:paraId="406378D2" w14:textId="77777777" w:rsidR="24B5E82F" w:rsidRPr="003B15DA" w:rsidRDefault="24B5E82F" w:rsidP="003B15DA">
      <w:pPr>
        <w:rPr>
          <w:lang w:eastAsia="fr-FR"/>
        </w:rPr>
      </w:pPr>
      <w:r w:rsidRPr="003B15DA">
        <w:rPr>
          <w:u w:val="single"/>
          <w:lang w:eastAsia="fr-FR"/>
        </w:rPr>
        <w:t>1. Création de la maquette 3D sous R</w:t>
      </w:r>
      <w:r w:rsidRPr="4F9C29F2">
        <w:rPr>
          <w:rFonts w:ascii="Aptos" w:eastAsia="Aptos" w:hAnsi="Aptos" w:cs="Aptos"/>
          <w:u w:val="single"/>
        </w:rPr>
        <w:t>evit</w:t>
      </w:r>
    </w:p>
    <w:p w14:paraId="431EF764" w14:textId="77777777" w:rsidR="24B5E82F" w:rsidRPr="003B15DA" w:rsidRDefault="24B5E82F">
      <w:pPr>
        <w:rPr>
          <w:lang w:eastAsia="fr-FR"/>
        </w:rPr>
      </w:pPr>
      <w:r w:rsidRPr="003B15DA">
        <w:rPr>
          <w:lang w:eastAsia="fr-FR"/>
        </w:rPr>
        <w:t>La première étape consiste à concevoir le bâtiment ou l’installation technique sous Autodesk Revit. La maquette contient différents objets BIM comme :</w:t>
      </w:r>
    </w:p>
    <w:p w14:paraId="16058EC6" w14:textId="77777777" w:rsidR="24B5E82F" w:rsidRPr="003B15DA" w:rsidRDefault="24B5E82F" w:rsidP="003B15DA">
      <w:pPr>
        <w:numPr>
          <w:ilvl w:val="0"/>
          <w:numId w:val="9"/>
        </w:numPr>
        <w:rPr>
          <w:lang w:eastAsia="fr-FR"/>
        </w:rPr>
      </w:pPr>
      <w:r w:rsidRPr="003B15DA">
        <w:rPr>
          <w:lang w:eastAsia="fr-FR"/>
        </w:rPr>
        <w:t>Des pompes ;</w:t>
      </w:r>
    </w:p>
    <w:p w14:paraId="6E42F46E" w14:textId="77777777" w:rsidR="24B5E82F" w:rsidRPr="003B15DA" w:rsidRDefault="24B5E82F" w:rsidP="003B15DA">
      <w:pPr>
        <w:numPr>
          <w:ilvl w:val="0"/>
          <w:numId w:val="9"/>
        </w:numPr>
        <w:rPr>
          <w:lang w:eastAsia="fr-FR"/>
        </w:rPr>
      </w:pPr>
      <w:r w:rsidRPr="003B15DA">
        <w:rPr>
          <w:lang w:eastAsia="fr-FR"/>
        </w:rPr>
        <w:t>Des vannes ;</w:t>
      </w:r>
    </w:p>
    <w:p w14:paraId="19A80A23" w14:textId="77777777" w:rsidR="24B5E82F" w:rsidRPr="003B15DA" w:rsidRDefault="24B5E82F" w:rsidP="003B15DA">
      <w:pPr>
        <w:numPr>
          <w:ilvl w:val="0"/>
          <w:numId w:val="9"/>
        </w:numPr>
        <w:rPr>
          <w:lang w:eastAsia="fr-FR"/>
        </w:rPr>
      </w:pPr>
      <w:r w:rsidRPr="003B15DA">
        <w:rPr>
          <w:lang w:eastAsia="fr-FR"/>
        </w:rPr>
        <w:t>Des capteurs ;</w:t>
      </w:r>
    </w:p>
    <w:p w14:paraId="5E99A306" w14:textId="77777777" w:rsidR="24B5E82F" w:rsidRPr="003B15DA" w:rsidRDefault="24B5E82F" w:rsidP="003B15DA">
      <w:pPr>
        <w:numPr>
          <w:ilvl w:val="0"/>
          <w:numId w:val="9"/>
        </w:numPr>
        <w:rPr>
          <w:lang w:eastAsia="fr-FR"/>
        </w:rPr>
      </w:pPr>
      <w:r w:rsidRPr="003B15DA">
        <w:rPr>
          <w:lang w:eastAsia="fr-FR"/>
        </w:rPr>
        <w:t>Des conduites ;</w:t>
      </w:r>
    </w:p>
    <w:p w14:paraId="471013DE" w14:textId="77777777" w:rsidR="24B5E82F" w:rsidRPr="003B15DA" w:rsidRDefault="24B5E82F" w:rsidP="003B15DA">
      <w:pPr>
        <w:numPr>
          <w:ilvl w:val="0"/>
          <w:numId w:val="9"/>
        </w:numPr>
        <w:rPr>
          <w:lang w:eastAsia="fr-FR"/>
        </w:rPr>
      </w:pPr>
      <w:r w:rsidRPr="003B15DA">
        <w:rPr>
          <w:lang w:eastAsia="fr-FR"/>
        </w:rPr>
        <w:t>Des équipements électriques ou mécaniques.</w:t>
      </w:r>
    </w:p>
    <w:p w14:paraId="4ED6FAB2" w14:textId="77777777" w:rsidR="24B5E82F" w:rsidRPr="003B15DA" w:rsidRDefault="24B5E82F">
      <w:pPr>
        <w:rPr>
          <w:lang w:eastAsia="fr-FR"/>
        </w:rPr>
      </w:pPr>
      <w:r w:rsidRPr="003B15DA">
        <w:rPr>
          <w:lang w:eastAsia="fr-FR"/>
        </w:rPr>
        <w:t>Chaque objet possède des propriétés techniques qui pourront ensuite être associées à des données réelles.</w:t>
      </w:r>
      <w:r w:rsidRPr="003B15DA">
        <w:rPr>
          <w:lang w:eastAsia="fr-FR"/>
        </w:rPr>
        <w:br/>
        <w:t>Par exemple :</w:t>
      </w:r>
    </w:p>
    <w:p w14:paraId="285C70B5" w14:textId="77777777" w:rsidR="24B5E82F" w:rsidRPr="003B15DA" w:rsidRDefault="24B5E82F" w:rsidP="003B15DA">
      <w:pPr>
        <w:numPr>
          <w:ilvl w:val="0"/>
          <w:numId w:val="31"/>
        </w:numPr>
        <w:rPr>
          <w:lang w:eastAsia="fr-FR"/>
        </w:rPr>
      </w:pPr>
      <w:r w:rsidRPr="003B15DA">
        <w:rPr>
          <w:lang w:eastAsia="fr-FR"/>
        </w:rPr>
        <w:t>Une pompe peut afficher sa vitesse de fonctionnement ;</w:t>
      </w:r>
    </w:p>
    <w:p w14:paraId="7D5C94C2" w14:textId="77777777" w:rsidR="24B5E82F" w:rsidRPr="003B15DA" w:rsidRDefault="24B5E82F" w:rsidP="003B15DA">
      <w:pPr>
        <w:numPr>
          <w:ilvl w:val="0"/>
          <w:numId w:val="31"/>
        </w:numPr>
        <w:rPr>
          <w:lang w:eastAsia="fr-FR"/>
        </w:rPr>
      </w:pPr>
      <w:r w:rsidRPr="003B15DA">
        <w:rPr>
          <w:lang w:eastAsia="fr-FR"/>
        </w:rPr>
        <w:t>Un capteur peut envoyer une température ;</w:t>
      </w:r>
    </w:p>
    <w:p w14:paraId="63C3E1D7" w14:textId="77777777" w:rsidR="24B5E82F" w:rsidRPr="003B15DA" w:rsidRDefault="24B5E82F" w:rsidP="003B15DA">
      <w:pPr>
        <w:numPr>
          <w:ilvl w:val="0"/>
          <w:numId w:val="31"/>
        </w:numPr>
        <w:rPr>
          <w:lang w:eastAsia="fr-FR"/>
        </w:rPr>
      </w:pPr>
      <w:r w:rsidRPr="003B15DA">
        <w:rPr>
          <w:lang w:eastAsia="fr-FR"/>
        </w:rPr>
        <w:t>Une vanne peut indiquer son état (ouverte ou fermée).</w:t>
      </w:r>
    </w:p>
    <w:p w14:paraId="6CBBEF9C" w14:textId="77777777" w:rsidR="24B5E82F" w:rsidRDefault="24B5E82F" w:rsidP="003B15DA">
      <w:pPr>
        <w:rPr>
          <w:rFonts w:ascii="Aptos" w:eastAsia="Aptos" w:hAnsi="Aptos" w:cs="Aptos"/>
          <w:u w:val="single"/>
        </w:rPr>
      </w:pPr>
      <w:r w:rsidRPr="003B15DA">
        <w:rPr>
          <w:u w:val="single"/>
          <w:lang w:eastAsia="fr-FR"/>
        </w:rPr>
        <w:t>2. Exportation ou synchronisation de la maquette</w:t>
      </w:r>
    </w:p>
    <w:p w14:paraId="00E43334" w14:textId="77777777" w:rsidR="24B5E82F" w:rsidRPr="003B15DA" w:rsidRDefault="24B5E82F">
      <w:pPr>
        <w:rPr>
          <w:lang w:eastAsia="fr-FR"/>
        </w:rPr>
      </w:pPr>
      <w:r w:rsidRPr="003B15DA">
        <w:rPr>
          <w:lang w:eastAsia="fr-FR"/>
        </w:rPr>
        <w:t>Une fois la maquette terminée, elle est soit :</w:t>
      </w:r>
    </w:p>
    <w:p w14:paraId="4D8D0B5C" w14:textId="77777777" w:rsidR="24B5E82F" w:rsidRPr="003B15DA" w:rsidRDefault="24B5E82F" w:rsidP="003B15DA">
      <w:pPr>
        <w:numPr>
          <w:ilvl w:val="0"/>
          <w:numId w:val="30"/>
        </w:numPr>
        <w:rPr>
          <w:lang w:eastAsia="fr-FR"/>
        </w:rPr>
      </w:pPr>
      <w:r w:rsidRPr="003B15DA">
        <w:rPr>
          <w:lang w:eastAsia="fr-FR"/>
        </w:rPr>
        <w:t>Exportée au format IFC ;</w:t>
      </w:r>
    </w:p>
    <w:p w14:paraId="36F9AE7A" w14:textId="77777777" w:rsidR="24B5E82F" w:rsidRPr="003B15DA" w:rsidRDefault="24B5E82F" w:rsidP="003B15DA">
      <w:pPr>
        <w:numPr>
          <w:ilvl w:val="0"/>
          <w:numId w:val="30"/>
        </w:numPr>
        <w:rPr>
          <w:lang w:eastAsia="fr-FR"/>
        </w:rPr>
      </w:pPr>
      <w:r w:rsidRPr="003B15DA">
        <w:rPr>
          <w:lang w:eastAsia="fr-FR"/>
        </w:rPr>
        <w:t>Soit synchronisée directement avec une plateforme cloud.</w:t>
      </w:r>
    </w:p>
    <w:p w14:paraId="23A74C66" w14:textId="77777777" w:rsidR="24B5E82F" w:rsidRPr="003B15DA" w:rsidRDefault="24B5E82F">
      <w:pPr>
        <w:rPr>
          <w:lang w:eastAsia="fr-FR"/>
        </w:rPr>
      </w:pPr>
      <w:r w:rsidRPr="003B15DA">
        <w:rPr>
          <w:lang w:eastAsia="fr-FR"/>
        </w:rPr>
        <w:t>Le format IFC (</w:t>
      </w:r>
      <w:proofErr w:type="spellStart"/>
      <w:r w:rsidRPr="003B15DA">
        <w:rPr>
          <w:lang w:eastAsia="fr-FR"/>
        </w:rPr>
        <w:t>Industry</w:t>
      </w:r>
      <w:proofErr w:type="spellEnd"/>
      <w:r w:rsidRPr="003B15DA">
        <w:rPr>
          <w:lang w:eastAsia="fr-FR"/>
        </w:rPr>
        <w:t xml:space="preserve"> </w:t>
      </w:r>
      <w:proofErr w:type="spellStart"/>
      <w:r w:rsidRPr="003B15DA">
        <w:rPr>
          <w:lang w:eastAsia="fr-FR"/>
        </w:rPr>
        <w:t>Foundation</w:t>
      </w:r>
      <w:proofErr w:type="spellEnd"/>
      <w:r w:rsidRPr="003B15DA">
        <w:rPr>
          <w:lang w:eastAsia="fr-FR"/>
        </w:rPr>
        <w:t xml:space="preserve"> Classes) est un format standard du BIM qui permet l’échange de maquettes entre plusieurs logiciels.</w:t>
      </w:r>
      <w:r w:rsidRPr="003B15DA">
        <w:rPr>
          <w:lang w:eastAsia="fr-FR"/>
        </w:rPr>
        <w:br/>
        <w:t>Cette étape est importante car elle permet à la plateforme IoT de reconnaître les objets présents dans le modèle 3D.</w:t>
      </w:r>
      <w:r w:rsidRPr="003B15DA">
        <w:rPr>
          <w:lang w:eastAsia="fr-FR"/>
        </w:rPr>
        <w:br/>
      </w:r>
      <w:r w:rsidRPr="003B15DA">
        <w:rPr>
          <w:lang w:eastAsia="fr-FR"/>
        </w:rPr>
        <w:br/>
      </w:r>
      <w:r w:rsidR="142A8898" w:rsidRPr="003B15DA">
        <w:rPr>
          <w:u w:val="single"/>
          <w:lang w:eastAsia="fr-FR"/>
        </w:rPr>
        <w:t>3. Connexion des capteurs IoT</w:t>
      </w:r>
      <w:r w:rsidRPr="003B15DA">
        <w:rPr>
          <w:lang w:eastAsia="fr-FR"/>
        </w:rPr>
        <w:br/>
      </w:r>
      <w:r w:rsidR="142A8898" w:rsidRPr="003B15DA">
        <w:rPr>
          <w:lang w:eastAsia="fr-FR"/>
        </w:rPr>
        <w:t>Les capteurs IoT collectent les données physiques du bâtiment ou de l’installation. Ces capteurs peuvent mesurer :</w:t>
      </w:r>
    </w:p>
    <w:p w14:paraId="642AA2DE" w14:textId="77777777" w:rsidR="24B5E82F" w:rsidRPr="003B15DA" w:rsidRDefault="142A8898" w:rsidP="003B15DA">
      <w:pPr>
        <w:numPr>
          <w:ilvl w:val="0"/>
          <w:numId w:val="32"/>
        </w:numPr>
        <w:rPr>
          <w:lang w:eastAsia="fr-FR"/>
        </w:rPr>
      </w:pPr>
      <w:r w:rsidRPr="003B15DA">
        <w:rPr>
          <w:lang w:eastAsia="fr-FR"/>
        </w:rPr>
        <w:t>La température ;</w:t>
      </w:r>
    </w:p>
    <w:p w14:paraId="52B7193B" w14:textId="77777777" w:rsidR="24B5E82F" w:rsidRPr="003B15DA" w:rsidRDefault="142A8898" w:rsidP="003B15DA">
      <w:pPr>
        <w:numPr>
          <w:ilvl w:val="0"/>
          <w:numId w:val="32"/>
        </w:numPr>
        <w:rPr>
          <w:lang w:eastAsia="fr-FR"/>
        </w:rPr>
      </w:pPr>
      <w:r w:rsidRPr="003B15DA">
        <w:rPr>
          <w:lang w:eastAsia="fr-FR"/>
        </w:rPr>
        <w:t>La pression ;</w:t>
      </w:r>
    </w:p>
    <w:p w14:paraId="554FCC91" w14:textId="77777777" w:rsidR="24B5E82F" w:rsidRPr="003B15DA" w:rsidRDefault="142A8898" w:rsidP="003B15DA">
      <w:pPr>
        <w:numPr>
          <w:ilvl w:val="0"/>
          <w:numId w:val="32"/>
        </w:numPr>
        <w:rPr>
          <w:lang w:eastAsia="fr-FR"/>
        </w:rPr>
      </w:pPr>
      <w:r w:rsidRPr="003B15DA">
        <w:rPr>
          <w:lang w:eastAsia="fr-FR"/>
        </w:rPr>
        <w:t>L’humidité ;</w:t>
      </w:r>
    </w:p>
    <w:p w14:paraId="7167B23C" w14:textId="77777777" w:rsidR="24B5E82F" w:rsidRPr="003B15DA" w:rsidRDefault="142A8898" w:rsidP="003B15DA">
      <w:pPr>
        <w:numPr>
          <w:ilvl w:val="0"/>
          <w:numId w:val="32"/>
        </w:numPr>
        <w:rPr>
          <w:lang w:eastAsia="fr-FR"/>
        </w:rPr>
      </w:pPr>
      <w:r w:rsidRPr="003B15DA">
        <w:rPr>
          <w:lang w:eastAsia="fr-FR"/>
        </w:rPr>
        <w:t>Le niveau d’eau ;</w:t>
      </w:r>
    </w:p>
    <w:p w14:paraId="322DA6A7" w14:textId="77777777" w:rsidR="24B5E82F" w:rsidRPr="003B15DA" w:rsidRDefault="142A8898" w:rsidP="003B15DA">
      <w:pPr>
        <w:numPr>
          <w:ilvl w:val="0"/>
          <w:numId w:val="32"/>
        </w:numPr>
        <w:rPr>
          <w:lang w:eastAsia="fr-FR"/>
        </w:rPr>
      </w:pPr>
      <w:r w:rsidRPr="003B15DA">
        <w:rPr>
          <w:lang w:eastAsia="fr-FR"/>
        </w:rPr>
        <w:t>La consommation électrique ;</w:t>
      </w:r>
    </w:p>
    <w:p w14:paraId="1C5F1C14" w14:textId="77777777" w:rsidR="24B5E82F" w:rsidRPr="003B15DA" w:rsidRDefault="142A8898" w:rsidP="003B15DA">
      <w:pPr>
        <w:numPr>
          <w:ilvl w:val="0"/>
          <w:numId w:val="32"/>
        </w:numPr>
        <w:rPr>
          <w:lang w:eastAsia="fr-FR"/>
        </w:rPr>
      </w:pPr>
      <w:r w:rsidRPr="003B15DA">
        <w:rPr>
          <w:lang w:eastAsia="fr-FR"/>
        </w:rPr>
        <w:t>La qualité de l’air.</w:t>
      </w:r>
    </w:p>
    <w:p w14:paraId="07C4E2B7" w14:textId="77777777" w:rsidR="24B5E82F" w:rsidRPr="003B15DA" w:rsidRDefault="142A8898">
      <w:pPr>
        <w:rPr>
          <w:lang w:eastAsia="fr-FR"/>
        </w:rPr>
      </w:pPr>
      <w:r w:rsidRPr="003B15DA">
        <w:rPr>
          <w:lang w:eastAsia="fr-FR"/>
        </w:rPr>
        <w:t>Les données sont ensuite envoyées vers une plateforme IoT grâce à différents protocoles de communication comme :</w:t>
      </w:r>
    </w:p>
    <w:p w14:paraId="273A49D8" w14:textId="77777777" w:rsidR="24B5E82F" w:rsidRPr="003B15DA" w:rsidRDefault="142A8898" w:rsidP="003B15DA">
      <w:pPr>
        <w:numPr>
          <w:ilvl w:val="0"/>
          <w:numId w:val="33"/>
        </w:numPr>
        <w:rPr>
          <w:lang w:eastAsia="fr-FR"/>
        </w:rPr>
      </w:pPr>
      <w:r w:rsidRPr="003B15DA">
        <w:rPr>
          <w:lang w:eastAsia="fr-FR"/>
        </w:rPr>
        <w:t>HTTP ;</w:t>
      </w:r>
    </w:p>
    <w:p w14:paraId="022FA243" w14:textId="77777777" w:rsidR="24B5E82F" w:rsidRPr="003B15DA" w:rsidRDefault="142A8898" w:rsidP="003B15DA">
      <w:pPr>
        <w:numPr>
          <w:ilvl w:val="0"/>
          <w:numId w:val="33"/>
        </w:numPr>
        <w:rPr>
          <w:lang w:eastAsia="fr-FR"/>
        </w:rPr>
      </w:pPr>
      <w:r w:rsidRPr="003B15DA">
        <w:rPr>
          <w:lang w:eastAsia="fr-FR"/>
        </w:rPr>
        <w:t>MQTT ;</w:t>
      </w:r>
    </w:p>
    <w:p w14:paraId="7870A00E" w14:textId="77777777" w:rsidR="24B5E82F" w:rsidRPr="003B15DA" w:rsidRDefault="142A8898" w:rsidP="003B15DA">
      <w:pPr>
        <w:numPr>
          <w:ilvl w:val="0"/>
          <w:numId w:val="33"/>
        </w:numPr>
        <w:rPr>
          <w:lang w:eastAsia="fr-FR"/>
        </w:rPr>
      </w:pPr>
      <w:r w:rsidRPr="003B15DA">
        <w:rPr>
          <w:lang w:eastAsia="fr-FR"/>
        </w:rPr>
        <w:t>REST API ;</w:t>
      </w:r>
    </w:p>
    <w:p w14:paraId="13B93061" w14:textId="77777777" w:rsidR="24B5E82F" w:rsidRPr="003B15DA" w:rsidRDefault="142A8898" w:rsidP="003B15DA">
      <w:pPr>
        <w:numPr>
          <w:ilvl w:val="0"/>
          <w:numId w:val="33"/>
        </w:numPr>
        <w:rPr>
          <w:lang w:eastAsia="fr-FR"/>
        </w:rPr>
      </w:pPr>
      <w:proofErr w:type="spellStart"/>
      <w:r w:rsidRPr="003B15DA">
        <w:rPr>
          <w:lang w:eastAsia="fr-FR"/>
        </w:rPr>
        <w:t>CoAP</w:t>
      </w:r>
      <w:proofErr w:type="spellEnd"/>
      <w:r w:rsidRPr="003B15DA">
        <w:rPr>
          <w:lang w:eastAsia="fr-FR"/>
        </w:rPr>
        <w:t>.</w:t>
      </w:r>
    </w:p>
    <w:p w14:paraId="4281A406" w14:textId="77777777" w:rsidR="24B5E82F" w:rsidRPr="003B15DA" w:rsidRDefault="142A8898">
      <w:pPr>
        <w:rPr>
          <w:lang w:eastAsia="fr-FR"/>
        </w:rPr>
      </w:pPr>
      <w:r w:rsidRPr="003B15DA">
        <w:rPr>
          <w:lang w:eastAsia="fr-FR"/>
        </w:rPr>
        <w:t>Ces protocoles assurent la transmission des informations en temps réel entre les équipements physiques et la plateforme numérique.</w:t>
      </w:r>
    </w:p>
    <w:p w14:paraId="027E4928" w14:textId="77777777" w:rsidR="24B5E82F" w:rsidRDefault="142A8898" w:rsidP="003B15DA">
      <w:pPr>
        <w:rPr>
          <w:rFonts w:ascii="Aptos" w:eastAsia="Aptos" w:hAnsi="Aptos" w:cs="Aptos"/>
          <w:u w:val="single"/>
        </w:rPr>
      </w:pPr>
      <w:r w:rsidRPr="003B15DA">
        <w:rPr>
          <w:u w:val="single"/>
          <w:lang w:eastAsia="fr-FR"/>
        </w:rPr>
        <w:t>4. Mise à jour dynamique de la maquette 3D</w:t>
      </w:r>
    </w:p>
    <w:p w14:paraId="41C9483E" w14:textId="77777777" w:rsidR="24B5E82F" w:rsidRPr="003B15DA" w:rsidRDefault="142A8898">
      <w:pPr>
        <w:rPr>
          <w:lang w:eastAsia="fr-FR"/>
        </w:rPr>
      </w:pPr>
      <w:r w:rsidRPr="003B15DA">
        <w:rPr>
          <w:lang w:eastAsia="fr-FR"/>
        </w:rPr>
        <w:t>La dernière étape consiste à afficher les données dans la maquette numérique.</w:t>
      </w:r>
      <w:r w:rsidR="24B5E82F" w:rsidRPr="003B15DA">
        <w:rPr>
          <w:lang w:eastAsia="fr-FR"/>
        </w:rPr>
        <w:br/>
      </w:r>
      <w:r w:rsidRPr="003B15DA">
        <w:rPr>
          <w:lang w:eastAsia="fr-FR"/>
        </w:rPr>
        <w:t>Chaque objet du modèle 3D est associé à un identifiant unique permettant de relier :</w:t>
      </w:r>
    </w:p>
    <w:p w14:paraId="61E53BA7" w14:textId="77777777" w:rsidR="24B5E82F" w:rsidRPr="003B15DA" w:rsidRDefault="142A8898" w:rsidP="003B15DA">
      <w:pPr>
        <w:numPr>
          <w:ilvl w:val="0"/>
          <w:numId w:val="35"/>
        </w:numPr>
        <w:rPr>
          <w:lang w:eastAsia="fr-FR"/>
        </w:rPr>
      </w:pPr>
      <w:r w:rsidRPr="003B15DA">
        <w:rPr>
          <w:lang w:eastAsia="fr-FR"/>
        </w:rPr>
        <w:t>L’objet virtuel ;</w:t>
      </w:r>
    </w:p>
    <w:p w14:paraId="322E714D" w14:textId="77777777" w:rsidR="24B5E82F" w:rsidRPr="003B15DA" w:rsidRDefault="142A8898" w:rsidP="003B15DA">
      <w:pPr>
        <w:numPr>
          <w:ilvl w:val="0"/>
          <w:numId w:val="35"/>
        </w:numPr>
        <w:rPr>
          <w:lang w:eastAsia="fr-FR"/>
        </w:rPr>
      </w:pPr>
      <w:r w:rsidRPr="003B15DA">
        <w:rPr>
          <w:lang w:eastAsia="fr-FR"/>
        </w:rPr>
        <w:t>Au capteur physique correspondant.</w:t>
      </w:r>
    </w:p>
    <w:p w14:paraId="3ABD6593" w14:textId="77777777" w:rsidR="24B5E82F" w:rsidRPr="003B15DA" w:rsidRDefault="142A8898">
      <w:pPr>
        <w:rPr>
          <w:lang w:eastAsia="fr-FR"/>
        </w:rPr>
      </w:pPr>
      <w:r w:rsidRPr="003B15DA">
        <w:rPr>
          <w:lang w:eastAsia="fr-FR"/>
        </w:rPr>
        <w:t>Lorsque les données changent, la plateforme met automatiquement à jour les informations dans la maquette.</w:t>
      </w:r>
      <w:r w:rsidR="24B5E82F" w:rsidRPr="003B15DA">
        <w:rPr>
          <w:lang w:eastAsia="fr-FR"/>
        </w:rPr>
        <w:br/>
      </w:r>
      <w:r w:rsidRPr="003B15DA">
        <w:rPr>
          <w:lang w:eastAsia="fr-FR"/>
        </w:rPr>
        <w:t>Par exemple :</w:t>
      </w:r>
    </w:p>
    <w:p w14:paraId="0EEE80A3" w14:textId="77777777" w:rsidR="24B5E82F" w:rsidRPr="003B15DA" w:rsidRDefault="142A8898" w:rsidP="003B15DA">
      <w:pPr>
        <w:numPr>
          <w:ilvl w:val="0"/>
          <w:numId w:val="34"/>
        </w:numPr>
        <w:rPr>
          <w:lang w:eastAsia="fr-FR"/>
        </w:rPr>
      </w:pPr>
      <w:r w:rsidRPr="003B15DA">
        <w:rPr>
          <w:lang w:eastAsia="fr-FR"/>
        </w:rPr>
        <w:t>Une salle peut devenir rouge si la température dépasse une limite critique ;</w:t>
      </w:r>
    </w:p>
    <w:p w14:paraId="6EC9A496" w14:textId="77777777" w:rsidR="24B5E82F" w:rsidRPr="003B15DA" w:rsidRDefault="142A8898" w:rsidP="003B15DA">
      <w:pPr>
        <w:numPr>
          <w:ilvl w:val="0"/>
          <w:numId w:val="34"/>
        </w:numPr>
        <w:rPr>
          <w:lang w:eastAsia="fr-FR"/>
        </w:rPr>
      </w:pPr>
      <w:r w:rsidRPr="003B15DA">
        <w:rPr>
          <w:lang w:eastAsia="fr-FR"/>
        </w:rPr>
        <w:t>Une pompe peut changer d’état si elle tombe en panne ;</w:t>
      </w:r>
    </w:p>
    <w:p w14:paraId="48BBF13F" w14:textId="77777777" w:rsidR="24B5E82F" w:rsidRPr="003B15DA" w:rsidRDefault="142A8898" w:rsidP="003B15DA">
      <w:pPr>
        <w:numPr>
          <w:ilvl w:val="0"/>
          <w:numId w:val="34"/>
        </w:numPr>
        <w:rPr>
          <w:lang w:eastAsia="fr-FR"/>
        </w:rPr>
      </w:pPr>
      <w:r w:rsidRPr="003B15DA">
        <w:rPr>
          <w:lang w:eastAsia="fr-FR"/>
        </w:rPr>
        <w:t>Un voyant d’alerte peut apparaître sur une vanne défectueuse.</w:t>
      </w:r>
    </w:p>
    <w:p w14:paraId="6D22E74F" w14:textId="77777777" w:rsidR="24B5E82F" w:rsidRPr="003B15DA" w:rsidRDefault="142A8898">
      <w:pPr>
        <w:rPr>
          <w:lang w:eastAsia="fr-FR"/>
        </w:rPr>
      </w:pPr>
      <w:r w:rsidRPr="003B15DA">
        <w:rPr>
          <w:lang w:eastAsia="fr-FR"/>
        </w:rPr>
        <w:t>Le modèle BIM devient alors interactif et dynamique.</w:t>
      </w:r>
    </w:p>
    <w:p w14:paraId="6F10B157" w14:textId="77777777" w:rsidR="24B5E82F" w:rsidRPr="003B15DA" w:rsidRDefault="142A8898" w:rsidP="65E1AAFC">
      <w:pPr>
        <w:rPr>
          <w:lang w:eastAsia="fr-FR"/>
        </w:rPr>
      </w:pPr>
      <w:r w:rsidRPr="003B15DA">
        <w:rPr>
          <w:u w:val="single"/>
          <w:lang w:eastAsia="fr-FR"/>
        </w:rPr>
        <w:t>Présentation détaillée des plateformes</w:t>
      </w:r>
    </w:p>
    <w:p w14:paraId="6E704951" w14:textId="77777777" w:rsidR="24B5E82F" w:rsidRDefault="142A8898" w:rsidP="003B15DA">
      <w:pPr>
        <w:rPr>
          <w:rFonts w:ascii="Aptos" w:eastAsia="Aptos" w:hAnsi="Aptos" w:cs="Aptos"/>
          <w:u w:val="single"/>
        </w:rPr>
      </w:pPr>
      <w:r w:rsidRPr="003B15DA">
        <w:rPr>
          <w:u w:val="single"/>
          <w:lang w:eastAsia="fr-FR"/>
        </w:rPr>
        <w:t xml:space="preserve">1. </w:t>
      </w:r>
      <w:proofErr w:type="spellStart"/>
      <w:r w:rsidRPr="003B15DA">
        <w:rPr>
          <w:u w:val="single"/>
          <w:lang w:eastAsia="fr-FR"/>
        </w:rPr>
        <w:t>usBIM.IoT</w:t>
      </w:r>
      <w:proofErr w:type="spellEnd"/>
    </w:p>
    <w:p w14:paraId="64B9AC39" w14:textId="77777777" w:rsidR="24B5E82F" w:rsidRDefault="142A8898" w:rsidP="003B15DA">
      <w:pPr>
        <w:rPr>
          <w:rFonts w:ascii="Aptos" w:eastAsia="Aptos" w:hAnsi="Aptos" w:cs="Aptos"/>
          <w:u w:val="single"/>
        </w:rPr>
      </w:pPr>
      <w:r w:rsidRPr="003B15DA">
        <w:rPr>
          <w:u w:val="single"/>
          <w:lang w:eastAsia="fr-FR"/>
        </w:rPr>
        <w:t>Présentation générale</w:t>
      </w:r>
    </w:p>
    <w:p w14:paraId="4210F407" w14:textId="77777777" w:rsidR="24B5E82F" w:rsidRPr="003B15DA" w:rsidRDefault="142A8898">
      <w:pPr>
        <w:rPr>
          <w:lang w:eastAsia="fr-FR"/>
        </w:rPr>
      </w:pPr>
      <w:proofErr w:type="spellStart"/>
      <w:r w:rsidRPr="003B15DA">
        <w:rPr>
          <w:lang w:eastAsia="fr-FR"/>
        </w:rPr>
        <w:t>usBIM.IoT</w:t>
      </w:r>
      <w:proofErr w:type="spellEnd"/>
      <w:r w:rsidRPr="003B15DA">
        <w:rPr>
          <w:lang w:eastAsia="fr-FR"/>
        </w:rPr>
        <w:t xml:space="preserve"> est une plateforme développée par ACCA Software spécialisée dans le Smart Building et le BIM collaboratif. Elle permet de connecter des maquettes numériques à des données IoT afin de créer un environnement de supervision en temps réel.</w:t>
      </w:r>
      <w:r w:rsidR="24B5E82F" w:rsidRPr="003B15DA">
        <w:rPr>
          <w:lang w:eastAsia="fr-FR"/>
        </w:rPr>
        <w:br/>
      </w:r>
      <w:r w:rsidRPr="003B15DA">
        <w:rPr>
          <w:lang w:eastAsia="fr-FR"/>
        </w:rPr>
        <w:t>Cette plateforme est particulièrement intéressante pour les projets académiques et les petites installations car elle propose des solutions cloud accessibles et relativement simples à utiliser.</w:t>
      </w:r>
    </w:p>
    <w:p w14:paraId="1F6E8AE9" w14:textId="77777777" w:rsidR="24B5E82F" w:rsidRDefault="142A8898" w:rsidP="003B15DA">
      <w:pPr>
        <w:rPr>
          <w:rFonts w:ascii="Aptos" w:eastAsia="Aptos" w:hAnsi="Aptos" w:cs="Aptos"/>
        </w:rPr>
      </w:pPr>
      <w:r w:rsidRPr="003B15DA">
        <w:rPr>
          <w:u w:val="single"/>
          <w:lang w:eastAsia="fr-FR"/>
        </w:rPr>
        <w:t xml:space="preserve">Fonctionnement de </w:t>
      </w:r>
      <w:proofErr w:type="spellStart"/>
      <w:r w:rsidRPr="003B15DA">
        <w:rPr>
          <w:u w:val="single"/>
          <w:lang w:eastAsia="fr-FR"/>
        </w:rPr>
        <w:t>usBIM.IoT</w:t>
      </w:r>
      <w:proofErr w:type="spellEnd"/>
      <w:r w:rsidR="24B5E82F" w:rsidRPr="003B15DA">
        <w:rPr>
          <w:lang w:eastAsia="fr-FR"/>
        </w:rPr>
        <w:br/>
      </w:r>
      <w:r w:rsidRPr="2A0964FC">
        <w:rPr>
          <w:rFonts w:ascii="Aptos" w:eastAsia="Aptos" w:hAnsi="Aptos" w:cs="Aptos"/>
        </w:rPr>
        <w:t>Le fonctionnement de la plateforme suit plusieurs étapes :</w:t>
      </w:r>
    </w:p>
    <w:p w14:paraId="6ED3C25E" w14:textId="77777777" w:rsidR="24B5E82F" w:rsidRPr="003B15DA" w:rsidRDefault="142A8898" w:rsidP="003B15DA">
      <w:pPr>
        <w:rPr>
          <w:lang w:eastAsia="fr-FR"/>
        </w:rPr>
      </w:pPr>
      <w:r w:rsidRPr="003B15DA">
        <w:rPr>
          <w:u w:val="single"/>
          <w:lang w:eastAsia="fr-FR"/>
        </w:rPr>
        <w:t>Étape 1</w:t>
      </w:r>
      <w:r w:rsidRPr="2A0964FC">
        <w:rPr>
          <w:rFonts w:ascii="Aptos" w:eastAsia="Aptos" w:hAnsi="Aptos" w:cs="Aptos"/>
        </w:rPr>
        <w:t xml:space="preserve"> : Importation de la maquette</w:t>
      </w:r>
      <w:r w:rsidR="24B5E82F" w:rsidRPr="003B15DA">
        <w:rPr>
          <w:lang w:eastAsia="fr-FR"/>
        </w:rPr>
        <w:br/>
      </w:r>
      <w:r w:rsidRPr="2A0964FC">
        <w:rPr>
          <w:rFonts w:ascii="Aptos" w:eastAsia="Aptos" w:hAnsi="Aptos" w:cs="Aptos"/>
        </w:rPr>
        <w:t xml:space="preserve">La maquette Revit est exportée au format IFC puis importée dans </w:t>
      </w:r>
      <w:proofErr w:type="spellStart"/>
      <w:r w:rsidRPr="2A0964FC">
        <w:rPr>
          <w:rFonts w:ascii="Aptos" w:eastAsia="Aptos" w:hAnsi="Aptos" w:cs="Aptos"/>
        </w:rPr>
        <w:t>usBIM.IoT</w:t>
      </w:r>
      <w:proofErr w:type="spellEnd"/>
      <w:r w:rsidRPr="2A0964FC">
        <w:rPr>
          <w:rFonts w:ascii="Aptos" w:eastAsia="Aptos" w:hAnsi="Aptos" w:cs="Aptos"/>
        </w:rPr>
        <w:t>.</w:t>
      </w:r>
      <w:r w:rsidR="24B5E82F" w:rsidRPr="003B15DA">
        <w:rPr>
          <w:lang w:eastAsia="fr-FR"/>
        </w:rPr>
        <w:br/>
      </w:r>
      <w:r w:rsidRPr="2A0964FC">
        <w:rPr>
          <w:rFonts w:ascii="Aptos" w:eastAsia="Aptos" w:hAnsi="Aptos" w:cs="Aptos"/>
        </w:rPr>
        <w:t>La plateforme analyse automatiquement :</w:t>
      </w:r>
    </w:p>
    <w:p w14:paraId="4CD4730E" w14:textId="77777777" w:rsidR="24B5E82F" w:rsidRPr="003B15DA" w:rsidRDefault="6D23C933" w:rsidP="003B15DA">
      <w:pPr>
        <w:numPr>
          <w:ilvl w:val="0"/>
          <w:numId w:val="9"/>
        </w:numPr>
        <w:rPr>
          <w:lang w:eastAsia="fr-FR"/>
        </w:rPr>
      </w:pPr>
      <w:r w:rsidRPr="003B15DA">
        <w:rPr>
          <w:lang w:eastAsia="fr-FR"/>
        </w:rPr>
        <w:t>Les objets BIM ;</w:t>
      </w:r>
    </w:p>
    <w:p w14:paraId="0D4EB0F0" w14:textId="77777777" w:rsidR="24B5E82F" w:rsidRPr="003B15DA" w:rsidRDefault="6D23C933" w:rsidP="003B15DA">
      <w:pPr>
        <w:numPr>
          <w:ilvl w:val="0"/>
          <w:numId w:val="9"/>
        </w:numPr>
        <w:rPr>
          <w:lang w:eastAsia="fr-FR"/>
        </w:rPr>
      </w:pPr>
      <w:r w:rsidRPr="003B15DA">
        <w:rPr>
          <w:lang w:eastAsia="fr-FR"/>
        </w:rPr>
        <w:t>Leurs propriétés ;</w:t>
      </w:r>
    </w:p>
    <w:p w14:paraId="1EE69A4A" w14:textId="77777777" w:rsidR="24B5E82F" w:rsidRPr="003B15DA" w:rsidRDefault="6D23C933" w:rsidP="003B15DA">
      <w:pPr>
        <w:numPr>
          <w:ilvl w:val="0"/>
          <w:numId w:val="9"/>
        </w:numPr>
        <w:rPr>
          <w:lang w:eastAsia="fr-FR"/>
        </w:rPr>
      </w:pPr>
      <w:r w:rsidRPr="003B15DA">
        <w:rPr>
          <w:lang w:eastAsia="fr-FR"/>
        </w:rPr>
        <w:t>Leur position dans le bâtiment.</w:t>
      </w:r>
    </w:p>
    <w:p w14:paraId="0FB9DE14" w14:textId="77777777" w:rsidR="24B5E82F" w:rsidRDefault="6D23C933" w:rsidP="003B15DA">
      <w:pPr>
        <w:rPr>
          <w:rFonts w:ascii="Aptos" w:eastAsia="Aptos" w:hAnsi="Aptos" w:cs="Aptos"/>
        </w:rPr>
      </w:pPr>
      <w:r w:rsidRPr="003B15DA">
        <w:rPr>
          <w:u w:val="single"/>
          <w:lang w:eastAsia="fr-FR"/>
        </w:rPr>
        <w:t>Étape 2</w:t>
      </w:r>
      <w:r w:rsidRPr="379959EF">
        <w:rPr>
          <w:rFonts w:ascii="Aptos" w:eastAsia="Aptos" w:hAnsi="Aptos" w:cs="Aptos"/>
        </w:rPr>
        <w:t xml:space="preserve"> : Association des objets avec des capteurs</w:t>
      </w:r>
    </w:p>
    <w:p w14:paraId="68896CE5" w14:textId="77777777" w:rsidR="24B5E82F" w:rsidRPr="003B15DA" w:rsidRDefault="6D23C933">
      <w:pPr>
        <w:rPr>
          <w:lang w:eastAsia="fr-FR"/>
        </w:rPr>
      </w:pPr>
      <w:r w:rsidRPr="003B15DA">
        <w:rPr>
          <w:lang w:eastAsia="fr-FR"/>
        </w:rPr>
        <w:t>Chaque objet de la maquette peut être associé à un flux de données.</w:t>
      </w:r>
      <w:r w:rsidR="24B5E82F" w:rsidRPr="003B15DA">
        <w:rPr>
          <w:lang w:eastAsia="fr-FR"/>
        </w:rPr>
        <w:br/>
      </w:r>
      <w:r w:rsidRPr="003B15DA">
        <w:rPr>
          <w:lang w:eastAsia="fr-FR"/>
        </w:rPr>
        <w:t>Par exemple :</w:t>
      </w:r>
    </w:p>
    <w:p w14:paraId="7B237FE7" w14:textId="77777777" w:rsidR="24B5E82F" w:rsidRPr="003B15DA" w:rsidRDefault="6D23C933" w:rsidP="003B15DA">
      <w:pPr>
        <w:numPr>
          <w:ilvl w:val="0"/>
          <w:numId w:val="36"/>
        </w:numPr>
        <w:rPr>
          <w:lang w:eastAsia="fr-FR"/>
        </w:rPr>
      </w:pPr>
      <w:r w:rsidRPr="003B15DA">
        <w:rPr>
          <w:lang w:eastAsia="fr-FR"/>
        </w:rPr>
        <w:t>Un capteur de température réel peut être lié à une pièce ;</w:t>
      </w:r>
    </w:p>
    <w:p w14:paraId="1BEEC4A5" w14:textId="77777777" w:rsidR="24B5E82F" w:rsidRPr="003B15DA" w:rsidRDefault="6D23C933" w:rsidP="003B15DA">
      <w:pPr>
        <w:numPr>
          <w:ilvl w:val="0"/>
          <w:numId w:val="36"/>
        </w:numPr>
        <w:rPr>
          <w:lang w:eastAsia="fr-FR"/>
        </w:rPr>
      </w:pPr>
      <w:r w:rsidRPr="003B15DA">
        <w:rPr>
          <w:lang w:eastAsia="fr-FR"/>
        </w:rPr>
        <w:t>Un débitmètre peut être associé à une conduite ;</w:t>
      </w:r>
    </w:p>
    <w:p w14:paraId="31FAAE02" w14:textId="77777777" w:rsidR="24B5E82F" w:rsidRPr="003B15DA" w:rsidRDefault="6D23C933" w:rsidP="003B15DA">
      <w:pPr>
        <w:numPr>
          <w:ilvl w:val="0"/>
          <w:numId w:val="36"/>
        </w:numPr>
        <w:rPr>
          <w:lang w:eastAsia="fr-FR"/>
        </w:rPr>
      </w:pPr>
      <w:r w:rsidRPr="003B15DA">
        <w:rPr>
          <w:lang w:eastAsia="fr-FR"/>
        </w:rPr>
        <w:t>Une vanne connectée peut être reliée à son modèle 3D.</w:t>
      </w:r>
    </w:p>
    <w:p w14:paraId="78F241D0" w14:textId="77777777" w:rsidR="24B5E82F" w:rsidRPr="003B15DA" w:rsidRDefault="6D23C933">
      <w:pPr>
        <w:rPr>
          <w:lang w:eastAsia="fr-FR"/>
        </w:rPr>
      </w:pPr>
      <w:r w:rsidRPr="003B15DA">
        <w:rPr>
          <w:lang w:eastAsia="fr-FR"/>
        </w:rPr>
        <w:t>Cette liaison permet de synchroniser le monde physique avec le modèle numérique.</w:t>
      </w:r>
    </w:p>
    <w:p w14:paraId="00D3C685" w14:textId="77777777" w:rsidR="24B5E82F" w:rsidRDefault="6D23C933" w:rsidP="003B15DA">
      <w:pPr>
        <w:rPr>
          <w:rFonts w:ascii="Aptos" w:eastAsia="Aptos" w:hAnsi="Aptos" w:cs="Aptos"/>
        </w:rPr>
      </w:pPr>
      <w:r w:rsidRPr="003B15DA">
        <w:rPr>
          <w:u w:val="single"/>
          <w:lang w:eastAsia="fr-FR"/>
        </w:rPr>
        <w:t>Étape 3</w:t>
      </w:r>
      <w:r w:rsidRPr="10B577A6">
        <w:rPr>
          <w:rFonts w:ascii="Aptos" w:eastAsia="Aptos" w:hAnsi="Aptos" w:cs="Aptos"/>
        </w:rPr>
        <w:t xml:space="preserve"> : Réception des données</w:t>
      </w:r>
    </w:p>
    <w:p w14:paraId="57739CD4" w14:textId="77777777" w:rsidR="24B5E82F" w:rsidRPr="003B15DA" w:rsidRDefault="6D23C933">
      <w:pPr>
        <w:rPr>
          <w:lang w:eastAsia="fr-FR"/>
        </w:rPr>
      </w:pPr>
      <w:r w:rsidRPr="003B15DA">
        <w:rPr>
          <w:lang w:eastAsia="fr-FR"/>
        </w:rPr>
        <w:t>Les données envoyées par les capteurs arrivent dans la plateforme via :</w:t>
      </w:r>
    </w:p>
    <w:p w14:paraId="095459EC" w14:textId="77777777" w:rsidR="24B5E82F" w:rsidRPr="003B15DA" w:rsidRDefault="6D23C933" w:rsidP="003B15DA">
      <w:pPr>
        <w:numPr>
          <w:ilvl w:val="0"/>
          <w:numId w:val="37"/>
        </w:numPr>
        <w:rPr>
          <w:lang w:eastAsia="fr-FR"/>
        </w:rPr>
      </w:pPr>
      <w:r w:rsidRPr="003B15DA">
        <w:rPr>
          <w:lang w:eastAsia="fr-FR"/>
        </w:rPr>
        <w:t>Des API ;</w:t>
      </w:r>
    </w:p>
    <w:p w14:paraId="040A56B4" w14:textId="77777777" w:rsidR="24B5E82F" w:rsidRPr="003B15DA" w:rsidRDefault="6D23C933" w:rsidP="003B15DA">
      <w:pPr>
        <w:numPr>
          <w:ilvl w:val="0"/>
          <w:numId w:val="37"/>
        </w:numPr>
        <w:rPr>
          <w:lang w:eastAsia="fr-FR"/>
        </w:rPr>
      </w:pPr>
      <w:r w:rsidRPr="003B15DA">
        <w:rPr>
          <w:lang w:eastAsia="fr-FR"/>
        </w:rPr>
        <w:t>Des requêtes HTTP ;</w:t>
      </w:r>
    </w:p>
    <w:p w14:paraId="1BACF210" w14:textId="77777777" w:rsidR="24B5E82F" w:rsidRPr="003B15DA" w:rsidRDefault="6D23C933" w:rsidP="003B15DA">
      <w:pPr>
        <w:numPr>
          <w:ilvl w:val="0"/>
          <w:numId w:val="37"/>
        </w:numPr>
        <w:rPr>
          <w:lang w:eastAsia="fr-FR"/>
        </w:rPr>
      </w:pPr>
      <w:r w:rsidRPr="003B15DA">
        <w:rPr>
          <w:lang w:eastAsia="fr-FR"/>
        </w:rPr>
        <w:t>Des protocoles IoT.</w:t>
      </w:r>
    </w:p>
    <w:p w14:paraId="54CF0BE7" w14:textId="77777777" w:rsidR="24B5E82F" w:rsidRPr="003B15DA" w:rsidRDefault="6D23C933">
      <w:pPr>
        <w:rPr>
          <w:lang w:eastAsia="fr-FR"/>
        </w:rPr>
      </w:pPr>
      <w:r w:rsidRPr="003B15DA">
        <w:rPr>
          <w:lang w:eastAsia="fr-FR"/>
        </w:rPr>
        <w:t>Les valeurs sont ensuite stockées et traitées en temps réel.</w:t>
      </w:r>
    </w:p>
    <w:p w14:paraId="260890AF" w14:textId="77777777" w:rsidR="24B5E82F" w:rsidRDefault="6D23C933" w:rsidP="003B15DA">
      <w:pPr>
        <w:rPr>
          <w:rFonts w:ascii="Aptos" w:eastAsia="Aptos" w:hAnsi="Aptos" w:cs="Aptos"/>
        </w:rPr>
      </w:pPr>
      <w:r w:rsidRPr="003B15DA">
        <w:rPr>
          <w:u w:val="single"/>
          <w:lang w:eastAsia="fr-FR"/>
        </w:rPr>
        <w:t>Étape 4</w:t>
      </w:r>
      <w:r w:rsidRPr="2BA5E7D5">
        <w:rPr>
          <w:rFonts w:ascii="Aptos" w:eastAsia="Aptos" w:hAnsi="Aptos" w:cs="Aptos"/>
        </w:rPr>
        <w:t xml:space="preserve"> : Visualisation dans la maquette</w:t>
      </w:r>
    </w:p>
    <w:p w14:paraId="31A35567" w14:textId="77777777" w:rsidR="24B5E82F" w:rsidRPr="003B15DA" w:rsidRDefault="6D23C933">
      <w:pPr>
        <w:rPr>
          <w:lang w:eastAsia="fr-FR"/>
        </w:rPr>
      </w:pPr>
      <w:r w:rsidRPr="003B15DA">
        <w:rPr>
          <w:lang w:eastAsia="fr-FR"/>
        </w:rPr>
        <w:t>La plateforme affiche automatiquement les nouvelles données dans le modèle 3D.</w:t>
      </w:r>
      <w:r w:rsidR="24B5E82F" w:rsidRPr="003B15DA">
        <w:rPr>
          <w:lang w:eastAsia="fr-FR"/>
        </w:rPr>
        <w:br/>
      </w:r>
      <w:r w:rsidRPr="003B15DA">
        <w:rPr>
          <w:lang w:eastAsia="fr-FR"/>
        </w:rPr>
        <w:t>Les informations peuvent apparaître sous différentes formes :</w:t>
      </w:r>
    </w:p>
    <w:p w14:paraId="6210235D" w14:textId="77777777" w:rsidR="24B5E82F" w:rsidRPr="003B15DA" w:rsidRDefault="6D23C933" w:rsidP="003B15DA">
      <w:pPr>
        <w:numPr>
          <w:ilvl w:val="0"/>
          <w:numId w:val="38"/>
        </w:numPr>
        <w:rPr>
          <w:lang w:eastAsia="fr-FR"/>
        </w:rPr>
      </w:pPr>
      <w:r w:rsidRPr="003B15DA">
        <w:rPr>
          <w:lang w:eastAsia="fr-FR"/>
        </w:rPr>
        <w:t>Changement de couleur ;</w:t>
      </w:r>
    </w:p>
    <w:p w14:paraId="2029838C" w14:textId="77777777" w:rsidR="24B5E82F" w:rsidRPr="003B15DA" w:rsidRDefault="6D23C933" w:rsidP="003B15DA">
      <w:pPr>
        <w:numPr>
          <w:ilvl w:val="0"/>
          <w:numId w:val="38"/>
        </w:numPr>
        <w:rPr>
          <w:lang w:eastAsia="fr-FR"/>
        </w:rPr>
      </w:pPr>
      <w:r w:rsidRPr="003B15DA">
        <w:rPr>
          <w:lang w:eastAsia="fr-FR"/>
        </w:rPr>
        <w:t>Indicateurs numériques ;</w:t>
      </w:r>
    </w:p>
    <w:p w14:paraId="73A866C0" w14:textId="77777777" w:rsidR="24B5E82F" w:rsidRPr="003B15DA" w:rsidRDefault="6D23C933" w:rsidP="003B15DA">
      <w:pPr>
        <w:numPr>
          <w:ilvl w:val="0"/>
          <w:numId w:val="38"/>
        </w:numPr>
        <w:rPr>
          <w:lang w:eastAsia="fr-FR"/>
        </w:rPr>
      </w:pPr>
      <w:r w:rsidRPr="003B15DA">
        <w:rPr>
          <w:lang w:eastAsia="fr-FR"/>
        </w:rPr>
        <w:t>Graphiques ;</w:t>
      </w:r>
    </w:p>
    <w:p w14:paraId="1E7ACC3D" w14:textId="77777777" w:rsidR="24B5E82F" w:rsidRPr="003B15DA" w:rsidRDefault="6D23C933" w:rsidP="003B15DA">
      <w:pPr>
        <w:numPr>
          <w:ilvl w:val="0"/>
          <w:numId w:val="38"/>
        </w:numPr>
        <w:rPr>
          <w:lang w:eastAsia="fr-FR"/>
        </w:rPr>
      </w:pPr>
      <w:r w:rsidRPr="003B15DA">
        <w:rPr>
          <w:lang w:eastAsia="fr-FR"/>
        </w:rPr>
        <w:t>Alertes ;</w:t>
      </w:r>
    </w:p>
    <w:p w14:paraId="67F9F6A2" w14:textId="77777777" w:rsidR="24B5E82F" w:rsidRPr="003B15DA" w:rsidRDefault="6D23C933" w:rsidP="003B15DA">
      <w:pPr>
        <w:numPr>
          <w:ilvl w:val="0"/>
          <w:numId w:val="38"/>
        </w:numPr>
        <w:rPr>
          <w:lang w:eastAsia="fr-FR"/>
        </w:rPr>
      </w:pPr>
      <w:r w:rsidRPr="003B15DA">
        <w:rPr>
          <w:lang w:eastAsia="fr-FR"/>
        </w:rPr>
        <w:t>Tableaux de bord.</w:t>
      </w:r>
    </w:p>
    <w:p w14:paraId="7B7780B6" w14:textId="77777777" w:rsidR="24B5E82F" w:rsidRPr="003B15DA" w:rsidRDefault="6D23C933" w:rsidP="003B15DA">
      <w:pPr>
        <w:rPr>
          <w:lang w:eastAsia="fr-FR"/>
        </w:rPr>
      </w:pPr>
      <w:r w:rsidRPr="003B15DA">
        <w:rPr>
          <w:u w:val="single"/>
          <w:lang w:eastAsia="fr-FR"/>
        </w:rPr>
        <w:t xml:space="preserve">Avantages de </w:t>
      </w:r>
      <w:proofErr w:type="spellStart"/>
      <w:r w:rsidRPr="003B15DA">
        <w:rPr>
          <w:u w:val="single"/>
          <w:lang w:eastAsia="fr-FR"/>
        </w:rPr>
        <w:t>usBIM.IoT</w:t>
      </w:r>
      <w:proofErr w:type="spellEnd"/>
      <w:r w:rsidR="24B5E82F" w:rsidRPr="003B15DA">
        <w:rPr>
          <w:lang w:eastAsia="fr-FR"/>
        </w:rPr>
        <w:br/>
      </w:r>
      <w:r w:rsidRPr="1C8257A9">
        <w:rPr>
          <w:rFonts w:ascii="Aptos" w:eastAsia="Aptos" w:hAnsi="Aptos" w:cs="Aptos"/>
        </w:rPr>
        <w:t>Les principaux avantages sont :</w:t>
      </w:r>
    </w:p>
    <w:p w14:paraId="3291BA7B" w14:textId="77777777" w:rsidR="24B5E82F" w:rsidRPr="003B15DA" w:rsidRDefault="6D23C933" w:rsidP="003B15DA">
      <w:pPr>
        <w:numPr>
          <w:ilvl w:val="0"/>
          <w:numId w:val="40"/>
        </w:numPr>
        <w:rPr>
          <w:lang w:eastAsia="fr-FR"/>
        </w:rPr>
      </w:pPr>
      <w:r w:rsidRPr="003B15DA">
        <w:rPr>
          <w:lang w:eastAsia="fr-FR"/>
        </w:rPr>
        <w:t>Intégration BIM simple ;</w:t>
      </w:r>
    </w:p>
    <w:p w14:paraId="1BABDDF9" w14:textId="77777777" w:rsidR="24B5E82F" w:rsidRPr="003B15DA" w:rsidRDefault="6D23C933" w:rsidP="003B15DA">
      <w:pPr>
        <w:numPr>
          <w:ilvl w:val="0"/>
          <w:numId w:val="40"/>
        </w:numPr>
        <w:rPr>
          <w:lang w:eastAsia="fr-FR"/>
        </w:rPr>
      </w:pPr>
      <w:r w:rsidRPr="003B15DA">
        <w:rPr>
          <w:lang w:eastAsia="fr-FR"/>
        </w:rPr>
        <w:t>Visualisation en temps réel ;</w:t>
      </w:r>
    </w:p>
    <w:p w14:paraId="2B6F5267" w14:textId="77777777" w:rsidR="24B5E82F" w:rsidRPr="003B15DA" w:rsidRDefault="6D23C933" w:rsidP="003B15DA">
      <w:pPr>
        <w:numPr>
          <w:ilvl w:val="0"/>
          <w:numId w:val="40"/>
        </w:numPr>
        <w:rPr>
          <w:lang w:eastAsia="fr-FR"/>
        </w:rPr>
      </w:pPr>
      <w:r w:rsidRPr="003B15DA">
        <w:rPr>
          <w:lang w:eastAsia="fr-FR"/>
        </w:rPr>
        <w:t>Plateforme cloud accessible ;</w:t>
      </w:r>
    </w:p>
    <w:p w14:paraId="68B9150E" w14:textId="77777777" w:rsidR="24B5E82F" w:rsidRPr="003B15DA" w:rsidRDefault="6D23C933" w:rsidP="003B15DA">
      <w:pPr>
        <w:numPr>
          <w:ilvl w:val="0"/>
          <w:numId w:val="40"/>
        </w:numPr>
        <w:rPr>
          <w:lang w:eastAsia="fr-FR"/>
        </w:rPr>
      </w:pPr>
      <w:r w:rsidRPr="003B15DA">
        <w:rPr>
          <w:lang w:eastAsia="fr-FR"/>
        </w:rPr>
        <w:t>Solution adaptée au Smart Building ;</w:t>
      </w:r>
    </w:p>
    <w:p w14:paraId="1F69998C" w14:textId="77777777" w:rsidR="24B5E82F" w:rsidRPr="003B15DA" w:rsidRDefault="6D23C933" w:rsidP="003B15DA">
      <w:pPr>
        <w:numPr>
          <w:ilvl w:val="0"/>
          <w:numId w:val="40"/>
        </w:numPr>
        <w:rPr>
          <w:lang w:eastAsia="fr-FR"/>
        </w:rPr>
      </w:pPr>
      <w:r w:rsidRPr="003B15DA">
        <w:rPr>
          <w:lang w:eastAsia="fr-FR"/>
        </w:rPr>
        <w:t>Interface relativement intuitive.</w:t>
      </w:r>
    </w:p>
    <w:p w14:paraId="31345312" w14:textId="77777777" w:rsidR="24B5E82F" w:rsidRDefault="6D23C933" w:rsidP="003B15DA">
      <w:pPr>
        <w:rPr>
          <w:rFonts w:ascii="Aptos" w:eastAsia="Aptos" w:hAnsi="Aptos" w:cs="Aptos"/>
        </w:rPr>
      </w:pPr>
      <w:r w:rsidRPr="003B15DA">
        <w:rPr>
          <w:lang w:eastAsia="fr-FR"/>
        </w:rPr>
        <w:t>Limites</w:t>
      </w:r>
      <w:r w:rsidR="24B5E82F" w:rsidRPr="003B15DA">
        <w:rPr>
          <w:lang w:eastAsia="fr-FR"/>
        </w:rPr>
        <w:br/>
      </w:r>
      <w:r w:rsidRPr="1C8257A9">
        <w:rPr>
          <w:rFonts w:ascii="Aptos" w:eastAsia="Aptos" w:hAnsi="Aptos" w:cs="Aptos"/>
        </w:rPr>
        <w:t>Cependant, certaines limites existent :</w:t>
      </w:r>
    </w:p>
    <w:p w14:paraId="3F63B0C2" w14:textId="77777777" w:rsidR="24B5E82F" w:rsidRPr="003B15DA" w:rsidRDefault="6D23C933" w:rsidP="003B15DA">
      <w:pPr>
        <w:numPr>
          <w:ilvl w:val="0"/>
          <w:numId w:val="39"/>
        </w:numPr>
        <w:rPr>
          <w:lang w:eastAsia="fr-FR"/>
        </w:rPr>
      </w:pPr>
      <w:r w:rsidRPr="003B15DA">
        <w:rPr>
          <w:lang w:eastAsia="fr-FR"/>
        </w:rPr>
        <w:t>Personnalisation limitée comparée aux solutions open source ;</w:t>
      </w:r>
    </w:p>
    <w:p w14:paraId="6E80C66F" w14:textId="77777777" w:rsidR="24B5E82F" w:rsidRPr="003B15DA" w:rsidRDefault="6D23C933" w:rsidP="003B15DA">
      <w:pPr>
        <w:numPr>
          <w:ilvl w:val="0"/>
          <w:numId w:val="39"/>
        </w:numPr>
        <w:rPr>
          <w:lang w:eastAsia="fr-FR"/>
        </w:rPr>
      </w:pPr>
      <w:r w:rsidRPr="003B15DA">
        <w:rPr>
          <w:lang w:eastAsia="fr-FR"/>
        </w:rPr>
        <w:t>Dépendance à l’écosystème ACCA ;</w:t>
      </w:r>
    </w:p>
    <w:p w14:paraId="5D4986DC" w14:textId="77777777" w:rsidR="24B5E82F" w:rsidRPr="003B15DA" w:rsidRDefault="6D23C933" w:rsidP="003B15DA">
      <w:pPr>
        <w:numPr>
          <w:ilvl w:val="0"/>
          <w:numId w:val="39"/>
        </w:numPr>
        <w:rPr>
          <w:lang w:eastAsia="fr-FR"/>
        </w:rPr>
      </w:pPr>
      <w:r w:rsidRPr="003B15DA">
        <w:rPr>
          <w:lang w:eastAsia="fr-FR"/>
        </w:rPr>
        <w:t>Certaines fonctionnalités avancées sont payantes.</w:t>
      </w:r>
    </w:p>
    <w:p w14:paraId="68C78D8C" w14:textId="77777777" w:rsidR="24B5E82F" w:rsidRDefault="6D23C933" w:rsidP="003B15DA">
      <w:pPr>
        <w:rPr>
          <w:rFonts w:ascii="Aptos" w:eastAsia="Aptos" w:hAnsi="Aptos" w:cs="Aptos"/>
        </w:rPr>
      </w:pPr>
      <w:r w:rsidRPr="003B15DA">
        <w:rPr>
          <w:u w:val="single"/>
          <w:lang w:eastAsia="fr-FR"/>
        </w:rPr>
        <w:t>2. Autodesk Tandem</w:t>
      </w:r>
    </w:p>
    <w:p w14:paraId="4A8E15B7" w14:textId="77777777" w:rsidR="24B5E82F" w:rsidRDefault="6D23C933" w:rsidP="003B15DA">
      <w:pPr>
        <w:rPr>
          <w:rFonts w:ascii="Aptos" w:eastAsia="Aptos" w:hAnsi="Aptos" w:cs="Aptos"/>
        </w:rPr>
      </w:pPr>
      <w:r w:rsidRPr="003B15DA">
        <w:rPr>
          <w:lang w:eastAsia="fr-FR"/>
        </w:rPr>
        <w:t>Présentation générale</w:t>
      </w:r>
    </w:p>
    <w:p w14:paraId="47E3EFDC" w14:textId="77777777" w:rsidR="24B5E82F" w:rsidRPr="003B15DA" w:rsidRDefault="6D23C933">
      <w:pPr>
        <w:rPr>
          <w:lang w:eastAsia="fr-FR"/>
        </w:rPr>
      </w:pPr>
      <w:r w:rsidRPr="003B15DA">
        <w:rPr>
          <w:lang w:eastAsia="fr-FR"/>
        </w:rPr>
        <w:t>Autodesk Tandem est la plateforme officielle de jumeau numérique développée par Autodesk. Elle permet de transformer une maquette BIM réalisée sous Revit en un modèle intelligent connecté à des données réelles.</w:t>
      </w:r>
    </w:p>
    <w:p w14:paraId="0E75B7B9" w14:textId="77777777" w:rsidR="24B5E82F" w:rsidRPr="003B15DA" w:rsidRDefault="6D23C933">
      <w:pPr>
        <w:rPr>
          <w:lang w:eastAsia="fr-FR"/>
        </w:rPr>
      </w:pPr>
      <w:r w:rsidRPr="003B15DA">
        <w:rPr>
          <w:lang w:eastAsia="fr-FR"/>
        </w:rPr>
        <w:t>Cette solution est fortement orientée vers l’exploitation des bâtiments et la maintenance.</w:t>
      </w:r>
    </w:p>
    <w:p w14:paraId="5515DDCB" w14:textId="77777777" w:rsidR="24B5E82F" w:rsidRPr="003B15DA" w:rsidRDefault="24B5E82F">
      <w:pPr>
        <w:rPr>
          <w:lang w:eastAsia="fr-FR"/>
        </w:rPr>
      </w:pPr>
    </w:p>
    <w:p w14:paraId="42EA8751" w14:textId="77777777" w:rsidR="24B5E82F" w:rsidRDefault="6D23C933" w:rsidP="003B15DA">
      <w:pPr>
        <w:rPr>
          <w:rFonts w:ascii="Aptos" w:eastAsia="Aptos" w:hAnsi="Aptos" w:cs="Aptos"/>
        </w:rPr>
      </w:pPr>
      <w:r w:rsidRPr="003B15DA">
        <w:rPr>
          <w:u w:val="single"/>
          <w:lang w:eastAsia="fr-FR"/>
        </w:rPr>
        <w:t>Intégration avec Revit</w:t>
      </w:r>
    </w:p>
    <w:p w14:paraId="3A560EB6" w14:textId="77777777" w:rsidR="24B5E82F" w:rsidRPr="003B15DA" w:rsidRDefault="6D23C933">
      <w:pPr>
        <w:rPr>
          <w:lang w:eastAsia="fr-FR"/>
        </w:rPr>
      </w:pPr>
      <w:r w:rsidRPr="003B15DA">
        <w:rPr>
          <w:lang w:eastAsia="fr-FR"/>
        </w:rPr>
        <w:t>L’un des principaux avantages de Tandem est son intégration native avec Revit.</w:t>
      </w:r>
    </w:p>
    <w:p w14:paraId="127F1F42" w14:textId="77777777" w:rsidR="24B5E82F" w:rsidRPr="003B15DA" w:rsidRDefault="6D23C933">
      <w:pPr>
        <w:rPr>
          <w:lang w:eastAsia="fr-FR"/>
        </w:rPr>
      </w:pPr>
      <w:r w:rsidRPr="003B15DA">
        <w:rPr>
          <w:lang w:eastAsia="fr-FR"/>
        </w:rPr>
        <w:t>Contrairement à d’autres plateformes :</w:t>
      </w:r>
    </w:p>
    <w:p w14:paraId="31DED0DD" w14:textId="77777777" w:rsidR="24B5E82F" w:rsidRPr="003B15DA" w:rsidRDefault="6D23C933" w:rsidP="003B15DA">
      <w:pPr>
        <w:numPr>
          <w:ilvl w:val="0"/>
          <w:numId w:val="7"/>
        </w:numPr>
        <w:rPr>
          <w:lang w:eastAsia="fr-FR"/>
        </w:rPr>
      </w:pPr>
      <w:r w:rsidRPr="003B15DA">
        <w:rPr>
          <w:lang w:eastAsia="fr-FR"/>
        </w:rPr>
        <w:t>il n’est pas nécessaire de convertir la maquette manuellement ;</w:t>
      </w:r>
    </w:p>
    <w:p w14:paraId="4BFF765E" w14:textId="77777777" w:rsidR="003B15DA" w:rsidRPr="003B15DA" w:rsidRDefault="003B15DA" w:rsidP="003B15DA">
      <w:pPr>
        <w:numPr>
          <w:ilvl w:val="0"/>
          <w:numId w:val="7"/>
        </w:numPr>
        <w:rPr>
          <w:lang w:eastAsia="fr-FR"/>
        </w:rPr>
      </w:pPr>
      <w:r w:rsidRPr="003B15DA">
        <w:rPr>
          <w:lang w:eastAsia="fr-FR"/>
        </w:rPr>
        <w:t>Les données BIM sont conservées ;</w:t>
      </w:r>
    </w:p>
    <w:p w14:paraId="226CC3F3" w14:textId="77777777" w:rsidR="24B5E82F" w:rsidRPr="003B15DA" w:rsidRDefault="003B15DA" w:rsidP="003B15DA">
      <w:pPr>
        <w:numPr>
          <w:ilvl w:val="0"/>
          <w:numId w:val="7"/>
        </w:numPr>
        <w:rPr>
          <w:lang w:eastAsia="fr-FR"/>
        </w:rPr>
      </w:pPr>
      <w:r w:rsidRPr="003B15DA">
        <w:rPr>
          <w:lang w:eastAsia="fr-FR"/>
        </w:rPr>
        <w:t>La</w:t>
      </w:r>
      <w:r w:rsidR="6D23C933" w:rsidRPr="003B15DA">
        <w:rPr>
          <w:lang w:eastAsia="fr-FR"/>
        </w:rPr>
        <w:t xml:space="preserve"> synchronisation est plus fiable.</w:t>
      </w:r>
    </w:p>
    <w:p w14:paraId="41A605E9" w14:textId="77777777" w:rsidR="24B5E82F" w:rsidRPr="003B15DA" w:rsidRDefault="6D23C933">
      <w:pPr>
        <w:rPr>
          <w:lang w:eastAsia="fr-FR"/>
        </w:rPr>
      </w:pPr>
      <w:r w:rsidRPr="003B15DA">
        <w:rPr>
          <w:lang w:eastAsia="fr-FR"/>
        </w:rPr>
        <w:t>Cela réduit fortement les pertes d’informations géométriques ou techniques.</w:t>
      </w:r>
    </w:p>
    <w:p w14:paraId="193DA42C" w14:textId="77777777" w:rsidR="24B5E82F" w:rsidRPr="003B15DA" w:rsidRDefault="24B5E82F">
      <w:pPr>
        <w:rPr>
          <w:lang w:eastAsia="fr-FR"/>
        </w:rPr>
      </w:pPr>
    </w:p>
    <w:p w14:paraId="6CCFEE5E" w14:textId="77777777" w:rsidR="24B5E82F" w:rsidRDefault="6D23C933" w:rsidP="003B15DA">
      <w:pPr>
        <w:rPr>
          <w:rFonts w:ascii="Aptos" w:eastAsia="Aptos" w:hAnsi="Aptos" w:cs="Aptos"/>
          <w:u w:val="single"/>
        </w:rPr>
      </w:pPr>
      <w:r w:rsidRPr="003B15DA">
        <w:rPr>
          <w:u w:val="single"/>
          <w:lang w:eastAsia="fr-FR"/>
        </w:rPr>
        <w:t>Fonctionnement des flux de données</w:t>
      </w:r>
    </w:p>
    <w:p w14:paraId="7FF889CD" w14:textId="77777777" w:rsidR="24B5E82F" w:rsidRPr="003B15DA" w:rsidRDefault="6D23C933">
      <w:pPr>
        <w:rPr>
          <w:lang w:eastAsia="fr-FR"/>
        </w:rPr>
      </w:pPr>
      <w:r w:rsidRPr="003B15DA">
        <w:rPr>
          <w:lang w:eastAsia="fr-FR"/>
        </w:rPr>
        <w:t>Autodesk Tandem peut recevoir des données provenant :</w:t>
      </w:r>
    </w:p>
    <w:p w14:paraId="7CCB6ED6" w14:textId="77777777" w:rsidR="24B5E82F" w:rsidRPr="003B15DA" w:rsidRDefault="6D23C933" w:rsidP="003B15DA">
      <w:pPr>
        <w:numPr>
          <w:ilvl w:val="0"/>
          <w:numId w:val="6"/>
        </w:numPr>
        <w:rPr>
          <w:lang w:eastAsia="fr-FR"/>
        </w:rPr>
      </w:pPr>
      <w:r w:rsidRPr="003B15DA">
        <w:rPr>
          <w:lang w:eastAsia="fr-FR"/>
        </w:rPr>
        <w:t>Des systèmes GTB ;</w:t>
      </w:r>
    </w:p>
    <w:p w14:paraId="23680134" w14:textId="77777777" w:rsidR="24B5E82F" w:rsidRPr="003B15DA" w:rsidRDefault="6D23C933" w:rsidP="003B15DA">
      <w:pPr>
        <w:numPr>
          <w:ilvl w:val="0"/>
          <w:numId w:val="6"/>
        </w:numPr>
        <w:rPr>
          <w:lang w:eastAsia="fr-FR"/>
        </w:rPr>
      </w:pPr>
      <w:r w:rsidRPr="003B15DA">
        <w:rPr>
          <w:lang w:eastAsia="fr-FR"/>
        </w:rPr>
        <w:t>Des capteurs IoT ;</w:t>
      </w:r>
    </w:p>
    <w:p w14:paraId="6802EC4C" w14:textId="77777777" w:rsidR="24B5E82F" w:rsidRPr="003B15DA" w:rsidRDefault="6D23C933" w:rsidP="003B15DA">
      <w:pPr>
        <w:numPr>
          <w:ilvl w:val="0"/>
          <w:numId w:val="6"/>
        </w:numPr>
        <w:rPr>
          <w:lang w:eastAsia="fr-FR"/>
        </w:rPr>
      </w:pPr>
      <w:r w:rsidRPr="003B15DA">
        <w:rPr>
          <w:lang w:eastAsia="fr-FR"/>
        </w:rPr>
        <w:t>Des plateformes cloud comme Azure ou AWS.</w:t>
      </w:r>
    </w:p>
    <w:p w14:paraId="53301997" w14:textId="77777777" w:rsidR="24B5E82F" w:rsidRPr="003B15DA" w:rsidRDefault="6D23C933">
      <w:pPr>
        <w:rPr>
          <w:lang w:eastAsia="fr-FR"/>
        </w:rPr>
      </w:pPr>
      <w:r w:rsidRPr="003B15DA">
        <w:rPr>
          <w:lang w:eastAsia="fr-FR"/>
        </w:rPr>
        <w:t>La communication se fait généralement grâce :</w:t>
      </w:r>
    </w:p>
    <w:p w14:paraId="7752AAF7" w14:textId="77777777" w:rsidR="24B5E82F" w:rsidRPr="003B15DA" w:rsidRDefault="6D23C933" w:rsidP="003B15DA">
      <w:pPr>
        <w:numPr>
          <w:ilvl w:val="0"/>
          <w:numId w:val="5"/>
        </w:numPr>
        <w:rPr>
          <w:lang w:eastAsia="fr-FR"/>
        </w:rPr>
      </w:pPr>
      <w:r w:rsidRPr="003B15DA">
        <w:rPr>
          <w:lang w:eastAsia="fr-FR"/>
        </w:rPr>
        <w:t>Aux API REST ;</w:t>
      </w:r>
    </w:p>
    <w:p w14:paraId="3975C243" w14:textId="77777777" w:rsidR="24B5E82F" w:rsidRPr="003B15DA" w:rsidRDefault="6D23C933" w:rsidP="003B15DA">
      <w:pPr>
        <w:numPr>
          <w:ilvl w:val="0"/>
          <w:numId w:val="5"/>
        </w:numPr>
        <w:rPr>
          <w:lang w:eastAsia="fr-FR"/>
        </w:rPr>
      </w:pPr>
      <w:r w:rsidRPr="003B15DA">
        <w:rPr>
          <w:lang w:eastAsia="fr-FR"/>
        </w:rPr>
        <w:t xml:space="preserve">Aux </w:t>
      </w:r>
      <w:proofErr w:type="spellStart"/>
      <w:r w:rsidRPr="003B15DA">
        <w:rPr>
          <w:lang w:eastAsia="fr-FR"/>
        </w:rPr>
        <w:t>webhooks</w:t>
      </w:r>
      <w:proofErr w:type="spellEnd"/>
      <w:r w:rsidRPr="003B15DA">
        <w:rPr>
          <w:lang w:eastAsia="fr-FR"/>
        </w:rPr>
        <w:t xml:space="preserve"> ;</w:t>
      </w:r>
    </w:p>
    <w:p w14:paraId="75AA59FB" w14:textId="77777777" w:rsidR="24B5E82F" w:rsidRPr="003B15DA" w:rsidRDefault="6D23C933" w:rsidP="003B15DA">
      <w:pPr>
        <w:numPr>
          <w:ilvl w:val="0"/>
          <w:numId w:val="5"/>
        </w:numPr>
        <w:rPr>
          <w:lang w:eastAsia="fr-FR"/>
        </w:rPr>
      </w:pPr>
      <w:r w:rsidRPr="003B15DA">
        <w:rPr>
          <w:lang w:eastAsia="fr-FR"/>
        </w:rPr>
        <w:t>Aux services cloud.</w:t>
      </w:r>
    </w:p>
    <w:p w14:paraId="234AE3A1" w14:textId="77777777" w:rsidR="24B5E82F" w:rsidRPr="003B15DA" w:rsidRDefault="24B5E82F">
      <w:pPr>
        <w:rPr>
          <w:lang w:eastAsia="fr-FR"/>
        </w:rPr>
      </w:pPr>
    </w:p>
    <w:p w14:paraId="0B0B4B44" w14:textId="77777777" w:rsidR="24B5E82F" w:rsidRDefault="6D23C933" w:rsidP="003B15DA">
      <w:pPr>
        <w:rPr>
          <w:rFonts w:ascii="Aptos" w:eastAsia="Aptos" w:hAnsi="Aptos" w:cs="Aptos"/>
        </w:rPr>
      </w:pPr>
      <w:r w:rsidRPr="003B15DA">
        <w:rPr>
          <w:u w:val="single"/>
          <w:lang w:eastAsia="fr-FR"/>
        </w:rPr>
        <w:t>Exemple de fonctionnement</w:t>
      </w:r>
    </w:p>
    <w:p w14:paraId="4B5336E2" w14:textId="77777777" w:rsidR="24B5E82F" w:rsidRPr="003B15DA" w:rsidRDefault="6D23C933">
      <w:pPr>
        <w:rPr>
          <w:lang w:eastAsia="fr-FR"/>
        </w:rPr>
      </w:pPr>
      <w:r w:rsidRPr="003B15DA">
        <w:rPr>
          <w:lang w:eastAsia="fr-FR"/>
        </w:rPr>
        <w:t>Un capteur de température installé dans une salle envoie une valeur toutes les 10 secondes.</w:t>
      </w:r>
    </w:p>
    <w:p w14:paraId="526D6B5F" w14:textId="77777777" w:rsidR="24B5E82F" w:rsidRPr="003B15DA" w:rsidRDefault="6D23C933">
      <w:pPr>
        <w:rPr>
          <w:lang w:eastAsia="fr-FR"/>
        </w:rPr>
      </w:pPr>
      <w:r w:rsidRPr="003B15DA">
        <w:rPr>
          <w:lang w:eastAsia="fr-FR"/>
        </w:rPr>
        <w:t>Cette donnée est transmise à Tandem qui :</w:t>
      </w:r>
    </w:p>
    <w:p w14:paraId="4ABCEB3C" w14:textId="77777777" w:rsidR="24B5E82F" w:rsidRPr="003B15DA" w:rsidRDefault="6D23C933" w:rsidP="003B15DA">
      <w:pPr>
        <w:numPr>
          <w:ilvl w:val="0"/>
          <w:numId w:val="4"/>
        </w:numPr>
        <w:rPr>
          <w:lang w:eastAsia="fr-FR"/>
        </w:rPr>
      </w:pPr>
      <w:r w:rsidRPr="003B15DA">
        <w:rPr>
          <w:lang w:eastAsia="fr-FR"/>
        </w:rPr>
        <w:t>Identifie l’objet correspondant dans la maquette ;</w:t>
      </w:r>
    </w:p>
    <w:p w14:paraId="4C9940D3" w14:textId="77777777" w:rsidR="24B5E82F" w:rsidRPr="003B15DA" w:rsidRDefault="6D23C933" w:rsidP="003B15DA">
      <w:pPr>
        <w:numPr>
          <w:ilvl w:val="0"/>
          <w:numId w:val="4"/>
        </w:numPr>
        <w:rPr>
          <w:lang w:eastAsia="fr-FR"/>
        </w:rPr>
      </w:pPr>
      <w:r w:rsidRPr="003B15DA">
        <w:rPr>
          <w:lang w:eastAsia="fr-FR"/>
        </w:rPr>
        <w:t>Met à jour la valeur affichée ;</w:t>
      </w:r>
    </w:p>
    <w:p w14:paraId="2E58CB4D" w14:textId="77777777" w:rsidR="24B5E82F" w:rsidRPr="003B15DA" w:rsidRDefault="3FAC4EEA" w:rsidP="003B15DA">
      <w:pPr>
        <w:numPr>
          <w:ilvl w:val="0"/>
          <w:numId w:val="4"/>
        </w:numPr>
        <w:rPr>
          <w:lang w:eastAsia="fr-FR"/>
        </w:rPr>
      </w:pPr>
      <w:r w:rsidRPr="003B15DA">
        <w:rPr>
          <w:lang w:eastAsia="fr-FR"/>
        </w:rPr>
        <w:t>Déclenche</w:t>
      </w:r>
      <w:r w:rsidR="6D23C933" w:rsidRPr="003B15DA">
        <w:rPr>
          <w:lang w:eastAsia="fr-FR"/>
        </w:rPr>
        <w:t xml:space="preserve"> éventuellement une alerte.</w:t>
      </w:r>
    </w:p>
    <w:p w14:paraId="1F7C0AFD" w14:textId="77777777" w:rsidR="24B5E82F" w:rsidRPr="003B15DA" w:rsidRDefault="6D23C933">
      <w:pPr>
        <w:rPr>
          <w:lang w:eastAsia="fr-FR"/>
        </w:rPr>
      </w:pPr>
      <w:r w:rsidRPr="003B15DA">
        <w:rPr>
          <w:lang w:eastAsia="fr-FR"/>
        </w:rPr>
        <w:t>La salle concernée peut alors :</w:t>
      </w:r>
    </w:p>
    <w:p w14:paraId="74BE405B" w14:textId="77777777" w:rsidR="24B5E82F" w:rsidRPr="003B15DA" w:rsidRDefault="6D23C933" w:rsidP="003B15DA">
      <w:pPr>
        <w:numPr>
          <w:ilvl w:val="0"/>
          <w:numId w:val="3"/>
        </w:numPr>
        <w:rPr>
          <w:lang w:eastAsia="fr-FR"/>
        </w:rPr>
      </w:pPr>
      <w:r w:rsidRPr="003B15DA">
        <w:rPr>
          <w:lang w:eastAsia="fr-FR"/>
        </w:rPr>
        <w:t>Changer de couleur ;</w:t>
      </w:r>
    </w:p>
    <w:p w14:paraId="41B7E8F5" w14:textId="77777777" w:rsidR="24B5E82F" w:rsidRPr="003B15DA" w:rsidRDefault="6D23C933" w:rsidP="003B15DA">
      <w:pPr>
        <w:numPr>
          <w:ilvl w:val="0"/>
          <w:numId w:val="3"/>
        </w:numPr>
        <w:rPr>
          <w:lang w:eastAsia="fr-FR"/>
        </w:rPr>
      </w:pPr>
      <w:r w:rsidRPr="003B15DA">
        <w:rPr>
          <w:lang w:eastAsia="fr-FR"/>
        </w:rPr>
        <w:t>Afficher une notification ;</w:t>
      </w:r>
    </w:p>
    <w:p w14:paraId="4770C942" w14:textId="77777777" w:rsidR="24B5E82F" w:rsidRPr="003B15DA" w:rsidRDefault="6D23C933" w:rsidP="003B15DA">
      <w:pPr>
        <w:numPr>
          <w:ilvl w:val="0"/>
          <w:numId w:val="3"/>
        </w:numPr>
        <w:rPr>
          <w:lang w:eastAsia="fr-FR"/>
        </w:rPr>
      </w:pPr>
      <w:r w:rsidRPr="003B15DA">
        <w:rPr>
          <w:lang w:eastAsia="fr-FR"/>
        </w:rPr>
        <w:t>Envoyer une alerte de maintenance.</w:t>
      </w:r>
    </w:p>
    <w:p w14:paraId="4CE5C30A" w14:textId="77777777" w:rsidR="24B5E82F" w:rsidRPr="003B15DA" w:rsidRDefault="24B5E82F">
      <w:pPr>
        <w:rPr>
          <w:lang w:eastAsia="fr-FR"/>
        </w:rPr>
      </w:pPr>
    </w:p>
    <w:p w14:paraId="25783D36" w14:textId="77777777" w:rsidR="24B5E82F" w:rsidRDefault="6D23C933" w:rsidP="003B15DA">
      <w:pPr>
        <w:rPr>
          <w:rFonts w:ascii="Aptos" w:eastAsia="Aptos" w:hAnsi="Aptos" w:cs="Aptos"/>
        </w:rPr>
      </w:pPr>
      <w:r w:rsidRPr="003B15DA">
        <w:rPr>
          <w:u w:val="single"/>
          <w:lang w:eastAsia="fr-FR"/>
        </w:rPr>
        <w:t>Avantages d’Autodesk Tandem</w:t>
      </w:r>
      <w:r w:rsidR="24B5E82F" w:rsidRPr="003B15DA">
        <w:rPr>
          <w:b/>
          <w:lang w:eastAsia="fr-FR"/>
        </w:rPr>
        <w:br/>
      </w:r>
      <w:r w:rsidRPr="3F7AD060">
        <w:rPr>
          <w:rFonts w:ascii="Aptos" w:eastAsia="Aptos" w:hAnsi="Aptos" w:cs="Aptos"/>
        </w:rPr>
        <w:t>Les avantages principaux sont :</w:t>
      </w:r>
    </w:p>
    <w:p w14:paraId="10D10DA6" w14:textId="77777777" w:rsidR="24B5E82F" w:rsidRPr="003B15DA" w:rsidRDefault="3C0482E7" w:rsidP="003B15DA">
      <w:pPr>
        <w:numPr>
          <w:ilvl w:val="0"/>
          <w:numId w:val="2"/>
        </w:numPr>
        <w:rPr>
          <w:lang w:eastAsia="fr-FR"/>
        </w:rPr>
      </w:pPr>
      <w:r w:rsidRPr="003B15DA">
        <w:rPr>
          <w:lang w:eastAsia="fr-FR"/>
        </w:rPr>
        <w:t>Compatibilité</w:t>
      </w:r>
      <w:r w:rsidR="6D23C933" w:rsidRPr="003B15DA">
        <w:rPr>
          <w:lang w:eastAsia="fr-FR"/>
        </w:rPr>
        <w:t xml:space="preserve"> parfaite avec Revit ;</w:t>
      </w:r>
    </w:p>
    <w:p w14:paraId="3F05424A" w14:textId="77777777" w:rsidR="24B5E82F" w:rsidRPr="003B15DA" w:rsidRDefault="4DF54FAA" w:rsidP="003B15DA">
      <w:pPr>
        <w:numPr>
          <w:ilvl w:val="0"/>
          <w:numId w:val="2"/>
        </w:numPr>
        <w:rPr>
          <w:lang w:eastAsia="fr-FR"/>
        </w:rPr>
      </w:pPr>
      <w:r w:rsidRPr="003B15DA">
        <w:rPr>
          <w:lang w:eastAsia="fr-FR"/>
        </w:rPr>
        <w:t>Solution</w:t>
      </w:r>
      <w:r w:rsidR="6D23C933" w:rsidRPr="003B15DA">
        <w:rPr>
          <w:lang w:eastAsia="fr-FR"/>
        </w:rPr>
        <w:t xml:space="preserve"> professionnelle ;</w:t>
      </w:r>
    </w:p>
    <w:p w14:paraId="47CCF86F" w14:textId="77777777" w:rsidR="24B5E82F" w:rsidRPr="003B15DA" w:rsidRDefault="41AE96AE" w:rsidP="003B15DA">
      <w:pPr>
        <w:numPr>
          <w:ilvl w:val="0"/>
          <w:numId w:val="2"/>
        </w:numPr>
        <w:rPr>
          <w:lang w:eastAsia="fr-FR"/>
        </w:rPr>
      </w:pPr>
      <w:r w:rsidRPr="003B15DA">
        <w:rPr>
          <w:lang w:eastAsia="fr-FR"/>
        </w:rPr>
        <w:t>Interface</w:t>
      </w:r>
      <w:r w:rsidR="6D23C933" w:rsidRPr="003B15DA">
        <w:rPr>
          <w:lang w:eastAsia="fr-FR"/>
        </w:rPr>
        <w:t xml:space="preserve"> moderne ;</w:t>
      </w:r>
    </w:p>
    <w:p w14:paraId="1D639537" w14:textId="77777777" w:rsidR="24B5E82F" w:rsidRPr="003B15DA" w:rsidRDefault="7172A0B6" w:rsidP="003B15DA">
      <w:pPr>
        <w:numPr>
          <w:ilvl w:val="0"/>
          <w:numId w:val="2"/>
        </w:numPr>
        <w:rPr>
          <w:lang w:eastAsia="fr-FR"/>
        </w:rPr>
      </w:pPr>
      <w:r w:rsidRPr="003B15DA">
        <w:rPr>
          <w:lang w:eastAsia="fr-FR"/>
        </w:rPr>
        <w:t>Gestion</w:t>
      </w:r>
      <w:r w:rsidR="6D23C933" w:rsidRPr="003B15DA">
        <w:rPr>
          <w:lang w:eastAsia="fr-FR"/>
        </w:rPr>
        <w:t xml:space="preserve"> avancée des données ;</w:t>
      </w:r>
    </w:p>
    <w:p w14:paraId="10601F1F" w14:textId="77777777" w:rsidR="24B5E82F" w:rsidRPr="003B15DA" w:rsidRDefault="4345343D" w:rsidP="003B15DA">
      <w:pPr>
        <w:numPr>
          <w:ilvl w:val="0"/>
          <w:numId w:val="2"/>
        </w:numPr>
        <w:rPr>
          <w:lang w:eastAsia="fr-FR"/>
        </w:rPr>
      </w:pPr>
      <w:r w:rsidRPr="003B15DA">
        <w:rPr>
          <w:lang w:eastAsia="fr-FR"/>
        </w:rPr>
        <w:t>Excellente</w:t>
      </w:r>
      <w:r w:rsidR="6D23C933" w:rsidRPr="003B15DA">
        <w:rPr>
          <w:lang w:eastAsia="fr-FR"/>
        </w:rPr>
        <w:t xml:space="preserve"> stabilité.</w:t>
      </w:r>
    </w:p>
    <w:p w14:paraId="79AA5342" w14:textId="36D68D60" w:rsidR="24B5E82F" w:rsidRDefault="24B5E82F" w:rsidP="003B15DA">
      <w:pPr>
        <w:rPr>
          <w:rFonts w:ascii="Aptos" w:eastAsia="Aptos" w:hAnsi="Aptos" w:cs="Aptos"/>
        </w:rPr>
      </w:pPr>
      <w:r w:rsidRPr="003B15DA">
        <w:rPr>
          <w:b/>
          <w:lang w:eastAsia="fr-FR"/>
        </w:rPr>
        <w:br/>
      </w:r>
      <w:r w:rsidR="6D23C933" w:rsidRPr="3F7AD060">
        <w:rPr>
          <w:rFonts w:ascii="Aptos" w:eastAsia="Aptos" w:hAnsi="Aptos" w:cs="Aptos"/>
        </w:rPr>
        <w:t>Les limites principales sont :</w:t>
      </w:r>
    </w:p>
    <w:p w14:paraId="1648F228" w14:textId="77777777" w:rsidR="24B5E82F" w:rsidRPr="003B15DA" w:rsidRDefault="5D1DB942" w:rsidP="003B15DA">
      <w:pPr>
        <w:numPr>
          <w:ilvl w:val="0"/>
          <w:numId w:val="1"/>
        </w:numPr>
        <w:rPr>
          <w:lang w:eastAsia="fr-FR"/>
        </w:rPr>
      </w:pPr>
      <w:r w:rsidRPr="003B15DA">
        <w:rPr>
          <w:lang w:eastAsia="fr-FR"/>
        </w:rPr>
        <w:t>Certaines</w:t>
      </w:r>
      <w:r w:rsidR="6D23C933" w:rsidRPr="003B15DA">
        <w:rPr>
          <w:lang w:eastAsia="fr-FR"/>
        </w:rPr>
        <w:t xml:space="preserve"> fonctionnalités avancées nécessitent un abonnement ;</w:t>
      </w:r>
    </w:p>
    <w:p w14:paraId="077EA0A8" w14:textId="77777777" w:rsidR="24B5E82F" w:rsidRPr="003B15DA" w:rsidRDefault="634F91B9" w:rsidP="003B15DA">
      <w:pPr>
        <w:numPr>
          <w:ilvl w:val="0"/>
          <w:numId w:val="1"/>
        </w:numPr>
        <w:rPr>
          <w:lang w:eastAsia="fr-FR"/>
        </w:rPr>
      </w:pPr>
      <w:r w:rsidRPr="003B15DA">
        <w:rPr>
          <w:lang w:eastAsia="fr-FR"/>
        </w:rPr>
        <w:t>Dépendance</w:t>
      </w:r>
      <w:r w:rsidR="6D23C933" w:rsidRPr="003B15DA">
        <w:rPr>
          <w:lang w:eastAsia="fr-FR"/>
        </w:rPr>
        <w:t xml:space="preserve"> aux services Autodesk ;</w:t>
      </w:r>
    </w:p>
    <w:p w14:paraId="55F629AA" w14:textId="2B0DE638" w:rsidR="24B5E82F" w:rsidRPr="003B15DA" w:rsidRDefault="569B3BCA" w:rsidP="003B15DA">
      <w:pPr>
        <w:numPr>
          <w:ilvl w:val="0"/>
          <w:numId w:val="1"/>
        </w:numPr>
        <w:rPr>
          <w:lang w:eastAsia="fr-FR"/>
        </w:rPr>
      </w:pPr>
      <w:r w:rsidRPr="003B15DA">
        <w:rPr>
          <w:lang w:eastAsia="fr-FR"/>
        </w:rPr>
        <w:t>Personnalisation</w:t>
      </w:r>
      <w:r w:rsidR="6D23C933" w:rsidRPr="003B15DA">
        <w:rPr>
          <w:lang w:eastAsia="fr-FR"/>
        </w:rPr>
        <w:t xml:space="preserve"> moins flexible que les solutions open source.</w:t>
      </w:r>
    </w:p>
    <w:p w14:paraId="5FA94436" w14:textId="77777777" w:rsidR="5DEB900B" w:rsidRPr="003B15DA" w:rsidRDefault="5DEB900B" w:rsidP="003B15DA">
      <w:pPr>
        <w:rPr>
          <w:lang w:eastAsia="fr-FR"/>
        </w:rPr>
      </w:pPr>
    </w:p>
    <w:p w14:paraId="7BAAA334" w14:textId="77777777" w:rsidR="003B15DA" w:rsidRPr="003B15DA" w:rsidRDefault="003B15DA" w:rsidP="003B15DA">
      <w:pPr>
        <w:rPr>
          <w:lang w:eastAsia="fr-FR"/>
        </w:rPr>
      </w:pPr>
      <w:r w:rsidRPr="003B15DA">
        <w:rPr>
          <w:lang w:eastAsia="fr-FR"/>
        </w:rPr>
        <w:t>Les plateformes de connexion entre BIM et IoT jouent un rôle essentiel dans la création des jumeaux numériques et des bâtiments intelligents.</w:t>
      </w:r>
    </w:p>
    <w:p w14:paraId="5C440F0E" w14:textId="77777777" w:rsidR="003B15DA" w:rsidRPr="003B15DA" w:rsidRDefault="003B15DA" w:rsidP="003B15DA">
      <w:pPr>
        <w:rPr>
          <w:lang w:eastAsia="fr-FR"/>
        </w:rPr>
      </w:pPr>
      <w:r w:rsidRPr="003B15DA">
        <w:rPr>
          <w:lang w:eastAsia="fr-FR"/>
        </w:rPr>
        <w:t>Elles permettent de transformer une maquette 3D statique en un système dynamique capable de représenter en temps réel l’état des équipements techniques d’un bâtiment.</w:t>
      </w:r>
    </w:p>
    <w:p w14:paraId="3A026E05" w14:textId="77777777" w:rsidR="003B15DA" w:rsidRPr="003B15DA" w:rsidRDefault="003B15DA" w:rsidP="003B15DA">
      <w:pPr>
        <w:rPr>
          <w:lang w:eastAsia="fr-FR"/>
        </w:rPr>
      </w:pPr>
      <w:r w:rsidRPr="003B15DA">
        <w:rPr>
          <w:lang w:eastAsia="fr-FR"/>
        </w:rPr>
        <w:t>Le choix de la solution dépend principalement :</w:t>
      </w:r>
    </w:p>
    <w:p w14:paraId="0A4378CE" w14:textId="77777777" w:rsidR="003B15DA" w:rsidRPr="003B15DA" w:rsidRDefault="003B15DA" w:rsidP="003B15DA">
      <w:pPr>
        <w:numPr>
          <w:ilvl w:val="0"/>
          <w:numId w:val="41"/>
        </w:numPr>
        <w:rPr>
          <w:lang w:eastAsia="fr-FR"/>
        </w:rPr>
      </w:pPr>
      <w:r w:rsidRPr="003B15DA">
        <w:rPr>
          <w:lang w:eastAsia="fr-FR"/>
        </w:rPr>
        <w:t>Du budget disponible ;</w:t>
      </w:r>
    </w:p>
    <w:p w14:paraId="597E3925" w14:textId="77777777" w:rsidR="003B15DA" w:rsidRPr="003B15DA" w:rsidRDefault="003B15DA" w:rsidP="003B15DA">
      <w:pPr>
        <w:numPr>
          <w:ilvl w:val="0"/>
          <w:numId w:val="41"/>
        </w:numPr>
        <w:rPr>
          <w:lang w:eastAsia="fr-FR"/>
        </w:rPr>
      </w:pPr>
      <w:r w:rsidRPr="003B15DA">
        <w:rPr>
          <w:lang w:eastAsia="fr-FR"/>
        </w:rPr>
        <w:t>Du niveau de personnalisation recherché ;</w:t>
      </w:r>
    </w:p>
    <w:p w14:paraId="5A633720" w14:textId="77777777" w:rsidR="003B15DA" w:rsidRPr="003B15DA" w:rsidRDefault="003B15DA" w:rsidP="003B15DA">
      <w:pPr>
        <w:numPr>
          <w:ilvl w:val="0"/>
          <w:numId w:val="41"/>
        </w:numPr>
        <w:rPr>
          <w:lang w:eastAsia="fr-FR"/>
        </w:rPr>
      </w:pPr>
      <w:r w:rsidRPr="003B15DA">
        <w:rPr>
          <w:lang w:eastAsia="fr-FR"/>
        </w:rPr>
        <w:t>Des compétences techniques de l’équipe ;</w:t>
      </w:r>
    </w:p>
    <w:p w14:paraId="2B46BC0A" w14:textId="77777777" w:rsidR="003B15DA" w:rsidRPr="003B15DA" w:rsidRDefault="003B15DA" w:rsidP="003B15DA">
      <w:pPr>
        <w:numPr>
          <w:ilvl w:val="0"/>
          <w:numId w:val="41"/>
        </w:numPr>
        <w:rPr>
          <w:lang w:eastAsia="fr-FR"/>
        </w:rPr>
      </w:pPr>
      <w:r w:rsidRPr="003B15DA">
        <w:rPr>
          <w:lang w:eastAsia="fr-FR"/>
        </w:rPr>
        <w:t>De la complexité du projet.</w:t>
      </w:r>
    </w:p>
    <w:p w14:paraId="05C19D13" w14:textId="4458B3BE" w:rsidR="003B15DA" w:rsidRPr="003B15DA" w:rsidRDefault="003B15DA" w:rsidP="003B15DA">
      <w:pPr>
        <w:rPr>
          <w:lang w:eastAsia="fr-FR"/>
        </w:rPr>
      </w:pPr>
      <w:r w:rsidRPr="003B15DA">
        <w:rPr>
          <w:lang w:eastAsia="fr-FR"/>
        </w:rPr>
        <w:t>Dans notre projet, ces plateformes constituent une base technologique importante pour assurer la supervision intelligente et interactive de la maquette numérique.</w:t>
      </w:r>
    </w:p>
    <w:p w14:paraId="6FB3A08A" w14:textId="77777777" w:rsidR="003B15DA" w:rsidRPr="003B15DA" w:rsidRDefault="003B15DA" w:rsidP="003B15DA">
      <w:pPr>
        <w:numPr>
          <w:ilvl w:val="0"/>
          <w:numId w:val="10"/>
        </w:numPr>
        <w:rPr>
          <w:lang w:eastAsia="fr-FR"/>
        </w:rPr>
      </w:pPr>
      <w:r w:rsidRPr="003B15DA">
        <w:rPr>
          <w:lang w:eastAsia="fr-FR"/>
        </w:rPr>
        <w:t>Guide d'utilisation avec un QR code pour avoir un avis des utilisateurs c'est-à-dire des élèves pour la maquette avec un sondage de satisfaction</w:t>
      </w:r>
      <w:r w:rsidRPr="003B15DA">
        <w:rPr>
          <w:noProof/>
          <w:lang w:eastAsia="fr-FR"/>
        </w:rPr>
        <w:drawing>
          <wp:inline distT="0" distB="0" distL="0" distR="0" wp14:anchorId="7EAEF6AF" wp14:editId="193AA68A">
            <wp:extent cx="4293478" cy="2726839"/>
            <wp:effectExtent l="0" t="0" r="0" b="0"/>
            <wp:docPr id="147210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00210" name="Picture 1472100210"/>
                    <pic:cNvPicPr/>
                  </pic:nvPicPr>
                  <pic:blipFill>
                    <a:blip r:embed="rId50">
                      <a:extLst>
                        <a:ext uri="{28A0092B-C50C-407E-A947-70E740481C1C}">
                          <a14:useLocalDpi xmlns:a14="http://schemas.microsoft.com/office/drawing/2010/main"/>
                        </a:ext>
                      </a:extLst>
                    </a:blip>
                    <a:stretch>
                      <a:fillRect/>
                    </a:stretch>
                  </pic:blipFill>
                  <pic:spPr>
                    <a:xfrm>
                      <a:off x="0" y="0"/>
                      <a:ext cx="4293478" cy="2726839"/>
                    </a:xfrm>
                    <a:prstGeom prst="rect">
                      <a:avLst/>
                    </a:prstGeom>
                  </pic:spPr>
                </pic:pic>
              </a:graphicData>
            </a:graphic>
          </wp:inline>
        </w:drawing>
      </w:r>
    </w:p>
    <w:p w14:paraId="56C476DF" w14:textId="77777777" w:rsidR="001F75BD" w:rsidRPr="003B15DA" w:rsidRDefault="001F75BD" w:rsidP="001F75BD">
      <w:pPr>
        <w:rPr>
          <w:lang w:eastAsia="fr-FR"/>
        </w:rPr>
      </w:pPr>
    </w:p>
    <w:p w14:paraId="1135F70E" w14:textId="025EEF26" w:rsidR="001F75BD" w:rsidRPr="004A2D27" w:rsidRDefault="004A2D27" w:rsidP="004A2D27">
      <w:pPr>
        <w:pStyle w:val="Heading2"/>
        <w:rPr>
          <w:lang w:eastAsia="fr-FR"/>
        </w:rPr>
      </w:pPr>
      <w:bookmarkStart w:id="33" w:name="_Toc232372271"/>
      <w:r>
        <w:rPr>
          <w:lang w:eastAsia="fr-FR"/>
        </w:rPr>
        <w:t>10.2</w:t>
      </w:r>
      <w:r w:rsidR="003A3DC4">
        <w:rPr>
          <w:lang w:eastAsia="fr-FR"/>
        </w:rPr>
        <w:t xml:space="preserve"> </w:t>
      </w:r>
      <w:r w:rsidR="001E28A8" w:rsidRPr="004A2D27">
        <w:rPr>
          <w:lang w:eastAsia="fr-FR"/>
        </w:rPr>
        <w:t xml:space="preserve">Guide d’utilisation </w:t>
      </w:r>
      <w:r w:rsidRPr="004A2D27">
        <w:rPr>
          <w:lang w:eastAsia="fr-FR"/>
        </w:rPr>
        <w:t>de l’</w:t>
      </w:r>
      <w:r w:rsidR="001E28A8" w:rsidRPr="004A2D27">
        <w:rPr>
          <w:lang w:eastAsia="fr-FR"/>
        </w:rPr>
        <w:t>interface</w:t>
      </w:r>
      <w:bookmarkEnd w:id="33"/>
    </w:p>
    <w:p w14:paraId="24BCEEED" w14:textId="4A113548" w:rsidR="001F75BD" w:rsidRPr="00FB765D" w:rsidRDefault="001F75BD" w:rsidP="001F75BD">
      <w:pPr>
        <w:rPr>
          <w:b/>
          <w:bCs/>
          <w:lang w:eastAsia="fr-FR"/>
        </w:rPr>
      </w:pPr>
      <w:r w:rsidRPr="00FB765D">
        <w:rPr>
          <w:b/>
          <w:bCs/>
          <w:lang w:eastAsia="fr-FR"/>
        </w:rPr>
        <w:t>1. L'Écran d'Accueil</w:t>
      </w:r>
    </w:p>
    <w:p w14:paraId="7F26BBBB" w14:textId="77777777" w:rsidR="001F75BD" w:rsidRDefault="001F75BD" w:rsidP="001F75BD">
      <w:pPr>
        <w:rPr>
          <w:lang w:eastAsia="fr-FR"/>
        </w:rPr>
      </w:pPr>
      <w:r w:rsidRPr="00FB765D">
        <w:rPr>
          <w:lang w:eastAsia="fr-FR"/>
        </w:rPr>
        <w:t xml:space="preserve">Dès l'ouverture de l'application, </w:t>
      </w:r>
      <w:r>
        <w:rPr>
          <w:lang w:eastAsia="fr-FR"/>
        </w:rPr>
        <w:t xml:space="preserve">on </w:t>
      </w:r>
      <w:r w:rsidRPr="00FB765D">
        <w:rPr>
          <w:lang w:eastAsia="fr-FR"/>
        </w:rPr>
        <w:t>accède à la vue d'ensemble des salles classées par niveau (</w:t>
      </w:r>
      <w:r w:rsidRPr="00FB765D">
        <w:rPr>
          <w:i/>
          <w:iCs/>
          <w:lang w:eastAsia="fr-FR"/>
        </w:rPr>
        <w:t>Rez-de-chaussée, 1er étage, 2ème étage, Coworking</w:t>
      </w:r>
      <w:r>
        <w:rPr>
          <w:lang w:eastAsia="fr-FR"/>
        </w:rPr>
        <w:t>).</w:t>
      </w:r>
    </w:p>
    <w:p w14:paraId="0BFCF9A3" w14:textId="77777777" w:rsidR="001F75BD" w:rsidRDefault="001F75BD" w:rsidP="001F75BD">
      <w:pPr>
        <w:keepNext/>
      </w:pPr>
      <w:r>
        <w:rPr>
          <w:noProof/>
        </w:rPr>
        <w:drawing>
          <wp:inline distT="0" distB="0" distL="0" distR="0" wp14:anchorId="0DBE1E93" wp14:editId="51A7B1A9">
            <wp:extent cx="5760720" cy="2712720"/>
            <wp:effectExtent l="0" t="0" r="0" b="0"/>
            <wp:docPr id="943268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1">
                      <a:extLst>
                        <a:ext uri="{28A0092B-C50C-407E-A947-70E740481C1C}">
                          <a14:useLocalDpi xmlns:a14="http://schemas.microsoft.com/office/drawing/2010/main" val="0"/>
                        </a:ext>
                      </a:extLst>
                    </a:blip>
                    <a:srcRect t="15103"/>
                    <a:stretch>
                      <a:fillRect/>
                    </a:stretch>
                  </pic:blipFill>
                  <pic:spPr bwMode="auto">
                    <a:xfrm>
                      <a:off x="0" y="0"/>
                      <a:ext cx="5760720"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030189B5" w14:textId="5F8282DC" w:rsidR="001F75BD" w:rsidRPr="00FB765D" w:rsidRDefault="001F75BD" w:rsidP="001F75BD">
      <w:pPr>
        <w:pStyle w:val="Caption"/>
        <w:rPr>
          <w:lang w:eastAsia="fr-FR"/>
        </w:rPr>
      </w:pPr>
      <w:r>
        <w:t xml:space="preserve">Figure </w:t>
      </w:r>
      <w:r>
        <w:fldChar w:fldCharType="begin"/>
      </w:r>
      <w:r>
        <w:instrText xml:space="preserve"> SEQ Figure \* ARABIC </w:instrText>
      </w:r>
      <w:r>
        <w:fldChar w:fldCharType="separate"/>
      </w:r>
      <w:r w:rsidR="005C33EA">
        <w:rPr>
          <w:noProof/>
        </w:rPr>
        <w:t>15</w:t>
      </w:r>
      <w:r>
        <w:fldChar w:fldCharType="end"/>
      </w:r>
      <w:r>
        <w:t xml:space="preserve"> : Ecran d'accueil</w:t>
      </w:r>
    </w:p>
    <w:p w14:paraId="6D0C8DAA" w14:textId="77777777" w:rsidR="001F75BD" w:rsidRDefault="001F75BD" w:rsidP="001F75BD">
      <w:pPr>
        <w:rPr>
          <w:b/>
          <w:bCs/>
          <w:lang w:eastAsia="fr-FR"/>
        </w:rPr>
      </w:pPr>
    </w:p>
    <w:p w14:paraId="15A39358" w14:textId="77777777" w:rsidR="001F75BD" w:rsidRPr="00FB765D" w:rsidRDefault="001F75BD" w:rsidP="001F75BD">
      <w:pPr>
        <w:rPr>
          <w:b/>
          <w:bCs/>
          <w:lang w:eastAsia="fr-FR"/>
        </w:rPr>
      </w:pPr>
      <w:r w:rsidRPr="00FB765D">
        <w:rPr>
          <w:b/>
          <w:bCs/>
          <w:lang w:eastAsia="fr-FR"/>
        </w:rPr>
        <w:t>Choix de la langue</w:t>
      </w:r>
    </w:p>
    <w:p w14:paraId="3F58669E" w14:textId="77777777" w:rsidR="001F75BD" w:rsidRDefault="001F75BD" w:rsidP="001F75BD">
      <w:pPr>
        <w:keepNext/>
      </w:pPr>
      <w:r w:rsidRPr="00FB765D">
        <w:rPr>
          <w:lang w:eastAsia="fr-FR"/>
        </w:rPr>
        <w:t>En haut à droite de l'écran, vous pouvez adapter l'interface à la langue de votre choix en cliquant sur les boutons dédiés :</w:t>
      </w:r>
      <w:r w:rsidRPr="006B7C30">
        <w:rPr>
          <w:noProof/>
          <w:lang w:eastAsia="fr-FR"/>
        </w:rPr>
        <w:t xml:space="preserve"> </w:t>
      </w:r>
      <w:r>
        <w:rPr>
          <w:noProof/>
          <w:lang w:eastAsia="fr-FR"/>
        </w:rPr>
        <w:drawing>
          <wp:inline distT="0" distB="0" distL="0" distR="0" wp14:anchorId="29578C71" wp14:editId="1EB3A20B">
            <wp:extent cx="5753100" cy="406400"/>
            <wp:effectExtent l="0" t="0" r="0" b="0"/>
            <wp:docPr id="5089357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2">
                      <a:extLst>
                        <a:ext uri="{28A0092B-C50C-407E-A947-70E740481C1C}">
                          <a14:useLocalDpi xmlns:a14="http://schemas.microsoft.com/office/drawing/2010/main" val="0"/>
                        </a:ext>
                      </a:extLst>
                    </a:blip>
                    <a:srcRect t="14721" b="72548"/>
                    <a:stretch>
                      <a:fillRect/>
                    </a:stretch>
                  </pic:blipFill>
                  <pic:spPr bwMode="auto">
                    <a:xfrm>
                      <a:off x="0" y="0"/>
                      <a:ext cx="5753100" cy="406400"/>
                    </a:xfrm>
                    <a:prstGeom prst="rect">
                      <a:avLst/>
                    </a:prstGeom>
                    <a:noFill/>
                    <a:ln>
                      <a:noFill/>
                    </a:ln>
                    <a:extLst>
                      <a:ext uri="{53640926-AAD7-44D8-BBD7-CCE9431645EC}">
                        <a14:shadowObscured xmlns:a14="http://schemas.microsoft.com/office/drawing/2010/main"/>
                      </a:ext>
                    </a:extLst>
                  </pic:spPr>
                </pic:pic>
              </a:graphicData>
            </a:graphic>
          </wp:inline>
        </w:drawing>
      </w:r>
    </w:p>
    <w:p w14:paraId="3D659876" w14:textId="3935CA69" w:rsidR="001F75BD" w:rsidRPr="00FB765D" w:rsidRDefault="001F75BD" w:rsidP="001F75BD">
      <w:pPr>
        <w:pStyle w:val="Caption"/>
        <w:rPr>
          <w:lang w:eastAsia="fr-FR"/>
        </w:rPr>
      </w:pPr>
      <w:r>
        <w:t xml:space="preserve">Figure </w:t>
      </w:r>
      <w:r>
        <w:fldChar w:fldCharType="begin"/>
      </w:r>
      <w:r>
        <w:instrText xml:space="preserve"> SEQ Figure \* ARABIC </w:instrText>
      </w:r>
      <w:r>
        <w:fldChar w:fldCharType="separate"/>
      </w:r>
      <w:r w:rsidR="005C33EA">
        <w:rPr>
          <w:noProof/>
        </w:rPr>
        <w:t>16</w:t>
      </w:r>
      <w:r>
        <w:fldChar w:fldCharType="end"/>
      </w:r>
      <w:r>
        <w:t xml:space="preserve"> : Choix des langues</w:t>
      </w:r>
    </w:p>
    <w:p w14:paraId="7D96B144" w14:textId="77777777" w:rsidR="001F75BD" w:rsidRPr="00FB765D" w:rsidRDefault="001F75BD" w:rsidP="001F75BD">
      <w:pPr>
        <w:numPr>
          <w:ilvl w:val="0"/>
          <w:numId w:val="18"/>
        </w:numPr>
        <w:rPr>
          <w:lang w:eastAsia="fr-FR"/>
        </w:rPr>
      </w:pPr>
      <w:r w:rsidRPr="00FB765D">
        <w:rPr>
          <w:b/>
          <w:bCs/>
          <w:lang w:eastAsia="fr-FR"/>
        </w:rPr>
        <w:t>FR</w:t>
      </w:r>
      <w:r w:rsidRPr="00FB765D">
        <w:rPr>
          <w:lang w:eastAsia="fr-FR"/>
        </w:rPr>
        <w:t xml:space="preserve"> : Français</w:t>
      </w:r>
    </w:p>
    <w:p w14:paraId="191B8C12" w14:textId="77777777" w:rsidR="001F75BD" w:rsidRPr="00FB765D" w:rsidRDefault="001F75BD" w:rsidP="001F75BD">
      <w:pPr>
        <w:numPr>
          <w:ilvl w:val="0"/>
          <w:numId w:val="18"/>
        </w:numPr>
        <w:rPr>
          <w:lang w:eastAsia="fr-FR"/>
        </w:rPr>
      </w:pPr>
      <w:r w:rsidRPr="00FB765D">
        <w:rPr>
          <w:b/>
          <w:bCs/>
          <w:lang w:eastAsia="fr-FR"/>
        </w:rPr>
        <w:t>EN</w:t>
      </w:r>
      <w:r w:rsidRPr="00FB765D">
        <w:rPr>
          <w:lang w:eastAsia="fr-FR"/>
        </w:rPr>
        <w:t xml:space="preserve"> : Anglais (</w:t>
      </w:r>
      <w:r w:rsidRPr="00FB765D">
        <w:rPr>
          <w:i/>
          <w:iCs/>
          <w:lang w:eastAsia="fr-FR"/>
        </w:rPr>
        <w:t>English</w:t>
      </w:r>
      <w:r w:rsidRPr="00FB765D">
        <w:rPr>
          <w:lang w:eastAsia="fr-FR"/>
        </w:rPr>
        <w:t>)</w:t>
      </w:r>
    </w:p>
    <w:p w14:paraId="50D94683" w14:textId="77777777" w:rsidR="001F75BD" w:rsidRPr="00FB765D" w:rsidRDefault="001F75BD" w:rsidP="001F75BD">
      <w:pPr>
        <w:numPr>
          <w:ilvl w:val="0"/>
          <w:numId w:val="18"/>
        </w:numPr>
        <w:rPr>
          <w:lang w:eastAsia="fr-FR"/>
        </w:rPr>
      </w:pPr>
      <w:r w:rsidRPr="00FB765D">
        <w:rPr>
          <w:b/>
          <w:bCs/>
          <w:lang w:eastAsia="fr-FR"/>
        </w:rPr>
        <w:t>ES</w:t>
      </w:r>
      <w:r w:rsidRPr="00FB765D">
        <w:rPr>
          <w:lang w:eastAsia="fr-FR"/>
        </w:rPr>
        <w:t xml:space="preserve"> : Espagnol (</w:t>
      </w:r>
      <w:r w:rsidRPr="00FB765D">
        <w:rPr>
          <w:i/>
          <w:iCs/>
          <w:lang w:eastAsia="fr-FR"/>
        </w:rPr>
        <w:t>Español</w:t>
      </w:r>
      <w:r w:rsidRPr="00FB765D">
        <w:rPr>
          <w:lang w:eastAsia="fr-FR"/>
        </w:rPr>
        <w:t>)</w:t>
      </w:r>
    </w:p>
    <w:p w14:paraId="3A72DD5E" w14:textId="77777777" w:rsidR="001F75BD" w:rsidRDefault="001F75BD" w:rsidP="001F75BD">
      <w:pPr>
        <w:numPr>
          <w:ilvl w:val="0"/>
          <w:numId w:val="18"/>
        </w:numPr>
        <w:rPr>
          <w:noProof/>
          <w:lang w:eastAsia="fr-FR"/>
        </w:rPr>
      </w:pPr>
      <w:proofErr w:type="spellStart"/>
      <w:r w:rsidRPr="00FB765D">
        <w:rPr>
          <w:rFonts w:ascii="MS Gothic" w:eastAsia="MS Gothic" w:hAnsi="MS Gothic" w:cs="MS Gothic" w:hint="eastAsia"/>
          <w:b/>
          <w:bCs/>
          <w:lang w:eastAsia="fr-FR"/>
        </w:rPr>
        <w:t>中文</w:t>
      </w:r>
      <w:proofErr w:type="spellEnd"/>
      <w:r w:rsidRPr="00FB765D">
        <w:rPr>
          <w:lang w:eastAsia="fr-FR"/>
        </w:rPr>
        <w:t xml:space="preserve"> : Chinois simplifié</w:t>
      </w:r>
    </w:p>
    <w:p w14:paraId="63A32774" w14:textId="77777777" w:rsidR="001F75BD" w:rsidRPr="00FB765D" w:rsidRDefault="001F75BD" w:rsidP="001F75BD">
      <w:pPr>
        <w:rPr>
          <w:lang w:eastAsia="fr-FR"/>
        </w:rPr>
      </w:pPr>
    </w:p>
    <w:p w14:paraId="052D71D9" w14:textId="77777777" w:rsidR="001F75BD" w:rsidRPr="00FB765D" w:rsidRDefault="001F75BD" w:rsidP="001F75BD">
      <w:pPr>
        <w:rPr>
          <w:b/>
          <w:bCs/>
          <w:lang w:eastAsia="fr-FR"/>
        </w:rPr>
      </w:pPr>
      <w:r w:rsidRPr="00FB765D">
        <w:rPr>
          <w:b/>
          <w:bCs/>
          <w:lang w:eastAsia="fr-FR"/>
        </w:rPr>
        <w:t>Mode Inclusif</w:t>
      </w:r>
    </w:p>
    <w:p w14:paraId="3B754A1B" w14:textId="77777777" w:rsidR="001F75BD" w:rsidRPr="00FB765D" w:rsidRDefault="001F75BD" w:rsidP="001F75BD">
      <w:pPr>
        <w:rPr>
          <w:lang w:eastAsia="fr-FR"/>
        </w:rPr>
      </w:pPr>
      <w:r w:rsidRPr="00FB765D">
        <w:rPr>
          <w:lang w:eastAsia="fr-FR"/>
        </w:rPr>
        <w:t xml:space="preserve">Juste à côté des langues, le bouton </w:t>
      </w:r>
      <w:r w:rsidRPr="00D9588F">
        <w:rPr>
          <w:lang w:eastAsia="fr-FR"/>
        </w:rPr>
        <w:t>Mode inclusif</w:t>
      </w:r>
      <w:r w:rsidRPr="00FB765D">
        <w:rPr>
          <w:lang w:eastAsia="fr-FR"/>
        </w:rPr>
        <w:t xml:space="preserve"> permet d'adapter l'affichage pour améliorer le confort visuel et faciliter l'expérience des personnes rencontrant des difficultés de lecture (ajustement des contrastes, polices adaptées, etc.).</w:t>
      </w:r>
    </w:p>
    <w:p w14:paraId="1DA8B119" w14:textId="77777777" w:rsidR="001F75BD" w:rsidRDefault="001F75BD" w:rsidP="001F75BD">
      <w:pPr>
        <w:rPr>
          <w:b/>
          <w:bCs/>
          <w:lang w:eastAsia="fr-FR"/>
        </w:rPr>
      </w:pPr>
    </w:p>
    <w:p w14:paraId="6B9EC3E7" w14:textId="77777777" w:rsidR="001F75BD" w:rsidRPr="00FB765D" w:rsidRDefault="001F75BD" w:rsidP="001F75BD">
      <w:pPr>
        <w:rPr>
          <w:b/>
          <w:bCs/>
          <w:lang w:eastAsia="fr-FR"/>
        </w:rPr>
      </w:pPr>
      <w:r w:rsidRPr="00FB765D">
        <w:rPr>
          <w:b/>
          <w:bCs/>
          <w:lang w:eastAsia="fr-FR"/>
        </w:rPr>
        <w:t>Comprendre le statut des salles</w:t>
      </w:r>
    </w:p>
    <w:p w14:paraId="44CE5B1F" w14:textId="77777777" w:rsidR="001F75BD" w:rsidRDefault="001F75BD" w:rsidP="001F75BD">
      <w:pPr>
        <w:rPr>
          <w:noProof/>
          <w:lang w:eastAsia="fr-FR"/>
        </w:rPr>
      </w:pPr>
      <w:r w:rsidRPr="00FB765D">
        <w:rPr>
          <w:lang w:eastAsia="fr-FR"/>
        </w:rPr>
        <w:t>Chaque salle possède un encadré indiquant son nom, sa plage de disponibilité globale (ex: 08:00 – 20:00) et une pastille de couleur indiquant son état actuel :</w:t>
      </w:r>
    </w:p>
    <w:p w14:paraId="3B8A84CF" w14:textId="77777777" w:rsidR="001F75BD" w:rsidRDefault="001F75BD" w:rsidP="001F75BD">
      <w:pPr>
        <w:keepNext/>
      </w:pPr>
      <w:r>
        <w:rPr>
          <w:noProof/>
          <w:lang w:eastAsia="fr-FR"/>
        </w:rPr>
        <w:drawing>
          <wp:inline distT="0" distB="0" distL="0" distR="0" wp14:anchorId="6C5C5569" wp14:editId="2D45A00C">
            <wp:extent cx="914497" cy="778558"/>
            <wp:effectExtent l="0" t="0" r="0" b="2540"/>
            <wp:docPr id="117990483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2">
                      <a:extLst>
                        <a:ext uri="{28A0092B-C50C-407E-A947-70E740481C1C}">
                          <a14:useLocalDpi xmlns:a14="http://schemas.microsoft.com/office/drawing/2010/main" val="0"/>
                        </a:ext>
                      </a:extLst>
                    </a:blip>
                    <a:srcRect l="17807" t="41908" r="65856" b="33025"/>
                    <a:stretch>
                      <a:fillRect/>
                    </a:stretch>
                  </pic:blipFill>
                  <pic:spPr bwMode="auto">
                    <a:xfrm>
                      <a:off x="0" y="0"/>
                      <a:ext cx="925089" cy="787576"/>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fr-FR"/>
        </w:rPr>
        <w:drawing>
          <wp:inline distT="0" distB="0" distL="0" distR="0" wp14:anchorId="6319AC6C" wp14:editId="6AF890AF">
            <wp:extent cx="939099" cy="773641"/>
            <wp:effectExtent l="0" t="0" r="0" b="7620"/>
            <wp:docPr id="22536584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2">
                      <a:extLst>
                        <a:ext uri="{28A0092B-C50C-407E-A947-70E740481C1C}">
                          <a14:useLocalDpi xmlns:a14="http://schemas.microsoft.com/office/drawing/2010/main" val="0"/>
                        </a:ext>
                      </a:extLst>
                    </a:blip>
                    <a:srcRect l="33927" t="42311" r="49375" b="32896"/>
                    <a:stretch>
                      <a:fillRect/>
                    </a:stretch>
                  </pic:blipFill>
                  <pic:spPr bwMode="auto">
                    <a:xfrm>
                      <a:off x="0" y="0"/>
                      <a:ext cx="944071" cy="777737"/>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fr-FR"/>
        </w:rPr>
        <w:drawing>
          <wp:inline distT="0" distB="0" distL="0" distR="0" wp14:anchorId="5CD38787" wp14:editId="3A032CEC">
            <wp:extent cx="1049866" cy="780306"/>
            <wp:effectExtent l="0" t="0" r="0" b="1270"/>
            <wp:docPr id="17312665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1">
                      <a:extLst>
                        <a:ext uri="{28A0092B-C50C-407E-A947-70E740481C1C}">
                          <a14:useLocalDpi xmlns:a14="http://schemas.microsoft.com/office/drawing/2010/main" val="0"/>
                        </a:ext>
                      </a:extLst>
                    </a:blip>
                    <a:srcRect l="50184" t="49864" r="33479" b="28251"/>
                    <a:stretch>
                      <a:fillRect/>
                    </a:stretch>
                  </pic:blipFill>
                  <pic:spPr bwMode="auto">
                    <a:xfrm>
                      <a:off x="0" y="0"/>
                      <a:ext cx="1064046" cy="790845"/>
                    </a:xfrm>
                    <a:prstGeom prst="rect">
                      <a:avLst/>
                    </a:prstGeom>
                    <a:noFill/>
                    <a:ln>
                      <a:noFill/>
                    </a:ln>
                    <a:extLst>
                      <a:ext uri="{53640926-AAD7-44D8-BBD7-CCE9431645EC}">
                        <a14:shadowObscured xmlns:a14="http://schemas.microsoft.com/office/drawing/2010/main"/>
                      </a:ext>
                    </a:extLst>
                  </pic:spPr>
                </pic:pic>
              </a:graphicData>
            </a:graphic>
          </wp:inline>
        </w:drawing>
      </w:r>
    </w:p>
    <w:p w14:paraId="4C15DD27" w14:textId="55FAE5B7" w:rsidR="001F75BD" w:rsidRPr="00FB765D" w:rsidRDefault="001F75BD" w:rsidP="001F75BD">
      <w:pPr>
        <w:pStyle w:val="Caption"/>
      </w:pPr>
      <w:r>
        <w:t xml:space="preserve">Figure </w:t>
      </w:r>
      <w:r>
        <w:fldChar w:fldCharType="begin"/>
      </w:r>
      <w:r>
        <w:instrText xml:space="preserve"> SEQ Figure \* ARABIC </w:instrText>
      </w:r>
      <w:r>
        <w:fldChar w:fldCharType="separate"/>
      </w:r>
      <w:r w:rsidR="005C33EA">
        <w:rPr>
          <w:noProof/>
        </w:rPr>
        <w:t>17</w:t>
      </w:r>
      <w:r>
        <w:fldChar w:fldCharType="end"/>
      </w:r>
      <w:r>
        <w:t xml:space="preserve"> : Statut des salles</w:t>
      </w:r>
    </w:p>
    <w:p w14:paraId="7DD206D8" w14:textId="77777777" w:rsidR="001F75BD" w:rsidRPr="00FB765D" w:rsidRDefault="001F75BD" w:rsidP="001F75BD">
      <w:pPr>
        <w:numPr>
          <w:ilvl w:val="0"/>
          <w:numId w:val="19"/>
        </w:numPr>
        <w:rPr>
          <w:lang w:eastAsia="fr-FR"/>
        </w:rPr>
      </w:pPr>
      <w:r w:rsidRPr="002416A9">
        <w:rPr>
          <w:rFonts w:ascii="Segoe UI Emoji" w:hAnsi="Segoe UI Emoji" w:cs="Segoe UI Emoji"/>
          <w:b/>
          <w:bCs/>
          <w:lang w:eastAsia="fr-FR"/>
        </w:rPr>
        <w:t>🟢</w:t>
      </w:r>
      <w:r w:rsidRPr="00FB765D">
        <w:rPr>
          <w:b/>
          <w:bCs/>
          <w:lang w:eastAsia="fr-FR"/>
        </w:rPr>
        <w:t>Libre</w:t>
      </w:r>
      <w:r w:rsidRPr="00FB765D">
        <w:rPr>
          <w:lang w:eastAsia="fr-FR"/>
        </w:rPr>
        <w:t xml:space="preserve"> : La salle peut être réservée.</w:t>
      </w:r>
      <w:r>
        <w:rPr>
          <w:lang w:eastAsia="fr-FR"/>
        </w:rPr>
        <w:t xml:space="preserve"> </w:t>
      </w:r>
    </w:p>
    <w:p w14:paraId="7D5D78F6" w14:textId="77777777" w:rsidR="001F75BD" w:rsidRPr="00FB765D" w:rsidRDefault="001F75BD" w:rsidP="001F75BD">
      <w:pPr>
        <w:numPr>
          <w:ilvl w:val="0"/>
          <w:numId w:val="19"/>
        </w:numPr>
        <w:rPr>
          <w:lang w:eastAsia="fr-FR"/>
        </w:rPr>
      </w:pPr>
      <w:r w:rsidRPr="00F16673">
        <w:rPr>
          <w:rFonts w:ascii="Segoe UI Emoji" w:hAnsi="Segoe UI Emoji" w:cs="Segoe UI Emoji"/>
          <w:b/>
          <w:bCs/>
          <w:lang w:eastAsia="fr-FR"/>
        </w:rPr>
        <w:t>🔵</w:t>
      </w:r>
      <w:r w:rsidRPr="00FB765D">
        <w:rPr>
          <w:b/>
          <w:bCs/>
          <w:lang w:eastAsia="fr-FR"/>
        </w:rPr>
        <w:t>Réservée / Occupée</w:t>
      </w:r>
      <w:r w:rsidRPr="00FB765D">
        <w:rPr>
          <w:lang w:eastAsia="fr-FR"/>
        </w:rPr>
        <w:t xml:space="preserve"> : La salle est actuellement prise par une réservation utilisateur.</w:t>
      </w:r>
    </w:p>
    <w:p w14:paraId="05F6762C" w14:textId="77777777" w:rsidR="001F75BD" w:rsidRPr="00FB765D" w:rsidRDefault="001F75BD" w:rsidP="001F75BD">
      <w:pPr>
        <w:numPr>
          <w:ilvl w:val="0"/>
          <w:numId w:val="19"/>
        </w:numPr>
        <w:rPr>
          <w:lang w:eastAsia="fr-FR"/>
        </w:rPr>
      </w:pPr>
      <w:r w:rsidRPr="00FB765D">
        <w:rPr>
          <w:lang w:eastAsia="fr-FR"/>
        </w:rPr>
        <w:t xml:space="preserve"> </w:t>
      </w:r>
      <w:r w:rsidRPr="001825C5">
        <w:rPr>
          <w:rFonts w:ascii="Segoe UI Emoji" w:hAnsi="Segoe UI Emoji" w:cs="Segoe UI Emoji"/>
          <w:lang w:eastAsia="fr-FR"/>
        </w:rPr>
        <w:t>🔴</w:t>
      </w:r>
      <w:r w:rsidRPr="00FB765D">
        <w:rPr>
          <w:b/>
          <w:bCs/>
          <w:lang w:eastAsia="fr-FR"/>
        </w:rPr>
        <w:t>Cours (EDT)</w:t>
      </w:r>
      <w:r w:rsidRPr="00FB765D">
        <w:rPr>
          <w:lang w:eastAsia="fr-FR"/>
        </w:rPr>
        <w:t xml:space="preserve"> : La salle est occupée par un cours officiel issu de l'emploi du temps.</w:t>
      </w:r>
    </w:p>
    <w:p w14:paraId="5B2032C0" w14:textId="77777777" w:rsidR="001F75BD" w:rsidRDefault="001F75BD" w:rsidP="001F75BD">
      <w:pPr>
        <w:rPr>
          <w:b/>
          <w:bCs/>
          <w:lang w:eastAsia="fr-FR"/>
        </w:rPr>
      </w:pPr>
    </w:p>
    <w:p w14:paraId="7D47D580" w14:textId="77777777" w:rsidR="001F75BD" w:rsidRPr="00FB765D" w:rsidRDefault="001F75BD" w:rsidP="001F75BD">
      <w:pPr>
        <w:rPr>
          <w:b/>
          <w:bCs/>
          <w:lang w:eastAsia="fr-FR"/>
        </w:rPr>
      </w:pPr>
      <w:r w:rsidRPr="00FB765D">
        <w:rPr>
          <w:b/>
          <w:bCs/>
          <w:lang w:eastAsia="fr-FR"/>
        </w:rPr>
        <w:t>2. Effectuer une Demande d'Occupation (Réservation)</w:t>
      </w:r>
    </w:p>
    <w:p w14:paraId="47D682F7" w14:textId="77777777" w:rsidR="001F75BD" w:rsidRPr="00FB765D" w:rsidRDefault="001F75BD" w:rsidP="001F75BD">
      <w:pPr>
        <w:rPr>
          <w:lang w:eastAsia="fr-FR"/>
        </w:rPr>
      </w:pPr>
      <w:r w:rsidRPr="00FB765D">
        <w:rPr>
          <w:lang w:eastAsia="fr-FR"/>
        </w:rPr>
        <w:t xml:space="preserve">Pour réserver un espace, repérez une salle et cliquez sur son encadré. Un menu contextuel intitulé </w:t>
      </w:r>
      <w:r w:rsidRPr="00FB765D">
        <w:rPr>
          <w:b/>
          <w:bCs/>
          <w:lang w:eastAsia="fr-FR"/>
        </w:rPr>
        <w:t>"Demande d'occupation"</w:t>
      </w:r>
      <w:r w:rsidRPr="00FB765D">
        <w:rPr>
          <w:lang w:eastAsia="fr-FR"/>
        </w:rPr>
        <w:t xml:space="preserve"> apparaît au premier plan.</w:t>
      </w:r>
    </w:p>
    <w:p w14:paraId="0B6B1420" w14:textId="77777777" w:rsidR="001F75BD" w:rsidRDefault="001F75BD" w:rsidP="001F75BD">
      <w:pPr>
        <w:rPr>
          <w:b/>
          <w:bCs/>
          <w:lang w:eastAsia="fr-FR"/>
        </w:rPr>
      </w:pPr>
    </w:p>
    <w:p w14:paraId="25EFD3A9" w14:textId="77777777" w:rsidR="001F75BD" w:rsidRPr="00FB765D" w:rsidRDefault="001F75BD" w:rsidP="001F75BD">
      <w:pPr>
        <w:rPr>
          <w:b/>
          <w:bCs/>
          <w:lang w:eastAsia="fr-FR"/>
        </w:rPr>
      </w:pPr>
      <w:r w:rsidRPr="00FB765D">
        <w:rPr>
          <w:b/>
          <w:bCs/>
          <w:lang w:eastAsia="fr-FR"/>
        </w:rPr>
        <w:t xml:space="preserve">Étape 1 : Analyser le planning du jour </w:t>
      </w:r>
    </w:p>
    <w:p w14:paraId="7C97D188" w14:textId="77777777" w:rsidR="001F75BD" w:rsidRPr="00FB765D" w:rsidRDefault="001F75BD" w:rsidP="001F75BD">
      <w:pPr>
        <w:rPr>
          <w:lang w:eastAsia="fr-FR"/>
        </w:rPr>
      </w:pPr>
      <w:r w:rsidRPr="00FB765D">
        <w:rPr>
          <w:lang w:eastAsia="fr-FR"/>
        </w:rPr>
        <w:t>À droite du menu, faites défiler le planning de la journée découpé en tranches de 30 minutes. Les blocs de couleur vous indiquent l'état de chaque créneau :</w:t>
      </w:r>
    </w:p>
    <w:p w14:paraId="674E581F" w14:textId="77777777" w:rsidR="001F75BD" w:rsidRPr="00FB765D" w:rsidRDefault="001F75BD" w:rsidP="001F75BD">
      <w:pPr>
        <w:numPr>
          <w:ilvl w:val="0"/>
          <w:numId w:val="20"/>
        </w:numPr>
        <w:rPr>
          <w:lang w:eastAsia="fr-FR"/>
        </w:rPr>
      </w:pPr>
      <w:r>
        <w:rPr>
          <w:b/>
          <w:bCs/>
          <w:lang w:eastAsia="fr-FR"/>
        </w:rPr>
        <w:t>Gris</w:t>
      </w:r>
      <w:r w:rsidRPr="00FB765D">
        <w:rPr>
          <w:b/>
          <w:bCs/>
          <w:lang w:eastAsia="fr-FR"/>
        </w:rPr>
        <w:t xml:space="preserve"> (Passé) :</w:t>
      </w:r>
      <w:r w:rsidRPr="00FB765D">
        <w:rPr>
          <w:lang w:eastAsia="fr-FR"/>
        </w:rPr>
        <w:t xml:space="preserve"> Les horaires déjà écoulés dans la journée (non sélectionnables).</w:t>
      </w:r>
    </w:p>
    <w:p w14:paraId="43979812" w14:textId="77777777" w:rsidR="001F75BD" w:rsidRPr="00FB765D" w:rsidRDefault="001F75BD" w:rsidP="001F75BD">
      <w:pPr>
        <w:numPr>
          <w:ilvl w:val="0"/>
          <w:numId w:val="20"/>
        </w:numPr>
        <w:rPr>
          <w:lang w:eastAsia="fr-FR"/>
        </w:rPr>
      </w:pPr>
      <w:r w:rsidRPr="00FB765D">
        <w:rPr>
          <w:b/>
          <w:bCs/>
          <w:lang w:eastAsia="fr-FR"/>
        </w:rPr>
        <w:t>Bleu foncé (Réservé) :</w:t>
      </w:r>
      <w:r w:rsidRPr="00FB765D">
        <w:rPr>
          <w:lang w:eastAsia="fr-FR"/>
        </w:rPr>
        <w:t xml:space="preserve"> Créneaux déjà réservés par d'autres utilisateurs.</w:t>
      </w:r>
    </w:p>
    <w:p w14:paraId="29B1B937" w14:textId="77777777" w:rsidR="001F75BD" w:rsidRPr="00FB765D" w:rsidRDefault="001F75BD" w:rsidP="001F75BD">
      <w:pPr>
        <w:numPr>
          <w:ilvl w:val="0"/>
          <w:numId w:val="20"/>
        </w:numPr>
        <w:rPr>
          <w:lang w:eastAsia="fr-FR"/>
        </w:rPr>
      </w:pPr>
      <w:r>
        <w:rPr>
          <w:b/>
          <w:bCs/>
          <w:lang w:eastAsia="fr-FR"/>
        </w:rPr>
        <w:t xml:space="preserve">Rouge </w:t>
      </w:r>
      <w:r w:rsidRPr="00FB765D">
        <w:rPr>
          <w:b/>
          <w:bCs/>
          <w:lang w:eastAsia="fr-FR"/>
        </w:rPr>
        <w:t>/ Orange (Cours) :</w:t>
      </w:r>
      <w:r w:rsidRPr="00FB765D">
        <w:rPr>
          <w:lang w:eastAsia="fr-FR"/>
        </w:rPr>
        <w:t xml:space="preserve"> Créneaux occupés par des cours officiels.</w:t>
      </w:r>
    </w:p>
    <w:p w14:paraId="221B422F" w14:textId="77777777" w:rsidR="001F75BD" w:rsidRPr="00FB765D" w:rsidRDefault="001F75BD" w:rsidP="001F75BD">
      <w:pPr>
        <w:numPr>
          <w:ilvl w:val="0"/>
          <w:numId w:val="20"/>
        </w:numPr>
        <w:rPr>
          <w:lang w:eastAsia="fr-FR"/>
        </w:rPr>
      </w:pPr>
      <w:r w:rsidRPr="00FB765D">
        <w:rPr>
          <w:b/>
          <w:bCs/>
          <w:lang w:eastAsia="fr-FR"/>
        </w:rPr>
        <w:t>Vert (Libre) :</w:t>
      </w:r>
      <w:r w:rsidRPr="00FB765D">
        <w:rPr>
          <w:lang w:eastAsia="fr-FR"/>
        </w:rPr>
        <w:t xml:space="preserve"> Créneaux disponibles à la réservation.</w:t>
      </w:r>
    </w:p>
    <w:p w14:paraId="0AC6B854" w14:textId="77777777" w:rsidR="001F75BD" w:rsidRDefault="001F75BD" w:rsidP="001F75BD">
      <w:pPr>
        <w:rPr>
          <w:b/>
          <w:bCs/>
          <w:noProof/>
          <w:lang w:eastAsia="fr-FR"/>
        </w:rPr>
      </w:pPr>
    </w:p>
    <w:p w14:paraId="049A2B49" w14:textId="77777777" w:rsidR="001F75BD" w:rsidRDefault="001F75BD" w:rsidP="001F75BD">
      <w:pPr>
        <w:keepNext/>
      </w:pPr>
      <w:r>
        <w:rPr>
          <w:b/>
          <w:bCs/>
          <w:noProof/>
          <w:lang w:eastAsia="fr-FR"/>
        </w:rPr>
        <w:drawing>
          <wp:inline distT="0" distB="0" distL="0" distR="0" wp14:anchorId="26DF1C46" wp14:editId="584C684B">
            <wp:extent cx="2889911" cy="1350433"/>
            <wp:effectExtent l="0" t="0" r="5715" b="2540"/>
            <wp:docPr id="173687222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5781"/>
                    <a:stretch>
                      <a:fillRect/>
                    </a:stretch>
                  </pic:blipFill>
                  <pic:spPr bwMode="auto">
                    <a:xfrm>
                      <a:off x="0" y="0"/>
                      <a:ext cx="2904804" cy="1357392"/>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lang w:eastAsia="fr-FR"/>
        </w:rPr>
        <w:drawing>
          <wp:inline distT="0" distB="0" distL="0" distR="0" wp14:anchorId="0649EE4D" wp14:editId="5D47A669">
            <wp:extent cx="2836333" cy="1337920"/>
            <wp:effectExtent l="0" t="0" r="2540" b="0"/>
            <wp:docPr id="39971178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4986"/>
                    <a:stretch>
                      <a:fillRect/>
                    </a:stretch>
                  </pic:blipFill>
                  <pic:spPr bwMode="auto">
                    <a:xfrm>
                      <a:off x="0" y="0"/>
                      <a:ext cx="2872664" cy="1355058"/>
                    </a:xfrm>
                    <a:prstGeom prst="rect">
                      <a:avLst/>
                    </a:prstGeom>
                    <a:noFill/>
                    <a:ln>
                      <a:noFill/>
                    </a:ln>
                    <a:extLst>
                      <a:ext uri="{53640926-AAD7-44D8-BBD7-CCE9431645EC}">
                        <a14:shadowObscured xmlns:a14="http://schemas.microsoft.com/office/drawing/2010/main"/>
                      </a:ext>
                    </a:extLst>
                  </pic:spPr>
                </pic:pic>
              </a:graphicData>
            </a:graphic>
          </wp:inline>
        </w:drawing>
      </w:r>
    </w:p>
    <w:p w14:paraId="297B4EE9" w14:textId="3CEE2D22" w:rsidR="001F75BD" w:rsidRPr="00DD3533" w:rsidRDefault="001F75BD" w:rsidP="001F75BD">
      <w:pPr>
        <w:pStyle w:val="Caption"/>
      </w:pPr>
      <w:r>
        <w:t xml:space="preserve">Figure </w:t>
      </w:r>
      <w:r>
        <w:fldChar w:fldCharType="begin"/>
      </w:r>
      <w:r>
        <w:instrText xml:space="preserve"> SEQ Figure \* ARABIC </w:instrText>
      </w:r>
      <w:r>
        <w:fldChar w:fldCharType="separate"/>
      </w:r>
      <w:r w:rsidR="005C33EA">
        <w:rPr>
          <w:noProof/>
        </w:rPr>
        <w:t>18</w:t>
      </w:r>
      <w:r>
        <w:fldChar w:fldCharType="end"/>
      </w:r>
      <w:r>
        <w:t xml:space="preserve"> : Planning du jour #1</w:t>
      </w:r>
      <w:r>
        <w:tab/>
      </w:r>
      <w:r>
        <w:tab/>
      </w:r>
      <w:r>
        <w:tab/>
        <w:t xml:space="preserve">         </w:t>
      </w:r>
      <w:r w:rsidRPr="00DD3533">
        <w:t xml:space="preserve"> </w:t>
      </w:r>
      <w:r>
        <w:t xml:space="preserve">Figure </w:t>
      </w:r>
      <w:r>
        <w:fldChar w:fldCharType="begin"/>
      </w:r>
      <w:r>
        <w:instrText xml:space="preserve"> SEQ Figure \* ARABIC </w:instrText>
      </w:r>
      <w:r>
        <w:fldChar w:fldCharType="separate"/>
      </w:r>
      <w:r w:rsidR="005C33EA">
        <w:rPr>
          <w:noProof/>
        </w:rPr>
        <w:t>19</w:t>
      </w:r>
      <w:r>
        <w:fldChar w:fldCharType="end"/>
      </w:r>
      <w:r>
        <w:t xml:space="preserve"> : Planning du jour #2</w:t>
      </w:r>
    </w:p>
    <w:p w14:paraId="7A8F0DBE" w14:textId="77777777" w:rsidR="001F75BD" w:rsidRPr="00FB765D" w:rsidRDefault="001F75BD" w:rsidP="001F75BD">
      <w:pPr>
        <w:rPr>
          <w:b/>
          <w:bCs/>
          <w:lang w:eastAsia="fr-FR"/>
        </w:rPr>
      </w:pPr>
      <w:r w:rsidRPr="00FB765D">
        <w:rPr>
          <w:b/>
          <w:bCs/>
          <w:lang w:eastAsia="fr-FR"/>
        </w:rPr>
        <w:t xml:space="preserve">Étape 2 : Sélectionner </w:t>
      </w:r>
      <w:r>
        <w:rPr>
          <w:b/>
          <w:bCs/>
          <w:lang w:eastAsia="fr-FR"/>
        </w:rPr>
        <w:t>les</w:t>
      </w:r>
      <w:r w:rsidRPr="00FB765D">
        <w:rPr>
          <w:b/>
          <w:bCs/>
          <w:lang w:eastAsia="fr-FR"/>
        </w:rPr>
        <w:t xml:space="preserve"> créneaux</w:t>
      </w:r>
    </w:p>
    <w:p w14:paraId="5D0F2EB4" w14:textId="77777777" w:rsidR="001F75BD" w:rsidRPr="00FB765D" w:rsidRDefault="001F75BD" w:rsidP="001F75BD">
      <w:pPr>
        <w:rPr>
          <w:lang w:eastAsia="fr-FR"/>
        </w:rPr>
      </w:pPr>
      <w:r w:rsidRPr="00FB765D">
        <w:rPr>
          <w:lang w:eastAsia="fr-FR"/>
        </w:rPr>
        <w:t xml:space="preserve">Cliquez directement sur les </w:t>
      </w:r>
      <w:r w:rsidRPr="00A56F56">
        <w:rPr>
          <w:lang w:eastAsia="fr-FR"/>
        </w:rPr>
        <w:t>cases vertes</w:t>
      </w:r>
      <w:r w:rsidRPr="00FB765D">
        <w:rPr>
          <w:lang w:eastAsia="fr-FR"/>
        </w:rPr>
        <w:t xml:space="preserve"> correspondant aux horaires que vous souhaitez occuper.</w:t>
      </w:r>
    </w:p>
    <w:p w14:paraId="2A7F92D2" w14:textId="77777777" w:rsidR="001F75BD" w:rsidRPr="00FB765D" w:rsidRDefault="001F75BD" w:rsidP="001F75BD">
      <w:pPr>
        <w:numPr>
          <w:ilvl w:val="0"/>
          <w:numId w:val="21"/>
        </w:numPr>
        <w:rPr>
          <w:lang w:eastAsia="fr-FR"/>
        </w:rPr>
      </w:pPr>
      <w:r w:rsidRPr="00FB765D">
        <w:rPr>
          <w:i/>
          <w:iCs/>
          <w:lang w:eastAsia="fr-FR"/>
        </w:rPr>
        <w:t>Exemple :</w:t>
      </w:r>
      <w:r w:rsidRPr="00FB765D">
        <w:rPr>
          <w:lang w:eastAsia="fr-FR"/>
        </w:rPr>
        <w:t xml:space="preserve"> Si vous cliquez sur les cases de 14h30 à 16h00, les blocs sélectionnés changent de couleur (deviennent violet foncé) et le récapitulatif s'affiche à gauche dans le champ </w:t>
      </w:r>
      <w:r w:rsidRPr="00C73DDA">
        <w:rPr>
          <w:lang w:eastAsia="fr-FR"/>
        </w:rPr>
        <w:t>"Créneaux sélectionnés"</w:t>
      </w:r>
      <w:r w:rsidRPr="00FB765D">
        <w:rPr>
          <w:lang w:eastAsia="fr-FR"/>
        </w:rPr>
        <w:t xml:space="preserve"> (ex: 14:30 → 16:00 (1h30)).</w:t>
      </w:r>
    </w:p>
    <w:p w14:paraId="7B305D8C" w14:textId="77777777" w:rsidR="001F75BD" w:rsidRDefault="001F75BD" w:rsidP="001F75BD">
      <w:pPr>
        <w:rPr>
          <w:b/>
          <w:bCs/>
          <w:noProof/>
          <w:lang w:eastAsia="fr-FR"/>
        </w:rPr>
      </w:pPr>
    </w:p>
    <w:p w14:paraId="0981CD35" w14:textId="77777777" w:rsidR="001F75BD" w:rsidRDefault="001F75BD" w:rsidP="001F75BD">
      <w:pPr>
        <w:keepNext/>
      </w:pPr>
      <w:r>
        <w:rPr>
          <w:b/>
          <w:bCs/>
          <w:noProof/>
          <w:lang w:eastAsia="fr-FR"/>
        </w:rPr>
        <w:drawing>
          <wp:inline distT="0" distB="0" distL="0" distR="0" wp14:anchorId="20C7EAF4" wp14:editId="308D6031">
            <wp:extent cx="5753100" cy="2692612"/>
            <wp:effectExtent l="0" t="0" r="0" b="0"/>
            <wp:docPr id="6913814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5">
                      <a:extLst>
                        <a:ext uri="{28A0092B-C50C-407E-A947-70E740481C1C}">
                          <a14:useLocalDpi xmlns:a14="http://schemas.microsoft.com/office/drawing/2010/main" val="0"/>
                        </a:ext>
                      </a:extLst>
                    </a:blip>
                    <a:srcRect t="15649"/>
                    <a:stretch>
                      <a:fillRect/>
                    </a:stretch>
                  </pic:blipFill>
                  <pic:spPr bwMode="auto">
                    <a:xfrm>
                      <a:off x="0" y="0"/>
                      <a:ext cx="5753100" cy="2692612"/>
                    </a:xfrm>
                    <a:prstGeom prst="rect">
                      <a:avLst/>
                    </a:prstGeom>
                    <a:noFill/>
                    <a:ln>
                      <a:noFill/>
                    </a:ln>
                    <a:extLst>
                      <a:ext uri="{53640926-AAD7-44D8-BBD7-CCE9431645EC}">
                        <a14:shadowObscured xmlns:a14="http://schemas.microsoft.com/office/drawing/2010/main"/>
                      </a:ext>
                    </a:extLst>
                  </pic:spPr>
                </pic:pic>
              </a:graphicData>
            </a:graphic>
          </wp:inline>
        </w:drawing>
      </w:r>
    </w:p>
    <w:p w14:paraId="53AA1BC8" w14:textId="2D0EEDD4" w:rsidR="001F75BD" w:rsidRDefault="001F75BD" w:rsidP="001F75BD">
      <w:pPr>
        <w:pStyle w:val="Caption"/>
        <w:rPr>
          <w:b/>
          <w:bCs/>
          <w:lang w:eastAsia="fr-FR"/>
        </w:rPr>
      </w:pPr>
      <w:r>
        <w:t xml:space="preserve">Figure </w:t>
      </w:r>
      <w:r>
        <w:fldChar w:fldCharType="begin"/>
      </w:r>
      <w:r>
        <w:instrText xml:space="preserve"> SEQ Figure \* ARABIC </w:instrText>
      </w:r>
      <w:r>
        <w:fldChar w:fldCharType="separate"/>
      </w:r>
      <w:r w:rsidR="005C33EA">
        <w:rPr>
          <w:noProof/>
        </w:rPr>
        <w:t>20</w:t>
      </w:r>
      <w:r>
        <w:fldChar w:fldCharType="end"/>
      </w:r>
      <w:r>
        <w:t xml:space="preserve"> : Sélection des créneaux</w:t>
      </w:r>
    </w:p>
    <w:p w14:paraId="3FF8A3F8" w14:textId="77777777" w:rsidR="001F75BD" w:rsidRDefault="001F75BD" w:rsidP="001F75BD">
      <w:pPr>
        <w:rPr>
          <w:b/>
          <w:bCs/>
          <w:lang w:eastAsia="fr-FR"/>
        </w:rPr>
      </w:pPr>
    </w:p>
    <w:p w14:paraId="40B7328B" w14:textId="77777777" w:rsidR="001F75BD" w:rsidRDefault="001F75BD" w:rsidP="001F75BD">
      <w:pPr>
        <w:rPr>
          <w:b/>
          <w:bCs/>
          <w:lang w:eastAsia="fr-FR"/>
        </w:rPr>
      </w:pPr>
    </w:p>
    <w:p w14:paraId="4F1AC2FB" w14:textId="77777777" w:rsidR="001F75BD" w:rsidRPr="00FB765D" w:rsidRDefault="001F75BD" w:rsidP="001F75BD">
      <w:pPr>
        <w:rPr>
          <w:b/>
          <w:bCs/>
          <w:lang w:eastAsia="fr-FR"/>
        </w:rPr>
      </w:pPr>
      <w:r w:rsidRPr="00FB765D">
        <w:rPr>
          <w:b/>
          <w:bCs/>
          <w:lang w:eastAsia="fr-FR"/>
        </w:rPr>
        <w:t>Étape 3 : Saisir vos informations</w:t>
      </w:r>
    </w:p>
    <w:p w14:paraId="50B6F1C5" w14:textId="77777777" w:rsidR="001F75BD" w:rsidRPr="00FB765D" w:rsidRDefault="001F75BD" w:rsidP="001F75BD">
      <w:pPr>
        <w:numPr>
          <w:ilvl w:val="0"/>
          <w:numId w:val="22"/>
        </w:numPr>
        <w:rPr>
          <w:lang w:eastAsia="fr-FR"/>
        </w:rPr>
      </w:pPr>
      <w:r w:rsidRPr="00FB765D">
        <w:rPr>
          <w:b/>
          <w:bCs/>
          <w:lang w:eastAsia="fr-FR"/>
        </w:rPr>
        <w:t>Nombre de places :</w:t>
      </w:r>
      <w:r w:rsidRPr="00FB765D">
        <w:rPr>
          <w:lang w:eastAsia="fr-FR"/>
        </w:rPr>
        <w:t xml:space="preserve"> </w:t>
      </w:r>
      <w:r w:rsidRPr="00FB765D">
        <w:rPr>
          <w:i/>
          <w:iCs/>
          <w:lang w:eastAsia="fr-FR"/>
        </w:rPr>
        <w:t>(Pour les espaces de Coworking)</w:t>
      </w:r>
      <w:r w:rsidRPr="00FB765D">
        <w:rPr>
          <w:lang w:eastAsia="fr-FR"/>
        </w:rPr>
        <w:t xml:space="preserve"> Utilisez le menu déroulant pour définir le nombre de places nécessaires.</w:t>
      </w:r>
    </w:p>
    <w:p w14:paraId="15660390" w14:textId="77777777" w:rsidR="001F75BD" w:rsidRPr="00FB765D" w:rsidRDefault="001F75BD" w:rsidP="001F75BD">
      <w:pPr>
        <w:numPr>
          <w:ilvl w:val="0"/>
          <w:numId w:val="22"/>
        </w:numPr>
        <w:rPr>
          <w:lang w:eastAsia="fr-FR"/>
        </w:rPr>
      </w:pPr>
      <w:r w:rsidRPr="00FB765D">
        <w:rPr>
          <w:b/>
          <w:bCs/>
          <w:lang w:eastAsia="fr-FR"/>
        </w:rPr>
        <w:t>Adresse email :</w:t>
      </w:r>
      <w:r w:rsidRPr="00FB765D">
        <w:rPr>
          <w:lang w:eastAsia="fr-FR"/>
        </w:rPr>
        <w:t xml:space="preserve"> Cliquez sur le champ de texte. Un </w:t>
      </w:r>
      <w:r w:rsidRPr="00C21324">
        <w:rPr>
          <w:lang w:eastAsia="fr-FR"/>
        </w:rPr>
        <w:t>clavier virtuel</w:t>
      </w:r>
      <w:r w:rsidRPr="00FB765D">
        <w:rPr>
          <w:lang w:eastAsia="fr-FR"/>
        </w:rPr>
        <w:t xml:space="preserve"> adapté s'ouvre automatiquement au bas de l'écran.</w:t>
      </w:r>
    </w:p>
    <w:p w14:paraId="05A35B7F" w14:textId="77777777" w:rsidR="001F75BD" w:rsidRPr="00FB765D" w:rsidRDefault="001F75BD" w:rsidP="001F75BD">
      <w:pPr>
        <w:numPr>
          <w:ilvl w:val="1"/>
          <w:numId w:val="23"/>
        </w:numPr>
        <w:rPr>
          <w:lang w:eastAsia="fr-FR"/>
        </w:rPr>
      </w:pPr>
      <w:r w:rsidRPr="00FB765D">
        <w:rPr>
          <w:lang w:eastAsia="fr-FR"/>
        </w:rPr>
        <w:t xml:space="preserve">Saisissez </w:t>
      </w:r>
      <w:r>
        <w:rPr>
          <w:lang w:eastAsia="fr-FR"/>
        </w:rPr>
        <w:t>votre adresse email.</w:t>
      </w:r>
    </w:p>
    <w:p w14:paraId="66F9C2BE" w14:textId="77777777" w:rsidR="001F75BD" w:rsidRPr="00FB765D" w:rsidRDefault="001F75BD" w:rsidP="001F75BD">
      <w:pPr>
        <w:numPr>
          <w:ilvl w:val="1"/>
          <w:numId w:val="23"/>
        </w:numPr>
        <w:rPr>
          <w:lang w:eastAsia="fr-FR"/>
        </w:rPr>
      </w:pPr>
      <w:r w:rsidRPr="00FB765D">
        <w:rPr>
          <w:lang w:eastAsia="fr-FR"/>
        </w:rPr>
        <w:t xml:space="preserve">Utilisez les touches rapides pratiques comme </w:t>
      </w:r>
      <w:r w:rsidRPr="00C21324">
        <w:rPr>
          <w:lang w:eastAsia="fr-FR"/>
        </w:rPr>
        <w:t xml:space="preserve">[@epfedu.fr] </w:t>
      </w:r>
      <w:r w:rsidRPr="00FB765D">
        <w:rPr>
          <w:lang w:eastAsia="fr-FR"/>
        </w:rPr>
        <w:t>pour compléter rapidement votre adresse email institutionnelle.</w:t>
      </w:r>
    </w:p>
    <w:p w14:paraId="16B0E84A" w14:textId="77777777" w:rsidR="001F75BD" w:rsidRDefault="001F75BD" w:rsidP="001F75BD">
      <w:pPr>
        <w:numPr>
          <w:ilvl w:val="1"/>
          <w:numId w:val="23"/>
        </w:numPr>
        <w:rPr>
          <w:lang w:eastAsia="fr-FR"/>
        </w:rPr>
      </w:pPr>
      <w:r w:rsidRPr="00FB765D">
        <w:rPr>
          <w:lang w:eastAsia="fr-FR"/>
        </w:rPr>
        <w:t xml:space="preserve">Cliquez sur le bouton vert </w:t>
      </w:r>
      <w:r w:rsidRPr="00C21324">
        <w:rPr>
          <w:lang w:eastAsia="fr-FR"/>
        </w:rPr>
        <w:t>[✓ OK]</w:t>
      </w:r>
      <w:r w:rsidRPr="00FB765D">
        <w:rPr>
          <w:lang w:eastAsia="fr-FR"/>
        </w:rPr>
        <w:t xml:space="preserve"> du clavier pour valider la saisie de votre texte.</w:t>
      </w:r>
    </w:p>
    <w:p w14:paraId="1BCC1CA0" w14:textId="77777777" w:rsidR="001F75BD" w:rsidRDefault="001F75BD" w:rsidP="001F75BD">
      <w:pPr>
        <w:keepNext/>
      </w:pPr>
      <w:r>
        <w:rPr>
          <w:noProof/>
          <w:lang w:eastAsia="fr-FR"/>
        </w:rPr>
        <w:drawing>
          <wp:inline distT="0" distB="0" distL="0" distR="0" wp14:anchorId="3AB01191" wp14:editId="0F9EB262">
            <wp:extent cx="5753100" cy="2701078"/>
            <wp:effectExtent l="0" t="0" r="0" b="4445"/>
            <wp:docPr id="107196399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a:extLst>
                        <a:ext uri="{28A0092B-C50C-407E-A947-70E740481C1C}">
                          <a14:useLocalDpi xmlns:a14="http://schemas.microsoft.com/office/drawing/2010/main" val="0"/>
                        </a:ext>
                      </a:extLst>
                    </a:blip>
                    <a:srcRect t="15383"/>
                    <a:stretch>
                      <a:fillRect/>
                    </a:stretch>
                  </pic:blipFill>
                  <pic:spPr bwMode="auto">
                    <a:xfrm>
                      <a:off x="0" y="0"/>
                      <a:ext cx="5753100" cy="2701078"/>
                    </a:xfrm>
                    <a:prstGeom prst="rect">
                      <a:avLst/>
                    </a:prstGeom>
                    <a:noFill/>
                    <a:ln>
                      <a:noFill/>
                    </a:ln>
                    <a:extLst>
                      <a:ext uri="{53640926-AAD7-44D8-BBD7-CCE9431645EC}">
                        <a14:shadowObscured xmlns:a14="http://schemas.microsoft.com/office/drawing/2010/main"/>
                      </a:ext>
                    </a:extLst>
                  </pic:spPr>
                </pic:pic>
              </a:graphicData>
            </a:graphic>
          </wp:inline>
        </w:drawing>
      </w:r>
    </w:p>
    <w:p w14:paraId="0072F361" w14:textId="07C19F6F" w:rsidR="001F75BD" w:rsidRPr="00FB765D" w:rsidRDefault="001F75BD" w:rsidP="001F75BD">
      <w:pPr>
        <w:pStyle w:val="Caption"/>
        <w:rPr>
          <w:lang w:eastAsia="fr-FR"/>
        </w:rPr>
      </w:pPr>
      <w:r>
        <w:t xml:space="preserve">Figure </w:t>
      </w:r>
      <w:r>
        <w:fldChar w:fldCharType="begin"/>
      </w:r>
      <w:r>
        <w:instrText xml:space="preserve"> SEQ Figure \* ARABIC </w:instrText>
      </w:r>
      <w:r>
        <w:fldChar w:fldCharType="separate"/>
      </w:r>
      <w:r w:rsidR="005C33EA">
        <w:rPr>
          <w:noProof/>
        </w:rPr>
        <w:t>21</w:t>
      </w:r>
      <w:r>
        <w:fldChar w:fldCharType="end"/>
      </w:r>
      <w:r>
        <w:t xml:space="preserve"> : Saisie de l'adresse email</w:t>
      </w:r>
    </w:p>
    <w:p w14:paraId="54EF8E21" w14:textId="77777777" w:rsidR="001F75BD" w:rsidRPr="00FB765D" w:rsidRDefault="001F75BD" w:rsidP="001F75BD">
      <w:pPr>
        <w:rPr>
          <w:b/>
          <w:bCs/>
          <w:lang w:eastAsia="fr-FR"/>
        </w:rPr>
      </w:pPr>
      <w:r w:rsidRPr="00FB765D">
        <w:rPr>
          <w:b/>
          <w:bCs/>
          <w:lang w:eastAsia="fr-FR"/>
        </w:rPr>
        <w:t>Étape 4 : Finaliser la demande</w:t>
      </w:r>
    </w:p>
    <w:p w14:paraId="052C632E" w14:textId="77777777" w:rsidR="001F75BD" w:rsidRPr="00FB765D" w:rsidRDefault="001F75BD" w:rsidP="001F75BD">
      <w:pPr>
        <w:rPr>
          <w:lang w:eastAsia="fr-FR"/>
        </w:rPr>
      </w:pPr>
      <w:r w:rsidRPr="00FB765D">
        <w:rPr>
          <w:lang w:eastAsia="fr-FR"/>
        </w:rPr>
        <w:t xml:space="preserve">Une fois les créneaux sélectionnés et votre adresse email saisie, cliquez sur le gros bouton violet </w:t>
      </w:r>
      <w:r>
        <w:rPr>
          <w:lang w:eastAsia="fr-FR"/>
        </w:rPr>
        <w:t>« </w:t>
      </w:r>
      <w:r w:rsidRPr="00344BBE">
        <w:rPr>
          <w:lang w:eastAsia="fr-FR"/>
        </w:rPr>
        <w:t>Valider</w:t>
      </w:r>
      <w:r>
        <w:rPr>
          <w:lang w:eastAsia="fr-FR"/>
        </w:rPr>
        <w:t> »</w:t>
      </w:r>
      <w:r w:rsidRPr="00FB765D">
        <w:rPr>
          <w:lang w:eastAsia="fr-FR"/>
        </w:rPr>
        <w:t xml:space="preserve"> situé au bas de la fenêtre. Votre demande est enregistrée !</w:t>
      </w:r>
    </w:p>
    <w:p w14:paraId="12E59CD4" w14:textId="77777777" w:rsidR="001F75BD" w:rsidRDefault="001F75BD" w:rsidP="001F75BD">
      <w:pPr>
        <w:rPr>
          <w:i/>
          <w:lang w:eastAsia="fr-FR"/>
        </w:rPr>
      </w:pPr>
      <w:r w:rsidRPr="00FB765D">
        <w:rPr>
          <w:i/>
          <w:iCs/>
          <w:lang w:eastAsia="fr-FR"/>
        </w:rPr>
        <w:t xml:space="preserve">Note : Pour fermer la fenêtre à tout moment sans enregistrer, cliquez sur la petite croix </w:t>
      </w:r>
      <w:r w:rsidRPr="00C21324">
        <w:rPr>
          <w:i/>
          <w:iCs/>
          <w:lang w:eastAsia="fr-FR"/>
        </w:rPr>
        <w:t xml:space="preserve">(X) </w:t>
      </w:r>
      <w:r w:rsidRPr="00FB765D">
        <w:rPr>
          <w:i/>
          <w:iCs/>
          <w:lang w:eastAsia="fr-FR"/>
        </w:rPr>
        <w:t>en haut à droite du panneau pop-up.</w:t>
      </w:r>
    </w:p>
    <w:p w14:paraId="14AB38DC" w14:textId="77777777" w:rsidR="00042F87" w:rsidRPr="00442BF2" w:rsidRDefault="00042F87" w:rsidP="001F75BD">
      <w:pPr>
        <w:rPr>
          <w:lang w:eastAsia="fr-FR"/>
        </w:rPr>
      </w:pPr>
    </w:p>
    <w:p w14:paraId="0C723B73" w14:textId="03648BD9" w:rsidR="00BE2E8E" w:rsidRDefault="00014142" w:rsidP="00014142">
      <w:pPr>
        <w:pStyle w:val="Heading1"/>
        <w:ind w:left="360"/>
        <w:rPr>
          <w:rFonts w:eastAsia="Times New Roman"/>
          <w:lang w:eastAsia="fr-FR"/>
        </w:rPr>
      </w:pPr>
      <w:bookmarkStart w:id="34" w:name="_Toc232372272"/>
      <w:r>
        <w:rPr>
          <w:rFonts w:eastAsia="Times New Roman"/>
          <w:lang w:eastAsia="fr-FR"/>
        </w:rPr>
        <w:t>11)</w:t>
      </w:r>
      <w:r w:rsidR="00BE2E8E">
        <w:rPr>
          <w:rFonts w:eastAsia="Times New Roman"/>
          <w:lang w:eastAsia="fr-FR"/>
        </w:rPr>
        <w:t>Conclusion</w:t>
      </w:r>
      <w:bookmarkEnd w:id="34"/>
    </w:p>
    <w:p w14:paraId="0E59449F" w14:textId="0085C2F5" w:rsidR="0090665A" w:rsidRDefault="0090665A" w:rsidP="00C973DD">
      <w:pPr>
        <w:rPr>
          <w:lang w:eastAsia="fr-FR"/>
        </w:rPr>
      </w:pPr>
      <w:r w:rsidRPr="0090665A">
        <w:rPr>
          <w:lang w:eastAsia="fr-FR"/>
        </w:rPr>
        <w:t>Ce projet de maquette interactive du campus de l'EPF Troyes a été l'occasion pour mener à bien une réalisation technique ambitieuse, alliant conception physique, développement informatique et démarche éco-responsable.</w:t>
      </w:r>
    </w:p>
    <w:p w14:paraId="60D44208" w14:textId="2B8E104E" w:rsidR="00C973DD" w:rsidRPr="00C973DD" w:rsidRDefault="003A0256" w:rsidP="00C973DD">
      <w:pPr>
        <w:rPr>
          <w:lang w:eastAsia="fr-FR"/>
        </w:rPr>
      </w:pPr>
      <w:r>
        <w:rPr>
          <w:lang w:eastAsia="fr-FR"/>
        </w:rPr>
        <w:t>Durant ce projet n</w:t>
      </w:r>
      <w:r w:rsidR="00C973DD" w:rsidRPr="00C973DD">
        <w:rPr>
          <w:lang w:eastAsia="fr-FR"/>
        </w:rPr>
        <w:t>ous avons appris à nous organiser, à nous faire confiance, et surtout à rebondir face aux imprévus</w:t>
      </w:r>
      <w:r w:rsidR="00C973DD">
        <w:rPr>
          <w:lang w:eastAsia="fr-FR"/>
        </w:rPr>
        <w:t xml:space="preserve"> comme </w:t>
      </w:r>
      <w:r w:rsidR="005C3CE5">
        <w:rPr>
          <w:lang w:eastAsia="fr-FR"/>
        </w:rPr>
        <w:t>le</w:t>
      </w:r>
      <w:r w:rsidR="00C973DD" w:rsidRPr="00C973DD">
        <w:rPr>
          <w:lang w:eastAsia="fr-FR"/>
        </w:rPr>
        <w:t xml:space="preserve"> transformateur défectueux, des planches de bois arrivées à la dernière minute. </w:t>
      </w:r>
    </w:p>
    <w:p w14:paraId="49F61B93" w14:textId="6C8A72EA" w:rsidR="00C973DD" w:rsidRPr="00C973DD" w:rsidRDefault="00C973DD" w:rsidP="00C973DD">
      <w:pPr>
        <w:rPr>
          <w:lang w:eastAsia="fr-FR"/>
        </w:rPr>
      </w:pPr>
      <w:r w:rsidRPr="00C973DD">
        <w:rPr>
          <w:lang w:eastAsia="fr-FR"/>
        </w:rPr>
        <w:t xml:space="preserve">Chacun a apporté sa pierre à l'édifice, que ce soit dans la conception physique de la maquette, le développement de l'interface, la gestion de la base de données ou encore les réflexions sur l'impact environnemental du projet. On a découvert des outils qu'on ne connaissait pas </w:t>
      </w:r>
      <w:r w:rsidR="005C3CE5">
        <w:rPr>
          <w:lang w:eastAsia="fr-FR"/>
        </w:rPr>
        <w:t>comme</w:t>
      </w:r>
      <w:r w:rsidRPr="00C973DD">
        <w:rPr>
          <w:lang w:eastAsia="fr-FR"/>
        </w:rPr>
        <w:t xml:space="preserve"> Revit, la soudure, </w:t>
      </w:r>
      <w:r w:rsidR="004D7873">
        <w:rPr>
          <w:lang w:eastAsia="fr-FR"/>
        </w:rPr>
        <w:t xml:space="preserve">et </w:t>
      </w:r>
      <w:r w:rsidRPr="00C973DD">
        <w:rPr>
          <w:lang w:eastAsia="fr-FR"/>
        </w:rPr>
        <w:t>l'impression 3D</w:t>
      </w:r>
      <w:r w:rsidR="005C3CE5">
        <w:rPr>
          <w:lang w:eastAsia="fr-FR"/>
        </w:rPr>
        <w:t xml:space="preserve">. </w:t>
      </w:r>
      <w:r w:rsidR="001929E9">
        <w:rPr>
          <w:lang w:eastAsia="fr-FR"/>
        </w:rPr>
        <w:t xml:space="preserve">Ce projet nous a </w:t>
      </w:r>
      <w:r w:rsidRPr="00C973DD">
        <w:rPr>
          <w:lang w:eastAsia="fr-FR"/>
        </w:rPr>
        <w:t xml:space="preserve">aussi </w:t>
      </w:r>
      <w:r w:rsidR="009C48C5">
        <w:rPr>
          <w:lang w:eastAsia="fr-FR"/>
        </w:rPr>
        <w:t xml:space="preserve">permis </w:t>
      </w:r>
      <w:r w:rsidRPr="00C973DD">
        <w:rPr>
          <w:lang w:eastAsia="fr-FR"/>
        </w:rPr>
        <w:t>une meilleure compréhension de ce que signifie vraiment travailler en équipe sur un projet d'ingénierie.</w:t>
      </w:r>
    </w:p>
    <w:p w14:paraId="018CBB1C" w14:textId="77777777" w:rsidR="00C973DD" w:rsidRPr="00C973DD" w:rsidRDefault="00C973DD" w:rsidP="00C973DD">
      <w:pPr>
        <w:rPr>
          <w:lang w:eastAsia="fr-FR"/>
        </w:rPr>
      </w:pPr>
      <w:r w:rsidRPr="00C973DD">
        <w:rPr>
          <w:lang w:eastAsia="fr-FR"/>
        </w:rPr>
        <w:t>Bien sûr, tout n'est pas parfait. Certaines idées que nous avions imaginées au départ n'ont pas pu voir le jour faute de temps. Mais ce que nous livrons aujourd'hui fonctionne, et nous en sommes fiers.</w:t>
      </w:r>
    </w:p>
    <w:p w14:paraId="16B07151" w14:textId="543E8DA1" w:rsidR="00BE2E8E" w:rsidRDefault="00BE2E8E" w:rsidP="0A86F13D">
      <w:pPr>
        <w:pStyle w:val="Heading1"/>
        <w:rPr>
          <w:rFonts w:eastAsia="Times New Roman"/>
          <w:lang w:eastAsia="fr-FR"/>
        </w:rPr>
      </w:pPr>
      <w:bookmarkStart w:id="35" w:name="_Toc232372273"/>
      <w:r>
        <w:rPr>
          <w:rFonts w:eastAsia="Times New Roman"/>
          <w:lang w:eastAsia="fr-FR"/>
        </w:rPr>
        <w:t>Annexe</w:t>
      </w:r>
      <w:bookmarkEnd w:id="35"/>
    </w:p>
    <w:p w14:paraId="20EA114B" w14:textId="5D0741DF" w:rsidR="00BB3A66" w:rsidRDefault="00B2701A" w:rsidP="00BB3A66">
      <w:pPr>
        <w:rPr>
          <w:lang w:eastAsia="fr-FR"/>
        </w:rPr>
      </w:pPr>
      <w:r w:rsidRPr="001A7965">
        <w:rPr>
          <w:noProof/>
          <w:lang w:eastAsia="fr-FR"/>
        </w:rPr>
        <w:drawing>
          <wp:anchor distT="0" distB="0" distL="114300" distR="114300" simplePos="0" relativeHeight="251658246" behindDoc="1" locked="0" layoutInCell="1" allowOverlap="1" wp14:anchorId="0807B23E" wp14:editId="679D2147">
            <wp:simplePos x="0" y="0"/>
            <wp:positionH relativeFrom="column">
              <wp:posOffset>-25906</wp:posOffset>
            </wp:positionH>
            <wp:positionV relativeFrom="paragraph">
              <wp:posOffset>3101565</wp:posOffset>
            </wp:positionV>
            <wp:extent cx="5798916" cy="1968129"/>
            <wp:effectExtent l="0" t="0" r="0" b="0"/>
            <wp:wrapNone/>
            <wp:docPr id="107758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8749" name=""/>
                    <pic:cNvPicPr/>
                  </pic:nvPicPr>
                  <pic:blipFill>
                    <a:blip r:embed="rId57">
                      <a:extLst>
                        <a:ext uri="{28A0092B-C50C-407E-A947-70E740481C1C}">
                          <a14:useLocalDpi xmlns:a14="http://schemas.microsoft.com/office/drawing/2010/main" val="0"/>
                        </a:ext>
                      </a:extLst>
                    </a:blip>
                    <a:stretch>
                      <a:fillRect/>
                    </a:stretch>
                  </pic:blipFill>
                  <pic:spPr>
                    <a:xfrm>
                      <a:off x="0" y="0"/>
                      <a:ext cx="5843755" cy="1983347"/>
                    </a:xfrm>
                    <a:prstGeom prst="rect">
                      <a:avLst/>
                    </a:prstGeom>
                  </pic:spPr>
                </pic:pic>
              </a:graphicData>
            </a:graphic>
            <wp14:sizeRelH relativeFrom="margin">
              <wp14:pctWidth>0</wp14:pctWidth>
            </wp14:sizeRelH>
            <wp14:sizeRelV relativeFrom="margin">
              <wp14:pctHeight>0</wp14:pctHeight>
            </wp14:sizeRelV>
          </wp:anchor>
        </w:drawing>
      </w:r>
      <w:r w:rsidR="00186F10" w:rsidRPr="00186F10">
        <w:rPr>
          <w:noProof/>
          <w:lang w:eastAsia="fr-FR"/>
        </w:rPr>
        <w:drawing>
          <wp:inline distT="0" distB="0" distL="0" distR="0" wp14:anchorId="3409324D" wp14:editId="4A47678A">
            <wp:extent cx="5760720" cy="3154045"/>
            <wp:effectExtent l="0" t="0" r="0" b="8255"/>
            <wp:docPr id="2036729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29206" name=""/>
                    <pic:cNvPicPr/>
                  </pic:nvPicPr>
                  <pic:blipFill>
                    <a:blip r:embed="rId58"/>
                    <a:stretch>
                      <a:fillRect/>
                    </a:stretch>
                  </pic:blipFill>
                  <pic:spPr>
                    <a:xfrm>
                      <a:off x="0" y="0"/>
                      <a:ext cx="5760720" cy="3154045"/>
                    </a:xfrm>
                    <a:prstGeom prst="rect">
                      <a:avLst/>
                    </a:prstGeom>
                  </pic:spPr>
                </pic:pic>
              </a:graphicData>
            </a:graphic>
          </wp:inline>
        </w:drawing>
      </w:r>
    </w:p>
    <w:p w14:paraId="59F68553" w14:textId="6C46390B" w:rsidR="001A7965" w:rsidRDefault="001A7965" w:rsidP="00BB3A66">
      <w:pPr>
        <w:rPr>
          <w:lang w:eastAsia="fr-FR"/>
        </w:rPr>
      </w:pPr>
    </w:p>
    <w:p w14:paraId="5ABB6ECA" w14:textId="77777777" w:rsidR="001A7965" w:rsidRDefault="001A7965" w:rsidP="00BB3A66">
      <w:pPr>
        <w:rPr>
          <w:lang w:eastAsia="fr-FR"/>
        </w:rPr>
      </w:pPr>
    </w:p>
    <w:p w14:paraId="01B1803A" w14:textId="77777777" w:rsidR="00B2701A" w:rsidRDefault="00B2701A" w:rsidP="00BB3A66">
      <w:pPr>
        <w:rPr>
          <w:lang w:eastAsia="fr-FR"/>
        </w:rPr>
      </w:pPr>
    </w:p>
    <w:p w14:paraId="7DD94052" w14:textId="77777777" w:rsidR="00B2701A" w:rsidRDefault="00B2701A" w:rsidP="00BB3A66">
      <w:pPr>
        <w:rPr>
          <w:lang w:eastAsia="fr-FR"/>
        </w:rPr>
      </w:pPr>
    </w:p>
    <w:p w14:paraId="273A8869" w14:textId="77777777" w:rsidR="00B2701A" w:rsidRDefault="00B2701A" w:rsidP="00BB3A66">
      <w:pPr>
        <w:rPr>
          <w:lang w:eastAsia="fr-FR"/>
        </w:rPr>
      </w:pPr>
    </w:p>
    <w:p w14:paraId="2DB6623B" w14:textId="77777777" w:rsidR="00B2701A" w:rsidRDefault="00B2701A" w:rsidP="00BB3A66">
      <w:pPr>
        <w:rPr>
          <w:lang w:eastAsia="fr-FR"/>
        </w:rPr>
      </w:pPr>
    </w:p>
    <w:p w14:paraId="4EE05B3C" w14:textId="0909B90E" w:rsidR="00B2701A" w:rsidRDefault="007B6CFC" w:rsidP="00BB3A66">
      <w:pPr>
        <w:rPr>
          <w:lang w:eastAsia="fr-FR"/>
        </w:rPr>
      </w:pPr>
      <w:r>
        <w:rPr>
          <w:noProof/>
        </w:rPr>
        <mc:AlternateContent>
          <mc:Choice Requires="wps">
            <w:drawing>
              <wp:anchor distT="0" distB="0" distL="114300" distR="114300" simplePos="0" relativeHeight="251658248" behindDoc="1" locked="0" layoutInCell="1" allowOverlap="1" wp14:anchorId="04416D2B" wp14:editId="04BBAC6F">
                <wp:simplePos x="0" y="0"/>
                <wp:positionH relativeFrom="column">
                  <wp:posOffset>26686</wp:posOffset>
                </wp:positionH>
                <wp:positionV relativeFrom="paragraph">
                  <wp:posOffset>124235</wp:posOffset>
                </wp:positionV>
                <wp:extent cx="5798820" cy="457200"/>
                <wp:effectExtent l="0" t="0" r="0" b="0"/>
                <wp:wrapNone/>
                <wp:docPr id="1658673884" name="Zone de texte 1"/>
                <wp:cNvGraphicFramePr/>
                <a:graphic xmlns:a="http://schemas.openxmlformats.org/drawingml/2006/main">
                  <a:graphicData uri="http://schemas.microsoft.com/office/word/2010/wordprocessingShape">
                    <wps:wsp>
                      <wps:cNvSpPr txBox="1"/>
                      <wps:spPr>
                        <a:xfrm>
                          <a:off x="0" y="0"/>
                          <a:ext cx="5798820" cy="457200"/>
                        </a:xfrm>
                        <a:prstGeom prst="rect">
                          <a:avLst/>
                        </a:prstGeom>
                        <a:solidFill>
                          <a:prstClr val="white"/>
                        </a:solidFill>
                        <a:ln>
                          <a:noFill/>
                        </a:ln>
                      </wps:spPr>
                      <wps:txbx>
                        <w:txbxContent>
                          <w:p w14:paraId="369368FC" w14:textId="221842A7" w:rsidR="007B6CFC" w:rsidRPr="00551AD8" w:rsidRDefault="007B6CFC" w:rsidP="007B6CFC">
                            <w:pPr>
                              <w:pStyle w:val="Caption"/>
                              <w:rPr>
                                <w:noProof/>
                                <w:sz w:val="22"/>
                                <w:szCs w:val="22"/>
                              </w:rPr>
                            </w:pPr>
                            <w:r>
                              <w:t xml:space="preserve">Tableau </w:t>
                            </w:r>
                            <w:r>
                              <w:fldChar w:fldCharType="begin"/>
                            </w:r>
                            <w:r>
                              <w:instrText xml:space="preserve"> SEQ Tableau \* ARABIC </w:instrText>
                            </w:r>
                            <w:r>
                              <w:fldChar w:fldCharType="separate"/>
                            </w:r>
                            <w:r w:rsidR="006A2B34">
                              <w:rPr>
                                <w:noProof/>
                              </w:rPr>
                              <w:t>9</w:t>
                            </w:r>
                            <w:r>
                              <w:fldChar w:fldCharType="end"/>
                            </w:r>
                            <w:r>
                              <w:t xml:space="preserve">: Planning de la </w:t>
                            </w:r>
                            <w:r w:rsidR="009367C6">
                              <w:t>1ère</w:t>
                            </w:r>
                            <w:r>
                              <w:t xml:space="preserve"> séance et de la semaine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416D2B" id="_x0000_s1030" type="#_x0000_t202" style="position:absolute;margin-left:2.1pt;margin-top:9.8pt;width:456.6pt;height:36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" stroked="f">
                <v:textbox inset="0,0,0,0">
                  <w:txbxContent>
                    <w:p w14:paraId="369368FC" w14:textId="221842A7" w:rsidR="007B6CFC" w:rsidRPr="00551AD8" w:rsidRDefault="007B6CFC" w:rsidP="007B6CFC">
                      <w:pPr>
                        <w:pStyle w:val="Caption"/>
                        <w:rPr>
                          <w:noProof/>
                          <w:sz w:val="22"/>
                          <w:szCs w:val="22"/>
                        </w:rPr>
                      </w:pPr>
                      <w:r>
                        <w:t xml:space="preserve">Tableau </w:t>
                      </w:r>
                      <w:r>
                        <w:fldChar w:fldCharType="begin"/>
                      </w:r>
                      <w:r>
                        <w:instrText xml:space="preserve"> SEQ Tableau \* ARABIC </w:instrText>
                      </w:r>
                      <w:r>
                        <w:fldChar w:fldCharType="separate"/>
                      </w:r>
                      <w:r w:rsidR="006A2B34">
                        <w:rPr>
                          <w:noProof/>
                        </w:rPr>
                        <w:t>9</w:t>
                      </w:r>
                      <w:r>
                        <w:fldChar w:fldCharType="end"/>
                      </w:r>
                      <w:r>
                        <w:t xml:space="preserve">: Planning de la </w:t>
                      </w:r>
                      <w:r w:rsidR="009367C6">
                        <w:t>1ère</w:t>
                      </w:r>
                      <w:r>
                        <w:t xml:space="preserve"> séance et de la semaine 2</w:t>
                      </w:r>
                    </w:p>
                  </w:txbxContent>
                </v:textbox>
              </v:shape>
            </w:pict>
          </mc:Fallback>
        </mc:AlternateContent>
      </w:r>
    </w:p>
    <w:p w14:paraId="777D87DB" w14:textId="77777777" w:rsidR="007B6CFC" w:rsidRDefault="007B6CFC" w:rsidP="00BB3A66">
      <w:pPr>
        <w:rPr>
          <w:lang w:eastAsia="fr-FR"/>
        </w:rPr>
      </w:pPr>
    </w:p>
    <w:p w14:paraId="3C81FE47" w14:textId="6BC3BA79" w:rsidR="007B6CFC" w:rsidRDefault="00B875E6" w:rsidP="00BB3A66">
      <w:pPr>
        <w:rPr>
          <w:lang w:eastAsia="fr-FR"/>
        </w:rPr>
      </w:pPr>
      <w:r w:rsidRPr="00F9558E">
        <w:rPr>
          <w:noProof/>
          <w:lang w:eastAsia="fr-FR"/>
        </w:rPr>
        <w:drawing>
          <wp:inline distT="0" distB="0" distL="0" distR="0" wp14:anchorId="4ED5AF37" wp14:editId="37BDAD05">
            <wp:extent cx="5760720" cy="2327275"/>
            <wp:effectExtent l="0" t="0" r="0" b="0"/>
            <wp:docPr id="2020306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6132" name=""/>
                    <pic:cNvPicPr/>
                  </pic:nvPicPr>
                  <pic:blipFill>
                    <a:blip r:embed="rId59"/>
                    <a:stretch>
                      <a:fillRect/>
                    </a:stretch>
                  </pic:blipFill>
                  <pic:spPr>
                    <a:xfrm>
                      <a:off x="0" y="0"/>
                      <a:ext cx="5760720" cy="2327275"/>
                    </a:xfrm>
                    <a:prstGeom prst="rect">
                      <a:avLst/>
                    </a:prstGeom>
                  </pic:spPr>
                </pic:pic>
              </a:graphicData>
            </a:graphic>
          </wp:inline>
        </w:drawing>
      </w:r>
    </w:p>
    <w:p w14:paraId="68739652" w14:textId="77777777" w:rsidR="007B6CFC" w:rsidRDefault="007B6CFC" w:rsidP="00BB3A66">
      <w:pPr>
        <w:rPr>
          <w:lang w:eastAsia="fr-FR"/>
        </w:rPr>
      </w:pPr>
    </w:p>
    <w:p w14:paraId="7233A0EE" w14:textId="77777777" w:rsidR="007B6CFC" w:rsidRDefault="007B6CFC" w:rsidP="00BB3A66">
      <w:pPr>
        <w:rPr>
          <w:lang w:eastAsia="fr-FR"/>
        </w:rPr>
      </w:pPr>
    </w:p>
    <w:p w14:paraId="5DB5A21F" w14:textId="2F94AF89" w:rsidR="007B6CFC" w:rsidRDefault="00B875E6" w:rsidP="00BB3A66">
      <w:pPr>
        <w:rPr>
          <w:lang w:eastAsia="fr-FR"/>
        </w:rPr>
      </w:pPr>
      <w:r w:rsidRPr="00E421EE">
        <w:rPr>
          <w:noProof/>
          <w:lang w:eastAsia="fr-FR"/>
        </w:rPr>
        <w:drawing>
          <wp:anchor distT="0" distB="0" distL="114300" distR="114300" simplePos="0" relativeHeight="251658247" behindDoc="1" locked="0" layoutInCell="1" allowOverlap="1" wp14:anchorId="32AA3042" wp14:editId="78AAC8EF">
            <wp:simplePos x="0" y="0"/>
            <wp:positionH relativeFrom="margin">
              <wp:align>right</wp:align>
            </wp:positionH>
            <wp:positionV relativeFrom="paragraph">
              <wp:posOffset>-182855</wp:posOffset>
            </wp:positionV>
            <wp:extent cx="5780031" cy="3397170"/>
            <wp:effectExtent l="0" t="0" r="0" b="0"/>
            <wp:wrapNone/>
            <wp:docPr id="1059712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2556" name=""/>
                    <pic:cNvPicPr/>
                  </pic:nvPicPr>
                  <pic:blipFill>
                    <a:blip r:embed="rId60">
                      <a:extLst>
                        <a:ext uri="{28A0092B-C50C-407E-A947-70E740481C1C}">
                          <a14:useLocalDpi xmlns:a14="http://schemas.microsoft.com/office/drawing/2010/main" val="0"/>
                        </a:ext>
                      </a:extLst>
                    </a:blip>
                    <a:stretch>
                      <a:fillRect/>
                    </a:stretch>
                  </pic:blipFill>
                  <pic:spPr>
                    <a:xfrm>
                      <a:off x="0" y="0"/>
                      <a:ext cx="5780031" cy="3397170"/>
                    </a:xfrm>
                    <a:prstGeom prst="rect">
                      <a:avLst/>
                    </a:prstGeom>
                  </pic:spPr>
                </pic:pic>
              </a:graphicData>
            </a:graphic>
            <wp14:sizeRelH relativeFrom="margin">
              <wp14:pctWidth>0</wp14:pctWidth>
            </wp14:sizeRelH>
            <wp14:sizeRelV relativeFrom="margin">
              <wp14:pctHeight>0</wp14:pctHeight>
            </wp14:sizeRelV>
          </wp:anchor>
        </w:drawing>
      </w:r>
    </w:p>
    <w:p w14:paraId="0FB61D83" w14:textId="5AB0114D" w:rsidR="001A7965" w:rsidRDefault="001A7965" w:rsidP="00BB3A66">
      <w:pPr>
        <w:rPr>
          <w:lang w:eastAsia="fr-FR"/>
        </w:rPr>
      </w:pPr>
    </w:p>
    <w:p w14:paraId="0B9481B7" w14:textId="3D34A234" w:rsidR="00E421EE" w:rsidRDefault="00E421EE" w:rsidP="00BB3A66">
      <w:pPr>
        <w:rPr>
          <w:lang w:eastAsia="fr-FR"/>
        </w:rPr>
      </w:pPr>
    </w:p>
    <w:p w14:paraId="179AFCA8" w14:textId="77777777" w:rsidR="007B6CFC" w:rsidRDefault="007B6CFC" w:rsidP="00BB3A66">
      <w:pPr>
        <w:rPr>
          <w:color w:val="EE0000"/>
          <w:lang w:eastAsia="fr-FR"/>
        </w:rPr>
      </w:pPr>
    </w:p>
    <w:p w14:paraId="131D4387" w14:textId="77777777" w:rsidR="007B6CFC" w:rsidRDefault="007B6CFC" w:rsidP="00BB3A66">
      <w:pPr>
        <w:rPr>
          <w:color w:val="EE0000"/>
          <w:lang w:eastAsia="fr-FR"/>
        </w:rPr>
      </w:pPr>
    </w:p>
    <w:p w14:paraId="728874BC" w14:textId="77777777" w:rsidR="007B6CFC" w:rsidRDefault="007B6CFC" w:rsidP="00BB3A66">
      <w:pPr>
        <w:rPr>
          <w:color w:val="EE0000"/>
          <w:lang w:eastAsia="fr-FR"/>
        </w:rPr>
      </w:pPr>
    </w:p>
    <w:p w14:paraId="4CFC6951" w14:textId="5EA9FA8E" w:rsidR="007B6CFC" w:rsidRDefault="007B6CFC" w:rsidP="00BB3A66">
      <w:pPr>
        <w:rPr>
          <w:color w:val="EE0000"/>
          <w:lang w:eastAsia="fr-FR"/>
        </w:rPr>
      </w:pPr>
    </w:p>
    <w:p w14:paraId="750AE48B" w14:textId="6422C03D" w:rsidR="007B6CFC" w:rsidRDefault="007B6CFC" w:rsidP="00BB3A66">
      <w:pPr>
        <w:rPr>
          <w:color w:val="EE0000"/>
          <w:lang w:eastAsia="fr-FR"/>
        </w:rPr>
      </w:pPr>
    </w:p>
    <w:p w14:paraId="055AE8EB" w14:textId="2589BAD7" w:rsidR="007B6CFC" w:rsidRDefault="007B6CFC" w:rsidP="00BB3A66">
      <w:pPr>
        <w:rPr>
          <w:color w:val="EE0000"/>
          <w:lang w:eastAsia="fr-FR"/>
        </w:rPr>
      </w:pPr>
    </w:p>
    <w:p w14:paraId="000836E2" w14:textId="1C39BDD3" w:rsidR="007B6CFC" w:rsidRDefault="007B6CFC" w:rsidP="00BB3A66">
      <w:pPr>
        <w:rPr>
          <w:color w:val="EE0000"/>
          <w:lang w:eastAsia="fr-FR"/>
        </w:rPr>
      </w:pPr>
    </w:p>
    <w:p w14:paraId="426E8EC3" w14:textId="7905D525" w:rsidR="007B6CFC" w:rsidRDefault="007B6CFC" w:rsidP="00BB3A66">
      <w:pPr>
        <w:rPr>
          <w:color w:val="EE0000"/>
          <w:lang w:eastAsia="fr-FR"/>
        </w:rPr>
      </w:pPr>
    </w:p>
    <w:p w14:paraId="49403724" w14:textId="7CF7DDA3" w:rsidR="007B6CFC" w:rsidRDefault="006C46A1" w:rsidP="00BB3A66">
      <w:pPr>
        <w:rPr>
          <w:color w:val="EE0000"/>
          <w:lang w:eastAsia="fr-FR"/>
        </w:rPr>
      </w:pPr>
      <w:r>
        <w:rPr>
          <w:noProof/>
        </w:rPr>
        <mc:AlternateContent>
          <mc:Choice Requires="wps">
            <w:drawing>
              <wp:anchor distT="0" distB="0" distL="114300" distR="114300" simplePos="0" relativeHeight="251658249" behindDoc="1" locked="0" layoutInCell="1" allowOverlap="1" wp14:anchorId="7E08B97B" wp14:editId="6FF84C07">
                <wp:simplePos x="0" y="0"/>
                <wp:positionH relativeFrom="margin">
                  <wp:align>center</wp:align>
                </wp:positionH>
                <wp:positionV relativeFrom="paragraph">
                  <wp:posOffset>159883</wp:posOffset>
                </wp:positionV>
                <wp:extent cx="5779770" cy="457200"/>
                <wp:effectExtent l="0" t="0" r="0" b="0"/>
                <wp:wrapNone/>
                <wp:docPr id="1388030076" name="Zone de texte 1"/>
                <wp:cNvGraphicFramePr/>
                <a:graphic xmlns:a="http://schemas.openxmlformats.org/drawingml/2006/main">
                  <a:graphicData uri="http://schemas.microsoft.com/office/word/2010/wordprocessingShape">
                    <wps:wsp>
                      <wps:cNvSpPr txBox="1"/>
                      <wps:spPr>
                        <a:xfrm>
                          <a:off x="0" y="0"/>
                          <a:ext cx="5779770" cy="457200"/>
                        </a:xfrm>
                        <a:prstGeom prst="rect">
                          <a:avLst/>
                        </a:prstGeom>
                        <a:solidFill>
                          <a:prstClr val="white"/>
                        </a:solidFill>
                        <a:ln>
                          <a:noFill/>
                        </a:ln>
                      </wps:spPr>
                      <wps:txbx>
                        <w:txbxContent>
                          <w:p w14:paraId="12E5FDF0" w14:textId="7B0D7212" w:rsidR="006C46A1" w:rsidRPr="00320F19" w:rsidRDefault="006C46A1" w:rsidP="006C46A1">
                            <w:pPr>
                              <w:pStyle w:val="Caption"/>
                              <w:rPr>
                                <w:noProof/>
                                <w:sz w:val="22"/>
                                <w:szCs w:val="22"/>
                              </w:rPr>
                            </w:pPr>
                            <w:r>
                              <w:t xml:space="preserve">Tableau </w:t>
                            </w:r>
                            <w:r>
                              <w:fldChar w:fldCharType="begin"/>
                            </w:r>
                            <w:r>
                              <w:instrText xml:space="preserve"> SEQ Tableau \* ARABIC </w:instrText>
                            </w:r>
                            <w:r>
                              <w:fldChar w:fldCharType="separate"/>
                            </w:r>
                            <w:r w:rsidR="006A2B34">
                              <w:rPr>
                                <w:noProof/>
                              </w:rPr>
                              <w:t>10</w:t>
                            </w:r>
                            <w:r>
                              <w:fldChar w:fldCharType="end"/>
                            </w:r>
                            <w:r>
                              <w:t xml:space="preserve">: </w:t>
                            </w:r>
                            <w:r w:rsidRPr="0045035E">
                              <w:t xml:space="preserve">Planning de la </w:t>
                            </w:r>
                            <w:r>
                              <w:t>3eme</w:t>
                            </w:r>
                            <w:r w:rsidRPr="0045035E">
                              <w:t xml:space="preserve"> s</w:t>
                            </w:r>
                            <w:r>
                              <w:t>emaine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08B97B" id="_x0000_s1031" type="#_x0000_t202" style="position:absolute;margin-left:0;margin-top:12.6pt;width:455.1pt;height:36pt;z-index:-25165823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" stroked="f">
                <v:textbox inset="0,0,0,0">
                  <w:txbxContent>
                    <w:p w14:paraId="12E5FDF0" w14:textId="7B0D7212" w:rsidR="006C46A1" w:rsidRPr="00320F19" w:rsidRDefault="006C46A1" w:rsidP="006C46A1">
                      <w:pPr>
                        <w:pStyle w:val="Caption"/>
                        <w:rPr>
                          <w:noProof/>
                          <w:sz w:val="22"/>
                          <w:szCs w:val="22"/>
                        </w:rPr>
                      </w:pPr>
                      <w:r>
                        <w:t xml:space="preserve">Tableau </w:t>
                      </w:r>
                      <w:r>
                        <w:fldChar w:fldCharType="begin"/>
                      </w:r>
                      <w:r>
                        <w:instrText xml:space="preserve"> SEQ Tableau \* ARABIC </w:instrText>
                      </w:r>
                      <w:r>
                        <w:fldChar w:fldCharType="separate"/>
                      </w:r>
                      <w:r w:rsidR="006A2B34">
                        <w:rPr>
                          <w:noProof/>
                        </w:rPr>
                        <w:t>10</w:t>
                      </w:r>
                      <w:r>
                        <w:fldChar w:fldCharType="end"/>
                      </w:r>
                      <w:r>
                        <w:t xml:space="preserve">: </w:t>
                      </w:r>
                      <w:r w:rsidRPr="0045035E">
                        <w:t xml:space="preserve">Planning de la </w:t>
                      </w:r>
                      <w:r>
                        <w:t>3eme</w:t>
                      </w:r>
                      <w:r w:rsidRPr="0045035E">
                        <w:t xml:space="preserve"> s</w:t>
                      </w:r>
                      <w:r>
                        <w:t>emaine</w:t>
                      </w:r>
                    </w:p>
                  </w:txbxContent>
                </v:textbox>
                <w10:wrap anchorx="margin"/>
              </v:shape>
            </w:pict>
          </mc:Fallback>
        </mc:AlternateContent>
      </w:r>
    </w:p>
    <w:p w14:paraId="0D0FCA55" w14:textId="77777777" w:rsidR="007B6CFC" w:rsidRDefault="007B6CFC" w:rsidP="00BB3A66">
      <w:pPr>
        <w:rPr>
          <w:color w:val="EE0000"/>
          <w:lang w:eastAsia="fr-FR"/>
        </w:rPr>
      </w:pPr>
    </w:p>
    <w:p w14:paraId="2971FCC1" w14:textId="2C2B5420" w:rsidR="00CC3BBF" w:rsidRDefault="00873ADC" w:rsidP="00BB3A66">
      <w:pPr>
        <w:rPr>
          <w:color w:val="EE0000"/>
          <w:lang w:eastAsia="fr-FR"/>
        </w:rPr>
      </w:pPr>
      <w:r w:rsidRPr="002629E0">
        <w:rPr>
          <w:noProof/>
          <w:color w:val="EE0000"/>
          <w:lang w:eastAsia="fr-FR"/>
        </w:rPr>
        <w:drawing>
          <wp:anchor distT="0" distB="0" distL="114300" distR="114300" simplePos="0" relativeHeight="251658252" behindDoc="1" locked="0" layoutInCell="1" allowOverlap="1" wp14:anchorId="455DA939" wp14:editId="301ECAFA">
            <wp:simplePos x="0" y="0"/>
            <wp:positionH relativeFrom="margin">
              <wp:posOffset>17756</wp:posOffset>
            </wp:positionH>
            <wp:positionV relativeFrom="paragraph">
              <wp:posOffset>3599303</wp:posOffset>
            </wp:positionV>
            <wp:extent cx="5760720" cy="2073275"/>
            <wp:effectExtent l="0" t="0" r="0" b="3175"/>
            <wp:wrapNone/>
            <wp:docPr id="234079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79204" name=""/>
                    <pic:cNvPicPr/>
                  </pic:nvPicPr>
                  <pic:blipFill>
                    <a:blip r:embed="rId61">
                      <a:extLst>
                        <a:ext uri="{28A0092B-C50C-407E-A947-70E740481C1C}">
                          <a14:useLocalDpi xmlns:a14="http://schemas.microsoft.com/office/drawing/2010/main" val="0"/>
                        </a:ext>
                      </a:extLst>
                    </a:blip>
                    <a:stretch>
                      <a:fillRect/>
                    </a:stretch>
                  </pic:blipFill>
                  <pic:spPr>
                    <a:xfrm>
                      <a:off x="0" y="0"/>
                      <a:ext cx="5760720" cy="2073275"/>
                    </a:xfrm>
                    <a:prstGeom prst="rect">
                      <a:avLst/>
                    </a:prstGeom>
                  </pic:spPr>
                </pic:pic>
              </a:graphicData>
            </a:graphic>
          </wp:anchor>
        </w:drawing>
      </w:r>
      <w:r w:rsidR="00F34C3E" w:rsidRPr="00F34C3E">
        <w:rPr>
          <w:noProof/>
          <w:color w:val="EE0000"/>
          <w:lang w:eastAsia="fr-FR"/>
        </w:rPr>
        <w:drawing>
          <wp:inline distT="0" distB="0" distL="0" distR="0" wp14:anchorId="5A378363" wp14:editId="69EF05D3">
            <wp:extent cx="5760720" cy="3630295"/>
            <wp:effectExtent l="0" t="0" r="0" b="8255"/>
            <wp:docPr id="305761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1658" name=""/>
                    <pic:cNvPicPr/>
                  </pic:nvPicPr>
                  <pic:blipFill>
                    <a:blip r:embed="rId62"/>
                    <a:stretch>
                      <a:fillRect/>
                    </a:stretch>
                  </pic:blipFill>
                  <pic:spPr>
                    <a:xfrm>
                      <a:off x="0" y="0"/>
                      <a:ext cx="5760720" cy="3630295"/>
                    </a:xfrm>
                    <a:prstGeom prst="rect">
                      <a:avLst/>
                    </a:prstGeom>
                  </pic:spPr>
                </pic:pic>
              </a:graphicData>
            </a:graphic>
          </wp:inline>
        </w:drawing>
      </w:r>
    </w:p>
    <w:p w14:paraId="5DD32E4F" w14:textId="77777777" w:rsidR="00F34C3E" w:rsidRDefault="00F34C3E" w:rsidP="00BB3A66">
      <w:pPr>
        <w:rPr>
          <w:color w:val="EE0000"/>
          <w:lang w:eastAsia="fr-FR"/>
        </w:rPr>
      </w:pPr>
    </w:p>
    <w:p w14:paraId="06B8E2DF" w14:textId="77777777" w:rsidR="00F34C3E" w:rsidRDefault="00F34C3E" w:rsidP="00BB3A66">
      <w:pPr>
        <w:rPr>
          <w:color w:val="EE0000"/>
          <w:lang w:eastAsia="fr-FR"/>
        </w:rPr>
      </w:pPr>
    </w:p>
    <w:p w14:paraId="39350F9D" w14:textId="77777777" w:rsidR="00F34C3E" w:rsidRDefault="00F34C3E" w:rsidP="00BB3A66">
      <w:pPr>
        <w:rPr>
          <w:color w:val="EE0000"/>
          <w:lang w:eastAsia="fr-FR"/>
        </w:rPr>
      </w:pPr>
    </w:p>
    <w:p w14:paraId="2646FFB4" w14:textId="77777777" w:rsidR="00F34C3E" w:rsidRDefault="00F34C3E" w:rsidP="00BB3A66">
      <w:pPr>
        <w:rPr>
          <w:color w:val="EE0000"/>
          <w:lang w:eastAsia="fr-FR"/>
        </w:rPr>
      </w:pPr>
    </w:p>
    <w:p w14:paraId="17656F33" w14:textId="77777777" w:rsidR="00F34C3E" w:rsidRDefault="00F34C3E" w:rsidP="00BB3A66">
      <w:pPr>
        <w:rPr>
          <w:color w:val="EE0000"/>
          <w:lang w:eastAsia="fr-FR"/>
        </w:rPr>
      </w:pPr>
    </w:p>
    <w:p w14:paraId="0AC183E6" w14:textId="1BC69413" w:rsidR="00F34C3E" w:rsidRDefault="00F34C3E" w:rsidP="00BB3A66">
      <w:pPr>
        <w:rPr>
          <w:color w:val="EE0000"/>
          <w:lang w:eastAsia="fr-FR"/>
        </w:rPr>
      </w:pPr>
    </w:p>
    <w:p w14:paraId="08BDB8A2" w14:textId="77777777" w:rsidR="00F34C3E" w:rsidRDefault="00F34C3E" w:rsidP="00BB3A66">
      <w:pPr>
        <w:rPr>
          <w:color w:val="EE0000"/>
          <w:lang w:eastAsia="fr-FR"/>
        </w:rPr>
      </w:pPr>
    </w:p>
    <w:p w14:paraId="2AB6AF16" w14:textId="27A938D1" w:rsidR="00F34C3E" w:rsidRDefault="00873ADC" w:rsidP="00BB3A66">
      <w:pPr>
        <w:rPr>
          <w:color w:val="EE0000"/>
          <w:lang w:eastAsia="fr-FR"/>
        </w:rPr>
      </w:pPr>
      <w:r w:rsidRPr="009E6229">
        <w:rPr>
          <w:noProof/>
          <w:color w:val="EE0000"/>
          <w:lang w:eastAsia="fr-FR"/>
        </w:rPr>
        <w:drawing>
          <wp:inline distT="0" distB="0" distL="0" distR="0" wp14:anchorId="21F5724F" wp14:editId="53E4B8BD">
            <wp:extent cx="5760720" cy="2172335"/>
            <wp:effectExtent l="0" t="0" r="0" b="0"/>
            <wp:docPr id="1876773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3435" name=""/>
                    <pic:cNvPicPr/>
                  </pic:nvPicPr>
                  <pic:blipFill>
                    <a:blip r:embed="rId63"/>
                    <a:stretch>
                      <a:fillRect/>
                    </a:stretch>
                  </pic:blipFill>
                  <pic:spPr>
                    <a:xfrm>
                      <a:off x="0" y="0"/>
                      <a:ext cx="5760720" cy="2172335"/>
                    </a:xfrm>
                    <a:prstGeom prst="rect">
                      <a:avLst/>
                    </a:prstGeom>
                  </pic:spPr>
                </pic:pic>
              </a:graphicData>
            </a:graphic>
          </wp:inline>
        </w:drawing>
      </w:r>
    </w:p>
    <w:p w14:paraId="0F960804" w14:textId="77777777" w:rsidR="00873ADC" w:rsidRDefault="00873ADC" w:rsidP="00873ADC">
      <w:pPr>
        <w:pStyle w:val="Caption"/>
        <w:rPr>
          <w:color w:val="EE0000"/>
          <w:lang w:eastAsia="fr-FR"/>
        </w:rPr>
      </w:pPr>
      <w:r>
        <w:t xml:space="preserve">Figure 33: Planning </w:t>
      </w:r>
      <w:r w:rsidRPr="000F47B6">
        <w:t xml:space="preserve">de la </w:t>
      </w:r>
      <w:r>
        <w:t>4</w:t>
      </w:r>
      <w:r w:rsidRPr="000F47B6">
        <w:t>eme semaine</w:t>
      </w:r>
      <w:r>
        <w:t xml:space="preserve"> et jour de la soutenance</w:t>
      </w:r>
    </w:p>
    <w:p w14:paraId="4BCC3BD9" w14:textId="77777777" w:rsidR="00F34C3E" w:rsidRDefault="00F34C3E" w:rsidP="00BB3A66">
      <w:pPr>
        <w:rPr>
          <w:color w:val="EE0000"/>
          <w:lang w:eastAsia="fr-FR"/>
        </w:rPr>
      </w:pPr>
    </w:p>
    <w:p w14:paraId="07BB42EF" w14:textId="77777777" w:rsidR="00F34C3E" w:rsidRDefault="00F34C3E" w:rsidP="00BB3A66">
      <w:pPr>
        <w:rPr>
          <w:color w:val="EE0000"/>
          <w:lang w:eastAsia="fr-FR"/>
        </w:rPr>
      </w:pPr>
    </w:p>
    <w:p w14:paraId="781C5839" w14:textId="08EE3918" w:rsidR="009E6229" w:rsidRDefault="009E6229" w:rsidP="009E6229">
      <w:pPr>
        <w:keepNext/>
      </w:pPr>
    </w:p>
    <w:p w14:paraId="769D6CF2" w14:textId="2A1E986D" w:rsidR="00F34C3E" w:rsidRDefault="00EB30EA" w:rsidP="00BB3A66">
      <w:pPr>
        <w:rPr>
          <w:color w:val="EE0000"/>
          <w:lang w:eastAsia="fr-FR"/>
        </w:rPr>
      </w:pPr>
      <w:r>
        <w:rPr>
          <w:noProof/>
        </w:rPr>
        <w:drawing>
          <wp:inline distT="0" distB="0" distL="0" distR="0" wp14:anchorId="77AF0157" wp14:editId="0FD37007">
            <wp:extent cx="4021666" cy="3224160"/>
            <wp:effectExtent l="0" t="0" r="0" b="0"/>
            <wp:docPr id="430807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761" name=""/>
                    <pic:cNvPicPr/>
                  </pic:nvPicPr>
                  <pic:blipFill>
                    <a:blip r:embed="rId64"/>
                    <a:stretch>
                      <a:fillRect/>
                    </a:stretch>
                  </pic:blipFill>
                  <pic:spPr>
                    <a:xfrm>
                      <a:off x="0" y="0"/>
                      <a:ext cx="4028544" cy="3229674"/>
                    </a:xfrm>
                    <a:prstGeom prst="rect">
                      <a:avLst/>
                    </a:prstGeom>
                  </pic:spPr>
                </pic:pic>
              </a:graphicData>
            </a:graphic>
          </wp:inline>
        </w:drawing>
      </w:r>
    </w:p>
    <w:p w14:paraId="359665B7" w14:textId="0381D492" w:rsidR="00EB30EA" w:rsidRDefault="00EB30EA" w:rsidP="00EB30EA">
      <w:pPr>
        <w:pStyle w:val="Caption"/>
      </w:pPr>
      <w:r>
        <w:t>Figure 34: Diagramme bête à corne</w:t>
      </w:r>
    </w:p>
    <w:p w14:paraId="37D56E22" w14:textId="77777777" w:rsidR="00F34C3E" w:rsidRDefault="00F34C3E" w:rsidP="00BB3A66">
      <w:pPr>
        <w:rPr>
          <w:color w:val="EE0000"/>
          <w:lang w:eastAsia="fr-FR"/>
        </w:rPr>
      </w:pPr>
    </w:p>
    <w:p w14:paraId="135D27D9" w14:textId="77777777" w:rsidR="00F34C3E" w:rsidRDefault="00F34C3E" w:rsidP="00BB3A66">
      <w:pPr>
        <w:rPr>
          <w:color w:val="EE0000"/>
          <w:lang w:eastAsia="fr-FR"/>
        </w:rPr>
      </w:pPr>
    </w:p>
    <w:p w14:paraId="470ED97A" w14:textId="77777777" w:rsidR="00F34C3E" w:rsidRDefault="00F34C3E" w:rsidP="00BB3A66">
      <w:pPr>
        <w:rPr>
          <w:color w:val="EE0000"/>
          <w:lang w:eastAsia="fr-FR"/>
        </w:rPr>
      </w:pPr>
    </w:p>
    <w:p w14:paraId="3F428F6D" w14:textId="77777777" w:rsidR="00F34C3E" w:rsidRDefault="00F34C3E" w:rsidP="00BB3A66">
      <w:pPr>
        <w:rPr>
          <w:color w:val="EE0000"/>
          <w:lang w:eastAsia="fr-FR"/>
        </w:rPr>
      </w:pPr>
    </w:p>
    <w:p w14:paraId="4764CCEE" w14:textId="52A5BC7B" w:rsidR="00F34C3E" w:rsidRDefault="00EB30EA" w:rsidP="00BB3A66">
      <w:pPr>
        <w:rPr>
          <w:color w:val="EE0000"/>
          <w:lang w:eastAsia="fr-FR"/>
        </w:rPr>
      </w:pPr>
      <w:r>
        <w:rPr>
          <w:noProof/>
        </w:rPr>
        <w:drawing>
          <wp:inline distT="0" distB="0" distL="0" distR="0" wp14:anchorId="5771F2E4" wp14:editId="462789EB">
            <wp:extent cx="5760720" cy="4408805"/>
            <wp:effectExtent l="0" t="0" r="0" b="0"/>
            <wp:docPr id="1021012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2747" name=""/>
                    <pic:cNvPicPr/>
                  </pic:nvPicPr>
                  <pic:blipFill>
                    <a:blip r:embed="rId65"/>
                    <a:stretch>
                      <a:fillRect/>
                    </a:stretch>
                  </pic:blipFill>
                  <pic:spPr>
                    <a:xfrm>
                      <a:off x="0" y="0"/>
                      <a:ext cx="5760720" cy="4408805"/>
                    </a:xfrm>
                    <a:prstGeom prst="rect">
                      <a:avLst/>
                    </a:prstGeom>
                  </pic:spPr>
                </pic:pic>
              </a:graphicData>
            </a:graphic>
          </wp:inline>
        </w:drawing>
      </w:r>
    </w:p>
    <w:p w14:paraId="5806295E" w14:textId="70DC3333" w:rsidR="00EB30EA" w:rsidRDefault="00EB30EA" w:rsidP="00EB30EA">
      <w:pPr>
        <w:pStyle w:val="Caption"/>
      </w:pPr>
      <w:r>
        <w:t xml:space="preserve">Figure </w:t>
      </w:r>
      <w:r>
        <w:fldChar w:fldCharType="begin"/>
      </w:r>
      <w:r>
        <w:instrText xml:space="preserve"> SEQ Figure \* ARABIC </w:instrText>
      </w:r>
      <w:r>
        <w:fldChar w:fldCharType="separate"/>
      </w:r>
      <w:r w:rsidR="005C33EA">
        <w:rPr>
          <w:noProof/>
        </w:rPr>
        <w:t>22</w:t>
      </w:r>
      <w:r>
        <w:fldChar w:fldCharType="end"/>
      </w:r>
      <w:r>
        <w:t>: Diagramme Pieuvre</w:t>
      </w:r>
    </w:p>
    <w:p w14:paraId="5E5AE143" w14:textId="77777777" w:rsidR="00F34C3E" w:rsidRDefault="00F34C3E" w:rsidP="00BB3A66">
      <w:pPr>
        <w:rPr>
          <w:color w:val="EE0000"/>
          <w:lang w:eastAsia="fr-FR"/>
        </w:rPr>
      </w:pPr>
    </w:p>
    <w:p w14:paraId="652179EE" w14:textId="77777777" w:rsidR="00F34C3E" w:rsidRDefault="00F34C3E" w:rsidP="00BB3A66">
      <w:pPr>
        <w:rPr>
          <w:color w:val="EE0000"/>
          <w:lang w:eastAsia="fr-FR"/>
        </w:rPr>
      </w:pPr>
    </w:p>
    <w:p w14:paraId="17EF827A" w14:textId="77777777" w:rsidR="00F34C3E" w:rsidRDefault="00F34C3E" w:rsidP="00BB3A66">
      <w:pPr>
        <w:rPr>
          <w:color w:val="EE0000"/>
          <w:lang w:eastAsia="fr-FR"/>
        </w:rPr>
      </w:pPr>
    </w:p>
    <w:p w14:paraId="2E619A7E" w14:textId="77777777" w:rsidR="00F34C3E" w:rsidRDefault="00F34C3E" w:rsidP="00BB3A66">
      <w:pPr>
        <w:rPr>
          <w:color w:val="EE0000"/>
          <w:lang w:eastAsia="fr-FR"/>
        </w:rPr>
      </w:pPr>
    </w:p>
    <w:p w14:paraId="09F51AE5" w14:textId="77777777" w:rsidR="00F34C3E" w:rsidRDefault="00F34C3E" w:rsidP="00BB3A66">
      <w:pPr>
        <w:rPr>
          <w:color w:val="EE0000"/>
          <w:lang w:eastAsia="fr-FR"/>
        </w:rPr>
      </w:pPr>
    </w:p>
    <w:p w14:paraId="1F42E925" w14:textId="77777777" w:rsidR="00F34C3E" w:rsidRDefault="00F34C3E" w:rsidP="00BB3A66">
      <w:pPr>
        <w:rPr>
          <w:color w:val="EE0000"/>
          <w:lang w:eastAsia="fr-FR"/>
        </w:rPr>
      </w:pPr>
    </w:p>
    <w:p w14:paraId="52A40D4D" w14:textId="2E4074B8" w:rsidR="00CC3BBF" w:rsidRDefault="00CC3BBF" w:rsidP="00CC3BBF">
      <w:pPr>
        <w:keepNext/>
      </w:pPr>
    </w:p>
    <w:p w14:paraId="5678A6EC" w14:textId="77777777" w:rsidR="00CC3BBF" w:rsidRDefault="00CC3BBF" w:rsidP="00CC3BBF">
      <w:pPr>
        <w:rPr>
          <w:lang w:eastAsia="fr-FR"/>
        </w:rPr>
      </w:pPr>
    </w:p>
    <w:p w14:paraId="7D10D363" w14:textId="70B5D4BC" w:rsidR="00B82E2E" w:rsidRDefault="00B82E2E" w:rsidP="00B82E2E">
      <w:pPr>
        <w:keepNext/>
      </w:pPr>
    </w:p>
    <w:p w14:paraId="0FCE8AF7" w14:textId="77777777" w:rsidR="00637A2D" w:rsidRDefault="00637A2D" w:rsidP="00637A2D">
      <w:pPr>
        <w:rPr>
          <w:lang w:eastAsia="fr-FR"/>
        </w:rPr>
      </w:pPr>
    </w:p>
    <w:p w14:paraId="3CB68BE7" w14:textId="2BA49476" w:rsidR="00816641" w:rsidRDefault="004806B3" w:rsidP="00816641">
      <w:pPr>
        <w:keepNext/>
      </w:pPr>
      <w:r w:rsidRPr="004806B3">
        <w:rPr>
          <w:noProof/>
        </w:rPr>
        <w:drawing>
          <wp:anchor distT="0" distB="0" distL="114300" distR="114300" simplePos="0" relativeHeight="251658255" behindDoc="1" locked="0" layoutInCell="1" allowOverlap="1" wp14:anchorId="12A72AD1" wp14:editId="14D8E417">
            <wp:simplePos x="0" y="0"/>
            <wp:positionH relativeFrom="column">
              <wp:posOffset>3558569</wp:posOffset>
            </wp:positionH>
            <wp:positionV relativeFrom="paragraph">
              <wp:posOffset>2215777</wp:posOffset>
            </wp:positionV>
            <wp:extent cx="2856230" cy="1055370"/>
            <wp:effectExtent l="0" t="0" r="1270" b="0"/>
            <wp:wrapNone/>
            <wp:docPr id="2085887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7077" name=""/>
                    <pic:cNvPicPr/>
                  </pic:nvPicPr>
                  <pic:blipFill>
                    <a:blip r:embed="rId66">
                      <a:extLst>
                        <a:ext uri="{28A0092B-C50C-407E-A947-70E740481C1C}">
                          <a14:useLocalDpi xmlns:a14="http://schemas.microsoft.com/office/drawing/2010/main" val="0"/>
                        </a:ext>
                      </a:extLst>
                    </a:blip>
                    <a:stretch>
                      <a:fillRect/>
                    </a:stretch>
                  </pic:blipFill>
                  <pic:spPr>
                    <a:xfrm>
                      <a:off x="0" y="0"/>
                      <a:ext cx="2856230" cy="1055370"/>
                    </a:xfrm>
                    <a:prstGeom prst="rect">
                      <a:avLst/>
                    </a:prstGeom>
                  </pic:spPr>
                </pic:pic>
              </a:graphicData>
            </a:graphic>
          </wp:anchor>
        </w:drawing>
      </w:r>
      <w:r w:rsidR="00CC0539">
        <w:rPr>
          <w:noProof/>
        </w:rPr>
        <mc:AlternateContent>
          <mc:Choice Requires="wps">
            <w:drawing>
              <wp:anchor distT="45720" distB="45720" distL="114300" distR="114300" simplePos="0" relativeHeight="251658254" behindDoc="0" locked="0" layoutInCell="1" allowOverlap="1" wp14:anchorId="551C5B9F" wp14:editId="175EFE65">
                <wp:simplePos x="0" y="0"/>
                <wp:positionH relativeFrom="column">
                  <wp:posOffset>3826831</wp:posOffset>
                </wp:positionH>
                <wp:positionV relativeFrom="paragraph">
                  <wp:posOffset>756745</wp:posOffset>
                </wp:positionV>
                <wp:extent cx="1144905" cy="1404620"/>
                <wp:effectExtent l="0" t="0" r="0" b="0"/>
                <wp:wrapSquare wrapText="bothSides"/>
                <wp:docPr id="65912330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905" cy="1404620"/>
                        </a:xfrm>
                        <a:prstGeom prst="rect">
                          <a:avLst/>
                        </a:prstGeom>
                        <a:noFill/>
                        <a:ln w="9525">
                          <a:noFill/>
                          <a:miter lim="800000"/>
                          <a:headEnd/>
                          <a:tailEnd/>
                        </a:ln>
                      </wps:spPr>
                      <wps:txbx>
                        <w:txbxContent>
                          <w:p w14:paraId="71821F07" w14:textId="5C923990" w:rsidR="004806B3" w:rsidRDefault="004806B3" w:rsidP="00CC05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1C5B9F" id="_x0000_s1032" type="#_x0000_t202" style="position:absolute;margin-left:301.35pt;margin-top:59.6pt;width:90.15pt;height:110.6pt;z-index:25165825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E/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" filled="f" stroked="f">
                <v:textbox style="mso-fit-shape-to-text:t">
                  <w:txbxContent>
                    <w:p w14:paraId="71821F07" w14:textId="5C923990" w:rsidR="004806B3" w:rsidRDefault="004806B3" w:rsidP="00CC0539"/>
                  </w:txbxContent>
                </v:textbox>
                <w10:wrap type="square"/>
              </v:shape>
            </w:pict>
          </mc:Fallback>
        </mc:AlternateContent>
      </w:r>
      <w:r w:rsidR="003D7F47">
        <w:rPr>
          <w:noProof/>
        </w:rPr>
        <mc:AlternateContent>
          <mc:Choice Requires="wps">
            <w:drawing>
              <wp:anchor distT="45720" distB="45720" distL="114300" distR="114300" simplePos="0" relativeHeight="251658253" behindDoc="0" locked="0" layoutInCell="1" allowOverlap="1" wp14:anchorId="53DB54A7" wp14:editId="3F19A654">
                <wp:simplePos x="0" y="0"/>
                <wp:positionH relativeFrom="margin">
                  <wp:posOffset>3818890</wp:posOffset>
                </wp:positionH>
                <wp:positionV relativeFrom="paragraph">
                  <wp:posOffset>257810</wp:posOffset>
                </wp:positionV>
                <wp:extent cx="2633980" cy="1404620"/>
                <wp:effectExtent l="0" t="0" r="0" b="1270"/>
                <wp:wrapSquare wrapText="bothSides"/>
                <wp:docPr id="19732613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980" cy="1404620"/>
                        </a:xfrm>
                        <a:prstGeom prst="rect">
                          <a:avLst/>
                        </a:prstGeom>
                        <a:noFill/>
                        <a:ln w="9525">
                          <a:noFill/>
                          <a:miter lim="800000"/>
                          <a:headEnd/>
                          <a:tailEnd/>
                        </a:ln>
                      </wps:spPr>
                      <wps:txbx>
                        <w:txbxContent>
                          <w:p w14:paraId="0627BC28" w14:textId="67C6DE16" w:rsidR="003D7F47" w:rsidRDefault="003D7F47" w:rsidP="003D7F4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DB54A7" id="_x0000_s1033" type="#_x0000_t202" style="position:absolute;margin-left:300.7pt;margin-top:20.3pt;width:207.4pt;height:110.6pt;z-index:25165825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" filled="f" stroked="f">
                <v:textbox style="mso-fit-shape-to-text:t">
                  <w:txbxContent>
                    <w:p w14:paraId="0627BC28" w14:textId="67C6DE16" w:rsidR="003D7F47" w:rsidRDefault="003D7F47" w:rsidP="003D7F47"/>
                  </w:txbxContent>
                </v:textbox>
                <w10:wrap type="square" anchorx="margin"/>
              </v:shape>
            </w:pict>
          </mc:Fallback>
        </mc:AlternateContent>
      </w:r>
      <w:r w:rsidR="00816641" w:rsidRPr="00816641">
        <w:rPr>
          <w:noProof/>
          <w:lang w:eastAsia="fr-FR"/>
        </w:rPr>
        <w:drawing>
          <wp:inline distT="0" distB="0" distL="0" distR="0" wp14:anchorId="14F1FA15" wp14:editId="0A3EED4D">
            <wp:extent cx="3463447" cy="3305775"/>
            <wp:effectExtent l="0" t="0" r="3810" b="9525"/>
            <wp:docPr id="636251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1655" name=""/>
                    <pic:cNvPicPr/>
                  </pic:nvPicPr>
                  <pic:blipFill>
                    <a:blip r:embed="rId67"/>
                    <a:stretch>
                      <a:fillRect/>
                    </a:stretch>
                  </pic:blipFill>
                  <pic:spPr>
                    <a:xfrm>
                      <a:off x="0" y="0"/>
                      <a:ext cx="3468593" cy="3310687"/>
                    </a:xfrm>
                    <a:prstGeom prst="rect">
                      <a:avLst/>
                    </a:prstGeom>
                  </pic:spPr>
                </pic:pic>
              </a:graphicData>
            </a:graphic>
          </wp:inline>
        </w:drawing>
      </w:r>
      <w:r w:rsidR="00B15B65">
        <w:t>’</w:t>
      </w:r>
    </w:p>
    <w:p w14:paraId="376C02A9" w14:textId="2C622B8A" w:rsidR="00637A2D" w:rsidRDefault="00816641" w:rsidP="00816641">
      <w:pPr>
        <w:pStyle w:val="Caption"/>
        <w:rPr>
          <w:lang w:eastAsia="fr-FR"/>
        </w:rPr>
      </w:pPr>
      <w:r>
        <w:t xml:space="preserve">Figure </w:t>
      </w:r>
      <w:r w:rsidR="33823A7C">
        <w:t>35</w:t>
      </w:r>
      <w:r>
        <w:t xml:space="preserve"> : Plan de la décoration extérieur de la maquette (vu télescopique)</w:t>
      </w:r>
    </w:p>
    <w:p w14:paraId="71F61953" w14:textId="1514BB24" w:rsidR="00CC3BBF" w:rsidRPr="00637A2D" w:rsidRDefault="00CC3BBF" w:rsidP="09F7BCB7"/>
    <w:p w14:paraId="15171129" w14:textId="21E0359A" w:rsidR="00CC3BBF" w:rsidRPr="00637A2D" w:rsidRDefault="00CC3BBF" w:rsidP="09F7BCB7"/>
    <w:p w14:paraId="3D16C737" w14:textId="1A551548" w:rsidR="00BE2E8E" w:rsidRDefault="47767321" w:rsidP="00637A2D">
      <w:pPr>
        <w:rPr>
          <w:lang w:eastAsia="fr-FR"/>
        </w:rPr>
      </w:pPr>
      <w:r>
        <w:rPr>
          <w:noProof/>
        </w:rPr>
        <w:drawing>
          <wp:inline distT="0" distB="0" distL="0" distR="0" wp14:anchorId="517DBC44" wp14:editId="3458952F">
            <wp:extent cx="5762625" cy="4324350"/>
            <wp:effectExtent l="0" t="0" r="0" b="0"/>
            <wp:docPr id="598734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4271" name="Picture 598734271"/>
                    <pic:cNvPicPr/>
                  </pic:nvPicPr>
                  <pic:blipFill>
                    <a:blip r:embed="rId68">
                      <a:extLst>
                        <a:ext uri="{28A0092B-C50C-407E-A947-70E740481C1C}">
                          <a14:useLocalDpi xmlns:a14="http://schemas.microsoft.com/office/drawing/2010/main"/>
                        </a:ext>
                      </a:extLst>
                    </a:blip>
                    <a:stretch>
                      <a:fillRect/>
                    </a:stretch>
                  </pic:blipFill>
                  <pic:spPr>
                    <a:xfrm>
                      <a:off x="0" y="0"/>
                      <a:ext cx="5762625" cy="4324350"/>
                    </a:xfrm>
                    <a:prstGeom prst="rect">
                      <a:avLst/>
                    </a:prstGeom>
                  </pic:spPr>
                </pic:pic>
              </a:graphicData>
            </a:graphic>
          </wp:inline>
        </w:drawing>
      </w:r>
      <w:r w:rsidRPr="753821E9">
        <w:rPr>
          <w:rFonts w:eastAsiaTheme="minorEastAsia"/>
          <w:i/>
          <w:iCs/>
          <w:color w:val="0E2841" w:themeColor="text2"/>
          <w:sz w:val="18"/>
          <w:szCs w:val="18"/>
        </w:rPr>
        <w:t>Figure 36 : Aperçu final de la maquette de l’EPF.</w:t>
      </w:r>
    </w:p>
    <w:sectPr w:rsidR="00BE2E8E">
      <w:headerReference w:type="default" r:id="rId69"/>
      <w:footerReference w:type="default" r:id="rId7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AB093" w14:textId="77777777" w:rsidR="0016583D" w:rsidRDefault="0016583D" w:rsidP="00A0199D">
      <w:pPr>
        <w:spacing w:after="0" w:line="240" w:lineRule="auto"/>
      </w:pPr>
      <w:r>
        <w:separator/>
      </w:r>
    </w:p>
  </w:endnote>
  <w:endnote w:type="continuationSeparator" w:id="0">
    <w:p w14:paraId="69A66ED0" w14:textId="77777777" w:rsidR="0016583D" w:rsidRDefault="0016583D" w:rsidP="00A0199D">
      <w:pPr>
        <w:spacing w:after="0" w:line="240" w:lineRule="auto"/>
      </w:pPr>
      <w:r>
        <w:continuationSeparator/>
      </w:r>
    </w:p>
  </w:endnote>
  <w:endnote w:type="continuationNotice" w:id="1">
    <w:p w14:paraId="6827AB2C" w14:textId="77777777" w:rsidR="0016583D" w:rsidRDefault="001658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427816"/>
      <w:docPartObj>
        <w:docPartGallery w:val="Page Numbers (Bottom of Page)"/>
        <w:docPartUnique/>
      </w:docPartObj>
    </w:sdtPr>
    <w:sdtEndPr/>
    <w:sdtContent>
      <w:p w14:paraId="54FA41BD" w14:textId="12CB9A7F" w:rsidR="00A0199D" w:rsidRDefault="00A0199D">
        <w:pPr>
          <w:pStyle w:val="Footer"/>
          <w:jc w:val="right"/>
        </w:pPr>
        <w:r>
          <w:fldChar w:fldCharType="begin"/>
        </w:r>
        <w:r>
          <w:instrText>PAGE   \* MERGEFORMAT</w:instrText>
        </w:r>
        <w:r>
          <w:fldChar w:fldCharType="separate"/>
        </w:r>
        <w:r>
          <w:t>2</w:t>
        </w:r>
        <w:r>
          <w:fldChar w:fldCharType="end"/>
        </w:r>
      </w:p>
    </w:sdtContent>
  </w:sdt>
  <w:p w14:paraId="4A65D295" w14:textId="77777777" w:rsidR="00A0199D" w:rsidRDefault="00A019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66BC" w14:textId="77777777" w:rsidR="0016583D" w:rsidRDefault="0016583D" w:rsidP="00A0199D">
      <w:pPr>
        <w:spacing w:after="0" w:line="240" w:lineRule="auto"/>
      </w:pPr>
      <w:r>
        <w:separator/>
      </w:r>
    </w:p>
  </w:footnote>
  <w:footnote w:type="continuationSeparator" w:id="0">
    <w:p w14:paraId="05A5A111" w14:textId="77777777" w:rsidR="0016583D" w:rsidRDefault="0016583D" w:rsidP="00A0199D">
      <w:pPr>
        <w:spacing w:after="0" w:line="240" w:lineRule="auto"/>
      </w:pPr>
      <w:r>
        <w:continuationSeparator/>
      </w:r>
    </w:p>
  </w:footnote>
  <w:footnote w:type="continuationNotice" w:id="1">
    <w:p w14:paraId="0629446B" w14:textId="77777777" w:rsidR="0016583D" w:rsidRDefault="001658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08E9F35" w14:paraId="7DB49F28" w14:textId="77777777" w:rsidTr="208E9F35">
      <w:trPr>
        <w:trHeight w:val="300"/>
      </w:trPr>
      <w:tc>
        <w:tcPr>
          <w:tcW w:w="3020" w:type="dxa"/>
        </w:tcPr>
        <w:p w14:paraId="42437498" w14:textId="2EA1CD34" w:rsidR="208E9F35" w:rsidRDefault="208E9F35" w:rsidP="208E9F35">
          <w:pPr>
            <w:pStyle w:val="Header"/>
            <w:ind w:left="-115"/>
          </w:pPr>
        </w:p>
      </w:tc>
      <w:tc>
        <w:tcPr>
          <w:tcW w:w="3020" w:type="dxa"/>
        </w:tcPr>
        <w:p w14:paraId="0AF36DCB" w14:textId="0A329094" w:rsidR="208E9F35" w:rsidRDefault="208E9F35" w:rsidP="208E9F35">
          <w:pPr>
            <w:pStyle w:val="Header"/>
            <w:jc w:val="center"/>
          </w:pPr>
        </w:p>
      </w:tc>
      <w:tc>
        <w:tcPr>
          <w:tcW w:w="3020" w:type="dxa"/>
        </w:tcPr>
        <w:p w14:paraId="2451A33A" w14:textId="7860C53D" w:rsidR="208E9F35" w:rsidRDefault="208E9F35" w:rsidP="208E9F35">
          <w:pPr>
            <w:pStyle w:val="Header"/>
            <w:ind w:right="-115"/>
            <w:jc w:val="right"/>
          </w:pPr>
        </w:p>
      </w:tc>
    </w:tr>
  </w:tbl>
  <w:p w14:paraId="14F037E0" w14:textId="6CE23028" w:rsidR="208E9F35" w:rsidRDefault="208E9F35" w:rsidP="208E9F35">
    <w:pPr>
      <w:pStyle w:val="Header"/>
    </w:pPr>
  </w:p>
</w:hdr>
</file>

<file path=word/intelligence2.xml><?xml version="1.0" encoding="utf-8"?>
<int2:intelligence xmlns:int2="http://schemas.microsoft.com/office/intelligence/2020/intelligence" xmlns:oel="http://schemas.microsoft.com/office/2019/extlst">
  <int2:observations>
    <int2:textHash int2:hashCode="mhuQnmKSPJHyA3" int2:id="1c3YMdIi">
      <int2:state int2:value="Rejected" int2:type="spell"/>
    </int2:textHash>
    <int2:textHash int2:hashCode="LqIF1X7vCGJ1aB" int2:id="BsBfzhGG">
      <int2:state int2:value="Rejected" int2:type="spell"/>
    </int2:textHash>
    <int2:textHash int2:hashCode="Ujl3DqoQFaFHik" int2:id="JPu0puD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B3DD"/>
    <w:multiLevelType w:val="hybridMultilevel"/>
    <w:tmpl w:val="FFFFFFFF"/>
    <w:lvl w:ilvl="0" w:tplc="4F66656E">
      <w:start w:val="1"/>
      <w:numFmt w:val="bullet"/>
      <w:lvlText w:val=""/>
      <w:lvlJc w:val="left"/>
      <w:pPr>
        <w:ind w:left="720" w:hanging="360"/>
      </w:pPr>
      <w:rPr>
        <w:rFonts w:ascii="Symbol" w:hAnsi="Symbol" w:hint="default"/>
      </w:rPr>
    </w:lvl>
    <w:lvl w:ilvl="1" w:tplc="A420E792">
      <w:start w:val="1"/>
      <w:numFmt w:val="bullet"/>
      <w:lvlText w:val="o"/>
      <w:lvlJc w:val="left"/>
      <w:pPr>
        <w:ind w:left="1440" w:hanging="360"/>
      </w:pPr>
      <w:rPr>
        <w:rFonts w:ascii="Courier New" w:hAnsi="Courier New" w:hint="default"/>
      </w:rPr>
    </w:lvl>
    <w:lvl w:ilvl="2" w:tplc="700CFE4A">
      <w:start w:val="1"/>
      <w:numFmt w:val="bullet"/>
      <w:lvlText w:val=""/>
      <w:lvlJc w:val="left"/>
      <w:pPr>
        <w:ind w:left="2160" w:hanging="360"/>
      </w:pPr>
      <w:rPr>
        <w:rFonts w:ascii="Wingdings" w:hAnsi="Wingdings" w:hint="default"/>
      </w:rPr>
    </w:lvl>
    <w:lvl w:ilvl="3" w:tplc="E7C4DBFA">
      <w:start w:val="1"/>
      <w:numFmt w:val="bullet"/>
      <w:lvlText w:val=""/>
      <w:lvlJc w:val="left"/>
      <w:pPr>
        <w:ind w:left="2880" w:hanging="360"/>
      </w:pPr>
      <w:rPr>
        <w:rFonts w:ascii="Symbol" w:hAnsi="Symbol" w:hint="default"/>
      </w:rPr>
    </w:lvl>
    <w:lvl w:ilvl="4" w:tplc="BC6ACF82">
      <w:start w:val="1"/>
      <w:numFmt w:val="bullet"/>
      <w:lvlText w:val="o"/>
      <w:lvlJc w:val="left"/>
      <w:pPr>
        <w:ind w:left="3600" w:hanging="360"/>
      </w:pPr>
      <w:rPr>
        <w:rFonts w:ascii="Courier New" w:hAnsi="Courier New" w:hint="default"/>
      </w:rPr>
    </w:lvl>
    <w:lvl w:ilvl="5" w:tplc="6B9A8AEC">
      <w:start w:val="1"/>
      <w:numFmt w:val="bullet"/>
      <w:lvlText w:val=""/>
      <w:lvlJc w:val="left"/>
      <w:pPr>
        <w:ind w:left="4320" w:hanging="360"/>
      </w:pPr>
      <w:rPr>
        <w:rFonts w:ascii="Wingdings" w:hAnsi="Wingdings" w:hint="default"/>
      </w:rPr>
    </w:lvl>
    <w:lvl w:ilvl="6" w:tplc="FCF6EBAE">
      <w:start w:val="1"/>
      <w:numFmt w:val="bullet"/>
      <w:lvlText w:val=""/>
      <w:lvlJc w:val="left"/>
      <w:pPr>
        <w:ind w:left="5040" w:hanging="360"/>
      </w:pPr>
      <w:rPr>
        <w:rFonts w:ascii="Symbol" w:hAnsi="Symbol" w:hint="default"/>
      </w:rPr>
    </w:lvl>
    <w:lvl w:ilvl="7" w:tplc="0CF8D07C">
      <w:start w:val="1"/>
      <w:numFmt w:val="bullet"/>
      <w:lvlText w:val="o"/>
      <w:lvlJc w:val="left"/>
      <w:pPr>
        <w:ind w:left="5760" w:hanging="360"/>
      </w:pPr>
      <w:rPr>
        <w:rFonts w:ascii="Courier New" w:hAnsi="Courier New" w:hint="default"/>
      </w:rPr>
    </w:lvl>
    <w:lvl w:ilvl="8" w:tplc="A2B81D26">
      <w:start w:val="1"/>
      <w:numFmt w:val="bullet"/>
      <w:lvlText w:val=""/>
      <w:lvlJc w:val="left"/>
      <w:pPr>
        <w:ind w:left="6480" w:hanging="360"/>
      </w:pPr>
      <w:rPr>
        <w:rFonts w:ascii="Wingdings" w:hAnsi="Wingdings" w:hint="default"/>
      </w:rPr>
    </w:lvl>
  </w:abstractNum>
  <w:abstractNum w:abstractNumId="1" w15:restartNumberingAfterBreak="0">
    <w:nsid w:val="0B6F507A"/>
    <w:multiLevelType w:val="multilevel"/>
    <w:tmpl w:val="4E0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B1C8"/>
    <w:multiLevelType w:val="hybridMultilevel"/>
    <w:tmpl w:val="39E09278"/>
    <w:lvl w:ilvl="0" w:tplc="A9DAAC8E">
      <w:start w:val="1"/>
      <w:numFmt w:val="bullet"/>
      <w:lvlText w:val=""/>
      <w:lvlJc w:val="left"/>
      <w:pPr>
        <w:ind w:left="720" w:hanging="360"/>
      </w:pPr>
      <w:rPr>
        <w:rFonts w:ascii="Symbol" w:hAnsi="Symbol" w:hint="default"/>
      </w:rPr>
    </w:lvl>
    <w:lvl w:ilvl="1" w:tplc="356A73D0">
      <w:start w:val="1"/>
      <w:numFmt w:val="bullet"/>
      <w:lvlText w:val="o"/>
      <w:lvlJc w:val="left"/>
      <w:pPr>
        <w:ind w:left="1440" w:hanging="360"/>
      </w:pPr>
      <w:rPr>
        <w:rFonts w:ascii="Courier New" w:hAnsi="Courier New" w:hint="default"/>
      </w:rPr>
    </w:lvl>
    <w:lvl w:ilvl="2" w:tplc="5206384C">
      <w:start w:val="1"/>
      <w:numFmt w:val="bullet"/>
      <w:lvlText w:val=""/>
      <w:lvlJc w:val="left"/>
      <w:pPr>
        <w:ind w:left="2160" w:hanging="360"/>
      </w:pPr>
      <w:rPr>
        <w:rFonts w:ascii="Wingdings" w:hAnsi="Wingdings" w:hint="default"/>
      </w:rPr>
    </w:lvl>
    <w:lvl w:ilvl="3" w:tplc="32D0C714">
      <w:start w:val="1"/>
      <w:numFmt w:val="bullet"/>
      <w:lvlText w:val=""/>
      <w:lvlJc w:val="left"/>
      <w:pPr>
        <w:ind w:left="2880" w:hanging="360"/>
      </w:pPr>
      <w:rPr>
        <w:rFonts w:ascii="Symbol" w:hAnsi="Symbol" w:hint="default"/>
      </w:rPr>
    </w:lvl>
    <w:lvl w:ilvl="4" w:tplc="BE4CE4C6">
      <w:start w:val="1"/>
      <w:numFmt w:val="bullet"/>
      <w:lvlText w:val="o"/>
      <w:lvlJc w:val="left"/>
      <w:pPr>
        <w:ind w:left="3600" w:hanging="360"/>
      </w:pPr>
      <w:rPr>
        <w:rFonts w:ascii="Courier New" w:hAnsi="Courier New" w:hint="default"/>
      </w:rPr>
    </w:lvl>
    <w:lvl w:ilvl="5" w:tplc="09FC68E4">
      <w:start w:val="1"/>
      <w:numFmt w:val="bullet"/>
      <w:lvlText w:val=""/>
      <w:lvlJc w:val="left"/>
      <w:pPr>
        <w:ind w:left="4320" w:hanging="360"/>
      </w:pPr>
      <w:rPr>
        <w:rFonts w:ascii="Wingdings" w:hAnsi="Wingdings" w:hint="default"/>
      </w:rPr>
    </w:lvl>
    <w:lvl w:ilvl="6" w:tplc="6B74BD06">
      <w:start w:val="1"/>
      <w:numFmt w:val="bullet"/>
      <w:lvlText w:val=""/>
      <w:lvlJc w:val="left"/>
      <w:pPr>
        <w:ind w:left="5040" w:hanging="360"/>
      </w:pPr>
      <w:rPr>
        <w:rFonts w:ascii="Symbol" w:hAnsi="Symbol" w:hint="default"/>
      </w:rPr>
    </w:lvl>
    <w:lvl w:ilvl="7" w:tplc="1736B67E">
      <w:start w:val="1"/>
      <w:numFmt w:val="bullet"/>
      <w:lvlText w:val="o"/>
      <w:lvlJc w:val="left"/>
      <w:pPr>
        <w:ind w:left="5760" w:hanging="360"/>
      </w:pPr>
      <w:rPr>
        <w:rFonts w:ascii="Courier New" w:hAnsi="Courier New" w:hint="default"/>
      </w:rPr>
    </w:lvl>
    <w:lvl w:ilvl="8" w:tplc="A26ED816">
      <w:start w:val="1"/>
      <w:numFmt w:val="bullet"/>
      <w:lvlText w:val=""/>
      <w:lvlJc w:val="left"/>
      <w:pPr>
        <w:ind w:left="6480" w:hanging="360"/>
      </w:pPr>
      <w:rPr>
        <w:rFonts w:ascii="Wingdings" w:hAnsi="Wingdings" w:hint="default"/>
      </w:rPr>
    </w:lvl>
  </w:abstractNum>
  <w:abstractNum w:abstractNumId="3" w15:restartNumberingAfterBreak="0">
    <w:nsid w:val="0D0225CB"/>
    <w:multiLevelType w:val="multilevel"/>
    <w:tmpl w:val="2296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84EF"/>
    <w:multiLevelType w:val="hybridMultilevel"/>
    <w:tmpl w:val="FFFFFFFF"/>
    <w:lvl w:ilvl="0" w:tplc="840066E4">
      <w:start w:val="1"/>
      <w:numFmt w:val="bullet"/>
      <w:lvlText w:val=""/>
      <w:lvlJc w:val="left"/>
      <w:pPr>
        <w:ind w:left="720" w:hanging="360"/>
      </w:pPr>
      <w:rPr>
        <w:rFonts w:ascii="Symbol" w:hAnsi="Symbol" w:hint="default"/>
      </w:rPr>
    </w:lvl>
    <w:lvl w:ilvl="1" w:tplc="D3A0375A">
      <w:start w:val="1"/>
      <w:numFmt w:val="bullet"/>
      <w:lvlText w:val="o"/>
      <w:lvlJc w:val="left"/>
      <w:pPr>
        <w:ind w:left="1440" w:hanging="360"/>
      </w:pPr>
      <w:rPr>
        <w:rFonts w:ascii="Courier New" w:hAnsi="Courier New" w:hint="default"/>
      </w:rPr>
    </w:lvl>
    <w:lvl w:ilvl="2" w:tplc="01F0BFE2">
      <w:start w:val="1"/>
      <w:numFmt w:val="bullet"/>
      <w:lvlText w:val=""/>
      <w:lvlJc w:val="left"/>
      <w:pPr>
        <w:ind w:left="2160" w:hanging="360"/>
      </w:pPr>
      <w:rPr>
        <w:rFonts w:ascii="Wingdings" w:hAnsi="Wingdings" w:hint="default"/>
      </w:rPr>
    </w:lvl>
    <w:lvl w:ilvl="3" w:tplc="D24EABFC">
      <w:start w:val="1"/>
      <w:numFmt w:val="bullet"/>
      <w:lvlText w:val=""/>
      <w:lvlJc w:val="left"/>
      <w:pPr>
        <w:ind w:left="2880" w:hanging="360"/>
      </w:pPr>
      <w:rPr>
        <w:rFonts w:ascii="Symbol" w:hAnsi="Symbol" w:hint="default"/>
      </w:rPr>
    </w:lvl>
    <w:lvl w:ilvl="4" w:tplc="8F52C3B0">
      <w:start w:val="1"/>
      <w:numFmt w:val="bullet"/>
      <w:lvlText w:val="o"/>
      <w:lvlJc w:val="left"/>
      <w:pPr>
        <w:ind w:left="3600" w:hanging="360"/>
      </w:pPr>
      <w:rPr>
        <w:rFonts w:ascii="Courier New" w:hAnsi="Courier New" w:hint="default"/>
      </w:rPr>
    </w:lvl>
    <w:lvl w:ilvl="5" w:tplc="E40C4518">
      <w:start w:val="1"/>
      <w:numFmt w:val="bullet"/>
      <w:lvlText w:val=""/>
      <w:lvlJc w:val="left"/>
      <w:pPr>
        <w:ind w:left="4320" w:hanging="360"/>
      </w:pPr>
      <w:rPr>
        <w:rFonts w:ascii="Wingdings" w:hAnsi="Wingdings" w:hint="default"/>
      </w:rPr>
    </w:lvl>
    <w:lvl w:ilvl="6" w:tplc="FF74B496">
      <w:start w:val="1"/>
      <w:numFmt w:val="bullet"/>
      <w:lvlText w:val=""/>
      <w:lvlJc w:val="left"/>
      <w:pPr>
        <w:ind w:left="5040" w:hanging="360"/>
      </w:pPr>
      <w:rPr>
        <w:rFonts w:ascii="Symbol" w:hAnsi="Symbol" w:hint="default"/>
      </w:rPr>
    </w:lvl>
    <w:lvl w:ilvl="7" w:tplc="7A7A0CD0">
      <w:start w:val="1"/>
      <w:numFmt w:val="bullet"/>
      <w:lvlText w:val="o"/>
      <w:lvlJc w:val="left"/>
      <w:pPr>
        <w:ind w:left="5760" w:hanging="360"/>
      </w:pPr>
      <w:rPr>
        <w:rFonts w:ascii="Courier New" w:hAnsi="Courier New" w:hint="default"/>
      </w:rPr>
    </w:lvl>
    <w:lvl w:ilvl="8" w:tplc="0E2AE2C6">
      <w:start w:val="1"/>
      <w:numFmt w:val="bullet"/>
      <w:lvlText w:val=""/>
      <w:lvlJc w:val="left"/>
      <w:pPr>
        <w:ind w:left="6480" w:hanging="360"/>
      </w:pPr>
      <w:rPr>
        <w:rFonts w:ascii="Wingdings" w:hAnsi="Wingdings" w:hint="default"/>
      </w:rPr>
    </w:lvl>
  </w:abstractNum>
  <w:abstractNum w:abstractNumId="5" w15:restartNumberingAfterBreak="0">
    <w:nsid w:val="13419764"/>
    <w:multiLevelType w:val="hybridMultilevel"/>
    <w:tmpl w:val="FFFFFFFF"/>
    <w:lvl w:ilvl="0" w:tplc="36DE2A66">
      <w:start w:val="1"/>
      <w:numFmt w:val="bullet"/>
      <w:lvlText w:val=""/>
      <w:lvlJc w:val="left"/>
      <w:pPr>
        <w:ind w:left="720" w:hanging="360"/>
      </w:pPr>
      <w:rPr>
        <w:rFonts w:ascii="Symbol" w:hAnsi="Symbol" w:hint="default"/>
      </w:rPr>
    </w:lvl>
    <w:lvl w:ilvl="1" w:tplc="F6EA3556">
      <w:start w:val="1"/>
      <w:numFmt w:val="bullet"/>
      <w:lvlText w:val="o"/>
      <w:lvlJc w:val="left"/>
      <w:pPr>
        <w:ind w:left="1440" w:hanging="360"/>
      </w:pPr>
      <w:rPr>
        <w:rFonts w:ascii="Courier New" w:hAnsi="Courier New" w:hint="default"/>
      </w:rPr>
    </w:lvl>
    <w:lvl w:ilvl="2" w:tplc="A0E4B4D4">
      <w:start w:val="1"/>
      <w:numFmt w:val="bullet"/>
      <w:lvlText w:val=""/>
      <w:lvlJc w:val="left"/>
      <w:pPr>
        <w:ind w:left="2160" w:hanging="360"/>
      </w:pPr>
      <w:rPr>
        <w:rFonts w:ascii="Wingdings" w:hAnsi="Wingdings" w:hint="default"/>
      </w:rPr>
    </w:lvl>
    <w:lvl w:ilvl="3" w:tplc="CEEE37E0">
      <w:start w:val="1"/>
      <w:numFmt w:val="bullet"/>
      <w:lvlText w:val=""/>
      <w:lvlJc w:val="left"/>
      <w:pPr>
        <w:ind w:left="2880" w:hanging="360"/>
      </w:pPr>
      <w:rPr>
        <w:rFonts w:ascii="Symbol" w:hAnsi="Symbol" w:hint="default"/>
      </w:rPr>
    </w:lvl>
    <w:lvl w:ilvl="4" w:tplc="FCB0A894">
      <w:start w:val="1"/>
      <w:numFmt w:val="bullet"/>
      <w:lvlText w:val="o"/>
      <w:lvlJc w:val="left"/>
      <w:pPr>
        <w:ind w:left="3600" w:hanging="360"/>
      </w:pPr>
      <w:rPr>
        <w:rFonts w:ascii="Courier New" w:hAnsi="Courier New" w:hint="default"/>
      </w:rPr>
    </w:lvl>
    <w:lvl w:ilvl="5" w:tplc="DABAC49C">
      <w:start w:val="1"/>
      <w:numFmt w:val="bullet"/>
      <w:lvlText w:val=""/>
      <w:lvlJc w:val="left"/>
      <w:pPr>
        <w:ind w:left="4320" w:hanging="360"/>
      </w:pPr>
      <w:rPr>
        <w:rFonts w:ascii="Wingdings" w:hAnsi="Wingdings" w:hint="default"/>
      </w:rPr>
    </w:lvl>
    <w:lvl w:ilvl="6" w:tplc="1206CE0E">
      <w:start w:val="1"/>
      <w:numFmt w:val="bullet"/>
      <w:lvlText w:val=""/>
      <w:lvlJc w:val="left"/>
      <w:pPr>
        <w:ind w:left="5040" w:hanging="360"/>
      </w:pPr>
      <w:rPr>
        <w:rFonts w:ascii="Symbol" w:hAnsi="Symbol" w:hint="default"/>
      </w:rPr>
    </w:lvl>
    <w:lvl w:ilvl="7" w:tplc="7CB47342">
      <w:start w:val="1"/>
      <w:numFmt w:val="bullet"/>
      <w:lvlText w:val="o"/>
      <w:lvlJc w:val="left"/>
      <w:pPr>
        <w:ind w:left="5760" w:hanging="360"/>
      </w:pPr>
      <w:rPr>
        <w:rFonts w:ascii="Courier New" w:hAnsi="Courier New" w:hint="default"/>
      </w:rPr>
    </w:lvl>
    <w:lvl w:ilvl="8" w:tplc="2E781522">
      <w:start w:val="1"/>
      <w:numFmt w:val="bullet"/>
      <w:lvlText w:val=""/>
      <w:lvlJc w:val="left"/>
      <w:pPr>
        <w:ind w:left="6480" w:hanging="360"/>
      </w:pPr>
      <w:rPr>
        <w:rFonts w:ascii="Wingdings" w:hAnsi="Wingdings" w:hint="default"/>
      </w:rPr>
    </w:lvl>
  </w:abstractNum>
  <w:abstractNum w:abstractNumId="6" w15:restartNumberingAfterBreak="0">
    <w:nsid w:val="1525D9BE"/>
    <w:multiLevelType w:val="hybridMultilevel"/>
    <w:tmpl w:val="FFFFFFFF"/>
    <w:lvl w:ilvl="0" w:tplc="4A10950C">
      <w:start w:val="1"/>
      <w:numFmt w:val="bullet"/>
      <w:lvlText w:val=""/>
      <w:lvlJc w:val="left"/>
      <w:pPr>
        <w:ind w:left="720" w:hanging="360"/>
      </w:pPr>
      <w:rPr>
        <w:rFonts w:ascii="Symbol" w:hAnsi="Symbol" w:hint="default"/>
      </w:rPr>
    </w:lvl>
    <w:lvl w:ilvl="1" w:tplc="6752276E">
      <w:start w:val="1"/>
      <w:numFmt w:val="bullet"/>
      <w:lvlText w:val="o"/>
      <w:lvlJc w:val="left"/>
      <w:pPr>
        <w:ind w:left="1440" w:hanging="360"/>
      </w:pPr>
      <w:rPr>
        <w:rFonts w:ascii="Courier New" w:hAnsi="Courier New" w:hint="default"/>
      </w:rPr>
    </w:lvl>
    <w:lvl w:ilvl="2" w:tplc="1708F966">
      <w:start w:val="1"/>
      <w:numFmt w:val="bullet"/>
      <w:lvlText w:val=""/>
      <w:lvlJc w:val="left"/>
      <w:pPr>
        <w:ind w:left="2160" w:hanging="360"/>
      </w:pPr>
      <w:rPr>
        <w:rFonts w:ascii="Wingdings" w:hAnsi="Wingdings" w:hint="default"/>
      </w:rPr>
    </w:lvl>
    <w:lvl w:ilvl="3" w:tplc="7C705536">
      <w:start w:val="1"/>
      <w:numFmt w:val="bullet"/>
      <w:lvlText w:val=""/>
      <w:lvlJc w:val="left"/>
      <w:pPr>
        <w:ind w:left="2880" w:hanging="360"/>
      </w:pPr>
      <w:rPr>
        <w:rFonts w:ascii="Symbol" w:hAnsi="Symbol" w:hint="default"/>
      </w:rPr>
    </w:lvl>
    <w:lvl w:ilvl="4" w:tplc="62A01FAC">
      <w:start w:val="1"/>
      <w:numFmt w:val="bullet"/>
      <w:lvlText w:val="o"/>
      <w:lvlJc w:val="left"/>
      <w:pPr>
        <w:ind w:left="3600" w:hanging="360"/>
      </w:pPr>
      <w:rPr>
        <w:rFonts w:ascii="Courier New" w:hAnsi="Courier New" w:hint="default"/>
      </w:rPr>
    </w:lvl>
    <w:lvl w:ilvl="5" w:tplc="56D0F650">
      <w:start w:val="1"/>
      <w:numFmt w:val="bullet"/>
      <w:lvlText w:val=""/>
      <w:lvlJc w:val="left"/>
      <w:pPr>
        <w:ind w:left="4320" w:hanging="360"/>
      </w:pPr>
      <w:rPr>
        <w:rFonts w:ascii="Wingdings" w:hAnsi="Wingdings" w:hint="default"/>
      </w:rPr>
    </w:lvl>
    <w:lvl w:ilvl="6" w:tplc="E9BA35EA">
      <w:start w:val="1"/>
      <w:numFmt w:val="bullet"/>
      <w:lvlText w:val=""/>
      <w:lvlJc w:val="left"/>
      <w:pPr>
        <w:ind w:left="5040" w:hanging="360"/>
      </w:pPr>
      <w:rPr>
        <w:rFonts w:ascii="Symbol" w:hAnsi="Symbol" w:hint="default"/>
      </w:rPr>
    </w:lvl>
    <w:lvl w:ilvl="7" w:tplc="B4D62148">
      <w:start w:val="1"/>
      <w:numFmt w:val="bullet"/>
      <w:lvlText w:val="o"/>
      <w:lvlJc w:val="left"/>
      <w:pPr>
        <w:ind w:left="5760" w:hanging="360"/>
      </w:pPr>
      <w:rPr>
        <w:rFonts w:ascii="Courier New" w:hAnsi="Courier New" w:hint="default"/>
      </w:rPr>
    </w:lvl>
    <w:lvl w:ilvl="8" w:tplc="2EF4C640">
      <w:start w:val="1"/>
      <w:numFmt w:val="bullet"/>
      <w:lvlText w:val=""/>
      <w:lvlJc w:val="left"/>
      <w:pPr>
        <w:ind w:left="6480" w:hanging="360"/>
      </w:pPr>
      <w:rPr>
        <w:rFonts w:ascii="Wingdings" w:hAnsi="Wingdings" w:hint="default"/>
      </w:rPr>
    </w:lvl>
  </w:abstractNum>
  <w:abstractNum w:abstractNumId="7" w15:restartNumberingAfterBreak="0">
    <w:nsid w:val="1874C200"/>
    <w:multiLevelType w:val="hybridMultilevel"/>
    <w:tmpl w:val="FFFFFFFF"/>
    <w:lvl w:ilvl="0" w:tplc="AFAE448C">
      <w:start w:val="1"/>
      <w:numFmt w:val="bullet"/>
      <w:lvlText w:val=""/>
      <w:lvlJc w:val="left"/>
      <w:pPr>
        <w:ind w:left="720" w:hanging="360"/>
      </w:pPr>
      <w:rPr>
        <w:rFonts w:ascii="Symbol" w:hAnsi="Symbol" w:hint="default"/>
      </w:rPr>
    </w:lvl>
    <w:lvl w:ilvl="1" w:tplc="161CA1EE">
      <w:start w:val="1"/>
      <w:numFmt w:val="bullet"/>
      <w:lvlText w:val="o"/>
      <w:lvlJc w:val="left"/>
      <w:pPr>
        <w:ind w:left="1440" w:hanging="360"/>
      </w:pPr>
      <w:rPr>
        <w:rFonts w:ascii="Courier New" w:hAnsi="Courier New" w:hint="default"/>
      </w:rPr>
    </w:lvl>
    <w:lvl w:ilvl="2" w:tplc="B67E8F04">
      <w:start w:val="1"/>
      <w:numFmt w:val="bullet"/>
      <w:lvlText w:val=""/>
      <w:lvlJc w:val="left"/>
      <w:pPr>
        <w:ind w:left="2160" w:hanging="360"/>
      </w:pPr>
      <w:rPr>
        <w:rFonts w:ascii="Wingdings" w:hAnsi="Wingdings" w:hint="default"/>
      </w:rPr>
    </w:lvl>
    <w:lvl w:ilvl="3" w:tplc="33EE8A88">
      <w:start w:val="1"/>
      <w:numFmt w:val="bullet"/>
      <w:lvlText w:val=""/>
      <w:lvlJc w:val="left"/>
      <w:pPr>
        <w:ind w:left="2880" w:hanging="360"/>
      </w:pPr>
      <w:rPr>
        <w:rFonts w:ascii="Symbol" w:hAnsi="Symbol" w:hint="default"/>
      </w:rPr>
    </w:lvl>
    <w:lvl w:ilvl="4" w:tplc="F76C8CE2">
      <w:start w:val="1"/>
      <w:numFmt w:val="bullet"/>
      <w:lvlText w:val="o"/>
      <w:lvlJc w:val="left"/>
      <w:pPr>
        <w:ind w:left="3600" w:hanging="360"/>
      </w:pPr>
      <w:rPr>
        <w:rFonts w:ascii="Courier New" w:hAnsi="Courier New" w:hint="default"/>
      </w:rPr>
    </w:lvl>
    <w:lvl w:ilvl="5" w:tplc="3F76E2E8">
      <w:start w:val="1"/>
      <w:numFmt w:val="bullet"/>
      <w:lvlText w:val=""/>
      <w:lvlJc w:val="left"/>
      <w:pPr>
        <w:ind w:left="4320" w:hanging="360"/>
      </w:pPr>
      <w:rPr>
        <w:rFonts w:ascii="Wingdings" w:hAnsi="Wingdings" w:hint="default"/>
      </w:rPr>
    </w:lvl>
    <w:lvl w:ilvl="6" w:tplc="9D44B6E4">
      <w:start w:val="1"/>
      <w:numFmt w:val="bullet"/>
      <w:lvlText w:val=""/>
      <w:lvlJc w:val="left"/>
      <w:pPr>
        <w:ind w:left="5040" w:hanging="360"/>
      </w:pPr>
      <w:rPr>
        <w:rFonts w:ascii="Symbol" w:hAnsi="Symbol" w:hint="default"/>
      </w:rPr>
    </w:lvl>
    <w:lvl w:ilvl="7" w:tplc="F9ACD308">
      <w:start w:val="1"/>
      <w:numFmt w:val="bullet"/>
      <w:lvlText w:val="o"/>
      <w:lvlJc w:val="left"/>
      <w:pPr>
        <w:ind w:left="5760" w:hanging="360"/>
      </w:pPr>
      <w:rPr>
        <w:rFonts w:ascii="Courier New" w:hAnsi="Courier New" w:hint="default"/>
      </w:rPr>
    </w:lvl>
    <w:lvl w:ilvl="8" w:tplc="6AC80F3C">
      <w:start w:val="1"/>
      <w:numFmt w:val="bullet"/>
      <w:lvlText w:val=""/>
      <w:lvlJc w:val="left"/>
      <w:pPr>
        <w:ind w:left="6480" w:hanging="360"/>
      </w:pPr>
      <w:rPr>
        <w:rFonts w:ascii="Wingdings" w:hAnsi="Wingdings" w:hint="default"/>
      </w:rPr>
    </w:lvl>
  </w:abstractNum>
  <w:abstractNum w:abstractNumId="8" w15:restartNumberingAfterBreak="0">
    <w:nsid w:val="1AE057D8"/>
    <w:multiLevelType w:val="hybridMultilevel"/>
    <w:tmpl w:val="FFFFFFFF"/>
    <w:lvl w:ilvl="0" w:tplc="0922C962">
      <w:start w:val="1"/>
      <w:numFmt w:val="bullet"/>
      <w:lvlText w:val=""/>
      <w:lvlJc w:val="left"/>
      <w:pPr>
        <w:ind w:left="720" w:hanging="360"/>
      </w:pPr>
      <w:rPr>
        <w:rFonts w:ascii="Symbol" w:hAnsi="Symbol" w:hint="default"/>
      </w:rPr>
    </w:lvl>
    <w:lvl w:ilvl="1" w:tplc="3CF27D06">
      <w:start w:val="1"/>
      <w:numFmt w:val="bullet"/>
      <w:lvlText w:val="o"/>
      <w:lvlJc w:val="left"/>
      <w:pPr>
        <w:ind w:left="1440" w:hanging="360"/>
      </w:pPr>
      <w:rPr>
        <w:rFonts w:ascii="Courier New" w:hAnsi="Courier New" w:hint="default"/>
      </w:rPr>
    </w:lvl>
    <w:lvl w:ilvl="2" w:tplc="CDFA9890">
      <w:start w:val="1"/>
      <w:numFmt w:val="bullet"/>
      <w:lvlText w:val=""/>
      <w:lvlJc w:val="left"/>
      <w:pPr>
        <w:ind w:left="2160" w:hanging="360"/>
      </w:pPr>
      <w:rPr>
        <w:rFonts w:ascii="Wingdings" w:hAnsi="Wingdings" w:hint="default"/>
      </w:rPr>
    </w:lvl>
    <w:lvl w:ilvl="3" w:tplc="7736C0BA">
      <w:start w:val="1"/>
      <w:numFmt w:val="bullet"/>
      <w:lvlText w:val=""/>
      <w:lvlJc w:val="left"/>
      <w:pPr>
        <w:ind w:left="2880" w:hanging="360"/>
      </w:pPr>
      <w:rPr>
        <w:rFonts w:ascii="Symbol" w:hAnsi="Symbol" w:hint="default"/>
      </w:rPr>
    </w:lvl>
    <w:lvl w:ilvl="4" w:tplc="3D147B3A">
      <w:start w:val="1"/>
      <w:numFmt w:val="bullet"/>
      <w:lvlText w:val="o"/>
      <w:lvlJc w:val="left"/>
      <w:pPr>
        <w:ind w:left="3600" w:hanging="360"/>
      </w:pPr>
      <w:rPr>
        <w:rFonts w:ascii="Courier New" w:hAnsi="Courier New" w:hint="default"/>
      </w:rPr>
    </w:lvl>
    <w:lvl w:ilvl="5" w:tplc="E7D6A200">
      <w:start w:val="1"/>
      <w:numFmt w:val="bullet"/>
      <w:lvlText w:val=""/>
      <w:lvlJc w:val="left"/>
      <w:pPr>
        <w:ind w:left="4320" w:hanging="360"/>
      </w:pPr>
      <w:rPr>
        <w:rFonts w:ascii="Wingdings" w:hAnsi="Wingdings" w:hint="default"/>
      </w:rPr>
    </w:lvl>
    <w:lvl w:ilvl="6" w:tplc="7C22A4FA">
      <w:start w:val="1"/>
      <w:numFmt w:val="bullet"/>
      <w:lvlText w:val=""/>
      <w:lvlJc w:val="left"/>
      <w:pPr>
        <w:ind w:left="5040" w:hanging="360"/>
      </w:pPr>
      <w:rPr>
        <w:rFonts w:ascii="Symbol" w:hAnsi="Symbol" w:hint="default"/>
      </w:rPr>
    </w:lvl>
    <w:lvl w:ilvl="7" w:tplc="BD70EE2A">
      <w:start w:val="1"/>
      <w:numFmt w:val="bullet"/>
      <w:lvlText w:val="o"/>
      <w:lvlJc w:val="left"/>
      <w:pPr>
        <w:ind w:left="5760" w:hanging="360"/>
      </w:pPr>
      <w:rPr>
        <w:rFonts w:ascii="Courier New" w:hAnsi="Courier New" w:hint="default"/>
      </w:rPr>
    </w:lvl>
    <w:lvl w:ilvl="8" w:tplc="735AD486">
      <w:start w:val="1"/>
      <w:numFmt w:val="bullet"/>
      <w:lvlText w:val=""/>
      <w:lvlJc w:val="left"/>
      <w:pPr>
        <w:ind w:left="6480" w:hanging="360"/>
      </w:pPr>
      <w:rPr>
        <w:rFonts w:ascii="Wingdings" w:hAnsi="Wingdings" w:hint="default"/>
      </w:rPr>
    </w:lvl>
  </w:abstractNum>
  <w:abstractNum w:abstractNumId="9" w15:restartNumberingAfterBreak="0">
    <w:nsid w:val="204B03A5"/>
    <w:multiLevelType w:val="multilevel"/>
    <w:tmpl w:val="166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13CB0"/>
    <w:multiLevelType w:val="hybridMultilevel"/>
    <w:tmpl w:val="DF067F40"/>
    <w:lvl w:ilvl="0" w:tplc="1EA85818">
      <w:start w:val="1"/>
      <w:numFmt w:val="bullet"/>
      <w:lvlText w:val="•"/>
      <w:lvlJc w:val="left"/>
      <w:pPr>
        <w:ind w:left="720" w:hanging="360"/>
      </w:pPr>
    </w:lvl>
    <w:lvl w:ilvl="1" w:tplc="F12A6E94">
      <w:numFmt w:val="decimal"/>
      <w:lvlText w:val=""/>
      <w:lvlJc w:val="left"/>
      <w:pPr>
        <w:ind w:left="0" w:firstLine="0"/>
      </w:pPr>
    </w:lvl>
    <w:lvl w:ilvl="2" w:tplc="8458A0FE">
      <w:numFmt w:val="decimal"/>
      <w:lvlText w:val=""/>
      <w:lvlJc w:val="left"/>
      <w:pPr>
        <w:ind w:left="0" w:firstLine="0"/>
      </w:pPr>
    </w:lvl>
    <w:lvl w:ilvl="3" w:tplc="C8A26D36">
      <w:numFmt w:val="decimal"/>
      <w:lvlText w:val=""/>
      <w:lvlJc w:val="left"/>
      <w:pPr>
        <w:ind w:left="0" w:firstLine="0"/>
      </w:pPr>
    </w:lvl>
    <w:lvl w:ilvl="4" w:tplc="51AED13C">
      <w:numFmt w:val="decimal"/>
      <w:lvlText w:val=""/>
      <w:lvlJc w:val="left"/>
      <w:pPr>
        <w:ind w:left="0" w:firstLine="0"/>
      </w:pPr>
    </w:lvl>
    <w:lvl w:ilvl="5" w:tplc="8CB45ABA">
      <w:numFmt w:val="decimal"/>
      <w:lvlText w:val=""/>
      <w:lvlJc w:val="left"/>
      <w:pPr>
        <w:ind w:left="0" w:firstLine="0"/>
      </w:pPr>
    </w:lvl>
    <w:lvl w:ilvl="6" w:tplc="F37A0EE8">
      <w:numFmt w:val="decimal"/>
      <w:lvlText w:val=""/>
      <w:lvlJc w:val="left"/>
      <w:pPr>
        <w:ind w:left="0" w:firstLine="0"/>
      </w:pPr>
    </w:lvl>
    <w:lvl w:ilvl="7" w:tplc="4E1022EE">
      <w:numFmt w:val="decimal"/>
      <w:lvlText w:val=""/>
      <w:lvlJc w:val="left"/>
      <w:pPr>
        <w:ind w:left="0" w:firstLine="0"/>
      </w:pPr>
    </w:lvl>
    <w:lvl w:ilvl="8" w:tplc="762E45B0">
      <w:numFmt w:val="decimal"/>
      <w:lvlText w:val=""/>
      <w:lvlJc w:val="left"/>
      <w:pPr>
        <w:ind w:left="0" w:firstLine="0"/>
      </w:pPr>
    </w:lvl>
  </w:abstractNum>
  <w:abstractNum w:abstractNumId="11" w15:restartNumberingAfterBreak="0">
    <w:nsid w:val="24D956BE"/>
    <w:multiLevelType w:val="hybridMultilevel"/>
    <w:tmpl w:val="00F64F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1D55B0"/>
    <w:multiLevelType w:val="hybridMultilevel"/>
    <w:tmpl w:val="FFFFFFFF"/>
    <w:lvl w:ilvl="0" w:tplc="1A905554">
      <w:start w:val="1"/>
      <w:numFmt w:val="bullet"/>
      <w:lvlText w:val=""/>
      <w:lvlJc w:val="left"/>
      <w:pPr>
        <w:ind w:left="720" w:hanging="360"/>
      </w:pPr>
      <w:rPr>
        <w:rFonts w:ascii="Symbol" w:hAnsi="Symbol" w:hint="default"/>
      </w:rPr>
    </w:lvl>
    <w:lvl w:ilvl="1" w:tplc="06C61C2A">
      <w:start w:val="1"/>
      <w:numFmt w:val="bullet"/>
      <w:lvlText w:val="o"/>
      <w:lvlJc w:val="left"/>
      <w:pPr>
        <w:ind w:left="1440" w:hanging="360"/>
      </w:pPr>
      <w:rPr>
        <w:rFonts w:ascii="Courier New" w:hAnsi="Courier New" w:hint="default"/>
      </w:rPr>
    </w:lvl>
    <w:lvl w:ilvl="2" w:tplc="DFB4A64C">
      <w:start w:val="1"/>
      <w:numFmt w:val="bullet"/>
      <w:lvlText w:val=""/>
      <w:lvlJc w:val="left"/>
      <w:pPr>
        <w:ind w:left="2160" w:hanging="360"/>
      </w:pPr>
      <w:rPr>
        <w:rFonts w:ascii="Wingdings" w:hAnsi="Wingdings" w:hint="default"/>
      </w:rPr>
    </w:lvl>
    <w:lvl w:ilvl="3" w:tplc="2688B3DC">
      <w:start w:val="1"/>
      <w:numFmt w:val="bullet"/>
      <w:lvlText w:val=""/>
      <w:lvlJc w:val="left"/>
      <w:pPr>
        <w:ind w:left="2880" w:hanging="360"/>
      </w:pPr>
      <w:rPr>
        <w:rFonts w:ascii="Symbol" w:hAnsi="Symbol" w:hint="default"/>
      </w:rPr>
    </w:lvl>
    <w:lvl w:ilvl="4" w:tplc="77EAA6A0">
      <w:start w:val="1"/>
      <w:numFmt w:val="bullet"/>
      <w:lvlText w:val="o"/>
      <w:lvlJc w:val="left"/>
      <w:pPr>
        <w:ind w:left="3600" w:hanging="360"/>
      </w:pPr>
      <w:rPr>
        <w:rFonts w:ascii="Courier New" w:hAnsi="Courier New" w:hint="default"/>
      </w:rPr>
    </w:lvl>
    <w:lvl w:ilvl="5" w:tplc="E3721B68">
      <w:start w:val="1"/>
      <w:numFmt w:val="bullet"/>
      <w:lvlText w:val=""/>
      <w:lvlJc w:val="left"/>
      <w:pPr>
        <w:ind w:left="4320" w:hanging="360"/>
      </w:pPr>
      <w:rPr>
        <w:rFonts w:ascii="Wingdings" w:hAnsi="Wingdings" w:hint="default"/>
      </w:rPr>
    </w:lvl>
    <w:lvl w:ilvl="6" w:tplc="DD745D2E">
      <w:start w:val="1"/>
      <w:numFmt w:val="bullet"/>
      <w:lvlText w:val=""/>
      <w:lvlJc w:val="left"/>
      <w:pPr>
        <w:ind w:left="5040" w:hanging="360"/>
      </w:pPr>
      <w:rPr>
        <w:rFonts w:ascii="Symbol" w:hAnsi="Symbol" w:hint="default"/>
      </w:rPr>
    </w:lvl>
    <w:lvl w:ilvl="7" w:tplc="1346E5CA">
      <w:start w:val="1"/>
      <w:numFmt w:val="bullet"/>
      <w:lvlText w:val="o"/>
      <w:lvlJc w:val="left"/>
      <w:pPr>
        <w:ind w:left="5760" w:hanging="360"/>
      </w:pPr>
      <w:rPr>
        <w:rFonts w:ascii="Courier New" w:hAnsi="Courier New" w:hint="default"/>
      </w:rPr>
    </w:lvl>
    <w:lvl w:ilvl="8" w:tplc="F9108428">
      <w:start w:val="1"/>
      <w:numFmt w:val="bullet"/>
      <w:lvlText w:val=""/>
      <w:lvlJc w:val="left"/>
      <w:pPr>
        <w:ind w:left="6480" w:hanging="360"/>
      </w:pPr>
      <w:rPr>
        <w:rFonts w:ascii="Wingdings" w:hAnsi="Wingdings" w:hint="default"/>
      </w:rPr>
    </w:lvl>
  </w:abstractNum>
  <w:abstractNum w:abstractNumId="13" w15:restartNumberingAfterBreak="0">
    <w:nsid w:val="28A97B63"/>
    <w:multiLevelType w:val="hybridMultilevel"/>
    <w:tmpl w:val="FFFFFFFF"/>
    <w:lvl w:ilvl="0" w:tplc="C006441A">
      <w:start w:val="1"/>
      <w:numFmt w:val="bullet"/>
      <w:lvlText w:val=""/>
      <w:lvlJc w:val="left"/>
      <w:pPr>
        <w:ind w:left="720" w:hanging="360"/>
      </w:pPr>
      <w:rPr>
        <w:rFonts w:ascii="Symbol" w:hAnsi="Symbol" w:hint="default"/>
      </w:rPr>
    </w:lvl>
    <w:lvl w:ilvl="1" w:tplc="01187844">
      <w:start w:val="1"/>
      <w:numFmt w:val="bullet"/>
      <w:lvlText w:val="o"/>
      <w:lvlJc w:val="left"/>
      <w:pPr>
        <w:ind w:left="1440" w:hanging="360"/>
      </w:pPr>
      <w:rPr>
        <w:rFonts w:ascii="Courier New" w:hAnsi="Courier New" w:hint="default"/>
      </w:rPr>
    </w:lvl>
    <w:lvl w:ilvl="2" w:tplc="259C4AF4">
      <w:start w:val="1"/>
      <w:numFmt w:val="bullet"/>
      <w:lvlText w:val=""/>
      <w:lvlJc w:val="left"/>
      <w:pPr>
        <w:ind w:left="2160" w:hanging="360"/>
      </w:pPr>
      <w:rPr>
        <w:rFonts w:ascii="Wingdings" w:hAnsi="Wingdings" w:hint="default"/>
      </w:rPr>
    </w:lvl>
    <w:lvl w:ilvl="3" w:tplc="E27AED36">
      <w:start w:val="1"/>
      <w:numFmt w:val="bullet"/>
      <w:lvlText w:val=""/>
      <w:lvlJc w:val="left"/>
      <w:pPr>
        <w:ind w:left="2880" w:hanging="360"/>
      </w:pPr>
      <w:rPr>
        <w:rFonts w:ascii="Symbol" w:hAnsi="Symbol" w:hint="default"/>
      </w:rPr>
    </w:lvl>
    <w:lvl w:ilvl="4" w:tplc="CE484408">
      <w:start w:val="1"/>
      <w:numFmt w:val="bullet"/>
      <w:lvlText w:val="o"/>
      <w:lvlJc w:val="left"/>
      <w:pPr>
        <w:ind w:left="3600" w:hanging="360"/>
      </w:pPr>
      <w:rPr>
        <w:rFonts w:ascii="Courier New" w:hAnsi="Courier New" w:hint="default"/>
      </w:rPr>
    </w:lvl>
    <w:lvl w:ilvl="5" w:tplc="5E323544">
      <w:start w:val="1"/>
      <w:numFmt w:val="bullet"/>
      <w:lvlText w:val=""/>
      <w:lvlJc w:val="left"/>
      <w:pPr>
        <w:ind w:left="4320" w:hanging="360"/>
      </w:pPr>
      <w:rPr>
        <w:rFonts w:ascii="Wingdings" w:hAnsi="Wingdings" w:hint="default"/>
      </w:rPr>
    </w:lvl>
    <w:lvl w:ilvl="6" w:tplc="CD12B868">
      <w:start w:val="1"/>
      <w:numFmt w:val="bullet"/>
      <w:lvlText w:val=""/>
      <w:lvlJc w:val="left"/>
      <w:pPr>
        <w:ind w:left="5040" w:hanging="360"/>
      </w:pPr>
      <w:rPr>
        <w:rFonts w:ascii="Symbol" w:hAnsi="Symbol" w:hint="default"/>
      </w:rPr>
    </w:lvl>
    <w:lvl w:ilvl="7" w:tplc="F3884B38">
      <w:start w:val="1"/>
      <w:numFmt w:val="bullet"/>
      <w:lvlText w:val="o"/>
      <w:lvlJc w:val="left"/>
      <w:pPr>
        <w:ind w:left="5760" w:hanging="360"/>
      </w:pPr>
      <w:rPr>
        <w:rFonts w:ascii="Courier New" w:hAnsi="Courier New" w:hint="default"/>
      </w:rPr>
    </w:lvl>
    <w:lvl w:ilvl="8" w:tplc="1486A682">
      <w:start w:val="1"/>
      <w:numFmt w:val="bullet"/>
      <w:lvlText w:val=""/>
      <w:lvlJc w:val="left"/>
      <w:pPr>
        <w:ind w:left="6480" w:hanging="360"/>
      </w:pPr>
      <w:rPr>
        <w:rFonts w:ascii="Wingdings" w:hAnsi="Wingdings" w:hint="default"/>
      </w:rPr>
    </w:lvl>
  </w:abstractNum>
  <w:abstractNum w:abstractNumId="14" w15:restartNumberingAfterBreak="0">
    <w:nsid w:val="2989818B"/>
    <w:multiLevelType w:val="hybridMultilevel"/>
    <w:tmpl w:val="48C6351C"/>
    <w:lvl w:ilvl="0" w:tplc="E5F239B0">
      <w:start w:val="1"/>
      <w:numFmt w:val="bullet"/>
      <w:lvlText w:val=""/>
      <w:lvlJc w:val="left"/>
      <w:pPr>
        <w:ind w:left="720" w:hanging="360"/>
      </w:pPr>
      <w:rPr>
        <w:rFonts w:ascii="Symbol" w:hAnsi="Symbol" w:hint="default"/>
      </w:rPr>
    </w:lvl>
    <w:lvl w:ilvl="1" w:tplc="80A48594">
      <w:start w:val="1"/>
      <w:numFmt w:val="bullet"/>
      <w:lvlText w:val="o"/>
      <w:lvlJc w:val="left"/>
      <w:pPr>
        <w:ind w:left="1440" w:hanging="360"/>
      </w:pPr>
      <w:rPr>
        <w:rFonts w:ascii="Courier New" w:hAnsi="Courier New" w:hint="default"/>
      </w:rPr>
    </w:lvl>
    <w:lvl w:ilvl="2" w:tplc="11CE8A20">
      <w:start w:val="1"/>
      <w:numFmt w:val="bullet"/>
      <w:lvlText w:val=""/>
      <w:lvlJc w:val="left"/>
      <w:pPr>
        <w:ind w:left="2160" w:hanging="360"/>
      </w:pPr>
      <w:rPr>
        <w:rFonts w:ascii="Wingdings" w:hAnsi="Wingdings" w:hint="default"/>
      </w:rPr>
    </w:lvl>
    <w:lvl w:ilvl="3" w:tplc="875AE7FC">
      <w:start w:val="1"/>
      <w:numFmt w:val="bullet"/>
      <w:lvlText w:val=""/>
      <w:lvlJc w:val="left"/>
      <w:pPr>
        <w:ind w:left="2880" w:hanging="360"/>
      </w:pPr>
      <w:rPr>
        <w:rFonts w:ascii="Symbol" w:hAnsi="Symbol" w:hint="default"/>
      </w:rPr>
    </w:lvl>
    <w:lvl w:ilvl="4" w:tplc="46302F36">
      <w:start w:val="1"/>
      <w:numFmt w:val="bullet"/>
      <w:lvlText w:val="o"/>
      <w:lvlJc w:val="left"/>
      <w:pPr>
        <w:ind w:left="3600" w:hanging="360"/>
      </w:pPr>
      <w:rPr>
        <w:rFonts w:ascii="Courier New" w:hAnsi="Courier New" w:hint="default"/>
      </w:rPr>
    </w:lvl>
    <w:lvl w:ilvl="5" w:tplc="9DA8BA34">
      <w:start w:val="1"/>
      <w:numFmt w:val="bullet"/>
      <w:lvlText w:val=""/>
      <w:lvlJc w:val="left"/>
      <w:pPr>
        <w:ind w:left="4320" w:hanging="360"/>
      </w:pPr>
      <w:rPr>
        <w:rFonts w:ascii="Wingdings" w:hAnsi="Wingdings" w:hint="default"/>
      </w:rPr>
    </w:lvl>
    <w:lvl w:ilvl="6" w:tplc="039E30D2">
      <w:start w:val="1"/>
      <w:numFmt w:val="bullet"/>
      <w:lvlText w:val=""/>
      <w:lvlJc w:val="left"/>
      <w:pPr>
        <w:ind w:left="5040" w:hanging="360"/>
      </w:pPr>
      <w:rPr>
        <w:rFonts w:ascii="Symbol" w:hAnsi="Symbol" w:hint="default"/>
      </w:rPr>
    </w:lvl>
    <w:lvl w:ilvl="7" w:tplc="49EA1BC4">
      <w:start w:val="1"/>
      <w:numFmt w:val="bullet"/>
      <w:lvlText w:val="o"/>
      <w:lvlJc w:val="left"/>
      <w:pPr>
        <w:ind w:left="5760" w:hanging="360"/>
      </w:pPr>
      <w:rPr>
        <w:rFonts w:ascii="Courier New" w:hAnsi="Courier New" w:hint="default"/>
      </w:rPr>
    </w:lvl>
    <w:lvl w:ilvl="8" w:tplc="78B4F032">
      <w:start w:val="1"/>
      <w:numFmt w:val="bullet"/>
      <w:lvlText w:val=""/>
      <w:lvlJc w:val="left"/>
      <w:pPr>
        <w:ind w:left="6480" w:hanging="360"/>
      </w:pPr>
      <w:rPr>
        <w:rFonts w:ascii="Wingdings" w:hAnsi="Wingdings" w:hint="default"/>
      </w:rPr>
    </w:lvl>
  </w:abstractNum>
  <w:abstractNum w:abstractNumId="15" w15:restartNumberingAfterBreak="0">
    <w:nsid w:val="2A81CB78"/>
    <w:multiLevelType w:val="hybridMultilevel"/>
    <w:tmpl w:val="FFFFFFFF"/>
    <w:lvl w:ilvl="0" w:tplc="D082A948">
      <w:start w:val="1"/>
      <w:numFmt w:val="bullet"/>
      <w:lvlText w:val=""/>
      <w:lvlJc w:val="left"/>
      <w:pPr>
        <w:ind w:left="720" w:hanging="360"/>
      </w:pPr>
      <w:rPr>
        <w:rFonts w:ascii="Symbol" w:hAnsi="Symbol" w:hint="default"/>
      </w:rPr>
    </w:lvl>
    <w:lvl w:ilvl="1" w:tplc="BD060242">
      <w:start w:val="1"/>
      <w:numFmt w:val="bullet"/>
      <w:lvlText w:val="o"/>
      <w:lvlJc w:val="left"/>
      <w:pPr>
        <w:ind w:left="1440" w:hanging="360"/>
      </w:pPr>
      <w:rPr>
        <w:rFonts w:ascii="Courier New" w:hAnsi="Courier New" w:hint="default"/>
      </w:rPr>
    </w:lvl>
    <w:lvl w:ilvl="2" w:tplc="E9EA70AE">
      <w:start w:val="1"/>
      <w:numFmt w:val="bullet"/>
      <w:lvlText w:val=""/>
      <w:lvlJc w:val="left"/>
      <w:pPr>
        <w:ind w:left="2160" w:hanging="360"/>
      </w:pPr>
      <w:rPr>
        <w:rFonts w:ascii="Wingdings" w:hAnsi="Wingdings" w:hint="default"/>
      </w:rPr>
    </w:lvl>
    <w:lvl w:ilvl="3" w:tplc="4D984A88">
      <w:start w:val="1"/>
      <w:numFmt w:val="bullet"/>
      <w:lvlText w:val=""/>
      <w:lvlJc w:val="left"/>
      <w:pPr>
        <w:ind w:left="2880" w:hanging="360"/>
      </w:pPr>
      <w:rPr>
        <w:rFonts w:ascii="Symbol" w:hAnsi="Symbol" w:hint="default"/>
      </w:rPr>
    </w:lvl>
    <w:lvl w:ilvl="4" w:tplc="ADBEFFBC">
      <w:start w:val="1"/>
      <w:numFmt w:val="bullet"/>
      <w:lvlText w:val="o"/>
      <w:lvlJc w:val="left"/>
      <w:pPr>
        <w:ind w:left="3600" w:hanging="360"/>
      </w:pPr>
      <w:rPr>
        <w:rFonts w:ascii="Courier New" w:hAnsi="Courier New" w:hint="default"/>
      </w:rPr>
    </w:lvl>
    <w:lvl w:ilvl="5" w:tplc="8550DA3C">
      <w:start w:val="1"/>
      <w:numFmt w:val="bullet"/>
      <w:lvlText w:val=""/>
      <w:lvlJc w:val="left"/>
      <w:pPr>
        <w:ind w:left="4320" w:hanging="360"/>
      </w:pPr>
      <w:rPr>
        <w:rFonts w:ascii="Wingdings" w:hAnsi="Wingdings" w:hint="default"/>
      </w:rPr>
    </w:lvl>
    <w:lvl w:ilvl="6" w:tplc="D58E6996">
      <w:start w:val="1"/>
      <w:numFmt w:val="bullet"/>
      <w:lvlText w:val=""/>
      <w:lvlJc w:val="left"/>
      <w:pPr>
        <w:ind w:left="5040" w:hanging="360"/>
      </w:pPr>
      <w:rPr>
        <w:rFonts w:ascii="Symbol" w:hAnsi="Symbol" w:hint="default"/>
      </w:rPr>
    </w:lvl>
    <w:lvl w:ilvl="7" w:tplc="30CA18D0">
      <w:start w:val="1"/>
      <w:numFmt w:val="bullet"/>
      <w:lvlText w:val="o"/>
      <w:lvlJc w:val="left"/>
      <w:pPr>
        <w:ind w:left="5760" w:hanging="360"/>
      </w:pPr>
      <w:rPr>
        <w:rFonts w:ascii="Courier New" w:hAnsi="Courier New" w:hint="default"/>
      </w:rPr>
    </w:lvl>
    <w:lvl w:ilvl="8" w:tplc="6A32926E">
      <w:start w:val="1"/>
      <w:numFmt w:val="bullet"/>
      <w:lvlText w:val=""/>
      <w:lvlJc w:val="left"/>
      <w:pPr>
        <w:ind w:left="6480" w:hanging="360"/>
      </w:pPr>
      <w:rPr>
        <w:rFonts w:ascii="Wingdings" w:hAnsi="Wingdings" w:hint="default"/>
      </w:rPr>
    </w:lvl>
  </w:abstractNum>
  <w:abstractNum w:abstractNumId="16" w15:restartNumberingAfterBreak="0">
    <w:nsid w:val="2AB76FD7"/>
    <w:multiLevelType w:val="multilevel"/>
    <w:tmpl w:val="A0125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05B46"/>
    <w:multiLevelType w:val="multilevel"/>
    <w:tmpl w:val="D57227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B7214D"/>
    <w:multiLevelType w:val="hybridMultilevel"/>
    <w:tmpl w:val="7242C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6F67ADC"/>
    <w:multiLevelType w:val="hybridMultilevel"/>
    <w:tmpl w:val="FFFFFFFF"/>
    <w:lvl w:ilvl="0" w:tplc="7C148224">
      <w:start w:val="1"/>
      <w:numFmt w:val="bullet"/>
      <w:lvlText w:val=""/>
      <w:lvlJc w:val="left"/>
      <w:pPr>
        <w:ind w:left="720" w:hanging="360"/>
      </w:pPr>
      <w:rPr>
        <w:rFonts w:ascii="Symbol" w:hAnsi="Symbol" w:hint="default"/>
      </w:rPr>
    </w:lvl>
    <w:lvl w:ilvl="1" w:tplc="332A1D2E">
      <w:start w:val="1"/>
      <w:numFmt w:val="bullet"/>
      <w:lvlText w:val="o"/>
      <w:lvlJc w:val="left"/>
      <w:pPr>
        <w:ind w:left="1440" w:hanging="360"/>
      </w:pPr>
      <w:rPr>
        <w:rFonts w:ascii="Courier New" w:hAnsi="Courier New" w:hint="default"/>
      </w:rPr>
    </w:lvl>
    <w:lvl w:ilvl="2" w:tplc="F408959C">
      <w:start w:val="1"/>
      <w:numFmt w:val="bullet"/>
      <w:lvlText w:val=""/>
      <w:lvlJc w:val="left"/>
      <w:pPr>
        <w:ind w:left="2160" w:hanging="360"/>
      </w:pPr>
      <w:rPr>
        <w:rFonts w:ascii="Wingdings" w:hAnsi="Wingdings" w:hint="default"/>
      </w:rPr>
    </w:lvl>
    <w:lvl w:ilvl="3" w:tplc="22CA0978">
      <w:start w:val="1"/>
      <w:numFmt w:val="bullet"/>
      <w:lvlText w:val=""/>
      <w:lvlJc w:val="left"/>
      <w:pPr>
        <w:ind w:left="2880" w:hanging="360"/>
      </w:pPr>
      <w:rPr>
        <w:rFonts w:ascii="Symbol" w:hAnsi="Symbol" w:hint="default"/>
      </w:rPr>
    </w:lvl>
    <w:lvl w:ilvl="4" w:tplc="B0F65C04">
      <w:start w:val="1"/>
      <w:numFmt w:val="bullet"/>
      <w:lvlText w:val="o"/>
      <w:lvlJc w:val="left"/>
      <w:pPr>
        <w:ind w:left="3600" w:hanging="360"/>
      </w:pPr>
      <w:rPr>
        <w:rFonts w:ascii="Courier New" w:hAnsi="Courier New" w:hint="default"/>
      </w:rPr>
    </w:lvl>
    <w:lvl w:ilvl="5" w:tplc="806E7F5A">
      <w:start w:val="1"/>
      <w:numFmt w:val="bullet"/>
      <w:lvlText w:val=""/>
      <w:lvlJc w:val="left"/>
      <w:pPr>
        <w:ind w:left="4320" w:hanging="360"/>
      </w:pPr>
      <w:rPr>
        <w:rFonts w:ascii="Wingdings" w:hAnsi="Wingdings" w:hint="default"/>
      </w:rPr>
    </w:lvl>
    <w:lvl w:ilvl="6" w:tplc="2278C490">
      <w:start w:val="1"/>
      <w:numFmt w:val="bullet"/>
      <w:lvlText w:val=""/>
      <w:lvlJc w:val="left"/>
      <w:pPr>
        <w:ind w:left="5040" w:hanging="360"/>
      </w:pPr>
      <w:rPr>
        <w:rFonts w:ascii="Symbol" w:hAnsi="Symbol" w:hint="default"/>
      </w:rPr>
    </w:lvl>
    <w:lvl w:ilvl="7" w:tplc="7E2E34B8">
      <w:start w:val="1"/>
      <w:numFmt w:val="bullet"/>
      <w:lvlText w:val="o"/>
      <w:lvlJc w:val="left"/>
      <w:pPr>
        <w:ind w:left="5760" w:hanging="360"/>
      </w:pPr>
      <w:rPr>
        <w:rFonts w:ascii="Courier New" w:hAnsi="Courier New" w:hint="default"/>
      </w:rPr>
    </w:lvl>
    <w:lvl w:ilvl="8" w:tplc="EA266A1E">
      <w:start w:val="1"/>
      <w:numFmt w:val="bullet"/>
      <w:lvlText w:val=""/>
      <w:lvlJc w:val="left"/>
      <w:pPr>
        <w:ind w:left="6480" w:hanging="360"/>
      </w:pPr>
      <w:rPr>
        <w:rFonts w:ascii="Wingdings" w:hAnsi="Wingdings" w:hint="default"/>
      </w:rPr>
    </w:lvl>
  </w:abstractNum>
  <w:abstractNum w:abstractNumId="20" w15:restartNumberingAfterBreak="0">
    <w:nsid w:val="3836964B"/>
    <w:multiLevelType w:val="hybridMultilevel"/>
    <w:tmpl w:val="FFFFFFFF"/>
    <w:lvl w:ilvl="0" w:tplc="C068FF6E">
      <w:start w:val="1"/>
      <w:numFmt w:val="bullet"/>
      <w:lvlText w:val=""/>
      <w:lvlJc w:val="left"/>
      <w:pPr>
        <w:ind w:left="720" w:hanging="360"/>
      </w:pPr>
      <w:rPr>
        <w:rFonts w:ascii="Symbol" w:hAnsi="Symbol" w:hint="default"/>
      </w:rPr>
    </w:lvl>
    <w:lvl w:ilvl="1" w:tplc="B8C03F38">
      <w:start w:val="1"/>
      <w:numFmt w:val="bullet"/>
      <w:lvlText w:val="o"/>
      <w:lvlJc w:val="left"/>
      <w:pPr>
        <w:ind w:left="1440" w:hanging="360"/>
      </w:pPr>
      <w:rPr>
        <w:rFonts w:ascii="Courier New" w:hAnsi="Courier New" w:hint="default"/>
      </w:rPr>
    </w:lvl>
    <w:lvl w:ilvl="2" w:tplc="AD3A1B06">
      <w:start w:val="1"/>
      <w:numFmt w:val="bullet"/>
      <w:lvlText w:val=""/>
      <w:lvlJc w:val="left"/>
      <w:pPr>
        <w:ind w:left="2160" w:hanging="360"/>
      </w:pPr>
      <w:rPr>
        <w:rFonts w:ascii="Wingdings" w:hAnsi="Wingdings" w:hint="default"/>
      </w:rPr>
    </w:lvl>
    <w:lvl w:ilvl="3" w:tplc="3882580A">
      <w:start w:val="1"/>
      <w:numFmt w:val="bullet"/>
      <w:lvlText w:val=""/>
      <w:lvlJc w:val="left"/>
      <w:pPr>
        <w:ind w:left="2880" w:hanging="360"/>
      </w:pPr>
      <w:rPr>
        <w:rFonts w:ascii="Symbol" w:hAnsi="Symbol" w:hint="default"/>
      </w:rPr>
    </w:lvl>
    <w:lvl w:ilvl="4" w:tplc="E788EEA8">
      <w:start w:val="1"/>
      <w:numFmt w:val="bullet"/>
      <w:lvlText w:val="o"/>
      <w:lvlJc w:val="left"/>
      <w:pPr>
        <w:ind w:left="3600" w:hanging="360"/>
      </w:pPr>
      <w:rPr>
        <w:rFonts w:ascii="Courier New" w:hAnsi="Courier New" w:hint="default"/>
      </w:rPr>
    </w:lvl>
    <w:lvl w:ilvl="5" w:tplc="43E4DEEC">
      <w:start w:val="1"/>
      <w:numFmt w:val="bullet"/>
      <w:lvlText w:val=""/>
      <w:lvlJc w:val="left"/>
      <w:pPr>
        <w:ind w:left="4320" w:hanging="360"/>
      </w:pPr>
      <w:rPr>
        <w:rFonts w:ascii="Wingdings" w:hAnsi="Wingdings" w:hint="default"/>
      </w:rPr>
    </w:lvl>
    <w:lvl w:ilvl="6" w:tplc="C0D8BEAC">
      <w:start w:val="1"/>
      <w:numFmt w:val="bullet"/>
      <w:lvlText w:val=""/>
      <w:lvlJc w:val="left"/>
      <w:pPr>
        <w:ind w:left="5040" w:hanging="360"/>
      </w:pPr>
      <w:rPr>
        <w:rFonts w:ascii="Symbol" w:hAnsi="Symbol" w:hint="default"/>
      </w:rPr>
    </w:lvl>
    <w:lvl w:ilvl="7" w:tplc="5CCC74BC">
      <w:start w:val="1"/>
      <w:numFmt w:val="bullet"/>
      <w:lvlText w:val="o"/>
      <w:lvlJc w:val="left"/>
      <w:pPr>
        <w:ind w:left="5760" w:hanging="360"/>
      </w:pPr>
      <w:rPr>
        <w:rFonts w:ascii="Courier New" w:hAnsi="Courier New" w:hint="default"/>
      </w:rPr>
    </w:lvl>
    <w:lvl w:ilvl="8" w:tplc="BD82B0D8">
      <w:start w:val="1"/>
      <w:numFmt w:val="bullet"/>
      <w:lvlText w:val=""/>
      <w:lvlJc w:val="left"/>
      <w:pPr>
        <w:ind w:left="6480" w:hanging="360"/>
      </w:pPr>
      <w:rPr>
        <w:rFonts w:ascii="Wingdings" w:hAnsi="Wingdings" w:hint="default"/>
      </w:rPr>
    </w:lvl>
  </w:abstractNum>
  <w:abstractNum w:abstractNumId="21" w15:restartNumberingAfterBreak="0">
    <w:nsid w:val="39261DA3"/>
    <w:multiLevelType w:val="multilevel"/>
    <w:tmpl w:val="5C9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A5420"/>
    <w:multiLevelType w:val="hybridMultilevel"/>
    <w:tmpl w:val="FFFFFFFF"/>
    <w:lvl w:ilvl="0" w:tplc="7FFED01E">
      <w:start w:val="1"/>
      <w:numFmt w:val="bullet"/>
      <w:lvlText w:val=""/>
      <w:lvlJc w:val="left"/>
      <w:pPr>
        <w:ind w:left="720" w:hanging="360"/>
      </w:pPr>
      <w:rPr>
        <w:rFonts w:ascii="Symbol" w:hAnsi="Symbol" w:hint="default"/>
      </w:rPr>
    </w:lvl>
    <w:lvl w:ilvl="1" w:tplc="CDD01B8C">
      <w:start w:val="1"/>
      <w:numFmt w:val="bullet"/>
      <w:lvlText w:val="o"/>
      <w:lvlJc w:val="left"/>
      <w:pPr>
        <w:ind w:left="1440" w:hanging="360"/>
      </w:pPr>
      <w:rPr>
        <w:rFonts w:ascii="Courier New" w:hAnsi="Courier New" w:hint="default"/>
      </w:rPr>
    </w:lvl>
    <w:lvl w:ilvl="2" w:tplc="281AEBF0">
      <w:start w:val="1"/>
      <w:numFmt w:val="bullet"/>
      <w:lvlText w:val=""/>
      <w:lvlJc w:val="left"/>
      <w:pPr>
        <w:ind w:left="2160" w:hanging="360"/>
      </w:pPr>
      <w:rPr>
        <w:rFonts w:ascii="Wingdings" w:hAnsi="Wingdings" w:hint="default"/>
      </w:rPr>
    </w:lvl>
    <w:lvl w:ilvl="3" w:tplc="04C4190A">
      <w:start w:val="1"/>
      <w:numFmt w:val="bullet"/>
      <w:lvlText w:val=""/>
      <w:lvlJc w:val="left"/>
      <w:pPr>
        <w:ind w:left="2880" w:hanging="360"/>
      </w:pPr>
      <w:rPr>
        <w:rFonts w:ascii="Symbol" w:hAnsi="Symbol" w:hint="default"/>
      </w:rPr>
    </w:lvl>
    <w:lvl w:ilvl="4" w:tplc="D8F49612">
      <w:start w:val="1"/>
      <w:numFmt w:val="bullet"/>
      <w:lvlText w:val="o"/>
      <w:lvlJc w:val="left"/>
      <w:pPr>
        <w:ind w:left="3600" w:hanging="360"/>
      </w:pPr>
      <w:rPr>
        <w:rFonts w:ascii="Courier New" w:hAnsi="Courier New" w:hint="default"/>
      </w:rPr>
    </w:lvl>
    <w:lvl w:ilvl="5" w:tplc="B7502BDC">
      <w:start w:val="1"/>
      <w:numFmt w:val="bullet"/>
      <w:lvlText w:val=""/>
      <w:lvlJc w:val="left"/>
      <w:pPr>
        <w:ind w:left="4320" w:hanging="360"/>
      </w:pPr>
      <w:rPr>
        <w:rFonts w:ascii="Wingdings" w:hAnsi="Wingdings" w:hint="default"/>
      </w:rPr>
    </w:lvl>
    <w:lvl w:ilvl="6" w:tplc="12A6E422">
      <w:start w:val="1"/>
      <w:numFmt w:val="bullet"/>
      <w:lvlText w:val=""/>
      <w:lvlJc w:val="left"/>
      <w:pPr>
        <w:ind w:left="5040" w:hanging="360"/>
      </w:pPr>
      <w:rPr>
        <w:rFonts w:ascii="Symbol" w:hAnsi="Symbol" w:hint="default"/>
      </w:rPr>
    </w:lvl>
    <w:lvl w:ilvl="7" w:tplc="96FA9B2A">
      <w:start w:val="1"/>
      <w:numFmt w:val="bullet"/>
      <w:lvlText w:val="o"/>
      <w:lvlJc w:val="left"/>
      <w:pPr>
        <w:ind w:left="5760" w:hanging="360"/>
      </w:pPr>
      <w:rPr>
        <w:rFonts w:ascii="Courier New" w:hAnsi="Courier New" w:hint="default"/>
      </w:rPr>
    </w:lvl>
    <w:lvl w:ilvl="8" w:tplc="262020F4">
      <w:start w:val="1"/>
      <w:numFmt w:val="bullet"/>
      <w:lvlText w:val=""/>
      <w:lvlJc w:val="left"/>
      <w:pPr>
        <w:ind w:left="6480" w:hanging="360"/>
      </w:pPr>
      <w:rPr>
        <w:rFonts w:ascii="Wingdings" w:hAnsi="Wingdings" w:hint="default"/>
      </w:rPr>
    </w:lvl>
  </w:abstractNum>
  <w:abstractNum w:abstractNumId="23" w15:restartNumberingAfterBreak="0">
    <w:nsid w:val="413547B1"/>
    <w:multiLevelType w:val="multilevel"/>
    <w:tmpl w:val="3AF6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6984A"/>
    <w:multiLevelType w:val="hybridMultilevel"/>
    <w:tmpl w:val="FFFFFFFF"/>
    <w:lvl w:ilvl="0" w:tplc="BBC2AE1C">
      <w:start w:val="1"/>
      <w:numFmt w:val="bullet"/>
      <w:lvlText w:val=""/>
      <w:lvlJc w:val="left"/>
      <w:pPr>
        <w:ind w:left="720" w:hanging="360"/>
      </w:pPr>
      <w:rPr>
        <w:rFonts w:ascii="Symbol" w:hAnsi="Symbol" w:hint="default"/>
      </w:rPr>
    </w:lvl>
    <w:lvl w:ilvl="1" w:tplc="0992A10A">
      <w:start w:val="1"/>
      <w:numFmt w:val="bullet"/>
      <w:lvlText w:val="o"/>
      <w:lvlJc w:val="left"/>
      <w:pPr>
        <w:ind w:left="1440" w:hanging="360"/>
      </w:pPr>
      <w:rPr>
        <w:rFonts w:ascii="Courier New" w:hAnsi="Courier New" w:hint="default"/>
      </w:rPr>
    </w:lvl>
    <w:lvl w:ilvl="2" w:tplc="9BB27A90">
      <w:start w:val="1"/>
      <w:numFmt w:val="bullet"/>
      <w:lvlText w:val=""/>
      <w:lvlJc w:val="left"/>
      <w:pPr>
        <w:ind w:left="2160" w:hanging="360"/>
      </w:pPr>
      <w:rPr>
        <w:rFonts w:ascii="Wingdings" w:hAnsi="Wingdings" w:hint="default"/>
      </w:rPr>
    </w:lvl>
    <w:lvl w:ilvl="3" w:tplc="710A069C">
      <w:start w:val="1"/>
      <w:numFmt w:val="bullet"/>
      <w:lvlText w:val=""/>
      <w:lvlJc w:val="left"/>
      <w:pPr>
        <w:ind w:left="2880" w:hanging="360"/>
      </w:pPr>
      <w:rPr>
        <w:rFonts w:ascii="Symbol" w:hAnsi="Symbol" w:hint="default"/>
      </w:rPr>
    </w:lvl>
    <w:lvl w:ilvl="4" w:tplc="FCBEBA32">
      <w:start w:val="1"/>
      <w:numFmt w:val="bullet"/>
      <w:lvlText w:val="o"/>
      <w:lvlJc w:val="left"/>
      <w:pPr>
        <w:ind w:left="3600" w:hanging="360"/>
      </w:pPr>
      <w:rPr>
        <w:rFonts w:ascii="Courier New" w:hAnsi="Courier New" w:hint="default"/>
      </w:rPr>
    </w:lvl>
    <w:lvl w:ilvl="5" w:tplc="9A900890">
      <w:start w:val="1"/>
      <w:numFmt w:val="bullet"/>
      <w:lvlText w:val=""/>
      <w:lvlJc w:val="left"/>
      <w:pPr>
        <w:ind w:left="4320" w:hanging="360"/>
      </w:pPr>
      <w:rPr>
        <w:rFonts w:ascii="Wingdings" w:hAnsi="Wingdings" w:hint="default"/>
      </w:rPr>
    </w:lvl>
    <w:lvl w:ilvl="6" w:tplc="BEB6F048">
      <w:start w:val="1"/>
      <w:numFmt w:val="bullet"/>
      <w:lvlText w:val=""/>
      <w:lvlJc w:val="left"/>
      <w:pPr>
        <w:ind w:left="5040" w:hanging="360"/>
      </w:pPr>
      <w:rPr>
        <w:rFonts w:ascii="Symbol" w:hAnsi="Symbol" w:hint="default"/>
      </w:rPr>
    </w:lvl>
    <w:lvl w:ilvl="7" w:tplc="C3901C52">
      <w:start w:val="1"/>
      <w:numFmt w:val="bullet"/>
      <w:lvlText w:val="o"/>
      <w:lvlJc w:val="left"/>
      <w:pPr>
        <w:ind w:left="5760" w:hanging="360"/>
      </w:pPr>
      <w:rPr>
        <w:rFonts w:ascii="Courier New" w:hAnsi="Courier New" w:hint="default"/>
      </w:rPr>
    </w:lvl>
    <w:lvl w:ilvl="8" w:tplc="CEEA7A70">
      <w:start w:val="1"/>
      <w:numFmt w:val="bullet"/>
      <w:lvlText w:val=""/>
      <w:lvlJc w:val="left"/>
      <w:pPr>
        <w:ind w:left="6480" w:hanging="360"/>
      </w:pPr>
      <w:rPr>
        <w:rFonts w:ascii="Wingdings" w:hAnsi="Wingdings" w:hint="default"/>
      </w:rPr>
    </w:lvl>
  </w:abstractNum>
  <w:abstractNum w:abstractNumId="25" w15:restartNumberingAfterBreak="0">
    <w:nsid w:val="43499A49"/>
    <w:multiLevelType w:val="hybridMultilevel"/>
    <w:tmpl w:val="FFFFFFFF"/>
    <w:lvl w:ilvl="0" w:tplc="0362286C">
      <w:start w:val="1"/>
      <w:numFmt w:val="bullet"/>
      <w:lvlText w:val=""/>
      <w:lvlJc w:val="left"/>
      <w:pPr>
        <w:ind w:left="720" w:hanging="360"/>
      </w:pPr>
      <w:rPr>
        <w:rFonts w:ascii="Symbol" w:hAnsi="Symbol" w:hint="default"/>
      </w:rPr>
    </w:lvl>
    <w:lvl w:ilvl="1" w:tplc="0F440DF4">
      <w:start w:val="1"/>
      <w:numFmt w:val="bullet"/>
      <w:lvlText w:val="o"/>
      <w:lvlJc w:val="left"/>
      <w:pPr>
        <w:ind w:left="1440" w:hanging="360"/>
      </w:pPr>
      <w:rPr>
        <w:rFonts w:ascii="Courier New" w:hAnsi="Courier New" w:hint="default"/>
      </w:rPr>
    </w:lvl>
    <w:lvl w:ilvl="2" w:tplc="B2225EE8">
      <w:start w:val="1"/>
      <w:numFmt w:val="bullet"/>
      <w:lvlText w:val=""/>
      <w:lvlJc w:val="left"/>
      <w:pPr>
        <w:ind w:left="2160" w:hanging="360"/>
      </w:pPr>
      <w:rPr>
        <w:rFonts w:ascii="Wingdings" w:hAnsi="Wingdings" w:hint="default"/>
      </w:rPr>
    </w:lvl>
    <w:lvl w:ilvl="3" w:tplc="515A4110">
      <w:start w:val="1"/>
      <w:numFmt w:val="bullet"/>
      <w:lvlText w:val=""/>
      <w:lvlJc w:val="left"/>
      <w:pPr>
        <w:ind w:left="2880" w:hanging="360"/>
      </w:pPr>
      <w:rPr>
        <w:rFonts w:ascii="Symbol" w:hAnsi="Symbol" w:hint="default"/>
      </w:rPr>
    </w:lvl>
    <w:lvl w:ilvl="4" w:tplc="8B720B34">
      <w:start w:val="1"/>
      <w:numFmt w:val="bullet"/>
      <w:lvlText w:val="o"/>
      <w:lvlJc w:val="left"/>
      <w:pPr>
        <w:ind w:left="3600" w:hanging="360"/>
      </w:pPr>
      <w:rPr>
        <w:rFonts w:ascii="Courier New" w:hAnsi="Courier New" w:hint="default"/>
      </w:rPr>
    </w:lvl>
    <w:lvl w:ilvl="5" w:tplc="12A6A64E">
      <w:start w:val="1"/>
      <w:numFmt w:val="bullet"/>
      <w:lvlText w:val=""/>
      <w:lvlJc w:val="left"/>
      <w:pPr>
        <w:ind w:left="4320" w:hanging="360"/>
      </w:pPr>
      <w:rPr>
        <w:rFonts w:ascii="Wingdings" w:hAnsi="Wingdings" w:hint="default"/>
      </w:rPr>
    </w:lvl>
    <w:lvl w:ilvl="6" w:tplc="853EFB52">
      <w:start w:val="1"/>
      <w:numFmt w:val="bullet"/>
      <w:lvlText w:val=""/>
      <w:lvlJc w:val="left"/>
      <w:pPr>
        <w:ind w:left="5040" w:hanging="360"/>
      </w:pPr>
      <w:rPr>
        <w:rFonts w:ascii="Symbol" w:hAnsi="Symbol" w:hint="default"/>
      </w:rPr>
    </w:lvl>
    <w:lvl w:ilvl="7" w:tplc="31B67BB0">
      <w:start w:val="1"/>
      <w:numFmt w:val="bullet"/>
      <w:lvlText w:val="o"/>
      <w:lvlJc w:val="left"/>
      <w:pPr>
        <w:ind w:left="5760" w:hanging="360"/>
      </w:pPr>
      <w:rPr>
        <w:rFonts w:ascii="Courier New" w:hAnsi="Courier New" w:hint="default"/>
      </w:rPr>
    </w:lvl>
    <w:lvl w:ilvl="8" w:tplc="B336C450">
      <w:start w:val="1"/>
      <w:numFmt w:val="bullet"/>
      <w:lvlText w:val=""/>
      <w:lvlJc w:val="left"/>
      <w:pPr>
        <w:ind w:left="6480" w:hanging="360"/>
      </w:pPr>
      <w:rPr>
        <w:rFonts w:ascii="Wingdings" w:hAnsi="Wingdings" w:hint="default"/>
      </w:rPr>
    </w:lvl>
  </w:abstractNum>
  <w:abstractNum w:abstractNumId="26" w15:restartNumberingAfterBreak="0">
    <w:nsid w:val="471C7D74"/>
    <w:multiLevelType w:val="hybridMultilevel"/>
    <w:tmpl w:val="FFFFFFFF"/>
    <w:lvl w:ilvl="0" w:tplc="669AA880">
      <w:start w:val="1"/>
      <w:numFmt w:val="bullet"/>
      <w:lvlText w:val=""/>
      <w:lvlJc w:val="left"/>
      <w:pPr>
        <w:ind w:left="720" w:hanging="360"/>
      </w:pPr>
      <w:rPr>
        <w:rFonts w:ascii="Symbol" w:hAnsi="Symbol" w:hint="default"/>
      </w:rPr>
    </w:lvl>
    <w:lvl w:ilvl="1" w:tplc="CA2EBCB6">
      <w:start w:val="1"/>
      <w:numFmt w:val="bullet"/>
      <w:lvlText w:val="o"/>
      <w:lvlJc w:val="left"/>
      <w:pPr>
        <w:ind w:left="1440" w:hanging="360"/>
      </w:pPr>
      <w:rPr>
        <w:rFonts w:ascii="Courier New" w:hAnsi="Courier New" w:hint="default"/>
      </w:rPr>
    </w:lvl>
    <w:lvl w:ilvl="2" w:tplc="115E99FA">
      <w:start w:val="1"/>
      <w:numFmt w:val="bullet"/>
      <w:lvlText w:val=""/>
      <w:lvlJc w:val="left"/>
      <w:pPr>
        <w:ind w:left="2160" w:hanging="360"/>
      </w:pPr>
      <w:rPr>
        <w:rFonts w:ascii="Wingdings" w:hAnsi="Wingdings" w:hint="default"/>
      </w:rPr>
    </w:lvl>
    <w:lvl w:ilvl="3" w:tplc="859E82CA">
      <w:start w:val="1"/>
      <w:numFmt w:val="bullet"/>
      <w:lvlText w:val=""/>
      <w:lvlJc w:val="left"/>
      <w:pPr>
        <w:ind w:left="2880" w:hanging="360"/>
      </w:pPr>
      <w:rPr>
        <w:rFonts w:ascii="Symbol" w:hAnsi="Symbol" w:hint="default"/>
      </w:rPr>
    </w:lvl>
    <w:lvl w:ilvl="4" w:tplc="1D386CB8">
      <w:start w:val="1"/>
      <w:numFmt w:val="bullet"/>
      <w:lvlText w:val="o"/>
      <w:lvlJc w:val="left"/>
      <w:pPr>
        <w:ind w:left="3600" w:hanging="360"/>
      </w:pPr>
      <w:rPr>
        <w:rFonts w:ascii="Courier New" w:hAnsi="Courier New" w:hint="default"/>
      </w:rPr>
    </w:lvl>
    <w:lvl w:ilvl="5" w:tplc="60E6DEE8">
      <w:start w:val="1"/>
      <w:numFmt w:val="bullet"/>
      <w:lvlText w:val=""/>
      <w:lvlJc w:val="left"/>
      <w:pPr>
        <w:ind w:left="4320" w:hanging="360"/>
      </w:pPr>
      <w:rPr>
        <w:rFonts w:ascii="Wingdings" w:hAnsi="Wingdings" w:hint="default"/>
      </w:rPr>
    </w:lvl>
    <w:lvl w:ilvl="6" w:tplc="18D646F2">
      <w:start w:val="1"/>
      <w:numFmt w:val="bullet"/>
      <w:lvlText w:val=""/>
      <w:lvlJc w:val="left"/>
      <w:pPr>
        <w:ind w:left="5040" w:hanging="360"/>
      </w:pPr>
      <w:rPr>
        <w:rFonts w:ascii="Symbol" w:hAnsi="Symbol" w:hint="default"/>
      </w:rPr>
    </w:lvl>
    <w:lvl w:ilvl="7" w:tplc="3DC629BE">
      <w:start w:val="1"/>
      <w:numFmt w:val="bullet"/>
      <w:lvlText w:val="o"/>
      <w:lvlJc w:val="left"/>
      <w:pPr>
        <w:ind w:left="5760" w:hanging="360"/>
      </w:pPr>
      <w:rPr>
        <w:rFonts w:ascii="Courier New" w:hAnsi="Courier New" w:hint="default"/>
      </w:rPr>
    </w:lvl>
    <w:lvl w:ilvl="8" w:tplc="AADC39F6">
      <w:start w:val="1"/>
      <w:numFmt w:val="bullet"/>
      <w:lvlText w:val=""/>
      <w:lvlJc w:val="left"/>
      <w:pPr>
        <w:ind w:left="6480" w:hanging="360"/>
      </w:pPr>
      <w:rPr>
        <w:rFonts w:ascii="Wingdings" w:hAnsi="Wingdings" w:hint="default"/>
      </w:rPr>
    </w:lvl>
  </w:abstractNum>
  <w:abstractNum w:abstractNumId="27" w15:restartNumberingAfterBreak="0">
    <w:nsid w:val="49149625"/>
    <w:multiLevelType w:val="hybridMultilevel"/>
    <w:tmpl w:val="FFFFFFFF"/>
    <w:lvl w:ilvl="0" w:tplc="E11A3018">
      <w:start w:val="1"/>
      <w:numFmt w:val="bullet"/>
      <w:lvlText w:val=""/>
      <w:lvlJc w:val="left"/>
      <w:pPr>
        <w:ind w:left="720" w:hanging="360"/>
      </w:pPr>
      <w:rPr>
        <w:rFonts w:ascii="Symbol" w:hAnsi="Symbol" w:hint="default"/>
      </w:rPr>
    </w:lvl>
    <w:lvl w:ilvl="1" w:tplc="6122C21A">
      <w:start w:val="1"/>
      <w:numFmt w:val="bullet"/>
      <w:lvlText w:val="o"/>
      <w:lvlJc w:val="left"/>
      <w:pPr>
        <w:ind w:left="1440" w:hanging="360"/>
      </w:pPr>
      <w:rPr>
        <w:rFonts w:ascii="Courier New" w:hAnsi="Courier New" w:hint="default"/>
      </w:rPr>
    </w:lvl>
    <w:lvl w:ilvl="2" w:tplc="FA32DD72">
      <w:start w:val="1"/>
      <w:numFmt w:val="bullet"/>
      <w:lvlText w:val=""/>
      <w:lvlJc w:val="left"/>
      <w:pPr>
        <w:ind w:left="2160" w:hanging="360"/>
      </w:pPr>
      <w:rPr>
        <w:rFonts w:ascii="Wingdings" w:hAnsi="Wingdings" w:hint="default"/>
      </w:rPr>
    </w:lvl>
    <w:lvl w:ilvl="3" w:tplc="D9DC79A2">
      <w:start w:val="1"/>
      <w:numFmt w:val="bullet"/>
      <w:lvlText w:val=""/>
      <w:lvlJc w:val="left"/>
      <w:pPr>
        <w:ind w:left="2880" w:hanging="360"/>
      </w:pPr>
      <w:rPr>
        <w:rFonts w:ascii="Symbol" w:hAnsi="Symbol" w:hint="default"/>
      </w:rPr>
    </w:lvl>
    <w:lvl w:ilvl="4" w:tplc="BF78F912">
      <w:start w:val="1"/>
      <w:numFmt w:val="bullet"/>
      <w:lvlText w:val="o"/>
      <w:lvlJc w:val="left"/>
      <w:pPr>
        <w:ind w:left="3600" w:hanging="360"/>
      </w:pPr>
      <w:rPr>
        <w:rFonts w:ascii="Courier New" w:hAnsi="Courier New" w:hint="default"/>
      </w:rPr>
    </w:lvl>
    <w:lvl w:ilvl="5" w:tplc="AC9A0914">
      <w:start w:val="1"/>
      <w:numFmt w:val="bullet"/>
      <w:lvlText w:val=""/>
      <w:lvlJc w:val="left"/>
      <w:pPr>
        <w:ind w:left="4320" w:hanging="360"/>
      </w:pPr>
      <w:rPr>
        <w:rFonts w:ascii="Wingdings" w:hAnsi="Wingdings" w:hint="default"/>
      </w:rPr>
    </w:lvl>
    <w:lvl w:ilvl="6" w:tplc="8B48EDEA">
      <w:start w:val="1"/>
      <w:numFmt w:val="bullet"/>
      <w:lvlText w:val=""/>
      <w:lvlJc w:val="left"/>
      <w:pPr>
        <w:ind w:left="5040" w:hanging="360"/>
      </w:pPr>
      <w:rPr>
        <w:rFonts w:ascii="Symbol" w:hAnsi="Symbol" w:hint="default"/>
      </w:rPr>
    </w:lvl>
    <w:lvl w:ilvl="7" w:tplc="BD981A54">
      <w:start w:val="1"/>
      <w:numFmt w:val="bullet"/>
      <w:lvlText w:val="o"/>
      <w:lvlJc w:val="left"/>
      <w:pPr>
        <w:ind w:left="5760" w:hanging="360"/>
      </w:pPr>
      <w:rPr>
        <w:rFonts w:ascii="Courier New" w:hAnsi="Courier New" w:hint="default"/>
      </w:rPr>
    </w:lvl>
    <w:lvl w:ilvl="8" w:tplc="5AE8064A">
      <w:start w:val="1"/>
      <w:numFmt w:val="bullet"/>
      <w:lvlText w:val=""/>
      <w:lvlJc w:val="left"/>
      <w:pPr>
        <w:ind w:left="6480" w:hanging="360"/>
      </w:pPr>
      <w:rPr>
        <w:rFonts w:ascii="Wingdings" w:hAnsi="Wingdings" w:hint="default"/>
      </w:rPr>
    </w:lvl>
  </w:abstractNum>
  <w:abstractNum w:abstractNumId="28" w15:restartNumberingAfterBreak="0">
    <w:nsid w:val="4A5A4788"/>
    <w:multiLevelType w:val="hybridMultilevel"/>
    <w:tmpl w:val="FFFFFFFF"/>
    <w:lvl w:ilvl="0" w:tplc="9C5E2E5C">
      <w:start w:val="1"/>
      <w:numFmt w:val="bullet"/>
      <w:lvlText w:val=""/>
      <w:lvlJc w:val="left"/>
      <w:pPr>
        <w:ind w:left="720" w:hanging="360"/>
      </w:pPr>
      <w:rPr>
        <w:rFonts w:ascii="Symbol" w:hAnsi="Symbol" w:hint="default"/>
      </w:rPr>
    </w:lvl>
    <w:lvl w:ilvl="1" w:tplc="EBACBD7C">
      <w:start w:val="1"/>
      <w:numFmt w:val="bullet"/>
      <w:lvlText w:val="o"/>
      <w:lvlJc w:val="left"/>
      <w:pPr>
        <w:ind w:left="1440" w:hanging="360"/>
      </w:pPr>
      <w:rPr>
        <w:rFonts w:ascii="Courier New" w:hAnsi="Courier New" w:hint="default"/>
      </w:rPr>
    </w:lvl>
    <w:lvl w:ilvl="2" w:tplc="B0846F20">
      <w:start w:val="1"/>
      <w:numFmt w:val="bullet"/>
      <w:lvlText w:val=""/>
      <w:lvlJc w:val="left"/>
      <w:pPr>
        <w:ind w:left="2160" w:hanging="360"/>
      </w:pPr>
      <w:rPr>
        <w:rFonts w:ascii="Wingdings" w:hAnsi="Wingdings" w:hint="default"/>
      </w:rPr>
    </w:lvl>
    <w:lvl w:ilvl="3" w:tplc="9D1A9318">
      <w:start w:val="1"/>
      <w:numFmt w:val="bullet"/>
      <w:lvlText w:val=""/>
      <w:lvlJc w:val="left"/>
      <w:pPr>
        <w:ind w:left="2880" w:hanging="360"/>
      </w:pPr>
      <w:rPr>
        <w:rFonts w:ascii="Symbol" w:hAnsi="Symbol" w:hint="default"/>
      </w:rPr>
    </w:lvl>
    <w:lvl w:ilvl="4" w:tplc="9620CB7E">
      <w:start w:val="1"/>
      <w:numFmt w:val="bullet"/>
      <w:lvlText w:val="o"/>
      <w:lvlJc w:val="left"/>
      <w:pPr>
        <w:ind w:left="3600" w:hanging="360"/>
      </w:pPr>
      <w:rPr>
        <w:rFonts w:ascii="Courier New" w:hAnsi="Courier New" w:hint="default"/>
      </w:rPr>
    </w:lvl>
    <w:lvl w:ilvl="5" w:tplc="2884954C">
      <w:start w:val="1"/>
      <w:numFmt w:val="bullet"/>
      <w:lvlText w:val=""/>
      <w:lvlJc w:val="left"/>
      <w:pPr>
        <w:ind w:left="4320" w:hanging="360"/>
      </w:pPr>
      <w:rPr>
        <w:rFonts w:ascii="Wingdings" w:hAnsi="Wingdings" w:hint="default"/>
      </w:rPr>
    </w:lvl>
    <w:lvl w:ilvl="6" w:tplc="FD5C6118">
      <w:start w:val="1"/>
      <w:numFmt w:val="bullet"/>
      <w:lvlText w:val=""/>
      <w:lvlJc w:val="left"/>
      <w:pPr>
        <w:ind w:left="5040" w:hanging="360"/>
      </w:pPr>
      <w:rPr>
        <w:rFonts w:ascii="Symbol" w:hAnsi="Symbol" w:hint="default"/>
      </w:rPr>
    </w:lvl>
    <w:lvl w:ilvl="7" w:tplc="2D289D30">
      <w:start w:val="1"/>
      <w:numFmt w:val="bullet"/>
      <w:lvlText w:val="o"/>
      <w:lvlJc w:val="left"/>
      <w:pPr>
        <w:ind w:left="5760" w:hanging="360"/>
      </w:pPr>
      <w:rPr>
        <w:rFonts w:ascii="Courier New" w:hAnsi="Courier New" w:hint="default"/>
      </w:rPr>
    </w:lvl>
    <w:lvl w:ilvl="8" w:tplc="B8B6D360">
      <w:start w:val="1"/>
      <w:numFmt w:val="bullet"/>
      <w:lvlText w:val=""/>
      <w:lvlJc w:val="left"/>
      <w:pPr>
        <w:ind w:left="6480" w:hanging="360"/>
      </w:pPr>
      <w:rPr>
        <w:rFonts w:ascii="Wingdings" w:hAnsi="Wingdings" w:hint="default"/>
      </w:rPr>
    </w:lvl>
  </w:abstractNum>
  <w:abstractNum w:abstractNumId="29" w15:restartNumberingAfterBreak="0">
    <w:nsid w:val="4FB21D7E"/>
    <w:multiLevelType w:val="hybridMultilevel"/>
    <w:tmpl w:val="AE80F8A4"/>
    <w:lvl w:ilvl="0" w:tplc="FCB69D14">
      <w:start w:val="29"/>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B42D19"/>
    <w:multiLevelType w:val="hybridMultilevel"/>
    <w:tmpl w:val="FFFFFFFF"/>
    <w:lvl w:ilvl="0" w:tplc="BF5CBAC8">
      <w:start w:val="1"/>
      <w:numFmt w:val="bullet"/>
      <w:lvlText w:val=""/>
      <w:lvlJc w:val="left"/>
      <w:pPr>
        <w:ind w:left="720" w:hanging="360"/>
      </w:pPr>
      <w:rPr>
        <w:rFonts w:ascii="Symbol" w:hAnsi="Symbol" w:hint="default"/>
      </w:rPr>
    </w:lvl>
    <w:lvl w:ilvl="1" w:tplc="00865CC2">
      <w:start w:val="1"/>
      <w:numFmt w:val="bullet"/>
      <w:lvlText w:val="o"/>
      <w:lvlJc w:val="left"/>
      <w:pPr>
        <w:ind w:left="1440" w:hanging="360"/>
      </w:pPr>
      <w:rPr>
        <w:rFonts w:ascii="Courier New" w:hAnsi="Courier New" w:hint="default"/>
      </w:rPr>
    </w:lvl>
    <w:lvl w:ilvl="2" w:tplc="D2140A24">
      <w:start w:val="1"/>
      <w:numFmt w:val="bullet"/>
      <w:lvlText w:val=""/>
      <w:lvlJc w:val="left"/>
      <w:pPr>
        <w:ind w:left="2160" w:hanging="360"/>
      </w:pPr>
      <w:rPr>
        <w:rFonts w:ascii="Wingdings" w:hAnsi="Wingdings" w:hint="default"/>
      </w:rPr>
    </w:lvl>
    <w:lvl w:ilvl="3" w:tplc="72080842">
      <w:start w:val="1"/>
      <w:numFmt w:val="bullet"/>
      <w:lvlText w:val=""/>
      <w:lvlJc w:val="left"/>
      <w:pPr>
        <w:ind w:left="2880" w:hanging="360"/>
      </w:pPr>
      <w:rPr>
        <w:rFonts w:ascii="Symbol" w:hAnsi="Symbol" w:hint="default"/>
      </w:rPr>
    </w:lvl>
    <w:lvl w:ilvl="4" w:tplc="199A8B20">
      <w:start w:val="1"/>
      <w:numFmt w:val="bullet"/>
      <w:lvlText w:val="o"/>
      <w:lvlJc w:val="left"/>
      <w:pPr>
        <w:ind w:left="3600" w:hanging="360"/>
      </w:pPr>
      <w:rPr>
        <w:rFonts w:ascii="Courier New" w:hAnsi="Courier New" w:hint="default"/>
      </w:rPr>
    </w:lvl>
    <w:lvl w:ilvl="5" w:tplc="B28ADEE8">
      <w:start w:val="1"/>
      <w:numFmt w:val="bullet"/>
      <w:lvlText w:val=""/>
      <w:lvlJc w:val="left"/>
      <w:pPr>
        <w:ind w:left="4320" w:hanging="360"/>
      </w:pPr>
      <w:rPr>
        <w:rFonts w:ascii="Wingdings" w:hAnsi="Wingdings" w:hint="default"/>
      </w:rPr>
    </w:lvl>
    <w:lvl w:ilvl="6" w:tplc="1B46B03A">
      <w:start w:val="1"/>
      <w:numFmt w:val="bullet"/>
      <w:lvlText w:val=""/>
      <w:lvlJc w:val="left"/>
      <w:pPr>
        <w:ind w:left="5040" w:hanging="360"/>
      </w:pPr>
      <w:rPr>
        <w:rFonts w:ascii="Symbol" w:hAnsi="Symbol" w:hint="default"/>
      </w:rPr>
    </w:lvl>
    <w:lvl w:ilvl="7" w:tplc="319C758E">
      <w:start w:val="1"/>
      <w:numFmt w:val="bullet"/>
      <w:lvlText w:val="o"/>
      <w:lvlJc w:val="left"/>
      <w:pPr>
        <w:ind w:left="5760" w:hanging="360"/>
      </w:pPr>
      <w:rPr>
        <w:rFonts w:ascii="Courier New" w:hAnsi="Courier New" w:hint="default"/>
      </w:rPr>
    </w:lvl>
    <w:lvl w:ilvl="8" w:tplc="359E5EF0">
      <w:start w:val="1"/>
      <w:numFmt w:val="bullet"/>
      <w:lvlText w:val=""/>
      <w:lvlJc w:val="left"/>
      <w:pPr>
        <w:ind w:left="6480" w:hanging="360"/>
      </w:pPr>
      <w:rPr>
        <w:rFonts w:ascii="Wingdings" w:hAnsi="Wingdings" w:hint="default"/>
      </w:rPr>
    </w:lvl>
  </w:abstractNum>
  <w:abstractNum w:abstractNumId="31" w15:restartNumberingAfterBreak="0">
    <w:nsid w:val="532E4E10"/>
    <w:multiLevelType w:val="multilevel"/>
    <w:tmpl w:val="055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43AD9"/>
    <w:multiLevelType w:val="hybridMultilevel"/>
    <w:tmpl w:val="4C6674D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F3D042E"/>
    <w:multiLevelType w:val="multilevel"/>
    <w:tmpl w:val="30CC5D14"/>
    <w:lvl w:ilvl="0">
      <w:start w:val="3"/>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731012C"/>
    <w:multiLevelType w:val="hybridMultilevel"/>
    <w:tmpl w:val="00E4A6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6C0E47"/>
    <w:multiLevelType w:val="hybridMultilevel"/>
    <w:tmpl w:val="FFFFFFFF"/>
    <w:lvl w:ilvl="0" w:tplc="D7A804A8">
      <w:start w:val="1"/>
      <w:numFmt w:val="bullet"/>
      <w:lvlText w:val=""/>
      <w:lvlJc w:val="left"/>
      <w:pPr>
        <w:ind w:left="720" w:hanging="360"/>
      </w:pPr>
      <w:rPr>
        <w:rFonts w:ascii="Symbol" w:hAnsi="Symbol" w:hint="default"/>
      </w:rPr>
    </w:lvl>
    <w:lvl w:ilvl="1" w:tplc="233E5D08">
      <w:start w:val="1"/>
      <w:numFmt w:val="bullet"/>
      <w:lvlText w:val="o"/>
      <w:lvlJc w:val="left"/>
      <w:pPr>
        <w:ind w:left="1440" w:hanging="360"/>
      </w:pPr>
      <w:rPr>
        <w:rFonts w:ascii="Courier New" w:hAnsi="Courier New" w:hint="default"/>
      </w:rPr>
    </w:lvl>
    <w:lvl w:ilvl="2" w:tplc="884EB3C2">
      <w:start w:val="1"/>
      <w:numFmt w:val="bullet"/>
      <w:lvlText w:val=""/>
      <w:lvlJc w:val="left"/>
      <w:pPr>
        <w:ind w:left="2160" w:hanging="360"/>
      </w:pPr>
      <w:rPr>
        <w:rFonts w:ascii="Wingdings" w:hAnsi="Wingdings" w:hint="default"/>
      </w:rPr>
    </w:lvl>
    <w:lvl w:ilvl="3" w:tplc="B83C7190">
      <w:start w:val="1"/>
      <w:numFmt w:val="bullet"/>
      <w:lvlText w:val=""/>
      <w:lvlJc w:val="left"/>
      <w:pPr>
        <w:ind w:left="2880" w:hanging="360"/>
      </w:pPr>
      <w:rPr>
        <w:rFonts w:ascii="Symbol" w:hAnsi="Symbol" w:hint="default"/>
      </w:rPr>
    </w:lvl>
    <w:lvl w:ilvl="4" w:tplc="257A2766">
      <w:start w:val="1"/>
      <w:numFmt w:val="bullet"/>
      <w:lvlText w:val="o"/>
      <w:lvlJc w:val="left"/>
      <w:pPr>
        <w:ind w:left="3600" w:hanging="360"/>
      </w:pPr>
      <w:rPr>
        <w:rFonts w:ascii="Courier New" w:hAnsi="Courier New" w:hint="default"/>
      </w:rPr>
    </w:lvl>
    <w:lvl w:ilvl="5" w:tplc="FD429B80">
      <w:start w:val="1"/>
      <w:numFmt w:val="bullet"/>
      <w:lvlText w:val=""/>
      <w:lvlJc w:val="left"/>
      <w:pPr>
        <w:ind w:left="4320" w:hanging="360"/>
      </w:pPr>
      <w:rPr>
        <w:rFonts w:ascii="Wingdings" w:hAnsi="Wingdings" w:hint="default"/>
      </w:rPr>
    </w:lvl>
    <w:lvl w:ilvl="6" w:tplc="1EC26AB8">
      <w:start w:val="1"/>
      <w:numFmt w:val="bullet"/>
      <w:lvlText w:val=""/>
      <w:lvlJc w:val="left"/>
      <w:pPr>
        <w:ind w:left="5040" w:hanging="360"/>
      </w:pPr>
      <w:rPr>
        <w:rFonts w:ascii="Symbol" w:hAnsi="Symbol" w:hint="default"/>
      </w:rPr>
    </w:lvl>
    <w:lvl w:ilvl="7" w:tplc="851ADD20">
      <w:start w:val="1"/>
      <w:numFmt w:val="bullet"/>
      <w:lvlText w:val="o"/>
      <w:lvlJc w:val="left"/>
      <w:pPr>
        <w:ind w:left="5760" w:hanging="360"/>
      </w:pPr>
      <w:rPr>
        <w:rFonts w:ascii="Courier New" w:hAnsi="Courier New" w:hint="default"/>
      </w:rPr>
    </w:lvl>
    <w:lvl w:ilvl="8" w:tplc="D298C136">
      <w:start w:val="1"/>
      <w:numFmt w:val="bullet"/>
      <w:lvlText w:val=""/>
      <w:lvlJc w:val="left"/>
      <w:pPr>
        <w:ind w:left="6480" w:hanging="360"/>
      </w:pPr>
      <w:rPr>
        <w:rFonts w:ascii="Wingdings" w:hAnsi="Wingdings" w:hint="default"/>
      </w:rPr>
    </w:lvl>
  </w:abstractNum>
  <w:abstractNum w:abstractNumId="36" w15:restartNumberingAfterBreak="0">
    <w:nsid w:val="6F7F2442"/>
    <w:multiLevelType w:val="multilevel"/>
    <w:tmpl w:val="5EF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B44D3"/>
    <w:multiLevelType w:val="hybridMultilevel"/>
    <w:tmpl w:val="FFFFFFFF"/>
    <w:lvl w:ilvl="0" w:tplc="93A49290">
      <w:start w:val="1"/>
      <w:numFmt w:val="decimal"/>
      <w:lvlText w:val="%1."/>
      <w:lvlJc w:val="left"/>
      <w:pPr>
        <w:ind w:left="720" w:hanging="360"/>
      </w:pPr>
    </w:lvl>
    <w:lvl w:ilvl="1" w:tplc="226CF7EC">
      <w:start w:val="1"/>
      <w:numFmt w:val="lowerLetter"/>
      <w:lvlText w:val="%2."/>
      <w:lvlJc w:val="left"/>
      <w:pPr>
        <w:ind w:left="1440" w:hanging="360"/>
      </w:pPr>
    </w:lvl>
    <w:lvl w:ilvl="2" w:tplc="B0C403F2">
      <w:start w:val="1"/>
      <w:numFmt w:val="lowerRoman"/>
      <w:lvlText w:val="%3."/>
      <w:lvlJc w:val="right"/>
      <w:pPr>
        <w:ind w:left="2160" w:hanging="180"/>
      </w:pPr>
    </w:lvl>
    <w:lvl w:ilvl="3" w:tplc="9D8462EC">
      <w:start w:val="1"/>
      <w:numFmt w:val="decimal"/>
      <w:lvlText w:val="%4."/>
      <w:lvlJc w:val="left"/>
      <w:pPr>
        <w:ind w:left="2880" w:hanging="360"/>
      </w:pPr>
    </w:lvl>
    <w:lvl w:ilvl="4" w:tplc="6D68C820">
      <w:start w:val="1"/>
      <w:numFmt w:val="lowerLetter"/>
      <w:lvlText w:val="%5."/>
      <w:lvlJc w:val="left"/>
      <w:pPr>
        <w:ind w:left="3600" w:hanging="360"/>
      </w:pPr>
    </w:lvl>
    <w:lvl w:ilvl="5" w:tplc="064834F4">
      <w:start w:val="1"/>
      <w:numFmt w:val="lowerRoman"/>
      <w:lvlText w:val="%6."/>
      <w:lvlJc w:val="right"/>
      <w:pPr>
        <w:ind w:left="4320" w:hanging="180"/>
      </w:pPr>
    </w:lvl>
    <w:lvl w:ilvl="6" w:tplc="D870C5F2">
      <w:start w:val="1"/>
      <w:numFmt w:val="decimal"/>
      <w:lvlText w:val="%7."/>
      <w:lvlJc w:val="left"/>
      <w:pPr>
        <w:ind w:left="5040" w:hanging="360"/>
      </w:pPr>
    </w:lvl>
    <w:lvl w:ilvl="7" w:tplc="70B2BC48">
      <w:start w:val="1"/>
      <w:numFmt w:val="lowerLetter"/>
      <w:lvlText w:val="%8."/>
      <w:lvlJc w:val="left"/>
      <w:pPr>
        <w:ind w:left="5760" w:hanging="360"/>
      </w:pPr>
    </w:lvl>
    <w:lvl w:ilvl="8" w:tplc="B3CE8CA8">
      <w:start w:val="1"/>
      <w:numFmt w:val="lowerRoman"/>
      <w:lvlText w:val="%9."/>
      <w:lvlJc w:val="right"/>
      <w:pPr>
        <w:ind w:left="6480" w:hanging="180"/>
      </w:pPr>
    </w:lvl>
  </w:abstractNum>
  <w:abstractNum w:abstractNumId="38" w15:restartNumberingAfterBreak="0">
    <w:nsid w:val="71ACB3F1"/>
    <w:multiLevelType w:val="hybridMultilevel"/>
    <w:tmpl w:val="FFFFFFFF"/>
    <w:lvl w:ilvl="0" w:tplc="A496B990">
      <w:start w:val="1"/>
      <w:numFmt w:val="bullet"/>
      <w:lvlText w:val=""/>
      <w:lvlJc w:val="left"/>
      <w:pPr>
        <w:ind w:left="720" w:hanging="360"/>
      </w:pPr>
      <w:rPr>
        <w:rFonts w:ascii="Symbol" w:hAnsi="Symbol" w:hint="default"/>
      </w:rPr>
    </w:lvl>
    <w:lvl w:ilvl="1" w:tplc="7AC0732A">
      <w:start w:val="1"/>
      <w:numFmt w:val="bullet"/>
      <w:lvlText w:val="o"/>
      <w:lvlJc w:val="left"/>
      <w:pPr>
        <w:ind w:left="1440" w:hanging="360"/>
      </w:pPr>
      <w:rPr>
        <w:rFonts w:ascii="Courier New" w:hAnsi="Courier New" w:hint="default"/>
      </w:rPr>
    </w:lvl>
    <w:lvl w:ilvl="2" w:tplc="B0B8FEDE">
      <w:start w:val="1"/>
      <w:numFmt w:val="bullet"/>
      <w:lvlText w:val=""/>
      <w:lvlJc w:val="left"/>
      <w:pPr>
        <w:ind w:left="2160" w:hanging="360"/>
      </w:pPr>
      <w:rPr>
        <w:rFonts w:ascii="Wingdings" w:hAnsi="Wingdings" w:hint="default"/>
      </w:rPr>
    </w:lvl>
    <w:lvl w:ilvl="3" w:tplc="4C5493F2">
      <w:start w:val="1"/>
      <w:numFmt w:val="bullet"/>
      <w:lvlText w:val=""/>
      <w:lvlJc w:val="left"/>
      <w:pPr>
        <w:ind w:left="2880" w:hanging="360"/>
      </w:pPr>
      <w:rPr>
        <w:rFonts w:ascii="Symbol" w:hAnsi="Symbol" w:hint="default"/>
      </w:rPr>
    </w:lvl>
    <w:lvl w:ilvl="4" w:tplc="4AF2779E">
      <w:start w:val="1"/>
      <w:numFmt w:val="bullet"/>
      <w:lvlText w:val="o"/>
      <w:lvlJc w:val="left"/>
      <w:pPr>
        <w:ind w:left="3600" w:hanging="360"/>
      </w:pPr>
      <w:rPr>
        <w:rFonts w:ascii="Courier New" w:hAnsi="Courier New" w:hint="default"/>
      </w:rPr>
    </w:lvl>
    <w:lvl w:ilvl="5" w:tplc="85CAFA58">
      <w:start w:val="1"/>
      <w:numFmt w:val="bullet"/>
      <w:lvlText w:val=""/>
      <w:lvlJc w:val="left"/>
      <w:pPr>
        <w:ind w:left="4320" w:hanging="360"/>
      </w:pPr>
      <w:rPr>
        <w:rFonts w:ascii="Wingdings" w:hAnsi="Wingdings" w:hint="default"/>
      </w:rPr>
    </w:lvl>
    <w:lvl w:ilvl="6" w:tplc="8A50AEEE">
      <w:start w:val="1"/>
      <w:numFmt w:val="bullet"/>
      <w:lvlText w:val=""/>
      <w:lvlJc w:val="left"/>
      <w:pPr>
        <w:ind w:left="5040" w:hanging="360"/>
      </w:pPr>
      <w:rPr>
        <w:rFonts w:ascii="Symbol" w:hAnsi="Symbol" w:hint="default"/>
      </w:rPr>
    </w:lvl>
    <w:lvl w:ilvl="7" w:tplc="9664276C">
      <w:start w:val="1"/>
      <w:numFmt w:val="bullet"/>
      <w:lvlText w:val="o"/>
      <w:lvlJc w:val="left"/>
      <w:pPr>
        <w:ind w:left="5760" w:hanging="360"/>
      </w:pPr>
      <w:rPr>
        <w:rFonts w:ascii="Courier New" w:hAnsi="Courier New" w:hint="default"/>
      </w:rPr>
    </w:lvl>
    <w:lvl w:ilvl="8" w:tplc="A95217FE">
      <w:start w:val="1"/>
      <w:numFmt w:val="bullet"/>
      <w:lvlText w:val=""/>
      <w:lvlJc w:val="left"/>
      <w:pPr>
        <w:ind w:left="6480" w:hanging="360"/>
      </w:pPr>
      <w:rPr>
        <w:rFonts w:ascii="Wingdings" w:hAnsi="Wingdings" w:hint="default"/>
      </w:rPr>
    </w:lvl>
  </w:abstractNum>
  <w:abstractNum w:abstractNumId="39" w15:restartNumberingAfterBreak="0">
    <w:nsid w:val="79F9E59A"/>
    <w:multiLevelType w:val="hybridMultilevel"/>
    <w:tmpl w:val="FFFFFFFF"/>
    <w:lvl w:ilvl="0" w:tplc="8076999E">
      <w:start w:val="1"/>
      <w:numFmt w:val="bullet"/>
      <w:lvlText w:val=""/>
      <w:lvlJc w:val="left"/>
      <w:pPr>
        <w:ind w:left="720" w:hanging="360"/>
      </w:pPr>
      <w:rPr>
        <w:rFonts w:ascii="Symbol" w:hAnsi="Symbol" w:hint="default"/>
      </w:rPr>
    </w:lvl>
    <w:lvl w:ilvl="1" w:tplc="D160D328">
      <w:start w:val="1"/>
      <w:numFmt w:val="bullet"/>
      <w:lvlText w:val="o"/>
      <w:lvlJc w:val="left"/>
      <w:pPr>
        <w:ind w:left="1440" w:hanging="360"/>
      </w:pPr>
      <w:rPr>
        <w:rFonts w:ascii="Courier New" w:hAnsi="Courier New" w:hint="default"/>
      </w:rPr>
    </w:lvl>
    <w:lvl w:ilvl="2" w:tplc="24D09AC8">
      <w:start w:val="1"/>
      <w:numFmt w:val="bullet"/>
      <w:lvlText w:val=""/>
      <w:lvlJc w:val="left"/>
      <w:pPr>
        <w:ind w:left="2160" w:hanging="360"/>
      </w:pPr>
      <w:rPr>
        <w:rFonts w:ascii="Wingdings" w:hAnsi="Wingdings" w:hint="default"/>
      </w:rPr>
    </w:lvl>
    <w:lvl w:ilvl="3" w:tplc="776CE05A">
      <w:start w:val="1"/>
      <w:numFmt w:val="bullet"/>
      <w:lvlText w:val=""/>
      <w:lvlJc w:val="left"/>
      <w:pPr>
        <w:ind w:left="2880" w:hanging="360"/>
      </w:pPr>
      <w:rPr>
        <w:rFonts w:ascii="Symbol" w:hAnsi="Symbol" w:hint="default"/>
      </w:rPr>
    </w:lvl>
    <w:lvl w:ilvl="4" w:tplc="6F5EE070">
      <w:start w:val="1"/>
      <w:numFmt w:val="bullet"/>
      <w:lvlText w:val="o"/>
      <w:lvlJc w:val="left"/>
      <w:pPr>
        <w:ind w:left="3600" w:hanging="360"/>
      </w:pPr>
      <w:rPr>
        <w:rFonts w:ascii="Courier New" w:hAnsi="Courier New" w:hint="default"/>
      </w:rPr>
    </w:lvl>
    <w:lvl w:ilvl="5" w:tplc="B180EEC2">
      <w:start w:val="1"/>
      <w:numFmt w:val="bullet"/>
      <w:lvlText w:val=""/>
      <w:lvlJc w:val="left"/>
      <w:pPr>
        <w:ind w:left="4320" w:hanging="360"/>
      </w:pPr>
      <w:rPr>
        <w:rFonts w:ascii="Wingdings" w:hAnsi="Wingdings" w:hint="default"/>
      </w:rPr>
    </w:lvl>
    <w:lvl w:ilvl="6" w:tplc="31A01E7A">
      <w:start w:val="1"/>
      <w:numFmt w:val="bullet"/>
      <w:lvlText w:val=""/>
      <w:lvlJc w:val="left"/>
      <w:pPr>
        <w:ind w:left="5040" w:hanging="360"/>
      </w:pPr>
      <w:rPr>
        <w:rFonts w:ascii="Symbol" w:hAnsi="Symbol" w:hint="default"/>
      </w:rPr>
    </w:lvl>
    <w:lvl w:ilvl="7" w:tplc="AFDC13DC">
      <w:start w:val="1"/>
      <w:numFmt w:val="bullet"/>
      <w:lvlText w:val="o"/>
      <w:lvlJc w:val="left"/>
      <w:pPr>
        <w:ind w:left="5760" w:hanging="360"/>
      </w:pPr>
      <w:rPr>
        <w:rFonts w:ascii="Courier New" w:hAnsi="Courier New" w:hint="default"/>
      </w:rPr>
    </w:lvl>
    <w:lvl w:ilvl="8" w:tplc="21947BE0">
      <w:start w:val="1"/>
      <w:numFmt w:val="bullet"/>
      <w:lvlText w:val=""/>
      <w:lvlJc w:val="left"/>
      <w:pPr>
        <w:ind w:left="6480" w:hanging="360"/>
      </w:pPr>
      <w:rPr>
        <w:rFonts w:ascii="Wingdings" w:hAnsi="Wingdings" w:hint="default"/>
      </w:rPr>
    </w:lvl>
  </w:abstractNum>
  <w:abstractNum w:abstractNumId="40" w15:restartNumberingAfterBreak="0">
    <w:nsid w:val="7F0A7A29"/>
    <w:multiLevelType w:val="multilevel"/>
    <w:tmpl w:val="997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457889">
    <w:abstractNumId w:val="12"/>
  </w:num>
  <w:num w:numId="2" w16cid:durableId="1509828590">
    <w:abstractNumId w:val="26"/>
  </w:num>
  <w:num w:numId="3" w16cid:durableId="953174434">
    <w:abstractNumId w:val="13"/>
  </w:num>
  <w:num w:numId="4" w16cid:durableId="263421613">
    <w:abstractNumId w:val="37"/>
  </w:num>
  <w:num w:numId="5" w16cid:durableId="1045174731">
    <w:abstractNumId w:val="38"/>
  </w:num>
  <w:num w:numId="6" w16cid:durableId="92631200">
    <w:abstractNumId w:val="7"/>
  </w:num>
  <w:num w:numId="7" w16cid:durableId="674963472">
    <w:abstractNumId w:val="30"/>
  </w:num>
  <w:num w:numId="8" w16cid:durableId="283732596">
    <w:abstractNumId w:val="32"/>
  </w:num>
  <w:num w:numId="9" w16cid:durableId="1250430337">
    <w:abstractNumId w:val="18"/>
  </w:num>
  <w:num w:numId="10" w16cid:durableId="1391881639">
    <w:abstractNumId w:val="34"/>
  </w:num>
  <w:num w:numId="11" w16cid:durableId="848564656">
    <w:abstractNumId w:val="36"/>
  </w:num>
  <w:num w:numId="12" w16cid:durableId="1443955081">
    <w:abstractNumId w:val="11"/>
  </w:num>
  <w:num w:numId="13" w16cid:durableId="157692102">
    <w:abstractNumId w:val="2"/>
  </w:num>
  <w:num w:numId="14" w16cid:durableId="721948538">
    <w:abstractNumId w:val="14"/>
  </w:num>
  <w:num w:numId="15" w16cid:durableId="880291230">
    <w:abstractNumId w:val="4"/>
  </w:num>
  <w:num w:numId="16" w16cid:durableId="327903265">
    <w:abstractNumId w:val="10"/>
  </w:num>
  <w:num w:numId="17" w16cid:durableId="1020665036">
    <w:abstractNumId w:val="29"/>
  </w:num>
  <w:num w:numId="18" w16cid:durableId="1145048522">
    <w:abstractNumId w:val="3"/>
  </w:num>
  <w:num w:numId="19" w16cid:durableId="1761413104">
    <w:abstractNumId w:val="21"/>
  </w:num>
  <w:num w:numId="20" w16cid:durableId="1054233202">
    <w:abstractNumId w:val="23"/>
  </w:num>
  <w:num w:numId="21" w16cid:durableId="315960236">
    <w:abstractNumId w:val="9"/>
  </w:num>
  <w:num w:numId="22" w16cid:durableId="1376196499">
    <w:abstractNumId w:val="16"/>
  </w:num>
  <w:num w:numId="23" w16cid:durableId="1308245652">
    <w:abstractNumId w:val="17"/>
  </w:num>
  <w:num w:numId="24" w16cid:durableId="2085563076">
    <w:abstractNumId w:val="1"/>
  </w:num>
  <w:num w:numId="25" w16cid:durableId="580529249">
    <w:abstractNumId w:val="33"/>
  </w:num>
  <w:num w:numId="26" w16cid:durableId="1682472052">
    <w:abstractNumId w:val="40"/>
  </w:num>
  <w:num w:numId="27" w16cid:durableId="900023050">
    <w:abstractNumId w:val="31"/>
  </w:num>
  <w:num w:numId="28" w16cid:durableId="284124378">
    <w:abstractNumId w:val="35"/>
  </w:num>
  <w:num w:numId="29" w16cid:durableId="736321511">
    <w:abstractNumId w:val="39"/>
  </w:num>
  <w:num w:numId="30" w16cid:durableId="135494996">
    <w:abstractNumId w:val="22"/>
  </w:num>
  <w:num w:numId="31" w16cid:durableId="235089167">
    <w:abstractNumId w:val="19"/>
  </w:num>
  <w:num w:numId="32" w16cid:durableId="1899438778">
    <w:abstractNumId w:val="20"/>
  </w:num>
  <w:num w:numId="33" w16cid:durableId="1201212672">
    <w:abstractNumId w:val="8"/>
  </w:num>
  <w:num w:numId="34" w16cid:durableId="1141966347">
    <w:abstractNumId w:val="15"/>
  </w:num>
  <w:num w:numId="35" w16cid:durableId="1314287601">
    <w:abstractNumId w:val="5"/>
  </w:num>
  <w:num w:numId="36" w16cid:durableId="1368721729">
    <w:abstractNumId w:val="27"/>
  </w:num>
  <w:num w:numId="37" w16cid:durableId="1001396322">
    <w:abstractNumId w:val="6"/>
  </w:num>
  <w:num w:numId="38" w16cid:durableId="1776289023">
    <w:abstractNumId w:val="28"/>
  </w:num>
  <w:num w:numId="39" w16cid:durableId="1401557713">
    <w:abstractNumId w:val="25"/>
  </w:num>
  <w:num w:numId="40" w16cid:durableId="1211304711">
    <w:abstractNumId w:val="24"/>
  </w:num>
  <w:num w:numId="41" w16cid:durableId="1330527245">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872"/>
    <w:rsid w:val="00000490"/>
    <w:rsid w:val="000011E5"/>
    <w:rsid w:val="00001AC9"/>
    <w:rsid w:val="00001B11"/>
    <w:rsid w:val="0000208A"/>
    <w:rsid w:val="0000237D"/>
    <w:rsid w:val="0000242A"/>
    <w:rsid w:val="00002635"/>
    <w:rsid w:val="00002BDF"/>
    <w:rsid w:val="00002C9B"/>
    <w:rsid w:val="000037B0"/>
    <w:rsid w:val="00003ABD"/>
    <w:rsid w:val="00003EC6"/>
    <w:rsid w:val="000041BF"/>
    <w:rsid w:val="000049E3"/>
    <w:rsid w:val="00004AB3"/>
    <w:rsid w:val="00004C15"/>
    <w:rsid w:val="00004F0A"/>
    <w:rsid w:val="000053E6"/>
    <w:rsid w:val="000059CD"/>
    <w:rsid w:val="000063F6"/>
    <w:rsid w:val="00006979"/>
    <w:rsid w:val="000071C2"/>
    <w:rsid w:val="000072C6"/>
    <w:rsid w:val="00007978"/>
    <w:rsid w:val="00007D13"/>
    <w:rsid w:val="00011405"/>
    <w:rsid w:val="00013429"/>
    <w:rsid w:val="00013533"/>
    <w:rsid w:val="000136F0"/>
    <w:rsid w:val="00013869"/>
    <w:rsid w:val="00013EC9"/>
    <w:rsid w:val="00013ED9"/>
    <w:rsid w:val="00014142"/>
    <w:rsid w:val="0001415D"/>
    <w:rsid w:val="000171E4"/>
    <w:rsid w:val="0001749A"/>
    <w:rsid w:val="00017EB7"/>
    <w:rsid w:val="000204C1"/>
    <w:rsid w:val="000207AA"/>
    <w:rsid w:val="00020D43"/>
    <w:rsid w:val="00020F38"/>
    <w:rsid w:val="00021658"/>
    <w:rsid w:val="0002256D"/>
    <w:rsid w:val="0002328C"/>
    <w:rsid w:val="00023A51"/>
    <w:rsid w:val="00023FC2"/>
    <w:rsid w:val="00024311"/>
    <w:rsid w:val="00025775"/>
    <w:rsid w:val="00026617"/>
    <w:rsid w:val="00026854"/>
    <w:rsid w:val="00026FDC"/>
    <w:rsid w:val="000275B2"/>
    <w:rsid w:val="00027787"/>
    <w:rsid w:val="00027788"/>
    <w:rsid w:val="00027A93"/>
    <w:rsid w:val="00030109"/>
    <w:rsid w:val="00030F80"/>
    <w:rsid w:val="00031A68"/>
    <w:rsid w:val="000326AD"/>
    <w:rsid w:val="00032BC2"/>
    <w:rsid w:val="00032FED"/>
    <w:rsid w:val="0003335E"/>
    <w:rsid w:val="00033C8B"/>
    <w:rsid w:val="00033D38"/>
    <w:rsid w:val="00033D9B"/>
    <w:rsid w:val="00034334"/>
    <w:rsid w:val="0003494D"/>
    <w:rsid w:val="000360D6"/>
    <w:rsid w:val="00036A21"/>
    <w:rsid w:val="00036BA8"/>
    <w:rsid w:val="00037BAF"/>
    <w:rsid w:val="00042641"/>
    <w:rsid w:val="00042827"/>
    <w:rsid w:val="00042F87"/>
    <w:rsid w:val="000433C7"/>
    <w:rsid w:val="0004345E"/>
    <w:rsid w:val="00043DD3"/>
    <w:rsid w:val="000451DC"/>
    <w:rsid w:val="000456AA"/>
    <w:rsid w:val="00045A61"/>
    <w:rsid w:val="00046CA4"/>
    <w:rsid w:val="00046DDF"/>
    <w:rsid w:val="00046EA7"/>
    <w:rsid w:val="00046FA8"/>
    <w:rsid w:val="00047196"/>
    <w:rsid w:val="000471C2"/>
    <w:rsid w:val="00047583"/>
    <w:rsid w:val="00047E92"/>
    <w:rsid w:val="00050BDC"/>
    <w:rsid w:val="00050D24"/>
    <w:rsid w:val="00051679"/>
    <w:rsid w:val="00051F7E"/>
    <w:rsid w:val="000520FE"/>
    <w:rsid w:val="000522C2"/>
    <w:rsid w:val="00052AFB"/>
    <w:rsid w:val="00052C8B"/>
    <w:rsid w:val="000534D6"/>
    <w:rsid w:val="0005391C"/>
    <w:rsid w:val="00054488"/>
    <w:rsid w:val="00054AD5"/>
    <w:rsid w:val="00054F2A"/>
    <w:rsid w:val="00055296"/>
    <w:rsid w:val="00055ABC"/>
    <w:rsid w:val="00055F56"/>
    <w:rsid w:val="000568CF"/>
    <w:rsid w:val="0005700D"/>
    <w:rsid w:val="000605EE"/>
    <w:rsid w:val="00060DA2"/>
    <w:rsid w:val="00061C79"/>
    <w:rsid w:val="00062BC1"/>
    <w:rsid w:val="00062F56"/>
    <w:rsid w:val="00063272"/>
    <w:rsid w:val="00063633"/>
    <w:rsid w:val="00063642"/>
    <w:rsid w:val="00063995"/>
    <w:rsid w:val="00064B57"/>
    <w:rsid w:val="00064E79"/>
    <w:rsid w:val="00065275"/>
    <w:rsid w:val="00065355"/>
    <w:rsid w:val="00065C54"/>
    <w:rsid w:val="00065E52"/>
    <w:rsid w:val="0006605A"/>
    <w:rsid w:val="000668A6"/>
    <w:rsid w:val="000669FF"/>
    <w:rsid w:val="00066D4B"/>
    <w:rsid w:val="00066E8A"/>
    <w:rsid w:val="000670E4"/>
    <w:rsid w:val="000671DF"/>
    <w:rsid w:val="00067739"/>
    <w:rsid w:val="00067A95"/>
    <w:rsid w:val="00067AF3"/>
    <w:rsid w:val="00067CBA"/>
    <w:rsid w:val="00070128"/>
    <w:rsid w:val="000709BE"/>
    <w:rsid w:val="00070D45"/>
    <w:rsid w:val="00071E13"/>
    <w:rsid w:val="0007204D"/>
    <w:rsid w:val="0007279B"/>
    <w:rsid w:val="00072927"/>
    <w:rsid w:val="00072F79"/>
    <w:rsid w:val="00073195"/>
    <w:rsid w:val="000733FF"/>
    <w:rsid w:val="00074062"/>
    <w:rsid w:val="0007432E"/>
    <w:rsid w:val="0007447D"/>
    <w:rsid w:val="00075B70"/>
    <w:rsid w:val="00075E9F"/>
    <w:rsid w:val="00075FBE"/>
    <w:rsid w:val="00076538"/>
    <w:rsid w:val="00077219"/>
    <w:rsid w:val="0008041D"/>
    <w:rsid w:val="000811E5"/>
    <w:rsid w:val="000818B7"/>
    <w:rsid w:val="00083300"/>
    <w:rsid w:val="0008391B"/>
    <w:rsid w:val="00083A68"/>
    <w:rsid w:val="00083E3C"/>
    <w:rsid w:val="00085450"/>
    <w:rsid w:val="000856E0"/>
    <w:rsid w:val="0008593D"/>
    <w:rsid w:val="000863D4"/>
    <w:rsid w:val="0008650D"/>
    <w:rsid w:val="00086A4A"/>
    <w:rsid w:val="00086F31"/>
    <w:rsid w:val="0008710E"/>
    <w:rsid w:val="00087689"/>
    <w:rsid w:val="00087C88"/>
    <w:rsid w:val="00087D97"/>
    <w:rsid w:val="0009017B"/>
    <w:rsid w:val="00090AF1"/>
    <w:rsid w:val="00090D61"/>
    <w:rsid w:val="00091405"/>
    <w:rsid w:val="000916ED"/>
    <w:rsid w:val="0009189C"/>
    <w:rsid w:val="00091FD2"/>
    <w:rsid w:val="00092005"/>
    <w:rsid w:val="0009319F"/>
    <w:rsid w:val="00093884"/>
    <w:rsid w:val="0009491D"/>
    <w:rsid w:val="00094E38"/>
    <w:rsid w:val="00095298"/>
    <w:rsid w:val="00095378"/>
    <w:rsid w:val="00095CC6"/>
    <w:rsid w:val="000966F2"/>
    <w:rsid w:val="00096A00"/>
    <w:rsid w:val="00096B4A"/>
    <w:rsid w:val="00096DB1"/>
    <w:rsid w:val="000975A1"/>
    <w:rsid w:val="00097F46"/>
    <w:rsid w:val="000A0744"/>
    <w:rsid w:val="000A1258"/>
    <w:rsid w:val="000A203E"/>
    <w:rsid w:val="000A20BE"/>
    <w:rsid w:val="000A2940"/>
    <w:rsid w:val="000A2C33"/>
    <w:rsid w:val="000A2E0B"/>
    <w:rsid w:val="000A3A53"/>
    <w:rsid w:val="000A3B3C"/>
    <w:rsid w:val="000A3CC6"/>
    <w:rsid w:val="000A3FFC"/>
    <w:rsid w:val="000A49F8"/>
    <w:rsid w:val="000A57C8"/>
    <w:rsid w:val="000A5A7B"/>
    <w:rsid w:val="000A6D29"/>
    <w:rsid w:val="000A74C1"/>
    <w:rsid w:val="000A76BB"/>
    <w:rsid w:val="000A7F61"/>
    <w:rsid w:val="000B1387"/>
    <w:rsid w:val="000B17E1"/>
    <w:rsid w:val="000B1ADD"/>
    <w:rsid w:val="000B1E15"/>
    <w:rsid w:val="000B222A"/>
    <w:rsid w:val="000B27C7"/>
    <w:rsid w:val="000B2F66"/>
    <w:rsid w:val="000B3135"/>
    <w:rsid w:val="000B39FF"/>
    <w:rsid w:val="000B3EDE"/>
    <w:rsid w:val="000B482B"/>
    <w:rsid w:val="000B4DD0"/>
    <w:rsid w:val="000B4F68"/>
    <w:rsid w:val="000B58BB"/>
    <w:rsid w:val="000B698A"/>
    <w:rsid w:val="000B7F8E"/>
    <w:rsid w:val="000C0333"/>
    <w:rsid w:val="000C0E46"/>
    <w:rsid w:val="000C12AC"/>
    <w:rsid w:val="000C1AEB"/>
    <w:rsid w:val="000C1AF3"/>
    <w:rsid w:val="000C1E58"/>
    <w:rsid w:val="000C304C"/>
    <w:rsid w:val="000C30F0"/>
    <w:rsid w:val="000C4532"/>
    <w:rsid w:val="000C473A"/>
    <w:rsid w:val="000C50AB"/>
    <w:rsid w:val="000C53F9"/>
    <w:rsid w:val="000C5907"/>
    <w:rsid w:val="000C5D27"/>
    <w:rsid w:val="000C5EFE"/>
    <w:rsid w:val="000C6781"/>
    <w:rsid w:val="000C6BCF"/>
    <w:rsid w:val="000C6F3D"/>
    <w:rsid w:val="000C7257"/>
    <w:rsid w:val="000C784B"/>
    <w:rsid w:val="000D08C2"/>
    <w:rsid w:val="000D09C4"/>
    <w:rsid w:val="000D0A43"/>
    <w:rsid w:val="000D1233"/>
    <w:rsid w:val="000D1660"/>
    <w:rsid w:val="000D1C1B"/>
    <w:rsid w:val="000D2283"/>
    <w:rsid w:val="000D339C"/>
    <w:rsid w:val="000D34E0"/>
    <w:rsid w:val="000D34F3"/>
    <w:rsid w:val="000D3FB5"/>
    <w:rsid w:val="000D3FF2"/>
    <w:rsid w:val="000D4FAA"/>
    <w:rsid w:val="000D575D"/>
    <w:rsid w:val="000D6B17"/>
    <w:rsid w:val="000D7CFE"/>
    <w:rsid w:val="000E0ADE"/>
    <w:rsid w:val="000E16F1"/>
    <w:rsid w:val="000E213D"/>
    <w:rsid w:val="000E2644"/>
    <w:rsid w:val="000E3330"/>
    <w:rsid w:val="000E3669"/>
    <w:rsid w:val="000E3A05"/>
    <w:rsid w:val="000E4C3B"/>
    <w:rsid w:val="000E4E6C"/>
    <w:rsid w:val="000E548D"/>
    <w:rsid w:val="000E5B43"/>
    <w:rsid w:val="000E5DED"/>
    <w:rsid w:val="000E601B"/>
    <w:rsid w:val="000E67CD"/>
    <w:rsid w:val="000E6A45"/>
    <w:rsid w:val="000E6C98"/>
    <w:rsid w:val="000E6F65"/>
    <w:rsid w:val="000E74E2"/>
    <w:rsid w:val="000E7866"/>
    <w:rsid w:val="000F0C66"/>
    <w:rsid w:val="000F1182"/>
    <w:rsid w:val="000F14E4"/>
    <w:rsid w:val="000F1C15"/>
    <w:rsid w:val="000F1C70"/>
    <w:rsid w:val="000F1F67"/>
    <w:rsid w:val="000F3B1C"/>
    <w:rsid w:val="000F41F0"/>
    <w:rsid w:val="000F4CBC"/>
    <w:rsid w:val="000F5118"/>
    <w:rsid w:val="000F52D9"/>
    <w:rsid w:val="000F5974"/>
    <w:rsid w:val="000F597F"/>
    <w:rsid w:val="000F6375"/>
    <w:rsid w:val="000F6DA1"/>
    <w:rsid w:val="000F71A3"/>
    <w:rsid w:val="000F78EC"/>
    <w:rsid w:val="000F7FB1"/>
    <w:rsid w:val="001003AB"/>
    <w:rsid w:val="001009FF"/>
    <w:rsid w:val="00100DB2"/>
    <w:rsid w:val="00101BDC"/>
    <w:rsid w:val="00101E53"/>
    <w:rsid w:val="00101F0D"/>
    <w:rsid w:val="00102CFB"/>
    <w:rsid w:val="00103FA7"/>
    <w:rsid w:val="0010409F"/>
    <w:rsid w:val="001042B9"/>
    <w:rsid w:val="00105476"/>
    <w:rsid w:val="001055D0"/>
    <w:rsid w:val="00105833"/>
    <w:rsid w:val="00105E70"/>
    <w:rsid w:val="00106BFA"/>
    <w:rsid w:val="00106CB1"/>
    <w:rsid w:val="001075E0"/>
    <w:rsid w:val="00107785"/>
    <w:rsid w:val="00110030"/>
    <w:rsid w:val="001112E7"/>
    <w:rsid w:val="00111303"/>
    <w:rsid w:val="00111AE1"/>
    <w:rsid w:val="00112514"/>
    <w:rsid w:val="00112591"/>
    <w:rsid w:val="00112AD8"/>
    <w:rsid w:val="00115785"/>
    <w:rsid w:val="00115A50"/>
    <w:rsid w:val="001167EC"/>
    <w:rsid w:val="00117E56"/>
    <w:rsid w:val="00117F3E"/>
    <w:rsid w:val="00121654"/>
    <w:rsid w:val="001219B1"/>
    <w:rsid w:val="00121DF3"/>
    <w:rsid w:val="001222B7"/>
    <w:rsid w:val="00122575"/>
    <w:rsid w:val="0012262A"/>
    <w:rsid w:val="001232FF"/>
    <w:rsid w:val="001234B8"/>
    <w:rsid w:val="00123D79"/>
    <w:rsid w:val="0012487A"/>
    <w:rsid w:val="00124EC8"/>
    <w:rsid w:val="00124FE2"/>
    <w:rsid w:val="00125C07"/>
    <w:rsid w:val="00125D99"/>
    <w:rsid w:val="00126DEE"/>
    <w:rsid w:val="001277F4"/>
    <w:rsid w:val="001278FE"/>
    <w:rsid w:val="001279D7"/>
    <w:rsid w:val="00127C1E"/>
    <w:rsid w:val="00127E60"/>
    <w:rsid w:val="00130D98"/>
    <w:rsid w:val="0013175E"/>
    <w:rsid w:val="001319DD"/>
    <w:rsid w:val="00132C2A"/>
    <w:rsid w:val="00132E23"/>
    <w:rsid w:val="001334DC"/>
    <w:rsid w:val="001334EB"/>
    <w:rsid w:val="001336E1"/>
    <w:rsid w:val="00133AC5"/>
    <w:rsid w:val="00133DD6"/>
    <w:rsid w:val="0013435B"/>
    <w:rsid w:val="00134752"/>
    <w:rsid w:val="00134883"/>
    <w:rsid w:val="0013498A"/>
    <w:rsid w:val="00135962"/>
    <w:rsid w:val="00136457"/>
    <w:rsid w:val="00136B70"/>
    <w:rsid w:val="00137C7F"/>
    <w:rsid w:val="00140245"/>
    <w:rsid w:val="00140521"/>
    <w:rsid w:val="001405C7"/>
    <w:rsid w:val="00140867"/>
    <w:rsid w:val="00140E3E"/>
    <w:rsid w:val="00143156"/>
    <w:rsid w:val="00143409"/>
    <w:rsid w:val="00143C2C"/>
    <w:rsid w:val="00144F6D"/>
    <w:rsid w:val="001455AA"/>
    <w:rsid w:val="001457F5"/>
    <w:rsid w:val="00147222"/>
    <w:rsid w:val="00147FCE"/>
    <w:rsid w:val="001500E4"/>
    <w:rsid w:val="00150145"/>
    <w:rsid w:val="00150961"/>
    <w:rsid w:val="001511D7"/>
    <w:rsid w:val="00151980"/>
    <w:rsid w:val="00151B3F"/>
    <w:rsid w:val="00151EE3"/>
    <w:rsid w:val="001524D8"/>
    <w:rsid w:val="001528A7"/>
    <w:rsid w:val="00152BF9"/>
    <w:rsid w:val="00154332"/>
    <w:rsid w:val="0015603C"/>
    <w:rsid w:val="00156E91"/>
    <w:rsid w:val="001571F3"/>
    <w:rsid w:val="00157DD9"/>
    <w:rsid w:val="001607E2"/>
    <w:rsid w:val="001608F1"/>
    <w:rsid w:val="00160F84"/>
    <w:rsid w:val="0016126F"/>
    <w:rsid w:val="00161545"/>
    <w:rsid w:val="001618AB"/>
    <w:rsid w:val="00161D03"/>
    <w:rsid w:val="0016209D"/>
    <w:rsid w:val="00162132"/>
    <w:rsid w:val="001627B7"/>
    <w:rsid w:val="0016327D"/>
    <w:rsid w:val="00163413"/>
    <w:rsid w:val="0016354D"/>
    <w:rsid w:val="001647ED"/>
    <w:rsid w:val="00164808"/>
    <w:rsid w:val="00164A94"/>
    <w:rsid w:val="00164AF9"/>
    <w:rsid w:val="00165700"/>
    <w:rsid w:val="0016583D"/>
    <w:rsid w:val="00166F5B"/>
    <w:rsid w:val="00167E44"/>
    <w:rsid w:val="0017039D"/>
    <w:rsid w:val="0017154D"/>
    <w:rsid w:val="001722EC"/>
    <w:rsid w:val="001734AA"/>
    <w:rsid w:val="0017350D"/>
    <w:rsid w:val="00173B82"/>
    <w:rsid w:val="00173BE9"/>
    <w:rsid w:val="00173E61"/>
    <w:rsid w:val="00175098"/>
    <w:rsid w:val="00175A54"/>
    <w:rsid w:val="001767A0"/>
    <w:rsid w:val="001768D6"/>
    <w:rsid w:val="00177CF1"/>
    <w:rsid w:val="0018011D"/>
    <w:rsid w:val="0018081B"/>
    <w:rsid w:val="00180D30"/>
    <w:rsid w:val="00180F54"/>
    <w:rsid w:val="00180FB4"/>
    <w:rsid w:val="0018128F"/>
    <w:rsid w:val="00181745"/>
    <w:rsid w:val="001819E0"/>
    <w:rsid w:val="00181DC1"/>
    <w:rsid w:val="00181E22"/>
    <w:rsid w:val="001825C5"/>
    <w:rsid w:val="00182796"/>
    <w:rsid w:val="00182A38"/>
    <w:rsid w:val="00182A88"/>
    <w:rsid w:val="00182BE3"/>
    <w:rsid w:val="0018346E"/>
    <w:rsid w:val="00184058"/>
    <w:rsid w:val="00184630"/>
    <w:rsid w:val="001847D8"/>
    <w:rsid w:val="00185041"/>
    <w:rsid w:val="00185409"/>
    <w:rsid w:val="00185EA2"/>
    <w:rsid w:val="00186BBE"/>
    <w:rsid w:val="00186F10"/>
    <w:rsid w:val="001871AB"/>
    <w:rsid w:val="00187E01"/>
    <w:rsid w:val="00190A59"/>
    <w:rsid w:val="00191B43"/>
    <w:rsid w:val="001924D5"/>
    <w:rsid w:val="001929E9"/>
    <w:rsid w:val="00192EDF"/>
    <w:rsid w:val="0019351B"/>
    <w:rsid w:val="001935E3"/>
    <w:rsid w:val="00193609"/>
    <w:rsid w:val="00193620"/>
    <w:rsid w:val="001936AA"/>
    <w:rsid w:val="00193C56"/>
    <w:rsid w:val="00193E4B"/>
    <w:rsid w:val="001945F1"/>
    <w:rsid w:val="00194C8D"/>
    <w:rsid w:val="0019653D"/>
    <w:rsid w:val="00196D2C"/>
    <w:rsid w:val="0019709E"/>
    <w:rsid w:val="001A0421"/>
    <w:rsid w:val="001A05D5"/>
    <w:rsid w:val="001A076D"/>
    <w:rsid w:val="001A0B10"/>
    <w:rsid w:val="001A1EF3"/>
    <w:rsid w:val="001A2653"/>
    <w:rsid w:val="001A2E4C"/>
    <w:rsid w:val="001A32CD"/>
    <w:rsid w:val="001A3D9B"/>
    <w:rsid w:val="001A3ED7"/>
    <w:rsid w:val="001A4FAC"/>
    <w:rsid w:val="001A668E"/>
    <w:rsid w:val="001A6721"/>
    <w:rsid w:val="001A69B2"/>
    <w:rsid w:val="001A6AD7"/>
    <w:rsid w:val="001A7547"/>
    <w:rsid w:val="001A770E"/>
    <w:rsid w:val="001A7855"/>
    <w:rsid w:val="001A78B4"/>
    <w:rsid w:val="001A7916"/>
    <w:rsid w:val="001A7965"/>
    <w:rsid w:val="001B0299"/>
    <w:rsid w:val="001B144F"/>
    <w:rsid w:val="001B147A"/>
    <w:rsid w:val="001B1499"/>
    <w:rsid w:val="001B210E"/>
    <w:rsid w:val="001B3C05"/>
    <w:rsid w:val="001B458C"/>
    <w:rsid w:val="001B4BA2"/>
    <w:rsid w:val="001B4CA0"/>
    <w:rsid w:val="001B504D"/>
    <w:rsid w:val="001B531A"/>
    <w:rsid w:val="001B63AA"/>
    <w:rsid w:val="001C0120"/>
    <w:rsid w:val="001C0B01"/>
    <w:rsid w:val="001C0E2C"/>
    <w:rsid w:val="001C0FC4"/>
    <w:rsid w:val="001C1859"/>
    <w:rsid w:val="001C29B3"/>
    <w:rsid w:val="001C3552"/>
    <w:rsid w:val="001C428F"/>
    <w:rsid w:val="001C5432"/>
    <w:rsid w:val="001C5896"/>
    <w:rsid w:val="001C5EF4"/>
    <w:rsid w:val="001C6964"/>
    <w:rsid w:val="001C696A"/>
    <w:rsid w:val="001C7748"/>
    <w:rsid w:val="001C7A4E"/>
    <w:rsid w:val="001C7A68"/>
    <w:rsid w:val="001C7CDC"/>
    <w:rsid w:val="001C7CE3"/>
    <w:rsid w:val="001C7E07"/>
    <w:rsid w:val="001C7E0B"/>
    <w:rsid w:val="001D072A"/>
    <w:rsid w:val="001D1032"/>
    <w:rsid w:val="001D17A1"/>
    <w:rsid w:val="001D1AA4"/>
    <w:rsid w:val="001D1BC9"/>
    <w:rsid w:val="001D1D87"/>
    <w:rsid w:val="001D1E8C"/>
    <w:rsid w:val="001D2560"/>
    <w:rsid w:val="001D279C"/>
    <w:rsid w:val="001D2B58"/>
    <w:rsid w:val="001D2F78"/>
    <w:rsid w:val="001D34AD"/>
    <w:rsid w:val="001D3A5D"/>
    <w:rsid w:val="001D4B16"/>
    <w:rsid w:val="001D4C17"/>
    <w:rsid w:val="001D4D58"/>
    <w:rsid w:val="001D5068"/>
    <w:rsid w:val="001D5ABF"/>
    <w:rsid w:val="001D5B2A"/>
    <w:rsid w:val="001D5F0C"/>
    <w:rsid w:val="001D6451"/>
    <w:rsid w:val="001D6A9A"/>
    <w:rsid w:val="001D6C06"/>
    <w:rsid w:val="001D6E87"/>
    <w:rsid w:val="001D7171"/>
    <w:rsid w:val="001D74B2"/>
    <w:rsid w:val="001D769C"/>
    <w:rsid w:val="001D7F8C"/>
    <w:rsid w:val="001E083D"/>
    <w:rsid w:val="001E0E59"/>
    <w:rsid w:val="001E11CD"/>
    <w:rsid w:val="001E1202"/>
    <w:rsid w:val="001E17FA"/>
    <w:rsid w:val="001E2589"/>
    <w:rsid w:val="001E28A8"/>
    <w:rsid w:val="001E2C72"/>
    <w:rsid w:val="001E2EB2"/>
    <w:rsid w:val="001E2ECE"/>
    <w:rsid w:val="001E3162"/>
    <w:rsid w:val="001E52D4"/>
    <w:rsid w:val="001E5468"/>
    <w:rsid w:val="001E5B82"/>
    <w:rsid w:val="001E658E"/>
    <w:rsid w:val="001E7516"/>
    <w:rsid w:val="001E7FD5"/>
    <w:rsid w:val="001F08A4"/>
    <w:rsid w:val="001F0D2F"/>
    <w:rsid w:val="001F1A1D"/>
    <w:rsid w:val="001F1B7A"/>
    <w:rsid w:val="001F22F3"/>
    <w:rsid w:val="001F2853"/>
    <w:rsid w:val="001F2E6C"/>
    <w:rsid w:val="001F3154"/>
    <w:rsid w:val="001F364C"/>
    <w:rsid w:val="001F3B93"/>
    <w:rsid w:val="001F44C7"/>
    <w:rsid w:val="001F4843"/>
    <w:rsid w:val="001F4A62"/>
    <w:rsid w:val="001F4C8E"/>
    <w:rsid w:val="001F4E10"/>
    <w:rsid w:val="001F5519"/>
    <w:rsid w:val="001F56B9"/>
    <w:rsid w:val="001F70DC"/>
    <w:rsid w:val="001F756D"/>
    <w:rsid w:val="001F75BD"/>
    <w:rsid w:val="001F76BC"/>
    <w:rsid w:val="001F7FEB"/>
    <w:rsid w:val="002001BB"/>
    <w:rsid w:val="002001DB"/>
    <w:rsid w:val="00200C78"/>
    <w:rsid w:val="00201345"/>
    <w:rsid w:val="00201C37"/>
    <w:rsid w:val="0020256E"/>
    <w:rsid w:val="0020274A"/>
    <w:rsid w:val="00202AFD"/>
    <w:rsid w:val="002034FD"/>
    <w:rsid w:val="00203B24"/>
    <w:rsid w:val="00203F20"/>
    <w:rsid w:val="00205164"/>
    <w:rsid w:val="0020579A"/>
    <w:rsid w:val="00206256"/>
    <w:rsid w:val="0020640F"/>
    <w:rsid w:val="002065AF"/>
    <w:rsid w:val="002065C6"/>
    <w:rsid w:val="0020667E"/>
    <w:rsid w:val="00206825"/>
    <w:rsid w:val="0020771C"/>
    <w:rsid w:val="00207A08"/>
    <w:rsid w:val="00210448"/>
    <w:rsid w:val="00210CB8"/>
    <w:rsid w:val="0021147B"/>
    <w:rsid w:val="00211D27"/>
    <w:rsid w:val="0021211B"/>
    <w:rsid w:val="00212211"/>
    <w:rsid w:val="00212EE5"/>
    <w:rsid w:val="0021306B"/>
    <w:rsid w:val="002143AB"/>
    <w:rsid w:val="002150A8"/>
    <w:rsid w:val="002151D7"/>
    <w:rsid w:val="002152A2"/>
    <w:rsid w:val="002159F6"/>
    <w:rsid w:val="00215EB4"/>
    <w:rsid w:val="00216075"/>
    <w:rsid w:val="002170FF"/>
    <w:rsid w:val="0022005A"/>
    <w:rsid w:val="002201C9"/>
    <w:rsid w:val="002202D1"/>
    <w:rsid w:val="00220B69"/>
    <w:rsid w:val="00220D8A"/>
    <w:rsid w:val="002214FE"/>
    <w:rsid w:val="00221A76"/>
    <w:rsid w:val="00221C5B"/>
    <w:rsid w:val="00222264"/>
    <w:rsid w:val="00222338"/>
    <w:rsid w:val="00222C66"/>
    <w:rsid w:val="002236FD"/>
    <w:rsid w:val="002241FC"/>
    <w:rsid w:val="00224311"/>
    <w:rsid w:val="00224D51"/>
    <w:rsid w:val="002255D5"/>
    <w:rsid w:val="00225952"/>
    <w:rsid w:val="00225EA8"/>
    <w:rsid w:val="00225FB3"/>
    <w:rsid w:val="002266A3"/>
    <w:rsid w:val="00230192"/>
    <w:rsid w:val="0023019E"/>
    <w:rsid w:val="00230D0F"/>
    <w:rsid w:val="002313AF"/>
    <w:rsid w:val="00231D90"/>
    <w:rsid w:val="002321D7"/>
    <w:rsid w:val="00232461"/>
    <w:rsid w:val="00232609"/>
    <w:rsid w:val="002333A8"/>
    <w:rsid w:val="00233AB2"/>
    <w:rsid w:val="00234344"/>
    <w:rsid w:val="00234668"/>
    <w:rsid w:val="002353E6"/>
    <w:rsid w:val="002355B5"/>
    <w:rsid w:val="002357DD"/>
    <w:rsid w:val="00235A59"/>
    <w:rsid w:val="00236288"/>
    <w:rsid w:val="0023657C"/>
    <w:rsid w:val="00236CBA"/>
    <w:rsid w:val="002376EB"/>
    <w:rsid w:val="00237703"/>
    <w:rsid w:val="002377E3"/>
    <w:rsid w:val="00237D27"/>
    <w:rsid w:val="00237D8A"/>
    <w:rsid w:val="00240052"/>
    <w:rsid w:val="0024129A"/>
    <w:rsid w:val="002416A9"/>
    <w:rsid w:val="00241B26"/>
    <w:rsid w:val="00242165"/>
    <w:rsid w:val="00242BC7"/>
    <w:rsid w:val="00242D13"/>
    <w:rsid w:val="00243CA9"/>
    <w:rsid w:val="00243EF4"/>
    <w:rsid w:val="002440DC"/>
    <w:rsid w:val="00244112"/>
    <w:rsid w:val="00244233"/>
    <w:rsid w:val="002442B8"/>
    <w:rsid w:val="002446C5"/>
    <w:rsid w:val="00244749"/>
    <w:rsid w:val="00244BEA"/>
    <w:rsid w:val="00245119"/>
    <w:rsid w:val="00246F45"/>
    <w:rsid w:val="002476AE"/>
    <w:rsid w:val="00250669"/>
    <w:rsid w:val="00250D25"/>
    <w:rsid w:val="002518DA"/>
    <w:rsid w:val="00251F6A"/>
    <w:rsid w:val="0025238C"/>
    <w:rsid w:val="002525AB"/>
    <w:rsid w:val="00252645"/>
    <w:rsid w:val="002529F0"/>
    <w:rsid w:val="00252BC7"/>
    <w:rsid w:val="002531F9"/>
    <w:rsid w:val="00253691"/>
    <w:rsid w:val="002538B4"/>
    <w:rsid w:val="002539F8"/>
    <w:rsid w:val="00253D75"/>
    <w:rsid w:val="00255C9A"/>
    <w:rsid w:val="0025600B"/>
    <w:rsid w:val="00256D0D"/>
    <w:rsid w:val="002604FD"/>
    <w:rsid w:val="0026088B"/>
    <w:rsid w:val="002616B2"/>
    <w:rsid w:val="0026174D"/>
    <w:rsid w:val="002617E2"/>
    <w:rsid w:val="00262451"/>
    <w:rsid w:val="00262570"/>
    <w:rsid w:val="002625AF"/>
    <w:rsid w:val="0026273E"/>
    <w:rsid w:val="002628EA"/>
    <w:rsid w:val="002629E0"/>
    <w:rsid w:val="00262CE2"/>
    <w:rsid w:val="002632C5"/>
    <w:rsid w:val="002633B4"/>
    <w:rsid w:val="0026373A"/>
    <w:rsid w:val="0026382F"/>
    <w:rsid w:val="00263E5F"/>
    <w:rsid w:val="002640BA"/>
    <w:rsid w:val="00264957"/>
    <w:rsid w:val="00265189"/>
    <w:rsid w:val="0026522F"/>
    <w:rsid w:val="002653D1"/>
    <w:rsid w:val="0026553B"/>
    <w:rsid w:val="00265C57"/>
    <w:rsid w:val="002665CD"/>
    <w:rsid w:val="00266673"/>
    <w:rsid w:val="0026670F"/>
    <w:rsid w:val="002667EA"/>
    <w:rsid w:val="00267594"/>
    <w:rsid w:val="0026767E"/>
    <w:rsid w:val="00270023"/>
    <w:rsid w:val="0027070A"/>
    <w:rsid w:val="00270785"/>
    <w:rsid w:val="002708C1"/>
    <w:rsid w:val="0027098F"/>
    <w:rsid w:val="0027156D"/>
    <w:rsid w:val="00271581"/>
    <w:rsid w:val="0027195F"/>
    <w:rsid w:val="002719D2"/>
    <w:rsid w:val="00271BD2"/>
    <w:rsid w:val="00271C50"/>
    <w:rsid w:val="00271CEF"/>
    <w:rsid w:val="00273A7C"/>
    <w:rsid w:val="00273EA0"/>
    <w:rsid w:val="00274601"/>
    <w:rsid w:val="0027472D"/>
    <w:rsid w:val="00274DE6"/>
    <w:rsid w:val="002750E1"/>
    <w:rsid w:val="00275A8A"/>
    <w:rsid w:val="00275AAC"/>
    <w:rsid w:val="00275FAF"/>
    <w:rsid w:val="002772CA"/>
    <w:rsid w:val="002806A6"/>
    <w:rsid w:val="002811C2"/>
    <w:rsid w:val="00281254"/>
    <w:rsid w:val="00281C79"/>
    <w:rsid w:val="0028292A"/>
    <w:rsid w:val="00282D23"/>
    <w:rsid w:val="00284155"/>
    <w:rsid w:val="00284806"/>
    <w:rsid w:val="0028523A"/>
    <w:rsid w:val="002864C5"/>
    <w:rsid w:val="0029096E"/>
    <w:rsid w:val="00290DA7"/>
    <w:rsid w:val="00291813"/>
    <w:rsid w:val="0029273E"/>
    <w:rsid w:val="00292C62"/>
    <w:rsid w:val="00292F2D"/>
    <w:rsid w:val="00293753"/>
    <w:rsid w:val="00293A04"/>
    <w:rsid w:val="00293AE2"/>
    <w:rsid w:val="00293D96"/>
    <w:rsid w:val="00294024"/>
    <w:rsid w:val="00295947"/>
    <w:rsid w:val="00295A00"/>
    <w:rsid w:val="00295F5F"/>
    <w:rsid w:val="00295FF3"/>
    <w:rsid w:val="002967FA"/>
    <w:rsid w:val="002A0B84"/>
    <w:rsid w:val="002A0CB0"/>
    <w:rsid w:val="002A0CC5"/>
    <w:rsid w:val="002A1241"/>
    <w:rsid w:val="002A1B06"/>
    <w:rsid w:val="002A1C4D"/>
    <w:rsid w:val="002A1CE7"/>
    <w:rsid w:val="002A1E9C"/>
    <w:rsid w:val="002A2238"/>
    <w:rsid w:val="002A392E"/>
    <w:rsid w:val="002A3D61"/>
    <w:rsid w:val="002A45AF"/>
    <w:rsid w:val="002A4E9F"/>
    <w:rsid w:val="002A5366"/>
    <w:rsid w:val="002A776A"/>
    <w:rsid w:val="002A78D1"/>
    <w:rsid w:val="002B03A0"/>
    <w:rsid w:val="002B173A"/>
    <w:rsid w:val="002B294E"/>
    <w:rsid w:val="002B2AD1"/>
    <w:rsid w:val="002B2B06"/>
    <w:rsid w:val="002B2D7F"/>
    <w:rsid w:val="002B36A6"/>
    <w:rsid w:val="002B48F3"/>
    <w:rsid w:val="002B4A41"/>
    <w:rsid w:val="002B4F52"/>
    <w:rsid w:val="002B58EB"/>
    <w:rsid w:val="002B7A9D"/>
    <w:rsid w:val="002C06F6"/>
    <w:rsid w:val="002C14D1"/>
    <w:rsid w:val="002C1FBF"/>
    <w:rsid w:val="002C2C31"/>
    <w:rsid w:val="002C4259"/>
    <w:rsid w:val="002C4AD4"/>
    <w:rsid w:val="002C4AD6"/>
    <w:rsid w:val="002C5920"/>
    <w:rsid w:val="002C5B38"/>
    <w:rsid w:val="002C6AF4"/>
    <w:rsid w:val="002C789B"/>
    <w:rsid w:val="002D09D7"/>
    <w:rsid w:val="002D18CF"/>
    <w:rsid w:val="002D2BF0"/>
    <w:rsid w:val="002D4740"/>
    <w:rsid w:val="002D5262"/>
    <w:rsid w:val="002D58B6"/>
    <w:rsid w:val="002D5B23"/>
    <w:rsid w:val="002D5CA8"/>
    <w:rsid w:val="002D63C4"/>
    <w:rsid w:val="002D6E21"/>
    <w:rsid w:val="002D6FB3"/>
    <w:rsid w:val="002D72AA"/>
    <w:rsid w:val="002E068A"/>
    <w:rsid w:val="002E0A54"/>
    <w:rsid w:val="002E1716"/>
    <w:rsid w:val="002E1CCB"/>
    <w:rsid w:val="002E212C"/>
    <w:rsid w:val="002E2FA7"/>
    <w:rsid w:val="002E34DF"/>
    <w:rsid w:val="002E3738"/>
    <w:rsid w:val="002E3A91"/>
    <w:rsid w:val="002E3E94"/>
    <w:rsid w:val="002E42A8"/>
    <w:rsid w:val="002E50C2"/>
    <w:rsid w:val="002E5F06"/>
    <w:rsid w:val="002E6115"/>
    <w:rsid w:val="002E6127"/>
    <w:rsid w:val="002E6D62"/>
    <w:rsid w:val="002E7ECF"/>
    <w:rsid w:val="002F0E24"/>
    <w:rsid w:val="002F20CE"/>
    <w:rsid w:val="002F226F"/>
    <w:rsid w:val="002F28AE"/>
    <w:rsid w:val="002F2EC7"/>
    <w:rsid w:val="002F386A"/>
    <w:rsid w:val="002F39EC"/>
    <w:rsid w:val="002F3FB4"/>
    <w:rsid w:val="002F43E2"/>
    <w:rsid w:val="002F4A7D"/>
    <w:rsid w:val="002F4AF1"/>
    <w:rsid w:val="002F4D2D"/>
    <w:rsid w:val="002F5A85"/>
    <w:rsid w:val="002F5DD0"/>
    <w:rsid w:val="002F620A"/>
    <w:rsid w:val="002F700C"/>
    <w:rsid w:val="002F7CBE"/>
    <w:rsid w:val="002F7D4C"/>
    <w:rsid w:val="003000C4"/>
    <w:rsid w:val="00300374"/>
    <w:rsid w:val="0030138C"/>
    <w:rsid w:val="00301818"/>
    <w:rsid w:val="00302600"/>
    <w:rsid w:val="003027C4"/>
    <w:rsid w:val="003028A4"/>
    <w:rsid w:val="003031F4"/>
    <w:rsid w:val="00303688"/>
    <w:rsid w:val="00304F3A"/>
    <w:rsid w:val="0030502D"/>
    <w:rsid w:val="003052DC"/>
    <w:rsid w:val="00305A5E"/>
    <w:rsid w:val="00306AFF"/>
    <w:rsid w:val="00307330"/>
    <w:rsid w:val="0030734B"/>
    <w:rsid w:val="0030769E"/>
    <w:rsid w:val="0031036C"/>
    <w:rsid w:val="003104CB"/>
    <w:rsid w:val="0031078F"/>
    <w:rsid w:val="00310DEE"/>
    <w:rsid w:val="00310F36"/>
    <w:rsid w:val="00311262"/>
    <w:rsid w:val="00311BF3"/>
    <w:rsid w:val="003121B5"/>
    <w:rsid w:val="00312588"/>
    <w:rsid w:val="003125E0"/>
    <w:rsid w:val="003126E5"/>
    <w:rsid w:val="00312EF7"/>
    <w:rsid w:val="00313BCE"/>
    <w:rsid w:val="00313FE7"/>
    <w:rsid w:val="00314185"/>
    <w:rsid w:val="003143E8"/>
    <w:rsid w:val="00314A8D"/>
    <w:rsid w:val="00314EF5"/>
    <w:rsid w:val="00316CBE"/>
    <w:rsid w:val="00316E13"/>
    <w:rsid w:val="00317215"/>
    <w:rsid w:val="0031751C"/>
    <w:rsid w:val="00317838"/>
    <w:rsid w:val="00317FA5"/>
    <w:rsid w:val="00317FEF"/>
    <w:rsid w:val="00321749"/>
    <w:rsid w:val="00321CD6"/>
    <w:rsid w:val="00321CE2"/>
    <w:rsid w:val="00322104"/>
    <w:rsid w:val="003224D8"/>
    <w:rsid w:val="00323879"/>
    <w:rsid w:val="003239B0"/>
    <w:rsid w:val="00324A94"/>
    <w:rsid w:val="0032552E"/>
    <w:rsid w:val="00325DE8"/>
    <w:rsid w:val="0032605B"/>
    <w:rsid w:val="00326266"/>
    <w:rsid w:val="003275E2"/>
    <w:rsid w:val="0032761D"/>
    <w:rsid w:val="00327E08"/>
    <w:rsid w:val="0033003A"/>
    <w:rsid w:val="00331576"/>
    <w:rsid w:val="00331BA1"/>
    <w:rsid w:val="00332650"/>
    <w:rsid w:val="003329A0"/>
    <w:rsid w:val="003333A5"/>
    <w:rsid w:val="0033345A"/>
    <w:rsid w:val="00334937"/>
    <w:rsid w:val="00335411"/>
    <w:rsid w:val="003366FF"/>
    <w:rsid w:val="003373F0"/>
    <w:rsid w:val="00337754"/>
    <w:rsid w:val="00337B01"/>
    <w:rsid w:val="00340F59"/>
    <w:rsid w:val="00341CA0"/>
    <w:rsid w:val="00341F7D"/>
    <w:rsid w:val="003424E2"/>
    <w:rsid w:val="00342588"/>
    <w:rsid w:val="00342C37"/>
    <w:rsid w:val="00343419"/>
    <w:rsid w:val="003434BE"/>
    <w:rsid w:val="0034375E"/>
    <w:rsid w:val="0034385F"/>
    <w:rsid w:val="00343905"/>
    <w:rsid w:val="00344145"/>
    <w:rsid w:val="00344BBE"/>
    <w:rsid w:val="003458F7"/>
    <w:rsid w:val="00345CA7"/>
    <w:rsid w:val="00345EA1"/>
    <w:rsid w:val="0034630D"/>
    <w:rsid w:val="00346A62"/>
    <w:rsid w:val="00347468"/>
    <w:rsid w:val="0034777E"/>
    <w:rsid w:val="003506CF"/>
    <w:rsid w:val="003511C3"/>
    <w:rsid w:val="00351485"/>
    <w:rsid w:val="003517E1"/>
    <w:rsid w:val="00351C64"/>
    <w:rsid w:val="00353CDF"/>
    <w:rsid w:val="0035446B"/>
    <w:rsid w:val="00354BDD"/>
    <w:rsid w:val="00355430"/>
    <w:rsid w:val="00355A00"/>
    <w:rsid w:val="00355F14"/>
    <w:rsid w:val="00355F6B"/>
    <w:rsid w:val="0035721C"/>
    <w:rsid w:val="0035748E"/>
    <w:rsid w:val="00357F8E"/>
    <w:rsid w:val="00360EF5"/>
    <w:rsid w:val="00361BA8"/>
    <w:rsid w:val="0036286D"/>
    <w:rsid w:val="00362B21"/>
    <w:rsid w:val="00362BED"/>
    <w:rsid w:val="00362F0E"/>
    <w:rsid w:val="00363570"/>
    <w:rsid w:val="00363C1E"/>
    <w:rsid w:val="00363DAD"/>
    <w:rsid w:val="00364B7E"/>
    <w:rsid w:val="003653BB"/>
    <w:rsid w:val="00365C1E"/>
    <w:rsid w:val="0036621B"/>
    <w:rsid w:val="00366910"/>
    <w:rsid w:val="00367441"/>
    <w:rsid w:val="00367718"/>
    <w:rsid w:val="00367E03"/>
    <w:rsid w:val="00370346"/>
    <w:rsid w:val="0037035A"/>
    <w:rsid w:val="003713AF"/>
    <w:rsid w:val="00371506"/>
    <w:rsid w:val="00371A36"/>
    <w:rsid w:val="0037211B"/>
    <w:rsid w:val="003732E4"/>
    <w:rsid w:val="00373471"/>
    <w:rsid w:val="003739FE"/>
    <w:rsid w:val="0037472B"/>
    <w:rsid w:val="00374BD8"/>
    <w:rsid w:val="00374C87"/>
    <w:rsid w:val="00374DE4"/>
    <w:rsid w:val="003750EA"/>
    <w:rsid w:val="00376B3D"/>
    <w:rsid w:val="00376F46"/>
    <w:rsid w:val="00380902"/>
    <w:rsid w:val="00380B7E"/>
    <w:rsid w:val="0038180E"/>
    <w:rsid w:val="00381BB1"/>
    <w:rsid w:val="00382920"/>
    <w:rsid w:val="00382C9B"/>
    <w:rsid w:val="00382F47"/>
    <w:rsid w:val="00383506"/>
    <w:rsid w:val="00383E70"/>
    <w:rsid w:val="00385644"/>
    <w:rsid w:val="0038565B"/>
    <w:rsid w:val="00385825"/>
    <w:rsid w:val="003864AD"/>
    <w:rsid w:val="0038651A"/>
    <w:rsid w:val="0038660F"/>
    <w:rsid w:val="00387093"/>
    <w:rsid w:val="0038776E"/>
    <w:rsid w:val="00387B51"/>
    <w:rsid w:val="00391321"/>
    <w:rsid w:val="003913EE"/>
    <w:rsid w:val="00392FC6"/>
    <w:rsid w:val="003932FF"/>
    <w:rsid w:val="00393A91"/>
    <w:rsid w:val="0039449D"/>
    <w:rsid w:val="00395912"/>
    <w:rsid w:val="00395A3E"/>
    <w:rsid w:val="00397372"/>
    <w:rsid w:val="00397794"/>
    <w:rsid w:val="003A0153"/>
    <w:rsid w:val="003A0256"/>
    <w:rsid w:val="003A02BC"/>
    <w:rsid w:val="003A074D"/>
    <w:rsid w:val="003A08F5"/>
    <w:rsid w:val="003A0FE7"/>
    <w:rsid w:val="003A1310"/>
    <w:rsid w:val="003A32FA"/>
    <w:rsid w:val="003A3400"/>
    <w:rsid w:val="003A34DD"/>
    <w:rsid w:val="003A3573"/>
    <w:rsid w:val="003A3DAE"/>
    <w:rsid w:val="003A3DC4"/>
    <w:rsid w:val="003A3F08"/>
    <w:rsid w:val="003A44BE"/>
    <w:rsid w:val="003A4B4A"/>
    <w:rsid w:val="003A5205"/>
    <w:rsid w:val="003A5576"/>
    <w:rsid w:val="003A5A1D"/>
    <w:rsid w:val="003A6B31"/>
    <w:rsid w:val="003A6EC2"/>
    <w:rsid w:val="003A6F32"/>
    <w:rsid w:val="003A72E7"/>
    <w:rsid w:val="003A7A40"/>
    <w:rsid w:val="003A7A85"/>
    <w:rsid w:val="003B0275"/>
    <w:rsid w:val="003B049E"/>
    <w:rsid w:val="003B0B9D"/>
    <w:rsid w:val="003B1454"/>
    <w:rsid w:val="003B15DA"/>
    <w:rsid w:val="003B1CBB"/>
    <w:rsid w:val="003B23E5"/>
    <w:rsid w:val="003B30B5"/>
    <w:rsid w:val="003B4918"/>
    <w:rsid w:val="003B5FAA"/>
    <w:rsid w:val="003B684C"/>
    <w:rsid w:val="003B7673"/>
    <w:rsid w:val="003B7D0D"/>
    <w:rsid w:val="003C020A"/>
    <w:rsid w:val="003C0C80"/>
    <w:rsid w:val="003C10BE"/>
    <w:rsid w:val="003C1CAA"/>
    <w:rsid w:val="003C2891"/>
    <w:rsid w:val="003C2A6B"/>
    <w:rsid w:val="003C2D57"/>
    <w:rsid w:val="003C3F8D"/>
    <w:rsid w:val="003C4966"/>
    <w:rsid w:val="003C5269"/>
    <w:rsid w:val="003C57D6"/>
    <w:rsid w:val="003C5950"/>
    <w:rsid w:val="003C5F6A"/>
    <w:rsid w:val="003C764E"/>
    <w:rsid w:val="003C77CF"/>
    <w:rsid w:val="003C7D56"/>
    <w:rsid w:val="003C7F00"/>
    <w:rsid w:val="003C7F3A"/>
    <w:rsid w:val="003D0369"/>
    <w:rsid w:val="003D0937"/>
    <w:rsid w:val="003D0AEB"/>
    <w:rsid w:val="003D104E"/>
    <w:rsid w:val="003D1827"/>
    <w:rsid w:val="003D2283"/>
    <w:rsid w:val="003D2D24"/>
    <w:rsid w:val="003D3CB9"/>
    <w:rsid w:val="003D483E"/>
    <w:rsid w:val="003D5A18"/>
    <w:rsid w:val="003D5CBD"/>
    <w:rsid w:val="003D5ECE"/>
    <w:rsid w:val="003D642E"/>
    <w:rsid w:val="003D6D52"/>
    <w:rsid w:val="003D6DFD"/>
    <w:rsid w:val="003D70A5"/>
    <w:rsid w:val="003D70C5"/>
    <w:rsid w:val="003D7498"/>
    <w:rsid w:val="003D7B2A"/>
    <w:rsid w:val="003D7D01"/>
    <w:rsid w:val="003D7EC2"/>
    <w:rsid w:val="003D7F47"/>
    <w:rsid w:val="003E0EEC"/>
    <w:rsid w:val="003E1094"/>
    <w:rsid w:val="003E15C1"/>
    <w:rsid w:val="003E20F7"/>
    <w:rsid w:val="003E39EF"/>
    <w:rsid w:val="003E3FFB"/>
    <w:rsid w:val="003E4966"/>
    <w:rsid w:val="003E4FEC"/>
    <w:rsid w:val="003E557B"/>
    <w:rsid w:val="003E6368"/>
    <w:rsid w:val="003F08FF"/>
    <w:rsid w:val="003F0E26"/>
    <w:rsid w:val="003F1A71"/>
    <w:rsid w:val="003F1B8A"/>
    <w:rsid w:val="003F435F"/>
    <w:rsid w:val="003F44C4"/>
    <w:rsid w:val="003F458E"/>
    <w:rsid w:val="003F4FAB"/>
    <w:rsid w:val="003F50EF"/>
    <w:rsid w:val="003F5A7F"/>
    <w:rsid w:val="003F5FAD"/>
    <w:rsid w:val="003F66F8"/>
    <w:rsid w:val="003F67C6"/>
    <w:rsid w:val="003F67F2"/>
    <w:rsid w:val="003F79CE"/>
    <w:rsid w:val="003F7F35"/>
    <w:rsid w:val="004002C1"/>
    <w:rsid w:val="00400AE4"/>
    <w:rsid w:val="00401387"/>
    <w:rsid w:val="00401E88"/>
    <w:rsid w:val="0040282C"/>
    <w:rsid w:val="00404524"/>
    <w:rsid w:val="00404CDC"/>
    <w:rsid w:val="00404F4D"/>
    <w:rsid w:val="00405087"/>
    <w:rsid w:val="00405354"/>
    <w:rsid w:val="004053CA"/>
    <w:rsid w:val="00405439"/>
    <w:rsid w:val="00406A7D"/>
    <w:rsid w:val="004071F5"/>
    <w:rsid w:val="00407462"/>
    <w:rsid w:val="004076E5"/>
    <w:rsid w:val="00407739"/>
    <w:rsid w:val="00407898"/>
    <w:rsid w:val="004104AF"/>
    <w:rsid w:val="004108A8"/>
    <w:rsid w:val="00410DA9"/>
    <w:rsid w:val="004115C6"/>
    <w:rsid w:val="00411C12"/>
    <w:rsid w:val="00411FBA"/>
    <w:rsid w:val="00412156"/>
    <w:rsid w:val="00412A67"/>
    <w:rsid w:val="00412C95"/>
    <w:rsid w:val="00412E34"/>
    <w:rsid w:val="00412FD4"/>
    <w:rsid w:val="00414638"/>
    <w:rsid w:val="0041484B"/>
    <w:rsid w:val="0041489D"/>
    <w:rsid w:val="00414CDE"/>
    <w:rsid w:val="004156FB"/>
    <w:rsid w:val="004157E5"/>
    <w:rsid w:val="004157FF"/>
    <w:rsid w:val="0041716C"/>
    <w:rsid w:val="00417258"/>
    <w:rsid w:val="00417585"/>
    <w:rsid w:val="00417592"/>
    <w:rsid w:val="004178F6"/>
    <w:rsid w:val="00417DE6"/>
    <w:rsid w:val="00420736"/>
    <w:rsid w:val="00420789"/>
    <w:rsid w:val="00421182"/>
    <w:rsid w:val="00421827"/>
    <w:rsid w:val="00421B33"/>
    <w:rsid w:val="00421BE6"/>
    <w:rsid w:val="00422E0D"/>
    <w:rsid w:val="004233D8"/>
    <w:rsid w:val="00423536"/>
    <w:rsid w:val="00423D8F"/>
    <w:rsid w:val="00423F05"/>
    <w:rsid w:val="0042402E"/>
    <w:rsid w:val="004243FE"/>
    <w:rsid w:val="004245D4"/>
    <w:rsid w:val="00424E38"/>
    <w:rsid w:val="0042500E"/>
    <w:rsid w:val="004251E1"/>
    <w:rsid w:val="00425583"/>
    <w:rsid w:val="00425D4F"/>
    <w:rsid w:val="00426053"/>
    <w:rsid w:val="0042608F"/>
    <w:rsid w:val="004266FB"/>
    <w:rsid w:val="00426D94"/>
    <w:rsid w:val="0043044B"/>
    <w:rsid w:val="004309FB"/>
    <w:rsid w:val="00430A3E"/>
    <w:rsid w:val="00430EC9"/>
    <w:rsid w:val="0043131B"/>
    <w:rsid w:val="00431F33"/>
    <w:rsid w:val="004323F4"/>
    <w:rsid w:val="00433544"/>
    <w:rsid w:val="00433AC8"/>
    <w:rsid w:val="004342E4"/>
    <w:rsid w:val="004343E7"/>
    <w:rsid w:val="0043482C"/>
    <w:rsid w:val="004356D9"/>
    <w:rsid w:val="00435FF0"/>
    <w:rsid w:val="00436341"/>
    <w:rsid w:val="0044155A"/>
    <w:rsid w:val="00441614"/>
    <w:rsid w:val="004419AC"/>
    <w:rsid w:val="00441FB1"/>
    <w:rsid w:val="00442BF2"/>
    <w:rsid w:val="00442EC4"/>
    <w:rsid w:val="00443CCB"/>
    <w:rsid w:val="004441A3"/>
    <w:rsid w:val="00444467"/>
    <w:rsid w:val="00444710"/>
    <w:rsid w:val="00445F36"/>
    <w:rsid w:val="004460B3"/>
    <w:rsid w:val="00446168"/>
    <w:rsid w:val="0044688F"/>
    <w:rsid w:val="00446A7A"/>
    <w:rsid w:val="004470E1"/>
    <w:rsid w:val="004477F8"/>
    <w:rsid w:val="004508D7"/>
    <w:rsid w:val="0045099A"/>
    <w:rsid w:val="004516C8"/>
    <w:rsid w:val="00451FA9"/>
    <w:rsid w:val="0045274D"/>
    <w:rsid w:val="00452A14"/>
    <w:rsid w:val="00452E62"/>
    <w:rsid w:val="00453C30"/>
    <w:rsid w:val="00454053"/>
    <w:rsid w:val="00455E31"/>
    <w:rsid w:val="0045600F"/>
    <w:rsid w:val="00457B83"/>
    <w:rsid w:val="00457E57"/>
    <w:rsid w:val="00458556"/>
    <w:rsid w:val="00461571"/>
    <w:rsid w:val="00461640"/>
    <w:rsid w:val="004618D1"/>
    <w:rsid w:val="004622B1"/>
    <w:rsid w:val="0046279F"/>
    <w:rsid w:val="00464275"/>
    <w:rsid w:val="0046430D"/>
    <w:rsid w:val="00465C57"/>
    <w:rsid w:val="00466039"/>
    <w:rsid w:val="00466317"/>
    <w:rsid w:val="00466ABE"/>
    <w:rsid w:val="00466F96"/>
    <w:rsid w:val="0046713A"/>
    <w:rsid w:val="00467341"/>
    <w:rsid w:val="00467635"/>
    <w:rsid w:val="004678E3"/>
    <w:rsid w:val="00467A0D"/>
    <w:rsid w:val="004706F5"/>
    <w:rsid w:val="00470E7E"/>
    <w:rsid w:val="0047143A"/>
    <w:rsid w:val="00471585"/>
    <w:rsid w:val="004726EB"/>
    <w:rsid w:val="00472D18"/>
    <w:rsid w:val="0047351A"/>
    <w:rsid w:val="004738B0"/>
    <w:rsid w:val="0047428B"/>
    <w:rsid w:val="00474D24"/>
    <w:rsid w:val="00475480"/>
    <w:rsid w:val="0047551F"/>
    <w:rsid w:val="00475A04"/>
    <w:rsid w:val="00475C04"/>
    <w:rsid w:val="00475DE2"/>
    <w:rsid w:val="00475E81"/>
    <w:rsid w:val="004764DB"/>
    <w:rsid w:val="00477E2F"/>
    <w:rsid w:val="00477E4E"/>
    <w:rsid w:val="00480478"/>
    <w:rsid w:val="004805C3"/>
    <w:rsid w:val="004806B3"/>
    <w:rsid w:val="00480C4E"/>
    <w:rsid w:val="00480CD7"/>
    <w:rsid w:val="00480D9B"/>
    <w:rsid w:val="00481190"/>
    <w:rsid w:val="0048129E"/>
    <w:rsid w:val="004815DC"/>
    <w:rsid w:val="0048303A"/>
    <w:rsid w:val="004843CF"/>
    <w:rsid w:val="00484A24"/>
    <w:rsid w:val="004851C8"/>
    <w:rsid w:val="004854AD"/>
    <w:rsid w:val="00485629"/>
    <w:rsid w:val="0048566F"/>
    <w:rsid w:val="0048586F"/>
    <w:rsid w:val="004859DB"/>
    <w:rsid w:val="00485FEF"/>
    <w:rsid w:val="0048651F"/>
    <w:rsid w:val="0048679C"/>
    <w:rsid w:val="004874EC"/>
    <w:rsid w:val="00487EF0"/>
    <w:rsid w:val="004901CC"/>
    <w:rsid w:val="0049031E"/>
    <w:rsid w:val="00490AB0"/>
    <w:rsid w:val="00491387"/>
    <w:rsid w:val="00491668"/>
    <w:rsid w:val="0049168B"/>
    <w:rsid w:val="00491B62"/>
    <w:rsid w:val="004924EC"/>
    <w:rsid w:val="00492581"/>
    <w:rsid w:val="00492991"/>
    <w:rsid w:val="00492D98"/>
    <w:rsid w:val="0049321A"/>
    <w:rsid w:val="004935CF"/>
    <w:rsid w:val="00493A45"/>
    <w:rsid w:val="00493CAC"/>
    <w:rsid w:val="00494319"/>
    <w:rsid w:val="004946D0"/>
    <w:rsid w:val="00494AFE"/>
    <w:rsid w:val="00494B61"/>
    <w:rsid w:val="00495311"/>
    <w:rsid w:val="00495AE1"/>
    <w:rsid w:val="00496E1B"/>
    <w:rsid w:val="004971FC"/>
    <w:rsid w:val="00497740"/>
    <w:rsid w:val="00497CE3"/>
    <w:rsid w:val="004A0F0C"/>
    <w:rsid w:val="004A1F08"/>
    <w:rsid w:val="004A294E"/>
    <w:rsid w:val="004A2D27"/>
    <w:rsid w:val="004A30F8"/>
    <w:rsid w:val="004A46B6"/>
    <w:rsid w:val="004A46E3"/>
    <w:rsid w:val="004A4EA2"/>
    <w:rsid w:val="004A52BF"/>
    <w:rsid w:val="004A5636"/>
    <w:rsid w:val="004A58BE"/>
    <w:rsid w:val="004A6C80"/>
    <w:rsid w:val="004A7461"/>
    <w:rsid w:val="004B0A7F"/>
    <w:rsid w:val="004B0DBC"/>
    <w:rsid w:val="004B108C"/>
    <w:rsid w:val="004B120C"/>
    <w:rsid w:val="004B1C8D"/>
    <w:rsid w:val="004B2098"/>
    <w:rsid w:val="004B217A"/>
    <w:rsid w:val="004B281A"/>
    <w:rsid w:val="004B333D"/>
    <w:rsid w:val="004B3890"/>
    <w:rsid w:val="004B3AE0"/>
    <w:rsid w:val="004B3BF3"/>
    <w:rsid w:val="004B41AF"/>
    <w:rsid w:val="004B4301"/>
    <w:rsid w:val="004B4D1D"/>
    <w:rsid w:val="004B5513"/>
    <w:rsid w:val="004B5798"/>
    <w:rsid w:val="004B5A0C"/>
    <w:rsid w:val="004B62B9"/>
    <w:rsid w:val="004B6F12"/>
    <w:rsid w:val="004B72CE"/>
    <w:rsid w:val="004B793A"/>
    <w:rsid w:val="004C09AD"/>
    <w:rsid w:val="004C0C1C"/>
    <w:rsid w:val="004C13A1"/>
    <w:rsid w:val="004C17D2"/>
    <w:rsid w:val="004C22DF"/>
    <w:rsid w:val="004C2AB9"/>
    <w:rsid w:val="004C35B3"/>
    <w:rsid w:val="004C3EA1"/>
    <w:rsid w:val="004C48BD"/>
    <w:rsid w:val="004C4C0B"/>
    <w:rsid w:val="004C5313"/>
    <w:rsid w:val="004C53D0"/>
    <w:rsid w:val="004C5649"/>
    <w:rsid w:val="004C60BE"/>
    <w:rsid w:val="004C653D"/>
    <w:rsid w:val="004C6D70"/>
    <w:rsid w:val="004C72F8"/>
    <w:rsid w:val="004C7592"/>
    <w:rsid w:val="004C7B68"/>
    <w:rsid w:val="004C7CB8"/>
    <w:rsid w:val="004D150B"/>
    <w:rsid w:val="004D231B"/>
    <w:rsid w:val="004D2578"/>
    <w:rsid w:val="004D2E29"/>
    <w:rsid w:val="004D3315"/>
    <w:rsid w:val="004D4160"/>
    <w:rsid w:val="004D43BC"/>
    <w:rsid w:val="004D50B5"/>
    <w:rsid w:val="004D6031"/>
    <w:rsid w:val="004D7873"/>
    <w:rsid w:val="004E0272"/>
    <w:rsid w:val="004E02A2"/>
    <w:rsid w:val="004E05E9"/>
    <w:rsid w:val="004E081B"/>
    <w:rsid w:val="004E0FE4"/>
    <w:rsid w:val="004E2262"/>
    <w:rsid w:val="004E23FB"/>
    <w:rsid w:val="004E245B"/>
    <w:rsid w:val="004E26ED"/>
    <w:rsid w:val="004E438E"/>
    <w:rsid w:val="004E4451"/>
    <w:rsid w:val="004E445E"/>
    <w:rsid w:val="004E464F"/>
    <w:rsid w:val="004E6601"/>
    <w:rsid w:val="004E7915"/>
    <w:rsid w:val="004F0546"/>
    <w:rsid w:val="004F1831"/>
    <w:rsid w:val="004F1983"/>
    <w:rsid w:val="004F339E"/>
    <w:rsid w:val="004F3DAC"/>
    <w:rsid w:val="004F46C2"/>
    <w:rsid w:val="004F4AFF"/>
    <w:rsid w:val="004F5DC8"/>
    <w:rsid w:val="004F65DD"/>
    <w:rsid w:val="004F6CCB"/>
    <w:rsid w:val="00500788"/>
    <w:rsid w:val="00500B13"/>
    <w:rsid w:val="00500BFB"/>
    <w:rsid w:val="00501057"/>
    <w:rsid w:val="00501720"/>
    <w:rsid w:val="00502252"/>
    <w:rsid w:val="0050285B"/>
    <w:rsid w:val="00502D0F"/>
    <w:rsid w:val="005043DF"/>
    <w:rsid w:val="00504CA9"/>
    <w:rsid w:val="00505EA9"/>
    <w:rsid w:val="0050640E"/>
    <w:rsid w:val="00506870"/>
    <w:rsid w:val="00510707"/>
    <w:rsid w:val="00511282"/>
    <w:rsid w:val="00511DB0"/>
    <w:rsid w:val="00512159"/>
    <w:rsid w:val="0051311E"/>
    <w:rsid w:val="00513BCD"/>
    <w:rsid w:val="0051439A"/>
    <w:rsid w:val="0051474D"/>
    <w:rsid w:val="00514CF4"/>
    <w:rsid w:val="00514EB0"/>
    <w:rsid w:val="00515E10"/>
    <w:rsid w:val="0051624C"/>
    <w:rsid w:val="00516701"/>
    <w:rsid w:val="00516FF9"/>
    <w:rsid w:val="0051739D"/>
    <w:rsid w:val="00520B2A"/>
    <w:rsid w:val="005214DF"/>
    <w:rsid w:val="0052156E"/>
    <w:rsid w:val="00524921"/>
    <w:rsid w:val="00525708"/>
    <w:rsid w:val="00525AE0"/>
    <w:rsid w:val="0052660F"/>
    <w:rsid w:val="00526F5D"/>
    <w:rsid w:val="00527612"/>
    <w:rsid w:val="00527E69"/>
    <w:rsid w:val="005301AB"/>
    <w:rsid w:val="0053042C"/>
    <w:rsid w:val="005305E0"/>
    <w:rsid w:val="00530D0B"/>
    <w:rsid w:val="00530F8C"/>
    <w:rsid w:val="00530FD9"/>
    <w:rsid w:val="00531C5B"/>
    <w:rsid w:val="00531DBF"/>
    <w:rsid w:val="00531F20"/>
    <w:rsid w:val="00532361"/>
    <w:rsid w:val="0053293E"/>
    <w:rsid w:val="00532DA5"/>
    <w:rsid w:val="00532DC0"/>
    <w:rsid w:val="00532F3F"/>
    <w:rsid w:val="00534E62"/>
    <w:rsid w:val="005355E3"/>
    <w:rsid w:val="00535638"/>
    <w:rsid w:val="0053688F"/>
    <w:rsid w:val="005370E4"/>
    <w:rsid w:val="00537916"/>
    <w:rsid w:val="00537C4B"/>
    <w:rsid w:val="005402DD"/>
    <w:rsid w:val="00540B04"/>
    <w:rsid w:val="00541559"/>
    <w:rsid w:val="0054159D"/>
    <w:rsid w:val="00541E8D"/>
    <w:rsid w:val="0054262C"/>
    <w:rsid w:val="00543AD8"/>
    <w:rsid w:val="00543FC9"/>
    <w:rsid w:val="005455EB"/>
    <w:rsid w:val="005455FE"/>
    <w:rsid w:val="00545CDC"/>
    <w:rsid w:val="00545E7D"/>
    <w:rsid w:val="00546A91"/>
    <w:rsid w:val="00547D45"/>
    <w:rsid w:val="00550400"/>
    <w:rsid w:val="00550E07"/>
    <w:rsid w:val="00550FD2"/>
    <w:rsid w:val="00550FE3"/>
    <w:rsid w:val="00551825"/>
    <w:rsid w:val="00553A7E"/>
    <w:rsid w:val="00554370"/>
    <w:rsid w:val="005547B2"/>
    <w:rsid w:val="00555116"/>
    <w:rsid w:val="005554E1"/>
    <w:rsid w:val="00555554"/>
    <w:rsid w:val="0055565E"/>
    <w:rsid w:val="00556310"/>
    <w:rsid w:val="00556AAE"/>
    <w:rsid w:val="0056065C"/>
    <w:rsid w:val="005607B0"/>
    <w:rsid w:val="00561827"/>
    <w:rsid w:val="00561E29"/>
    <w:rsid w:val="005620C0"/>
    <w:rsid w:val="005627DC"/>
    <w:rsid w:val="00562A5F"/>
    <w:rsid w:val="0056310F"/>
    <w:rsid w:val="0056315D"/>
    <w:rsid w:val="00563CEE"/>
    <w:rsid w:val="005643A9"/>
    <w:rsid w:val="005649ED"/>
    <w:rsid w:val="005655F6"/>
    <w:rsid w:val="00565AE0"/>
    <w:rsid w:val="00566FA6"/>
    <w:rsid w:val="00567376"/>
    <w:rsid w:val="00567700"/>
    <w:rsid w:val="00567EB1"/>
    <w:rsid w:val="005706E0"/>
    <w:rsid w:val="0057076B"/>
    <w:rsid w:val="0057084C"/>
    <w:rsid w:val="00570B87"/>
    <w:rsid w:val="00571068"/>
    <w:rsid w:val="00572F30"/>
    <w:rsid w:val="00573106"/>
    <w:rsid w:val="00573735"/>
    <w:rsid w:val="005737B6"/>
    <w:rsid w:val="005738C3"/>
    <w:rsid w:val="00573C9E"/>
    <w:rsid w:val="00574C0C"/>
    <w:rsid w:val="00574C48"/>
    <w:rsid w:val="00574C8A"/>
    <w:rsid w:val="00574FFA"/>
    <w:rsid w:val="005756C5"/>
    <w:rsid w:val="00575DD3"/>
    <w:rsid w:val="00575FD1"/>
    <w:rsid w:val="00576E1E"/>
    <w:rsid w:val="005774E2"/>
    <w:rsid w:val="0057795F"/>
    <w:rsid w:val="00577C62"/>
    <w:rsid w:val="00577D18"/>
    <w:rsid w:val="00577DEC"/>
    <w:rsid w:val="00580A8B"/>
    <w:rsid w:val="00580FEF"/>
    <w:rsid w:val="00581457"/>
    <w:rsid w:val="00581672"/>
    <w:rsid w:val="00581A1D"/>
    <w:rsid w:val="005826D6"/>
    <w:rsid w:val="005830FD"/>
    <w:rsid w:val="00583199"/>
    <w:rsid w:val="00583391"/>
    <w:rsid w:val="00584232"/>
    <w:rsid w:val="00584516"/>
    <w:rsid w:val="005848FA"/>
    <w:rsid w:val="00584D06"/>
    <w:rsid w:val="00584FF8"/>
    <w:rsid w:val="0058511F"/>
    <w:rsid w:val="0058520E"/>
    <w:rsid w:val="005856F7"/>
    <w:rsid w:val="00585848"/>
    <w:rsid w:val="00585861"/>
    <w:rsid w:val="0058684B"/>
    <w:rsid w:val="00586A6E"/>
    <w:rsid w:val="00586C90"/>
    <w:rsid w:val="00587821"/>
    <w:rsid w:val="005879FD"/>
    <w:rsid w:val="00587B29"/>
    <w:rsid w:val="0059038C"/>
    <w:rsid w:val="00590970"/>
    <w:rsid w:val="00591387"/>
    <w:rsid w:val="005947D0"/>
    <w:rsid w:val="00596049"/>
    <w:rsid w:val="00596DAC"/>
    <w:rsid w:val="0059734E"/>
    <w:rsid w:val="00597492"/>
    <w:rsid w:val="00597689"/>
    <w:rsid w:val="00597C7D"/>
    <w:rsid w:val="00597E43"/>
    <w:rsid w:val="005A113D"/>
    <w:rsid w:val="005A125C"/>
    <w:rsid w:val="005A3362"/>
    <w:rsid w:val="005A3812"/>
    <w:rsid w:val="005A47C1"/>
    <w:rsid w:val="005A4E95"/>
    <w:rsid w:val="005A50DC"/>
    <w:rsid w:val="005A5193"/>
    <w:rsid w:val="005A52A4"/>
    <w:rsid w:val="005A534C"/>
    <w:rsid w:val="005A5EB2"/>
    <w:rsid w:val="005A5F96"/>
    <w:rsid w:val="005A688F"/>
    <w:rsid w:val="005A73C7"/>
    <w:rsid w:val="005A79B6"/>
    <w:rsid w:val="005B0138"/>
    <w:rsid w:val="005B0877"/>
    <w:rsid w:val="005B0BB0"/>
    <w:rsid w:val="005B136D"/>
    <w:rsid w:val="005B1776"/>
    <w:rsid w:val="005B243D"/>
    <w:rsid w:val="005B2792"/>
    <w:rsid w:val="005B2B71"/>
    <w:rsid w:val="005B3842"/>
    <w:rsid w:val="005B3CAD"/>
    <w:rsid w:val="005B3CC6"/>
    <w:rsid w:val="005B47AF"/>
    <w:rsid w:val="005B4842"/>
    <w:rsid w:val="005B4EF8"/>
    <w:rsid w:val="005B5122"/>
    <w:rsid w:val="005B62BA"/>
    <w:rsid w:val="005B662E"/>
    <w:rsid w:val="005B76C4"/>
    <w:rsid w:val="005C029F"/>
    <w:rsid w:val="005C02C4"/>
    <w:rsid w:val="005C0392"/>
    <w:rsid w:val="005C0D1B"/>
    <w:rsid w:val="005C12DA"/>
    <w:rsid w:val="005C12F8"/>
    <w:rsid w:val="005C1D96"/>
    <w:rsid w:val="005C1FC5"/>
    <w:rsid w:val="005C2186"/>
    <w:rsid w:val="005C2C5C"/>
    <w:rsid w:val="005C308F"/>
    <w:rsid w:val="005C33EA"/>
    <w:rsid w:val="005C398B"/>
    <w:rsid w:val="005C3A22"/>
    <w:rsid w:val="005C3CE5"/>
    <w:rsid w:val="005C3DB7"/>
    <w:rsid w:val="005C3EB1"/>
    <w:rsid w:val="005C40A9"/>
    <w:rsid w:val="005C4327"/>
    <w:rsid w:val="005C4582"/>
    <w:rsid w:val="005C4616"/>
    <w:rsid w:val="005C49E4"/>
    <w:rsid w:val="005C523A"/>
    <w:rsid w:val="005C5474"/>
    <w:rsid w:val="005C55A1"/>
    <w:rsid w:val="005C5852"/>
    <w:rsid w:val="005C5B35"/>
    <w:rsid w:val="005C5B44"/>
    <w:rsid w:val="005C60C2"/>
    <w:rsid w:val="005D0032"/>
    <w:rsid w:val="005D018C"/>
    <w:rsid w:val="005D07D3"/>
    <w:rsid w:val="005D12E2"/>
    <w:rsid w:val="005D14C9"/>
    <w:rsid w:val="005D1FCB"/>
    <w:rsid w:val="005D2771"/>
    <w:rsid w:val="005D3651"/>
    <w:rsid w:val="005D3AF0"/>
    <w:rsid w:val="005D3D59"/>
    <w:rsid w:val="005D420A"/>
    <w:rsid w:val="005D4470"/>
    <w:rsid w:val="005D502E"/>
    <w:rsid w:val="005D5622"/>
    <w:rsid w:val="005D5CF6"/>
    <w:rsid w:val="005D631B"/>
    <w:rsid w:val="005D69E4"/>
    <w:rsid w:val="005D6CF3"/>
    <w:rsid w:val="005D75E3"/>
    <w:rsid w:val="005D7BD2"/>
    <w:rsid w:val="005E019A"/>
    <w:rsid w:val="005E01AC"/>
    <w:rsid w:val="005E2242"/>
    <w:rsid w:val="005E2998"/>
    <w:rsid w:val="005E29FA"/>
    <w:rsid w:val="005E2A3A"/>
    <w:rsid w:val="005E321A"/>
    <w:rsid w:val="005E3393"/>
    <w:rsid w:val="005E35B3"/>
    <w:rsid w:val="005E3A6A"/>
    <w:rsid w:val="005E3B3D"/>
    <w:rsid w:val="005E56F0"/>
    <w:rsid w:val="005E581A"/>
    <w:rsid w:val="005E5F82"/>
    <w:rsid w:val="005E646D"/>
    <w:rsid w:val="005E6D53"/>
    <w:rsid w:val="005E79EE"/>
    <w:rsid w:val="005E7FD6"/>
    <w:rsid w:val="005F205C"/>
    <w:rsid w:val="005F2B4D"/>
    <w:rsid w:val="005F36B4"/>
    <w:rsid w:val="005F3CE1"/>
    <w:rsid w:val="005F41DA"/>
    <w:rsid w:val="005F48D9"/>
    <w:rsid w:val="005F5481"/>
    <w:rsid w:val="005F5AB2"/>
    <w:rsid w:val="005F633D"/>
    <w:rsid w:val="005F71FE"/>
    <w:rsid w:val="005F7F82"/>
    <w:rsid w:val="005F7FDB"/>
    <w:rsid w:val="006003E6"/>
    <w:rsid w:val="0060048D"/>
    <w:rsid w:val="00601E93"/>
    <w:rsid w:val="00602BAF"/>
    <w:rsid w:val="006032A1"/>
    <w:rsid w:val="006032E7"/>
    <w:rsid w:val="006042CD"/>
    <w:rsid w:val="00604F17"/>
    <w:rsid w:val="00606D60"/>
    <w:rsid w:val="006075E7"/>
    <w:rsid w:val="0060778B"/>
    <w:rsid w:val="00611320"/>
    <w:rsid w:val="00611769"/>
    <w:rsid w:val="00611AF6"/>
    <w:rsid w:val="00611F45"/>
    <w:rsid w:val="00612B7B"/>
    <w:rsid w:val="006130BF"/>
    <w:rsid w:val="00613C72"/>
    <w:rsid w:val="00613F97"/>
    <w:rsid w:val="00613FF6"/>
    <w:rsid w:val="00614849"/>
    <w:rsid w:val="0061546F"/>
    <w:rsid w:val="00615A17"/>
    <w:rsid w:val="00615F4A"/>
    <w:rsid w:val="006163D4"/>
    <w:rsid w:val="0061769B"/>
    <w:rsid w:val="006204E4"/>
    <w:rsid w:val="00621C60"/>
    <w:rsid w:val="00622A9F"/>
    <w:rsid w:val="00623078"/>
    <w:rsid w:val="00623D18"/>
    <w:rsid w:val="00624650"/>
    <w:rsid w:val="00624988"/>
    <w:rsid w:val="00624B2C"/>
    <w:rsid w:val="0062507E"/>
    <w:rsid w:val="00625D63"/>
    <w:rsid w:val="0062683C"/>
    <w:rsid w:val="00626AFE"/>
    <w:rsid w:val="006303C0"/>
    <w:rsid w:val="00632A4D"/>
    <w:rsid w:val="00632C84"/>
    <w:rsid w:val="00632EDD"/>
    <w:rsid w:val="00633150"/>
    <w:rsid w:val="00633160"/>
    <w:rsid w:val="00633780"/>
    <w:rsid w:val="00634421"/>
    <w:rsid w:val="006344B4"/>
    <w:rsid w:val="006344D5"/>
    <w:rsid w:val="006345D4"/>
    <w:rsid w:val="00634AC3"/>
    <w:rsid w:val="0063542F"/>
    <w:rsid w:val="00636AEA"/>
    <w:rsid w:val="00636F1A"/>
    <w:rsid w:val="006370CC"/>
    <w:rsid w:val="006376F3"/>
    <w:rsid w:val="00637A2D"/>
    <w:rsid w:val="00640529"/>
    <w:rsid w:val="006406E4"/>
    <w:rsid w:val="006411F2"/>
    <w:rsid w:val="006419D6"/>
    <w:rsid w:val="00641CA7"/>
    <w:rsid w:val="00642382"/>
    <w:rsid w:val="00643350"/>
    <w:rsid w:val="00643777"/>
    <w:rsid w:val="00643DE3"/>
    <w:rsid w:val="0064427F"/>
    <w:rsid w:val="00644886"/>
    <w:rsid w:val="0064569D"/>
    <w:rsid w:val="0064586A"/>
    <w:rsid w:val="00646DF0"/>
    <w:rsid w:val="00646F83"/>
    <w:rsid w:val="0064732B"/>
    <w:rsid w:val="00647382"/>
    <w:rsid w:val="006509CA"/>
    <w:rsid w:val="006517C6"/>
    <w:rsid w:val="00651AE6"/>
    <w:rsid w:val="0065266D"/>
    <w:rsid w:val="00652E7F"/>
    <w:rsid w:val="006531D6"/>
    <w:rsid w:val="006546AA"/>
    <w:rsid w:val="0065500E"/>
    <w:rsid w:val="006564AC"/>
    <w:rsid w:val="006564FB"/>
    <w:rsid w:val="006571A0"/>
    <w:rsid w:val="006574C1"/>
    <w:rsid w:val="00657751"/>
    <w:rsid w:val="0065788B"/>
    <w:rsid w:val="006579DC"/>
    <w:rsid w:val="006601AE"/>
    <w:rsid w:val="00660AB6"/>
    <w:rsid w:val="00660ACE"/>
    <w:rsid w:val="00660F64"/>
    <w:rsid w:val="00662147"/>
    <w:rsid w:val="006624F9"/>
    <w:rsid w:val="00662536"/>
    <w:rsid w:val="0066265D"/>
    <w:rsid w:val="00662843"/>
    <w:rsid w:val="00662845"/>
    <w:rsid w:val="00662FC3"/>
    <w:rsid w:val="006632FD"/>
    <w:rsid w:val="00663A7F"/>
    <w:rsid w:val="00663C81"/>
    <w:rsid w:val="00664814"/>
    <w:rsid w:val="006648AC"/>
    <w:rsid w:val="0066495C"/>
    <w:rsid w:val="00664B52"/>
    <w:rsid w:val="0066507E"/>
    <w:rsid w:val="00665502"/>
    <w:rsid w:val="0066564C"/>
    <w:rsid w:val="00665C59"/>
    <w:rsid w:val="00665FD8"/>
    <w:rsid w:val="006664FA"/>
    <w:rsid w:val="00666F2F"/>
    <w:rsid w:val="006671C7"/>
    <w:rsid w:val="00667E5D"/>
    <w:rsid w:val="00667EE2"/>
    <w:rsid w:val="00670464"/>
    <w:rsid w:val="00670B6F"/>
    <w:rsid w:val="00670D57"/>
    <w:rsid w:val="00670FA0"/>
    <w:rsid w:val="0067140A"/>
    <w:rsid w:val="006714F0"/>
    <w:rsid w:val="006727F9"/>
    <w:rsid w:val="006733A8"/>
    <w:rsid w:val="006738D5"/>
    <w:rsid w:val="00674DD0"/>
    <w:rsid w:val="00675073"/>
    <w:rsid w:val="0067522F"/>
    <w:rsid w:val="00675663"/>
    <w:rsid w:val="006757D8"/>
    <w:rsid w:val="00675EAF"/>
    <w:rsid w:val="006765C3"/>
    <w:rsid w:val="006765CC"/>
    <w:rsid w:val="006773AC"/>
    <w:rsid w:val="0068121C"/>
    <w:rsid w:val="00681B4B"/>
    <w:rsid w:val="00682CA5"/>
    <w:rsid w:val="00683CE3"/>
    <w:rsid w:val="00684842"/>
    <w:rsid w:val="00684887"/>
    <w:rsid w:val="00684ED5"/>
    <w:rsid w:val="00685332"/>
    <w:rsid w:val="00685B2C"/>
    <w:rsid w:val="00685CB7"/>
    <w:rsid w:val="00685ECF"/>
    <w:rsid w:val="00685F9F"/>
    <w:rsid w:val="006862DD"/>
    <w:rsid w:val="00686C60"/>
    <w:rsid w:val="00686D14"/>
    <w:rsid w:val="006872CA"/>
    <w:rsid w:val="00687A07"/>
    <w:rsid w:val="00690255"/>
    <w:rsid w:val="00690892"/>
    <w:rsid w:val="00690CAD"/>
    <w:rsid w:val="00691706"/>
    <w:rsid w:val="00691999"/>
    <w:rsid w:val="006922EF"/>
    <w:rsid w:val="0069236C"/>
    <w:rsid w:val="00693155"/>
    <w:rsid w:val="00693880"/>
    <w:rsid w:val="00693A33"/>
    <w:rsid w:val="00694CCB"/>
    <w:rsid w:val="00695019"/>
    <w:rsid w:val="006953EE"/>
    <w:rsid w:val="0069696F"/>
    <w:rsid w:val="00697CC5"/>
    <w:rsid w:val="00697DD3"/>
    <w:rsid w:val="00697E01"/>
    <w:rsid w:val="006A0243"/>
    <w:rsid w:val="006A1179"/>
    <w:rsid w:val="006A16EF"/>
    <w:rsid w:val="006A1BA7"/>
    <w:rsid w:val="006A238D"/>
    <w:rsid w:val="006A2B34"/>
    <w:rsid w:val="006A3106"/>
    <w:rsid w:val="006A3F29"/>
    <w:rsid w:val="006A4338"/>
    <w:rsid w:val="006A4762"/>
    <w:rsid w:val="006A4A1B"/>
    <w:rsid w:val="006A4EC9"/>
    <w:rsid w:val="006A6378"/>
    <w:rsid w:val="006A6940"/>
    <w:rsid w:val="006A7A0E"/>
    <w:rsid w:val="006B011E"/>
    <w:rsid w:val="006B0609"/>
    <w:rsid w:val="006B07C1"/>
    <w:rsid w:val="006B0BE8"/>
    <w:rsid w:val="006B1170"/>
    <w:rsid w:val="006B1704"/>
    <w:rsid w:val="006B1996"/>
    <w:rsid w:val="006B29D0"/>
    <w:rsid w:val="006B2C4D"/>
    <w:rsid w:val="006B2F79"/>
    <w:rsid w:val="006B3641"/>
    <w:rsid w:val="006B3A96"/>
    <w:rsid w:val="006B4F99"/>
    <w:rsid w:val="006B66E6"/>
    <w:rsid w:val="006B6944"/>
    <w:rsid w:val="006B6AFD"/>
    <w:rsid w:val="006B6BCF"/>
    <w:rsid w:val="006B76F2"/>
    <w:rsid w:val="006B7B32"/>
    <w:rsid w:val="006B7C30"/>
    <w:rsid w:val="006C01C0"/>
    <w:rsid w:val="006C1EB6"/>
    <w:rsid w:val="006C22E9"/>
    <w:rsid w:val="006C2793"/>
    <w:rsid w:val="006C34DD"/>
    <w:rsid w:val="006C4380"/>
    <w:rsid w:val="006C46A1"/>
    <w:rsid w:val="006C4E69"/>
    <w:rsid w:val="006C4F6B"/>
    <w:rsid w:val="006C5677"/>
    <w:rsid w:val="006C5915"/>
    <w:rsid w:val="006C5EAD"/>
    <w:rsid w:val="006C6063"/>
    <w:rsid w:val="006C6B70"/>
    <w:rsid w:val="006C6EFF"/>
    <w:rsid w:val="006C710F"/>
    <w:rsid w:val="006C731C"/>
    <w:rsid w:val="006C76BE"/>
    <w:rsid w:val="006C7806"/>
    <w:rsid w:val="006D0126"/>
    <w:rsid w:val="006D0D27"/>
    <w:rsid w:val="006D1A3D"/>
    <w:rsid w:val="006D1D62"/>
    <w:rsid w:val="006D2E9E"/>
    <w:rsid w:val="006D3001"/>
    <w:rsid w:val="006D326D"/>
    <w:rsid w:val="006D3373"/>
    <w:rsid w:val="006D360B"/>
    <w:rsid w:val="006D3861"/>
    <w:rsid w:val="006D3A21"/>
    <w:rsid w:val="006D4DB5"/>
    <w:rsid w:val="006D5868"/>
    <w:rsid w:val="006D5CCC"/>
    <w:rsid w:val="006D6038"/>
    <w:rsid w:val="006D6539"/>
    <w:rsid w:val="006D747D"/>
    <w:rsid w:val="006D78BB"/>
    <w:rsid w:val="006D7967"/>
    <w:rsid w:val="006D7CE1"/>
    <w:rsid w:val="006D7DA8"/>
    <w:rsid w:val="006E09BB"/>
    <w:rsid w:val="006E0A89"/>
    <w:rsid w:val="006E0CB0"/>
    <w:rsid w:val="006E17DD"/>
    <w:rsid w:val="006E263A"/>
    <w:rsid w:val="006E29F7"/>
    <w:rsid w:val="006E2D33"/>
    <w:rsid w:val="006E2F75"/>
    <w:rsid w:val="006E309A"/>
    <w:rsid w:val="006E361E"/>
    <w:rsid w:val="006E382C"/>
    <w:rsid w:val="006E3D66"/>
    <w:rsid w:val="006E4041"/>
    <w:rsid w:val="006E40B7"/>
    <w:rsid w:val="006E45C5"/>
    <w:rsid w:val="006E546E"/>
    <w:rsid w:val="006E6063"/>
    <w:rsid w:val="006E7A43"/>
    <w:rsid w:val="006E7A69"/>
    <w:rsid w:val="006E7F81"/>
    <w:rsid w:val="006F007F"/>
    <w:rsid w:val="006F074E"/>
    <w:rsid w:val="006F0F5E"/>
    <w:rsid w:val="006F0FE3"/>
    <w:rsid w:val="006F1DD6"/>
    <w:rsid w:val="006F264F"/>
    <w:rsid w:val="006F3D7A"/>
    <w:rsid w:val="006F3F5A"/>
    <w:rsid w:val="006F41C7"/>
    <w:rsid w:val="006F41E9"/>
    <w:rsid w:val="006F4712"/>
    <w:rsid w:val="006F47A8"/>
    <w:rsid w:val="006F5920"/>
    <w:rsid w:val="006F5E4C"/>
    <w:rsid w:val="006F5EDC"/>
    <w:rsid w:val="006F6611"/>
    <w:rsid w:val="006F69FF"/>
    <w:rsid w:val="006F7693"/>
    <w:rsid w:val="006F7E5E"/>
    <w:rsid w:val="006F7FA9"/>
    <w:rsid w:val="0070019A"/>
    <w:rsid w:val="00700877"/>
    <w:rsid w:val="00701933"/>
    <w:rsid w:val="00701CF8"/>
    <w:rsid w:val="00701ECB"/>
    <w:rsid w:val="00702B8E"/>
    <w:rsid w:val="007040BE"/>
    <w:rsid w:val="00704166"/>
    <w:rsid w:val="0070469D"/>
    <w:rsid w:val="007059C0"/>
    <w:rsid w:val="00705AE1"/>
    <w:rsid w:val="00705F73"/>
    <w:rsid w:val="007064D3"/>
    <w:rsid w:val="00706EA5"/>
    <w:rsid w:val="0070721F"/>
    <w:rsid w:val="0070733F"/>
    <w:rsid w:val="0070739A"/>
    <w:rsid w:val="007074BA"/>
    <w:rsid w:val="007074E1"/>
    <w:rsid w:val="00707EDF"/>
    <w:rsid w:val="00712816"/>
    <w:rsid w:val="007138BA"/>
    <w:rsid w:val="007143A8"/>
    <w:rsid w:val="00715C3F"/>
    <w:rsid w:val="00716203"/>
    <w:rsid w:val="00716F72"/>
    <w:rsid w:val="00716F81"/>
    <w:rsid w:val="007174FE"/>
    <w:rsid w:val="00717DA2"/>
    <w:rsid w:val="0072026E"/>
    <w:rsid w:val="007206CF"/>
    <w:rsid w:val="0072094C"/>
    <w:rsid w:val="00720981"/>
    <w:rsid w:val="00720F9F"/>
    <w:rsid w:val="00721B79"/>
    <w:rsid w:val="00722772"/>
    <w:rsid w:val="0072326D"/>
    <w:rsid w:val="00723BC7"/>
    <w:rsid w:val="00723F22"/>
    <w:rsid w:val="00724C88"/>
    <w:rsid w:val="0072635A"/>
    <w:rsid w:val="00726498"/>
    <w:rsid w:val="007264FC"/>
    <w:rsid w:val="00726FC1"/>
    <w:rsid w:val="00730049"/>
    <w:rsid w:val="007300E3"/>
    <w:rsid w:val="00730293"/>
    <w:rsid w:val="0073029A"/>
    <w:rsid w:val="00730CA5"/>
    <w:rsid w:val="00732383"/>
    <w:rsid w:val="007325E4"/>
    <w:rsid w:val="007329B9"/>
    <w:rsid w:val="00733462"/>
    <w:rsid w:val="007342F9"/>
    <w:rsid w:val="00734303"/>
    <w:rsid w:val="00734798"/>
    <w:rsid w:val="00734872"/>
    <w:rsid w:val="00734AE0"/>
    <w:rsid w:val="00735C36"/>
    <w:rsid w:val="0073640E"/>
    <w:rsid w:val="0073696F"/>
    <w:rsid w:val="0074029F"/>
    <w:rsid w:val="00740F64"/>
    <w:rsid w:val="00741130"/>
    <w:rsid w:val="00741359"/>
    <w:rsid w:val="00741EC4"/>
    <w:rsid w:val="00742C6E"/>
    <w:rsid w:val="00742C87"/>
    <w:rsid w:val="007432A3"/>
    <w:rsid w:val="007434B2"/>
    <w:rsid w:val="007443F0"/>
    <w:rsid w:val="007447AC"/>
    <w:rsid w:val="007457F4"/>
    <w:rsid w:val="00746712"/>
    <w:rsid w:val="00746EAA"/>
    <w:rsid w:val="0074757D"/>
    <w:rsid w:val="00747A2E"/>
    <w:rsid w:val="007501B7"/>
    <w:rsid w:val="00750767"/>
    <w:rsid w:val="00750E75"/>
    <w:rsid w:val="00751066"/>
    <w:rsid w:val="00751517"/>
    <w:rsid w:val="00751833"/>
    <w:rsid w:val="00751985"/>
    <w:rsid w:val="00751BA2"/>
    <w:rsid w:val="007526DC"/>
    <w:rsid w:val="007526EE"/>
    <w:rsid w:val="00752ABB"/>
    <w:rsid w:val="007534B7"/>
    <w:rsid w:val="007539AE"/>
    <w:rsid w:val="00753DDB"/>
    <w:rsid w:val="00754F40"/>
    <w:rsid w:val="007550EA"/>
    <w:rsid w:val="007555C7"/>
    <w:rsid w:val="0075786C"/>
    <w:rsid w:val="00757C74"/>
    <w:rsid w:val="00757D1C"/>
    <w:rsid w:val="00757F45"/>
    <w:rsid w:val="00760B55"/>
    <w:rsid w:val="0076127E"/>
    <w:rsid w:val="007615C8"/>
    <w:rsid w:val="0076197E"/>
    <w:rsid w:val="00761BF7"/>
    <w:rsid w:val="00761FEF"/>
    <w:rsid w:val="00762999"/>
    <w:rsid w:val="0076300B"/>
    <w:rsid w:val="007632A9"/>
    <w:rsid w:val="007639D2"/>
    <w:rsid w:val="007641DF"/>
    <w:rsid w:val="00764996"/>
    <w:rsid w:val="00765FA4"/>
    <w:rsid w:val="007667C6"/>
    <w:rsid w:val="00767137"/>
    <w:rsid w:val="00767425"/>
    <w:rsid w:val="00767E76"/>
    <w:rsid w:val="0077158B"/>
    <w:rsid w:val="007716DB"/>
    <w:rsid w:val="0077199E"/>
    <w:rsid w:val="007719B2"/>
    <w:rsid w:val="00771D1F"/>
    <w:rsid w:val="007730BD"/>
    <w:rsid w:val="00773347"/>
    <w:rsid w:val="00773CEE"/>
    <w:rsid w:val="00773DD5"/>
    <w:rsid w:val="007745DD"/>
    <w:rsid w:val="007751A2"/>
    <w:rsid w:val="00775E11"/>
    <w:rsid w:val="0077646F"/>
    <w:rsid w:val="00777179"/>
    <w:rsid w:val="00777BF5"/>
    <w:rsid w:val="00780A8F"/>
    <w:rsid w:val="00781F19"/>
    <w:rsid w:val="00782EE9"/>
    <w:rsid w:val="0078319E"/>
    <w:rsid w:val="00783B93"/>
    <w:rsid w:val="00783D0C"/>
    <w:rsid w:val="00783EBE"/>
    <w:rsid w:val="00784499"/>
    <w:rsid w:val="00784638"/>
    <w:rsid w:val="00785116"/>
    <w:rsid w:val="007855EE"/>
    <w:rsid w:val="00785F4C"/>
    <w:rsid w:val="00786C69"/>
    <w:rsid w:val="00787B7C"/>
    <w:rsid w:val="00790779"/>
    <w:rsid w:val="0079097E"/>
    <w:rsid w:val="00790F5D"/>
    <w:rsid w:val="007910A6"/>
    <w:rsid w:val="007912EF"/>
    <w:rsid w:val="007919B0"/>
    <w:rsid w:val="00792B94"/>
    <w:rsid w:val="007943DB"/>
    <w:rsid w:val="007944A5"/>
    <w:rsid w:val="007952CF"/>
    <w:rsid w:val="00795FC4"/>
    <w:rsid w:val="0079615A"/>
    <w:rsid w:val="0079634F"/>
    <w:rsid w:val="00796A9F"/>
    <w:rsid w:val="00796D9F"/>
    <w:rsid w:val="00796EFB"/>
    <w:rsid w:val="00797071"/>
    <w:rsid w:val="00797679"/>
    <w:rsid w:val="00797685"/>
    <w:rsid w:val="007A0646"/>
    <w:rsid w:val="007A0951"/>
    <w:rsid w:val="007A16FF"/>
    <w:rsid w:val="007A17D1"/>
    <w:rsid w:val="007A1CDC"/>
    <w:rsid w:val="007A2263"/>
    <w:rsid w:val="007A2C0B"/>
    <w:rsid w:val="007A2EF5"/>
    <w:rsid w:val="007A3AF0"/>
    <w:rsid w:val="007A40FC"/>
    <w:rsid w:val="007A4371"/>
    <w:rsid w:val="007A48E0"/>
    <w:rsid w:val="007A4E0C"/>
    <w:rsid w:val="007A4FD6"/>
    <w:rsid w:val="007A5BBC"/>
    <w:rsid w:val="007A6C1D"/>
    <w:rsid w:val="007A6E82"/>
    <w:rsid w:val="007A79BB"/>
    <w:rsid w:val="007A7A45"/>
    <w:rsid w:val="007A7EC1"/>
    <w:rsid w:val="007B06EB"/>
    <w:rsid w:val="007B09F6"/>
    <w:rsid w:val="007B0A08"/>
    <w:rsid w:val="007B0C6C"/>
    <w:rsid w:val="007B0CD6"/>
    <w:rsid w:val="007B0E96"/>
    <w:rsid w:val="007B14D1"/>
    <w:rsid w:val="007B25D9"/>
    <w:rsid w:val="007B2664"/>
    <w:rsid w:val="007B2A8A"/>
    <w:rsid w:val="007B2C60"/>
    <w:rsid w:val="007B3341"/>
    <w:rsid w:val="007B3D64"/>
    <w:rsid w:val="007B3ED2"/>
    <w:rsid w:val="007B4779"/>
    <w:rsid w:val="007B4E62"/>
    <w:rsid w:val="007B4EE6"/>
    <w:rsid w:val="007B5524"/>
    <w:rsid w:val="007B57C0"/>
    <w:rsid w:val="007B6512"/>
    <w:rsid w:val="007B6CFC"/>
    <w:rsid w:val="007B6FFF"/>
    <w:rsid w:val="007B76BE"/>
    <w:rsid w:val="007B7B71"/>
    <w:rsid w:val="007B7BDA"/>
    <w:rsid w:val="007C0920"/>
    <w:rsid w:val="007C0C89"/>
    <w:rsid w:val="007C1747"/>
    <w:rsid w:val="007C18EA"/>
    <w:rsid w:val="007C1B07"/>
    <w:rsid w:val="007C1DED"/>
    <w:rsid w:val="007C23C1"/>
    <w:rsid w:val="007C28D7"/>
    <w:rsid w:val="007C29CB"/>
    <w:rsid w:val="007C3DF9"/>
    <w:rsid w:val="007C3E01"/>
    <w:rsid w:val="007C4857"/>
    <w:rsid w:val="007C57C9"/>
    <w:rsid w:val="007C5BB0"/>
    <w:rsid w:val="007C661E"/>
    <w:rsid w:val="007C776B"/>
    <w:rsid w:val="007C788C"/>
    <w:rsid w:val="007C7BC8"/>
    <w:rsid w:val="007D01D2"/>
    <w:rsid w:val="007D07FF"/>
    <w:rsid w:val="007D0B10"/>
    <w:rsid w:val="007D1C5C"/>
    <w:rsid w:val="007D1E4F"/>
    <w:rsid w:val="007D2F69"/>
    <w:rsid w:val="007D3381"/>
    <w:rsid w:val="007D377B"/>
    <w:rsid w:val="007D3945"/>
    <w:rsid w:val="007D399A"/>
    <w:rsid w:val="007D4298"/>
    <w:rsid w:val="007D5FB8"/>
    <w:rsid w:val="007D61D9"/>
    <w:rsid w:val="007D66E7"/>
    <w:rsid w:val="007D67C8"/>
    <w:rsid w:val="007D6AFB"/>
    <w:rsid w:val="007D720B"/>
    <w:rsid w:val="007D744A"/>
    <w:rsid w:val="007D79A5"/>
    <w:rsid w:val="007D7A87"/>
    <w:rsid w:val="007D7CB2"/>
    <w:rsid w:val="007D7E7C"/>
    <w:rsid w:val="007E1520"/>
    <w:rsid w:val="007E16DE"/>
    <w:rsid w:val="007E1A59"/>
    <w:rsid w:val="007E2368"/>
    <w:rsid w:val="007E2CDC"/>
    <w:rsid w:val="007E30BE"/>
    <w:rsid w:val="007E3313"/>
    <w:rsid w:val="007E3BCB"/>
    <w:rsid w:val="007E4830"/>
    <w:rsid w:val="007E4849"/>
    <w:rsid w:val="007E494A"/>
    <w:rsid w:val="007E51BF"/>
    <w:rsid w:val="007E5927"/>
    <w:rsid w:val="007E5ADB"/>
    <w:rsid w:val="007E626F"/>
    <w:rsid w:val="007E630D"/>
    <w:rsid w:val="007E719A"/>
    <w:rsid w:val="007E7921"/>
    <w:rsid w:val="007E7DD9"/>
    <w:rsid w:val="007E7EA6"/>
    <w:rsid w:val="007E7ECB"/>
    <w:rsid w:val="007F17B4"/>
    <w:rsid w:val="007F201E"/>
    <w:rsid w:val="007F2581"/>
    <w:rsid w:val="007F2D2B"/>
    <w:rsid w:val="007F30A5"/>
    <w:rsid w:val="007F406C"/>
    <w:rsid w:val="007F4FA4"/>
    <w:rsid w:val="007F5B31"/>
    <w:rsid w:val="007F5DCC"/>
    <w:rsid w:val="007F7D4C"/>
    <w:rsid w:val="00800899"/>
    <w:rsid w:val="008017C1"/>
    <w:rsid w:val="00802429"/>
    <w:rsid w:val="0080255A"/>
    <w:rsid w:val="0080332E"/>
    <w:rsid w:val="008041DD"/>
    <w:rsid w:val="0080449C"/>
    <w:rsid w:val="0080469F"/>
    <w:rsid w:val="00805C8C"/>
    <w:rsid w:val="00806F94"/>
    <w:rsid w:val="00807187"/>
    <w:rsid w:val="00807220"/>
    <w:rsid w:val="00807D14"/>
    <w:rsid w:val="00810347"/>
    <w:rsid w:val="00810F60"/>
    <w:rsid w:val="008111EB"/>
    <w:rsid w:val="0081216E"/>
    <w:rsid w:val="0081223B"/>
    <w:rsid w:val="008125D8"/>
    <w:rsid w:val="00812756"/>
    <w:rsid w:val="008127C3"/>
    <w:rsid w:val="00812A02"/>
    <w:rsid w:val="00812D73"/>
    <w:rsid w:val="00814640"/>
    <w:rsid w:val="008150E7"/>
    <w:rsid w:val="00815D6D"/>
    <w:rsid w:val="00815E5E"/>
    <w:rsid w:val="008161EE"/>
    <w:rsid w:val="00816641"/>
    <w:rsid w:val="008168FD"/>
    <w:rsid w:val="00817105"/>
    <w:rsid w:val="00817963"/>
    <w:rsid w:val="00820545"/>
    <w:rsid w:val="0082154F"/>
    <w:rsid w:val="008218EB"/>
    <w:rsid w:val="00821B77"/>
    <w:rsid w:val="00821E66"/>
    <w:rsid w:val="00821EF6"/>
    <w:rsid w:val="00822362"/>
    <w:rsid w:val="00822409"/>
    <w:rsid w:val="00822D76"/>
    <w:rsid w:val="00823179"/>
    <w:rsid w:val="008249D4"/>
    <w:rsid w:val="00825198"/>
    <w:rsid w:val="0082567D"/>
    <w:rsid w:val="008257FE"/>
    <w:rsid w:val="00825A77"/>
    <w:rsid w:val="00826262"/>
    <w:rsid w:val="00826463"/>
    <w:rsid w:val="00826DF0"/>
    <w:rsid w:val="00830047"/>
    <w:rsid w:val="008303B4"/>
    <w:rsid w:val="00830EEC"/>
    <w:rsid w:val="00831212"/>
    <w:rsid w:val="00831A5E"/>
    <w:rsid w:val="00831BDD"/>
    <w:rsid w:val="00831EEB"/>
    <w:rsid w:val="0083201C"/>
    <w:rsid w:val="00832358"/>
    <w:rsid w:val="008325C9"/>
    <w:rsid w:val="00832A31"/>
    <w:rsid w:val="00832B35"/>
    <w:rsid w:val="00833451"/>
    <w:rsid w:val="0083352D"/>
    <w:rsid w:val="0083354F"/>
    <w:rsid w:val="0083377F"/>
    <w:rsid w:val="00833BD4"/>
    <w:rsid w:val="00833C46"/>
    <w:rsid w:val="00833E34"/>
    <w:rsid w:val="00833F1F"/>
    <w:rsid w:val="00835C47"/>
    <w:rsid w:val="0083726D"/>
    <w:rsid w:val="00837692"/>
    <w:rsid w:val="00837C0E"/>
    <w:rsid w:val="00837FE3"/>
    <w:rsid w:val="0084054F"/>
    <w:rsid w:val="0084108F"/>
    <w:rsid w:val="008412C4"/>
    <w:rsid w:val="00841AA2"/>
    <w:rsid w:val="0084235B"/>
    <w:rsid w:val="008426F2"/>
    <w:rsid w:val="00843330"/>
    <w:rsid w:val="008438AD"/>
    <w:rsid w:val="008438CE"/>
    <w:rsid w:val="00843BC5"/>
    <w:rsid w:val="00845D00"/>
    <w:rsid w:val="00845EF2"/>
    <w:rsid w:val="00846C2D"/>
    <w:rsid w:val="008503E5"/>
    <w:rsid w:val="00850DC9"/>
    <w:rsid w:val="008511EB"/>
    <w:rsid w:val="008513C8"/>
    <w:rsid w:val="00851761"/>
    <w:rsid w:val="008517DD"/>
    <w:rsid w:val="00851BD6"/>
    <w:rsid w:val="00851CEF"/>
    <w:rsid w:val="0085269F"/>
    <w:rsid w:val="00852996"/>
    <w:rsid w:val="0085314F"/>
    <w:rsid w:val="00853648"/>
    <w:rsid w:val="00853A18"/>
    <w:rsid w:val="00853B08"/>
    <w:rsid w:val="00856080"/>
    <w:rsid w:val="00856AA4"/>
    <w:rsid w:val="00856BB4"/>
    <w:rsid w:val="008575E7"/>
    <w:rsid w:val="00857857"/>
    <w:rsid w:val="00861344"/>
    <w:rsid w:val="00861F08"/>
    <w:rsid w:val="00862890"/>
    <w:rsid w:val="00862B0A"/>
    <w:rsid w:val="00862C87"/>
    <w:rsid w:val="008637EC"/>
    <w:rsid w:val="008645D0"/>
    <w:rsid w:val="008646D0"/>
    <w:rsid w:val="008647D3"/>
    <w:rsid w:val="008652FB"/>
    <w:rsid w:val="00865391"/>
    <w:rsid w:val="0086587C"/>
    <w:rsid w:val="00865CE0"/>
    <w:rsid w:val="00866FDB"/>
    <w:rsid w:val="00867190"/>
    <w:rsid w:val="0087069C"/>
    <w:rsid w:val="00870F78"/>
    <w:rsid w:val="0087139C"/>
    <w:rsid w:val="00871AF9"/>
    <w:rsid w:val="00872246"/>
    <w:rsid w:val="0087308E"/>
    <w:rsid w:val="008730AB"/>
    <w:rsid w:val="008737C6"/>
    <w:rsid w:val="008738DE"/>
    <w:rsid w:val="0087393A"/>
    <w:rsid w:val="00873ADC"/>
    <w:rsid w:val="00874691"/>
    <w:rsid w:val="00874783"/>
    <w:rsid w:val="00875B30"/>
    <w:rsid w:val="00875F30"/>
    <w:rsid w:val="00876911"/>
    <w:rsid w:val="0088168C"/>
    <w:rsid w:val="008817B4"/>
    <w:rsid w:val="00882017"/>
    <w:rsid w:val="0088261E"/>
    <w:rsid w:val="008843A9"/>
    <w:rsid w:val="0088497A"/>
    <w:rsid w:val="00884E31"/>
    <w:rsid w:val="008850C6"/>
    <w:rsid w:val="00885D2A"/>
    <w:rsid w:val="00885D2D"/>
    <w:rsid w:val="0088606F"/>
    <w:rsid w:val="00887619"/>
    <w:rsid w:val="008877C7"/>
    <w:rsid w:val="00887CAC"/>
    <w:rsid w:val="00887F0F"/>
    <w:rsid w:val="00890900"/>
    <w:rsid w:val="0089110E"/>
    <w:rsid w:val="00891A19"/>
    <w:rsid w:val="00891CA4"/>
    <w:rsid w:val="00891D30"/>
    <w:rsid w:val="0089229A"/>
    <w:rsid w:val="0089229D"/>
    <w:rsid w:val="00892B62"/>
    <w:rsid w:val="00892F12"/>
    <w:rsid w:val="0089372A"/>
    <w:rsid w:val="00893C00"/>
    <w:rsid w:val="00893E38"/>
    <w:rsid w:val="008940B9"/>
    <w:rsid w:val="00894126"/>
    <w:rsid w:val="008945E1"/>
    <w:rsid w:val="0089491F"/>
    <w:rsid w:val="0089543C"/>
    <w:rsid w:val="0089596F"/>
    <w:rsid w:val="00895DC7"/>
    <w:rsid w:val="008964A6"/>
    <w:rsid w:val="0089732C"/>
    <w:rsid w:val="008974D1"/>
    <w:rsid w:val="00897915"/>
    <w:rsid w:val="008A08E2"/>
    <w:rsid w:val="008A0C40"/>
    <w:rsid w:val="008A0C5A"/>
    <w:rsid w:val="008A0E96"/>
    <w:rsid w:val="008A1BB9"/>
    <w:rsid w:val="008A1FB0"/>
    <w:rsid w:val="008A22A7"/>
    <w:rsid w:val="008A2754"/>
    <w:rsid w:val="008A2D75"/>
    <w:rsid w:val="008A2FBD"/>
    <w:rsid w:val="008A4F5F"/>
    <w:rsid w:val="008A51ED"/>
    <w:rsid w:val="008A55A0"/>
    <w:rsid w:val="008A6095"/>
    <w:rsid w:val="008A65DA"/>
    <w:rsid w:val="008A67FB"/>
    <w:rsid w:val="008A69F1"/>
    <w:rsid w:val="008A7928"/>
    <w:rsid w:val="008A7BCD"/>
    <w:rsid w:val="008A7F3A"/>
    <w:rsid w:val="008B031A"/>
    <w:rsid w:val="008B0649"/>
    <w:rsid w:val="008B0A79"/>
    <w:rsid w:val="008B0DA3"/>
    <w:rsid w:val="008B0F52"/>
    <w:rsid w:val="008B1177"/>
    <w:rsid w:val="008B1ECF"/>
    <w:rsid w:val="008B2BD9"/>
    <w:rsid w:val="008B30C8"/>
    <w:rsid w:val="008B30CA"/>
    <w:rsid w:val="008B30CC"/>
    <w:rsid w:val="008B3708"/>
    <w:rsid w:val="008B5555"/>
    <w:rsid w:val="008B5653"/>
    <w:rsid w:val="008B571E"/>
    <w:rsid w:val="008B7F04"/>
    <w:rsid w:val="008C0A9C"/>
    <w:rsid w:val="008C0ABD"/>
    <w:rsid w:val="008C0DFE"/>
    <w:rsid w:val="008C13FF"/>
    <w:rsid w:val="008C15D1"/>
    <w:rsid w:val="008C17F2"/>
    <w:rsid w:val="008C1841"/>
    <w:rsid w:val="008C1E61"/>
    <w:rsid w:val="008C263D"/>
    <w:rsid w:val="008C27DC"/>
    <w:rsid w:val="008C27FA"/>
    <w:rsid w:val="008C291E"/>
    <w:rsid w:val="008C2EF2"/>
    <w:rsid w:val="008C3BC2"/>
    <w:rsid w:val="008C4268"/>
    <w:rsid w:val="008C4E59"/>
    <w:rsid w:val="008C513E"/>
    <w:rsid w:val="008C5DF7"/>
    <w:rsid w:val="008C72DE"/>
    <w:rsid w:val="008C7B67"/>
    <w:rsid w:val="008CE11A"/>
    <w:rsid w:val="008D0B1F"/>
    <w:rsid w:val="008D0EBF"/>
    <w:rsid w:val="008D1109"/>
    <w:rsid w:val="008D13AE"/>
    <w:rsid w:val="008D1EF7"/>
    <w:rsid w:val="008D21B2"/>
    <w:rsid w:val="008D2D22"/>
    <w:rsid w:val="008D39B0"/>
    <w:rsid w:val="008D4441"/>
    <w:rsid w:val="008D494B"/>
    <w:rsid w:val="008D4A12"/>
    <w:rsid w:val="008D4DD6"/>
    <w:rsid w:val="008D5143"/>
    <w:rsid w:val="008D532E"/>
    <w:rsid w:val="008D5B0E"/>
    <w:rsid w:val="008D64F1"/>
    <w:rsid w:val="008D69D3"/>
    <w:rsid w:val="008D69FB"/>
    <w:rsid w:val="008D7250"/>
    <w:rsid w:val="008D76BA"/>
    <w:rsid w:val="008D7A4D"/>
    <w:rsid w:val="008E03A7"/>
    <w:rsid w:val="008E1400"/>
    <w:rsid w:val="008E18B2"/>
    <w:rsid w:val="008E1994"/>
    <w:rsid w:val="008E27A9"/>
    <w:rsid w:val="008E407C"/>
    <w:rsid w:val="008E48F7"/>
    <w:rsid w:val="008E6424"/>
    <w:rsid w:val="008E6564"/>
    <w:rsid w:val="008E696A"/>
    <w:rsid w:val="008E69E5"/>
    <w:rsid w:val="008E7F00"/>
    <w:rsid w:val="008F0B5A"/>
    <w:rsid w:val="008F0BAB"/>
    <w:rsid w:val="008F1C4F"/>
    <w:rsid w:val="008F1CB5"/>
    <w:rsid w:val="008F22DE"/>
    <w:rsid w:val="008F27DC"/>
    <w:rsid w:val="008F2E72"/>
    <w:rsid w:val="008F331A"/>
    <w:rsid w:val="008F3700"/>
    <w:rsid w:val="008F38EF"/>
    <w:rsid w:val="008F3A31"/>
    <w:rsid w:val="008F3BD0"/>
    <w:rsid w:val="008F3EAD"/>
    <w:rsid w:val="008F436C"/>
    <w:rsid w:val="008F5446"/>
    <w:rsid w:val="008F54C2"/>
    <w:rsid w:val="008F56D5"/>
    <w:rsid w:val="008F7E40"/>
    <w:rsid w:val="00900094"/>
    <w:rsid w:val="00900149"/>
    <w:rsid w:val="0090121D"/>
    <w:rsid w:val="0090134D"/>
    <w:rsid w:val="00901E11"/>
    <w:rsid w:val="00901EFC"/>
    <w:rsid w:val="00902114"/>
    <w:rsid w:val="00902417"/>
    <w:rsid w:val="00903159"/>
    <w:rsid w:val="0090353B"/>
    <w:rsid w:val="00904BE1"/>
    <w:rsid w:val="00904C1B"/>
    <w:rsid w:val="00905269"/>
    <w:rsid w:val="00905364"/>
    <w:rsid w:val="00905A5E"/>
    <w:rsid w:val="0090665A"/>
    <w:rsid w:val="00906719"/>
    <w:rsid w:val="009104CA"/>
    <w:rsid w:val="0091077D"/>
    <w:rsid w:val="00910D8B"/>
    <w:rsid w:val="009122D5"/>
    <w:rsid w:val="00912499"/>
    <w:rsid w:val="009129F0"/>
    <w:rsid w:val="00912B2E"/>
    <w:rsid w:val="00912FEE"/>
    <w:rsid w:val="00913EA1"/>
    <w:rsid w:val="0091419F"/>
    <w:rsid w:val="00914244"/>
    <w:rsid w:val="009142D8"/>
    <w:rsid w:val="00914750"/>
    <w:rsid w:val="00914C2F"/>
    <w:rsid w:val="00917134"/>
    <w:rsid w:val="009177D1"/>
    <w:rsid w:val="00917AAE"/>
    <w:rsid w:val="00917B08"/>
    <w:rsid w:val="00917E93"/>
    <w:rsid w:val="009205BD"/>
    <w:rsid w:val="00920C84"/>
    <w:rsid w:val="00921C3B"/>
    <w:rsid w:val="00921CCE"/>
    <w:rsid w:val="00921D96"/>
    <w:rsid w:val="009225D8"/>
    <w:rsid w:val="00922810"/>
    <w:rsid w:val="0092293D"/>
    <w:rsid w:val="00922B29"/>
    <w:rsid w:val="00923181"/>
    <w:rsid w:val="0092324B"/>
    <w:rsid w:val="00923627"/>
    <w:rsid w:val="009237A5"/>
    <w:rsid w:val="00923B24"/>
    <w:rsid w:val="00924B58"/>
    <w:rsid w:val="00924BE5"/>
    <w:rsid w:val="009260AA"/>
    <w:rsid w:val="00926BC6"/>
    <w:rsid w:val="00927352"/>
    <w:rsid w:val="009275C4"/>
    <w:rsid w:val="00927958"/>
    <w:rsid w:val="00927EB4"/>
    <w:rsid w:val="0093003B"/>
    <w:rsid w:val="0093021E"/>
    <w:rsid w:val="009312D7"/>
    <w:rsid w:val="00931661"/>
    <w:rsid w:val="00931D1C"/>
    <w:rsid w:val="009327F3"/>
    <w:rsid w:val="009328E8"/>
    <w:rsid w:val="00932FC9"/>
    <w:rsid w:val="0093505F"/>
    <w:rsid w:val="0093611F"/>
    <w:rsid w:val="009362B1"/>
    <w:rsid w:val="009367C6"/>
    <w:rsid w:val="00936FF8"/>
    <w:rsid w:val="00941FAD"/>
    <w:rsid w:val="009427F4"/>
    <w:rsid w:val="00942EB1"/>
    <w:rsid w:val="0094378A"/>
    <w:rsid w:val="009452AF"/>
    <w:rsid w:val="00945392"/>
    <w:rsid w:val="0094592E"/>
    <w:rsid w:val="00946191"/>
    <w:rsid w:val="009464F0"/>
    <w:rsid w:val="00946593"/>
    <w:rsid w:val="009466C3"/>
    <w:rsid w:val="00946EC8"/>
    <w:rsid w:val="00947374"/>
    <w:rsid w:val="00947931"/>
    <w:rsid w:val="009504CA"/>
    <w:rsid w:val="0095084E"/>
    <w:rsid w:val="00951C69"/>
    <w:rsid w:val="00951C97"/>
    <w:rsid w:val="00952241"/>
    <w:rsid w:val="009526A8"/>
    <w:rsid w:val="009533D5"/>
    <w:rsid w:val="00953A29"/>
    <w:rsid w:val="00953C02"/>
    <w:rsid w:val="00954800"/>
    <w:rsid w:val="00954AB4"/>
    <w:rsid w:val="0095573C"/>
    <w:rsid w:val="00955B80"/>
    <w:rsid w:val="00955FCE"/>
    <w:rsid w:val="00956481"/>
    <w:rsid w:val="00956646"/>
    <w:rsid w:val="00956E10"/>
    <w:rsid w:val="009578FE"/>
    <w:rsid w:val="00957FA2"/>
    <w:rsid w:val="0096020C"/>
    <w:rsid w:val="00960A1A"/>
    <w:rsid w:val="0096185B"/>
    <w:rsid w:val="00961AE4"/>
    <w:rsid w:val="00962CF5"/>
    <w:rsid w:val="00963038"/>
    <w:rsid w:val="00963252"/>
    <w:rsid w:val="0096325B"/>
    <w:rsid w:val="0096344D"/>
    <w:rsid w:val="00963AC3"/>
    <w:rsid w:val="009645DF"/>
    <w:rsid w:val="009654F7"/>
    <w:rsid w:val="009656F5"/>
    <w:rsid w:val="009657C9"/>
    <w:rsid w:val="009659AD"/>
    <w:rsid w:val="00965BF0"/>
    <w:rsid w:val="00965D38"/>
    <w:rsid w:val="00966E2E"/>
    <w:rsid w:val="00967369"/>
    <w:rsid w:val="00967725"/>
    <w:rsid w:val="00967776"/>
    <w:rsid w:val="00967E89"/>
    <w:rsid w:val="00970643"/>
    <w:rsid w:val="009709D4"/>
    <w:rsid w:val="00970BBA"/>
    <w:rsid w:val="00970DA0"/>
    <w:rsid w:val="00971514"/>
    <w:rsid w:val="009723B5"/>
    <w:rsid w:val="0097320C"/>
    <w:rsid w:val="0097326A"/>
    <w:rsid w:val="00973CF5"/>
    <w:rsid w:val="00973D7F"/>
    <w:rsid w:val="0097492C"/>
    <w:rsid w:val="00974D56"/>
    <w:rsid w:val="00974E72"/>
    <w:rsid w:val="00976892"/>
    <w:rsid w:val="00976FEC"/>
    <w:rsid w:val="00980135"/>
    <w:rsid w:val="009804FE"/>
    <w:rsid w:val="0098128C"/>
    <w:rsid w:val="009812FD"/>
    <w:rsid w:val="0098192B"/>
    <w:rsid w:val="00981B9B"/>
    <w:rsid w:val="00981C60"/>
    <w:rsid w:val="00981DFD"/>
    <w:rsid w:val="00981E85"/>
    <w:rsid w:val="009823CF"/>
    <w:rsid w:val="00982486"/>
    <w:rsid w:val="0098260C"/>
    <w:rsid w:val="00982C0A"/>
    <w:rsid w:val="00982EE1"/>
    <w:rsid w:val="00983262"/>
    <w:rsid w:val="00983FF8"/>
    <w:rsid w:val="00984A27"/>
    <w:rsid w:val="00984DC1"/>
    <w:rsid w:val="00984F04"/>
    <w:rsid w:val="009850B2"/>
    <w:rsid w:val="0098570F"/>
    <w:rsid w:val="00986D8C"/>
    <w:rsid w:val="00987238"/>
    <w:rsid w:val="00987417"/>
    <w:rsid w:val="0098752C"/>
    <w:rsid w:val="009908F8"/>
    <w:rsid w:val="00991F2E"/>
    <w:rsid w:val="00993F79"/>
    <w:rsid w:val="00994441"/>
    <w:rsid w:val="00994ED9"/>
    <w:rsid w:val="009950E7"/>
    <w:rsid w:val="00995200"/>
    <w:rsid w:val="0099597B"/>
    <w:rsid w:val="00995DEA"/>
    <w:rsid w:val="0099714D"/>
    <w:rsid w:val="0099767F"/>
    <w:rsid w:val="009A0BB1"/>
    <w:rsid w:val="009A108A"/>
    <w:rsid w:val="009A12F0"/>
    <w:rsid w:val="009A1B66"/>
    <w:rsid w:val="009A1F25"/>
    <w:rsid w:val="009A2590"/>
    <w:rsid w:val="009A2D59"/>
    <w:rsid w:val="009A3502"/>
    <w:rsid w:val="009A358C"/>
    <w:rsid w:val="009A3ECA"/>
    <w:rsid w:val="009A4094"/>
    <w:rsid w:val="009A464B"/>
    <w:rsid w:val="009A50F3"/>
    <w:rsid w:val="009A5345"/>
    <w:rsid w:val="009A6190"/>
    <w:rsid w:val="009A65A6"/>
    <w:rsid w:val="009A6817"/>
    <w:rsid w:val="009A758C"/>
    <w:rsid w:val="009A7E48"/>
    <w:rsid w:val="009B112E"/>
    <w:rsid w:val="009B1C09"/>
    <w:rsid w:val="009B1E94"/>
    <w:rsid w:val="009B2872"/>
    <w:rsid w:val="009B28CD"/>
    <w:rsid w:val="009B2B9B"/>
    <w:rsid w:val="009B32BB"/>
    <w:rsid w:val="009B32E2"/>
    <w:rsid w:val="009B3AA0"/>
    <w:rsid w:val="009B3F7F"/>
    <w:rsid w:val="009B502B"/>
    <w:rsid w:val="009B64DA"/>
    <w:rsid w:val="009B65A0"/>
    <w:rsid w:val="009B6737"/>
    <w:rsid w:val="009B6BF2"/>
    <w:rsid w:val="009B6F73"/>
    <w:rsid w:val="009B704C"/>
    <w:rsid w:val="009B7624"/>
    <w:rsid w:val="009B78FB"/>
    <w:rsid w:val="009C0353"/>
    <w:rsid w:val="009C0B06"/>
    <w:rsid w:val="009C0EA4"/>
    <w:rsid w:val="009C1BF2"/>
    <w:rsid w:val="009C200C"/>
    <w:rsid w:val="009C2FEF"/>
    <w:rsid w:val="009C48C5"/>
    <w:rsid w:val="009C4A2A"/>
    <w:rsid w:val="009C4AB1"/>
    <w:rsid w:val="009C5150"/>
    <w:rsid w:val="009C57CE"/>
    <w:rsid w:val="009C5909"/>
    <w:rsid w:val="009C5A2D"/>
    <w:rsid w:val="009C6160"/>
    <w:rsid w:val="009C67CC"/>
    <w:rsid w:val="009C761B"/>
    <w:rsid w:val="009C7741"/>
    <w:rsid w:val="009C7EC8"/>
    <w:rsid w:val="009C7F0D"/>
    <w:rsid w:val="009D0517"/>
    <w:rsid w:val="009D0635"/>
    <w:rsid w:val="009D0E12"/>
    <w:rsid w:val="009D0FA6"/>
    <w:rsid w:val="009D12B4"/>
    <w:rsid w:val="009D1EBB"/>
    <w:rsid w:val="009D2B60"/>
    <w:rsid w:val="009D33F0"/>
    <w:rsid w:val="009D372F"/>
    <w:rsid w:val="009D3D9F"/>
    <w:rsid w:val="009D4434"/>
    <w:rsid w:val="009D45D5"/>
    <w:rsid w:val="009D5020"/>
    <w:rsid w:val="009D5963"/>
    <w:rsid w:val="009D5AA7"/>
    <w:rsid w:val="009D5AF8"/>
    <w:rsid w:val="009D62D8"/>
    <w:rsid w:val="009D6F67"/>
    <w:rsid w:val="009D76DB"/>
    <w:rsid w:val="009E19EB"/>
    <w:rsid w:val="009E1A21"/>
    <w:rsid w:val="009E1CD4"/>
    <w:rsid w:val="009E1EE5"/>
    <w:rsid w:val="009E229F"/>
    <w:rsid w:val="009E30C3"/>
    <w:rsid w:val="009E34B8"/>
    <w:rsid w:val="009E38A0"/>
    <w:rsid w:val="009E3B94"/>
    <w:rsid w:val="009E3E67"/>
    <w:rsid w:val="009E429F"/>
    <w:rsid w:val="009E4BA8"/>
    <w:rsid w:val="009E4DAA"/>
    <w:rsid w:val="009E56A4"/>
    <w:rsid w:val="009E5A2A"/>
    <w:rsid w:val="009E6229"/>
    <w:rsid w:val="009E7886"/>
    <w:rsid w:val="009F02F3"/>
    <w:rsid w:val="009F12D5"/>
    <w:rsid w:val="009F140C"/>
    <w:rsid w:val="009F1FDD"/>
    <w:rsid w:val="009F2198"/>
    <w:rsid w:val="009F2700"/>
    <w:rsid w:val="009F2A96"/>
    <w:rsid w:val="009F3108"/>
    <w:rsid w:val="009F3C5A"/>
    <w:rsid w:val="009F3DA2"/>
    <w:rsid w:val="009F4AD3"/>
    <w:rsid w:val="009F5337"/>
    <w:rsid w:val="009F5821"/>
    <w:rsid w:val="009F672A"/>
    <w:rsid w:val="009F7942"/>
    <w:rsid w:val="009F7E72"/>
    <w:rsid w:val="00A00631"/>
    <w:rsid w:val="00A0199D"/>
    <w:rsid w:val="00A01DBE"/>
    <w:rsid w:val="00A020DF"/>
    <w:rsid w:val="00A02B29"/>
    <w:rsid w:val="00A03383"/>
    <w:rsid w:val="00A03B91"/>
    <w:rsid w:val="00A03C23"/>
    <w:rsid w:val="00A04837"/>
    <w:rsid w:val="00A04C18"/>
    <w:rsid w:val="00A04D77"/>
    <w:rsid w:val="00A05012"/>
    <w:rsid w:val="00A050E8"/>
    <w:rsid w:val="00A05421"/>
    <w:rsid w:val="00A05429"/>
    <w:rsid w:val="00A05703"/>
    <w:rsid w:val="00A05AD9"/>
    <w:rsid w:val="00A05EFE"/>
    <w:rsid w:val="00A0630B"/>
    <w:rsid w:val="00A066D8"/>
    <w:rsid w:val="00A06C57"/>
    <w:rsid w:val="00A07711"/>
    <w:rsid w:val="00A0776F"/>
    <w:rsid w:val="00A079FF"/>
    <w:rsid w:val="00A109F2"/>
    <w:rsid w:val="00A10B25"/>
    <w:rsid w:val="00A10B3F"/>
    <w:rsid w:val="00A11A1E"/>
    <w:rsid w:val="00A12626"/>
    <w:rsid w:val="00A12B7F"/>
    <w:rsid w:val="00A133C7"/>
    <w:rsid w:val="00A13C4A"/>
    <w:rsid w:val="00A14B75"/>
    <w:rsid w:val="00A14E24"/>
    <w:rsid w:val="00A14FCA"/>
    <w:rsid w:val="00A15104"/>
    <w:rsid w:val="00A1532C"/>
    <w:rsid w:val="00A15825"/>
    <w:rsid w:val="00A16803"/>
    <w:rsid w:val="00A16C09"/>
    <w:rsid w:val="00A17019"/>
    <w:rsid w:val="00A175AF"/>
    <w:rsid w:val="00A1780F"/>
    <w:rsid w:val="00A17BE9"/>
    <w:rsid w:val="00A17C45"/>
    <w:rsid w:val="00A20733"/>
    <w:rsid w:val="00A20740"/>
    <w:rsid w:val="00A21A61"/>
    <w:rsid w:val="00A21F60"/>
    <w:rsid w:val="00A22903"/>
    <w:rsid w:val="00A2317C"/>
    <w:rsid w:val="00A25AC6"/>
    <w:rsid w:val="00A26046"/>
    <w:rsid w:val="00A26E8D"/>
    <w:rsid w:val="00A2767C"/>
    <w:rsid w:val="00A3036F"/>
    <w:rsid w:val="00A3088F"/>
    <w:rsid w:val="00A3106D"/>
    <w:rsid w:val="00A311A8"/>
    <w:rsid w:val="00A3180C"/>
    <w:rsid w:val="00A31FBB"/>
    <w:rsid w:val="00A32411"/>
    <w:rsid w:val="00A328ED"/>
    <w:rsid w:val="00A32984"/>
    <w:rsid w:val="00A3321A"/>
    <w:rsid w:val="00A33B63"/>
    <w:rsid w:val="00A34C99"/>
    <w:rsid w:val="00A351CD"/>
    <w:rsid w:val="00A3556A"/>
    <w:rsid w:val="00A3596A"/>
    <w:rsid w:val="00A35EE8"/>
    <w:rsid w:val="00A3631D"/>
    <w:rsid w:val="00A36568"/>
    <w:rsid w:val="00A36A80"/>
    <w:rsid w:val="00A37ABA"/>
    <w:rsid w:val="00A37B7F"/>
    <w:rsid w:val="00A37CF3"/>
    <w:rsid w:val="00A40221"/>
    <w:rsid w:val="00A402A7"/>
    <w:rsid w:val="00A4038E"/>
    <w:rsid w:val="00A40EE5"/>
    <w:rsid w:val="00A40F0F"/>
    <w:rsid w:val="00A41B19"/>
    <w:rsid w:val="00A41C96"/>
    <w:rsid w:val="00A4226C"/>
    <w:rsid w:val="00A42283"/>
    <w:rsid w:val="00A42FDA"/>
    <w:rsid w:val="00A433FE"/>
    <w:rsid w:val="00A43A32"/>
    <w:rsid w:val="00A43C31"/>
    <w:rsid w:val="00A44158"/>
    <w:rsid w:val="00A44755"/>
    <w:rsid w:val="00A45449"/>
    <w:rsid w:val="00A457D8"/>
    <w:rsid w:val="00A45DAD"/>
    <w:rsid w:val="00A45DE4"/>
    <w:rsid w:val="00A460A6"/>
    <w:rsid w:val="00A46200"/>
    <w:rsid w:val="00A4633F"/>
    <w:rsid w:val="00A46BC3"/>
    <w:rsid w:val="00A46FE3"/>
    <w:rsid w:val="00A47842"/>
    <w:rsid w:val="00A5024D"/>
    <w:rsid w:val="00A503CA"/>
    <w:rsid w:val="00A5126A"/>
    <w:rsid w:val="00A5159E"/>
    <w:rsid w:val="00A5167E"/>
    <w:rsid w:val="00A5220E"/>
    <w:rsid w:val="00A524FC"/>
    <w:rsid w:val="00A52657"/>
    <w:rsid w:val="00A52665"/>
    <w:rsid w:val="00A52716"/>
    <w:rsid w:val="00A52775"/>
    <w:rsid w:val="00A52D27"/>
    <w:rsid w:val="00A52FCD"/>
    <w:rsid w:val="00A530ED"/>
    <w:rsid w:val="00A5359D"/>
    <w:rsid w:val="00A53D4B"/>
    <w:rsid w:val="00A54F03"/>
    <w:rsid w:val="00A5533C"/>
    <w:rsid w:val="00A555CF"/>
    <w:rsid w:val="00A5651E"/>
    <w:rsid w:val="00A56845"/>
    <w:rsid w:val="00A56A44"/>
    <w:rsid w:val="00A56F56"/>
    <w:rsid w:val="00A57563"/>
    <w:rsid w:val="00A57871"/>
    <w:rsid w:val="00A57E02"/>
    <w:rsid w:val="00A57FE8"/>
    <w:rsid w:val="00A607A2"/>
    <w:rsid w:val="00A6120D"/>
    <w:rsid w:val="00A61334"/>
    <w:rsid w:val="00A61F06"/>
    <w:rsid w:val="00A6304F"/>
    <w:rsid w:val="00A631D3"/>
    <w:rsid w:val="00A639A0"/>
    <w:rsid w:val="00A6415D"/>
    <w:rsid w:val="00A6417A"/>
    <w:rsid w:val="00A64739"/>
    <w:rsid w:val="00A64B88"/>
    <w:rsid w:val="00A64E5A"/>
    <w:rsid w:val="00A6603F"/>
    <w:rsid w:val="00A6650A"/>
    <w:rsid w:val="00A667E1"/>
    <w:rsid w:val="00A669FA"/>
    <w:rsid w:val="00A67047"/>
    <w:rsid w:val="00A67375"/>
    <w:rsid w:val="00A674B7"/>
    <w:rsid w:val="00A675CA"/>
    <w:rsid w:val="00A67756"/>
    <w:rsid w:val="00A67A7C"/>
    <w:rsid w:val="00A67EA6"/>
    <w:rsid w:val="00A702B5"/>
    <w:rsid w:val="00A70939"/>
    <w:rsid w:val="00A71478"/>
    <w:rsid w:val="00A71AB9"/>
    <w:rsid w:val="00A7224E"/>
    <w:rsid w:val="00A72350"/>
    <w:rsid w:val="00A735D1"/>
    <w:rsid w:val="00A73BF2"/>
    <w:rsid w:val="00A73F9B"/>
    <w:rsid w:val="00A744B2"/>
    <w:rsid w:val="00A75847"/>
    <w:rsid w:val="00A758D6"/>
    <w:rsid w:val="00A75E3D"/>
    <w:rsid w:val="00A76009"/>
    <w:rsid w:val="00A76194"/>
    <w:rsid w:val="00A762D0"/>
    <w:rsid w:val="00A76762"/>
    <w:rsid w:val="00A76ECE"/>
    <w:rsid w:val="00A77310"/>
    <w:rsid w:val="00A77417"/>
    <w:rsid w:val="00A7770F"/>
    <w:rsid w:val="00A777B8"/>
    <w:rsid w:val="00A80828"/>
    <w:rsid w:val="00A80AC7"/>
    <w:rsid w:val="00A8157F"/>
    <w:rsid w:val="00A82361"/>
    <w:rsid w:val="00A82DFD"/>
    <w:rsid w:val="00A83BF5"/>
    <w:rsid w:val="00A84A19"/>
    <w:rsid w:val="00A8524B"/>
    <w:rsid w:val="00A857EB"/>
    <w:rsid w:val="00A85BED"/>
    <w:rsid w:val="00A85DC3"/>
    <w:rsid w:val="00A860B2"/>
    <w:rsid w:val="00A86E9F"/>
    <w:rsid w:val="00A870C9"/>
    <w:rsid w:val="00A90568"/>
    <w:rsid w:val="00A90C13"/>
    <w:rsid w:val="00A91221"/>
    <w:rsid w:val="00A912CC"/>
    <w:rsid w:val="00A9200D"/>
    <w:rsid w:val="00A92713"/>
    <w:rsid w:val="00A92A14"/>
    <w:rsid w:val="00A93236"/>
    <w:rsid w:val="00A94DAC"/>
    <w:rsid w:val="00A953BD"/>
    <w:rsid w:val="00A96718"/>
    <w:rsid w:val="00A96727"/>
    <w:rsid w:val="00A97195"/>
    <w:rsid w:val="00A972B8"/>
    <w:rsid w:val="00A97652"/>
    <w:rsid w:val="00AA098E"/>
    <w:rsid w:val="00AA1636"/>
    <w:rsid w:val="00AA165D"/>
    <w:rsid w:val="00AA1A19"/>
    <w:rsid w:val="00AA1A62"/>
    <w:rsid w:val="00AA2476"/>
    <w:rsid w:val="00AA2491"/>
    <w:rsid w:val="00AA33B0"/>
    <w:rsid w:val="00AA34D4"/>
    <w:rsid w:val="00AA3D55"/>
    <w:rsid w:val="00AA4076"/>
    <w:rsid w:val="00AA42F8"/>
    <w:rsid w:val="00AA54E7"/>
    <w:rsid w:val="00AA5EF6"/>
    <w:rsid w:val="00AA688A"/>
    <w:rsid w:val="00AA6C8F"/>
    <w:rsid w:val="00AA791C"/>
    <w:rsid w:val="00AA792A"/>
    <w:rsid w:val="00AB0587"/>
    <w:rsid w:val="00AB05D9"/>
    <w:rsid w:val="00AB1A06"/>
    <w:rsid w:val="00AB1FAE"/>
    <w:rsid w:val="00AB20A7"/>
    <w:rsid w:val="00AB2823"/>
    <w:rsid w:val="00AB2F42"/>
    <w:rsid w:val="00AB340F"/>
    <w:rsid w:val="00AB357E"/>
    <w:rsid w:val="00AB3A4E"/>
    <w:rsid w:val="00AB3E1B"/>
    <w:rsid w:val="00AB4A6C"/>
    <w:rsid w:val="00AB57B6"/>
    <w:rsid w:val="00AB769F"/>
    <w:rsid w:val="00AC00EE"/>
    <w:rsid w:val="00AC1720"/>
    <w:rsid w:val="00AC1B01"/>
    <w:rsid w:val="00AC1E05"/>
    <w:rsid w:val="00AC1E35"/>
    <w:rsid w:val="00AC1F76"/>
    <w:rsid w:val="00AC3779"/>
    <w:rsid w:val="00AC3A59"/>
    <w:rsid w:val="00AC3CC8"/>
    <w:rsid w:val="00AC3D2C"/>
    <w:rsid w:val="00AC4027"/>
    <w:rsid w:val="00AC4780"/>
    <w:rsid w:val="00AC4C84"/>
    <w:rsid w:val="00AC5ADB"/>
    <w:rsid w:val="00AC5B94"/>
    <w:rsid w:val="00AC656B"/>
    <w:rsid w:val="00AC666F"/>
    <w:rsid w:val="00AC71E6"/>
    <w:rsid w:val="00AC73D9"/>
    <w:rsid w:val="00AC7762"/>
    <w:rsid w:val="00AD01AC"/>
    <w:rsid w:val="00AD03AA"/>
    <w:rsid w:val="00AD08D6"/>
    <w:rsid w:val="00AD0B37"/>
    <w:rsid w:val="00AD13FA"/>
    <w:rsid w:val="00AD23FB"/>
    <w:rsid w:val="00AD24C3"/>
    <w:rsid w:val="00AD2947"/>
    <w:rsid w:val="00AD2D6B"/>
    <w:rsid w:val="00AD2ECD"/>
    <w:rsid w:val="00AD30E1"/>
    <w:rsid w:val="00AD3C85"/>
    <w:rsid w:val="00AD42A3"/>
    <w:rsid w:val="00AD475F"/>
    <w:rsid w:val="00AD4EA5"/>
    <w:rsid w:val="00AD51E5"/>
    <w:rsid w:val="00AD61C5"/>
    <w:rsid w:val="00AD6CA2"/>
    <w:rsid w:val="00AD7257"/>
    <w:rsid w:val="00AD74DC"/>
    <w:rsid w:val="00AD7EF9"/>
    <w:rsid w:val="00AE03CB"/>
    <w:rsid w:val="00AE0C88"/>
    <w:rsid w:val="00AE10A5"/>
    <w:rsid w:val="00AE1111"/>
    <w:rsid w:val="00AE2519"/>
    <w:rsid w:val="00AE2AC6"/>
    <w:rsid w:val="00AE2FA9"/>
    <w:rsid w:val="00AE3151"/>
    <w:rsid w:val="00AE34BB"/>
    <w:rsid w:val="00AE37F1"/>
    <w:rsid w:val="00AE3BB0"/>
    <w:rsid w:val="00AE4562"/>
    <w:rsid w:val="00AE4F2A"/>
    <w:rsid w:val="00AE57CC"/>
    <w:rsid w:val="00AE5BBD"/>
    <w:rsid w:val="00AE6701"/>
    <w:rsid w:val="00AE71CB"/>
    <w:rsid w:val="00AE7DAB"/>
    <w:rsid w:val="00AF007F"/>
    <w:rsid w:val="00AF00D3"/>
    <w:rsid w:val="00AF0463"/>
    <w:rsid w:val="00AF0C8D"/>
    <w:rsid w:val="00AF1B0F"/>
    <w:rsid w:val="00AF2580"/>
    <w:rsid w:val="00AF29E0"/>
    <w:rsid w:val="00AF2C02"/>
    <w:rsid w:val="00AF2CF4"/>
    <w:rsid w:val="00AF2F08"/>
    <w:rsid w:val="00AF33DB"/>
    <w:rsid w:val="00AF3893"/>
    <w:rsid w:val="00AF3A1A"/>
    <w:rsid w:val="00AF3D0C"/>
    <w:rsid w:val="00AF5529"/>
    <w:rsid w:val="00AF5B00"/>
    <w:rsid w:val="00AF5CB9"/>
    <w:rsid w:val="00AF6ED7"/>
    <w:rsid w:val="00AF79CF"/>
    <w:rsid w:val="00B004F1"/>
    <w:rsid w:val="00B00695"/>
    <w:rsid w:val="00B014E1"/>
    <w:rsid w:val="00B01EBB"/>
    <w:rsid w:val="00B02C9B"/>
    <w:rsid w:val="00B03796"/>
    <w:rsid w:val="00B03E79"/>
    <w:rsid w:val="00B04969"/>
    <w:rsid w:val="00B04A60"/>
    <w:rsid w:val="00B0531A"/>
    <w:rsid w:val="00B05E75"/>
    <w:rsid w:val="00B06750"/>
    <w:rsid w:val="00B06A46"/>
    <w:rsid w:val="00B06D86"/>
    <w:rsid w:val="00B06E2C"/>
    <w:rsid w:val="00B06F00"/>
    <w:rsid w:val="00B07328"/>
    <w:rsid w:val="00B0779E"/>
    <w:rsid w:val="00B077E5"/>
    <w:rsid w:val="00B10090"/>
    <w:rsid w:val="00B1036B"/>
    <w:rsid w:val="00B10B8C"/>
    <w:rsid w:val="00B1139C"/>
    <w:rsid w:val="00B12359"/>
    <w:rsid w:val="00B1235F"/>
    <w:rsid w:val="00B1274F"/>
    <w:rsid w:val="00B12D0B"/>
    <w:rsid w:val="00B1391D"/>
    <w:rsid w:val="00B146F3"/>
    <w:rsid w:val="00B14785"/>
    <w:rsid w:val="00B14ADB"/>
    <w:rsid w:val="00B14CDE"/>
    <w:rsid w:val="00B152D1"/>
    <w:rsid w:val="00B15B65"/>
    <w:rsid w:val="00B1629B"/>
    <w:rsid w:val="00B16632"/>
    <w:rsid w:val="00B16C9F"/>
    <w:rsid w:val="00B17278"/>
    <w:rsid w:val="00B175E9"/>
    <w:rsid w:val="00B17B70"/>
    <w:rsid w:val="00B17D65"/>
    <w:rsid w:val="00B20694"/>
    <w:rsid w:val="00B20FF2"/>
    <w:rsid w:val="00B210D9"/>
    <w:rsid w:val="00B21249"/>
    <w:rsid w:val="00B21288"/>
    <w:rsid w:val="00B2148E"/>
    <w:rsid w:val="00B21C9B"/>
    <w:rsid w:val="00B22551"/>
    <w:rsid w:val="00B225B4"/>
    <w:rsid w:val="00B22698"/>
    <w:rsid w:val="00B232E2"/>
    <w:rsid w:val="00B23F77"/>
    <w:rsid w:val="00B2410D"/>
    <w:rsid w:val="00B24394"/>
    <w:rsid w:val="00B25A49"/>
    <w:rsid w:val="00B26490"/>
    <w:rsid w:val="00B26F3A"/>
    <w:rsid w:val="00B26FB5"/>
    <w:rsid w:val="00B2701A"/>
    <w:rsid w:val="00B27174"/>
    <w:rsid w:val="00B2725B"/>
    <w:rsid w:val="00B27478"/>
    <w:rsid w:val="00B27620"/>
    <w:rsid w:val="00B2765D"/>
    <w:rsid w:val="00B27766"/>
    <w:rsid w:val="00B27AAD"/>
    <w:rsid w:val="00B27E6F"/>
    <w:rsid w:val="00B3108A"/>
    <w:rsid w:val="00B31CC2"/>
    <w:rsid w:val="00B32791"/>
    <w:rsid w:val="00B3287C"/>
    <w:rsid w:val="00B32918"/>
    <w:rsid w:val="00B330D7"/>
    <w:rsid w:val="00B33623"/>
    <w:rsid w:val="00B33B6F"/>
    <w:rsid w:val="00B33E12"/>
    <w:rsid w:val="00B34290"/>
    <w:rsid w:val="00B34812"/>
    <w:rsid w:val="00B34CA9"/>
    <w:rsid w:val="00B34FA7"/>
    <w:rsid w:val="00B35BDC"/>
    <w:rsid w:val="00B360A5"/>
    <w:rsid w:val="00B360D7"/>
    <w:rsid w:val="00B360F1"/>
    <w:rsid w:val="00B36119"/>
    <w:rsid w:val="00B365F9"/>
    <w:rsid w:val="00B36A81"/>
    <w:rsid w:val="00B3711E"/>
    <w:rsid w:val="00B376C5"/>
    <w:rsid w:val="00B400D8"/>
    <w:rsid w:val="00B407CA"/>
    <w:rsid w:val="00B4090D"/>
    <w:rsid w:val="00B40A9B"/>
    <w:rsid w:val="00B41050"/>
    <w:rsid w:val="00B425E8"/>
    <w:rsid w:val="00B42ECE"/>
    <w:rsid w:val="00B433CA"/>
    <w:rsid w:val="00B442EA"/>
    <w:rsid w:val="00B44BDD"/>
    <w:rsid w:val="00B44EAD"/>
    <w:rsid w:val="00B4574D"/>
    <w:rsid w:val="00B458D0"/>
    <w:rsid w:val="00B47161"/>
    <w:rsid w:val="00B4751F"/>
    <w:rsid w:val="00B47AD6"/>
    <w:rsid w:val="00B5094B"/>
    <w:rsid w:val="00B50BD3"/>
    <w:rsid w:val="00B510AD"/>
    <w:rsid w:val="00B5142D"/>
    <w:rsid w:val="00B5276C"/>
    <w:rsid w:val="00B52FDA"/>
    <w:rsid w:val="00B5435B"/>
    <w:rsid w:val="00B546BC"/>
    <w:rsid w:val="00B54972"/>
    <w:rsid w:val="00B54EDB"/>
    <w:rsid w:val="00B5517E"/>
    <w:rsid w:val="00B55385"/>
    <w:rsid w:val="00B55795"/>
    <w:rsid w:val="00B55958"/>
    <w:rsid w:val="00B559A4"/>
    <w:rsid w:val="00B55DF8"/>
    <w:rsid w:val="00B55FD1"/>
    <w:rsid w:val="00B561CF"/>
    <w:rsid w:val="00B562EC"/>
    <w:rsid w:val="00B56D47"/>
    <w:rsid w:val="00B57488"/>
    <w:rsid w:val="00B57592"/>
    <w:rsid w:val="00B61F24"/>
    <w:rsid w:val="00B6236A"/>
    <w:rsid w:val="00B62CB3"/>
    <w:rsid w:val="00B6330D"/>
    <w:rsid w:val="00B636B8"/>
    <w:rsid w:val="00B63CF6"/>
    <w:rsid w:val="00B64007"/>
    <w:rsid w:val="00B64344"/>
    <w:rsid w:val="00B64645"/>
    <w:rsid w:val="00B650AD"/>
    <w:rsid w:val="00B65706"/>
    <w:rsid w:val="00B6575D"/>
    <w:rsid w:val="00B66919"/>
    <w:rsid w:val="00B67808"/>
    <w:rsid w:val="00B700A8"/>
    <w:rsid w:val="00B70E93"/>
    <w:rsid w:val="00B719CA"/>
    <w:rsid w:val="00B7224A"/>
    <w:rsid w:val="00B74150"/>
    <w:rsid w:val="00B74187"/>
    <w:rsid w:val="00B747D4"/>
    <w:rsid w:val="00B74921"/>
    <w:rsid w:val="00B75670"/>
    <w:rsid w:val="00B75D1B"/>
    <w:rsid w:val="00B75D4C"/>
    <w:rsid w:val="00B76698"/>
    <w:rsid w:val="00B76D6E"/>
    <w:rsid w:val="00B77107"/>
    <w:rsid w:val="00B77401"/>
    <w:rsid w:val="00B7780C"/>
    <w:rsid w:val="00B779AA"/>
    <w:rsid w:val="00B80C28"/>
    <w:rsid w:val="00B80F7E"/>
    <w:rsid w:val="00B812D9"/>
    <w:rsid w:val="00B81651"/>
    <w:rsid w:val="00B82273"/>
    <w:rsid w:val="00B82C57"/>
    <w:rsid w:val="00B82E2E"/>
    <w:rsid w:val="00B8309F"/>
    <w:rsid w:val="00B847C9"/>
    <w:rsid w:val="00B84946"/>
    <w:rsid w:val="00B84B1C"/>
    <w:rsid w:val="00B84B47"/>
    <w:rsid w:val="00B863F7"/>
    <w:rsid w:val="00B86E8C"/>
    <w:rsid w:val="00B875E6"/>
    <w:rsid w:val="00B87692"/>
    <w:rsid w:val="00B8790D"/>
    <w:rsid w:val="00B88CE0"/>
    <w:rsid w:val="00B9002F"/>
    <w:rsid w:val="00B90408"/>
    <w:rsid w:val="00B91619"/>
    <w:rsid w:val="00B9198A"/>
    <w:rsid w:val="00B92286"/>
    <w:rsid w:val="00B92923"/>
    <w:rsid w:val="00B92D6B"/>
    <w:rsid w:val="00B93026"/>
    <w:rsid w:val="00B934AE"/>
    <w:rsid w:val="00B93695"/>
    <w:rsid w:val="00B93699"/>
    <w:rsid w:val="00B94397"/>
    <w:rsid w:val="00B94E17"/>
    <w:rsid w:val="00B951A6"/>
    <w:rsid w:val="00B95E30"/>
    <w:rsid w:val="00B961E0"/>
    <w:rsid w:val="00B96738"/>
    <w:rsid w:val="00B96844"/>
    <w:rsid w:val="00B9F036"/>
    <w:rsid w:val="00BA051C"/>
    <w:rsid w:val="00BA0E10"/>
    <w:rsid w:val="00BA1E65"/>
    <w:rsid w:val="00BA2610"/>
    <w:rsid w:val="00BA30B9"/>
    <w:rsid w:val="00BA37F3"/>
    <w:rsid w:val="00BA3F2E"/>
    <w:rsid w:val="00BA459F"/>
    <w:rsid w:val="00BA49D4"/>
    <w:rsid w:val="00BA5010"/>
    <w:rsid w:val="00BA6054"/>
    <w:rsid w:val="00BA689F"/>
    <w:rsid w:val="00BA742B"/>
    <w:rsid w:val="00BA77EE"/>
    <w:rsid w:val="00BB0383"/>
    <w:rsid w:val="00BB0BD7"/>
    <w:rsid w:val="00BB0C9E"/>
    <w:rsid w:val="00BB0D50"/>
    <w:rsid w:val="00BB160D"/>
    <w:rsid w:val="00BB1905"/>
    <w:rsid w:val="00BB20E1"/>
    <w:rsid w:val="00BB224C"/>
    <w:rsid w:val="00BB29FA"/>
    <w:rsid w:val="00BB2D40"/>
    <w:rsid w:val="00BB342A"/>
    <w:rsid w:val="00BB38DA"/>
    <w:rsid w:val="00BB3A66"/>
    <w:rsid w:val="00BB3BFA"/>
    <w:rsid w:val="00BB427D"/>
    <w:rsid w:val="00BB42B0"/>
    <w:rsid w:val="00BB5119"/>
    <w:rsid w:val="00BB56CC"/>
    <w:rsid w:val="00BB599A"/>
    <w:rsid w:val="00BB59DF"/>
    <w:rsid w:val="00BB67FE"/>
    <w:rsid w:val="00BB726C"/>
    <w:rsid w:val="00BB752B"/>
    <w:rsid w:val="00BB78E3"/>
    <w:rsid w:val="00BB7AB4"/>
    <w:rsid w:val="00BB7AFF"/>
    <w:rsid w:val="00BC04FE"/>
    <w:rsid w:val="00BC08BC"/>
    <w:rsid w:val="00BC1411"/>
    <w:rsid w:val="00BC19C5"/>
    <w:rsid w:val="00BC23E9"/>
    <w:rsid w:val="00BC2B99"/>
    <w:rsid w:val="00BC308C"/>
    <w:rsid w:val="00BC3387"/>
    <w:rsid w:val="00BC4693"/>
    <w:rsid w:val="00BC4EC0"/>
    <w:rsid w:val="00BC5284"/>
    <w:rsid w:val="00BC56C1"/>
    <w:rsid w:val="00BC622B"/>
    <w:rsid w:val="00BC650F"/>
    <w:rsid w:val="00BC651B"/>
    <w:rsid w:val="00BC6C92"/>
    <w:rsid w:val="00BC731F"/>
    <w:rsid w:val="00BC762E"/>
    <w:rsid w:val="00BC7CED"/>
    <w:rsid w:val="00BC7D2E"/>
    <w:rsid w:val="00BD1049"/>
    <w:rsid w:val="00BD1EA8"/>
    <w:rsid w:val="00BD2FE1"/>
    <w:rsid w:val="00BD3028"/>
    <w:rsid w:val="00BD3054"/>
    <w:rsid w:val="00BD3729"/>
    <w:rsid w:val="00BD3DF2"/>
    <w:rsid w:val="00BD4374"/>
    <w:rsid w:val="00BD5678"/>
    <w:rsid w:val="00BD5E93"/>
    <w:rsid w:val="00BD6C0F"/>
    <w:rsid w:val="00BD6C27"/>
    <w:rsid w:val="00BD6E9D"/>
    <w:rsid w:val="00BD7137"/>
    <w:rsid w:val="00BD72F7"/>
    <w:rsid w:val="00BD75FA"/>
    <w:rsid w:val="00BD7C11"/>
    <w:rsid w:val="00BE039B"/>
    <w:rsid w:val="00BE04E7"/>
    <w:rsid w:val="00BE1175"/>
    <w:rsid w:val="00BE1262"/>
    <w:rsid w:val="00BE2353"/>
    <w:rsid w:val="00BE2BCC"/>
    <w:rsid w:val="00BE2E8E"/>
    <w:rsid w:val="00BE30BC"/>
    <w:rsid w:val="00BE30E9"/>
    <w:rsid w:val="00BE379E"/>
    <w:rsid w:val="00BE3918"/>
    <w:rsid w:val="00BE440F"/>
    <w:rsid w:val="00BE45A2"/>
    <w:rsid w:val="00BE4CFE"/>
    <w:rsid w:val="00BE6446"/>
    <w:rsid w:val="00BE70DB"/>
    <w:rsid w:val="00BE769C"/>
    <w:rsid w:val="00BF11F8"/>
    <w:rsid w:val="00BF15C8"/>
    <w:rsid w:val="00BF168B"/>
    <w:rsid w:val="00BF195D"/>
    <w:rsid w:val="00BF1BC5"/>
    <w:rsid w:val="00BF1C29"/>
    <w:rsid w:val="00BF2402"/>
    <w:rsid w:val="00BF2607"/>
    <w:rsid w:val="00BF29DE"/>
    <w:rsid w:val="00BF2A53"/>
    <w:rsid w:val="00BF2D78"/>
    <w:rsid w:val="00BF3223"/>
    <w:rsid w:val="00BF3DCD"/>
    <w:rsid w:val="00BF44CD"/>
    <w:rsid w:val="00BF5BC1"/>
    <w:rsid w:val="00BF600C"/>
    <w:rsid w:val="00BF6759"/>
    <w:rsid w:val="00BF7083"/>
    <w:rsid w:val="00BF7804"/>
    <w:rsid w:val="00C0044D"/>
    <w:rsid w:val="00C0088B"/>
    <w:rsid w:val="00C00A72"/>
    <w:rsid w:val="00C00A75"/>
    <w:rsid w:val="00C00C31"/>
    <w:rsid w:val="00C00F2F"/>
    <w:rsid w:val="00C0198A"/>
    <w:rsid w:val="00C02ECF"/>
    <w:rsid w:val="00C02F84"/>
    <w:rsid w:val="00C02FC8"/>
    <w:rsid w:val="00C032C1"/>
    <w:rsid w:val="00C03CE8"/>
    <w:rsid w:val="00C041CD"/>
    <w:rsid w:val="00C048D2"/>
    <w:rsid w:val="00C05C61"/>
    <w:rsid w:val="00C06171"/>
    <w:rsid w:val="00C070C1"/>
    <w:rsid w:val="00C1145A"/>
    <w:rsid w:val="00C11C55"/>
    <w:rsid w:val="00C12468"/>
    <w:rsid w:val="00C14A33"/>
    <w:rsid w:val="00C14D03"/>
    <w:rsid w:val="00C159A4"/>
    <w:rsid w:val="00C169ED"/>
    <w:rsid w:val="00C16E0A"/>
    <w:rsid w:val="00C17281"/>
    <w:rsid w:val="00C17294"/>
    <w:rsid w:val="00C175D4"/>
    <w:rsid w:val="00C20695"/>
    <w:rsid w:val="00C20834"/>
    <w:rsid w:val="00C20A58"/>
    <w:rsid w:val="00C21324"/>
    <w:rsid w:val="00C215EF"/>
    <w:rsid w:val="00C21AE3"/>
    <w:rsid w:val="00C22955"/>
    <w:rsid w:val="00C22E0A"/>
    <w:rsid w:val="00C2314E"/>
    <w:rsid w:val="00C23716"/>
    <w:rsid w:val="00C23D61"/>
    <w:rsid w:val="00C24DA2"/>
    <w:rsid w:val="00C25261"/>
    <w:rsid w:val="00C2739A"/>
    <w:rsid w:val="00C27A81"/>
    <w:rsid w:val="00C308F5"/>
    <w:rsid w:val="00C30ECA"/>
    <w:rsid w:val="00C31587"/>
    <w:rsid w:val="00C3178D"/>
    <w:rsid w:val="00C320D2"/>
    <w:rsid w:val="00C327AE"/>
    <w:rsid w:val="00C334B3"/>
    <w:rsid w:val="00C347F6"/>
    <w:rsid w:val="00C34848"/>
    <w:rsid w:val="00C3561F"/>
    <w:rsid w:val="00C35B50"/>
    <w:rsid w:val="00C36C34"/>
    <w:rsid w:val="00C3736C"/>
    <w:rsid w:val="00C374EF"/>
    <w:rsid w:val="00C402CB"/>
    <w:rsid w:val="00C40DAD"/>
    <w:rsid w:val="00C414CD"/>
    <w:rsid w:val="00C41FD7"/>
    <w:rsid w:val="00C4299B"/>
    <w:rsid w:val="00C433F5"/>
    <w:rsid w:val="00C434DE"/>
    <w:rsid w:val="00C4388E"/>
    <w:rsid w:val="00C43D3E"/>
    <w:rsid w:val="00C44AF6"/>
    <w:rsid w:val="00C45463"/>
    <w:rsid w:val="00C463C9"/>
    <w:rsid w:val="00C46AA6"/>
    <w:rsid w:val="00C50373"/>
    <w:rsid w:val="00C508E2"/>
    <w:rsid w:val="00C50FEE"/>
    <w:rsid w:val="00C511FC"/>
    <w:rsid w:val="00C51D74"/>
    <w:rsid w:val="00C52659"/>
    <w:rsid w:val="00C52E27"/>
    <w:rsid w:val="00C52E92"/>
    <w:rsid w:val="00C52F20"/>
    <w:rsid w:val="00C53464"/>
    <w:rsid w:val="00C545B3"/>
    <w:rsid w:val="00C54711"/>
    <w:rsid w:val="00C54F54"/>
    <w:rsid w:val="00C551D3"/>
    <w:rsid w:val="00C5618B"/>
    <w:rsid w:val="00C570F5"/>
    <w:rsid w:val="00C57D9F"/>
    <w:rsid w:val="00C6009E"/>
    <w:rsid w:val="00C60F45"/>
    <w:rsid w:val="00C6100E"/>
    <w:rsid w:val="00C61EB5"/>
    <w:rsid w:val="00C622A4"/>
    <w:rsid w:val="00C6278E"/>
    <w:rsid w:val="00C629FD"/>
    <w:rsid w:val="00C62CC3"/>
    <w:rsid w:val="00C62D69"/>
    <w:rsid w:val="00C636AC"/>
    <w:rsid w:val="00C6420B"/>
    <w:rsid w:val="00C6434D"/>
    <w:rsid w:val="00C660AE"/>
    <w:rsid w:val="00C66DEE"/>
    <w:rsid w:val="00C6786E"/>
    <w:rsid w:val="00C709F8"/>
    <w:rsid w:val="00C70D64"/>
    <w:rsid w:val="00C72244"/>
    <w:rsid w:val="00C72276"/>
    <w:rsid w:val="00C73590"/>
    <w:rsid w:val="00C73DDA"/>
    <w:rsid w:val="00C74A48"/>
    <w:rsid w:val="00C754F5"/>
    <w:rsid w:val="00C756A2"/>
    <w:rsid w:val="00C76FE2"/>
    <w:rsid w:val="00C771A2"/>
    <w:rsid w:val="00C772B8"/>
    <w:rsid w:val="00C77745"/>
    <w:rsid w:val="00C77E78"/>
    <w:rsid w:val="00C80CFA"/>
    <w:rsid w:val="00C80DD9"/>
    <w:rsid w:val="00C810C9"/>
    <w:rsid w:val="00C8221F"/>
    <w:rsid w:val="00C826D3"/>
    <w:rsid w:val="00C82C7B"/>
    <w:rsid w:val="00C831E1"/>
    <w:rsid w:val="00C84263"/>
    <w:rsid w:val="00C84BE3"/>
    <w:rsid w:val="00C86036"/>
    <w:rsid w:val="00C86220"/>
    <w:rsid w:val="00C873C0"/>
    <w:rsid w:val="00C877C0"/>
    <w:rsid w:val="00C87AB8"/>
    <w:rsid w:val="00C87BD4"/>
    <w:rsid w:val="00C87D92"/>
    <w:rsid w:val="00C917B0"/>
    <w:rsid w:val="00C920D2"/>
    <w:rsid w:val="00C9226D"/>
    <w:rsid w:val="00C926D5"/>
    <w:rsid w:val="00C9301A"/>
    <w:rsid w:val="00C93D64"/>
    <w:rsid w:val="00C94C4F"/>
    <w:rsid w:val="00C94D05"/>
    <w:rsid w:val="00C969AE"/>
    <w:rsid w:val="00C96A36"/>
    <w:rsid w:val="00C973DD"/>
    <w:rsid w:val="00C97CCC"/>
    <w:rsid w:val="00CA09D0"/>
    <w:rsid w:val="00CA09D6"/>
    <w:rsid w:val="00CA0B0E"/>
    <w:rsid w:val="00CA1083"/>
    <w:rsid w:val="00CA277B"/>
    <w:rsid w:val="00CA3752"/>
    <w:rsid w:val="00CA3897"/>
    <w:rsid w:val="00CA44FC"/>
    <w:rsid w:val="00CA4936"/>
    <w:rsid w:val="00CA4C63"/>
    <w:rsid w:val="00CA5451"/>
    <w:rsid w:val="00CA57F1"/>
    <w:rsid w:val="00CA5A54"/>
    <w:rsid w:val="00CA5BF8"/>
    <w:rsid w:val="00CA6566"/>
    <w:rsid w:val="00CA6E04"/>
    <w:rsid w:val="00CA6E8C"/>
    <w:rsid w:val="00CA7680"/>
    <w:rsid w:val="00CA7E20"/>
    <w:rsid w:val="00CA7E39"/>
    <w:rsid w:val="00CB0BC4"/>
    <w:rsid w:val="00CB0CF0"/>
    <w:rsid w:val="00CB119E"/>
    <w:rsid w:val="00CB1E95"/>
    <w:rsid w:val="00CB27AA"/>
    <w:rsid w:val="00CB2DF5"/>
    <w:rsid w:val="00CB3DF0"/>
    <w:rsid w:val="00CB3E2A"/>
    <w:rsid w:val="00CB4944"/>
    <w:rsid w:val="00CB5234"/>
    <w:rsid w:val="00CB57D5"/>
    <w:rsid w:val="00CB6156"/>
    <w:rsid w:val="00CB65AD"/>
    <w:rsid w:val="00CB78E7"/>
    <w:rsid w:val="00CB7A74"/>
    <w:rsid w:val="00CB7E3B"/>
    <w:rsid w:val="00CC02A5"/>
    <w:rsid w:val="00CC051F"/>
    <w:rsid w:val="00CC0539"/>
    <w:rsid w:val="00CC18A7"/>
    <w:rsid w:val="00CC18B4"/>
    <w:rsid w:val="00CC1A4F"/>
    <w:rsid w:val="00CC2CAE"/>
    <w:rsid w:val="00CC3112"/>
    <w:rsid w:val="00CC318E"/>
    <w:rsid w:val="00CC326E"/>
    <w:rsid w:val="00CC3AED"/>
    <w:rsid w:val="00CC3BBF"/>
    <w:rsid w:val="00CC3FB7"/>
    <w:rsid w:val="00CC469E"/>
    <w:rsid w:val="00CC51B3"/>
    <w:rsid w:val="00CC551A"/>
    <w:rsid w:val="00CC5A5E"/>
    <w:rsid w:val="00CC5EC6"/>
    <w:rsid w:val="00CC602F"/>
    <w:rsid w:val="00CC63D2"/>
    <w:rsid w:val="00CC687D"/>
    <w:rsid w:val="00CC714E"/>
    <w:rsid w:val="00CD030D"/>
    <w:rsid w:val="00CD2747"/>
    <w:rsid w:val="00CD3144"/>
    <w:rsid w:val="00CD3AE2"/>
    <w:rsid w:val="00CD43CD"/>
    <w:rsid w:val="00CD44FF"/>
    <w:rsid w:val="00CD4FA0"/>
    <w:rsid w:val="00CD5610"/>
    <w:rsid w:val="00CD5E45"/>
    <w:rsid w:val="00CD5EAD"/>
    <w:rsid w:val="00CD6294"/>
    <w:rsid w:val="00CD645F"/>
    <w:rsid w:val="00CD7F6E"/>
    <w:rsid w:val="00CE043A"/>
    <w:rsid w:val="00CE0A7A"/>
    <w:rsid w:val="00CE271B"/>
    <w:rsid w:val="00CE32CB"/>
    <w:rsid w:val="00CE3E62"/>
    <w:rsid w:val="00CE6CED"/>
    <w:rsid w:val="00CE6EB3"/>
    <w:rsid w:val="00CE6F2A"/>
    <w:rsid w:val="00CE7388"/>
    <w:rsid w:val="00CE743A"/>
    <w:rsid w:val="00CE7D28"/>
    <w:rsid w:val="00CE7D34"/>
    <w:rsid w:val="00CEA1C9"/>
    <w:rsid w:val="00CF1314"/>
    <w:rsid w:val="00CF1DAD"/>
    <w:rsid w:val="00CF2CA9"/>
    <w:rsid w:val="00CF4AB7"/>
    <w:rsid w:val="00CF5A34"/>
    <w:rsid w:val="00CF5D68"/>
    <w:rsid w:val="00CF5E15"/>
    <w:rsid w:val="00CF6E91"/>
    <w:rsid w:val="00CF7067"/>
    <w:rsid w:val="00CF744B"/>
    <w:rsid w:val="00CF777F"/>
    <w:rsid w:val="00CF797A"/>
    <w:rsid w:val="00CF7C26"/>
    <w:rsid w:val="00D002CF"/>
    <w:rsid w:val="00D0077A"/>
    <w:rsid w:val="00D007C6"/>
    <w:rsid w:val="00D013D5"/>
    <w:rsid w:val="00D01544"/>
    <w:rsid w:val="00D019A6"/>
    <w:rsid w:val="00D025A9"/>
    <w:rsid w:val="00D02E63"/>
    <w:rsid w:val="00D03137"/>
    <w:rsid w:val="00D03282"/>
    <w:rsid w:val="00D04B27"/>
    <w:rsid w:val="00D051A0"/>
    <w:rsid w:val="00D0553C"/>
    <w:rsid w:val="00D058F1"/>
    <w:rsid w:val="00D05994"/>
    <w:rsid w:val="00D061C4"/>
    <w:rsid w:val="00D079B0"/>
    <w:rsid w:val="00D07A5C"/>
    <w:rsid w:val="00D10302"/>
    <w:rsid w:val="00D10381"/>
    <w:rsid w:val="00D13876"/>
    <w:rsid w:val="00D13A51"/>
    <w:rsid w:val="00D13BEC"/>
    <w:rsid w:val="00D13EB8"/>
    <w:rsid w:val="00D13ED3"/>
    <w:rsid w:val="00D14096"/>
    <w:rsid w:val="00D15717"/>
    <w:rsid w:val="00D15A59"/>
    <w:rsid w:val="00D167A9"/>
    <w:rsid w:val="00D17558"/>
    <w:rsid w:val="00D17E53"/>
    <w:rsid w:val="00D20F52"/>
    <w:rsid w:val="00D20FB6"/>
    <w:rsid w:val="00D2164C"/>
    <w:rsid w:val="00D21ED3"/>
    <w:rsid w:val="00D22262"/>
    <w:rsid w:val="00D22A18"/>
    <w:rsid w:val="00D22C89"/>
    <w:rsid w:val="00D22E5D"/>
    <w:rsid w:val="00D230DD"/>
    <w:rsid w:val="00D234E9"/>
    <w:rsid w:val="00D24CF4"/>
    <w:rsid w:val="00D24FE9"/>
    <w:rsid w:val="00D2503A"/>
    <w:rsid w:val="00D25A2C"/>
    <w:rsid w:val="00D25F1F"/>
    <w:rsid w:val="00D25F3F"/>
    <w:rsid w:val="00D26518"/>
    <w:rsid w:val="00D302BE"/>
    <w:rsid w:val="00D3311F"/>
    <w:rsid w:val="00D33542"/>
    <w:rsid w:val="00D34946"/>
    <w:rsid w:val="00D34BE9"/>
    <w:rsid w:val="00D3570A"/>
    <w:rsid w:val="00D35824"/>
    <w:rsid w:val="00D35A2B"/>
    <w:rsid w:val="00D366A2"/>
    <w:rsid w:val="00D36EEF"/>
    <w:rsid w:val="00D411A3"/>
    <w:rsid w:val="00D41F1D"/>
    <w:rsid w:val="00D41F67"/>
    <w:rsid w:val="00D42664"/>
    <w:rsid w:val="00D4299F"/>
    <w:rsid w:val="00D42A04"/>
    <w:rsid w:val="00D42AD1"/>
    <w:rsid w:val="00D43538"/>
    <w:rsid w:val="00D438C3"/>
    <w:rsid w:val="00D43A63"/>
    <w:rsid w:val="00D43C7D"/>
    <w:rsid w:val="00D440A8"/>
    <w:rsid w:val="00D444AA"/>
    <w:rsid w:val="00D44940"/>
    <w:rsid w:val="00D44DC6"/>
    <w:rsid w:val="00D453F7"/>
    <w:rsid w:val="00D45946"/>
    <w:rsid w:val="00D46BCF"/>
    <w:rsid w:val="00D4792B"/>
    <w:rsid w:val="00D479F2"/>
    <w:rsid w:val="00D50201"/>
    <w:rsid w:val="00D50416"/>
    <w:rsid w:val="00D5059C"/>
    <w:rsid w:val="00D50D09"/>
    <w:rsid w:val="00D50E4B"/>
    <w:rsid w:val="00D5110A"/>
    <w:rsid w:val="00D51542"/>
    <w:rsid w:val="00D51676"/>
    <w:rsid w:val="00D5263F"/>
    <w:rsid w:val="00D526B1"/>
    <w:rsid w:val="00D537D3"/>
    <w:rsid w:val="00D53B23"/>
    <w:rsid w:val="00D54062"/>
    <w:rsid w:val="00D542A6"/>
    <w:rsid w:val="00D54D27"/>
    <w:rsid w:val="00D5533F"/>
    <w:rsid w:val="00D55EEC"/>
    <w:rsid w:val="00D57BF3"/>
    <w:rsid w:val="00D57CC0"/>
    <w:rsid w:val="00D6016E"/>
    <w:rsid w:val="00D614C2"/>
    <w:rsid w:val="00D627AF"/>
    <w:rsid w:val="00D62880"/>
    <w:rsid w:val="00D6298C"/>
    <w:rsid w:val="00D62E66"/>
    <w:rsid w:val="00D63BAA"/>
    <w:rsid w:val="00D63BF7"/>
    <w:rsid w:val="00D63C3D"/>
    <w:rsid w:val="00D64F57"/>
    <w:rsid w:val="00D65448"/>
    <w:rsid w:val="00D65CA5"/>
    <w:rsid w:val="00D65F17"/>
    <w:rsid w:val="00D662B4"/>
    <w:rsid w:val="00D66E6C"/>
    <w:rsid w:val="00D670F1"/>
    <w:rsid w:val="00D67A2B"/>
    <w:rsid w:val="00D67F89"/>
    <w:rsid w:val="00D70C3B"/>
    <w:rsid w:val="00D7155C"/>
    <w:rsid w:val="00D71902"/>
    <w:rsid w:val="00D71AA3"/>
    <w:rsid w:val="00D72B4D"/>
    <w:rsid w:val="00D7353F"/>
    <w:rsid w:val="00D73BF5"/>
    <w:rsid w:val="00D73DAB"/>
    <w:rsid w:val="00D7407C"/>
    <w:rsid w:val="00D74AF1"/>
    <w:rsid w:val="00D74D05"/>
    <w:rsid w:val="00D750CE"/>
    <w:rsid w:val="00D753BC"/>
    <w:rsid w:val="00D755FE"/>
    <w:rsid w:val="00D75DFC"/>
    <w:rsid w:val="00D75DFE"/>
    <w:rsid w:val="00D762BD"/>
    <w:rsid w:val="00D771AD"/>
    <w:rsid w:val="00D77527"/>
    <w:rsid w:val="00D77EAF"/>
    <w:rsid w:val="00D806AF"/>
    <w:rsid w:val="00D80D42"/>
    <w:rsid w:val="00D81C33"/>
    <w:rsid w:val="00D82D1D"/>
    <w:rsid w:val="00D83746"/>
    <w:rsid w:val="00D83A35"/>
    <w:rsid w:val="00D83D5B"/>
    <w:rsid w:val="00D8496B"/>
    <w:rsid w:val="00D84CA8"/>
    <w:rsid w:val="00D873C9"/>
    <w:rsid w:val="00D874F4"/>
    <w:rsid w:val="00D877A9"/>
    <w:rsid w:val="00D90058"/>
    <w:rsid w:val="00D902FC"/>
    <w:rsid w:val="00D90CB7"/>
    <w:rsid w:val="00D92637"/>
    <w:rsid w:val="00D92D09"/>
    <w:rsid w:val="00D93025"/>
    <w:rsid w:val="00D93AD5"/>
    <w:rsid w:val="00D93DC0"/>
    <w:rsid w:val="00D94B49"/>
    <w:rsid w:val="00D94D98"/>
    <w:rsid w:val="00D94DC0"/>
    <w:rsid w:val="00D953D2"/>
    <w:rsid w:val="00D9580D"/>
    <w:rsid w:val="00D95832"/>
    <w:rsid w:val="00D9588F"/>
    <w:rsid w:val="00D9610A"/>
    <w:rsid w:val="00D9722F"/>
    <w:rsid w:val="00D973DB"/>
    <w:rsid w:val="00D97B91"/>
    <w:rsid w:val="00DA003B"/>
    <w:rsid w:val="00DA02AB"/>
    <w:rsid w:val="00DA0443"/>
    <w:rsid w:val="00DA0580"/>
    <w:rsid w:val="00DA121E"/>
    <w:rsid w:val="00DA1C8D"/>
    <w:rsid w:val="00DA3C0E"/>
    <w:rsid w:val="00DA3D15"/>
    <w:rsid w:val="00DA4B57"/>
    <w:rsid w:val="00DA4F44"/>
    <w:rsid w:val="00DA521B"/>
    <w:rsid w:val="00DA5E50"/>
    <w:rsid w:val="00DA60C8"/>
    <w:rsid w:val="00DA68E8"/>
    <w:rsid w:val="00DA6F2F"/>
    <w:rsid w:val="00DA7189"/>
    <w:rsid w:val="00DA746E"/>
    <w:rsid w:val="00DA7D5F"/>
    <w:rsid w:val="00DA7E9F"/>
    <w:rsid w:val="00DB05CB"/>
    <w:rsid w:val="00DB06C8"/>
    <w:rsid w:val="00DB212D"/>
    <w:rsid w:val="00DB2577"/>
    <w:rsid w:val="00DB277B"/>
    <w:rsid w:val="00DB2894"/>
    <w:rsid w:val="00DB2B46"/>
    <w:rsid w:val="00DB2FEA"/>
    <w:rsid w:val="00DB3C04"/>
    <w:rsid w:val="00DB3C27"/>
    <w:rsid w:val="00DB51A7"/>
    <w:rsid w:val="00DB53C9"/>
    <w:rsid w:val="00DB540E"/>
    <w:rsid w:val="00DB59D2"/>
    <w:rsid w:val="00DB5B94"/>
    <w:rsid w:val="00DB5EBB"/>
    <w:rsid w:val="00DB650B"/>
    <w:rsid w:val="00DC04E9"/>
    <w:rsid w:val="00DC13BA"/>
    <w:rsid w:val="00DC1D3D"/>
    <w:rsid w:val="00DC2019"/>
    <w:rsid w:val="00DC2413"/>
    <w:rsid w:val="00DC2A53"/>
    <w:rsid w:val="00DC30C6"/>
    <w:rsid w:val="00DC39F4"/>
    <w:rsid w:val="00DC3A04"/>
    <w:rsid w:val="00DC40BB"/>
    <w:rsid w:val="00DC44C6"/>
    <w:rsid w:val="00DC48EC"/>
    <w:rsid w:val="00DC49C0"/>
    <w:rsid w:val="00DC4AEF"/>
    <w:rsid w:val="00DC6046"/>
    <w:rsid w:val="00DC689A"/>
    <w:rsid w:val="00DC6B13"/>
    <w:rsid w:val="00DC73EA"/>
    <w:rsid w:val="00DC7563"/>
    <w:rsid w:val="00DC7A24"/>
    <w:rsid w:val="00DC7AC2"/>
    <w:rsid w:val="00DD0371"/>
    <w:rsid w:val="00DD04D9"/>
    <w:rsid w:val="00DD1027"/>
    <w:rsid w:val="00DD3533"/>
    <w:rsid w:val="00DD4FA9"/>
    <w:rsid w:val="00DD662C"/>
    <w:rsid w:val="00DD6A21"/>
    <w:rsid w:val="00DD7EA2"/>
    <w:rsid w:val="00DE0040"/>
    <w:rsid w:val="00DE050C"/>
    <w:rsid w:val="00DE09CE"/>
    <w:rsid w:val="00DE0C34"/>
    <w:rsid w:val="00DE1755"/>
    <w:rsid w:val="00DE1899"/>
    <w:rsid w:val="00DE19AF"/>
    <w:rsid w:val="00DE1BC4"/>
    <w:rsid w:val="00DE3BF2"/>
    <w:rsid w:val="00DE3E72"/>
    <w:rsid w:val="00DE4304"/>
    <w:rsid w:val="00DE4C49"/>
    <w:rsid w:val="00DE53A0"/>
    <w:rsid w:val="00DE6D16"/>
    <w:rsid w:val="00DE741D"/>
    <w:rsid w:val="00DE7A9B"/>
    <w:rsid w:val="00DF0BED"/>
    <w:rsid w:val="00DF0E70"/>
    <w:rsid w:val="00DF131B"/>
    <w:rsid w:val="00DF1D4E"/>
    <w:rsid w:val="00DF212C"/>
    <w:rsid w:val="00DF23AF"/>
    <w:rsid w:val="00DF4050"/>
    <w:rsid w:val="00DF426B"/>
    <w:rsid w:val="00DF4DE1"/>
    <w:rsid w:val="00DF5C1D"/>
    <w:rsid w:val="00DF633F"/>
    <w:rsid w:val="00DF6350"/>
    <w:rsid w:val="00DF64BC"/>
    <w:rsid w:val="00DF65D0"/>
    <w:rsid w:val="00DF6CB6"/>
    <w:rsid w:val="00DF7334"/>
    <w:rsid w:val="00DF74CC"/>
    <w:rsid w:val="00DF7CD0"/>
    <w:rsid w:val="00E00368"/>
    <w:rsid w:val="00E00FD2"/>
    <w:rsid w:val="00E01239"/>
    <w:rsid w:val="00E016F1"/>
    <w:rsid w:val="00E01A1C"/>
    <w:rsid w:val="00E01ABF"/>
    <w:rsid w:val="00E027C0"/>
    <w:rsid w:val="00E02923"/>
    <w:rsid w:val="00E02946"/>
    <w:rsid w:val="00E02D8F"/>
    <w:rsid w:val="00E03625"/>
    <w:rsid w:val="00E036B8"/>
    <w:rsid w:val="00E03B05"/>
    <w:rsid w:val="00E0443C"/>
    <w:rsid w:val="00E04B51"/>
    <w:rsid w:val="00E04BC5"/>
    <w:rsid w:val="00E059CD"/>
    <w:rsid w:val="00E05C01"/>
    <w:rsid w:val="00E066C4"/>
    <w:rsid w:val="00E06D1C"/>
    <w:rsid w:val="00E06FAC"/>
    <w:rsid w:val="00E07395"/>
    <w:rsid w:val="00E11325"/>
    <w:rsid w:val="00E12910"/>
    <w:rsid w:val="00E1429D"/>
    <w:rsid w:val="00E14336"/>
    <w:rsid w:val="00E143AB"/>
    <w:rsid w:val="00E15B15"/>
    <w:rsid w:val="00E16B2C"/>
    <w:rsid w:val="00E20574"/>
    <w:rsid w:val="00E208EF"/>
    <w:rsid w:val="00E2122A"/>
    <w:rsid w:val="00E219E2"/>
    <w:rsid w:val="00E21A64"/>
    <w:rsid w:val="00E22B1A"/>
    <w:rsid w:val="00E22C50"/>
    <w:rsid w:val="00E23776"/>
    <w:rsid w:val="00E258B5"/>
    <w:rsid w:val="00E262AF"/>
    <w:rsid w:val="00E26621"/>
    <w:rsid w:val="00E26C4F"/>
    <w:rsid w:val="00E30B60"/>
    <w:rsid w:val="00E31074"/>
    <w:rsid w:val="00E31385"/>
    <w:rsid w:val="00E31BFA"/>
    <w:rsid w:val="00E31ECD"/>
    <w:rsid w:val="00E3267A"/>
    <w:rsid w:val="00E32AF6"/>
    <w:rsid w:val="00E333F0"/>
    <w:rsid w:val="00E34B17"/>
    <w:rsid w:val="00E35370"/>
    <w:rsid w:val="00E3538A"/>
    <w:rsid w:val="00E353A9"/>
    <w:rsid w:val="00E35D97"/>
    <w:rsid w:val="00E35F9A"/>
    <w:rsid w:val="00E36127"/>
    <w:rsid w:val="00E36AA7"/>
    <w:rsid w:val="00E36FBA"/>
    <w:rsid w:val="00E37113"/>
    <w:rsid w:val="00E376B7"/>
    <w:rsid w:val="00E377D9"/>
    <w:rsid w:val="00E40175"/>
    <w:rsid w:val="00E41DDC"/>
    <w:rsid w:val="00E41F7D"/>
    <w:rsid w:val="00E41F87"/>
    <w:rsid w:val="00E42049"/>
    <w:rsid w:val="00E421EE"/>
    <w:rsid w:val="00E42B99"/>
    <w:rsid w:val="00E42F66"/>
    <w:rsid w:val="00E437FA"/>
    <w:rsid w:val="00E439A9"/>
    <w:rsid w:val="00E44026"/>
    <w:rsid w:val="00E44527"/>
    <w:rsid w:val="00E445AF"/>
    <w:rsid w:val="00E44C0B"/>
    <w:rsid w:val="00E45306"/>
    <w:rsid w:val="00E4592E"/>
    <w:rsid w:val="00E45C5D"/>
    <w:rsid w:val="00E4603B"/>
    <w:rsid w:val="00E46088"/>
    <w:rsid w:val="00E464B0"/>
    <w:rsid w:val="00E46684"/>
    <w:rsid w:val="00E473E7"/>
    <w:rsid w:val="00E477A3"/>
    <w:rsid w:val="00E500B8"/>
    <w:rsid w:val="00E50882"/>
    <w:rsid w:val="00E512E6"/>
    <w:rsid w:val="00E51E28"/>
    <w:rsid w:val="00E51FBF"/>
    <w:rsid w:val="00E522AB"/>
    <w:rsid w:val="00E523BA"/>
    <w:rsid w:val="00E52899"/>
    <w:rsid w:val="00E538D5"/>
    <w:rsid w:val="00E53A9E"/>
    <w:rsid w:val="00E53D59"/>
    <w:rsid w:val="00E53FDB"/>
    <w:rsid w:val="00E54477"/>
    <w:rsid w:val="00E54616"/>
    <w:rsid w:val="00E54C96"/>
    <w:rsid w:val="00E54CA5"/>
    <w:rsid w:val="00E54D52"/>
    <w:rsid w:val="00E54D8D"/>
    <w:rsid w:val="00E54E55"/>
    <w:rsid w:val="00E55077"/>
    <w:rsid w:val="00E552D0"/>
    <w:rsid w:val="00E55650"/>
    <w:rsid w:val="00E565AF"/>
    <w:rsid w:val="00E57839"/>
    <w:rsid w:val="00E57D3D"/>
    <w:rsid w:val="00E6020E"/>
    <w:rsid w:val="00E608E3"/>
    <w:rsid w:val="00E6090D"/>
    <w:rsid w:val="00E60DC3"/>
    <w:rsid w:val="00E60DD7"/>
    <w:rsid w:val="00E60FC2"/>
    <w:rsid w:val="00E61B91"/>
    <w:rsid w:val="00E61E39"/>
    <w:rsid w:val="00E6370F"/>
    <w:rsid w:val="00E65F5B"/>
    <w:rsid w:val="00E668A4"/>
    <w:rsid w:val="00E672AE"/>
    <w:rsid w:val="00E675E4"/>
    <w:rsid w:val="00E67F2D"/>
    <w:rsid w:val="00E70009"/>
    <w:rsid w:val="00E70F8C"/>
    <w:rsid w:val="00E70FF0"/>
    <w:rsid w:val="00E710B3"/>
    <w:rsid w:val="00E72940"/>
    <w:rsid w:val="00E73410"/>
    <w:rsid w:val="00E73B3B"/>
    <w:rsid w:val="00E741ED"/>
    <w:rsid w:val="00E75111"/>
    <w:rsid w:val="00E75534"/>
    <w:rsid w:val="00E75B00"/>
    <w:rsid w:val="00E75D43"/>
    <w:rsid w:val="00E75E6D"/>
    <w:rsid w:val="00E764FE"/>
    <w:rsid w:val="00E76B05"/>
    <w:rsid w:val="00E77C21"/>
    <w:rsid w:val="00E800DA"/>
    <w:rsid w:val="00E801D3"/>
    <w:rsid w:val="00E80E82"/>
    <w:rsid w:val="00E814E5"/>
    <w:rsid w:val="00E81A66"/>
    <w:rsid w:val="00E8202B"/>
    <w:rsid w:val="00E8258F"/>
    <w:rsid w:val="00E82777"/>
    <w:rsid w:val="00E82DB2"/>
    <w:rsid w:val="00E82E63"/>
    <w:rsid w:val="00E8309D"/>
    <w:rsid w:val="00E83100"/>
    <w:rsid w:val="00E8350A"/>
    <w:rsid w:val="00E83FDD"/>
    <w:rsid w:val="00E840B6"/>
    <w:rsid w:val="00E8410F"/>
    <w:rsid w:val="00E84D05"/>
    <w:rsid w:val="00E8608C"/>
    <w:rsid w:val="00E8698A"/>
    <w:rsid w:val="00E8757E"/>
    <w:rsid w:val="00E87679"/>
    <w:rsid w:val="00E90ECD"/>
    <w:rsid w:val="00E91394"/>
    <w:rsid w:val="00E913C1"/>
    <w:rsid w:val="00E91976"/>
    <w:rsid w:val="00E91D34"/>
    <w:rsid w:val="00E91EBB"/>
    <w:rsid w:val="00E920FE"/>
    <w:rsid w:val="00E928BD"/>
    <w:rsid w:val="00E9378F"/>
    <w:rsid w:val="00E94BED"/>
    <w:rsid w:val="00E95BE7"/>
    <w:rsid w:val="00E9708F"/>
    <w:rsid w:val="00E97AAC"/>
    <w:rsid w:val="00E97BD3"/>
    <w:rsid w:val="00E97DC2"/>
    <w:rsid w:val="00EA0518"/>
    <w:rsid w:val="00EA0A43"/>
    <w:rsid w:val="00EA13B4"/>
    <w:rsid w:val="00EA13C1"/>
    <w:rsid w:val="00EA14C3"/>
    <w:rsid w:val="00EA17F8"/>
    <w:rsid w:val="00EA1DD6"/>
    <w:rsid w:val="00EA2370"/>
    <w:rsid w:val="00EA23ED"/>
    <w:rsid w:val="00EA24AF"/>
    <w:rsid w:val="00EA396A"/>
    <w:rsid w:val="00EA503F"/>
    <w:rsid w:val="00EA5D39"/>
    <w:rsid w:val="00EA74E5"/>
    <w:rsid w:val="00EA79D1"/>
    <w:rsid w:val="00EB080A"/>
    <w:rsid w:val="00EB0A4E"/>
    <w:rsid w:val="00EB14F0"/>
    <w:rsid w:val="00EB1549"/>
    <w:rsid w:val="00EB1DA3"/>
    <w:rsid w:val="00EB213B"/>
    <w:rsid w:val="00EB2403"/>
    <w:rsid w:val="00EB2F5C"/>
    <w:rsid w:val="00EB30D5"/>
    <w:rsid w:val="00EB30EA"/>
    <w:rsid w:val="00EB3346"/>
    <w:rsid w:val="00EB335F"/>
    <w:rsid w:val="00EB3D4D"/>
    <w:rsid w:val="00EB3F0B"/>
    <w:rsid w:val="00EB433E"/>
    <w:rsid w:val="00EB4495"/>
    <w:rsid w:val="00EB4693"/>
    <w:rsid w:val="00EB542C"/>
    <w:rsid w:val="00EB57D3"/>
    <w:rsid w:val="00EB59DD"/>
    <w:rsid w:val="00EB5A89"/>
    <w:rsid w:val="00EB70C5"/>
    <w:rsid w:val="00EB71FB"/>
    <w:rsid w:val="00EC0012"/>
    <w:rsid w:val="00EC04AC"/>
    <w:rsid w:val="00EC059C"/>
    <w:rsid w:val="00EC06B7"/>
    <w:rsid w:val="00EC096D"/>
    <w:rsid w:val="00EC15F1"/>
    <w:rsid w:val="00EC1605"/>
    <w:rsid w:val="00EC21AD"/>
    <w:rsid w:val="00EC22EE"/>
    <w:rsid w:val="00EC29EA"/>
    <w:rsid w:val="00EC40DE"/>
    <w:rsid w:val="00EC6391"/>
    <w:rsid w:val="00EC6DD3"/>
    <w:rsid w:val="00EC7F29"/>
    <w:rsid w:val="00ED0C66"/>
    <w:rsid w:val="00ED0FA4"/>
    <w:rsid w:val="00ED137E"/>
    <w:rsid w:val="00ED235C"/>
    <w:rsid w:val="00ED29E0"/>
    <w:rsid w:val="00ED2FDE"/>
    <w:rsid w:val="00ED3504"/>
    <w:rsid w:val="00ED3A5E"/>
    <w:rsid w:val="00ED3B92"/>
    <w:rsid w:val="00ED4494"/>
    <w:rsid w:val="00ED505F"/>
    <w:rsid w:val="00ED5153"/>
    <w:rsid w:val="00ED5362"/>
    <w:rsid w:val="00ED5DC5"/>
    <w:rsid w:val="00ED5F16"/>
    <w:rsid w:val="00ED6399"/>
    <w:rsid w:val="00ED7995"/>
    <w:rsid w:val="00EE00C9"/>
    <w:rsid w:val="00EE01CF"/>
    <w:rsid w:val="00EE0219"/>
    <w:rsid w:val="00EE0981"/>
    <w:rsid w:val="00EE107D"/>
    <w:rsid w:val="00EE1EB5"/>
    <w:rsid w:val="00EE2181"/>
    <w:rsid w:val="00EE2BF0"/>
    <w:rsid w:val="00EE3089"/>
    <w:rsid w:val="00EE3264"/>
    <w:rsid w:val="00EE3416"/>
    <w:rsid w:val="00EE408A"/>
    <w:rsid w:val="00EE49F9"/>
    <w:rsid w:val="00EE55A1"/>
    <w:rsid w:val="00EE693C"/>
    <w:rsid w:val="00EE6D58"/>
    <w:rsid w:val="00EE7734"/>
    <w:rsid w:val="00EE7D51"/>
    <w:rsid w:val="00EE7E47"/>
    <w:rsid w:val="00EF07D7"/>
    <w:rsid w:val="00EF0E50"/>
    <w:rsid w:val="00EF0EDF"/>
    <w:rsid w:val="00EF1C00"/>
    <w:rsid w:val="00EF1ECB"/>
    <w:rsid w:val="00EF216B"/>
    <w:rsid w:val="00EF2966"/>
    <w:rsid w:val="00EF2982"/>
    <w:rsid w:val="00EF32F1"/>
    <w:rsid w:val="00EF3562"/>
    <w:rsid w:val="00EF375C"/>
    <w:rsid w:val="00EF4C93"/>
    <w:rsid w:val="00EF57F8"/>
    <w:rsid w:val="00EF5FA5"/>
    <w:rsid w:val="00EF6533"/>
    <w:rsid w:val="00EF67D8"/>
    <w:rsid w:val="00EF6B76"/>
    <w:rsid w:val="00EF6FE3"/>
    <w:rsid w:val="00EF7A6B"/>
    <w:rsid w:val="00EF7FAB"/>
    <w:rsid w:val="00F00611"/>
    <w:rsid w:val="00F011AF"/>
    <w:rsid w:val="00F011D0"/>
    <w:rsid w:val="00F0229B"/>
    <w:rsid w:val="00F02E1D"/>
    <w:rsid w:val="00F038F3"/>
    <w:rsid w:val="00F04129"/>
    <w:rsid w:val="00F05A54"/>
    <w:rsid w:val="00F05D83"/>
    <w:rsid w:val="00F06B2D"/>
    <w:rsid w:val="00F070EA"/>
    <w:rsid w:val="00F0775C"/>
    <w:rsid w:val="00F104FD"/>
    <w:rsid w:val="00F10725"/>
    <w:rsid w:val="00F10860"/>
    <w:rsid w:val="00F1112E"/>
    <w:rsid w:val="00F115B4"/>
    <w:rsid w:val="00F11FD1"/>
    <w:rsid w:val="00F1298A"/>
    <w:rsid w:val="00F12C39"/>
    <w:rsid w:val="00F1363C"/>
    <w:rsid w:val="00F141A7"/>
    <w:rsid w:val="00F142D8"/>
    <w:rsid w:val="00F14593"/>
    <w:rsid w:val="00F14996"/>
    <w:rsid w:val="00F14E15"/>
    <w:rsid w:val="00F14E61"/>
    <w:rsid w:val="00F15AD3"/>
    <w:rsid w:val="00F15D8B"/>
    <w:rsid w:val="00F16673"/>
    <w:rsid w:val="00F169E7"/>
    <w:rsid w:val="00F16CBF"/>
    <w:rsid w:val="00F17975"/>
    <w:rsid w:val="00F20BF6"/>
    <w:rsid w:val="00F2120F"/>
    <w:rsid w:val="00F216DD"/>
    <w:rsid w:val="00F218CF"/>
    <w:rsid w:val="00F218D5"/>
    <w:rsid w:val="00F21A0A"/>
    <w:rsid w:val="00F225DF"/>
    <w:rsid w:val="00F229C2"/>
    <w:rsid w:val="00F239B7"/>
    <w:rsid w:val="00F23A50"/>
    <w:rsid w:val="00F23AC0"/>
    <w:rsid w:val="00F23AFD"/>
    <w:rsid w:val="00F23C6E"/>
    <w:rsid w:val="00F2499A"/>
    <w:rsid w:val="00F24F24"/>
    <w:rsid w:val="00F257D1"/>
    <w:rsid w:val="00F25C0A"/>
    <w:rsid w:val="00F2673A"/>
    <w:rsid w:val="00F2673B"/>
    <w:rsid w:val="00F2710C"/>
    <w:rsid w:val="00F30026"/>
    <w:rsid w:val="00F3068E"/>
    <w:rsid w:val="00F313A5"/>
    <w:rsid w:val="00F31ADB"/>
    <w:rsid w:val="00F323A4"/>
    <w:rsid w:val="00F325C7"/>
    <w:rsid w:val="00F32831"/>
    <w:rsid w:val="00F3367A"/>
    <w:rsid w:val="00F34C3E"/>
    <w:rsid w:val="00F358FF"/>
    <w:rsid w:val="00F3596B"/>
    <w:rsid w:val="00F366BD"/>
    <w:rsid w:val="00F36FC6"/>
    <w:rsid w:val="00F375EE"/>
    <w:rsid w:val="00F37628"/>
    <w:rsid w:val="00F377E9"/>
    <w:rsid w:val="00F40858"/>
    <w:rsid w:val="00F40B25"/>
    <w:rsid w:val="00F415FB"/>
    <w:rsid w:val="00F41CB1"/>
    <w:rsid w:val="00F41FD5"/>
    <w:rsid w:val="00F433D6"/>
    <w:rsid w:val="00F4357F"/>
    <w:rsid w:val="00F43A20"/>
    <w:rsid w:val="00F449AE"/>
    <w:rsid w:val="00F44ABF"/>
    <w:rsid w:val="00F456F7"/>
    <w:rsid w:val="00F45F4E"/>
    <w:rsid w:val="00F469FB"/>
    <w:rsid w:val="00F472FB"/>
    <w:rsid w:val="00F474C7"/>
    <w:rsid w:val="00F47691"/>
    <w:rsid w:val="00F47F60"/>
    <w:rsid w:val="00F47FFA"/>
    <w:rsid w:val="00F51215"/>
    <w:rsid w:val="00F513FC"/>
    <w:rsid w:val="00F52450"/>
    <w:rsid w:val="00F52521"/>
    <w:rsid w:val="00F52945"/>
    <w:rsid w:val="00F52CF2"/>
    <w:rsid w:val="00F52D84"/>
    <w:rsid w:val="00F5351E"/>
    <w:rsid w:val="00F541E7"/>
    <w:rsid w:val="00F5560A"/>
    <w:rsid w:val="00F55921"/>
    <w:rsid w:val="00F56696"/>
    <w:rsid w:val="00F566BA"/>
    <w:rsid w:val="00F567CC"/>
    <w:rsid w:val="00F5689F"/>
    <w:rsid w:val="00F569A9"/>
    <w:rsid w:val="00F571F3"/>
    <w:rsid w:val="00F60015"/>
    <w:rsid w:val="00F60D3A"/>
    <w:rsid w:val="00F60E2A"/>
    <w:rsid w:val="00F6109C"/>
    <w:rsid w:val="00F61C98"/>
    <w:rsid w:val="00F62575"/>
    <w:rsid w:val="00F62A1D"/>
    <w:rsid w:val="00F62E24"/>
    <w:rsid w:val="00F6584F"/>
    <w:rsid w:val="00F65C9B"/>
    <w:rsid w:val="00F66129"/>
    <w:rsid w:val="00F66C1B"/>
    <w:rsid w:val="00F67673"/>
    <w:rsid w:val="00F705F3"/>
    <w:rsid w:val="00F70AB9"/>
    <w:rsid w:val="00F71073"/>
    <w:rsid w:val="00F712E3"/>
    <w:rsid w:val="00F71BC3"/>
    <w:rsid w:val="00F72F92"/>
    <w:rsid w:val="00F73B2A"/>
    <w:rsid w:val="00F73BDE"/>
    <w:rsid w:val="00F73EEB"/>
    <w:rsid w:val="00F74E68"/>
    <w:rsid w:val="00F74F5B"/>
    <w:rsid w:val="00F75039"/>
    <w:rsid w:val="00F75680"/>
    <w:rsid w:val="00F75997"/>
    <w:rsid w:val="00F76B1F"/>
    <w:rsid w:val="00F77236"/>
    <w:rsid w:val="00F773CB"/>
    <w:rsid w:val="00F77E4B"/>
    <w:rsid w:val="00F8001C"/>
    <w:rsid w:val="00F80A06"/>
    <w:rsid w:val="00F80D70"/>
    <w:rsid w:val="00F81161"/>
    <w:rsid w:val="00F82034"/>
    <w:rsid w:val="00F830EE"/>
    <w:rsid w:val="00F83401"/>
    <w:rsid w:val="00F8342D"/>
    <w:rsid w:val="00F83698"/>
    <w:rsid w:val="00F83A07"/>
    <w:rsid w:val="00F83AA4"/>
    <w:rsid w:val="00F83EFE"/>
    <w:rsid w:val="00F83F47"/>
    <w:rsid w:val="00F840F6"/>
    <w:rsid w:val="00F84926"/>
    <w:rsid w:val="00F84FA8"/>
    <w:rsid w:val="00F855A1"/>
    <w:rsid w:val="00F85784"/>
    <w:rsid w:val="00F85ECE"/>
    <w:rsid w:val="00F85EE3"/>
    <w:rsid w:val="00F86341"/>
    <w:rsid w:val="00F8728F"/>
    <w:rsid w:val="00F92152"/>
    <w:rsid w:val="00F924F4"/>
    <w:rsid w:val="00F9275B"/>
    <w:rsid w:val="00F9285C"/>
    <w:rsid w:val="00F92C10"/>
    <w:rsid w:val="00F92D7C"/>
    <w:rsid w:val="00F92F04"/>
    <w:rsid w:val="00F930B4"/>
    <w:rsid w:val="00F93A9E"/>
    <w:rsid w:val="00F93D81"/>
    <w:rsid w:val="00F94826"/>
    <w:rsid w:val="00F95177"/>
    <w:rsid w:val="00F9558E"/>
    <w:rsid w:val="00F967D0"/>
    <w:rsid w:val="00F97045"/>
    <w:rsid w:val="00F97696"/>
    <w:rsid w:val="00FA07A5"/>
    <w:rsid w:val="00FA0E8A"/>
    <w:rsid w:val="00FA1C6A"/>
    <w:rsid w:val="00FA2137"/>
    <w:rsid w:val="00FA2542"/>
    <w:rsid w:val="00FA5161"/>
    <w:rsid w:val="00FA6273"/>
    <w:rsid w:val="00FA66CB"/>
    <w:rsid w:val="00FA6789"/>
    <w:rsid w:val="00FA6A33"/>
    <w:rsid w:val="00FA70DD"/>
    <w:rsid w:val="00FA7305"/>
    <w:rsid w:val="00FA7651"/>
    <w:rsid w:val="00FA77DB"/>
    <w:rsid w:val="00FA7B22"/>
    <w:rsid w:val="00FB0A58"/>
    <w:rsid w:val="00FB0AD5"/>
    <w:rsid w:val="00FB14FB"/>
    <w:rsid w:val="00FB1845"/>
    <w:rsid w:val="00FB2783"/>
    <w:rsid w:val="00FB5518"/>
    <w:rsid w:val="00FB63F5"/>
    <w:rsid w:val="00FB66C4"/>
    <w:rsid w:val="00FB765D"/>
    <w:rsid w:val="00FB7E7B"/>
    <w:rsid w:val="00FC11E3"/>
    <w:rsid w:val="00FC2348"/>
    <w:rsid w:val="00FC27F4"/>
    <w:rsid w:val="00FC3483"/>
    <w:rsid w:val="00FC3D4E"/>
    <w:rsid w:val="00FC4E85"/>
    <w:rsid w:val="00FC5573"/>
    <w:rsid w:val="00FC5BD2"/>
    <w:rsid w:val="00FC5EDB"/>
    <w:rsid w:val="00FC6938"/>
    <w:rsid w:val="00FC78F1"/>
    <w:rsid w:val="00FD0647"/>
    <w:rsid w:val="00FD1B50"/>
    <w:rsid w:val="00FD1DD4"/>
    <w:rsid w:val="00FD2533"/>
    <w:rsid w:val="00FD2581"/>
    <w:rsid w:val="00FD28BA"/>
    <w:rsid w:val="00FD2B62"/>
    <w:rsid w:val="00FD3741"/>
    <w:rsid w:val="00FD3E4A"/>
    <w:rsid w:val="00FD3F72"/>
    <w:rsid w:val="00FD400E"/>
    <w:rsid w:val="00FD4755"/>
    <w:rsid w:val="00FD4AE1"/>
    <w:rsid w:val="00FD4E7C"/>
    <w:rsid w:val="00FD50F9"/>
    <w:rsid w:val="00FD53D1"/>
    <w:rsid w:val="00FD56E1"/>
    <w:rsid w:val="00FD6153"/>
    <w:rsid w:val="00FD6301"/>
    <w:rsid w:val="00FD73F8"/>
    <w:rsid w:val="00FE065C"/>
    <w:rsid w:val="00FE0DEE"/>
    <w:rsid w:val="00FE17FE"/>
    <w:rsid w:val="00FE1911"/>
    <w:rsid w:val="00FE2AED"/>
    <w:rsid w:val="00FE2D8C"/>
    <w:rsid w:val="00FE38E3"/>
    <w:rsid w:val="00FE4C18"/>
    <w:rsid w:val="00FE4DCF"/>
    <w:rsid w:val="00FE5914"/>
    <w:rsid w:val="00FE5AB3"/>
    <w:rsid w:val="00FE5B92"/>
    <w:rsid w:val="00FE6BA0"/>
    <w:rsid w:val="00FE7167"/>
    <w:rsid w:val="00FE78A9"/>
    <w:rsid w:val="00FF0B45"/>
    <w:rsid w:val="00FF0D18"/>
    <w:rsid w:val="00FF0DC8"/>
    <w:rsid w:val="00FF14D0"/>
    <w:rsid w:val="00FF170F"/>
    <w:rsid w:val="00FF2AD6"/>
    <w:rsid w:val="00FF2BCD"/>
    <w:rsid w:val="00FF3294"/>
    <w:rsid w:val="00FF3339"/>
    <w:rsid w:val="00FF41C9"/>
    <w:rsid w:val="00FF448E"/>
    <w:rsid w:val="00FF460F"/>
    <w:rsid w:val="00FF4770"/>
    <w:rsid w:val="00FF49C4"/>
    <w:rsid w:val="00FF61F1"/>
    <w:rsid w:val="00FF6336"/>
    <w:rsid w:val="00FF6A0F"/>
    <w:rsid w:val="00FF6A57"/>
    <w:rsid w:val="00FF7205"/>
    <w:rsid w:val="00FF7817"/>
    <w:rsid w:val="00FF7AA2"/>
    <w:rsid w:val="010E4693"/>
    <w:rsid w:val="0121DF0A"/>
    <w:rsid w:val="0163D743"/>
    <w:rsid w:val="0174896D"/>
    <w:rsid w:val="01826415"/>
    <w:rsid w:val="018F4E35"/>
    <w:rsid w:val="0197A029"/>
    <w:rsid w:val="01E49CE5"/>
    <w:rsid w:val="01EBD58F"/>
    <w:rsid w:val="02634B7A"/>
    <w:rsid w:val="028CDAD2"/>
    <w:rsid w:val="02B0BBC8"/>
    <w:rsid w:val="02C9FB84"/>
    <w:rsid w:val="02D52AFF"/>
    <w:rsid w:val="02D9304C"/>
    <w:rsid w:val="02E31F6E"/>
    <w:rsid w:val="0328E161"/>
    <w:rsid w:val="03521A8C"/>
    <w:rsid w:val="035EF5D2"/>
    <w:rsid w:val="03822E8D"/>
    <w:rsid w:val="03823AEF"/>
    <w:rsid w:val="03855EAB"/>
    <w:rsid w:val="038787C9"/>
    <w:rsid w:val="03A63825"/>
    <w:rsid w:val="03A75C7D"/>
    <w:rsid w:val="040B2DC9"/>
    <w:rsid w:val="040CBF95"/>
    <w:rsid w:val="040E4AD9"/>
    <w:rsid w:val="0446702F"/>
    <w:rsid w:val="04487097"/>
    <w:rsid w:val="046591EB"/>
    <w:rsid w:val="04859725"/>
    <w:rsid w:val="04D1DEC2"/>
    <w:rsid w:val="04F21C39"/>
    <w:rsid w:val="053BF352"/>
    <w:rsid w:val="05679BE4"/>
    <w:rsid w:val="0597BBAB"/>
    <w:rsid w:val="059CF139"/>
    <w:rsid w:val="05A3C516"/>
    <w:rsid w:val="05DA94F5"/>
    <w:rsid w:val="05F3AC5C"/>
    <w:rsid w:val="05FC16FF"/>
    <w:rsid w:val="06016D7E"/>
    <w:rsid w:val="0665103C"/>
    <w:rsid w:val="066C0D0A"/>
    <w:rsid w:val="0670131E"/>
    <w:rsid w:val="068347C4"/>
    <w:rsid w:val="068C0134"/>
    <w:rsid w:val="0693823D"/>
    <w:rsid w:val="0693C1F1"/>
    <w:rsid w:val="069E01A2"/>
    <w:rsid w:val="06A24F09"/>
    <w:rsid w:val="06C7F733"/>
    <w:rsid w:val="0741F13A"/>
    <w:rsid w:val="075B8852"/>
    <w:rsid w:val="07824884"/>
    <w:rsid w:val="07AC5C01"/>
    <w:rsid w:val="07B014DD"/>
    <w:rsid w:val="07C2942E"/>
    <w:rsid w:val="07C8AB61"/>
    <w:rsid w:val="07C8B3F2"/>
    <w:rsid w:val="084531D7"/>
    <w:rsid w:val="084D65CA"/>
    <w:rsid w:val="0872022D"/>
    <w:rsid w:val="08742FA8"/>
    <w:rsid w:val="087931F7"/>
    <w:rsid w:val="08999A22"/>
    <w:rsid w:val="089D84F7"/>
    <w:rsid w:val="08B531D9"/>
    <w:rsid w:val="08B83184"/>
    <w:rsid w:val="08BBDA55"/>
    <w:rsid w:val="08CF26FC"/>
    <w:rsid w:val="08FDBBAA"/>
    <w:rsid w:val="093CB9C0"/>
    <w:rsid w:val="095263A7"/>
    <w:rsid w:val="096297F9"/>
    <w:rsid w:val="09758CA5"/>
    <w:rsid w:val="0982642E"/>
    <w:rsid w:val="099C15FC"/>
    <w:rsid w:val="09AFF498"/>
    <w:rsid w:val="09DB43F3"/>
    <w:rsid w:val="09E0D41D"/>
    <w:rsid w:val="09F0210C"/>
    <w:rsid w:val="09F7BCB7"/>
    <w:rsid w:val="0A1508BD"/>
    <w:rsid w:val="0A1BF1EA"/>
    <w:rsid w:val="0A442546"/>
    <w:rsid w:val="0A519F35"/>
    <w:rsid w:val="0A800861"/>
    <w:rsid w:val="0A86F13D"/>
    <w:rsid w:val="0AA40589"/>
    <w:rsid w:val="0AA59CF3"/>
    <w:rsid w:val="0AB887E5"/>
    <w:rsid w:val="0ADAAC48"/>
    <w:rsid w:val="0AF17AB6"/>
    <w:rsid w:val="0AF2497E"/>
    <w:rsid w:val="0B54861E"/>
    <w:rsid w:val="0B5E7825"/>
    <w:rsid w:val="0B6A80E7"/>
    <w:rsid w:val="0BF74DF4"/>
    <w:rsid w:val="0C107671"/>
    <w:rsid w:val="0C34977B"/>
    <w:rsid w:val="0C414B9A"/>
    <w:rsid w:val="0C4F14E9"/>
    <w:rsid w:val="0C50882D"/>
    <w:rsid w:val="0C50BB1F"/>
    <w:rsid w:val="0C5F896F"/>
    <w:rsid w:val="0C6F7709"/>
    <w:rsid w:val="0C7555A8"/>
    <w:rsid w:val="0C7DFB52"/>
    <w:rsid w:val="0C7F5E7D"/>
    <w:rsid w:val="0C8A9BDF"/>
    <w:rsid w:val="0D25CC13"/>
    <w:rsid w:val="0D3AA7CA"/>
    <w:rsid w:val="0D4F5908"/>
    <w:rsid w:val="0D76A232"/>
    <w:rsid w:val="0D7A61F1"/>
    <w:rsid w:val="0D98A5E6"/>
    <w:rsid w:val="0DF4913F"/>
    <w:rsid w:val="0E09338C"/>
    <w:rsid w:val="0E1B45C4"/>
    <w:rsid w:val="0E26F6A2"/>
    <w:rsid w:val="0E2E372F"/>
    <w:rsid w:val="0E42593D"/>
    <w:rsid w:val="0EA04098"/>
    <w:rsid w:val="0EBD7FDA"/>
    <w:rsid w:val="0EC89217"/>
    <w:rsid w:val="0EE6E26B"/>
    <w:rsid w:val="0F15AB8B"/>
    <w:rsid w:val="0F2191F5"/>
    <w:rsid w:val="0F3E0D7C"/>
    <w:rsid w:val="0F5E1B1A"/>
    <w:rsid w:val="0F9857A5"/>
    <w:rsid w:val="0F9B85DA"/>
    <w:rsid w:val="0F9BA1D5"/>
    <w:rsid w:val="0FB326A3"/>
    <w:rsid w:val="0FD43E8B"/>
    <w:rsid w:val="0FEABA7D"/>
    <w:rsid w:val="1030E82B"/>
    <w:rsid w:val="106C714D"/>
    <w:rsid w:val="10782969"/>
    <w:rsid w:val="10B577A6"/>
    <w:rsid w:val="10DC6F34"/>
    <w:rsid w:val="10EA4A02"/>
    <w:rsid w:val="110FBCD7"/>
    <w:rsid w:val="111C1E64"/>
    <w:rsid w:val="11211138"/>
    <w:rsid w:val="11281C45"/>
    <w:rsid w:val="11296B47"/>
    <w:rsid w:val="1139322C"/>
    <w:rsid w:val="11445E4B"/>
    <w:rsid w:val="1155D66F"/>
    <w:rsid w:val="11639F0A"/>
    <w:rsid w:val="11E3657A"/>
    <w:rsid w:val="1211A03B"/>
    <w:rsid w:val="121940BA"/>
    <w:rsid w:val="12554156"/>
    <w:rsid w:val="127B667B"/>
    <w:rsid w:val="12A5D356"/>
    <w:rsid w:val="12EB096E"/>
    <w:rsid w:val="13006A82"/>
    <w:rsid w:val="1304D614"/>
    <w:rsid w:val="1308422E"/>
    <w:rsid w:val="134BAFC3"/>
    <w:rsid w:val="13529473"/>
    <w:rsid w:val="13616791"/>
    <w:rsid w:val="139DDC58"/>
    <w:rsid w:val="13B9909E"/>
    <w:rsid w:val="13E37C62"/>
    <w:rsid w:val="13EBF665"/>
    <w:rsid w:val="140413C3"/>
    <w:rsid w:val="140DF1C7"/>
    <w:rsid w:val="142A8898"/>
    <w:rsid w:val="142E1A25"/>
    <w:rsid w:val="145B8B12"/>
    <w:rsid w:val="146D81F8"/>
    <w:rsid w:val="149E4F25"/>
    <w:rsid w:val="14B629DC"/>
    <w:rsid w:val="14D5BA2F"/>
    <w:rsid w:val="1524DB21"/>
    <w:rsid w:val="152E9DCD"/>
    <w:rsid w:val="155B1DEE"/>
    <w:rsid w:val="155F5701"/>
    <w:rsid w:val="156D5DE0"/>
    <w:rsid w:val="15A85E9A"/>
    <w:rsid w:val="15B8BDD4"/>
    <w:rsid w:val="15D55077"/>
    <w:rsid w:val="15EA6BB4"/>
    <w:rsid w:val="15F6AB29"/>
    <w:rsid w:val="15FC82B7"/>
    <w:rsid w:val="160185A6"/>
    <w:rsid w:val="1610DDF9"/>
    <w:rsid w:val="165E648C"/>
    <w:rsid w:val="16710CCC"/>
    <w:rsid w:val="168EA4BB"/>
    <w:rsid w:val="16C1C959"/>
    <w:rsid w:val="16D63E73"/>
    <w:rsid w:val="16E89527"/>
    <w:rsid w:val="173325F6"/>
    <w:rsid w:val="17386245"/>
    <w:rsid w:val="1740FF73"/>
    <w:rsid w:val="1746316A"/>
    <w:rsid w:val="17635E83"/>
    <w:rsid w:val="17749D2E"/>
    <w:rsid w:val="177C5649"/>
    <w:rsid w:val="179A62FA"/>
    <w:rsid w:val="17DFA1D4"/>
    <w:rsid w:val="17EE5651"/>
    <w:rsid w:val="1819892A"/>
    <w:rsid w:val="1833CBDA"/>
    <w:rsid w:val="1867D0AE"/>
    <w:rsid w:val="1881DFF2"/>
    <w:rsid w:val="18988F5F"/>
    <w:rsid w:val="189A6409"/>
    <w:rsid w:val="18B66BDF"/>
    <w:rsid w:val="18C1738E"/>
    <w:rsid w:val="18C75E38"/>
    <w:rsid w:val="18D9C4AB"/>
    <w:rsid w:val="1906C9E3"/>
    <w:rsid w:val="19082B74"/>
    <w:rsid w:val="190BDCD4"/>
    <w:rsid w:val="191E7883"/>
    <w:rsid w:val="1938ED11"/>
    <w:rsid w:val="19854AE9"/>
    <w:rsid w:val="1989BF40"/>
    <w:rsid w:val="199B3F73"/>
    <w:rsid w:val="19D9C483"/>
    <w:rsid w:val="1A41F9AD"/>
    <w:rsid w:val="1A4C7CF2"/>
    <w:rsid w:val="1A4DA088"/>
    <w:rsid w:val="1A7F5438"/>
    <w:rsid w:val="1AA32454"/>
    <w:rsid w:val="1AC25622"/>
    <w:rsid w:val="1AC5D0CE"/>
    <w:rsid w:val="1B009F9B"/>
    <w:rsid w:val="1B00E31F"/>
    <w:rsid w:val="1B3658D7"/>
    <w:rsid w:val="1B785FBF"/>
    <w:rsid w:val="1B7FE762"/>
    <w:rsid w:val="1B9EC73C"/>
    <w:rsid w:val="1BAD2074"/>
    <w:rsid w:val="1BB70293"/>
    <w:rsid w:val="1BBA8E48"/>
    <w:rsid w:val="1BDD7980"/>
    <w:rsid w:val="1BF5AEC0"/>
    <w:rsid w:val="1C071FE3"/>
    <w:rsid w:val="1C0F8B1F"/>
    <w:rsid w:val="1C1152E6"/>
    <w:rsid w:val="1C2A9D2C"/>
    <w:rsid w:val="1C30B34D"/>
    <w:rsid w:val="1C5A6F53"/>
    <w:rsid w:val="1C6730BE"/>
    <w:rsid w:val="1C8257A9"/>
    <w:rsid w:val="1C8A1106"/>
    <w:rsid w:val="1C952DAA"/>
    <w:rsid w:val="1CD71FD3"/>
    <w:rsid w:val="1CF3EF86"/>
    <w:rsid w:val="1D0991A5"/>
    <w:rsid w:val="1D18B49A"/>
    <w:rsid w:val="1D220281"/>
    <w:rsid w:val="1D274B22"/>
    <w:rsid w:val="1D433B4F"/>
    <w:rsid w:val="1D9573F0"/>
    <w:rsid w:val="1D99663B"/>
    <w:rsid w:val="1DFD0145"/>
    <w:rsid w:val="1DFFDC12"/>
    <w:rsid w:val="1E0048F8"/>
    <w:rsid w:val="1E27D734"/>
    <w:rsid w:val="1E2EA3EA"/>
    <w:rsid w:val="1E4C0D28"/>
    <w:rsid w:val="1E4D86FA"/>
    <w:rsid w:val="1E530C3B"/>
    <w:rsid w:val="1E66869D"/>
    <w:rsid w:val="1E6A41CC"/>
    <w:rsid w:val="1E778E36"/>
    <w:rsid w:val="1E866F90"/>
    <w:rsid w:val="1E8940BA"/>
    <w:rsid w:val="1EBF3055"/>
    <w:rsid w:val="1EEB918B"/>
    <w:rsid w:val="1F01DB34"/>
    <w:rsid w:val="1F112889"/>
    <w:rsid w:val="1F122F89"/>
    <w:rsid w:val="1F1C7C96"/>
    <w:rsid w:val="1FA71E69"/>
    <w:rsid w:val="1FB650C3"/>
    <w:rsid w:val="1FC4A471"/>
    <w:rsid w:val="1FDBC74C"/>
    <w:rsid w:val="1FE34075"/>
    <w:rsid w:val="1FFE65C0"/>
    <w:rsid w:val="20140E16"/>
    <w:rsid w:val="201DEEEC"/>
    <w:rsid w:val="2028B213"/>
    <w:rsid w:val="204350E7"/>
    <w:rsid w:val="206F5316"/>
    <w:rsid w:val="207CA8F5"/>
    <w:rsid w:val="20890C60"/>
    <w:rsid w:val="208E9F35"/>
    <w:rsid w:val="20B573CB"/>
    <w:rsid w:val="20B9D02C"/>
    <w:rsid w:val="20C4F1A3"/>
    <w:rsid w:val="20F42419"/>
    <w:rsid w:val="210DCCD0"/>
    <w:rsid w:val="212D07E2"/>
    <w:rsid w:val="214C2DC7"/>
    <w:rsid w:val="21531680"/>
    <w:rsid w:val="215DA149"/>
    <w:rsid w:val="21720758"/>
    <w:rsid w:val="21886635"/>
    <w:rsid w:val="2195548D"/>
    <w:rsid w:val="2199E21D"/>
    <w:rsid w:val="21B50F53"/>
    <w:rsid w:val="21B53821"/>
    <w:rsid w:val="21D1FB63"/>
    <w:rsid w:val="21DAB9E8"/>
    <w:rsid w:val="21F67471"/>
    <w:rsid w:val="21FA3721"/>
    <w:rsid w:val="222CB1DA"/>
    <w:rsid w:val="2233540A"/>
    <w:rsid w:val="2234BD05"/>
    <w:rsid w:val="223E3F66"/>
    <w:rsid w:val="226BF524"/>
    <w:rsid w:val="226DB98C"/>
    <w:rsid w:val="2274F286"/>
    <w:rsid w:val="22BFE0F5"/>
    <w:rsid w:val="22C1A4F2"/>
    <w:rsid w:val="22C1E997"/>
    <w:rsid w:val="22D17FD9"/>
    <w:rsid w:val="22F77985"/>
    <w:rsid w:val="22F9DEC3"/>
    <w:rsid w:val="22FBD813"/>
    <w:rsid w:val="23048D1F"/>
    <w:rsid w:val="230ABF4C"/>
    <w:rsid w:val="235C4356"/>
    <w:rsid w:val="23A6DFA4"/>
    <w:rsid w:val="23B6F6A8"/>
    <w:rsid w:val="23C8C0EA"/>
    <w:rsid w:val="23D91319"/>
    <w:rsid w:val="23DC56C5"/>
    <w:rsid w:val="23FEFEF1"/>
    <w:rsid w:val="246EBD11"/>
    <w:rsid w:val="2493FE6C"/>
    <w:rsid w:val="24B5E82F"/>
    <w:rsid w:val="24F49D67"/>
    <w:rsid w:val="24F9AFB2"/>
    <w:rsid w:val="25318F39"/>
    <w:rsid w:val="25A2EF5D"/>
    <w:rsid w:val="25E92491"/>
    <w:rsid w:val="261F3173"/>
    <w:rsid w:val="2642BAEF"/>
    <w:rsid w:val="26449C8B"/>
    <w:rsid w:val="266BE71E"/>
    <w:rsid w:val="26866474"/>
    <w:rsid w:val="268778A8"/>
    <w:rsid w:val="268E6710"/>
    <w:rsid w:val="269C89A1"/>
    <w:rsid w:val="26D30BFA"/>
    <w:rsid w:val="2723B27B"/>
    <w:rsid w:val="273690F7"/>
    <w:rsid w:val="2768CFDF"/>
    <w:rsid w:val="27802370"/>
    <w:rsid w:val="2791F3AD"/>
    <w:rsid w:val="27B12DEF"/>
    <w:rsid w:val="27F963D3"/>
    <w:rsid w:val="281612E4"/>
    <w:rsid w:val="28162E2E"/>
    <w:rsid w:val="281D4FDA"/>
    <w:rsid w:val="2858199D"/>
    <w:rsid w:val="286F4482"/>
    <w:rsid w:val="286F84E0"/>
    <w:rsid w:val="288BC484"/>
    <w:rsid w:val="28B6B90F"/>
    <w:rsid w:val="28C98469"/>
    <w:rsid w:val="28CA6CFC"/>
    <w:rsid w:val="29158691"/>
    <w:rsid w:val="296C20B5"/>
    <w:rsid w:val="298ADB09"/>
    <w:rsid w:val="298B9554"/>
    <w:rsid w:val="29B5AA72"/>
    <w:rsid w:val="29D4D193"/>
    <w:rsid w:val="29E4711D"/>
    <w:rsid w:val="2A047269"/>
    <w:rsid w:val="2A0964FC"/>
    <w:rsid w:val="2A2CB5B1"/>
    <w:rsid w:val="2A45F9AB"/>
    <w:rsid w:val="2A4BB86F"/>
    <w:rsid w:val="2A5FCC91"/>
    <w:rsid w:val="2A689792"/>
    <w:rsid w:val="2A99E396"/>
    <w:rsid w:val="2AA45189"/>
    <w:rsid w:val="2AAADDA2"/>
    <w:rsid w:val="2ABE8AF3"/>
    <w:rsid w:val="2AD57408"/>
    <w:rsid w:val="2AE20886"/>
    <w:rsid w:val="2B001D75"/>
    <w:rsid w:val="2B09B28A"/>
    <w:rsid w:val="2B10F436"/>
    <w:rsid w:val="2B271728"/>
    <w:rsid w:val="2B3C3A5A"/>
    <w:rsid w:val="2B4544A2"/>
    <w:rsid w:val="2B9C80C1"/>
    <w:rsid w:val="2BA5E7D5"/>
    <w:rsid w:val="2BBBC430"/>
    <w:rsid w:val="2BD90310"/>
    <w:rsid w:val="2BEFCF31"/>
    <w:rsid w:val="2C4DE73D"/>
    <w:rsid w:val="2C71EBA4"/>
    <w:rsid w:val="2CB371B7"/>
    <w:rsid w:val="2CC4BDEF"/>
    <w:rsid w:val="2CCA548C"/>
    <w:rsid w:val="2CFB94C1"/>
    <w:rsid w:val="2D60F6A9"/>
    <w:rsid w:val="2D699DFD"/>
    <w:rsid w:val="2D9064D6"/>
    <w:rsid w:val="2D9BE9F8"/>
    <w:rsid w:val="2DA1F117"/>
    <w:rsid w:val="2DD9A9CC"/>
    <w:rsid w:val="2DEDD11D"/>
    <w:rsid w:val="2DF2604B"/>
    <w:rsid w:val="2DFA8502"/>
    <w:rsid w:val="2E2BD2EC"/>
    <w:rsid w:val="2E353CB9"/>
    <w:rsid w:val="2E8DAB00"/>
    <w:rsid w:val="2E935D50"/>
    <w:rsid w:val="2EAFFCCC"/>
    <w:rsid w:val="2EBE4823"/>
    <w:rsid w:val="2EC0464A"/>
    <w:rsid w:val="2EC3D8A8"/>
    <w:rsid w:val="2EF51B29"/>
    <w:rsid w:val="2F1D4D4D"/>
    <w:rsid w:val="2F5A1DDA"/>
    <w:rsid w:val="2F6D7C7C"/>
    <w:rsid w:val="2F9DA9EE"/>
    <w:rsid w:val="2F9E888A"/>
    <w:rsid w:val="2FBC2D04"/>
    <w:rsid w:val="2FE1B94C"/>
    <w:rsid w:val="2FE48667"/>
    <w:rsid w:val="2FE7D954"/>
    <w:rsid w:val="2FF4A3AB"/>
    <w:rsid w:val="3025A340"/>
    <w:rsid w:val="302E77C3"/>
    <w:rsid w:val="30415670"/>
    <w:rsid w:val="304728FC"/>
    <w:rsid w:val="304DE083"/>
    <w:rsid w:val="30555218"/>
    <w:rsid w:val="305A816D"/>
    <w:rsid w:val="30F7D10D"/>
    <w:rsid w:val="31010C0A"/>
    <w:rsid w:val="3101B6E0"/>
    <w:rsid w:val="310B35D3"/>
    <w:rsid w:val="31480058"/>
    <w:rsid w:val="3220467D"/>
    <w:rsid w:val="3231F0D3"/>
    <w:rsid w:val="323D4352"/>
    <w:rsid w:val="3249265A"/>
    <w:rsid w:val="32A77993"/>
    <w:rsid w:val="32B2715B"/>
    <w:rsid w:val="32B4B129"/>
    <w:rsid w:val="32B97C9E"/>
    <w:rsid w:val="32C31860"/>
    <w:rsid w:val="32CF3AAE"/>
    <w:rsid w:val="32D3428A"/>
    <w:rsid w:val="32FC7E3A"/>
    <w:rsid w:val="3312C9AA"/>
    <w:rsid w:val="3345E662"/>
    <w:rsid w:val="33668750"/>
    <w:rsid w:val="3369AB85"/>
    <w:rsid w:val="337AD3A1"/>
    <w:rsid w:val="33810176"/>
    <w:rsid w:val="33823A7C"/>
    <w:rsid w:val="3389BA8A"/>
    <w:rsid w:val="33A6D472"/>
    <w:rsid w:val="33BBDEE8"/>
    <w:rsid w:val="33DD8A7C"/>
    <w:rsid w:val="33F8580E"/>
    <w:rsid w:val="340F98AB"/>
    <w:rsid w:val="341AE370"/>
    <w:rsid w:val="344A238D"/>
    <w:rsid w:val="34509C4E"/>
    <w:rsid w:val="349C0549"/>
    <w:rsid w:val="34A0ABB4"/>
    <w:rsid w:val="34E8B3F4"/>
    <w:rsid w:val="34EA5D42"/>
    <w:rsid w:val="3519C80E"/>
    <w:rsid w:val="352C54DC"/>
    <w:rsid w:val="35619194"/>
    <w:rsid w:val="356251F1"/>
    <w:rsid w:val="3573C9AF"/>
    <w:rsid w:val="35853234"/>
    <w:rsid w:val="358B142A"/>
    <w:rsid w:val="3591BC3A"/>
    <w:rsid w:val="35E44A2A"/>
    <w:rsid w:val="35EC39C5"/>
    <w:rsid w:val="35EE50C7"/>
    <w:rsid w:val="35F38FFC"/>
    <w:rsid w:val="35F7940C"/>
    <w:rsid w:val="36153E3B"/>
    <w:rsid w:val="36199A60"/>
    <w:rsid w:val="36410614"/>
    <w:rsid w:val="36718B5A"/>
    <w:rsid w:val="3682B35A"/>
    <w:rsid w:val="36CF011A"/>
    <w:rsid w:val="36D0A65A"/>
    <w:rsid w:val="36D15E6B"/>
    <w:rsid w:val="36F4A9F8"/>
    <w:rsid w:val="37051AA4"/>
    <w:rsid w:val="3706F090"/>
    <w:rsid w:val="371FF238"/>
    <w:rsid w:val="37592F1F"/>
    <w:rsid w:val="377831E4"/>
    <w:rsid w:val="379959EF"/>
    <w:rsid w:val="379F50AD"/>
    <w:rsid w:val="37E4720E"/>
    <w:rsid w:val="38027570"/>
    <w:rsid w:val="382EDC50"/>
    <w:rsid w:val="389F0BFF"/>
    <w:rsid w:val="38B7844D"/>
    <w:rsid w:val="38B91645"/>
    <w:rsid w:val="38D054EA"/>
    <w:rsid w:val="38F93015"/>
    <w:rsid w:val="3919A976"/>
    <w:rsid w:val="392E00F5"/>
    <w:rsid w:val="39325F53"/>
    <w:rsid w:val="3943BB7B"/>
    <w:rsid w:val="3947D979"/>
    <w:rsid w:val="39984078"/>
    <w:rsid w:val="399B3499"/>
    <w:rsid w:val="39BDC6DD"/>
    <w:rsid w:val="3A26CF0B"/>
    <w:rsid w:val="3A50BFB5"/>
    <w:rsid w:val="3AAA84BE"/>
    <w:rsid w:val="3AAF4F46"/>
    <w:rsid w:val="3AB7EB96"/>
    <w:rsid w:val="3AE531A7"/>
    <w:rsid w:val="3AF0038D"/>
    <w:rsid w:val="3AF4C57C"/>
    <w:rsid w:val="3AF4F710"/>
    <w:rsid w:val="3B12163E"/>
    <w:rsid w:val="3B326D35"/>
    <w:rsid w:val="3B46D1FF"/>
    <w:rsid w:val="3B52F2A0"/>
    <w:rsid w:val="3B7B9F6C"/>
    <w:rsid w:val="3BA111BD"/>
    <w:rsid w:val="3C0482E7"/>
    <w:rsid w:val="3C0BECCC"/>
    <w:rsid w:val="3C11022A"/>
    <w:rsid w:val="3C343955"/>
    <w:rsid w:val="3C3CABC9"/>
    <w:rsid w:val="3C4F6230"/>
    <w:rsid w:val="3C7346F8"/>
    <w:rsid w:val="3C77ACB7"/>
    <w:rsid w:val="3CD25D7D"/>
    <w:rsid w:val="3CF0BADB"/>
    <w:rsid w:val="3D38BCB9"/>
    <w:rsid w:val="3D42CA1D"/>
    <w:rsid w:val="3D4532CB"/>
    <w:rsid w:val="3D4E833A"/>
    <w:rsid w:val="3D5A27A8"/>
    <w:rsid w:val="3D632578"/>
    <w:rsid w:val="3D647F6C"/>
    <w:rsid w:val="3DB55AE1"/>
    <w:rsid w:val="3DB98E23"/>
    <w:rsid w:val="3DDCFA6E"/>
    <w:rsid w:val="3E124410"/>
    <w:rsid w:val="3E2271AC"/>
    <w:rsid w:val="3E29A3FB"/>
    <w:rsid w:val="3E39B723"/>
    <w:rsid w:val="3E3FE24F"/>
    <w:rsid w:val="3E4505E1"/>
    <w:rsid w:val="3E4AE2E2"/>
    <w:rsid w:val="3E61211B"/>
    <w:rsid w:val="3E634E51"/>
    <w:rsid w:val="3E84342D"/>
    <w:rsid w:val="3EB46442"/>
    <w:rsid w:val="3ED4B62A"/>
    <w:rsid w:val="3EECBC87"/>
    <w:rsid w:val="3F22F6EC"/>
    <w:rsid w:val="3F78EDDB"/>
    <w:rsid w:val="3F7AD060"/>
    <w:rsid w:val="3F9FB494"/>
    <w:rsid w:val="3FAC4EEA"/>
    <w:rsid w:val="3FAF54D0"/>
    <w:rsid w:val="3FBD6D5A"/>
    <w:rsid w:val="3FBEC60B"/>
    <w:rsid w:val="3FD831DA"/>
    <w:rsid w:val="3FDAA406"/>
    <w:rsid w:val="3FE4BE7E"/>
    <w:rsid w:val="4028BACD"/>
    <w:rsid w:val="407FA0B6"/>
    <w:rsid w:val="40D7CED0"/>
    <w:rsid w:val="4143CD88"/>
    <w:rsid w:val="414BC85F"/>
    <w:rsid w:val="414C53AD"/>
    <w:rsid w:val="4150FE51"/>
    <w:rsid w:val="41657BE1"/>
    <w:rsid w:val="416F8093"/>
    <w:rsid w:val="4174ACAF"/>
    <w:rsid w:val="4174D43F"/>
    <w:rsid w:val="4189CC20"/>
    <w:rsid w:val="41AA13B0"/>
    <w:rsid w:val="41AE96AE"/>
    <w:rsid w:val="41B1D2DE"/>
    <w:rsid w:val="41D93493"/>
    <w:rsid w:val="41F5403E"/>
    <w:rsid w:val="420AE04F"/>
    <w:rsid w:val="4270B426"/>
    <w:rsid w:val="427FDAEE"/>
    <w:rsid w:val="4295BB8D"/>
    <w:rsid w:val="42BAD885"/>
    <w:rsid w:val="4345343D"/>
    <w:rsid w:val="436C7734"/>
    <w:rsid w:val="436F19D5"/>
    <w:rsid w:val="4384838A"/>
    <w:rsid w:val="438B7432"/>
    <w:rsid w:val="43B029FA"/>
    <w:rsid w:val="43ECCA2F"/>
    <w:rsid w:val="4434E4CD"/>
    <w:rsid w:val="443B4645"/>
    <w:rsid w:val="4454B84B"/>
    <w:rsid w:val="447BBC3B"/>
    <w:rsid w:val="448C335A"/>
    <w:rsid w:val="44AB6D21"/>
    <w:rsid w:val="44AF86F7"/>
    <w:rsid w:val="44B91BAF"/>
    <w:rsid w:val="44DC89C9"/>
    <w:rsid w:val="4527BB38"/>
    <w:rsid w:val="452896D3"/>
    <w:rsid w:val="4544B319"/>
    <w:rsid w:val="45561792"/>
    <w:rsid w:val="45C45A98"/>
    <w:rsid w:val="45DE4F1B"/>
    <w:rsid w:val="461714D9"/>
    <w:rsid w:val="4658B7BB"/>
    <w:rsid w:val="46A1A5A9"/>
    <w:rsid w:val="46B584BE"/>
    <w:rsid w:val="46CCEDAE"/>
    <w:rsid w:val="4709244D"/>
    <w:rsid w:val="47430C00"/>
    <w:rsid w:val="474966E1"/>
    <w:rsid w:val="4765FD76"/>
    <w:rsid w:val="47767321"/>
    <w:rsid w:val="4778C678"/>
    <w:rsid w:val="47868003"/>
    <w:rsid w:val="4798B98B"/>
    <w:rsid w:val="47C37B91"/>
    <w:rsid w:val="47D50C63"/>
    <w:rsid w:val="47E5B44B"/>
    <w:rsid w:val="47F0E45C"/>
    <w:rsid w:val="4820CBC2"/>
    <w:rsid w:val="482B03FA"/>
    <w:rsid w:val="4847CE02"/>
    <w:rsid w:val="484D8227"/>
    <w:rsid w:val="485DAFDA"/>
    <w:rsid w:val="486EDB76"/>
    <w:rsid w:val="4886D26C"/>
    <w:rsid w:val="48911BF5"/>
    <w:rsid w:val="48917B00"/>
    <w:rsid w:val="48C4E0B9"/>
    <w:rsid w:val="490C9517"/>
    <w:rsid w:val="49649325"/>
    <w:rsid w:val="499F396D"/>
    <w:rsid w:val="49A60C18"/>
    <w:rsid w:val="49B5B977"/>
    <w:rsid w:val="49C2095B"/>
    <w:rsid w:val="49D70890"/>
    <w:rsid w:val="4A567B72"/>
    <w:rsid w:val="4A686A9E"/>
    <w:rsid w:val="4A8E0465"/>
    <w:rsid w:val="4ABBE305"/>
    <w:rsid w:val="4AFB9FFD"/>
    <w:rsid w:val="4B9042B9"/>
    <w:rsid w:val="4BA67088"/>
    <w:rsid w:val="4BDE591B"/>
    <w:rsid w:val="4BDEA990"/>
    <w:rsid w:val="4BE2B720"/>
    <w:rsid w:val="4BF0DD9C"/>
    <w:rsid w:val="4BF8BDBC"/>
    <w:rsid w:val="4C0D3FD4"/>
    <w:rsid w:val="4C14B2F8"/>
    <w:rsid w:val="4C83203F"/>
    <w:rsid w:val="4C869D67"/>
    <w:rsid w:val="4CA02BE9"/>
    <w:rsid w:val="4CCED28F"/>
    <w:rsid w:val="4CEDC7AA"/>
    <w:rsid w:val="4CEF8AF9"/>
    <w:rsid w:val="4D40954A"/>
    <w:rsid w:val="4D447C52"/>
    <w:rsid w:val="4D662048"/>
    <w:rsid w:val="4D67E05D"/>
    <w:rsid w:val="4D6D7215"/>
    <w:rsid w:val="4DAD9076"/>
    <w:rsid w:val="4DC30F7C"/>
    <w:rsid w:val="4DCE8580"/>
    <w:rsid w:val="4DDB515A"/>
    <w:rsid w:val="4DEADD22"/>
    <w:rsid w:val="4DF54FAA"/>
    <w:rsid w:val="4E287355"/>
    <w:rsid w:val="4E347404"/>
    <w:rsid w:val="4E369084"/>
    <w:rsid w:val="4E5FBCBF"/>
    <w:rsid w:val="4E883264"/>
    <w:rsid w:val="4EAC084B"/>
    <w:rsid w:val="4EED1479"/>
    <w:rsid w:val="4EFE6D40"/>
    <w:rsid w:val="4F1C22E9"/>
    <w:rsid w:val="4F1ED0D6"/>
    <w:rsid w:val="4F620F4E"/>
    <w:rsid w:val="4F9B90DE"/>
    <w:rsid w:val="4F9C29F2"/>
    <w:rsid w:val="4FA20FDC"/>
    <w:rsid w:val="4FA39F4F"/>
    <w:rsid w:val="4FE6A009"/>
    <w:rsid w:val="4FE8B4D7"/>
    <w:rsid w:val="4FEC3F35"/>
    <w:rsid w:val="4FF7D5F2"/>
    <w:rsid w:val="50001762"/>
    <w:rsid w:val="505DB3B9"/>
    <w:rsid w:val="5075A00B"/>
    <w:rsid w:val="5093FD3A"/>
    <w:rsid w:val="5096DB73"/>
    <w:rsid w:val="50ACFB3E"/>
    <w:rsid w:val="50C54096"/>
    <w:rsid w:val="510D8947"/>
    <w:rsid w:val="51408C2D"/>
    <w:rsid w:val="515792F4"/>
    <w:rsid w:val="516D6513"/>
    <w:rsid w:val="517C0A9F"/>
    <w:rsid w:val="51862BFB"/>
    <w:rsid w:val="51A6FBBF"/>
    <w:rsid w:val="51AFA8E5"/>
    <w:rsid w:val="51BA7DCB"/>
    <w:rsid w:val="51BB515F"/>
    <w:rsid w:val="51D5EED0"/>
    <w:rsid w:val="51DAB0E0"/>
    <w:rsid w:val="51E14A8B"/>
    <w:rsid w:val="51F9EC92"/>
    <w:rsid w:val="521388F2"/>
    <w:rsid w:val="526216F7"/>
    <w:rsid w:val="52940F93"/>
    <w:rsid w:val="529D494E"/>
    <w:rsid w:val="530D08A6"/>
    <w:rsid w:val="5318AB7A"/>
    <w:rsid w:val="5350BD84"/>
    <w:rsid w:val="5356693D"/>
    <w:rsid w:val="53D4EA5C"/>
    <w:rsid w:val="53F4C315"/>
    <w:rsid w:val="5429B690"/>
    <w:rsid w:val="5445770F"/>
    <w:rsid w:val="54464DAC"/>
    <w:rsid w:val="54872A5A"/>
    <w:rsid w:val="548E9C36"/>
    <w:rsid w:val="5492AE84"/>
    <w:rsid w:val="54DB7DC7"/>
    <w:rsid w:val="54EEC8FA"/>
    <w:rsid w:val="554611BE"/>
    <w:rsid w:val="55668226"/>
    <w:rsid w:val="557102F5"/>
    <w:rsid w:val="5594B050"/>
    <w:rsid w:val="55AC6F24"/>
    <w:rsid w:val="55E2B48C"/>
    <w:rsid w:val="55F38F11"/>
    <w:rsid w:val="5628C37F"/>
    <w:rsid w:val="562DC0A6"/>
    <w:rsid w:val="5631E025"/>
    <w:rsid w:val="564BF1C3"/>
    <w:rsid w:val="565D53E0"/>
    <w:rsid w:val="5674B6F2"/>
    <w:rsid w:val="56826EE4"/>
    <w:rsid w:val="569B3BCA"/>
    <w:rsid w:val="569D4A59"/>
    <w:rsid w:val="56BA0A14"/>
    <w:rsid w:val="56C0F765"/>
    <w:rsid w:val="56DDB933"/>
    <w:rsid w:val="570C92DA"/>
    <w:rsid w:val="57155C4C"/>
    <w:rsid w:val="572225BD"/>
    <w:rsid w:val="57301A82"/>
    <w:rsid w:val="57757F45"/>
    <w:rsid w:val="57769F21"/>
    <w:rsid w:val="579330E8"/>
    <w:rsid w:val="57F24B2D"/>
    <w:rsid w:val="585F93F7"/>
    <w:rsid w:val="588091FC"/>
    <w:rsid w:val="589E8918"/>
    <w:rsid w:val="58C0ED36"/>
    <w:rsid w:val="58E26614"/>
    <w:rsid w:val="58E78BA7"/>
    <w:rsid w:val="58EB2C36"/>
    <w:rsid w:val="58ED40D2"/>
    <w:rsid w:val="595389C2"/>
    <w:rsid w:val="595F7052"/>
    <w:rsid w:val="597C0206"/>
    <w:rsid w:val="598E871C"/>
    <w:rsid w:val="599079D4"/>
    <w:rsid w:val="59B56434"/>
    <w:rsid w:val="59B7070F"/>
    <w:rsid w:val="59BAFC04"/>
    <w:rsid w:val="59E18BEC"/>
    <w:rsid w:val="59E9EAEC"/>
    <w:rsid w:val="5A16F5C9"/>
    <w:rsid w:val="5A2314C2"/>
    <w:rsid w:val="5A5209F2"/>
    <w:rsid w:val="5A5433F7"/>
    <w:rsid w:val="5A823A6F"/>
    <w:rsid w:val="5A916845"/>
    <w:rsid w:val="5AAE7F6B"/>
    <w:rsid w:val="5AC85EEA"/>
    <w:rsid w:val="5AD0F4F0"/>
    <w:rsid w:val="5B068D4D"/>
    <w:rsid w:val="5B11184B"/>
    <w:rsid w:val="5B485154"/>
    <w:rsid w:val="5B4F120D"/>
    <w:rsid w:val="5B54A909"/>
    <w:rsid w:val="5B613DB4"/>
    <w:rsid w:val="5B66E2CF"/>
    <w:rsid w:val="5B6BDC11"/>
    <w:rsid w:val="5B72D93E"/>
    <w:rsid w:val="5B73484C"/>
    <w:rsid w:val="5B89FC98"/>
    <w:rsid w:val="5B944658"/>
    <w:rsid w:val="5BC2D0D1"/>
    <w:rsid w:val="5BC3940F"/>
    <w:rsid w:val="5BDFF4C3"/>
    <w:rsid w:val="5BE96930"/>
    <w:rsid w:val="5BF16BBA"/>
    <w:rsid w:val="5BF9335A"/>
    <w:rsid w:val="5C23A215"/>
    <w:rsid w:val="5C2E91C2"/>
    <w:rsid w:val="5C74BA6F"/>
    <w:rsid w:val="5C88036F"/>
    <w:rsid w:val="5C90AC9C"/>
    <w:rsid w:val="5CA49892"/>
    <w:rsid w:val="5CA8184A"/>
    <w:rsid w:val="5CF3B4A2"/>
    <w:rsid w:val="5D02ADEC"/>
    <w:rsid w:val="5D1DB942"/>
    <w:rsid w:val="5D52CD7E"/>
    <w:rsid w:val="5D625774"/>
    <w:rsid w:val="5D84ED68"/>
    <w:rsid w:val="5DAB71ED"/>
    <w:rsid w:val="5DD5E71D"/>
    <w:rsid w:val="5DEB900B"/>
    <w:rsid w:val="5E1A8183"/>
    <w:rsid w:val="5E3DEF00"/>
    <w:rsid w:val="5E4E7E74"/>
    <w:rsid w:val="5E67FABB"/>
    <w:rsid w:val="5E6AA1B1"/>
    <w:rsid w:val="5E8A2591"/>
    <w:rsid w:val="5E937DB2"/>
    <w:rsid w:val="5ED0E122"/>
    <w:rsid w:val="5EFCCD04"/>
    <w:rsid w:val="5F1780A8"/>
    <w:rsid w:val="5F243D29"/>
    <w:rsid w:val="5F6DA13E"/>
    <w:rsid w:val="5F7E24FB"/>
    <w:rsid w:val="5F995274"/>
    <w:rsid w:val="5FAC3F65"/>
    <w:rsid w:val="5FC77B22"/>
    <w:rsid w:val="5FDE7085"/>
    <w:rsid w:val="5FE5A0D5"/>
    <w:rsid w:val="5FE76900"/>
    <w:rsid w:val="601B5336"/>
    <w:rsid w:val="604973E6"/>
    <w:rsid w:val="6064B70D"/>
    <w:rsid w:val="609F4A95"/>
    <w:rsid w:val="60AA738B"/>
    <w:rsid w:val="60B05AB0"/>
    <w:rsid w:val="60B490EA"/>
    <w:rsid w:val="60C1C81C"/>
    <w:rsid w:val="60D4514C"/>
    <w:rsid w:val="60DD5E3B"/>
    <w:rsid w:val="60E5443E"/>
    <w:rsid w:val="60E7D798"/>
    <w:rsid w:val="60F19C3F"/>
    <w:rsid w:val="6104C7A0"/>
    <w:rsid w:val="614E0F34"/>
    <w:rsid w:val="61537A2A"/>
    <w:rsid w:val="6159A2D0"/>
    <w:rsid w:val="617739A9"/>
    <w:rsid w:val="617BC0FB"/>
    <w:rsid w:val="61C28C7E"/>
    <w:rsid w:val="61DFB17D"/>
    <w:rsid w:val="61E0D912"/>
    <w:rsid w:val="61E36C35"/>
    <w:rsid w:val="620F22C1"/>
    <w:rsid w:val="622128F7"/>
    <w:rsid w:val="622DD015"/>
    <w:rsid w:val="6244DFED"/>
    <w:rsid w:val="629723CD"/>
    <w:rsid w:val="62981303"/>
    <w:rsid w:val="629AA72F"/>
    <w:rsid w:val="62C0A70F"/>
    <w:rsid w:val="62F0D1C6"/>
    <w:rsid w:val="62F3117E"/>
    <w:rsid w:val="62F39D57"/>
    <w:rsid w:val="6335D0AA"/>
    <w:rsid w:val="634F91B9"/>
    <w:rsid w:val="6386DEF2"/>
    <w:rsid w:val="63973898"/>
    <w:rsid w:val="64475C53"/>
    <w:rsid w:val="649253AF"/>
    <w:rsid w:val="649BBBA3"/>
    <w:rsid w:val="6516FA75"/>
    <w:rsid w:val="6529FBE4"/>
    <w:rsid w:val="65353F81"/>
    <w:rsid w:val="6540F9E6"/>
    <w:rsid w:val="65464104"/>
    <w:rsid w:val="65CE4BEF"/>
    <w:rsid w:val="65DA96BB"/>
    <w:rsid w:val="65E1AAFC"/>
    <w:rsid w:val="6614A1E3"/>
    <w:rsid w:val="6614C73E"/>
    <w:rsid w:val="667C226F"/>
    <w:rsid w:val="669D830D"/>
    <w:rsid w:val="66D63FB7"/>
    <w:rsid w:val="66E5A8A7"/>
    <w:rsid w:val="670CE382"/>
    <w:rsid w:val="67514728"/>
    <w:rsid w:val="678499FD"/>
    <w:rsid w:val="6790CD48"/>
    <w:rsid w:val="67A3A392"/>
    <w:rsid w:val="67C26A0C"/>
    <w:rsid w:val="67EB0312"/>
    <w:rsid w:val="67F93BD6"/>
    <w:rsid w:val="68190903"/>
    <w:rsid w:val="681DE780"/>
    <w:rsid w:val="6852CBF3"/>
    <w:rsid w:val="685A06CC"/>
    <w:rsid w:val="687C9E16"/>
    <w:rsid w:val="689B3EFC"/>
    <w:rsid w:val="68B6A421"/>
    <w:rsid w:val="68BAE5AD"/>
    <w:rsid w:val="692B748B"/>
    <w:rsid w:val="693BAA58"/>
    <w:rsid w:val="69610C37"/>
    <w:rsid w:val="6964AC78"/>
    <w:rsid w:val="6982F27B"/>
    <w:rsid w:val="69B0BB0A"/>
    <w:rsid w:val="69BEFBFD"/>
    <w:rsid w:val="69C6C0E6"/>
    <w:rsid w:val="69F0F02A"/>
    <w:rsid w:val="6A0780D4"/>
    <w:rsid w:val="6A38EE16"/>
    <w:rsid w:val="6A3BDD38"/>
    <w:rsid w:val="6A66C65F"/>
    <w:rsid w:val="6A67BD90"/>
    <w:rsid w:val="6A6D1B09"/>
    <w:rsid w:val="6A815F98"/>
    <w:rsid w:val="6A8D8C54"/>
    <w:rsid w:val="6A9382E8"/>
    <w:rsid w:val="6AAB5830"/>
    <w:rsid w:val="6AC1BFB0"/>
    <w:rsid w:val="6AE67121"/>
    <w:rsid w:val="6AEEE7AD"/>
    <w:rsid w:val="6B098DE8"/>
    <w:rsid w:val="6B51FFB4"/>
    <w:rsid w:val="6B5D7C3B"/>
    <w:rsid w:val="6B92C582"/>
    <w:rsid w:val="6B93E9B9"/>
    <w:rsid w:val="6BAB1984"/>
    <w:rsid w:val="6BABDFB8"/>
    <w:rsid w:val="6BB1C3CC"/>
    <w:rsid w:val="6C0D937F"/>
    <w:rsid w:val="6C3E8DDF"/>
    <w:rsid w:val="6C451C3F"/>
    <w:rsid w:val="6C51AFF2"/>
    <w:rsid w:val="6C5F7938"/>
    <w:rsid w:val="6C735AFA"/>
    <w:rsid w:val="6CACA80D"/>
    <w:rsid w:val="6CC6A3E8"/>
    <w:rsid w:val="6CC737F5"/>
    <w:rsid w:val="6D0F7BCE"/>
    <w:rsid w:val="6D23C933"/>
    <w:rsid w:val="6D260784"/>
    <w:rsid w:val="6D74E573"/>
    <w:rsid w:val="6D96FE92"/>
    <w:rsid w:val="6DA59A43"/>
    <w:rsid w:val="6DC93B46"/>
    <w:rsid w:val="6DDA8F45"/>
    <w:rsid w:val="6DF29F79"/>
    <w:rsid w:val="6DF8541D"/>
    <w:rsid w:val="6E0E7F97"/>
    <w:rsid w:val="6E29FFC2"/>
    <w:rsid w:val="6E34A1C0"/>
    <w:rsid w:val="6E3E026B"/>
    <w:rsid w:val="6E41A983"/>
    <w:rsid w:val="6E5934ED"/>
    <w:rsid w:val="6E8B06EF"/>
    <w:rsid w:val="6E998E24"/>
    <w:rsid w:val="6E9D1B5C"/>
    <w:rsid w:val="6EA80B6E"/>
    <w:rsid w:val="6EC55E10"/>
    <w:rsid w:val="6EEA2BBC"/>
    <w:rsid w:val="6F047538"/>
    <w:rsid w:val="6F04D055"/>
    <w:rsid w:val="6F12ED84"/>
    <w:rsid w:val="6F240560"/>
    <w:rsid w:val="6F4ED0AF"/>
    <w:rsid w:val="6F620E24"/>
    <w:rsid w:val="6FA6CACC"/>
    <w:rsid w:val="6FBC5CFE"/>
    <w:rsid w:val="6FBE2BBA"/>
    <w:rsid w:val="6FE1895F"/>
    <w:rsid w:val="702CE73A"/>
    <w:rsid w:val="706068C7"/>
    <w:rsid w:val="70B867E3"/>
    <w:rsid w:val="70FDF545"/>
    <w:rsid w:val="710BB10B"/>
    <w:rsid w:val="711D4478"/>
    <w:rsid w:val="71379ED0"/>
    <w:rsid w:val="7157FEC9"/>
    <w:rsid w:val="715C9A2A"/>
    <w:rsid w:val="716E47CB"/>
    <w:rsid w:val="716E9137"/>
    <w:rsid w:val="7171C2CB"/>
    <w:rsid w:val="7172A0B6"/>
    <w:rsid w:val="717F51C0"/>
    <w:rsid w:val="71935E55"/>
    <w:rsid w:val="71984592"/>
    <w:rsid w:val="71D2B24A"/>
    <w:rsid w:val="71EBDE15"/>
    <w:rsid w:val="71F498FD"/>
    <w:rsid w:val="7257B836"/>
    <w:rsid w:val="72640294"/>
    <w:rsid w:val="729CB41E"/>
    <w:rsid w:val="72C21DCF"/>
    <w:rsid w:val="73018EF4"/>
    <w:rsid w:val="7301B7DC"/>
    <w:rsid w:val="73126CA9"/>
    <w:rsid w:val="7330A29A"/>
    <w:rsid w:val="7372617A"/>
    <w:rsid w:val="7373FB1B"/>
    <w:rsid w:val="738163B6"/>
    <w:rsid w:val="73E3F6F8"/>
    <w:rsid w:val="7425FCE3"/>
    <w:rsid w:val="7440C4D8"/>
    <w:rsid w:val="7444ADD9"/>
    <w:rsid w:val="749DF534"/>
    <w:rsid w:val="74A14655"/>
    <w:rsid w:val="74A28E96"/>
    <w:rsid w:val="74A485D8"/>
    <w:rsid w:val="74CFCE1A"/>
    <w:rsid w:val="74E03119"/>
    <w:rsid w:val="74E5A40D"/>
    <w:rsid w:val="750F5C9D"/>
    <w:rsid w:val="753821E9"/>
    <w:rsid w:val="754DEF4D"/>
    <w:rsid w:val="756FD88F"/>
    <w:rsid w:val="75700483"/>
    <w:rsid w:val="758E06FF"/>
    <w:rsid w:val="75990018"/>
    <w:rsid w:val="75B36A04"/>
    <w:rsid w:val="75C16DC6"/>
    <w:rsid w:val="75C45CE0"/>
    <w:rsid w:val="75CFD8F6"/>
    <w:rsid w:val="75E3DEB0"/>
    <w:rsid w:val="75F3D0EB"/>
    <w:rsid w:val="76063F2F"/>
    <w:rsid w:val="761E2371"/>
    <w:rsid w:val="76262A5B"/>
    <w:rsid w:val="762E1AD9"/>
    <w:rsid w:val="767523FA"/>
    <w:rsid w:val="76846CFA"/>
    <w:rsid w:val="76C642EF"/>
    <w:rsid w:val="76EDACFD"/>
    <w:rsid w:val="77065680"/>
    <w:rsid w:val="7723C8E0"/>
    <w:rsid w:val="7725E4C4"/>
    <w:rsid w:val="7757FA71"/>
    <w:rsid w:val="776D5603"/>
    <w:rsid w:val="7773CB23"/>
    <w:rsid w:val="777EA501"/>
    <w:rsid w:val="77FB404F"/>
    <w:rsid w:val="77FB8B42"/>
    <w:rsid w:val="781B7A29"/>
    <w:rsid w:val="784059F4"/>
    <w:rsid w:val="784596D9"/>
    <w:rsid w:val="7849CB3B"/>
    <w:rsid w:val="785A101A"/>
    <w:rsid w:val="787051A8"/>
    <w:rsid w:val="787AA8CD"/>
    <w:rsid w:val="7888985E"/>
    <w:rsid w:val="788F8752"/>
    <w:rsid w:val="78A12B76"/>
    <w:rsid w:val="79397F55"/>
    <w:rsid w:val="794EA330"/>
    <w:rsid w:val="79846661"/>
    <w:rsid w:val="79A91EF1"/>
    <w:rsid w:val="79AE427B"/>
    <w:rsid w:val="79B93973"/>
    <w:rsid w:val="79D98C41"/>
    <w:rsid w:val="79E50219"/>
    <w:rsid w:val="79ECE13D"/>
    <w:rsid w:val="7A00C67B"/>
    <w:rsid w:val="7A10995E"/>
    <w:rsid w:val="7A434C8F"/>
    <w:rsid w:val="7A5841D2"/>
    <w:rsid w:val="7A751002"/>
    <w:rsid w:val="7ADDBD63"/>
    <w:rsid w:val="7AEAF148"/>
    <w:rsid w:val="7AEE772C"/>
    <w:rsid w:val="7AF4DA8C"/>
    <w:rsid w:val="7B609BE9"/>
    <w:rsid w:val="7B652F9A"/>
    <w:rsid w:val="7B79D7C3"/>
    <w:rsid w:val="7B941165"/>
    <w:rsid w:val="7B95EB4E"/>
    <w:rsid w:val="7BB5B397"/>
    <w:rsid w:val="7C300015"/>
    <w:rsid w:val="7C305FDF"/>
    <w:rsid w:val="7C3767D1"/>
    <w:rsid w:val="7C499A3C"/>
    <w:rsid w:val="7C590953"/>
    <w:rsid w:val="7C6E351D"/>
    <w:rsid w:val="7CC9D8DC"/>
    <w:rsid w:val="7D52212B"/>
    <w:rsid w:val="7D5A68C7"/>
    <w:rsid w:val="7D5FAC47"/>
    <w:rsid w:val="7D78223B"/>
    <w:rsid w:val="7D7FAB4A"/>
    <w:rsid w:val="7D91835D"/>
    <w:rsid w:val="7DC00BD4"/>
    <w:rsid w:val="7DFA85EB"/>
    <w:rsid w:val="7E066F63"/>
    <w:rsid w:val="7E17D874"/>
    <w:rsid w:val="7E80D12B"/>
    <w:rsid w:val="7E969B46"/>
    <w:rsid w:val="7E9B98AC"/>
    <w:rsid w:val="7ECB32CD"/>
    <w:rsid w:val="7EDFF73A"/>
    <w:rsid w:val="7EEE2DF7"/>
    <w:rsid w:val="7F081C17"/>
    <w:rsid w:val="7F1C6668"/>
    <w:rsid w:val="7F4619D8"/>
    <w:rsid w:val="7F5B68D7"/>
    <w:rsid w:val="7F87BA8C"/>
    <w:rsid w:val="7FA1AAA6"/>
    <w:rsid w:val="7FA710AE"/>
    <w:rsid w:val="7FB929F6"/>
    <w:rsid w:val="7FFE69A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A3FE"/>
  <w15:chartTrackingRefBased/>
  <w15:docId w15:val="{85CFCA49-4C66-4F98-8689-6A0D75E0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872"/>
    <w:rPr>
      <w:rFonts w:eastAsiaTheme="majorEastAsia" w:cstheme="majorBidi"/>
      <w:color w:val="272727" w:themeColor="text1" w:themeTint="D8"/>
    </w:rPr>
  </w:style>
  <w:style w:type="paragraph" w:styleId="Title">
    <w:name w:val="Title"/>
    <w:basedOn w:val="Normal"/>
    <w:next w:val="Normal"/>
    <w:link w:val="TitleChar"/>
    <w:uiPriority w:val="10"/>
    <w:qFormat/>
    <w:rsid w:val="00734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872"/>
    <w:pPr>
      <w:spacing w:before="160"/>
      <w:jc w:val="center"/>
    </w:pPr>
    <w:rPr>
      <w:i/>
      <w:iCs/>
      <w:color w:val="404040" w:themeColor="text1" w:themeTint="BF"/>
    </w:rPr>
  </w:style>
  <w:style w:type="character" w:customStyle="1" w:styleId="QuoteChar">
    <w:name w:val="Quote Char"/>
    <w:basedOn w:val="DefaultParagraphFont"/>
    <w:link w:val="Quote"/>
    <w:uiPriority w:val="29"/>
    <w:rsid w:val="00734872"/>
    <w:rPr>
      <w:i/>
      <w:iCs/>
      <w:color w:val="404040" w:themeColor="text1" w:themeTint="BF"/>
    </w:rPr>
  </w:style>
  <w:style w:type="paragraph" w:styleId="ListParagraph">
    <w:name w:val="List Paragraph"/>
    <w:basedOn w:val="Normal"/>
    <w:uiPriority w:val="34"/>
    <w:qFormat/>
    <w:rsid w:val="00734872"/>
    <w:pPr>
      <w:ind w:left="720"/>
      <w:contextualSpacing/>
    </w:pPr>
  </w:style>
  <w:style w:type="character" w:styleId="IntenseEmphasis">
    <w:name w:val="Intense Emphasis"/>
    <w:basedOn w:val="DefaultParagraphFont"/>
    <w:uiPriority w:val="21"/>
    <w:qFormat/>
    <w:rsid w:val="00734872"/>
    <w:rPr>
      <w:i/>
      <w:iCs/>
      <w:color w:val="0F4761" w:themeColor="accent1" w:themeShade="BF"/>
    </w:rPr>
  </w:style>
  <w:style w:type="paragraph" w:styleId="IntenseQuote">
    <w:name w:val="Intense Quote"/>
    <w:basedOn w:val="Normal"/>
    <w:next w:val="Normal"/>
    <w:link w:val="IntenseQuoteChar"/>
    <w:uiPriority w:val="30"/>
    <w:qFormat/>
    <w:rsid w:val="00734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872"/>
    <w:rPr>
      <w:i/>
      <w:iCs/>
      <w:color w:val="0F4761" w:themeColor="accent1" w:themeShade="BF"/>
    </w:rPr>
  </w:style>
  <w:style w:type="character" w:styleId="IntenseReference">
    <w:name w:val="Intense Reference"/>
    <w:basedOn w:val="DefaultParagraphFont"/>
    <w:uiPriority w:val="32"/>
    <w:qFormat/>
    <w:rsid w:val="00734872"/>
    <w:rPr>
      <w:b/>
      <w:bCs/>
      <w:smallCaps/>
      <w:color w:val="0F4761" w:themeColor="accent1" w:themeShade="BF"/>
      <w:spacing w:val="5"/>
    </w:rPr>
  </w:style>
  <w:style w:type="paragraph" w:styleId="TOCHeading">
    <w:name w:val="TOC Heading"/>
    <w:basedOn w:val="Heading1"/>
    <w:next w:val="Normal"/>
    <w:uiPriority w:val="39"/>
    <w:unhideWhenUsed/>
    <w:qFormat/>
    <w:rsid w:val="00BE2E8E"/>
    <w:pPr>
      <w:spacing w:before="240" w:after="0"/>
      <w:outlineLvl w:val="9"/>
    </w:pPr>
    <w:rPr>
      <w:kern w:val="0"/>
      <w:sz w:val="32"/>
      <w:szCs w:val="32"/>
      <w:lang w:eastAsia="fr-FR"/>
      <w14:ligatures w14:val="none"/>
    </w:rPr>
  </w:style>
  <w:style w:type="paragraph" w:styleId="TOC1">
    <w:name w:val="toc 1"/>
    <w:basedOn w:val="Normal"/>
    <w:next w:val="Normal"/>
    <w:autoRedefine/>
    <w:uiPriority w:val="39"/>
    <w:unhideWhenUsed/>
    <w:rsid w:val="00BE2E8E"/>
    <w:pPr>
      <w:spacing w:after="100"/>
    </w:pPr>
  </w:style>
  <w:style w:type="character" w:styleId="Hyperlink">
    <w:name w:val="Hyperlink"/>
    <w:basedOn w:val="DefaultParagraphFont"/>
    <w:uiPriority w:val="99"/>
    <w:unhideWhenUsed/>
    <w:rsid w:val="00BE2E8E"/>
    <w:rPr>
      <w:color w:val="467886" w:themeColor="hyperlink"/>
      <w:u w:val="single"/>
    </w:rPr>
  </w:style>
  <w:style w:type="paragraph" w:styleId="Header">
    <w:name w:val="header"/>
    <w:basedOn w:val="Normal"/>
    <w:link w:val="HeaderChar"/>
    <w:uiPriority w:val="99"/>
    <w:unhideWhenUsed/>
    <w:rsid w:val="00A01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A0199D"/>
  </w:style>
  <w:style w:type="paragraph" w:styleId="Footer">
    <w:name w:val="footer"/>
    <w:basedOn w:val="Normal"/>
    <w:link w:val="FooterChar"/>
    <w:uiPriority w:val="99"/>
    <w:unhideWhenUsed/>
    <w:rsid w:val="00A01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A0199D"/>
  </w:style>
  <w:style w:type="table" w:styleId="TableGrid">
    <w:name w:val="Table Grid"/>
    <w:basedOn w:val="TableNormal"/>
    <w:uiPriority w:val="59"/>
    <w:rsid w:val="000475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6458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4586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458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1C6964"/>
    <w:pPr>
      <w:spacing w:after="100"/>
      <w:ind w:left="220"/>
    </w:pPr>
  </w:style>
  <w:style w:type="paragraph" w:styleId="Caption">
    <w:name w:val="caption"/>
    <w:basedOn w:val="Normal"/>
    <w:next w:val="Normal"/>
    <w:uiPriority w:val="35"/>
    <w:unhideWhenUsed/>
    <w:qFormat/>
    <w:rsid w:val="00C52659"/>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C52659"/>
    <w:rPr>
      <w:color w:val="666666"/>
    </w:rPr>
  </w:style>
  <w:style w:type="paragraph" w:styleId="TOC3">
    <w:name w:val="toc 3"/>
    <w:basedOn w:val="Normal"/>
    <w:next w:val="Normal"/>
    <w:autoRedefine/>
    <w:uiPriority w:val="39"/>
    <w:unhideWhenUsed/>
    <w:rsid w:val="007919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jp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844b13c-4266-4963-b9cd-25df5060c80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B351CC40B7A9F44BD93C66FAACDE18A" ma:contentTypeVersion="6" ma:contentTypeDescription="Create a new document." ma:contentTypeScope="" ma:versionID="46648de7fb7cee5ffb29ccb5a25f32a6">
  <xsd:schema xmlns:xsd="http://www.w3.org/2001/XMLSchema" xmlns:xs="http://www.w3.org/2001/XMLSchema" xmlns:p="http://schemas.microsoft.com/office/2006/metadata/properties" xmlns:ns3="7844b13c-4266-4963-b9cd-25df5060c806" targetNamespace="http://schemas.microsoft.com/office/2006/metadata/properties" ma:root="true" ma:fieldsID="3c166b30148afcc3da37f04051e52f57" ns3:_="">
    <xsd:import namespace="7844b13c-4266-4963-b9cd-25df5060c80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44b13c-4266-4963-b9cd-25df5060c80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C84375-46E7-4A77-8C58-F765502414B3}">
  <ds:schemaRefs>
    <ds:schemaRef ds:uri="http://schemas.openxmlformats.org/officeDocument/2006/bibliography"/>
  </ds:schemaRefs>
</ds:datastoreItem>
</file>

<file path=customXml/itemProps2.xml><?xml version="1.0" encoding="utf-8"?>
<ds:datastoreItem xmlns:ds="http://schemas.openxmlformats.org/officeDocument/2006/customXml" ds:itemID="{58D80798-127F-46CF-A508-9069B05F0028}">
  <ds:schemaRefs>
    <ds:schemaRef ds:uri="http://schemas.microsoft.com/office/2006/metadata/properties"/>
    <ds:schemaRef ds:uri="http://schemas.microsoft.com/office/infopath/2007/PartnerControls"/>
    <ds:schemaRef ds:uri="7844b13c-4266-4963-b9cd-25df5060c806"/>
  </ds:schemaRefs>
</ds:datastoreItem>
</file>

<file path=customXml/itemProps3.xml><?xml version="1.0" encoding="utf-8"?>
<ds:datastoreItem xmlns:ds="http://schemas.openxmlformats.org/officeDocument/2006/customXml" ds:itemID="{5ECCFDBC-EDE6-444B-B45B-AEFEFB077FB8}">
  <ds:schemaRefs>
    <ds:schemaRef ds:uri="http://schemas.microsoft.com/sharepoint/v3/contenttype/forms"/>
  </ds:schemaRefs>
</ds:datastoreItem>
</file>

<file path=customXml/itemProps4.xml><?xml version="1.0" encoding="utf-8"?>
<ds:datastoreItem xmlns:ds="http://schemas.openxmlformats.org/officeDocument/2006/customXml" ds:itemID="{C11281C7-DFFE-4444-8504-A620E7CB7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44b13c-4266-4963-b9cd-25df5060c8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9650</Words>
  <Characters>55007</Characters>
  <Application>Microsoft Office Word</Application>
  <DocSecurity>4</DocSecurity>
  <Lines>458</Lines>
  <Paragraphs>129</Paragraphs>
  <ScaleCrop>false</ScaleCrop>
  <Company/>
  <LinksUpToDate>false</LinksUpToDate>
  <CharactersWithSpaces>64528</CharactersWithSpaces>
  <SharedDoc>false</SharedDoc>
  <HLinks>
    <vt:vector size="216" baseType="variant">
      <vt:variant>
        <vt:i4>1179701</vt:i4>
      </vt:variant>
      <vt:variant>
        <vt:i4>212</vt:i4>
      </vt:variant>
      <vt:variant>
        <vt:i4>0</vt:i4>
      </vt:variant>
      <vt:variant>
        <vt:i4>5</vt:i4>
      </vt:variant>
      <vt:variant>
        <vt:lpwstr/>
      </vt:variant>
      <vt:variant>
        <vt:lpwstr>_Toc232372273</vt:lpwstr>
      </vt:variant>
      <vt:variant>
        <vt:i4>1179701</vt:i4>
      </vt:variant>
      <vt:variant>
        <vt:i4>206</vt:i4>
      </vt:variant>
      <vt:variant>
        <vt:i4>0</vt:i4>
      </vt:variant>
      <vt:variant>
        <vt:i4>5</vt:i4>
      </vt:variant>
      <vt:variant>
        <vt:lpwstr/>
      </vt:variant>
      <vt:variant>
        <vt:lpwstr>_Toc232372272</vt:lpwstr>
      </vt:variant>
      <vt:variant>
        <vt:i4>1179701</vt:i4>
      </vt:variant>
      <vt:variant>
        <vt:i4>200</vt:i4>
      </vt:variant>
      <vt:variant>
        <vt:i4>0</vt:i4>
      </vt:variant>
      <vt:variant>
        <vt:i4>5</vt:i4>
      </vt:variant>
      <vt:variant>
        <vt:lpwstr/>
      </vt:variant>
      <vt:variant>
        <vt:lpwstr>_Toc232372271</vt:lpwstr>
      </vt:variant>
      <vt:variant>
        <vt:i4>1179701</vt:i4>
      </vt:variant>
      <vt:variant>
        <vt:i4>194</vt:i4>
      </vt:variant>
      <vt:variant>
        <vt:i4>0</vt:i4>
      </vt:variant>
      <vt:variant>
        <vt:i4>5</vt:i4>
      </vt:variant>
      <vt:variant>
        <vt:lpwstr/>
      </vt:variant>
      <vt:variant>
        <vt:lpwstr>_Toc232372270</vt:lpwstr>
      </vt:variant>
      <vt:variant>
        <vt:i4>1245237</vt:i4>
      </vt:variant>
      <vt:variant>
        <vt:i4>188</vt:i4>
      </vt:variant>
      <vt:variant>
        <vt:i4>0</vt:i4>
      </vt:variant>
      <vt:variant>
        <vt:i4>5</vt:i4>
      </vt:variant>
      <vt:variant>
        <vt:lpwstr/>
      </vt:variant>
      <vt:variant>
        <vt:lpwstr>_Toc232372269</vt:lpwstr>
      </vt:variant>
      <vt:variant>
        <vt:i4>1245237</vt:i4>
      </vt:variant>
      <vt:variant>
        <vt:i4>182</vt:i4>
      </vt:variant>
      <vt:variant>
        <vt:i4>0</vt:i4>
      </vt:variant>
      <vt:variant>
        <vt:i4>5</vt:i4>
      </vt:variant>
      <vt:variant>
        <vt:lpwstr/>
      </vt:variant>
      <vt:variant>
        <vt:lpwstr>_Toc232372268</vt:lpwstr>
      </vt:variant>
      <vt:variant>
        <vt:i4>1245237</vt:i4>
      </vt:variant>
      <vt:variant>
        <vt:i4>176</vt:i4>
      </vt:variant>
      <vt:variant>
        <vt:i4>0</vt:i4>
      </vt:variant>
      <vt:variant>
        <vt:i4>5</vt:i4>
      </vt:variant>
      <vt:variant>
        <vt:lpwstr/>
      </vt:variant>
      <vt:variant>
        <vt:lpwstr>_Toc232372267</vt:lpwstr>
      </vt:variant>
      <vt:variant>
        <vt:i4>1245237</vt:i4>
      </vt:variant>
      <vt:variant>
        <vt:i4>170</vt:i4>
      </vt:variant>
      <vt:variant>
        <vt:i4>0</vt:i4>
      </vt:variant>
      <vt:variant>
        <vt:i4>5</vt:i4>
      </vt:variant>
      <vt:variant>
        <vt:lpwstr/>
      </vt:variant>
      <vt:variant>
        <vt:lpwstr>_Toc232372266</vt:lpwstr>
      </vt:variant>
      <vt:variant>
        <vt:i4>1245237</vt:i4>
      </vt:variant>
      <vt:variant>
        <vt:i4>164</vt:i4>
      </vt:variant>
      <vt:variant>
        <vt:i4>0</vt:i4>
      </vt:variant>
      <vt:variant>
        <vt:i4>5</vt:i4>
      </vt:variant>
      <vt:variant>
        <vt:lpwstr/>
      </vt:variant>
      <vt:variant>
        <vt:lpwstr>_Toc232372265</vt:lpwstr>
      </vt:variant>
      <vt:variant>
        <vt:i4>1245237</vt:i4>
      </vt:variant>
      <vt:variant>
        <vt:i4>158</vt:i4>
      </vt:variant>
      <vt:variant>
        <vt:i4>0</vt:i4>
      </vt:variant>
      <vt:variant>
        <vt:i4>5</vt:i4>
      </vt:variant>
      <vt:variant>
        <vt:lpwstr/>
      </vt:variant>
      <vt:variant>
        <vt:lpwstr>_Toc232372264</vt:lpwstr>
      </vt:variant>
      <vt:variant>
        <vt:i4>1245237</vt:i4>
      </vt:variant>
      <vt:variant>
        <vt:i4>152</vt:i4>
      </vt:variant>
      <vt:variant>
        <vt:i4>0</vt:i4>
      </vt:variant>
      <vt:variant>
        <vt:i4>5</vt:i4>
      </vt:variant>
      <vt:variant>
        <vt:lpwstr/>
      </vt:variant>
      <vt:variant>
        <vt:lpwstr>_Toc232372263</vt:lpwstr>
      </vt:variant>
      <vt:variant>
        <vt:i4>1245237</vt:i4>
      </vt:variant>
      <vt:variant>
        <vt:i4>146</vt:i4>
      </vt:variant>
      <vt:variant>
        <vt:i4>0</vt:i4>
      </vt:variant>
      <vt:variant>
        <vt:i4>5</vt:i4>
      </vt:variant>
      <vt:variant>
        <vt:lpwstr/>
      </vt:variant>
      <vt:variant>
        <vt:lpwstr>_Toc232372262</vt:lpwstr>
      </vt:variant>
      <vt:variant>
        <vt:i4>1245237</vt:i4>
      </vt:variant>
      <vt:variant>
        <vt:i4>140</vt:i4>
      </vt:variant>
      <vt:variant>
        <vt:i4>0</vt:i4>
      </vt:variant>
      <vt:variant>
        <vt:i4>5</vt:i4>
      </vt:variant>
      <vt:variant>
        <vt:lpwstr/>
      </vt:variant>
      <vt:variant>
        <vt:lpwstr>_Toc232372261</vt:lpwstr>
      </vt:variant>
      <vt:variant>
        <vt:i4>1245237</vt:i4>
      </vt:variant>
      <vt:variant>
        <vt:i4>134</vt:i4>
      </vt:variant>
      <vt:variant>
        <vt:i4>0</vt:i4>
      </vt:variant>
      <vt:variant>
        <vt:i4>5</vt:i4>
      </vt:variant>
      <vt:variant>
        <vt:lpwstr/>
      </vt:variant>
      <vt:variant>
        <vt:lpwstr>_Toc232372260</vt:lpwstr>
      </vt:variant>
      <vt:variant>
        <vt:i4>1048629</vt:i4>
      </vt:variant>
      <vt:variant>
        <vt:i4>128</vt:i4>
      </vt:variant>
      <vt:variant>
        <vt:i4>0</vt:i4>
      </vt:variant>
      <vt:variant>
        <vt:i4>5</vt:i4>
      </vt:variant>
      <vt:variant>
        <vt:lpwstr/>
      </vt:variant>
      <vt:variant>
        <vt:lpwstr>_Toc232372259</vt:lpwstr>
      </vt:variant>
      <vt:variant>
        <vt:i4>1048629</vt:i4>
      </vt:variant>
      <vt:variant>
        <vt:i4>122</vt:i4>
      </vt:variant>
      <vt:variant>
        <vt:i4>0</vt:i4>
      </vt:variant>
      <vt:variant>
        <vt:i4>5</vt:i4>
      </vt:variant>
      <vt:variant>
        <vt:lpwstr/>
      </vt:variant>
      <vt:variant>
        <vt:lpwstr>_Toc232372258</vt:lpwstr>
      </vt:variant>
      <vt:variant>
        <vt:i4>1048629</vt:i4>
      </vt:variant>
      <vt:variant>
        <vt:i4>116</vt:i4>
      </vt:variant>
      <vt:variant>
        <vt:i4>0</vt:i4>
      </vt:variant>
      <vt:variant>
        <vt:i4>5</vt:i4>
      </vt:variant>
      <vt:variant>
        <vt:lpwstr/>
      </vt:variant>
      <vt:variant>
        <vt:lpwstr>_Toc232372257</vt:lpwstr>
      </vt:variant>
      <vt:variant>
        <vt:i4>1048629</vt:i4>
      </vt:variant>
      <vt:variant>
        <vt:i4>110</vt:i4>
      </vt:variant>
      <vt:variant>
        <vt:i4>0</vt:i4>
      </vt:variant>
      <vt:variant>
        <vt:i4>5</vt:i4>
      </vt:variant>
      <vt:variant>
        <vt:lpwstr/>
      </vt:variant>
      <vt:variant>
        <vt:lpwstr>_Toc232372256</vt:lpwstr>
      </vt:variant>
      <vt:variant>
        <vt:i4>1048629</vt:i4>
      </vt:variant>
      <vt:variant>
        <vt:i4>104</vt:i4>
      </vt:variant>
      <vt:variant>
        <vt:i4>0</vt:i4>
      </vt:variant>
      <vt:variant>
        <vt:i4>5</vt:i4>
      </vt:variant>
      <vt:variant>
        <vt:lpwstr/>
      </vt:variant>
      <vt:variant>
        <vt:lpwstr>_Toc232372255</vt:lpwstr>
      </vt:variant>
      <vt:variant>
        <vt:i4>1048629</vt:i4>
      </vt:variant>
      <vt:variant>
        <vt:i4>98</vt:i4>
      </vt:variant>
      <vt:variant>
        <vt:i4>0</vt:i4>
      </vt:variant>
      <vt:variant>
        <vt:i4>5</vt:i4>
      </vt:variant>
      <vt:variant>
        <vt:lpwstr/>
      </vt:variant>
      <vt:variant>
        <vt:lpwstr>_Toc232372254</vt:lpwstr>
      </vt:variant>
      <vt:variant>
        <vt:i4>1048629</vt:i4>
      </vt:variant>
      <vt:variant>
        <vt:i4>92</vt:i4>
      </vt:variant>
      <vt:variant>
        <vt:i4>0</vt:i4>
      </vt:variant>
      <vt:variant>
        <vt:i4>5</vt:i4>
      </vt:variant>
      <vt:variant>
        <vt:lpwstr/>
      </vt:variant>
      <vt:variant>
        <vt:lpwstr>_Toc232372253</vt:lpwstr>
      </vt:variant>
      <vt:variant>
        <vt:i4>1048629</vt:i4>
      </vt:variant>
      <vt:variant>
        <vt:i4>86</vt:i4>
      </vt:variant>
      <vt:variant>
        <vt:i4>0</vt:i4>
      </vt:variant>
      <vt:variant>
        <vt:i4>5</vt:i4>
      </vt:variant>
      <vt:variant>
        <vt:lpwstr/>
      </vt:variant>
      <vt:variant>
        <vt:lpwstr>_Toc232372252</vt:lpwstr>
      </vt:variant>
      <vt:variant>
        <vt:i4>1048629</vt:i4>
      </vt:variant>
      <vt:variant>
        <vt:i4>80</vt:i4>
      </vt:variant>
      <vt:variant>
        <vt:i4>0</vt:i4>
      </vt:variant>
      <vt:variant>
        <vt:i4>5</vt:i4>
      </vt:variant>
      <vt:variant>
        <vt:lpwstr/>
      </vt:variant>
      <vt:variant>
        <vt:lpwstr>_Toc232372251</vt:lpwstr>
      </vt:variant>
      <vt:variant>
        <vt:i4>1048629</vt:i4>
      </vt:variant>
      <vt:variant>
        <vt:i4>74</vt:i4>
      </vt:variant>
      <vt:variant>
        <vt:i4>0</vt:i4>
      </vt:variant>
      <vt:variant>
        <vt:i4>5</vt:i4>
      </vt:variant>
      <vt:variant>
        <vt:lpwstr/>
      </vt:variant>
      <vt:variant>
        <vt:lpwstr>_Toc232372250</vt:lpwstr>
      </vt:variant>
      <vt:variant>
        <vt:i4>1114165</vt:i4>
      </vt:variant>
      <vt:variant>
        <vt:i4>68</vt:i4>
      </vt:variant>
      <vt:variant>
        <vt:i4>0</vt:i4>
      </vt:variant>
      <vt:variant>
        <vt:i4>5</vt:i4>
      </vt:variant>
      <vt:variant>
        <vt:lpwstr/>
      </vt:variant>
      <vt:variant>
        <vt:lpwstr>_Toc232372249</vt:lpwstr>
      </vt:variant>
      <vt:variant>
        <vt:i4>1114165</vt:i4>
      </vt:variant>
      <vt:variant>
        <vt:i4>62</vt:i4>
      </vt:variant>
      <vt:variant>
        <vt:i4>0</vt:i4>
      </vt:variant>
      <vt:variant>
        <vt:i4>5</vt:i4>
      </vt:variant>
      <vt:variant>
        <vt:lpwstr/>
      </vt:variant>
      <vt:variant>
        <vt:lpwstr>_Toc232372248</vt:lpwstr>
      </vt:variant>
      <vt:variant>
        <vt:i4>1114165</vt:i4>
      </vt:variant>
      <vt:variant>
        <vt:i4>56</vt:i4>
      </vt:variant>
      <vt:variant>
        <vt:i4>0</vt:i4>
      </vt:variant>
      <vt:variant>
        <vt:i4>5</vt:i4>
      </vt:variant>
      <vt:variant>
        <vt:lpwstr/>
      </vt:variant>
      <vt:variant>
        <vt:lpwstr>_Toc232372247</vt:lpwstr>
      </vt:variant>
      <vt:variant>
        <vt:i4>1114165</vt:i4>
      </vt:variant>
      <vt:variant>
        <vt:i4>50</vt:i4>
      </vt:variant>
      <vt:variant>
        <vt:i4>0</vt:i4>
      </vt:variant>
      <vt:variant>
        <vt:i4>5</vt:i4>
      </vt:variant>
      <vt:variant>
        <vt:lpwstr/>
      </vt:variant>
      <vt:variant>
        <vt:lpwstr>_Toc232372246</vt:lpwstr>
      </vt:variant>
      <vt:variant>
        <vt:i4>1114165</vt:i4>
      </vt:variant>
      <vt:variant>
        <vt:i4>44</vt:i4>
      </vt:variant>
      <vt:variant>
        <vt:i4>0</vt:i4>
      </vt:variant>
      <vt:variant>
        <vt:i4>5</vt:i4>
      </vt:variant>
      <vt:variant>
        <vt:lpwstr/>
      </vt:variant>
      <vt:variant>
        <vt:lpwstr>_Toc232372245</vt:lpwstr>
      </vt:variant>
      <vt:variant>
        <vt:i4>1114165</vt:i4>
      </vt:variant>
      <vt:variant>
        <vt:i4>38</vt:i4>
      </vt:variant>
      <vt:variant>
        <vt:i4>0</vt:i4>
      </vt:variant>
      <vt:variant>
        <vt:i4>5</vt:i4>
      </vt:variant>
      <vt:variant>
        <vt:lpwstr/>
      </vt:variant>
      <vt:variant>
        <vt:lpwstr>_Toc232372244</vt:lpwstr>
      </vt:variant>
      <vt:variant>
        <vt:i4>1114165</vt:i4>
      </vt:variant>
      <vt:variant>
        <vt:i4>32</vt:i4>
      </vt:variant>
      <vt:variant>
        <vt:i4>0</vt:i4>
      </vt:variant>
      <vt:variant>
        <vt:i4>5</vt:i4>
      </vt:variant>
      <vt:variant>
        <vt:lpwstr/>
      </vt:variant>
      <vt:variant>
        <vt:lpwstr>_Toc232372243</vt:lpwstr>
      </vt:variant>
      <vt:variant>
        <vt:i4>1114165</vt:i4>
      </vt:variant>
      <vt:variant>
        <vt:i4>26</vt:i4>
      </vt:variant>
      <vt:variant>
        <vt:i4>0</vt:i4>
      </vt:variant>
      <vt:variant>
        <vt:i4>5</vt:i4>
      </vt:variant>
      <vt:variant>
        <vt:lpwstr/>
      </vt:variant>
      <vt:variant>
        <vt:lpwstr>_Toc232372242</vt:lpwstr>
      </vt:variant>
      <vt:variant>
        <vt:i4>1114165</vt:i4>
      </vt:variant>
      <vt:variant>
        <vt:i4>20</vt:i4>
      </vt:variant>
      <vt:variant>
        <vt:i4>0</vt:i4>
      </vt:variant>
      <vt:variant>
        <vt:i4>5</vt:i4>
      </vt:variant>
      <vt:variant>
        <vt:lpwstr/>
      </vt:variant>
      <vt:variant>
        <vt:lpwstr>_Toc232372241</vt:lpwstr>
      </vt:variant>
      <vt:variant>
        <vt:i4>1114165</vt:i4>
      </vt:variant>
      <vt:variant>
        <vt:i4>14</vt:i4>
      </vt:variant>
      <vt:variant>
        <vt:i4>0</vt:i4>
      </vt:variant>
      <vt:variant>
        <vt:i4>5</vt:i4>
      </vt:variant>
      <vt:variant>
        <vt:lpwstr/>
      </vt:variant>
      <vt:variant>
        <vt:lpwstr>_Toc232372240</vt:lpwstr>
      </vt:variant>
      <vt:variant>
        <vt:i4>1441845</vt:i4>
      </vt:variant>
      <vt:variant>
        <vt:i4>8</vt:i4>
      </vt:variant>
      <vt:variant>
        <vt:i4>0</vt:i4>
      </vt:variant>
      <vt:variant>
        <vt:i4>5</vt:i4>
      </vt:variant>
      <vt:variant>
        <vt:lpwstr/>
      </vt:variant>
      <vt:variant>
        <vt:lpwstr>_Toc232372239</vt:lpwstr>
      </vt:variant>
      <vt:variant>
        <vt:i4>1441845</vt:i4>
      </vt:variant>
      <vt:variant>
        <vt:i4>2</vt:i4>
      </vt:variant>
      <vt:variant>
        <vt:i4>0</vt:i4>
      </vt:variant>
      <vt:variant>
        <vt:i4>5</vt:i4>
      </vt:variant>
      <vt:variant>
        <vt:lpwstr/>
      </vt:variant>
      <vt:variant>
        <vt:lpwstr>_Toc232372238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BALLAN Clement</dc:creator>
  <cp:keywords/>
  <dc:description/>
  <cp:lastModifiedBy>DIOUF Mame Yacine</cp:lastModifiedBy>
  <cp:revision>571</cp:revision>
  <dcterms:created xsi:type="dcterms:W3CDTF">2026-05-07T13:35:00Z</dcterms:created>
  <dcterms:modified xsi:type="dcterms:W3CDTF">2026-06-15T14:42:00Z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0x010100DB351CC40B7A9F44BD93C66FAACDE18A</vt:lpwstr>
  </property>
</Properties>
</file>