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 w14:paraId="01FF67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A98FF7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5F961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7B0D7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8C4CF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6BA92A6"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791A32B3"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945EE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13AC0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B5C9D87">
      <w:pPr>
        <w:pBdr>
          <w:bottom w:val="thinThickSmallGap" w:color="auto" w:sz="24" w:space="1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10"/>
          <w:szCs w:val="24"/>
          <w:lang w:eastAsia="ru-RU"/>
        </w:rPr>
      </w:pPr>
    </w:p>
    <w:p w14:paraId="7005A64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14:paraId="52B550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hAnsi="Times New Roman" w:eastAsia="Times New Roman" w:cs="Times New Roman"/>
          <w:sz w:val="20"/>
          <w:szCs w:val="20"/>
          <w:u w:val="single"/>
          <w:lang w:eastAsia="ru-RU"/>
        </w:rPr>
        <w:t xml:space="preserve">         ИНФОРМАТИКА И СИСТЕМЫ УПРАВЛЕНИЯ    </w:t>
      </w:r>
    </w:p>
    <w:p w14:paraId="66104BF8">
      <w:pPr>
        <w:spacing w:after="0" w:line="240" w:lineRule="auto"/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hAnsi="Times New Roman" w:eastAsia="Times New Roman" w:cs="Times New Roman"/>
          <w:iCs/>
          <w:sz w:val="20"/>
          <w:szCs w:val="20"/>
          <w:u w:val="single"/>
          <w:lang w:eastAsia="ru-RU"/>
        </w:rPr>
        <w:t xml:space="preserve">               СИСТЕМЫ ОБРАБОТКИ ИНФОРМАЦИИ И УПРАВЛЕНИЯ                                            </w:t>
      </w:r>
    </w:p>
    <w:p w14:paraId="5CB992EE">
      <w:pPr>
        <w:spacing w:after="0" w:line="240" w:lineRule="auto"/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</w:pPr>
    </w:p>
    <w:p w14:paraId="1CCE0D21">
      <w:pPr>
        <w:spacing w:after="0" w:line="240" w:lineRule="auto"/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</w:pPr>
    </w:p>
    <w:p w14:paraId="7A7D0C65">
      <w:pPr>
        <w:spacing w:after="0" w:line="240" w:lineRule="auto"/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</w:pPr>
    </w:p>
    <w:p w14:paraId="2044519C">
      <w:pPr>
        <w:spacing w:after="0" w:line="240" w:lineRule="auto"/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</w:pPr>
    </w:p>
    <w:p w14:paraId="3340AA37">
      <w:pPr>
        <w:spacing w:after="0" w:line="240" w:lineRule="auto"/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</w:pPr>
    </w:p>
    <w:p w14:paraId="10DCD680">
      <w:pPr>
        <w:spacing w:after="0" w:line="240" w:lineRule="auto"/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</w:pPr>
    </w:p>
    <w:p w14:paraId="1B3863AE">
      <w:pPr>
        <w:spacing w:after="0" w:line="240" w:lineRule="auto"/>
        <w:rPr>
          <w:rFonts w:ascii="Times New Roman" w:hAnsi="Times New Roman" w:eastAsia="Times New Roman" w:cs="Times New Roman"/>
          <w:i/>
          <w:sz w:val="32"/>
          <w:szCs w:val="24"/>
          <w:lang w:eastAsia="ru-RU"/>
        </w:rPr>
      </w:pPr>
    </w:p>
    <w:p w14:paraId="7647A3D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5CA67CD1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</w:p>
    <w:p w14:paraId="7E286D93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14:paraId="71B23AD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i/>
          <w:sz w:val="28"/>
          <w:szCs w:val="24"/>
          <w:lang w:eastAsia="ru-RU"/>
        </w:rPr>
      </w:pPr>
    </w:p>
    <w:p w14:paraId="40CF1E3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609846CB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</w:pPr>
      <w:r>
        <w:rPr>
          <w:rFonts w:hint="eastAsia" w:ascii="Times New Roman" w:hAnsi="Times New Roman" w:eastAsia="Times New Roman" w:cs="Times New Roman"/>
          <w:b/>
          <w:i/>
          <w:sz w:val="40"/>
          <w:szCs w:val="24"/>
          <w:u w:val="single"/>
          <w:lang w:eastAsia="ru-RU"/>
        </w:rPr>
        <w:t>Исследование и применение интеллектуального алгоритма определения объектов в режиме реального времени в условиях автономного вождения.</w:t>
      </w:r>
      <w:r>
        <w:rPr>
          <w:rFonts w:ascii="Times New Roman" w:hAnsi="Times New Roman" w:eastAsia="Times New Roman" w:cs="Times New Roman"/>
          <w:b/>
          <w:i/>
          <w:sz w:val="40"/>
          <w:szCs w:val="24"/>
          <w:u w:val="single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  <w:t>___</w:t>
      </w:r>
      <w:r>
        <w:rPr>
          <w:rFonts w:ascii="Times New Roman" w:hAnsi="Times New Roman" w:eastAsia="Times New Roman" w:cs="Times New Roman"/>
          <w:b/>
          <w:i/>
          <w:sz w:val="40"/>
          <w:szCs w:val="24"/>
          <w:u w:val="single"/>
          <w:lang w:eastAsia="ru-RU"/>
        </w:rPr>
        <w:t xml:space="preserve">                 </w:t>
      </w:r>
    </w:p>
    <w:p w14:paraId="030A43B1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3315AB5A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355FE2CB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40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60D6945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AB6D9A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72A7E9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Студент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     ИУ5И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-31М     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_________________ 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 xml:space="preserve">        </w:t>
      </w:r>
      <w:r>
        <w:rPr>
          <w:rFonts w:hint="eastAsia"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>Фань Лицзе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 xml:space="preserve">__         </w:t>
      </w:r>
    </w:p>
    <w:p w14:paraId="54151433">
      <w:pPr>
        <w:spacing w:after="0" w:line="240" w:lineRule="auto"/>
        <w:ind w:left="706" w:right="565" w:firstLine="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             (Группа)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ab/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ab/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ab/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ab/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ab/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      (Подпись, дата)                        (И.О.Фамилия)            </w:t>
      </w:r>
    </w:p>
    <w:p w14:paraId="0D5316AC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</w:p>
    <w:p w14:paraId="7FED0AE9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</w:p>
    <w:p w14:paraId="4EB0073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Руководитель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 xml:space="preserve">       Ю.Е. Гапанюк   </w:t>
      </w:r>
    </w:p>
    <w:p w14:paraId="753C6B2C">
      <w:pPr>
        <w:spacing w:after="0" w:line="240" w:lineRule="auto"/>
        <w:ind w:right="565"/>
        <w:jc w:val="right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  (Подпись, дата)                        (И.О.Фамилия)            </w:t>
      </w:r>
    </w:p>
    <w:p w14:paraId="06AC814F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</w:p>
    <w:p w14:paraId="372E26B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Консультант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_________________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  __________________ </w:t>
      </w:r>
    </w:p>
    <w:p w14:paraId="784E0B00">
      <w:pPr>
        <w:spacing w:after="0" w:line="240" w:lineRule="auto"/>
        <w:ind w:right="565"/>
        <w:jc w:val="right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(Подпись, дата)                        (И.О.Фамилия)            </w:t>
      </w:r>
    </w:p>
    <w:p w14:paraId="778EF2B0"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</w:p>
    <w:p w14:paraId="29FE2DBF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Cs w:val="24"/>
          <w:lang w:eastAsia="ru-RU"/>
        </w:rPr>
      </w:pPr>
    </w:p>
    <w:p w14:paraId="4CA93EEC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Cs w:val="24"/>
          <w:lang w:eastAsia="ru-RU"/>
        </w:rPr>
      </w:pPr>
    </w:p>
    <w:p w14:paraId="22095A24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Cs w:val="24"/>
          <w:lang w:eastAsia="ru-RU"/>
        </w:rPr>
      </w:pPr>
    </w:p>
    <w:p w14:paraId="6D60E67F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Cs w:val="24"/>
          <w:lang w:eastAsia="ru-RU"/>
        </w:rPr>
      </w:pPr>
    </w:p>
    <w:p w14:paraId="2153E996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8"/>
          <w:szCs w:val="24"/>
          <w:lang w:eastAsia="ru-RU"/>
        </w:rPr>
      </w:pPr>
    </w:p>
    <w:p w14:paraId="707F7023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8"/>
          <w:szCs w:val="24"/>
          <w:lang w:eastAsia="ru-RU"/>
        </w:rPr>
      </w:pPr>
    </w:p>
    <w:p w14:paraId="35243B08">
      <w:pPr>
        <w:spacing w:line="240" w:lineRule="auto"/>
        <w:jc w:val="center"/>
        <w:rPr>
          <w:rFonts w:ascii="Times New Roman" w:hAnsi="Times New Roman" w:eastAsia="Times New Roman" w:cs="Times New Roman"/>
          <w:i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eastAsia="ru-RU"/>
        </w:rPr>
        <w:t>2024 г.</w:t>
      </w:r>
    </w:p>
    <w:p w14:paraId="3C08571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B338EC1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F3A9C6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высшего образования</w:t>
      </w:r>
    </w:p>
    <w:p w14:paraId="47DB3CE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45CAA87D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5787E279">
      <w:pPr>
        <w:pBdr>
          <w:bottom w:val="thinThickSmallGap" w:color="auto" w:sz="24" w:space="1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3257FFA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14"/>
          <w:szCs w:val="24"/>
          <w:lang w:eastAsia="ru-RU"/>
        </w:rPr>
      </w:pPr>
    </w:p>
    <w:p w14:paraId="057F528B">
      <w:pPr>
        <w:spacing w:after="0" w:line="360" w:lineRule="auto"/>
        <w:ind w:right="1418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УТВЕРЖДАЮ</w:t>
      </w:r>
    </w:p>
    <w:p w14:paraId="2B3B086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Заведующий кафедрой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     ИУ5     </w:t>
      </w:r>
    </w:p>
    <w:p w14:paraId="11CC1DCA">
      <w:pPr>
        <w:spacing w:after="0" w:line="240" w:lineRule="auto"/>
        <w:ind w:left="7799" w:right="-2" w:firstLine="709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ru-RU"/>
        </w:rPr>
        <w:t>(Индекс)</w:t>
      </w:r>
    </w:p>
    <w:p w14:paraId="331B84F0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______________ 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   В.И. Терехов  </w:t>
      </w:r>
    </w:p>
    <w:p w14:paraId="4BF62AFB">
      <w:pPr>
        <w:spacing w:after="0" w:line="240" w:lineRule="auto"/>
        <w:ind w:left="7799" w:right="-2" w:firstLine="709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ru-RU"/>
        </w:rPr>
        <w:t>(И.О.Фамилия)</w:t>
      </w:r>
    </w:p>
    <w:p w14:paraId="6745183E">
      <w:pPr>
        <w:spacing w:after="0" w:line="36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« _____ » ____________ 20 ____ г.</w:t>
      </w:r>
    </w:p>
    <w:p w14:paraId="2679C3BB">
      <w:pPr>
        <w:spacing w:after="0" w:line="240" w:lineRule="auto"/>
        <w:rPr>
          <w:rFonts w:ascii="Times New Roman" w:hAnsi="Times New Roman" w:eastAsia="Times New Roman" w:cs="Times New Roman"/>
          <w:sz w:val="14"/>
          <w:szCs w:val="20"/>
          <w:lang w:eastAsia="ru-RU"/>
        </w:rPr>
      </w:pPr>
    </w:p>
    <w:p w14:paraId="672907D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6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6DCD032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6526FBD9">
      <w:pPr>
        <w:spacing w:after="0" w:line="240" w:lineRule="auto"/>
        <w:rPr>
          <w:rFonts w:ascii="Times New Roman" w:hAnsi="Times New Roman" w:eastAsia="Times New Roman" w:cs="Times New Roman"/>
          <w:sz w:val="14"/>
          <w:szCs w:val="24"/>
          <w:lang w:eastAsia="ru-RU"/>
        </w:rPr>
      </w:pPr>
    </w:p>
    <w:p w14:paraId="7A6E63A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теме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    </w:t>
      </w:r>
      <w:r>
        <w:rPr>
          <w:rFonts w:hint="eastAsia" w:ascii="Times New Roman" w:hAnsi="Times New Roman" w:eastAsia="Times New Roman" w:cs="Times New Roman"/>
          <w:sz w:val="24"/>
          <w:szCs w:val="24"/>
          <w:u w:val="single"/>
          <w:lang w:eastAsia="ru-RU"/>
        </w:rPr>
        <w:t>Исследование и применение интеллектуального алгоритма определения объектов в режиме реального времени в условиях автономного вождения.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B7FF65E">
      <w:pPr>
        <w:spacing w:after="0" w:line="240" w:lineRule="auto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</w:p>
    <w:p w14:paraId="246D23D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       ИУ5И-31М         </w:t>
      </w:r>
    </w:p>
    <w:p w14:paraId="415BDB11">
      <w:pPr>
        <w:spacing w:after="0" w:line="240" w:lineRule="auto"/>
        <w:rPr>
          <w:rFonts w:ascii="Times New Roman" w:hAnsi="Times New Roman" w:eastAsia="Times New Roman" w:cs="Times New Roman"/>
          <w:sz w:val="14"/>
          <w:szCs w:val="24"/>
          <w:lang w:eastAsia="ru-RU"/>
        </w:rPr>
      </w:pPr>
    </w:p>
    <w:p w14:paraId="7A77CD8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                                                        </w:t>
      </w:r>
      <w:r>
        <w:rPr>
          <w:rFonts w:hint="eastAsia" w:ascii="Times New Roman" w:hAnsi="Times New Roman" w:eastAsia="Times New Roman" w:cs="Times New Roman"/>
          <w:sz w:val="24"/>
          <w:szCs w:val="24"/>
          <w:u w:val="single"/>
          <w:lang w:eastAsia="ru-RU"/>
        </w:rPr>
        <w:t>Фань Лицзе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</w:t>
      </w:r>
    </w:p>
    <w:p w14:paraId="4D5876B1"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eastAsia="ru-RU"/>
        </w:rPr>
        <w:t>(Фамилия, имя, отчество)</w:t>
      </w:r>
    </w:p>
    <w:p w14:paraId="4A32BCAA">
      <w:pPr>
        <w:spacing w:after="0" w:line="240" w:lineRule="auto"/>
        <w:jc w:val="both"/>
        <w:rPr>
          <w:rFonts w:ascii="Times New Roman" w:hAnsi="Times New Roman" w:eastAsia="Times New Roman" w:cs="Times New Roman"/>
          <w:sz w:val="12"/>
          <w:szCs w:val="24"/>
          <w:lang w:eastAsia="ru-RU"/>
        </w:rPr>
      </w:pPr>
    </w:p>
    <w:p w14:paraId="52FDD462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7F465AD2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        учебная                                                                                                                                      </w:t>
      </w:r>
    </w:p>
    <w:p w14:paraId="450DA51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           кафедра                                               </w:t>
      </w:r>
    </w:p>
    <w:p w14:paraId="49A4535F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</w:p>
    <w:p w14:paraId="03F63C5E">
      <w:pPr>
        <w:spacing w:after="0" w:line="300" w:lineRule="exact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График выполнения НИР:     25% к ___ нед., 50% к ___ нед., 75% к __ нед., 100% к ___ нед.</w:t>
      </w:r>
    </w:p>
    <w:p w14:paraId="3CFF82BB">
      <w:pPr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20"/>
          <w:lang w:val="zh-CN" w:eastAsia="zh-CN"/>
        </w:rPr>
      </w:pPr>
    </w:p>
    <w:p w14:paraId="41E9741C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i/>
          <w:sz w:val="24"/>
          <w:szCs w:val="20"/>
          <w:lang w:val="zh-CN" w:eastAsia="zh-CN"/>
        </w:rPr>
        <w:t xml:space="preserve">Техническое задание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  </w:t>
      </w:r>
      <w:r>
        <w:rPr>
          <w:rFonts w:hint="eastAsia" w:ascii="Times New Roman" w:hAnsi="Times New Roman" w:eastAsia="Times New Roman" w:cs="Times New Roman"/>
          <w:i/>
          <w:sz w:val="24"/>
          <w:szCs w:val="24"/>
          <w:u w:val="single"/>
          <w:lang w:eastAsia="ru-RU"/>
        </w:rPr>
        <w:t>Для повышения точности обзора транспортного средства и скорости реагирования выполняется определение положения и тип движущихся объектов в режиме реального времени.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       </w:t>
      </w:r>
    </w:p>
    <w:p w14:paraId="5794D3FB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  <w:bookmarkStart w:id="0" w:name="_GoBack"/>
      <w:bookmarkEnd w:id="0"/>
    </w:p>
    <w:p w14:paraId="2534C73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8"/>
          <w:szCs w:val="24"/>
          <w:lang w:eastAsia="ru-RU"/>
        </w:rPr>
      </w:pPr>
    </w:p>
    <w:p w14:paraId="1E5B6695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Расчетно-пояснительная записка на _15_ листах формата А4.</w:t>
      </w:r>
    </w:p>
    <w:p w14:paraId="53A6FBCE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457C425E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EDA8F5D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3E78A62">
      <w:pPr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</w:p>
    <w:p w14:paraId="69E767AC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Дата выдачи задания «__» ________ 2024 г.</w:t>
      </w:r>
    </w:p>
    <w:p w14:paraId="266C65C9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2629D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Руководитель НИР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_________________ 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 xml:space="preserve">       Ю.Е. Гапанюк  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  </w:t>
      </w:r>
    </w:p>
    <w:p w14:paraId="545DF167">
      <w:pPr>
        <w:spacing w:after="0" w:line="240" w:lineRule="auto"/>
        <w:ind w:right="565"/>
        <w:jc w:val="right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62FCEF0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Студент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_________________ 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 xml:space="preserve">        </w:t>
      </w:r>
      <w:r>
        <w:rPr>
          <w:rFonts w:hint="eastAsia"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>Фань Лицзе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 xml:space="preserve">_ _      </w:t>
      </w:r>
    </w:p>
    <w:p w14:paraId="227E4A53">
      <w:pPr>
        <w:spacing w:after="0" w:line="240" w:lineRule="auto"/>
        <w:ind w:right="565"/>
        <w:jc w:val="right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2C4FBD41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u w:val="single"/>
          <w:lang w:eastAsia="ru-RU"/>
        </w:rPr>
      </w:pPr>
    </w:p>
    <w:p w14:paraId="56F9A2DD">
      <w:pPr>
        <w:spacing w:after="0" w:line="240" w:lineRule="auto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u w:val="single"/>
          <w:lang w:eastAsia="ru-RU"/>
        </w:rPr>
        <w:t>Примечание</w:t>
      </w:r>
      <w:r>
        <w:rPr>
          <w:rFonts w:ascii="Times New Roman" w:hAnsi="Times New Roman" w:eastAsia="Times New Roman" w:cs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14:paraId="4D5F17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автоматической парковки является важной частью современных «умных» автомобилей и может помочь водителям автоматически выполнять задачи по парковке. Центральную роль в этом играет технология автоматической парковки, основанная на компьютерном зрении, полагающаяся на бортовые камеры и алгоритмы зрения для восприятия окружающей среды и принятия решений. В последние годы в академических кругах и промышленности было проведено большое количество исследований и разработок этой технологии, а существующая литература предоставляет нам богатую теоретическую основу и примеры практического применения.</w:t>
      </w:r>
    </w:p>
    <w:p w14:paraId="5AC7E6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касается научной литературы, я планирую рассмотреть следующие аспекты:</w:t>
      </w:r>
    </w:p>
    <w:p w14:paraId="47F12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Алгоритмы и технологии: например, применение алгоритмов глубокого обучения при обработке изображений, технологический прогресс в извлечении признаков, обнаружении препятствий и распознавании парковочных мест.</w:t>
      </w:r>
    </w:p>
    <w:p w14:paraId="6DA07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Архитектура системы: архитектура и дизайн систем визуального восприятия, включая сочетание датчиков (например, комбинации камеры и радара).</w:t>
      </w:r>
    </w:p>
    <w:p w14:paraId="1F82D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>Практический пример: например, как Tesla, BMW и другие автомобильные компании применяют компьютерное зрение в своих системах самостоятельной парковки.</w:t>
      </w:r>
    </w:p>
    <w:p w14:paraId="6C7AB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</w:t>
      </w:r>
    </w:p>
    <w:p w14:paraId="5A40690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Li, H., Wang, J., &amp; Sun, Y. (2020). "Deep Learning for Vision-Based Parking Slot Detection: A Benchmark and Comparative Study." IEEE Transactions on Intelligent Transportation Systems, 21(11), 4563-4575.</w:t>
      </w:r>
    </w:p>
    <w:p w14:paraId="45750B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В этой статье проводится углубленное исследование технологии обнаружения парковочных мест на основе зрения и предлагается модель на основе глубокого обучения для точной идентификации парковочных мест с помощью бортовых камер. Исследование также предоставляет набор контрольных данных по обнаружению парковочных мест и анализирует различия в производительности различных моделей глубокого обучения в этой задаче. В этой статье сравнивается производительность различных архитектур глубокого обучения (таких как YOLO, Faster R-CNN) при обнаружении парковочных мест и делается вывод, что YOLO обеспечивает хороший баланс между скоростью обнаружения и точностью.</w:t>
      </w:r>
    </w:p>
    <w:p w14:paraId="44C8D7A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Zhou, D., Liu, H., &amp; Wang, Y. (2021). "Multi-Sensor Fusion for Autonomous Parking: A Robust Approach Based on Vision and Ultrasonic Sensors." Sensors, 21(8), 2736.</w:t>
      </w:r>
    </w:p>
    <w:p w14:paraId="286EAC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В этой статье исследуется применение технологии мультисенсорного слияния в автоматических парковочных системах, объединяющей данные визуальных и ультразвуковых датчиков для расширения возможностей восприятия парковочной системы. Эксперименты показывают, что объединение нескольких датчиков может значительно повысить надежность парковочной системы в сложных условиях, особенно в экстремальных условиях, таких как слабое освещение и узкие парковочные места. В статье также обсуждается выбор алгоритма объединения данных и его влияние на надежность системы парковки.</w:t>
      </w:r>
    </w:p>
    <w:p w14:paraId="0BDD0F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Zhu, H., &amp; Zhang, L. (2019). "Vision-Based Autonomous Parking with Deep Reinforcement Learning." IEEE Access, 7, 99958-99967.</w:t>
      </w:r>
    </w:p>
    <w:p w14:paraId="14B74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В этой статье используется метод глубокого обучения с подкреплением (DRL) для решения проблемы автоматической парковки на основе машинного зрения. Обучая модель DRL в смоделированной среде, система может научиться автоматически парковаться в различных сложных сценариях, включая узкие парковочные места и среду с множеством препятствий. По сравнению с традиционными методами управления этот метод позволяет адаптивно корректировать стратегию парковки, демонстрируя большую интеллектуальность и гибкость. В этой статье представлен новый взгляд на применение методов на основе искусственного интеллекта в автоматической парковке.</w:t>
      </w:r>
    </w:p>
    <w:p w14:paraId="76F81A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Wang, S., Luo, H., &amp; Yang, Q. (2022). "Robust Parking Slot Detection Using an Improved YOLO Model in Complex Environments." Journal of Intelligent &amp; Robotic Systems, 105(1), 45-58.</w:t>
      </w:r>
    </w:p>
    <w:p w14:paraId="45D3D7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В этой статье предлагается улучшенная модель YOLO для обнаружения парковочных мест в сложных условиях. Улучшив структуру сети YOLO, автор улучшил ее производительность обнаружения в различных условиях (например, ночью, при недостаточном освещении и загроможденных парковках). Этот метод имеет высокую производительность в режиме реального времени и позволяет быстро обнаруживать парковочные места, сохраняя при этом высокую точность. Он особенно подходит для применения в реальных автоматических системах парковки. В этой статье также посредством экспериментов проверяется надежность улучшенной модели в различных сценариях.</w:t>
      </w:r>
    </w:p>
    <w:p w14:paraId="17E92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Chen, W., Liu, J., &amp; Zhang, Y. (2020). "Autonomous Parking System Based on Computer Vision and Path Planning Algorithm." IEEE Transactions on Vehicular Technology, 69(6), 6039-6050.</w:t>
      </w:r>
    </w:p>
    <w:p w14:paraId="649693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В данной статье исследуется система автоматической парковки, сочетающая в себе алгоритмы компьютерного зрения и планирования пути. Система собирает информацию об окружающей среде с помощью бортовых камер и использует визуальные алгоритмы для определения парковочных мест и препятствий. Затем оптимальный путь парковки рассчитывается с помощью алгоритма планирования пути на основе кривых Безье для достижения точной автоматической парковки. Этот метод был протестирован в различных сценариях парковки и показал высокую точность и безопасность, особенно подходит для узких и сложных городских парковок.</w:t>
      </w:r>
    </w:p>
    <w:p w14:paraId="426CDD8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Yang, Z., Han, D., &amp; Zhang, F. (2023). "A Hybrid Vision-Based Parking Assistance System with Lane Detection and Obstacle Avoidance." IEEE Robotics and Automation Letters, 8(3), 1982-1989.</w:t>
      </w:r>
    </w:p>
    <w:p w14:paraId="1B60FF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В этой статье предлагается гибридная система помощи при парковке, которая сочетает в себе технологию обнаружения полосы движения и предотвращения препятствий для эффективной помощи транспортным средствам при автоматической парковке. Модуль обзора отвечает за обнаружение линий и препятствий на парковочном месте. В то же время система может планировать оптимальную траекторию парковки, чтобы избежать потенциальных опасностей. Система демонстрирует высокую точность в реальных условиях и может помочь водителям легко выполнять операции по парковке в различных условиях парковки.</w:t>
      </w:r>
    </w:p>
    <w:p w14:paraId="34C2652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Xu, Z., &amp; Li, K. (2021). "Visual Odometry and Parking Slot Detection for Autonomous Parking Systems." IEEE Transactions on Automation Science and Engineering, 18(2), 567-576.</w:t>
      </w:r>
    </w:p>
    <w:p w14:paraId="40AF26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Описание: В этой статье представлена ​​автоматическая система парковки, которая сочетает в себе визуальную одометрию и обнаружение парковочного места. Технология визуальной одометрии используется для точного позиционирования и оценки траектории транспортных средств, а модуль обнаружения парковочных мест определяет доступные парковочные места с помощью камер. Исследования показывают, что системы парковки в сочетании с визуальной одометрией имеют более высокую точность позиционирования, особенно в сложных условиях парковки, и могут эффективно избежать риска столкновения во время парковки.</w:t>
      </w:r>
    </w:p>
    <w:p w14:paraId="297F1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Помимо академических исследований, многие интернет-ресурсы и отраслевые отчеты также предоставляют важную информацию для развития технологий автономной парковки, особенно с точки зрения применения технологий и тенденций рынка. Вы можете процитировать ряд официальных документов, сообщений в блогах и технических отчетов, опубликованных автопроизводителями, технологическими компаниями и отраслевыми консалтинговыми фирмами.</w:t>
      </w:r>
    </w:p>
    <w:p w14:paraId="427DA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В основном учитывайте следующие аспекты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</w:t>
      </w:r>
    </w:p>
    <w:p w14:paraId="2DA68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Отчеты производителей автомобилей: Например, в официальных документах по технологиям автоматической парковки или пресс-релизах, выпущенных Tesla, BMW и другими производителями, подробно описываются детали разработки их автоматических систем парковки на основе машинного зрения.</w:t>
      </w:r>
    </w:p>
    <w:p w14:paraId="59AE3B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Отчеты технологических компаний. Соответствующие исследовательские отчеты, опубликованные такими технологическими компаниями, как Google и NVIDIA, касаются применения компьютерного зрения в автономном вождении.</w:t>
      </w:r>
    </w:p>
    <w:p w14:paraId="60B4D6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>Исследование рынка: например, анализ рынка, тенденции роста, будущие перспективы и т. д. технологий автономной парковки от консалтинговых компаний, таких как Gartner и Statista.</w:t>
      </w:r>
    </w:p>
    <w:p w14:paraId="3FF20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</w:t>
      </w:r>
    </w:p>
    <w:p w14:paraId="78B40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Согласно отчету Statista об исследовании рынка за 2023 год, ожидается, что мировой рынок автономных парковочных систем будет расти на 12% в год в течение следующих пяти лет, при этом решения для автономной парковки на основе компьютерного зрения будут набирать обороты благодаря своим более высоким возможностям восприятия и гибкости. получил широкое внимание. Система автопилота Tesla является представителем системы автоматической парковки, основанной на камерах и технологии компьютерного зрения. Она опирается на фронтальные камеры и технологию обработки изображений для точного определения парковочного места и принятия автоматических решений о парковке. Кроме того, платформы автономного вождения от таких компаний, как Baidu Apollo и NVIDIA, также активно изучают решения для парковки, сочетающие в себе глубокое обучение и компьютерное зрение.</w:t>
      </w:r>
    </w:p>
    <w:p w14:paraId="5B782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последние годы технология автономного вождения быстро развивалась, и автоматическая парковка, как одна из важных функций интеллектуального вождения, получила широкое внимание. Система автоматической парковки, основанная на компьютерном зрении, может обеспечить удобство для водителя и снизить потенциальный риск несчастных случаев в процессе парковки, определяя место парковки, планируя путь и автоматически завершая операцию парковки.</w:t>
      </w:r>
    </w:p>
    <w:p w14:paraId="3C2A01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настоящее время, хотя некоторые производители автомобилей высокого класса внедрили некоторые функции автоматической парковки, они все еще сталкиваются с такими проблемами, как неточное распознавание в сложных условиях, низкая эффективность парковки и высокое потребление вычислительных ресурсов. Поэтому очень важно разработать более интеллектуальную, эффективную и подходящую автоматическую систему парковки для различных сценариев.</w:t>
      </w:r>
    </w:p>
    <w:p w14:paraId="47309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исследования данной статьи является разработка и реализация системы автоматической парковки на основе компьютерного зрения. Система будет сочетать в себе технологию глубокого обучения и мультисенсорного слияния, чтобы иметь возможность идентифицировать различные типы парковочных мест, планировать путь в реальном времени и автоматически парковаться. Кроме того, система также будет иметь функцию регулировки обратной связи, чтобы гарантировать, что она может реагировать на различные динамические изменения, такие как появление препятствий или других транспортных средств, в реальных сценариях вождения.</w:t>
      </w:r>
    </w:p>
    <w:p w14:paraId="71373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настоящее время существуют некоторые технические проблемы с автоматизированными системами парковки, в том числе:</w:t>
      </w:r>
    </w:p>
    <w:p w14:paraId="636997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Точность распознавания парковочных мест. При изменении освещения или сложных условиях традиционные системы технического зрения склонны к ошибочным оценкам или неспособности идентифицировать парковочные места.</w:t>
      </w:r>
    </w:p>
    <w:p w14:paraId="4FCC0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Динамический характер планирования пути. Существующим алгоритмам планирования пути трудно реагировать на изменения в условиях парковки в реальном времени, например, на присутствие пешеходов или транспортных средств.</w:t>
      </w:r>
    </w:p>
    <w:p w14:paraId="1D080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Объединение мультисенсорных данных: как эффективно объединить данные от разных типов датчиков (камер, радаров, ультразвуковых датчиков) для улучшения общего восприятия системы, по-прежнему остается сложной проблемой.</w:t>
      </w:r>
    </w:p>
    <w:p w14:paraId="69ED0B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Вычислительные ресурсы системы. Системы автоматической парковки обычно должны работать на ограниченных вычислительных ресурсах транспортных средств. Как оптимизировать алгоритм, чтобы снизить вычислительную нагрузку при обеспечении точности, является проблемой, которую необходимо решить.</w:t>
      </w:r>
    </w:p>
    <w:p w14:paraId="06AE7B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вышеуказанных проблем в данной статье рекомендуются следующие идеи развития:</w:t>
      </w:r>
    </w:p>
    <w:p w14:paraId="41D62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Модель глубокого обучения для определения парковочных мест. Используя технологии глубокого обучения, такие как сверточные нейронные сети (CNN), обучающая модель может идентифицировать парковочные места в различных средах. Модель будет обучена на основе большого количества аннотированных наборов данных о парковочных местах и ​​будет использовать улучшение изображения и другие технологии для улучшения производительности модели в суровых условиях, таких как слабая освещенность, дождь и снег.</w:t>
      </w:r>
    </w:p>
    <w:p w14:paraId="3BC94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Объединение данных нескольких датчиков. Интегрируйте данные с камер, ультразвуковых датчиков и радаров и используйте алгоритмы объединения датчиков, чтобы компенсировать ограничения одного датчика. Камеры предоставляют визуальную информацию, ультразвуковые датчики используются для измерения расстояния, а радар обеспечивает более стабильное обнаружение препятствий в условиях плохой видимости.</w:t>
      </w:r>
    </w:p>
    <w:p w14:paraId="30F98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>Планирование и корректировка пути в реальном времени: разработайте алгоритм планирования пути на основе кривых Безье, чтобы плавно планировать траекторию парковки автомобиля. В то же время алгоритм также должен иметь функцию динамической настройки, чтобы адаптироваться к внезапным изменениям окружающей среды в режиме реального времени.</w:t>
      </w:r>
    </w:p>
    <w:p w14:paraId="7FDD0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>Система обратной связи: интегрируйте в систему механизм обратной связи для корректировки траектории автомобиля на основе данных, полученных датчиком в реальном времени. Эта система обратной связи гарантирует, что автомобиль всегда находится на правильном пути парковки, предотвращая накопление ошибок.</w:t>
      </w:r>
    </w:p>
    <w:p w14:paraId="48887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5.</w:t>
      </w:r>
      <w:r>
        <w:rPr>
          <w:rFonts w:hint="default" w:ascii="Times New Roman" w:hAnsi="Times New Roman" w:cs="Times New Roman"/>
          <w:sz w:val="28"/>
          <w:szCs w:val="28"/>
        </w:rPr>
        <w:t>Оптимизация производительности. Для бортовой вычислительной платформы автомобиля модель глубокого обучения и алгоритм планирования пути оптимизированы для снижения вычислительной нагрузки. Используйте технологию сжатия и квантования моделей, чтобы снизить потребность в вычислительных ресурсах.</w:t>
      </w:r>
    </w:p>
    <w:p w14:paraId="64282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Хотя описанный выше метод обеспечивает предварительную основу для реализации интеллектуальной системы парковки, все же существуют некоторые возможные проблемы, которые необходимо решить:</w:t>
      </w:r>
    </w:p>
    <w:p w14:paraId="4AD73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Разнообразие и охват наборов данных. Для обеспечения надежности системы необходимо создать крупномасштабные наборы данных, содержащие информацию о различных средах и погодных условиях.</w:t>
      </w:r>
    </w:p>
    <w:p w14:paraId="559DF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Работа в режиме реального времени и вычислительная сложность: как удовлетворить требования системы в реальном времени, обеспечивая при этом высокую точность, особенно при обработке сложных данных с нескольких датчиков, по-прежнему остается проблемой.</w:t>
      </w:r>
    </w:p>
    <w:p w14:paraId="5E3F8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>Обработка ошибок в динамических сценах. В динамических сценах производительности и точности данных датчиков может быть недостаточно. Как эффективно обрабатывать ошибки и чрезвычайные ситуации (например, внезапное вхождение пешеходов в полосу движения) является ключевым вопросом при проектировании системы.</w:t>
      </w:r>
    </w:p>
    <w:p w14:paraId="5D75B1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Ожидаемые результаты:</w:t>
      </w:r>
    </w:p>
    <w:p w14:paraId="59B90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Исследование данной статьи направлено на достижение следующих ожидаемых результатов путем проектирования и разработки системы автоматической парковки на основе компьютерного зрения:</w:t>
      </w:r>
    </w:p>
    <w:p w14:paraId="32F6B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Модель высокоточного распознавания парковочного места.</w:t>
      </w:r>
    </w:p>
    <w:p w14:paraId="7E358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Обучая модели глубокого обучения, такие как сверточные нейронные сети (CNN), система должна быть в состоянии точно идентифицировать различные типы парковочных мест (включая параллельную, перпендикулярную и наклонную парковку) при различном освещении и погодных условиях (например, днем, ночью, дождливые дни и т. д.) Немного). Ожидается, что точность распознавания парковочных мест системы достигнет более 90%, и она сможет обрабатывать сложные сценарии парковки и точно определять парковочные места.</w:t>
      </w:r>
    </w:p>
    <w:p w14:paraId="5BE2DC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Надежная сенсорная система с объединением нескольких датчиков.</w:t>
      </w:r>
    </w:p>
    <w:p w14:paraId="23071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Объедините данные с камер, ультразвуковых датчиков и радаров, чтобы создать мультисенсорную объединенную систему, которая улучшит восприятие системой окружающей среды. Система может надежно работать в сложных или суровых условиях (например, дождь, туман, слабая освещенность и т. д.). Ожидается, что она эффективно уменьшит ошибки распознавания, вызванные одним датчиком, и повысит точность восприятия до 95%.</w:t>
      </w:r>
    </w:p>
    <w:p w14:paraId="2C0C0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Плавный и динамически адаптивный алгоритм планирования пути.</w:t>
      </w:r>
    </w:p>
    <w:p w14:paraId="2F22E2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алгоритм планирования пути должен обеспечивать плавные пути парковки для транспортных средств и динамически корректировать маршрут в соответствии с условиями реального времени. Ожидается, что система сможет рассчитать оптимальную траекторию парковки за ограниченное время и быстро скорректировать план в случае возникновения чрезвычайных ситуаций (например, внезапного появления пешеходов или других транспортных средств), чтобы обеспечить плавное завершение операции парковки. Система должна быть способна вносить коррективы в планирование маршрута в течение 5 секунд, чтобы максимизировать эффективность парковки.</w:t>
      </w:r>
    </w:p>
    <w:p w14:paraId="0C715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Эффективная оптимизация производительности системы.</w:t>
      </w:r>
    </w:p>
    <w:p w14:paraId="187D4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Оптимизируя модель глубокого обучения и алгоритм планирования пути, система может бесперебойно работать на устройствах, установленных на автомобиле. Ожидается, что благодаря технологии сжатия и квантования модели вычислительная нагрузка системы будет снижена как минимум на 30%, чтобы адаптироваться к ограниченным вычислительным ресурсам транспортного средства и обеспечить производительность и стабильность системы в реальном времени.</w:t>
      </w:r>
    </w:p>
    <w:p w14:paraId="7D6627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Удобная автономная парковка.</w:t>
      </w:r>
    </w:p>
    <w:p w14:paraId="6F12C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сможет предоставить пользователям высокоавтоматизированную и надежную парковку. Водителю нужно только активировать функцию автоматической парковки, и система автоматически выполнит все операции, включая распознавание парковочного места, планирование маршрута и выполнение парковки. Ожидается, что удовлетворенность пользователей системой достигнет более 80%, среднее время парковки работы системы контролируется в течение 1 минуты, а частота отказов составляет менее 5%.</w:t>
      </w:r>
    </w:p>
    <w:p w14:paraId="71A37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Возможности автоматической парковки, которые адаптируются к различным сложным сценариям.</w:t>
      </w:r>
    </w:p>
    <w:p w14:paraId="1394A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исследование предполагает реализацию общей автономной системы парковки, которая может работать в различных сложных сценариях, включая крупные торговые центры, узкие городские улицы или переполненные парковки. Система должна быть в состоянии справиться с потребностями парковки в различных сценариях, демонстрировать высокую надежность и адаптивность к окружающей среде, а также иметь хорошую масштабируемость, чтобы она могла справляться с большим количеством сценариев парковки посредством обновлений в будущем.</w:t>
      </w:r>
    </w:p>
    <w:p w14:paraId="220B2451">
      <w:pPr>
        <w:pStyle w:val="20"/>
        <w:numPr>
          <w:numId w:val="0"/>
        </w:numPr>
        <w:spacing w:before="0" w:line="240" w:lineRule="auto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5079021"/>
      <w:docPartObj>
        <w:docPartGallery w:val="AutoText"/>
      </w:docPartObj>
    </w:sdtPr>
    <w:sdtContent>
      <w:p w14:paraId="235955B2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69E47A4B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D489C"/>
    <w:multiLevelType w:val="singleLevel"/>
    <w:tmpl w:val="DEDD48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79BE09"/>
    <w:multiLevelType w:val="singleLevel"/>
    <w:tmpl w:val="2079BE0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51"/>
    <w:rsid w:val="00030BFF"/>
    <w:rsid w:val="00046CBB"/>
    <w:rsid w:val="00077177"/>
    <w:rsid w:val="00122310"/>
    <w:rsid w:val="00143A11"/>
    <w:rsid w:val="001672F9"/>
    <w:rsid w:val="00180295"/>
    <w:rsid w:val="00227314"/>
    <w:rsid w:val="002712E4"/>
    <w:rsid w:val="00285A4D"/>
    <w:rsid w:val="002D68E3"/>
    <w:rsid w:val="00302F2B"/>
    <w:rsid w:val="003773F2"/>
    <w:rsid w:val="003C0BF2"/>
    <w:rsid w:val="00425BCB"/>
    <w:rsid w:val="004643AA"/>
    <w:rsid w:val="00496335"/>
    <w:rsid w:val="004D32DA"/>
    <w:rsid w:val="004F381C"/>
    <w:rsid w:val="005136C4"/>
    <w:rsid w:val="005411C4"/>
    <w:rsid w:val="00554A69"/>
    <w:rsid w:val="005E47D0"/>
    <w:rsid w:val="006D24E5"/>
    <w:rsid w:val="006F5B63"/>
    <w:rsid w:val="0072219C"/>
    <w:rsid w:val="0075312E"/>
    <w:rsid w:val="00773E99"/>
    <w:rsid w:val="007765E8"/>
    <w:rsid w:val="00795681"/>
    <w:rsid w:val="007D1503"/>
    <w:rsid w:val="007D1D07"/>
    <w:rsid w:val="007E6EF7"/>
    <w:rsid w:val="008745B2"/>
    <w:rsid w:val="009133DF"/>
    <w:rsid w:val="00963312"/>
    <w:rsid w:val="009C645D"/>
    <w:rsid w:val="00A0303A"/>
    <w:rsid w:val="00A11EC7"/>
    <w:rsid w:val="00A3180A"/>
    <w:rsid w:val="00A31AD9"/>
    <w:rsid w:val="00AD3A90"/>
    <w:rsid w:val="00B344A8"/>
    <w:rsid w:val="00B42368"/>
    <w:rsid w:val="00BC7EF7"/>
    <w:rsid w:val="00BD0BC5"/>
    <w:rsid w:val="00BE0C98"/>
    <w:rsid w:val="00C15676"/>
    <w:rsid w:val="00C35397"/>
    <w:rsid w:val="00C77403"/>
    <w:rsid w:val="00C8549C"/>
    <w:rsid w:val="00CE2370"/>
    <w:rsid w:val="00D04F23"/>
    <w:rsid w:val="00D318FC"/>
    <w:rsid w:val="00D432BF"/>
    <w:rsid w:val="00D74086"/>
    <w:rsid w:val="00DC7B36"/>
    <w:rsid w:val="00DE0432"/>
    <w:rsid w:val="00E33779"/>
    <w:rsid w:val="00E35BFE"/>
    <w:rsid w:val="00E57B3E"/>
    <w:rsid w:val="00ED0551"/>
    <w:rsid w:val="00EF19D8"/>
    <w:rsid w:val="00F706FF"/>
    <w:rsid w:val="1A92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link w:val="14"/>
    <w:semiHidden/>
    <w:unhideWhenUsed/>
    <w:uiPriority w:val="99"/>
    <w:pPr>
      <w:spacing w:after="120" w:line="240" w:lineRule="auto"/>
    </w:pPr>
    <w:rPr>
      <w:rFonts w:ascii="Calibri" w:hAnsi="Calibri" w:eastAsia="Calibri" w:cs="Times New Roman"/>
      <w:sz w:val="16"/>
      <w:szCs w:val="16"/>
    </w:rPr>
  </w:style>
  <w:style w:type="paragraph" w:styleId="4">
    <w:name w:val="Body Text"/>
    <w:basedOn w:val="1"/>
    <w:link w:val="16"/>
    <w:unhideWhenUsed/>
    <w:qFormat/>
    <w:uiPriority w:val="99"/>
    <w:pPr>
      <w:spacing w:after="120"/>
    </w:p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autoRedefine/>
    <w:unhideWhenUsed/>
    <w:uiPriority w:val="39"/>
    <w:pPr>
      <w:tabs>
        <w:tab w:val="left" w:pos="440"/>
        <w:tab w:val="right" w:leader="dot" w:pos="10480"/>
      </w:tabs>
      <w:spacing w:after="10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toc 2"/>
    <w:basedOn w:val="1"/>
    <w:next w:val="1"/>
    <w:autoRedefine/>
    <w:semiHidden/>
    <w:unhideWhenUsed/>
    <w:qFormat/>
    <w:uiPriority w:val="39"/>
    <w:pPr>
      <w:spacing w:after="100"/>
      <w:ind w:left="220"/>
    </w:pPr>
  </w:style>
  <w:style w:type="paragraph" w:styleId="9">
    <w:name w:val="Body Text 2"/>
    <w:basedOn w:val="1"/>
    <w:link w:val="13"/>
    <w:semiHidden/>
    <w:unhideWhenUsed/>
    <w:uiPriority w:val="99"/>
    <w:pPr>
      <w:spacing w:after="120" w:line="480" w:lineRule="auto"/>
    </w:pPr>
    <w:rPr>
      <w:rFonts w:ascii="Calibri" w:hAnsi="Calibri" w:eastAsia="Calibri" w:cs="Times New Roman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Основной текст 2 Знак"/>
    <w:basedOn w:val="11"/>
    <w:link w:val="9"/>
    <w:semiHidden/>
    <w:qFormat/>
    <w:uiPriority w:val="99"/>
    <w:rPr>
      <w:rFonts w:ascii="Calibri" w:hAnsi="Calibri" w:eastAsia="Calibri" w:cs="Times New Roman"/>
    </w:rPr>
  </w:style>
  <w:style w:type="character" w:customStyle="1" w:styleId="14">
    <w:name w:val="Основной текст 3 Знак"/>
    <w:basedOn w:val="11"/>
    <w:link w:val="3"/>
    <w:semiHidden/>
    <w:uiPriority w:val="99"/>
    <w:rPr>
      <w:rFonts w:ascii="Calibri" w:hAnsi="Calibri" w:eastAsia="Calibri" w:cs="Times New Roman"/>
      <w:sz w:val="16"/>
      <w:szCs w:val="16"/>
    </w:rPr>
  </w:style>
  <w:style w:type="paragraph" w:customStyle="1" w:styleId="15">
    <w:name w:val="Обычный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16">
    <w:name w:val="Основной текст Знак"/>
    <w:basedOn w:val="11"/>
    <w:link w:val="4"/>
    <w:uiPriority w:val="99"/>
  </w:style>
  <w:style w:type="character" w:customStyle="1" w:styleId="17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9">
    <w:name w:val="Стиль1"/>
    <w:basedOn w:val="2"/>
    <w:link w:val="21"/>
    <w:qFormat/>
    <w:uiPriority w:val="0"/>
    <w:pPr>
      <w:tabs>
        <w:tab w:val="left" w:pos="1538"/>
      </w:tabs>
      <w:spacing w:before="71"/>
      <w:ind w:left="1178"/>
    </w:pPr>
    <w:rPr>
      <w:rFonts w:ascii="Times New Roman" w:hAnsi="Times New Roman"/>
      <w:b/>
      <w:color w:val="000000" w:themeColor="text1"/>
      <w14:textFill>
        <w14:solidFill>
          <w14:schemeClr w14:val="tx1"/>
        </w14:solidFill>
      </w14:textFill>
    </w:rPr>
  </w:style>
  <w:style w:type="paragraph" w:styleId="20">
    <w:name w:val="List Paragraph"/>
    <w:basedOn w:val="1"/>
    <w:qFormat/>
    <w:uiPriority w:val="1"/>
    <w:pPr>
      <w:widowControl w:val="0"/>
      <w:autoSpaceDE w:val="0"/>
      <w:autoSpaceDN w:val="0"/>
      <w:spacing w:before="18" w:after="0" w:line="240" w:lineRule="auto"/>
      <w:ind w:left="1286" w:hanging="187"/>
    </w:pPr>
    <w:rPr>
      <w:rFonts w:ascii="Arial" w:hAnsi="Arial" w:eastAsia="Arial" w:cs="Arial"/>
    </w:rPr>
  </w:style>
  <w:style w:type="character" w:customStyle="1" w:styleId="21">
    <w:name w:val="Стиль1 Знак"/>
    <w:basedOn w:val="17"/>
    <w:link w:val="19"/>
    <w:qFormat/>
    <w:uiPriority w:val="0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2">
    <w:name w:val="Верхний колонтитул Знак"/>
    <w:basedOn w:val="11"/>
    <w:link w:val="6"/>
    <w:qFormat/>
    <w:uiPriority w:val="99"/>
  </w:style>
  <w:style w:type="character" w:customStyle="1" w:styleId="23">
    <w:name w:val="Нижний колонтитул Знак"/>
    <w:basedOn w:val="11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832</Words>
  <Characters>6689</Characters>
  <Lines>65</Lines>
  <Paragraphs>18</Paragraphs>
  <TotalTime>26</TotalTime>
  <ScaleCrop>false</ScaleCrop>
  <LinksUpToDate>false</LinksUpToDate>
  <CharactersWithSpaces>8340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2024-12-23T11:10:00Z</dcterms:created>
  <dc:creator>Stas</dc:creator>
  <cp:lastModifiedBy>Fuego</cp:lastModifiedBy>
  <dcterms:modified xsi:type="dcterms:W3CDTF">2024-12-27T11:35:42Z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09B929D8B2CB41C0AFDC20D0E839D841_13</vt:lpwstr>
  </property>
</Properties>
</file>