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6DF" w:rsidRDefault="00F94883" w:rsidP="00F94883">
      <w:pPr>
        <w:jc w:val="center"/>
        <w:rPr>
          <w:sz w:val="44"/>
        </w:rPr>
      </w:pPr>
      <w:r w:rsidRPr="00F94883">
        <w:rPr>
          <w:sz w:val="44"/>
        </w:rPr>
        <w:t>Verkefni 5</w:t>
      </w:r>
    </w:p>
    <w:p w:rsidR="00F94883" w:rsidRDefault="00F94883" w:rsidP="00F94883">
      <w:pPr>
        <w:jc w:val="center"/>
        <w:rPr>
          <w:sz w:val="36"/>
        </w:rPr>
      </w:pPr>
      <w:r>
        <w:rPr>
          <w:sz w:val="36"/>
        </w:rPr>
        <w:t>Fannar Hrafn Haraldsson</w:t>
      </w:r>
    </w:p>
    <w:p w:rsidR="00F94883" w:rsidRDefault="00F94883" w:rsidP="00F9488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Því að getElem</w:t>
      </w:r>
      <w:bookmarkStart w:id="0" w:name="_GoBack"/>
      <w:bookmarkEnd w:id="0"/>
      <w:r>
        <w:rPr>
          <w:sz w:val="24"/>
        </w:rPr>
        <w:t>entById veit að það sem það er að leita að er unique svo það getur hætt að leita um leið og það finnst</w:t>
      </w:r>
    </w:p>
    <w:p w:rsidR="00F94883" w:rsidRDefault="00F94883" w:rsidP="00F94883">
      <w:pPr>
        <w:pStyle w:val="ListParagraph"/>
        <w:rPr>
          <w:sz w:val="24"/>
        </w:rPr>
      </w:pPr>
    </w:p>
    <w:p w:rsidR="00F94883" w:rsidRDefault="00F94883" w:rsidP="00F9488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querySelectorAll nær í allt af einhverju sem þú vilt sækja</w:t>
      </w:r>
    </w:p>
    <w:p w:rsidR="00F94883" w:rsidRPr="00F94883" w:rsidRDefault="00F94883" w:rsidP="00F94883">
      <w:pPr>
        <w:pStyle w:val="ListParagraph"/>
        <w:rPr>
          <w:sz w:val="24"/>
        </w:rPr>
      </w:pPr>
    </w:p>
    <w:p w:rsidR="00F94883" w:rsidRPr="00F94883" w:rsidRDefault="00F94883" w:rsidP="00F94883">
      <w:pPr>
        <w:pStyle w:val="ListParagraph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</w:pPr>
      <w:r w:rsidRPr="00F94883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is-IS"/>
        </w:rPr>
        <w:t>var</w:t>
      </w:r>
      <w:r w:rsidRPr="00F9488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matches </w:t>
      </w:r>
      <w:r w:rsidRPr="00F94883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is-IS"/>
        </w:rPr>
        <w:t>=</w:t>
      </w:r>
      <w:r w:rsidRPr="00F9488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document</w:t>
      </w:r>
      <w:r w:rsidRPr="00F948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.</w:t>
      </w:r>
      <w:r w:rsidRPr="00F94883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is-IS"/>
        </w:rPr>
        <w:t>querySelectorAll</w:t>
      </w:r>
      <w:r w:rsidRPr="00F948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(</w:t>
      </w:r>
      <w:r w:rsidRPr="00F94883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is-IS"/>
        </w:rPr>
        <w:t>"div.note, div.alert"</w:t>
      </w:r>
      <w:r w:rsidRPr="00F948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);</w:t>
      </w:r>
    </w:p>
    <w:p w:rsidR="00F94883" w:rsidRDefault="00F94883" w:rsidP="00F94883">
      <w:pPr>
        <w:pStyle w:val="ListParagraph"/>
        <w:rPr>
          <w:sz w:val="24"/>
        </w:rPr>
      </w:pPr>
      <w:r>
        <w:rPr>
          <w:sz w:val="24"/>
        </w:rPr>
        <w:t>Þessi kóði nær til dæmis í lista af öllum div töggum með klasan note eða alert</w:t>
      </w:r>
    </w:p>
    <w:p w:rsidR="00F94883" w:rsidRDefault="00F94883" w:rsidP="00F94883">
      <w:pPr>
        <w:pStyle w:val="ListParagraph"/>
        <w:rPr>
          <w:sz w:val="24"/>
        </w:rPr>
      </w:pPr>
    </w:p>
    <w:p w:rsidR="00F94883" w:rsidRDefault="002934F1" w:rsidP="00F9488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nodeList er safn af nodes sem er hægt að fá t.d. með .childNodes og .querySelectorAll</w:t>
      </w:r>
    </w:p>
    <w:p w:rsidR="002934F1" w:rsidRDefault="002934F1" w:rsidP="002934F1">
      <w:pPr>
        <w:pStyle w:val="ListParagraph"/>
        <w:rPr>
          <w:sz w:val="24"/>
        </w:rPr>
      </w:pPr>
      <w:r>
        <w:rPr>
          <w:sz w:val="24"/>
        </w:rPr>
        <w:t>fyrsta lína í kóðanum nær í öll tög sem heita li</w:t>
      </w:r>
    </w:p>
    <w:p w:rsidR="002934F1" w:rsidRDefault="002934F1" w:rsidP="002934F1">
      <w:pPr>
        <w:pStyle w:val="ListParagraph"/>
        <w:rPr>
          <w:sz w:val="24"/>
        </w:rPr>
      </w:pPr>
      <w:r>
        <w:rPr>
          <w:sz w:val="24"/>
        </w:rPr>
        <w:t>seinni lína athugar hvort það séu einhver til eða hvort listin er tómur</w:t>
      </w:r>
    </w:p>
    <w:p w:rsidR="002934F1" w:rsidRDefault="002934F1" w:rsidP="002934F1">
      <w:pPr>
        <w:pStyle w:val="ListParagraph"/>
        <w:rPr>
          <w:sz w:val="24"/>
        </w:rPr>
      </w:pPr>
      <w:r>
        <w:rPr>
          <w:sz w:val="24"/>
        </w:rPr>
        <w:t>þriðja lína býr til nýtt element sem er eins og þriðja element í listanum</w:t>
      </w:r>
    </w:p>
    <w:p w:rsidR="002934F1" w:rsidRDefault="002934F1" w:rsidP="002934F1">
      <w:pPr>
        <w:pStyle w:val="ListParagraph"/>
        <w:rPr>
          <w:sz w:val="24"/>
        </w:rPr>
      </w:pPr>
      <w:r>
        <w:rPr>
          <w:sz w:val="24"/>
        </w:rPr>
        <w:t>fjórða lína breytir klasanum á nýja elementinu í cool</w:t>
      </w:r>
    </w:p>
    <w:p w:rsidR="002934F1" w:rsidRDefault="002934F1" w:rsidP="002934F1">
      <w:pPr>
        <w:pStyle w:val="ListParagraph"/>
        <w:rPr>
          <w:sz w:val="24"/>
        </w:rPr>
      </w:pPr>
    </w:p>
    <w:p w:rsidR="002934F1" w:rsidRDefault="002934F1" w:rsidP="002934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getElementsByTagName() nær í öll tög af því tagi</w:t>
      </w:r>
    </w:p>
    <w:p w:rsidR="002934F1" w:rsidRDefault="002934F1" w:rsidP="002934F1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ind w:left="720"/>
        <w:rPr>
          <w:rFonts w:ascii="Consolas" w:hAnsi="Consolas"/>
          <w:color w:val="333333"/>
          <w:sz w:val="27"/>
          <w:szCs w:val="27"/>
        </w:rPr>
      </w:pPr>
      <w:r>
        <w:rPr>
          <w:rStyle w:val="token"/>
          <w:rFonts w:ascii="Consolas" w:hAnsi="Consolas"/>
          <w:color w:val="0077AA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333333"/>
          <w:bdr w:val="none" w:sz="0" w:space="0" w:color="auto" w:frame="1"/>
        </w:rPr>
        <w:t xml:space="preserve"> allParas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333333"/>
          <w:bdr w:val="none" w:sz="0" w:space="0" w:color="auto" w:frame="1"/>
        </w:rPr>
        <w:t xml:space="preserve"> document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getElementsByTagName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'p'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</w:p>
    <w:p w:rsidR="002934F1" w:rsidRPr="002934F1" w:rsidRDefault="002934F1" w:rsidP="002934F1">
      <w:pPr>
        <w:pStyle w:val="ListParagraph"/>
        <w:rPr>
          <w:sz w:val="24"/>
        </w:rPr>
      </w:pPr>
    </w:p>
    <w:p w:rsidR="002934F1" w:rsidRDefault="002934F1" w:rsidP="00F9488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vafrar sjá ekki um whitespace nodes á saman hátt, þau myndast þegar við t.d. notum enter til að indenta kóða og geran lesanlegan,</w:t>
      </w:r>
      <w:r w:rsidR="00B828E8">
        <w:rPr>
          <w:sz w:val="24"/>
        </w:rPr>
        <w:t xml:space="preserve"> ef maður er duglegur að passa sig þá er hægt að passa að ekkert whitespace myndast ef maður gerir annaðhvort svona:</w:t>
      </w:r>
    </w:p>
    <w:p w:rsidR="00B828E8" w:rsidRPr="00B828E8" w:rsidRDefault="00B828E8" w:rsidP="00B828E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ind w:left="720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828E8">
        <w:rPr>
          <w:rStyle w:val="token"/>
          <w:rFonts w:ascii="Consolas" w:hAnsi="Consolas"/>
          <w:color w:val="999999"/>
          <w:bdr w:val="none" w:sz="0" w:space="0" w:color="auto" w:frame="1"/>
        </w:rPr>
        <w:t>&lt;div id="cart"&gt;&lt;/div&gt;&lt;</w:t>
      </w:r>
    </w:p>
    <w:p w:rsidR="00B828E8" w:rsidRDefault="00B828E8" w:rsidP="00B828E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ind w:left="720"/>
        <w:rPr>
          <w:rFonts w:ascii="Consolas" w:hAnsi="Consolas"/>
          <w:color w:val="333333"/>
          <w:sz w:val="27"/>
          <w:szCs w:val="27"/>
        </w:rPr>
      </w:pPr>
      <w:r w:rsidRPr="00B828E8">
        <w:rPr>
          <w:rStyle w:val="token"/>
          <w:rFonts w:ascii="Consolas" w:hAnsi="Consolas"/>
          <w:color w:val="999999"/>
          <w:bdr w:val="none" w:sz="0" w:space="0" w:color="auto" w:frame="1"/>
        </w:rPr>
        <w:tab/>
        <w:t>p&gt;</w:t>
      </w:r>
    </w:p>
    <w:p w:rsidR="00B828E8" w:rsidRDefault="00B828E8" w:rsidP="00B828E8">
      <w:pPr>
        <w:pStyle w:val="ListParagraph"/>
        <w:rPr>
          <w:sz w:val="24"/>
        </w:rPr>
      </w:pPr>
      <w:r>
        <w:rPr>
          <w:sz w:val="24"/>
        </w:rPr>
        <w:t>eða svona:</w:t>
      </w:r>
    </w:p>
    <w:p w:rsidR="00B828E8" w:rsidRDefault="00B828E8" w:rsidP="00B828E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ind w:left="720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828E8">
        <w:rPr>
          <w:rStyle w:val="token"/>
          <w:rFonts w:ascii="Consolas" w:hAnsi="Consolas"/>
          <w:color w:val="999999"/>
          <w:bdr w:val="none" w:sz="0" w:space="0" w:color="auto" w:frame="1"/>
        </w:rPr>
        <w:t>&lt;div id="cart"&gt;&lt;/div&gt;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&lt;!----&gt;</w:t>
      </w:r>
    </w:p>
    <w:p w:rsidR="00B828E8" w:rsidRPr="00B828E8" w:rsidRDefault="00B828E8" w:rsidP="00B828E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ind w:left="720"/>
        <w:rPr>
          <w:rFonts w:ascii="Consolas" w:hAnsi="Consolas"/>
          <w:color w:val="99999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&lt;</w:t>
      </w:r>
      <w:r w:rsidRPr="00B828E8">
        <w:rPr>
          <w:rStyle w:val="token"/>
          <w:rFonts w:ascii="Consolas" w:hAnsi="Consolas"/>
          <w:color w:val="999999"/>
          <w:bdr w:val="none" w:sz="0" w:space="0" w:color="auto" w:frame="1"/>
        </w:rPr>
        <w:t>p&gt;</w:t>
      </w:r>
    </w:p>
    <w:p w:rsidR="00B828E8" w:rsidRDefault="00B828E8" w:rsidP="00B828E8">
      <w:pPr>
        <w:pStyle w:val="ListParagraph"/>
        <w:rPr>
          <w:sz w:val="24"/>
        </w:rPr>
      </w:pPr>
      <w:r>
        <w:rPr>
          <w:sz w:val="24"/>
        </w:rPr>
        <w:t>Til að komast framhjá því að nokkur tíman gera bilið</w:t>
      </w:r>
    </w:p>
    <w:p w:rsidR="00B828E8" w:rsidRPr="00B828E8" w:rsidRDefault="00B828E8" w:rsidP="00B828E8">
      <w:pPr>
        <w:rPr>
          <w:sz w:val="24"/>
        </w:rPr>
      </w:pPr>
    </w:p>
    <w:sectPr w:rsidR="00B828E8" w:rsidRPr="00B8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41ECD"/>
    <w:multiLevelType w:val="hybridMultilevel"/>
    <w:tmpl w:val="725A836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83"/>
    <w:rsid w:val="002934F1"/>
    <w:rsid w:val="00AE0F24"/>
    <w:rsid w:val="00B828E8"/>
    <w:rsid w:val="00C56F87"/>
    <w:rsid w:val="00F9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CA34"/>
  <w15:chartTrackingRefBased/>
  <w15:docId w15:val="{0BCCEAA1-3A5A-40D1-8CCE-9B35E222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8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883"/>
    <w:rPr>
      <w:rFonts w:ascii="Courier New" w:eastAsia="Times New Roman" w:hAnsi="Courier New" w:cs="Courier New"/>
      <w:sz w:val="20"/>
      <w:szCs w:val="20"/>
      <w:lang w:eastAsia="is-IS"/>
    </w:rPr>
  </w:style>
  <w:style w:type="character" w:styleId="HTMLCode">
    <w:name w:val="HTML Code"/>
    <w:basedOn w:val="DefaultParagraphFont"/>
    <w:uiPriority w:val="99"/>
    <w:semiHidden/>
    <w:unhideWhenUsed/>
    <w:rsid w:val="00F948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Fannar Hrafn Haraldsson</dc:creator>
  <cp:keywords/>
  <dc:description/>
  <cp:lastModifiedBy>Fannar Hrafn Haraldsson</cp:lastModifiedBy>
  <cp:revision>1</cp:revision>
  <dcterms:created xsi:type="dcterms:W3CDTF">2018-02-07T14:12:00Z</dcterms:created>
  <dcterms:modified xsi:type="dcterms:W3CDTF">2018-02-07T14:45:00Z</dcterms:modified>
</cp:coreProperties>
</file>