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E91B35">
        <w:t>3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41576A">
              <w:rPr>
                <w:sz w:val="23"/>
              </w:rPr>
              <w:t>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E91B35">
            <w:pPr>
              <w:ind w:left="118"/>
            </w:pPr>
            <w:r>
              <w:rPr>
                <w:b/>
                <w:sz w:val="23"/>
              </w:rPr>
              <w:t>3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E91B35">
            <w:pPr>
              <w:ind w:left="82"/>
              <w:jc w:val="center"/>
            </w:pPr>
            <w:r>
              <w:rPr>
                <w:sz w:val="23"/>
              </w:rPr>
              <w:t>24</w:t>
            </w:r>
            <w:r w:rsidR="0041576A">
              <w:rPr>
                <w:sz w:val="23"/>
              </w:rPr>
              <w:t>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Diagramme séquentiel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24F0" w:rsidRDefault="003924F0" w:rsidP="003924F0">
            <w:pPr>
              <w:ind w:right="25"/>
              <w:jc w:val="center"/>
            </w:pPr>
            <w:r>
              <w:t>Fanny</w:t>
            </w:r>
          </w:p>
          <w:p w:rsidR="004651C1" w:rsidRPr="009E1C22" w:rsidRDefault="003924F0" w:rsidP="003924F0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14"/>
              <w:jc w:val="center"/>
            </w:pPr>
            <w:r w:rsidRPr="009E1C22">
              <w:rPr>
                <w:sz w:val="23"/>
              </w:rP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left="10"/>
              <w:jc w:val="center"/>
            </w:pPr>
            <w:r w:rsidRPr="009E1C22">
              <w:rPr>
                <w:sz w:val="23"/>
              </w:rP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>
            <w:pPr>
              <w:ind w:right="32"/>
              <w:jc w:val="center"/>
            </w:pP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Analyse des risques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CFB" w:rsidRDefault="003F2CFB" w:rsidP="003F2CFB">
            <w:pPr>
              <w:ind w:right="25"/>
              <w:jc w:val="center"/>
            </w:pPr>
            <w:r>
              <w:t>Fanny</w:t>
            </w:r>
          </w:p>
          <w:p w:rsidR="0041576A" w:rsidRPr="009E1C22" w:rsidRDefault="003F2CFB" w:rsidP="003F2CFB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14"/>
              <w:jc w:val="center"/>
            </w:pPr>
            <w:r w:rsidRPr="009E1C22"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left="10"/>
              <w:jc w:val="center"/>
            </w:pPr>
            <w:r w:rsidRPr="009E1C22"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2"/>
              <w:jc w:val="center"/>
            </w:pP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Fonction recherche de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802246" w:rsidP="0041576A">
            <w:pPr>
              <w:ind w:right="25"/>
              <w:jc w:val="center"/>
            </w:pPr>
            <w:r>
              <w:t>Fanny</w:t>
            </w:r>
          </w:p>
          <w:p w:rsidR="00802246" w:rsidRPr="009E1C22" w:rsidRDefault="00802246" w:rsidP="0041576A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14"/>
              <w:jc w:val="center"/>
            </w:pPr>
            <w:r w:rsidRPr="009E1C22"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left="10"/>
              <w:jc w:val="center"/>
            </w:pPr>
            <w:r w:rsidRPr="009E1C22">
              <w:t>29/10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2"/>
              <w:jc w:val="center"/>
            </w:pP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r w:rsidRPr="009E1C22">
              <w:rPr>
                <w:sz w:val="23"/>
              </w:rPr>
              <w:t xml:space="preserve">Analyse de l’existant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r w:rsidRPr="009E1C22">
              <w:rPr>
                <w:sz w:val="23"/>
              </w:rPr>
              <w:t xml:space="preserve">Valentin BETRANCOURT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  <w:r w:rsidRPr="009E1C22">
              <w:rPr>
                <w:sz w:val="23"/>
              </w:rPr>
              <w:t>25/10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  <w:r w:rsidRPr="009E1C22">
              <w:rPr>
                <w:sz w:val="23"/>
              </w:rPr>
              <w:t xml:space="preserve"> 29/10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  <w:r w:rsidRPr="009E1C22">
              <w:rPr>
                <w:sz w:val="23"/>
              </w:rPr>
              <w:t xml:space="preserve">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1943D2" w:rsidP="009E1C22">
            <w:pPr>
              <w:ind w:right="24"/>
              <w:jc w:val="center"/>
            </w:pPr>
            <w:r>
              <w:t>Diagramme</w:t>
            </w:r>
            <w:r w:rsidR="00802246">
              <w:t xml:space="preserve"> de classe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802246" w:rsidP="009E1C22">
            <w:pPr>
              <w:ind w:right="24"/>
              <w:jc w:val="center"/>
            </w:pPr>
            <w:r>
              <w:t>Fanny</w:t>
            </w:r>
          </w:p>
          <w:p w:rsidR="00802246" w:rsidRPr="009E1C22" w:rsidRDefault="00802246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14"/>
              <w:jc w:val="center"/>
            </w:pPr>
            <w: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24"/>
              <w:jc w:val="center"/>
            </w:pPr>
            <w:r>
              <w:t>R</w:t>
            </w:r>
            <w:r w:rsidR="00E651C8">
              <w:t>édaction r</w:t>
            </w:r>
            <w:r>
              <w:t>apports de test + Scénario cas d’utilisation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802246" w:rsidP="009E1C22">
            <w:pPr>
              <w:ind w:right="24"/>
              <w:jc w:val="center"/>
            </w:pPr>
            <w:r>
              <w:t>Fanny</w:t>
            </w:r>
          </w:p>
          <w:p w:rsidR="00802246" w:rsidRPr="009E1C22" w:rsidRDefault="00802246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14"/>
              <w:jc w:val="center"/>
            </w:pPr>
            <w:r>
              <w:t>23/10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24"/>
              <w:jc w:val="center"/>
            </w:pPr>
            <w:r>
              <w:t>Fonction ajout d’un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C23058" w:rsidP="009E1C22">
            <w:pPr>
              <w:ind w:right="24"/>
              <w:jc w:val="center"/>
            </w:pPr>
            <w:r>
              <w:t xml:space="preserve">Jérémie </w:t>
            </w:r>
          </w:p>
          <w:p w:rsidR="00C23058" w:rsidRDefault="00C23058" w:rsidP="009E1C22">
            <w:pPr>
              <w:ind w:right="24"/>
              <w:jc w:val="center"/>
            </w:pPr>
            <w:r>
              <w:t>LOPEZ</w:t>
            </w:r>
          </w:p>
          <w:p w:rsidR="00C23058" w:rsidRDefault="00C23058" w:rsidP="009E1C22">
            <w:pPr>
              <w:ind w:right="24"/>
              <w:jc w:val="center"/>
            </w:pPr>
            <w:r>
              <w:t>Fanny</w:t>
            </w:r>
          </w:p>
          <w:p w:rsidR="00C23058" w:rsidRPr="009E1C22" w:rsidRDefault="00C23058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14"/>
              <w:jc w:val="center"/>
            </w:pPr>
            <w:r>
              <w:t>20/10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30"/>
              <w:jc w:val="center"/>
            </w:pPr>
            <w:r>
              <w:t>26/10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C23058" w:rsidP="009E1C22">
            <w:pPr>
              <w:ind w:right="32"/>
              <w:jc w:val="center"/>
            </w:pPr>
            <w:r>
              <w:t>Version 2</w:t>
            </w:r>
            <w:bookmarkStart w:id="0" w:name="_GoBack"/>
            <w:bookmarkEnd w:id="0"/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802246" w:rsidRPr="00802246" w:rsidRDefault="00802246" w:rsidP="00802246">
      <w:pPr>
        <w:pStyle w:val="Paragraphedeliste"/>
        <w:spacing w:after="0"/>
        <w:ind w:left="1068"/>
        <w:jc w:val="both"/>
        <w:rPr>
          <w:lang w:val="en-US"/>
        </w:rPr>
      </w:pPr>
    </w:p>
    <w:sectPr w:rsidR="00802246" w:rsidRPr="00802246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416"/>
    <w:multiLevelType w:val="hybridMultilevel"/>
    <w:tmpl w:val="2682D402"/>
    <w:lvl w:ilvl="0" w:tplc="294A7CE0">
      <w:numFmt w:val="bullet"/>
      <w:lvlText w:val=""/>
      <w:lvlJc w:val="left"/>
      <w:pPr>
        <w:ind w:left="106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105BF8"/>
    <w:rsid w:val="001943D2"/>
    <w:rsid w:val="00291F0D"/>
    <w:rsid w:val="00306850"/>
    <w:rsid w:val="003924F0"/>
    <w:rsid w:val="003F2CFB"/>
    <w:rsid w:val="0041576A"/>
    <w:rsid w:val="004651C1"/>
    <w:rsid w:val="00802246"/>
    <w:rsid w:val="00983B66"/>
    <w:rsid w:val="009E1C22"/>
    <w:rsid w:val="00B779D0"/>
    <w:rsid w:val="00C23058"/>
    <w:rsid w:val="00CF380D"/>
    <w:rsid w:val="00E651C8"/>
    <w:rsid w:val="00E9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392C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Fanny Lajeunesse</cp:lastModifiedBy>
  <cp:revision>2</cp:revision>
  <dcterms:created xsi:type="dcterms:W3CDTF">2017-10-26T19:11:00Z</dcterms:created>
  <dcterms:modified xsi:type="dcterms:W3CDTF">2017-10-26T19:11:00Z</dcterms:modified>
</cp:coreProperties>
</file>