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7907127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6A5383" w:rsidP="000C500B">
            <w:pPr>
              <w:rPr>
                <w:sz w:val="23"/>
              </w:rPr>
            </w:pPr>
            <w:r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717F85" w:rsidP="000C500B">
            <w:pPr>
              <w:ind w:left="6"/>
            </w:pPr>
            <w:r>
              <w:rPr>
                <w:sz w:val="23"/>
              </w:rPr>
              <w:t>Rédigé le :  08</w:t>
            </w:r>
            <w:bookmarkStart w:id="1" w:name="_GoBack"/>
            <w:bookmarkEnd w:id="1"/>
            <w:r w:rsidR="00CB7D17">
              <w:rPr>
                <w:sz w:val="23"/>
              </w:rPr>
              <w:t>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  <w:r w:rsidR="006A5383">
              <w:rPr>
                <w:sz w:val="23"/>
              </w:rPr>
              <w:t>05/11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6A5383" w:rsidP="000C500B">
            <w:pPr>
              <w:ind w:left="11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Alban PAPASSIAN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  <w:tr w:rsidR="00CB7D17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B7D17" w:rsidRDefault="00CB7D17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Pr="00FD2A10" w:rsidRDefault="006A5383" w:rsidP="000C500B">
            <w:pPr>
              <w:ind w:left="11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Alban PAPASSIAN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C5, C6, C10</w:t>
            </w:r>
          </w:p>
        </w:tc>
      </w:tr>
      <w:tr w:rsidR="00377F34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F34" w:rsidRDefault="00377F34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3.0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77F34" w:rsidRDefault="00377F34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77F34" w:rsidRDefault="00377F34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F34" w:rsidRDefault="00377F34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F34" w:rsidRDefault="00377F34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08/11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F34" w:rsidRDefault="00377F34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C7, C8, C9 / Suppression C10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495" w:rsidRDefault="005B2495" w:rsidP="005B2495">
          <w:pPr>
            <w:pStyle w:val="En-ttedetabledesmatires"/>
          </w:pPr>
          <w:r>
            <w:t>Table des matières</w:t>
          </w:r>
        </w:p>
        <w:p w:rsidR="005B2495" w:rsidRDefault="005B24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7127" w:history="1">
            <w:r w:rsidRPr="00204955">
              <w:rPr>
                <w:rStyle w:val="Lienhypertexte"/>
                <w:noProof/>
              </w:rPr>
              <w:t>SCÉNARIO/CAS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28" w:history="1">
            <w:r w:rsidR="005B2495" w:rsidRPr="00204955">
              <w:rPr>
                <w:rStyle w:val="Lienhypertexte"/>
                <w:noProof/>
              </w:rPr>
              <w:t>C1 – Cas d’utilisation : S’inscrire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_Toc497907128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3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29" w:history="1">
            <w:r w:rsidR="005B2495" w:rsidRPr="00204955">
              <w:rPr>
                <w:rStyle w:val="Lienhypertexte"/>
                <w:noProof/>
                <w:lang w:bidi="he-IL"/>
              </w:rPr>
              <w:t>C2 – Cas d’utilisation : Se connecter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_Toc497907129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5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0" w:history="1">
            <w:r w:rsidR="005B2495" w:rsidRPr="00204955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_Toc497907130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6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1" w:history="1">
            <w:r w:rsidR="005B2495" w:rsidRPr="00204955">
              <w:rPr>
                <w:rStyle w:val="Lienhypertexte"/>
                <w:noProof/>
              </w:rPr>
              <w:t>C4 – Cas d’utilisation : Ajouter un sondage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_Toc497907131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7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2" w:history="1">
            <w:r w:rsidR="005B2495" w:rsidRPr="00204955">
              <w:rPr>
                <w:rStyle w:val="Lienhypertexte"/>
                <w:noProof/>
              </w:rPr>
              <w:t>C5 – Cas d’utilisation : Afficher les sondages d’un utilisateur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_Toc497907132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8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3" w:history="1">
            <w:r w:rsidR="005B2495" w:rsidRPr="00204955">
              <w:rPr>
                <w:rStyle w:val="Lienhypertexte"/>
                <w:noProof/>
              </w:rPr>
              <w:t>C6 – Cas d’utilisation : Rechercher des sondages par mot-clé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_Toc497907133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9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4" w:history="1">
            <w:r w:rsidR="005B2495" w:rsidRPr="00204955">
              <w:rPr>
                <w:rStyle w:val="Lienhypertexte"/>
                <w:noProof/>
              </w:rPr>
              <w:t>C7 – Cas d’utilisation : Voter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_Toc497907134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10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717F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07135" w:history="1">
            <w:r w:rsidR="005B2495" w:rsidRPr="00204955">
              <w:rPr>
                <w:rStyle w:val="Lienhypertexte"/>
                <w:noProof/>
              </w:rPr>
              <w:t>C8 – Cas d’utilisation : Supprimer un sondage</w:t>
            </w:r>
            <w:r w:rsidR="005B2495">
              <w:rPr>
                <w:noProof/>
                <w:webHidden/>
              </w:rPr>
              <w:tab/>
            </w:r>
            <w:r w:rsidR="005B2495">
              <w:rPr>
                <w:noProof/>
                <w:webHidden/>
              </w:rPr>
              <w:fldChar w:fldCharType="begin"/>
            </w:r>
            <w:r w:rsidR="005B2495">
              <w:rPr>
                <w:noProof/>
                <w:webHidden/>
              </w:rPr>
              <w:instrText xml:space="preserve"> PAGEREF _Toc497907135 \h </w:instrText>
            </w:r>
            <w:r w:rsidR="005B2495">
              <w:rPr>
                <w:noProof/>
                <w:webHidden/>
              </w:rPr>
            </w:r>
            <w:r w:rsidR="005B2495">
              <w:rPr>
                <w:noProof/>
                <w:webHidden/>
              </w:rPr>
              <w:fldChar w:fldCharType="separate"/>
            </w:r>
            <w:r w:rsidR="005B2495">
              <w:rPr>
                <w:noProof/>
                <w:webHidden/>
              </w:rPr>
              <w:t>10</w:t>
            </w:r>
            <w:r w:rsidR="005B2495">
              <w:rPr>
                <w:noProof/>
                <w:webHidden/>
              </w:rPr>
              <w:fldChar w:fldCharType="end"/>
            </w:r>
          </w:hyperlink>
        </w:p>
        <w:p w:rsidR="005B2495" w:rsidRDefault="005B2495" w:rsidP="005B2495">
          <w:r>
            <w:rPr>
              <w:b/>
              <w:bCs/>
            </w:rPr>
            <w:fldChar w:fldCharType="end"/>
          </w:r>
        </w:p>
      </w:sdtContent>
    </w:sdt>
    <w:p w:rsidR="005B2495" w:rsidRDefault="005B2495" w:rsidP="005B2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2495" w:rsidRPr="0091768B" w:rsidRDefault="005B2495" w:rsidP="005B2495">
      <w:pPr>
        <w:pStyle w:val="Titre1"/>
      </w:pPr>
      <w:bookmarkStart w:id="2" w:name="_Toc497907128"/>
      <w:r w:rsidRPr="0091768B">
        <w:lastRenderedPageBreak/>
        <w:t xml:space="preserve">C1 </w:t>
      </w:r>
      <w:r>
        <w:t>–</w:t>
      </w:r>
      <w:r w:rsidRPr="0091768B">
        <w:t xml:space="preserve"> Cas d’utilisation :</w:t>
      </w:r>
      <w:r>
        <w:t xml:space="preserve"> S’inscrire</w:t>
      </w:r>
      <w:bookmarkEnd w:id="2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rPr>
          <w:rFonts w:ascii="Calibri" w:hAnsi="Calibri" w:cs="Calibri"/>
        </w:rPr>
      </w:pP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 et valide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8-L’utilisateur rectifie son erreur et valide la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n°6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8-Une erreur est trouvée, l’application affiche une 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9-L’utilisateur rectifie son erreur et valide la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10-Erreur lors de la requête SQL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n°2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1614F9" w:rsidRDefault="005B2495" w:rsidP="005B2495">
      <w:pPr>
        <w:pStyle w:val="Titre1"/>
        <w:spacing w:before="0"/>
        <w:rPr>
          <w:lang w:bidi="he-IL"/>
        </w:rPr>
      </w:pPr>
      <w:bookmarkStart w:id="3" w:name="_Toc497907129"/>
      <w:r w:rsidRPr="00181859">
        <w:rPr>
          <w:lang w:bidi="he-IL"/>
        </w:rPr>
        <w:lastRenderedPageBreak/>
        <w:t>C2 – Cas d’utilisation : Se connecter</w:t>
      </w:r>
      <w:bookmarkEnd w:id="3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n’est pas connecté.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traite les données du formulaire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garde en mémoire les informations de l’utilisateur et renvoie un message confirmant la connexion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est connecté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</w:tbl>
    <w:p w:rsidR="005B2495" w:rsidRDefault="005B2495" w:rsidP="005B2495">
      <w:pPr>
        <w:rPr>
          <w:rFonts w:ascii="Calibri" w:hAnsi="Calibri" w:cs="Calibri"/>
        </w:rPr>
      </w:pP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2495" w:rsidRPr="00FB42AF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rPr>
          <w:rFonts w:ascii="Calibri" w:hAnsi="Calibri" w:cs="Calibri"/>
        </w:rPr>
      </w:pPr>
    </w:p>
    <w:p w:rsidR="00BB16E4" w:rsidRDefault="00BB16E4" w:rsidP="005B2495">
      <w:pPr>
        <w:pStyle w:val="Titre1"/>
        <w:spacing w:before="0"/>
        <w:rPr>
          <w:rFonts w:ascii="Calibri" w:eastAsiaTheme="minorHAnsi" w:hAnsi="Calibri" w:cs="Calibri"/>
          <w:color w:val="auto"/>
          <w:sz w:val="22"/>
          <w:szCs w:val="22"/>
        </w:rPr>
      </w:pPr>
      <w:bookmarkStart w:id="4" w:name="_Toc497907130"/>
    </w:p>
    <w:p w:rsidR="005B2495" w:rsidRPr="001614F9" w:rsidRDefault="00BB16E4" w:rsidP="005B2495">
      <w:pPr>
        <w:pStyle w:val="Titre1"/>
        <w:spacing w:before="0"/>
        <w:rPr>
          <w:lang w:bidi="he-IL"/>
        </w:rPr>
      </w:pPr>
      <w:r>
        <w:rPr>
          <w:lang w:bidi="he-IL"/>
        </w:rPr>
        <w:t>C3</w:t>
      </w:r>
      <w:r w:rsidR="005B2495" w:rsidRPr="00181859">
        <w:rPr>
          <w:lang w:bidi="he-IL"/>
        </w:rPr>
        <w:t xml:space="preserve"> – Cas d’utilisation : </w:t>
      </w:r>
      <w:r w:rsidR="005B2495">
        <w:rPr>
          <w:lang w:bidi="he-IL"/>
        </w:rPr>
        <w:t>Modifier le mot de passe</w:t>
      </w:r>
      <w:bookmarkEnd w:id="4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de modification du mot de passe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de modification du mot de passe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du formulaire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modifie le mot de passe de l’utilisateur en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5B2495" w:rsidRDefault="005B2495" w:rsidP="005B2495">
      <w:pPr>
        <w:rPr>
          <w:rFonts w:ascii="Calibri" w:hAnsi="Calibri" w:cs="Calibri"/>
        </w:rPr>
      </w:pP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5B2495" w:rsidRDefault="005B2495" w:rsidP="005B2495">
      <w:pPr>
        <w:rPr>
          <w:rFonts w:ascii="Calibri" w:hAnsi="Calibri" w:cs="Calibri"/>
        </w:rPr>
      </w:pP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5B2495" w:rsidRPr="00C175C8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5B2495" w:rsidRDefault="005B2495" w:rsidP="005B2495">
      <w:pPr>
        <w:pStyle w:val="Titre1"/>
      </w:pPr>
      <w:bookmarkStart w:id="5" w:name="_Toc497907131"/>
      <w:r>
        <w:lastRenderedPageBreak/>
        <w:t>C4 – Cas d’utilisation : Ajouter un sondage</w:t>
      </w:r>
      <w:bookmarkEnd w:id="5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902131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5B2495" w:rsidRDefault="005B2495" w:rsidP="005B2495">
      <w:pPr>
        <w:rPr>
          <w:rFonts w:ascii="Calibri" w:hAnsi="Calibri" w:cs="Calibri"/>
        </w:rPr>
      </w:pPr>
    </w:p>
    <w:p w:rsidR="005B2495" w:rsidRDefault="005B2495" w:rsidP="005B2495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5B2495" w:rsidRPr="00C175C8" w:rsidRDefault="005B2495" w:rsidP="005B2495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5B2495" w:rsidRDefault="005B2495" w:rsidP="005B2495">
      <w:pPr>
        <w:spacing w:after="0"/>
        <w:rPr>
          <w:rFonts w:ascii="Calibri" w:hAnsi="Calibri" w:cs="Calibri"/>
        </w:rPr>
      </w:pPr>
    </w:p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5B2495" w:rsidRPr="00C175C8" w:rsidRDefault="005B2495" w:rsidP="005B2495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 ; l’application affiche le formulaire avec un message d’erreur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5B2495" w:rsidRDefault="005B2495" w:rsidP="005B2495">
      <w:pPr>
        <w:spacing w:after="0"/>
        <w:rPr>
          <w:rFonts w:ascii="Calibri" w:hAnsi="Calibri" w:cs="Calibri"/>
        </w:rPr>
      </w:pPr>
    </w:p>
    <w:p w:rsidR="005B2495" w:rsidRDefault="005B2495" w:rsidP="005B2495">
      <w:pPr>
        <w:spacing w:after="0"/>
        <w:rPr>
          <w:rFonts w:ascii="Calibri" w:hAnsi="Calibri" w:cs="Calibri"/>
        </w:rPr>
      </w:pPr>
    </w:p>
    <w:p w:rsidR="005B2495" w:rsidRDefault="005B2495" w:rsidP="005B2495">
      <w:pPr>
        <w:pStyle w:val="Titre1"/>
      </w:pPr>
      <w:bookmarkStart w:id="6" w:name="_Toc497907132"/>
      <w:r>
        <w:lastRenderedPageBreak/>
        <w:t>C5 – Cas d’utilisation : Afficher les sondages d’un utilisateur</w:t>
      </w:r>
      <w:bookmarkEnd w:id="6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 L’utilisateur possède au moins un sondage.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902131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CA056B">
        <w:rPr>
          <w:rFonts w:ascii="Calibri" w:hAnsi="Calibri" w:cs="Calibri"/>
          <w:i/>
        </w:rPr>
        <w:t>La vue affiche les sondages de l’utilisateur</w:t>
      </w:r>
      <w:r w:rsidRPr="00CA056B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d’affichage de ses sondages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charge la vue avec les sondages de l’utilisateur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5B2495" w:rsidRDefault="005B2495" w:rsidP="005B2495"/>
    <w:p w:rsidR="005B2495" w:rsidRPr="00C175C8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C5-SE1</w:t>
      </w:r>
      <w:r w:rsidRPr="00902131">
        <w:rPr>
          <w:rFonts w:ascii="Calibri" w:hAnsi="Calibri" w:cs="Calibri"/>
          <w:b/>
          <w:i/>
        </w:rPr>
        <w:t xml:space="preserve"> Scénario </w:t>
      </w:r>
      <w:r>
        <w:rPr>
          <w:rFonts w:ascii="Calibri" w:hAnsi="Calibri" w:cs="Calibri"/>
          <w:b/>
          <w:i/>
        </w:rPr>
        <w:t>d’exception</w:t>
      </w:r>
      <w:r w:rsidRPr="00902131">
        <w:rPr>
          <w:rFonts w:ascii="Calibri" w:hAnsi="Calibri" w:cs="Calibri"/>
          <w:b/>
          <w:i/>
        </w:rPr>
        <w:t> :</w:t>
      </w:r>
      <w:r>
        <w:rPr>
          <w:rFonts w:ascii="Calibri" w:hAnsi="Calibri" w:cs="Calibri"/>
        </w:rPr>
        <w:t xml:space="preserve"> L’utilisateur ne possède aucun sondage.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n°2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3-La base de données ne contient aucun sondage correspondant ; l’application affiche un message d’erreur</w:t>
            </w:r>
          </w:p>
        </w:tc>
      </w:tr>
    </w:tbl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/>
    <w:p w:rsidR="005B2495" w:rsidRDefault="005B2495" w:rsidP="005B2495">
      <w:pPr>
        <w:pStyle w:val="Titre1"/>
      </w:pPr>
      <w:bookmarkStart w:id="7" w:name="_Toc497907133"/>
      <w:r>
        <w:lastRenderedPageBreak/>
        <w:t>C6 – Cas d’utilisation : Rechercher des sondages par mot-clé</w:t>
      </w:r>
      <w:bookmarkEnd w:id="7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902131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de recherche de sondages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de recherche par mot-clé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 mot-clé et valide l’envoi du formulaire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mot-clé a bien été rempli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obtient la liste des sondages contenant le mot-clé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la liste des sondages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  <w:b/>
          <w:i/>
        </w:rPr>
      </w:pPr>
    </w:p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5B2495" w:rsidRPr="00C175C8" w:rsidRDefault="005B2495" w:rsidP="005B2495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5B2495" w:rsidRDefault="005B2495" w:rsidP="005B2495">
      <w:pPr>
        <w:spacing w:after="0"/>
        <w:rPr>
          <w:rFonts w:ascii="Calibri" w:hAnsi="Calibri" w:cs="Calibri"/>
        </w:rPr>
      </w:pPr>
    </w:p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5B2495" w:rsidRPr="00C175C8" w:rsidRDefault="005B2495" w:rsidP="005B2495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5B2495" w:rsidRPr="00181859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5B2495" w:rsidRDefault="005B2495" w:rsidP="00BB16E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BB16E4" w:rsidRDefault="00BB16E4" w:rsidP="00BB16E4">
      <w:pPr>
        <w:spacing w:after="0"/>
        <w:rPr>
          <w:rFonts w:ascii="Calibri" w:hAnsi="Calibri" w:cs="Calibri"/>
        </w:rPr>
      </w:pPr>
    </w:p>
    <w:p w:rsidR="00BB16E4" w:rsidRDefault="00BB16E4" w:rsidP="00BB16E4">
      <w:pPr>
        <w:spacing w:after="0"/>
        <w:rPr>
          <w:rFonts w:ascii="Calibri" w:hAnsi="Calibri" w:cs="Calibri"/>
        </w:rPr>
      </w:pPr>
    </w:p>
    <w:p w:rsidR="00BB16E4" w:rsidRPr="00BB16E4" w:rsidRDefault="00BB16E4" w:rsidP="00BB16E4">
      <w:pPr>
        <w:spacing w:after="0"/>
        <w:rPr>
          <w:rFonts w:ascii="Calibri" w:hAnsi="Calibri" w:cs="Calibri"/>
        </w:rPr>
      </w:pPr>
    </w:p>
    <w:p w:rsidR="005B2495" w:rsidRDefault="005B2495" w:rsidP="005B2495">
      <w:pPr>
        <w:pStyle w:val="Titre1"/>
      </w:pPr>
      <w:bookmarkStart w:id="8" w:name="_Toc497907134"/>
      <w:r>
        <w:lastRenderedPageBreak/>
        <w:t>C7 – Cas d’utilisation : Voter</w:t>
      </w:r>
      <w:bookmarkEnd w:id="8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 Ces sondages ont pour propriétaire l’utilisateur actuellement connecté.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902131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une réponse d’un sondage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la liste des sondages de l’utilisateur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sélectionne un sondage à supprimer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récupère l’identifiant du sondage à supprimer et l’efface de la base de données, ainsi que les réponses associées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5B2495" w:rsidRDefault="005B2495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Default="00BB16E4" w:rsidP="005B2495"/>
    <w:p w:rsidR="00BB16E4" w:rsidRPr="00B72BA0" w:rsidRDefault="00BB16E4" w:rsidP="005B2495"/>
    <w:p w:rsidR="005B2495" w:rsidRDefault="005B2495" w:rsidP="005B2495">
      <w:pPr>
        <w:pStyle w:val="Titre1"/>
      </w:pPr>
      <w:bookmarkStart w:id="9" w:name="_Toc497907135"/>
      <w:r>
        <w:lastRenderedPageBreak/>
        <w:t>C8 – Cas d’utilisation : Supprimer un sondage</w:t>
      </w:r>
      <w:bookmarkEnd w:id="9"/>
    </w:p>
    <w:p w:rsidR="005B2495" w:rsidRPr="00F05D30" w:rsidRDefault="005B2495" w:rsidP="005B249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5B2495" w:rsidRPr="00560851" w:rsidRDefault="005B2495" w:rsidP="005B2495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 Ces sondages ont pour propriétaire l’utilisateur actuellement connecté.</w:t>
      </w:r>
    </w:p>
    <w:p w:rsidR="005B2495" w:rsidRPr="00F05D30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5B2495" w:rsidRPr="00902131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d’affichage de ses sondages</w:t>
            </w: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la liste des sondages de l’utilisateur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sélectionne un sondage à supprimer</w:t>
            </w: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récupère l’identifiant du sondage à supprimer et l’efface de la base de données, ainsi que les réponses associées</w:t>
            </w:r>
          </w:p>
        </w:tc>
      </w:tr>
    </w:tbl>
    <w:p w:rsid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5B2495" w:rsidRDefault="005B2495" w:rsidP="005B2495">
      <w:pPr>
        <w:spacing w:after="0"/>
        <w:rPr>
          <w:rFonts w:ascii="Calibri" w:hAnsi="Calibri" w:cs="Calibri"/>
        </w:rPr>
      </w:pPr>
    </w:p>
    <w:p w:rsidR="005B2495" w:rsidRPr="00A97D84" w:rsidRDefault="005B2495" w:rsidP="005B24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 xml:space="preserve">C10-SE1 Scénario d’exception : </w:t>
      </w:r>
      <w:r>
        <w:rPr>
          <w:rFonts w:ascii="Calibri" w:hAnsi="Calibri" w:cs="Calibri"/>
          <w:bCs/>
          <w:iCs/>
          <w:lang w:bidi="he-IL"/>
        </w:rPr>
        <w:t>Une erreur quelconque est survenue.</w:t>
      </w:r>
    </w:p>
    <w:p w:rsidR="005B2495" w:rsidRDefault="005B2495" w:rsidP="005B2495">
      <w:pPr>
        <w:spacing w:after="0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</w:t>
      </w:r>
      <w:r>
        <w:rPr>
          <w:rFonts w:ascii="Calibri" w:hAnsi="Calibri" w:cs="Calibri"/>
          <w:i/>
        </w:rPr>
        <w:t xml:space="preserve"> un message d’erreur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5B2495" w:rsidRPr="005B2495" w:rsidRDefault="005B2495" w:rsidP="005B249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4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B2495" w:rsidRPr="00F05D30" w:rsidTr="00CE7880">
        <w:tc>
          <w:tcPr>
            <w:tcW w:w="4531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5B2495" w:rsidRPr="00907F77" w:rsidRDefault="005B2495" w:rsidP="00CE788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récupère l’identifiant du sondage à supprimer et l’efface de la base de données, ainsi que les réponses associées</w:t>
            </w:r>
          </w:p>
        </w:tc>
      </w:tr>
      <w:tr w:rsidR="005B2495" w:rsidRPr="00F05D30" w:rsidTr="00CE7880">
        <w:tc>
          <w:tcPr>
            <w:tcW w:w="4531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5B2495" w:rsidRPr="00F05D30" w:rsidRDefault="005B2495" w:rsidP="00CE78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5-Une erreur est survenue lors de la suppression des données ; l’application affiche un message d’erreur</w:t>
            </w:r>
          </w:p>
        </w:tc>
      </w:tr>
    </w:tbl>
    <w:p w:rsidR="00902131" w:rsidRPr="00F05D30" w:rsidRDefault="005B2495" w:rsidP="00F05D30">
      <w:pPr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43902"/>
    <w:rsid w:val="001614F9"/>
    <w:rsid w:val="0016384A"/>
    <w:rsid w:val="00181859"/>
    <w:rsid w:val="0019311F"/>
    <w:rsid w:val="001F3B8A"/>
    <w:rsid w:val="002146F4"/>
    <w:rsid w:val="002E65F9"/>
    <w:rsid w:val="00365CB9"/>
    <w:rsid w:val="00377F34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F7B2B"/>
    <w:rsid w:val="00530691"/>
    <w:rsid w:val="00560851"/>
    <w:rsid w:val="0058130F"/>
    <w:rsid w:val="005B2495"/>
    <w:rsid w:val="006A5383"/>
    <w:rsid w:val="006C708B"/>
    <w:rsid w:val="00717F85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72BA0"/>
    <w:rsid w:val="00BB16E4"/>
    <w:rsid w:val="00BE6348"/>
    <w:rsid w:val="00C175C8"/>
    <w:rsid w:val="00C70462"/>
    <w:rsid w:val="00C70A96"/>
    <w:rsid w:val="00CA056B"/>
    <w:rsid w:val="00CB7D17"/>
    <w:rsid w:val="00CD4138"/>
    <w:rsid w:val="00CE072F"/>
    <w:rsid w:val="00D27156"/>
    <w:rsid w:val="00D27DB9"/>
    <w:rsid w:val="00D442F2"/>
    <w:rsid w:val="00D7219F"/>
    <w:rsid w:val="00DB7B11"/>
    <w:rsid w:val="00E90DA9"/>
    <w:rsid w:val="00E932AA"/>
    <w:rsid w:val="00F05D30"/>
    <w:rsid w:val="00F55DAA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597F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70B7-B388-4082-B2AF-A4EC4506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2144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52</cp:revision>
  <dcterms:created xsi:type="dcterms:W3CDTF">2017-10-20T14:23:00Z</dcterms:created>
  <dcterms:modified xsi:type="dcterms:W3CDTF">2017-11-08T11:27:00Z</dcterms:modified>
</cp:coreProperties>
</file>