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C36" w:rsidRPr="00320FBE" w:rsidRDefault="00B57276" w:rsidP="00B57276">
      <w:pPr>
        <w:jc w:val="center"/>
        <w:rPr>
          <w:rFonts w:asciiTheme="majorBidi" w:hAnsiTheme="majorBidi" w:cstheme="majorBidi"/>
          <w:b/>
          <w:bCs/>
          <w:sz w:val="44"/>
          <w:szCs w:val="44"/>
        </w:rPr>
      </w:pPr>
      <w:r w:rsidRPr="00320FBE">
        <w:rPr>
          <w:rFonts w:asciiTheme="majorBidi" w:hAnsiTheme="majorBidi" w:cstheme="majorBidi"/>
          <w:b/>
          <w:bCs/>
          <w:sz w:val="44"/>
          <w:szCs w:val="44"/>
        </w:rPr>
        <w:t>Cloud Computing Challenges –</w:t>
      </w:r>
      <w:r w:rsidR="00852B8E" w:rsidRPr="00320FBE">
        <w:rPr>
          <w:rFonts w:asciiTheme="majorBidi" w:hAnsiTheme="majorBidi" w:cstheme="majorBidi"/>
          <w:b/>
          <w:bCs/>
          <w:sz w:val="44"/>
          <w:szCs w:val="44"/>
        </w:rPr>
        <w:t xml:space="preserve"> </w:t>
      </w:r>
      <w:r w:rsidRPr="00320FBE">
        <w:rPr>
          <w:rFonts w:asciiTheme="majorBidi" w:hAnsiTheme="majorBidi" w:cstheme="majorBidi"/>
          <w:b/>
          <w:bCs/>
          <w:sz w:val="44"/>
          <w:szCs w:val="44"/>
        </w:rPr>
        <w:t>Security and Cost</w:t>
      </w:r>
    </w:p>
    <w:p w:rsidR="00B57276" w:rsidRPr="004D48F6" w:rsidRDefault="00B57276" w:rsidP="00B57276">
      <w:pPr>
        <w:rPr>
          <w:rFonts w:asciiTheme="majorBidi" w:hAnsiTheme="majorBidi" w:cstheme="majorBidi"/>
          <w:b/>
          <w:bCs/>
          <w:sz w:val="36"/>
          <w:szCs w:val="36"/>
        </w:rPr>
      </w:pPr>
    </w:p>
    <w:p w:rsidR="00B57276" w:rsidRPr="004D48F6" w:rsidRDefault="00B57276" w:rsidP="00B57276">
      <w:pPr>
        <w:rPr>
          <w:rFonts w:asciiTheme="majorBidi" w:hAnsiTheme="majorBidi" w:cstheme="majorBidi"/>
          <w:sz w:val="36"/>
          <w:szCs w:val="36"/>
        </w:rPr>
      </w:pPr>
      <w:r w:rsidRPr="004D48F6">
        <w:rPr>
          <w:rFonts w:asciiTheme="majorBidi" w:hAnsiTheme="majorBidi" w:cstheme="majorBidi"/>
          <w:sz w:val="36"/>
          <w:szCs w:val="36"/>
        </w:rPr>
        <w:t>Made by:</w:t>
      </w:r>
    </w:p>
    <w:p w:rsidR="00B57276" w:rsidRPr="004D48F6" w:rsidRDefault="00B57276" w:rsidP="00B57276">
      <w:pPr>
        <w:rPr>
          <w:rFonts w:asciiTheme="majorBidi" w:hAnsiTheme="majorBidi" w:cstheme="majorBidi"/>
          <w:sz w:val="36"/>
          <w:szCs w:val="36"/>
        </w:rPr>
      </w:pPr>
      <w:r w:rsidRPr="004D48F6">
        <w:rPr>
          <w:rFonts w:asciiTheme="majorBidi" w:hAnsiTheme="majorBidi" w:cstheme="majorBidi"/>
          <w:sz w:val="36"/>
          <w:szCs w:val="36"/>
        </w:rPr>
        <w:t>1-Fernando kakony Cueit21004</w:t>
      </w:r>
    </w:p>
    <w:p w:rsidR="00B57276" w:rsidRPr="004D48F6" w:rsidRDefault="00B57276" w:rsidP="00B57276">
      <w:pPr>
        <w:rPr>
          <w:rFonts w:asciiTheme="majorBidi" w:hAnsiTheme="majorBidi" w:cstheme="majorBidi"/>
          <w:sz w:val="36"/>
          <w:szCs w:val="36"/>
        </w:rPr>
      </w:pPr>
      <w:r w:rsidRPr="004D48F6">
        <w:rPr>
          <w:rFonts w:asciiTheme="majorBidi" w:hAnsiTheme="majorBidi" w:cstheme="majorBidi"/>
          <w:sz w:val="36"/>
          <w:szCs w:val="36"/>
        </w:rPr>
        <w:t>2-Shlama Bello Cueit21</w:t>
      </w:r>
      <w:r w:rsidR="00BE268F">
        <w:rPr>
          <w:rFonts w:asciiTheme="majorBidi" w:hAnsiTheme="majorBidi" w:cstheme="majorBidi"/>
          <w:sz w:val="36"/>
          <w:szCs w:val="36"/>
        </w:rPr>
        <w:t>016</w:t>
      </w:r>
    </w:p>
    <w:p w:rsidR="00B57276" w:rsidRPr="004D48F6" w:rsidRDefault="00BE268F" w:rsidP="00B57276">
      <w:pPr>
        <w:rPr>
          <w:rFonts w:asciiTheme="majorBidi" w:hAnsiTheme="majorBidi" w:cstheme="majorBidi"/>
          <w:sz w:val="36"/>
          <w:szCs w:val="36"/>
        </w:rPr>
      </w:pPr>
      <w:r>
        <w:rPr>
          <w:rFonts w:asciiTheme="majorBidi" w:hAnsiTheme="majorBidi" w:cstheme="majorBidi"/>
          <w:sz w:val="36"/>
          <w:szCs w:val="36"/>
        </w:rPr>
        <w:t>2-Ibrahim abdoonee</w:t>
      </w:r>
      <w:r w:rsidR="00B57276" w:rsidRPr="004D48F6">
        <w:rPr>
          <w:rFonts w:asciiTheme="majorBidi" w:hAnsiTheme="majorBidi" w:cstheme="majorBidi"/>
          <w:sz w:val="36"/>
          <w:szCs w:val="36"/>
        </w:rPr>
        <w:t xml:space="preserve"> Cueit21</w:t>
      </w:r>
      <w:r>
        <w:rPr>
          <w:rFonts w:asciiTheme="majorBidi" w:hAnsiTheme="majorBidi" w:cstheme="majorBidi"/>
          <w:sz w:val="36"/>
          <w:szCs w:val="36"/>
        </w:rPr>
        <w:t>006</w:t>
      </w:r>
    </w:p>
    <w:p w:rsidR="00B57276" w:rsidRPr="004D48F6" w:rsidRDefault="00B57276" w:rsidP="00B57276">
      <w:pPr>
        <w:rPr>
          <w:rFonts w:asciiTheme="majorBidi" w:hAnsiTheme="majorBidi" w:cstheme="majorBidi"/>
          <w:sz w:val="36"/>
          <w:szCs w:val="36"/>
        </w:rPr>
      </w:pPr>
    </w:p>
    <w:p w:rsidR="00B57276" w:rsidRPr="004D48F6" w:rsidRDefault="00B57276" w:rsidP="00B57276">
      <w:pPr>
        <w:jc w:val="center"/>
        <w:rPr>
          <w:rFonts w:asciiTheme="majorBidi" w:hAnsiTheme="majorBidi" w:cstheme="majorBidi"/>
          <w:b/>
          <w:bCs/>
          <w:sz w:val="40"/>
          <w:szCs w:val="40"/>
        </w:rPr>
      </w:pPr>
      <w:r w:rsidRPr="004D48F6">
        <w:rPr>
          <w:rFonts w:asciiTheme="majorBidi" w:hAnsiTheme="majorBidi" w:cstheme="majorBidi"/>
          <w:b/>
          <w:bCs/>
          <w:sz w:val="40"/>
          <w:szCs w:val="40"/>
        </w:rPr>
        <w:t>Introduction</w:t>
      </w:r>
    </w:p>
    <w:p w:rsidR="004D48F6" w:rsidRPr="004D48F6" w:rsidRDefault="004D48F6" w:rsidP="00B57276">
      <w:pPr>
        <w:jc w:val="center"/>
        <w:rPr>
          <w:rFonts w:asciiTheme="majorBidi" w:hAnsiTheme="majorBidi" w:cstheme="majorBidi"/>
          <w:b/>
          <w:bCs/>
          <w:sz w:val="36"/>
          <w:szCs w:val="36"/>
        </w:rPr>
      </w:pPr>
    </w:p>
    <w:p w:rsidR="00B57276" w:rsidRDefault="00B57276" w:rsidP="004D48F6">
      <w:pPr>
        <w:rPr>
          <w:rFonts w:asciiTheme="majorBidi" w:hAnsiTheme="majorBidi" w:cstheme="majorBidi"/>
          <w:sz w:val="36"/>
          <w:szCs w:val="36"/>
        </w:rPr>
      </w:pPr>
      <w:r w:rsidRPr="004D48F6">
        <w:rPr>
          <w:rFonts w:asciiTheme="majorBidi" w:hAnsiTheme="majorBidi" w:cstheme="majorBidi"/>
          <w:sz w:val="36"/>
          <w:szCs w:val="36"/>
        </w:rPr>
        <w:t>Cloud computing is a type of internet based computing which provides services and resources via the internet either by public provider or a private cloud, some common issues individuals run into when dealing with cloud computing is first the security threats and second the cost on implementing or maintaining the cloud services</w:t>
      </w:r>
      <w:r w:rsidR="004D48F6">
        <w:rPr>
          <w:rFonts w:asciiTheme="majorBidi" w:hAnsiTheme="majorBidi" w:cstheme="majorBidi"/>
          <w:sz w:val="36"/>
          <w:szCs w:val="36"/>
        </w:rPr>
        <w:t>.</w:t>
      </w:r>
      <w:r w:rsidRPr="004D48F6">
        <w:rPr>
          <w:rFonts w:asciiTheme="majorBidi" w:hAnsiTheme="majorBidi" w:cstheme="majorBidi"/>
          <w:sz w:val="36"/>
          <w:szCs w:val="36"/>
        </w:rPr>
        <w:t xml:space="preserve"> </w:t>
      </w:r>
      <w:r w:rsidR="004D48F6">
        <w:rPr>
          <w:rFonts w:asciiTheme="majorBidi" w:hAnsiTheme="majorBidi" w:cstheme="majorBidi"/>
          <w:sz w:val="36"/>
          <w:szCs w:val="36"/>
        </w:rPr>
        <w:t xml:space="preserve">Through this report we will discuss both the security and cost problems of the cloud computing.  </w:t>
      </w:r>
    </w:p>
    <w:p w:rsidR="004D48F6" w:rsidRDefault="004D48F6" w:rsidP="004D48F6">
      <w:pPr>
        <w:rPr>
          <w:rFonts w:asciiTheme="majorBidi" w:hAnsiTheme="majorBidi" w:cstheme="majorBidi"/>
          <w:sz w:val="36"/>
          <w:szCs w:val="36"/>
        </w:rPr>
      </w:pPr>
    </w:p>
    <w:p w:rsidR="004D48F6" w:rsidRDefault="004D48F6" w:rsidP="004D48F6">
      <w:pPr>
        <w:jc w:val="center"/>
        <w:rPr>
          <w:rFonts w:asciiTheme="majorBidi" w:hAnsiTheme="majorBidi" w:cstheme="majorBidi"/>
          <w:b/>
          <w:bCs/>
          <w:sz w:val="40"/>
          <w:szCs w:val="40"/>
        </w:rPr>
      </w:pPr>
      <w:r w:rsidRPr="004D48F6">
        <w:rPr>
          <w:rFonts w:asciiTheme="majorBidi" w:hAnsiTheme="majorBidi" w:cstheme="majorBidi"/>
          <w:b/>
          <w:bCs/>
          <w:sz w:val="40"/>
          <w:szCs w:val="40"/>
        </w:rPr>
        <w:t>Security threats in cloud computing</w:t>
      </w:r>
    </w:p>
    <w:p w:rsidR="004D48F6" w:rsidRDefault="004D48F6" w:rsidP="00D83462">
      <w:pPr>
        <w:pStyle w:val="ListParagraph"/>
        <w:numPr>
          <w:ilvl w:val="0"/>
          <w:numId w:val="11"/>
        </w:numPr>
        <w:rPr>
          <w:rFonts w:asciiTheme="majorBidi" w:hAnsiTheme="majorBidi" w:cstheme="majorBidi"/>
          <w:sz w:val="36"/>
          <w:szCs w:val="36"/>
        </w:rPr>
      </w:pPr>
      <w:r w:rsidRPr="00D83462">
        <w:rPr>
          <w:rFonts w:asciiTheme="majorBidi" w:hAnsiTheme="majorBidi" w:cstheme="majorBidi"/>
          <w:sz w:val="36"/>
          <w:szCs w:val="36"/>
        </w:rPr>
        <w:t xml:space="preserve">According to the research </w:t>
      </w:r>
      <w:sdt>
        <w:sdtPr>
          <w:id w:val="730278923"/>
          <w:citation/>
        </w:sdtPr>
        <w:sdtContent>
          <w:r w:rsidR="00852B8E" w:rsidRPr="00D83462">
            <w:rPr>
              <w:rFonts w:asciiTheme="majorBidi" w:hAnsiTheme="majorBidi" w:cstheme="majorBidi"/>
              <w:sz w:val="36"/>
              <w:szCs w:val="36"/>
            </w:rPr>
            <w:fldChar w:fldCharType="begin"/>
          </w:r>
          <w:r w:rsidR="00852B8E" w:rsidRPr="00D83462">
            <w:rPr>
              <w:rFonts w:asciiTheme="majorBidi" w:hAnsiTheme="majorBidi" w:cstheme="majorBidi"/>
              <w:sz w:val="36"/>
              <w:szCs w:val="36"/>
            </w:rPr>
            <w:instrText xml:space="preserve"> CITATION Mou17 \l 1033 </w:instrText>
          </w:r>
          <w:r w:rsidR="00852B8E" w:rsidRPr="00D83462">
            <w:rPr>
              <w:rFonts w:asciiTheme="majorBidi" w:hAnsiTheme="majorBidi" w:cstheme="majorBidi"/>
              <w:sz w:val="36"/>
              <w:szCs w:val="36"/>
            </w:rPr>
            <w:fldChar w:fldCharType="separate"/>
          </w:r>
          <w:r w:rsidR="00852B8E" w:rsidRPr="00D83462">
            <w:rPr>
              <w:rFonts w:asciiTheme="majorBidi" w:hAnsiTheme="majorBidi" w:cstheme="majorBidi"/>
              <w:noProof/>
              <w:sz w:val="36"/>
              <w:szCs w:val="36"/>
            </w:rPr>
            <w:t>(Bollinadi, 2017)</w:t>
          </w:r>
          <w:r w:rsidR="00852B8E" w:rsidRPr="00D83462">
            <w:rPr>
              <w:rFonts w:asciiTheme="majorBidi" w:hAnsiTheme="majorBidi" w:cstheme="majorBidi"/>
              <w:sz w:val="36"/>
              <w:szCs w:val="36"/>
            </w:rPr>
            <w:fldChar w:fldCharType="end"/>
          </w:r>
        </w:sdtContent>
      </w:sdt>
      <w:r w:rsidR="00852B8E" w:rsidRPr="00D83462">
        <w:rPr>
          <w:rFonts w:asciiTheme="majorBidi" w:hAnsiTheme="majorBidi" w:cstheme="majorBidi"/>
          <w:sz w:val="36"/>
          <w:szCs w:val="36"/>
        </w:rPr>
        <w:t>.</w:t>
      </w:r>
      <w:r w:rsidR="00CB0E30" w:rsidRPr="00D83462">
        <w:rPr>
          <w:rFonts w:asciiTheme="majorBidi" w:hAnsiTheme="majorBidi" w:cstheme="majorBidi"/>
          <w:sz w:val="36"/>
          <w:szCs w:val="36"/>
        </w:rPr>
        <w:t>Some</w:t>
      </w:r>
      <w:r w:rsidRPr="00D83462">
        <w:rPr>
          <w:rFonts w:asciiTheme="majorBidi" w:hAnsiTheme="majorBidi" w:cstheme="majorBidi"/>
          <w:sz w:val="36"/>
          <w:szCs w:val="36"/>
        </w:rPr>
        <w:t xml:space="preserve"> of the security threats in cloud computing include:</w:t>
      </w:r>
    </w:p>
    <w:p w:rsidR="00D83462" w:rsidRPr="00D83462" w:rsidRDefault="00D83462" w:rsidP="00D83462">
      <w:pPr>
        <w:pStyle w:val="ListParagraph"/>
        <w:rPr>
          <w:rFonts w:asciiTheme="majorBidi" w:hAnsiTheme="majorBidi" w:cstheme="majorBidi"/>
          <w:sz w:val="36"/>
          <w:szCs w:val="36"/>
        </w:rPr>
      </w:pPr>
    </w:p>
    <w:p w:rsidR="004D48F6" w:rsidRDefault="004D48F6" w:rsidP="004D48F6">
      <w:pPr>
        <w:pStyle w:val="ListParagraph"/>
        <w:numPr>
          <w:ilvl w:val="0"/>
          <w:numId w:val="1"/>
        </w:numPr>
        <w:rPr>
          <w:rFonts w:asciiTheme="majorBidi" w:hAnsiTheme="majorBidi" w:cstheme="majorBidi"/>
          <w:sz w:val="36"/>
          <w:szCs w:val="36"/>
        </w:rPr>
      </w:pPr>
      <w:r>
        <w:rPr>
          <w:rFonts w:asciiTheme="majorBidi" w:hAnsiTheme="majorBidi" w:cstheme="majorBidi"/>
          <w:sz w:val="36"/>
          <w:szCs w:val="36"/>
        </w:rPr>
        <w:t>Data Breaches: with vast amount of data stored in cloud servers they become the main target for hackers.</w:t>
      </w:r>
    </w:p>
    <w:p w:rsidR="004D48F6" w:rsidRDefault="004D48F6" w:rsidP="004D48F6">
      <w:pPr>
        <w:pStyle w:val="ListParagraph"/>
        <w:numPr>
          <w:ilvl w:val="0"/>
          <w:numId w:val="1"/>
        </w:numPr>
        <w:rPr>
          <w:rFonts w:asciiTheme="majorBidi" w:hAnsiTheme="majorBidi" w:cstheme="majorBidi"/>
          <w:sz w:val="36"/>
          <w:szCs w:val="36"/>
        </w:rPr>
      </w:pPr>
      <w:r>
        <w:rPr>
          <w:rFonts w:asciiTheme="majorBidi" w:hAnsiTheme="majorBidi" w:cstheme="majorBidi"/>
          <w:sz w:val="36"/>
          <w:szCs w:val="36"/>
        </w:rPr>
        <w:lastRenderedPageBreak/>
        <w:t>Compromised Credentials and Broken Authentication</w:t>
      </w:r>
      <w:r w:rsidR="00540440">
        <w:rPr>
          <w:rFonts w:asciiTheme="majorBidi" w:hAnsiTheme="majorBidi" w:cstheme="majorBidi"/>
          <w:sz w:val="36"/>
          <w:szCs w:val="36"/>
        </w:rPr>
        <w:t>: weak authentication methods such as password management can lead to data breaches.</w:t>
      </w:r>
    </w:p>
    <w:p w:rsidR="00540440" w:rsidRDefault="00540440" w:rsidP="00540440">
      <w:pPr>
        <w:pStyle w:val="ListParagraph"/>
        <w:numPr>
          <w:ilvl w:val="0"/>
          <w:numId w:val="1"/>
        </w:numPr>
        <w:rPr>
          <w:rFonts w:asciiTheme="majorBidi" w:hAnsiTheme="majorBidi" w:cstheme="majorBidi"/>
          <w:sz w:val="36"/>
          <w:szCs w:val="36"/>
        </w:rPr>
      </w:pPr>
      <w:r>
        <w:rPr>
          <w:rFonts w:asciiTheme="majorBidi" w:hAnsiTheme="majorBidi" w:cstheme="majorBidi"/>
          <w:sz w:val="36"/>
          <w:szCs w:val="36"/>
        </w:rPr>
        <w:t>Hacked interfaces and API’s: weaknesses in cloud service interfaces and API’s can expose vulnerability can affect security aspects.</w:t>
      </w:r>
    </w:p>
    <w:p w:rsidR="00540440" w:rsidRDefault="00540440" w:rsidP="00540440">
      <w:pPr>
        <w:pStyle w:val="ListParagraph"/>
        <w:numPr>
          <w:ilvl w:val="0"/>
          <w:numId w:val="1"/>
        </w:numPr>
        <w:rPr>
          <w:rFonts w:asciiTheme="majorBidi" w:hAnsiTheme="majorBidi" w:cstheme="majorBidi"/>
          <w:sz w:val="36"/>
          <w:szCs w:val="36"/>
        </w:rPr>
      </w:pPr>
      <w:r>
        <w:rPr>
          <w:rFonts w:asciiTheme="majorBidi" w:hAnsiTheme="majorBidi" w:cstheme="majorBidi"/>
          <w:sz w:val="36"/>
          <w:szCs w:val="36"/>
        </w:rPr>
        <w:t>Exploited System Vulnerability: bugs in systems can lead to data crashes or even virus infections.</w:t>
      </w:r>
    </w:p>
    <w:p w:rsidR="00540440" w:rsidRDefault="00540440" w:rsidP="00540440">
      <w:pPr>
        <w:pStyle w:val="ListParagraph"/>
        <w:numPr>
          <w:ilvl w:val="0"/>
          <w:numId w:val="1"/>
        </w:numPr>
        <w:rPr>
          <w:rFonts w:asciiTheme="majorBidi" w:hAnsiTheme="majorBidi" w:cstheme="majorBidi"/>
          <w:sz w:val="36"/>
          <w:szCs w:val="36"/>
        </w:rPr>
      </w:pPr>
      <w:r>
        <w:rPr>
          <w:rFonts w:asciiTheme="majorBidi" w:hAnsiTheme="majorBidi" w:cstheme="majorBidi"/>
          <w:sz w:val="36"/>
          <w:szCs w:val="36"/>
        </w:rPr>
        <w:t>Account Hijacking: sharing credentials or data with third –party vendors can lead to account hijacking.</w:t>
      </w:r>
    </w:p>
    <w:p w:rsidR="00540440" w:rsidRDefault="00540440" w:rsidP="00540440">
      <w:pPr>
        <w:pStyle w:val="ListParagraph"/>
        <w:numPr>
          <w:ilvl w:val="0"/>
          <w:numId w:val="1"/>
        </w:numPr>
        <w:rPr>
          <w:rFonts w:asciiTheme="majorBidi" w:hAnsiTheme="majorBidi" w:cstheme="majorBidi"/>
          <w:sz w:val="36"/>
          <w:szCs w:val="36"/>
        </w:rPr>
      </w:pPr>
      <w:r>
        <w:rPr>
          <w:rFonts w:asciiTheme="majorBidi" w:hAnsiTheme="majorBidi" w:cstheme="majorBidi"/>
          <w:sz w:val="36"/>
          <w:szCs w:val="36"/>
        </w:rPr>
        <w:t>Malicious Insider: insider threats from employees or associates with access to sensitive information can pose significant risks.</w:t>
      </w:r>
    </w:p>
    <w:p w:rsidR="00540440" w:rsidRDefault="00540440" w:rsidP="00540440">
      <w:pPr>
        <w:pStyle w:val="ListParagraph"/>
        <w:numPr>
          <w:ilvl w:val="0"/>
          <w:numId w:val="1"/>
        </w:numPr>
        <w:rPr>
          <w:rFonts w:asciiTheme="majorBidi" w:hAnsiTheme="majorBidi" w:cstheme="majorBidi"/>
          <w:sz w:val="36"/>
          <w:szCs w:val="36"/>
        </w:rPr>
      </w:pPr>
      <w:r w:rsidRPr="00540440">
        <w:rPr>
          <w:rFonts w:asciiTheme="majorBidi" w:hAnsiTheme="majorBidi" w:cstheme="majorBidi"/>
          <w:sz w:val="36"/>
          <w:szCs w:val="36"/>
        </w:rPr>
        <w:t>Cloud Service Abuses: Hackers may abuse cloud services to disrupt environments, leading to system shutdowns or data loss</w:t>
      </w:r>
    </w:p>
    <w:p w:rsidR="00540440" w:rsidRPr="00540440" w:rsidRDefault="00540440" w:rsidP="00540440">
      <w:pPr>
        <w:pStyle w:val="ListParagraph"/>
        <w:numPr>
          <w:ilvl w:val="0"/>
          <w:numId w:val="1"/>
        </w:numPr>
        <w:rPr>
          <w:rFonts w:asciiTheme="majorBidi" w:hAnsiTheme="majorBidi" w:cstheme="majorBidi"/>
          <w:sz w:val="36"/>
          <w:szCs w:val="36"/>
        </w:rPr>
      </w:pPr>
      <w:r w:rsidRPr="00540440">
        <w:rPr>
          <w:rFonts w:asciiTheme="majorBidi" w:hAnsiTheme="majorBidi" w:cstheme="majorBidi"/>
          <w:sz w:val="36"/>
          <w:szCs w:val="36"/>
        </w:rPr>
        <w:t>DOS Attacks: Denial of Service (DOS) attacks can severely impact system performance and increase operational costs.</w:t>
      </w:r>
    </w:p>
    <w:p w:rsidR="00540440" w:rsidRPr="004C0608" w:rsidRDefault="00540440" w:rsidP="00540440">
      <w:pPr>
        <w:pStyle w:val="ListParagraph"/>
        <w:rPr>
          <w:rFonts w:asciiTheme="majorBidi" w:hAnsiTheme="majorBidi" w:cstheme="majorBidi"/>
          <w:sz w:val="36"/>
          <w:szCs w:val="36"/>
        </w:rPr>
      </w:pPr>
    </w:p>
    <w:p w:rsidR="00B57276" w:rsidRDefault="009C4E9D" w:rsidP="00D83462">
      <w:pPr>
        <w:pStyle w:val="ListParagraph"/>
        <w:numPr>
          <w:ilvl w:val="0"/>
          <w:numId w:val="11"/>
        </w:numPr>
        <w:rPr>
          <w:rFonts w:asciiTheme="majorBidi" w:hAnsiTheme="majorBidi" w:cstheme="majorBidi"/>
          <w:sz w:val="36"/>
          <w:szCs w:val="36"/>
        </w:rPr>
      </w:pPr>
      <w:r w:rsidRPr="00D83462">
        <w:rPr>
          <w:rFonts w:asciiTheme="majorBidi" w:hAnsiTheme="majorBidi" w:cstheme="majorBidi"/>
          <w:sz w:val="36"/>
          <w:szCs w:val="36"/>
        </w:rPr>
        <w:t>As</w:t>
      </w:r>
      <w:r w:rsidR="00CB0E30" w:rsidRPr="00D83462">
        <w:rPr>
          <w:rFonts w:asciiTheme="majorBidi" w:hAnsiTheme="majorBidi" w:cstheme="majorBidi"/>
          <w:sz w:val="36"/>
          <w:szCs w:val="36"/>
        </w:rPr>
        <w:t xml:space="preserve"> it mentioned in this article posted on </w:t>
      </w:r>
      <w:sdt>
        <w:sdtPr>
          <w:id w:val="-1251732008"/>
          <w:citation/>
        </w:sdtPr>
        <w:sdtContent>
          <w:r w:rsidR="004266D0" w:rsidRPr="00D83462">
            <w:rPr>
              <w:rFonts w:asciiTheme="majorBidi" w:hAnsiTheme="majorBidi" w:cstheme="majorBidi"/>
              <w:sz w:val="36"/>
              <w:szCs w:val="36"/>
            </w:rPr>
            <w:fldChar w:fldCharType="begin"/>
          </w:r>
          <w:r w:rsidR="004266D0" w:rsidRPr="00D83462">
            <w:rPr>
              <w:rFonts w:asciiTheme="majorBidi" w:hAnsiTheme="majorBidi" w:cstheme="majorBidi"/>
              <w:sz w:val="36"/>
              <w:szCs w:val="36"/>
            </w:rPr>
            <w:instrText xml:space="preserve"> CITATION dig23 \l 1033 </w:instrText>
          </w:r>
          <w:r w:rsidR="004266D0" w:rsidRPr="00D83462">
            <w:rPr>
              <w:rFonts w:asciiTheme="majorBidi" w:hAnsiTheme="majorBidi" w:cstheme="majorBidi"/>
              <w:sz w:val="36"/>
              <w:szCs w:val="36"/>
            </w:rPr>
            <w:fldChar w:fldCharType="separate"/>
          </w:r>
          <w:r w:rsidR="004266D0" w:rsidRPr="00D83462">
            <w:rPr>
              <w:rFonts w:asciiTheme="majorBidi" w:hAnsiTheme="majorBidi" w:cstheme="majorBidi"/>
              <w:noProof/>
              <w:sz w:val="36"/>
              <w:szCs w:val="36"/>
            </w:rPr>
            <w:t xml:space="preserve"> (dig8ital, 2023)</w:t>
          </w:r>
          <w:r w:rsidR="004266D0" w:rsidRPr="00D83462">
            <w:rPr>
              <w:rFonts w:asciiTheme="majorBidi" w:hAnsiTheme="majorBidi" w:cstheme="majorBidi"/>
              <w:sz w:val="36"/>
              <w:szCs w:val="36"/>
            </w:rPr>
            <w:fldChar w:fldCharType="end"/>
          </w:r>
        </w:sdtContent>
      </w:sdt>
      <w:r w:rsidR="004266D0" w:rsidRPr="00D83462">
        <w:rPr>
          <w:rFonts w:asciiTheme="majorBidi" w:hAnsiTheme="majorBidi" w:cstheme="majorBidi"/>
          <w:sz w:val="36"/>
          <w:szCs w:val="36"/>
        </w:rPr>
        <w:t xml:space="preserve">. </w:t>
      </w:r>
      <w:r w:rsidR="00CB0E30" w:rsidRPr="00D83462">
        <w:rPr>
          <w:rFonts w:asciiTheme="majorBidi" w:hAnsiTheme="majorBidi" w:cstheme="majorBidi"/>
          <w:sz w:val="36"/>
          <w:szCs w:val="36"/>
        </w:rPr>
        <w:t xml:space="preserve">The role off services providers and users in ensuring a secure cloud environment </w:t>
      </w:r>
      <w:r w:rsidR="004266D0" w:rsidRPr="00D83462">
        <w:rPr>
          <w:rFonts w:asciiTheme="majorBidi" w:hAnsiTheme="majorBidi" w:cstheme="majorBidi"/>
          <w:sz w:val="36"/>
          <w:szCs w:val="36"/>
        </w:rPr>
        <w:t>is:</w:t>
      </w:r>
    </w:p>
    <w:p w:rsidR="00D83462" w:rsidRPr="00D83462" w:rsidRDefault="00D83462" w:rsidP="00D83462">
      <w:pPr>
        <w:pStyle w:val="ListParagraph"/>
        <w:rPr>
          <w:rFonts w:asciiTheme="majorBidi" w:hAnsiTheme="majorBidi" w:cstheme="majorBidi"/>
          <w:sz w:val="36"/>
          <w:szCs w:val="36"/>
        </w:rPr>
      </w:pPr>
    </w:p>
    <w:p w:rsidR="004266D0" w:rsidRPr="004C0608" w:rsidRDefault="004266D0" w:rsidP="004266D0">
      <w:pPr>
        <w:pStyle w:val="ListParagraph"/>
        <w:numPr>
          <w:ilvl w:val="0"/>
          <w:numId w:val="2"/>
        </w:numPr>
        <w:rPr>
          <w:rFonts w:asciiTheme="majorBidi" w:hAnsiTheme="majorBidi" w:cstheme="majorBidi"/>
          <w:sz w:val="36"/>
          <w:szCs w:val="36"/>
        </w:rPr>
      </w:pPr>
      <w:r w:rsidRPr="004C0608">
        <w:rPr>
          <w:rFonts w:asciiTheme="majorBidi" w:hAnsiTheme="majorBidi" w:cstheme="majorBidi"/>
          <w:b/>
          <w:bCs/>
          <w:sz w:val="36"/>
          <w:szCs w:val="36"/>
        </w:rPr>
        <w:t>Cloud Provider</w:t>
      </w:r>
      <w:r w:rsidRPr="004C0608">
        <w:rPr>
          <w:rFonts w:asciiTheme="majorBidi" w:hAnsiTheme="majorBidi" w:cstheme="majorBidi"/>
          <w:sz w:val="36"/>
          <w:szCs w:val="36"/>
        </w:rPr>
        <w:t xml:space="preserve"> typically takes responsibility for securing the infrastructure, such as servers, networking, and physical data centers. Meaning there job is insuring the cloud platform is protected from external threats.</w:t>
      </w:r>
    </w:p>
    <w:p w:rsidR="004266D0" w:rsidRPr="00BE268F" w:rsidRDefault="004266D0" w:rsidP="004266D0">
      <w:pPr>
        <w:pStyle w:val="ListParagraph"/>
        <w:numPr>
          <w:ilvl w:val="0"/>
          <w:numId w:val="2"/>
        </w:numPr>
        <w:rPr>
          <w:rFonts w:asciiTheme="majorBidi" w:hAnsiTheme="majorBidi" w:cstheme="majorBidi"/>
          <w:b/>
          <w:bCs/>
          <w:sz w:val="36"/>
          <w:szCs w:val="36"/>
        </w:rPr>
      </w:pPr>
      <w:r w:rsidRPr="004C0608">
        <w:rPr>
          <w:rFonts w:asciiTheme="majorBidi" w:hAnsiTheme="majorBidi" w:cstheme="majorBidi"/>
          <w:sz w:val="36"/>
          <w:szCs w:val="36"/>
        </w:rPr>
        <w:lastRenderedPageBreak/>
        <w:t xml:space="preserve"> </w:t>
      </w:r>
      <w:r w:rsidRPr="004C0608">
        <w:rPr>
          <w:rFonts w:asciiTheme="majorBidi" w:hAnsiTheme="majorBidi" w:cstheme="majorBidi"/>
          <w:b/>
          <w:bCs/>
          <w:sz w:val="36"/>
          <w:szCs w:val="36"/>
        </w:rPr>
        <w:t xml:space="preserve">Customer </w:t>
      </w:r>
      <w:r w:rsidRPr="004C0608">
        <w:rPr>
          <w:rFonts w:asciiTheme="majorBidi" w:hAnsiTheme="majorBidi" w:cstheme="majorBidi"/>
          <w:sz w:val="36"/>
          <w:szCs w:val="36"/>
        </w:rPr>
        <w:t>are accountable</w:t>
      </w:r>
      <w:r w:rsidRPr="004C0608">
        <w:rPr>
          <w:rFonts w:asciiTheme="majorBidi" w:hAnsiTheme="majorBidi" w:cstheme="majorBidi"/>
          <w:b/>
          <w:bCs/>
          <w:sz w:val="36"/>
          <w:szCs w:val="36"/>
        </w:rPr>
        <w:t xml:space="preserve"> </w:t>
      </w:r>
      <w:r w:rsidRPr="004C0608">
        <w:rPr>
          <w:rFonts w:asciiTheme="majorBidi" w:hAnsiTheme="majorBidi" w:cstheme="majorBidi"/>
          <w:sz w:val="36"/>
          <w:szCs w:val="36"/>
        </w:rPr>
        <w:t>for securing their</w:t>
      </w:r>
      <w:r w:rsidRPr="004C0608">
        <w:rPr>
          <w:rFonts w:asciiTheme="majorBidi" w:hAnsiTheme="majorBidi" w:cstheme="majorBidi"/>
          <w:b/>
          <w:bCs/>
          <w:sz w:val="36"/>
          <w:szCs w:val="36"/>
        </w:rPr>
        <w:t xml:space="preserve"> </w:t>
      </w:r>
      <w:r w:rsidRPr="004C0608">
        <w:rPr>
          <w:rFonts w:asciiTheme="majorBidi" w:hAnsiTheme="majorBidi" w:cstheme="majorBidi"/>
          <w:sz w:val="36"/>
          <w:szCs w:val="36"/>
        </w:rPr>
        <w:t>data, applications, and configurations with in the cloud. This includes access control, encryption.</w:t>
      </w:r>
    </w:p>
    <w:p w:rsidR="00BE268F" w:rsidRPr="004C0608" w:rsidRDefault="00BE268F" w:rsidP="00BE268F">
      <w:pPr>
        <w:pStyle w:val="ListParagraph"/>
        <w:rPr>
          <w:rFonts w:asciiTheme="majorBidi" w:hAnsiTheme="majorBidi" w:cstheme="majorBidi"/>
          <w:b/>
          <w:bCs/>
          <w:sz w:val="36"/>
          <w:szCs w:val="36"/>
        </w:rPr>
      </w:pPr>
    </w:p>
    <w:p w:rsidR="00D74C34" w:rsidRDefault="00D74C34" w:rsidP="00BE268F">
      <w:pPr>
        <w:pStyle w:val="ListParagraph"/>
        <w:numPr>
          <w:ilvl w:val="0"/>
          <w:numId w:val="8"/>
        </w:numPr>
        <w:rPr>
          <w:rFonts w:asciiTheme="majorBidi" w:hAnsiTheme="majorBidi" w:cstheme="majorBidi"/>
          <w:sz w:val="36"/>
          <w:szCs w:val="36"/>
        </w:rPr>
      </w:pPr>
      <w:r w:rsidRPr="00BE268F">
        <w:rPr>
          <w:rFonts w:asciiTheme="majorBidi" w:hAnsiTheme="majorBidi" w:cstheme="majorBidi"/>
          <w:sz w:val="36"/>
          <w:szCs w:val="36"/>
        </w:rPr>
        <w:t>Preventive measures that could prevent a breach:</w:t>
      </w:r>
    </w:p>
    <w:p w:rsidR="00D83462" w:rsidRPr="00BE268F" w:rsidRDefault="00D83462" w:rsidP="00D83462">
      <w:pPr>
        <w:pStyle w:val="ListParagraph"/>
        <w:rPr>
          <w:rFonts w:asciiTheme="majorBidi" w:hAnsiTheme="majorBidi" w:cstheme="majorBidi"/>
          <w:sz w:val="36"/>
          <w:szCs w:val="36"/>
        </w:rPr>
      </w:pPr>
    </w:p>
    <w:p w:rsidR="00D74C34" w:rsidRPr="004C0608" w:rsidRDefault="00D74C34" w:rsidP="00D74C34">
      <w:pPr>
        <w:pStyle w:val="ListParagraph"/>
        <w:numPr>
          <w:ilvl w:val="0"/>
          <w:numId w:val="3"/>
        </w:numPr>
        <w:rPr>
          <w:rFonts w:asciiTheme="majorBidi" w:hAnsiTheme="majorBidi" w:cstheme="majorBidi"/>
          <w:sz w:val="36"/>
          <w:szCs w:val="36"/>
        </w:rPr>
      </w:pPr>
      <w:r w:rsidRPr="004C0608">
        <w:rPr>
          <w:rFonts w:asciiTheme="majorBidi" w:hAnsiTheme="majorBidi" w:cstheme="majorBidi"/>
          <w:sz w:val="36"/>
          <w:szCs w:val="36"/>
        </w:rPr>
        <w:t>Data Encryption: implement End-to-End encryption for data stored in cloud to ensure that even if unauthorized access occurs the data remains safe.</w:t>
      </w:r>
    </w:p>
    <w:p w:rsidR="00D74C34" w:rsidRPr="004C0608" w:rsidRDefault="00D74C34" w:rsidP="00D74C34">
      <w:pPr>
        <w:pStyle w:val="ListParagraph"/>
        <w:numPr>
          <w:ilvl w:val="0"/>
          <w:numId w:val="3"/>
        </w:numPr>
        <w:rPr>
          <w:rFonts w:asciiTheme="majorBidi" w:hAnsiTheme="majorBidi" w:cstheme="majorBidi"/>
          <w:sz w:val="36"/>
          <w:szCs w:val="36"/>
        </w:rPr>
      </w:pPr>
      <w:r w:rsidRPr="004C0608">
        <w:rPr>
          <w:rFonts w:asciiTheme="majorBidi" w:hAnsiTheme="majorBidi" w:cstheme="majorBidi"/>
          <w:sz w:val="36"/>
          <w:szCs w:val="36"/>
        </w:rPr>
        <w:t>Multi-Factor Authentication (MFA): this helps prevent unauthorized access in case credentials are compromised.</w:t>
      </w:r>
    </w:p>
    <w:p w:rsidR="00D74C34" w:rsidRPr="004C0608" w:rsidRDefault="00D74C34" w:rsidP="00D74C34">
      <w:pPr>
        <w:pStyle w:val="ListParagraph"/>
        <w:numPr>
          <w:ilvl w:val="0"/>
          <w:numId w:val="3"/>
        </w:numPr>
        <w:rPr>
          <w:rFonts w:asciiTheme="majorBidi" w:hAnsiTheme="majorBidi" w:cstheme="majorBidi"/>
          <w:sz w:val="36"/>
          <w:szCs w:val="36"/>
        </w:rPr>
      </w:pPr>
      <w:r w:rsidRPr="004C0608">
        <w:rPr>
          <w:rFonts w:asciiTheme="majorBidi" w:hAnsiTheme="majorBidi" w:cstheme="majorBidi"/>
          <w:sz w:val="36"/>
          <w:szCs w:val="36"/>
        </w:rPr>
        <w:t>Access control Policies: implement access control policies to restrict access to sensitive data.</w:t>
      </w:r>
    </w:p>
    <w:p w:rsidR="00D74C34" w:rsidRPr="004C0608" w:rsidRDefault="00D74C34" w:rsidP="00D74C34">
      <w:pPr>
        <w:pStyle w:val="ListParagraph"/>
        <w:numPr>
          <w:ilvl w:val="0"/>
          <w:numId w:val="3"/>
        </w:numPr>
        <w:rPr>
          <w:rFonts w:asciiTheme="majorBidi" w:hAnsiTheme="majorBidi" w:cstheme="majorBidi"/>
          <w:sz w:val="36"/>
          <w:szCs w:val="36"/>
        </w:rPr>
      </w:pPr>
      <w:r w:rsidRPr="004C0608">
        <w:rPr>
          <w:rFonts w:asciiTheme="majorBidi" w:hAnsiTheme="majorBidi" w:cstheme="majorBidi"/>
          <w:sz w:val="36"/>
          <w:szCs w:val="36"/>
        </w:rPr>
        <w:t>Strong Password Policies: enforce strong password including requirements for minimum length, complexity, and regular password changing.</w:t>
      </w:r>
    </w:p>
    <w:p w:rsidR="004C0608" w:rsidRPr="004C0608" w:rsidRDefault="00D74C34" w:rsidP="00D74C34">
      <w:pPr>
        <w:pStyle w:val="ListParagraph"/>
        <w:numPr>
          <w:ilvl w:val="0"/>
          <w:numId w:val="3"/>
        </w:numPr>
        <w:rPr>
          <w:rFonts w:asciiTheme="majorBidi" w:hAnsiTheme="majorBidi" w:cstheme="majorBidi"/>
          <w:sz w:val="36"/>
          <w:szCs w:val="36"/>
        </w:rPr>
      </w:pPr>
      <w:r w:rsidRPr="004C0608">
        <w:rPr>
          <w:rFonts w:asciiTheme="majorBidi" w:hAnsiTheme="majorBidi" w:cstheme="majorBidi"/>
          <w:sz w:val="36"/>
          <w:szCs w:val="36"/>
        </w:rPr>
        <w:t>API Security: make sure that’s interface and API</w:t>
      </w:r>
      <w:r w:rsidR="004C0608" w:rsidRPr="004C0608">
        <w:rPr>
          <w:rFonts w:asciiTheme="majorBidi" w:hAnsiTheme="majorBidi" w:cstheme="majorBidi"/>
          <w:sz w:val="36"/>
          <w:szCs w:val="36"/>
        </w:rPr>
        <w:t xml:space="preserve">’s used to manage cloud services are properly secured with authentication mechanisms, encryption to prevent data breaches. </w:t>
      </w:r>
    </w:p>
    <w:p w:rsidR="004C0608" w:rsidRDefault="004C0608" w:rsidP="004C0608">
      <w:pPr>
        <w:pStyle w:val="ListParagraph"/>
        <w:numPr>
          <w:ilvl w:val="0"/>
          <w:numId w:val="3"/>
        </w:numPr>
        <w:rPr>
          <w:rFonts w:asciiTheme="majorBidi" w:hAnsiTheme="majorBidi" w:cstheme="majorBidi"/>
          <w:sz w:val="36"/>
          <w:szCs w:val="36"/>
        </w:rPr>
      </w:pPr>
      <w:r w:rsidRPr="004C0608">
        <w:rPr>
          <w:rFonts w:asciiTheme="majorBidi" w:hAnsiTheme="majorBidi" w:cstheme="majorBidi"/>
          <w:sz w:val="36"/>
          <w:szCs w:val="36"/>
        </w:rPr>
        <w:t xml:space="preserve">Employee Training and Awareness: Provide comprehensive security awareness training to employees to educate them about common security threats, such as phishing attacks and social engineering, and how to recognize and respond to them effectively.  </w:t>
      </w:r>
    </w:p>
    <w:p w:rsidR="004C0608" w:rsidRDefault="004C0608" w:rsidP="004C0608">
      <w:pPr>
        <w:pStyle w:val="ListParagraph"/>
        <w:numPr>
          <w:ilvl w:val="0"/>
          <w:numId w:val="3"/>
        </w:numPr>
        <w:rPr>
          <w:rFonts w:asciiTheme="majorBidi" w:hAnsiTheme="majorBidi" w:cstheme="majorBidi"/>
          <w:sz w:val="36"/>
          <w:szCs w:val="36"/>
        </w:rPr>
      </w:pPr>
      <w:r w:rsidRPr="004C0608">
        <w:rPr>
          <w:rFonts w:asciiTheme="majorBidi" w:hAnsiTheme="majorBidi" w:cstheme="majorBidi"/>
          <w:sz w:val="36"/>
          <w:szCs w:val="36"/>
        </w:rPr>
        <w:t xml:space="preserve">Third-Party Risk Management: Assess and monitor the security practices of third-party vendors and service providers that have access to the cloud environment to </w:t>
      </w:r>
      <w:r w:rsidRPr="004C0608">
        <w:rPr>
          <w:rFonts w:asciiTheme="majorBidi" w:hAnsiTheme="majorBidi" w:cstheme="majorBidi"/>
          <w:sz w:val="36"/>
          <w:szCs w:val="36"/>
        </w:rPr>
        <w:lastRenderedPageBreak/>
        <w:t xml:space="preserve">ensure they meet security standards and do not introduce additional risks.  </w:t>
      </w:r>
    </w:p>
    <w:p w:rsidR="00D83462" w:rsidRPr="00D83462" w:rsidRDefault="00D83462" w:rsidP="00D83462">
      <w:pPr>
        <w:rPr>
          <w:rFonts w:asciiTheme="majorBidi" w:hAnsiTheme="majorBidi" w:cstheme="majorBidi"/>
          <w:sz w:val="36"/>
          <w:szCs w:val="36"/>
        </w:rPr>
      </w:pPr>
    </w:p>
    <w:p w:rsidR="004C0608" w:rsidRDefault="004C0608" w:rsidP="00D83462">
      <w:pPr>
        <w:pStyle w:val="ListParagraph"/>
        <w:numPr>
          <w:ilvl w:val="0"/>
          <w:numId w:val="8"/>
        </w:numPr>
        <w:rPr>
          <w:rFonts w:asciiTheme="majorBidi" w:hAnsiTheme="majorBidi" w:cstheme="majorBidi"/>
          <w:sz w:val="36"/>
          <w:szCs w:val="36"/>
        </w:rPr>
      </w:pPr>
      <w:r w:rsidRPr="004C0608">
        <w:rPr>
          <w:rFonts w:asciiTheme="majorBidi" w:hAnsiTheme="majorBidi" w:cstheme="majorBidi"/>
          <w:sz w:val="36"/>
          <w:szCs w:val="36"/>
        </w:rPr>
        <w:t>Which</w:t>
      </w:r>
      <w:r w:rsidRPr="004C0608">
        <w:rPr>
          <w:rFonts w:asciiTheme="majorBidi" w:hAnsiTheme="majorBidi" w:cstheme="majorBidi"/>
          <w:sz w:val="36"/>
          <w:szCs w:val="36"/>
        </w:rPr>
        <w:t xml:space="preserve"> deployme</w:t>
      </w:r>
      <w:r>
        <w:rPr>
          <w:rFonts w:asciiTheme="majorBidi" w:hAnsiTheme="majorBidi" w:cstheme="majorBidi"/>
          <w:sz w:val="36"/>
          <w:szCs w:val="36"/>
        </w:rPr>
        <w:t>nt models provide more security?</w:t>
      </w:r>
    </w:p>
    <w:p w:rsidR="004C0608" w:rsidRDefault="004C0608" w:rsidP="004C0608">
      <w:pPr>
        <w:pStyle w:val="ListParagraph"/>
        <w:rPr>
          <w:rFonts w:asciiTheme="majorBidi" w:hAnsiTheme="majorBidi" w:cstheme="majorBidi"/>
          <w:sz w:val="36"/>
          <w:szCs w:val="36"/>
        </w:rPr>
      </w:pPr>
    </w:p>
    <w:p w:rsidR="004C0608" w:rsidRDefault="004C0608" w:rsidP="00D83462">
      <w:pPr>
        <w:pStyle w:val="ListParagraph"/>
        <w:rPr>
          <w:rFonts w:asciiTheme="majorBidi" w:hAnsiTheme="majorBidi" w:cstheme="majorBidi"/>
          <w:sz w:val="36"/>
          <w:szCs w:val="36"/>
        </w:rPr>
      </w:pPr>
      <w:r>
        <w:rPr>
          <w:rFonts w:asciiTheme="majorBidi" w:hAnsiTheme="majorBidi" w:cstheme="majorBidi"/>
          <w:sz w:val="36"/>
          <w:szCs w:val="36"/>
        </w:rPr>
        <w:t xml:space="preserve">To </w:t>
      </w:r>
      <w:r w:rsidR="00D83462">
        <w:rPr>
          <w:rFonts w:asciiTheme="majorBidi" w:hAnsiTheme="majorBidi" w:cstheme="majorBidi"/>
          <w:sz w:val="36"/>
          <w:szCs w:val="36"/>
        </w:rPr>
        <w:t xml:space="preserve">explain this it </w:t>
      </w:r>
      <w:r>
        <w:rPr>
          <w:rFonts w:asciiTheme="majorBidi" w:hAnsiTheme="majorBidi" w:cstheme="majorBidi"/>
          <w:sz w:val="36"/>
          <w:szCs w:val="36"/>
        </w:rPr>
        <w:t>really depends on the organizations security requirement, cost, and application.</w:t>
      </w:r>
    </w:p>
    <w:p w:rsidR="004C0608" w:rsidRDefault="004C0608" w:rsidP="004C0608">
      <w:pPr>
        <w:pStyle w:val="ListParagraph"/>
        <w:rPr>
          <w:rFonts w:asciiTheme="majorBidi" w:hAnsiTheme="majorBidi" w:cstheme="majorBidi"/>
          <w:sz w:val="36"/>
          <w:szCs w:val="36"/>
        </w:rPr>
      </w:pPr>
    </w:p>
    <w:p w:rsidR="004C0608" w:rsidRPr="004C0608" w:rsidRDefault="004C0608" w:rsidP="004C0608">
      <w:pPr>
        <w:ind w:left="720"/>
        <w:rPr>
          <w:rFonts w:asciiTheme="majorBidi" w:hAnsiTheme="majorBidi" w:cstheme="majorBidi"/>
          <w:sz w:val="36"/>
          <w:szCs w:val="36"/>
        </w:rPr>
      </w:pPr>
      <w:r>
        <w:rPr>
          <w:rFonts w:asciiTheme="majorBidi" w:hAnsiTheme="majorBidi" w:cstheme="majorBidi"/>
          <w:sz w:val="36"/>
          <w:szCs w:val="36"/>
        </w:rPr>
        <w:t>1-</w:t>
      </w:r>
      <w:r w:rsidRPr="004C0608">
        <w:rPr>
          <w:rFonts w:asciiTheme="majorBidi" w:hAnsiTheme="majorBidi" w:cstheme="majorBidi"/>
          <w:sz w:val="36"/>
          <w:szCs w:val="36"/>
        </w:rPr>
        <w:t>Public Cloud:</w:t>
      </w:r>
    </w:p>
    <w:p w:rsidR="004C0608" w:rsidRPr="004C0608" w:rsidRDefault="004C0608" w:rsidP="004C0608">
      <w:pPr>
        <w:pStyle w:val="ListParagraph"/>
        <w:numPr>
          <w:ilvl w:val="0"/>
          <w:numId w:val="5"/>
        </w:numPr>
        <w:ind w:left="1440"/>
        <w:rPr>
          <w:rFonts w:asciiTheme="majorBidi" w:hAnsiTheme="majorBidi" w:cstheme="majorBidi"/>
          <w:sz w:val="36"/>
          <w:szCs w:val="36"/>
        </w:rPr>
      </w:pPr>
      <w:r w:rsidRPr="004C0608">
        <w:rPr>
          <w:rFonts w:asciiTheme="majorBidi" w:hAnsiTheme="majorBidi" w:cstheme="majorBidi"/>
          <w:sz w:val="36"/>
          <w:szCs w:val="36"/>
        </w:rPr>
        <w:t>Shared responsibility model with the CSP responsible for infrastructure security.</w:t>
      </w:r>
    </w:p>
    <w:p w:rsidR="004C0608" w:rsidRPr="004C0608" w:rsidRDefault="004C0608" w:rsidP="004C0608">
      <w:pPr>
        <w:pStyle w:val="ListParagraph"/>
        <w:numPr>
          <w:ilvl w:val="0"/>
          <w:numId w:val="5"/>
        </w:numPr>
        <w:ind w:left="1440"/>
        <w:rPr>
          <w:rFonts w:asciiTheme="majorBidi" w:hAnsiTheme="majorBidi" w:cstheme="majorBidi"/>
          <w:sz w:val="36"/>
          <w:szCs w:val="36"/>
        </w:rPr>
      </w:pPr>
      <w:r w:rsidRPr="004C0608">
        <w:rPr>
          <w:rFonts w:asciiTheme="majorBidi" w:hAnsiTheme="majorBidi" w:cstheme="majorBidi"/>
          <w:sz w:val="36"/>
          <w:szCs w:val="36"/>
        </w:rPr>
        <w:t>Economies of scale and robust security measures provided by leading providers.</w:t>
      </w:r>
    </w:p>
    <w:p w:rsidR="004C0608" w:rsidRPr="004C0608" w:rsidRDefault="004C0608" w:rsidP="004C0608">
      <w:pPr>
        <w:pStyle w:val="ListParagraph"/>
        <w:numPr>
          <w:ilvl w:val="0"/>
          <w:numId w:val="5"/>
        </w:numPr>
        <w:ind w:left="1440"/>
        <w:rPr>
          <w:rFonts w:asciiTheme="majorBidi" w:hAnsiTheme="majorBidi" w:cstheme="majorBidi"/>
          <w:sz w:val="36"/>
          <w:szCs w:val="36"/>
        </w:rPr>
      </w:pPr>
      <w:r w:rsidRPr="004C0608">
        <w:rPr>
          <w:rFonts w:asciiTheme="majorBidi" w:hAnsiTheme="majorBidi" w:cstheme="majorBidi"/>
          <w:sz w:val="36"/>
          <w:szCs w:val="36"/>
        </w:rPr>
        <w:t>Global compliance standards and scalability/flexibility benefits.</w:t>
      </w:r>
    </w:p>
    <w:p w:rsidR="004C0608" w:rsidRPr="004C0608" w:rsidRDefault="004C0608" w:rsidP="004C0608">
      <w:pPr>
        <w:ind w:left="720"/>
        <w:rPr>
          <w:rFonts w:asciiTheme="majorBidi" w:hAnsiTheme="majorBidi" w:cstheme="majorBidi"/>
          <w:sz w:val="36"/>
          <w:szCs w:val="36"/>
        </w:rPr>
      </w:pPr>
      <w:r>
        <w:rPr>
          <w:rFonts w:asciiTheme="majorBidi" w:hAnsiTheme="majorBidi" w:cstheme="majorBidi"/>
          <w:sz w:val="36"/>
          <w:szCs w:val="36"/>
        </w:rPr>
        <w:t>2-</w:t>
      </w:r>
      <w:r w:rsidRPr="004C0608">
        <w:rPr>
          <w:rFonts w:asciiTheme="majorBidi" w:hAnsiTheme="majorBidi" w:cstheme="majorBidi"/>
          <w:sz w:val="36"/>
          <w:szCs w:val="36"/>
        </w:rPr>
        <w:t>Private Cloud:</w:t>
      </w:r>
    </w:p>
    <w:p w:rsidR="004C0608" w:rsidRPr="004C0608" w:rsidRDefault="004C0608" w:rsidP="004C0608">
      <w:pPr>
        <w:pStyle w:val="ListParagraph"/>
        <w:numPr>
          <w:ilvl w:val="0"/>
          <w:numId w:val="6"/>
        </w:numPr>
        <w:ind w:left="1440"/>
        <w:rPr>
          <w:rFonts w:asciiTheme="majorBidi" w:hAnsiTheme="majorBidi" w:cstheme="majorBidi"/>
          <w:sz w:val="36"/>
          <w:szCs w:val="36"/>
        </w:rPr>
      </w:pPr>
      <w:r w:rsidRPr="004C0608">
        <w:rPr>
          <w:rFonts w:asciiTheme="majorBidi" w:hAnsiTheme="majorBidi" w:cstheme="majorBidi"/>
          <w:sz w:val="36"/>
          <w:szCs w:val="36"/>
        </w:rPr>
        <w:t>Dedicated infrastructure with enhanced privacy and control.</w:t>
      </w:r>
    </w:p>
    <w:p w:rsidR="004C0608" w:rsidRPr="004C0608" w:rsidRDefault="004C0608" w:rsidP="004C0608">
      <w:pPr>
        <w:pStyle w:val="ListParagraph"/>
        <w:numPr>
          <w:ilvl w:val="0"/>
          <w:numId w:val="6"/>
        </w:numPr>
        <w:ind w:left="1440"/>
        <w:rPr>
          <w:rFonts w:asciiTheme="majorBidi" w:hAnsiTheme="majorBidi" w:cstheme="majorBidi"/>
          <w:sz w:val="36"/>
          <w:szCs w:val="36"/>
        </w:rPr>
      </w:pPr>
      <w:r w:rsidRPr="004C0608">
        <w:rPr>
          <w:rFonts w:asciiTheme="majorBidi" w:hAnsiTheme="majorBidi" w:cstheme="majorBidi"/>
          <w:sz w:val="36"/>
          <w:szCs w:val="36"/>
        </w:rPr>
        <w:t>Isolation and segmentation for increased security.</w:t>
      </w:r>
    </w:p>
    <w:p w:rsidR="004C0608" w:rsidRPr="004C0608" w:rsidRDefault="004C0608" w:rsidP="004C0608">
      <w:pPr>
        <w:pStyle w:val="ListParagraph"/>
        <w:numPr>
          <w:ilvl w:val="0"/>
          <w:numId w:val="6"/>
        </w:numPr>
        <w:ind w:left="1440"/>
        <w:rPr>
          <w:rFonts w:asciiTheme="majorBidi" w:hAnsiTheme="majorBidi" w:cstheme="majorBidi"/>
          <w:sz w:val="36"/>
          <w:szCs w:val="36"/>
        </w:rPr>
      </w:pPr>
      <w:r w:rsidRPr="004C0608">
        <w:rPr>
          <w:rFonts w:asciiTheme="majorBidi" w:hAnsiTheme="majorBidi" w:cstheme="majorBidi"/>
          <w:sz w:val="36"/>
          <w:szCs w:val="36"/>
        </w:rPr>
        <w:t>Custom security policies tailored to unique requirements.</w:t>
      </w:r>
    </w:p>
    <w:p w:rsidR="004C0608" w:rsidRPr="004C0608" w:rsidRDefault="004C0608" w:rsidP="004C0608">
      <w:pPr>
        <w:ind w:left="720"/>
        <w:rPr>
          <w:rFonts w:asciiTheme="majorBidi" w:hAnsiTheme="majorBidi" w:cstheme="majorBidi"/>
          <w:sz w:val="36"/>
          <w:szCs w:val="36"/>
        </w:rPr>
      </w:pPr>
      <w:r>
        <w:rPr>
          <w:rFonts w:asciiTheme="majorBidi" w:hAnsiTheme="majorBidi" w:cstheme="majorBidi"/>
          <w:sz w:val="36"/>
          <w:szCs w:val="36"/>
        </w:rPr>
        <w:t>3-</w:t>
      </w:r>
      <w:r w:rsidRPr="004C0608">
        <w:rPr>
          <w:rFonts w:asciiTheme="majorBidi" w:hAnsiTheme="majorBidi" w:cstheme="majorBidi"/>
          <w:sz w:val="36"/>
          <w:szCs w:val="36"/>
        </w:rPr>
        <w:t>Hybrid Cloud:</w:t>
      </w:r>
    </w:p>
    <w:p w:rsidR="004C0608" w:rsidRPr="004C0608" w:rsidRDefault="004C0608" w:rsidP="004C0608">
      <w:pPr>
        <w:pStyle w:val="ListParagraph"/>
        <w:numPr>
          <w:ilvl w:val="0"/>
          <w:numId w:val="7"/>
        </w:numPr>
        <w:ind w:left="1440"/>
        <w:rPr>
          <w:rFonts w:asciiTheme="majorBidi" w:hAnsiTheme="majorBidi" w:cstheme="majorBidi"/>
          <w:sz w:val="36"/>
          <w:szCs w:val="36"/>
        </w:rPr>
      </w:pPr>
      <w:r w:rsidRPr="004C0608">
        <w:rPr>
          <w:rFonts w:asciiTheme="majorBidi" w:hAnsiTheme="majorBidi" w:cstheme="majorBidi"/>
          <w:sz w:val="36"/>
          <w:szCs w:val="36"/>
        </w:rPr>
        <w:t>Combines benefits of public and private clouds.</w:t>
      </w:r>
    </w:p>
    <w:p w:rsidR="004C0608" w:rsidRPr="004C0608" w:rsidRDefault="004C0608" w:rsidP="004C0608">
      <w:pPr>
        <w:pStyle w:val="ListParagraph"/>
        <w:numPr>
          <w:ilvl w:val="0"/>
          <w:numId w:val="7"/>
        </w:numPr>
        <w:ind w:left="1440"/>
        <w:rPr>
          <w:rFonts w:asciiTheme="majorBidi" w:hAnsiTheme="majorBidi" w:cstheme="majorBidi"/>
          <w:sz w:val="36"/>
          <w:szCs w:val="36"/>
        </w:rPr>
      </w:pPr>
      <w:r w:rsidRPr="004C0608">
        <w:rPr>
          <w:rFonts w:asciiTheme="majorBidi" w:hAnsiTheme="majorBidi" w:cstheme="majorBidi"/>
          <w:sz w:val="36"/>
          <w:szCs w:val="36"/>
        </w:rPr>
        <w:t>Flexibility in workload placement and scalability.</w:t>
      </w:r>
    </w:p>
    <w:p w:rsidR="004C0608" w:rsidRPr="004C0608" w:rsidRDefault="004C0608" w:rsidP="004C0608">
      <w:pPr>
        <w:pStyle w:val="ListParagraph"/>
        <w:numPr>
          <w:ilvl w:val="0"/>
          <w:numId w:val="7"/>
        </w:numPr>
        <w:ind w:left="1440"/>
        <w:rPr>
          <w:rFonts w:asciiTheme="majorBidi" w:hAnsiTheme="majorBidi" w:cstheme="majorBidi"/>
          <w:sz w:val="36"/>
          <w:szCs w:val="36"/>
        </w:rPr>
      </w:pPr>
      <w:r w:rsidRPr="004C0608">
        <w:rPr>
          <w:rFonts w:asciiTheme="majorBidi" w:hAnsiTheme="majorBidi" w:cstheme="majorBidi"/>
          <w:sz w:val="36"/>
          <w:szCs w:val="36"/>
        </w:rPr>
        <w:t>Enhanced disaster recovery and redundancy.</w:t>
      </w:r>
    </w:p>
    <w:p w:rsidR="004C0608" w:rsidRDefault="004C0608" w:rsidP="004C0608">
      <w:pPr>
        <w:pStyle w:val="ListParagraph"/>
        <w:numPr>
          <w:ilvl w:val="0"/>
          <w:numId w:val="7"/>
        </w:numPr>
        <w:ind w:left="1440"/>
        <w:rPr>
          <w:rFonts w:asciiTheme="majorBidi" w:hAnsiTheme="majorBidi" w:cstheme="majorBidi"/>
          <w:sz w:val="36"/>
          <w:szCs w:val="36"/>
        </w:rPr>
      </w:pPr>
      <w:r w:rsidRPr="004C0608">
        <w:rPr>
          <w:rFonts w:asciiTheme="majorBidi" w:hAnsiTheme="majorBidi" w:cstheme="majorBidi"/>
          <w:sz w:val="36"/>
          <w:szCs w:val="36"/>
        </w:rPr>
        <w:lastRenderedPageBreak/>
        <w:t>Requires effective security orchestration and management.</w:t>
      </w:r>
    </w:p>
    <w:p w:rsidR="004C0608" w:rsidRDefault="004C0608" w:rsidP="004C0608">
      <w:pPr>
        <w:ind w:left="1080"/>
        <w:rPr>
          <w:rFonts w:asciiTheme="majorBidi" w:hAnsiTheme="majorBidi" w:cstheme="majorBidi"/>
          <w:sz w:val="36"/>
          <w:szCs w:val="36"/>
        </w:rPr>
      </w:pPr>
      <w:r>
        <w:rPr>
          <w:rFonts w:asciiTheme="majorBidi" w:hAnsiTheme="majorBidi" w:cstheme="majorBidi"/>
          <w:sz w:val="36"/>
          <w:szCs w:val="36"/>
        </w:rPr>
        <w:t xml:space="preserve">Though each model has its benefits it is known that private cloud provides the best security since </w:t>
      </w:r>
      <w:r w:rsidR="00852B8E">
        <w:rPr>
          <w:rFonts w:asciiTheme="majorBidi" w:hAnsiTheme="majorBidi" w:cstheme="majorBidi"/>
          <w:sz w:val="36"/>
          <w:szCs w:val="36"/>
        </w:rPr>
        <w:t>it’s on premise.</w:t>
      </w:r>
    </w:p>
    <w:p w:rsidR="00D83462" w:rsidRDefault="00D83462" w:rsidP="004C0608">
      <w:pPr>
        <w:ind w:left="1080"/>
        <w:rPr>
          <w:rFonts w:asciiTheme="majorBidi" w:hAnsiTheme="majorBidi" w:cstheme="majorBidi"/>
          <w:sz w:val="36"/>
          <w:szCs w:val="36"/>
        </w:rPr>
      </w:pPr>
    </w:p>
    <w:p w:rsidR="00D83462" w:rsidRDefault="00D83462" w:rsidP="00D83462">
      <w:pPr>
        <w:jc w:val="center"/>
        <w:rPr>
          <w:rFonts w:asciiTheme="majorBidi" w:hAnsiTheme="majorBidi" w:cstheme="majorBidi"/>
          <w:b/>
          <w:bCs/>
          <w:sz w:val="40"/>
          <w:szCs w:val="40"/>
        </w:rPr>
      </w:pPr>
      <w:r>
        <w:rPr>
          <w:rFonts w:asciiTheme="majorBidi" w:hAnsiTheme="majorBidi" w:cstheme="majorBidi"/>
          <w:b/>
          <w:bCs/>
          <w:sz w:val="40"/>
          <w:szCs w:val="40"/>
        </w:rPr>
        <w:t xml:space="preserve">Cost </w:t>
      </w:r>
      <w:r w:rsidRPr="004D48F6">
        <w:rPr>
          <w:rFonts w:asciiTheme="majorBidi" w:hAnsiTheme="majorBidi" w:cstheme="majorBidi"/>
          <w:b/>
          <w:bCs/>
          <w:sz w:val="40"/>
          <w:szCs w:val="40"/>
        </w:rPr>
        <w:t>in cloud computing</w:t>
      </w:r>
    </w:p>
    <w:p w:rsidR="009C4E9D" w:rsidRDefault="009C4E9D" w:rsidP="00D83462">
      <w:pPr>
        <w:jc w:val="center"/>
        <w:rPr>
          <w:rFonts w:asciiTheme="majorBidi" w:hAnsiTheme="majorBidi" w:cstheme="majorBidi"/>
          <w:sz w:val="36"/>
          <w:szCs w:val="36"/>
        </w:rPr>
      </w:pPr>
    </w:p>
    <w:p w:rsidR="009C4E9D" w:rsidRPr="00D83462" w:rsidRDefault="009C4E9D" w:rsidP="00D83462">
      <w:pPr>
        <w:pStyle w:val="ListParagraph"/>
        <w:numPr>
          <w:ilvl w:val="0"/>
          <w:numId w:val="10"/>
        </w:numPr>
        <w:rPr>
          <w:rFonts w:asciiTheme="majorBidi" w:hAnsiTheme="majorBidi" w:cstheme="majorBidi"/>
          <w:sz w:val="36"/>
          <w:szCs w:val="36"/>
        </w:rPr>
      </w:pPr>
      <w:r w:rsidRPr="00D83462">
        <w:rPr>
          <w:rFonts w:asciiTheme="majorBidi" w:hAnsiTheme="majorBidi" w:cstheme="majorBidi"/>
          <w:sz w:val="36"/>
          <w:szCs w:val="36"/>
        </w:rPr>
        <w:t xml:space="preserve">According to the research </w:t>
      </w:r>
      <w:sdt>
        <w:sdtPr>
          <w:id w:val="320238764"/>
          <w:citation/>
        </w:sdtPr>
        <w:sdtContent>
          <w:r w:rsidR="007A2BC3" w:rsidRPr="00D83462">
            <w:rPr>
              <w:rFonts w:asciiTheme="majorBidi" w:hAnsiTheme="majorBidi" w:cstheme="majorBidi"/>
              <w:sz w:val="36"/>
              <w:szCs w:val="36"/>
            </w:rPr>
            <w:fldChar w:fldCharType="begin"/>
          </w:r>
          <w:r w:rsidR="007A2BC3" w:rsidRPr="00D83462">
            <w:rPr>
              <w:rFonts w:asciiTheme="majorBidi" w:hAnsiTheme="majorBidi" w:cstheme="majorBidi"/>
              <w:sz w:val="36"/>
              <w:szCs w:val="36"/>
            </w:rPr>
            <w:instrText xml:space="preserve"> CITATION AlR13 \l 1033 </w:instrText>
          </w:r>
          <w:r w:rsidR="007A2BC3" w:rsidRPr="00D83462">
            <w:rPr>
              <w:rFonts w:asciiTheme="majorBidi" w:hAnsiTheme="majorBidi" w:cstheme="majorBidi"/>
              <w:sz w:val="36"/>
              <w:szCs w:val="36"/>
            </w:rPr>
            <w:fldChar w:fldCharType="separate"/>
          </w:r>
          <w:r w:rsidR="007A2BC3" w:rsidRPr="00D83462">
            <w:rPr>
              <w:rFonts w:asciiTheme="majorBidi" w:hAnsiTheme="majorBidi" w:cstheme="majorBidi"/>
              <w:noProof/>
              <w:sz w:val="36"/>
              <w:szCs w:val="36"/>
            </w:rPr>
            <w:t xml:space="preserve"> (Al-Roomi, 2013)</w:t>
          </w:r>
          <w:r w:rsidR="007A2BC3" w:rsidRPr="00D83462">
            <w:rPr>
              <w:rFonts w:asciiTheme="majorBidi" w:hAnsiTheme="majorBidi" w:cstheme="majorBidi"/>
              <w:sz w:val="36"/>
              <w:szCs w:val="36"/>
            </w:rPr>
            <w:fldChar w:fldCharType="end"/>
          </w:r>
        </w:sdtContent>
      </w:sdt>
      <w:r w:rsidR="00BE268F" w:rsidRPr="00D83462">
        <w:rPr>
          <w:rFonts w:asciiTheme="majorBidi" w:hAnsiTheme="majorBidi" w:cstheme="majorBidi"/>
          <w:sz w:val="36"/>
          <w:szCs w:val="36"/>
        </w:rPr>
        <w:t xml:space="preserve"> </w:t>
      </w:r>
      <w:r w:rsidRPr="00D83462">
        <w:rPr>
          <w:rFonts w:asciiTheme="majorBidi" w:hAnsiTheme="majorBidi" w:cstheme="majorBidi"/>
          <w:sz w:val="36"/>
          <w:szCs w:val="36"/>
        </w:rPr>
        <w:t>the cost of models in cloud computing vary from one model to another.</w:t>
      </w:r>
    </w:p>
    <w:p w:rsidR="007A2BC3" w:rsidRPr="00D83462" w:rsidRDefault="007A2BC3" w:rsidP="00E300F5">
      <w:pPr>
        <w:ind w:left="720"/>
        <w:rPr>
          <w:rFonts w:asciiTheme="majorBidi" w:hAnsiTheme="majorBidi" w:cstheme="majorBidi"/>
          <w:sz w:val="36"/>
          <w:szCs w:val="36"/>
        </w:rPr>
      </w:pPr>
      <w:r w:rsidRPr="00D83462">
        <w:rPr>
          <w:rFonts w:asciiTheme="majorBidi" w:hAnsiTheme="majorBidi" w:cstheme="majorBidi"/>
          <w:sz w:val="36"/>
          <w:szCs w:val="36"/>
        </w:rPr>
        <w:t>The following are the most pertinent factors that influence pricing in cloud computing</w:t>
      </w:r>
    </w:p>
    <w:p w:rsidR="007A2BC3" w:rsidRPr="00E300F5" w:rsidRDefault="007A2BC3" w:rsidP="00E300F5">
      <w:pPr>
        <w:pStyle w:val="ListParagraph"/>
        <w:numPr>
          <w:ilvl w:val="0"/>
          <w:numId w:val="13"/>
        </w:numPr>
        <w:rPr>
          <w:rFonts w:asciiTheme="majorBidi" w:hAnsiTheme="majorBidi" w:cstheme="majorBidi"/>
          <w:sz w:val="36"/>
          <w:szCs w:val="36"/>
        </w:rPr>
      </w:pPr>
      <w:r w:rsidRPr="00E300F5">
        <w:rPr>
          <w:rFonts w:asciiTheme="majorBidi" w:hAnsiTheme="majorBidi" w:cstheme="majorBidi"/>
          <w:sz w:val="36"/>
          <w:szCs w:val="36"/>
        </w:rPr>
        <w:t>Initial costs. This is the amount of money that the service provider spends annually to buy resources.</w:t>
      </w:r>
    </w:p>
    <w:p w:rsidR="007A2BC3" w:rsidRPr="00E300F5" w:rsidRDefault="007A2BC3" w:rsidP="00E300F5">
      <w:pPr>
        <w:pStyle w:val="ListParagraph"/>
        <w:numPr>
          <w:ilvl w:val="0"/>
          <w:numId w:val="13"/>
        </w:numPr>
        <w:rPr>
          <w:rFonts w:asciiTheme="majorBidi" w:hAnsiTheme="majorBidi" w:cstheme="majorBidi"/>
          <w:sz w:val="36"/>
          <w:szCs w:val="36"/>
        </w:rPr>
      </w:pPr>
      <w:r w:rsidRPr="00E300F5">
        <w:rPr>
          <w:rFonts w:asciiTheme="majorBidi" w:hAnsiTheme="majorBidi" w:cstheme="majorBidi"/>
          <w:sz w:val="36"/>
          <w:szCs w:val="36"/>
        </w:rPr>
        <w:t>Lease period. This is the period in which the customer will lease resources from the service provider. Service providers usually offer lower unit prices for longer subscription periods.</w:t>
      </w:r>
    </w:p>
    <w:p w:rsidR="007A2BC3" w:rsidRPr="00E300F5" w:rsidRDefault="007A2BC3" w:rsidP="00E300F5">
      <w:pPr>
        <w:pStyle w:val="ListParagraph"/>
        <w:numPr>
          <w:ilvl w:val="0"/>
          <w:numId w:val="13"/>
        </w:numPr>
        <w:rPr>
          <w:rFonts w:asciiTheme="majorBidi" w:hAnsiTheme="majorBidi" w:cstheme="majorBidi"/>
          <w:sz w:val="36"/>
          <w:szCs w:val="36"/>
        </w:rPr>
      </w:pPr>
      <w:proofErr w:type="spellStart"/>
      <w:r w:rsidRPr="00E300F5">
        <w:rPr>
          <w:rFonts w:asciiTheme="majorBidi" w:hAnsiTheme="majorBidi" w:cstheme="majorBidi"/>
          <w:sz w:val="36"/>
          <w:szCs w:val="36"/>
        </w:rPr>
        <w:t>QoS</w:t>
      </w:r>
      <w:proofErr w:type="spellEnd"/>
      <w:r w:rsidRPr="00E300F5">
        <w:rPr>
          <w:rFonts w:asciiTheme="majorBidi" w:hAnsiTheme="majorBidi" w:cstheme="majorBidi"/>
          <w:sz w:val="36"/>
          <w:szCs w:val="36"/>
        </w:rPr>
        <w:t xml:space="preserve">. This is the set of technologies and techniques offered by the service provider to enhance the user experience in the cloud, such as data privacy and resource availability. The better </w:t>
      </w:r>
      <w:proofErr w:type="spellStart"/>
      <w:r w:rsidRPr="00E300F5">
        <w:rPr>
          <w:rFonts w:asciiTheme="majorBidi" w:hAnsiTheme="majorBidi" w:cstheme="majorBidi"/>
          <w:sz w:val="36"/>
          <w:szCs w:val="36"/>
        </w:rPr>
        <w:t>QoS</w:t>
      </w:r>
      <w:proofErr w:type="spellEnd"/>
      <w:r w:rsidRPr="00E300F5">
        <w:rPr>
          <w:rFonts w:asciiTheme="majorBidi" w:hAnsiTheme="majorBidi" w:cstheme="majorBidi"/>
          <w:sz w:val="36"/>
          <w:szCs w:val="36"/>
        </w:rPr>
        <w:t xml:space="preserve"> offered, the higher the price will be. </w:t>
      </w:r>
    </w:p>
    <w:p w:rsidR="007A2BC3" w:rsidRPr="00D83462" w:rsidRDefault="007A2BC3" w:rsidP="00D83462">
      <w:pPr>
        <w:ind w:left="360"/>
        <w:rPr>
          <w:rFonts w:asciiTheme="majorBidi" w:hAnsiTheme="majorBidi" w:cstheme="majorBidi"/>
          <w:sz w:val="36"/>
          <w:szCs w:val="36"/>
        </w:rPr>
      </w:pPr>
      <w:r w:rsidRPr="00D83462">
        <w:rPr>
          <w:rFonts w:asciiTheme="majorBidi" w:hAnsiTheme="majorBidi" w:cstheme="majorBidi"/>
          <w:sz w:val="36"/>
          <w:szCs w:val="36"/>
        </w:rPr>
        <w:t xml:space="preserve">4.  Age of resources. This is the age of the resources employed by the service provider. The older the resources are, </w:t>
      </w:r>
      <w:r w:rsidRPr="00D83462">
        <w:rPr>
          <w:rFonts w:asciiTheme="majorBidi" w:hAnsiTheme="majorBidi" w:cstheme="majorBidi"/>
          <w:sz w:val="36"/>
          <w:szCs w:val="36"/>
        </w:rPr>
        <w:lastRenderedPageBreak/>
        <w:t>the lower the price charged will be. This is because resources can sustain wear over time, which reduces their financial value.</w:t>
      </w:r>
    </w:p>
    <w:p w:rsidR="007A2BC3" w:rsidRDefault="007A2BC3" w:rsidP="00D83462">
      <w:pPr>
        <w:ind w:left="360"/>
        <w:rPr>
          <w:rFonts w:asciiTheme="majorBidi" w:hAnsiTheme="majorBidi" w:cstheme="majorBidi"/>
          <w:sz w:val="36"/>
          <w:szCs w:val="36"/>
        </w:rPr>
      </w:pPr>
      <w:r w:rsidRPr="007A2BC3">
        <w:rPr>
          <w:rFonts w:asciiTheme="majorBidi" w:hAnsiTheme="majorBidi" w:cstheme="majorBidi"/>
          <w:sz w:val="36"/>
          <w:szCs w:val="36"/>
        </w:rPr>
        <w:t xml:space="preserve"> 5.  Cost of maintenance. This is the amount of money that the service provider spends on maintaining and securing the cloud annually.  </w:t>
      </w:r>
    </w:p>
    <w:p w:rsidR="009C4E9D" w:rsidRDefault="009C4E9D" w:rsidP="00320FBE">
      <w:pPr>
        <w:ind w:left="360"/>
        <w:rPr>
          <w:rFonts w:asciiTheme="majorBidi" w:hAnsiTheme="majorBidi" w:cstheme="majorBidi"/>
          <w:sz w:val="36"/>
          <w:szCs w:val="36"/>
        </w:rPr>
      </w:pPr>
      <w:r w:rsidRPr="009C4E9D">
        <w:rPr>
          <w:rFonts w:asciiTheme="majorBidi" w:hAnsiTheme="majorBidi" w:cstheme="majorBidi"/>
          <w:sz w:val="36"/>
          <w:szCs w:val="36"/>
        </w:rPr>
        <w:t xml:space="preserve"> </w:t>
      </w:r>
    </w:p>
    <w:p w:rsidR="00E300F5" w:rsidRPr="00E300F5" w:rsidRDefault="00E300F5" w:rsidP="00E300F5">
      <w:pPr>
        <w:pStyle w:val="ListParagraph"/>
        <w:numPr>
          <w:ilvl w:val="0"/>
          <w:numId w:val="10"/>
        </w:numPr>
        <w:rPr>
          <w:rFonts w:asciiTheme="majorBidi" w:hAnsiTheme="majorBidi" w:cstheme="majorBidi"/>
          <w:sz w:val="36"/>
          <w:szCs w:val="36"/>
        </w:rPr>
      </w:pPr>
      <w:r w:rsidRPr="00E300F5">
        <w:rPr>
          <w:rFonts w:asciiTheme="majorBidi" w:hAnsiTheme="majorBidi" w:cstheme="majorBidi"/>
          <w:sz w:val="36"/>
          <w:szCs w:val="36"/>
        </w:rPr>
        <w:t>Here are several common cost models used in the cloud, which you can combine depending on your needs. </w:t>
      </w:r>
    </w:p>
    <w:p w:rsidR="00E300F5" w:rsidRPr="00E300F5" w:rsidRDefault="00E300F5" w:rsidP="00E300F5">
      <w:pPr>
        <w:ind w:left="360"/>
        <w:rPr>
          <w:rFonts w:asciiTheme="majorBidi" w:hAnsiTheme="majorBidi" w:cstheme="majorBidi"/>
          <w:sz w:val="36"/>
          <w:szCs w:val="36"/>
        </w:rPr>
      </w:pPr>
      <w:r>
        <w:rPr>
          <w:rFonts w:asciiTheme="majorBidi" w:hAnsiTheme="majorBidi" w:cstheme="majorBidi"/>
          <w:sz w:val="36"/>
          <w:szCs w:val="36"/>
        </w:rPr>
        <w:t>1-</w:t>
      </w:r>
      <w:r w:rsidRPr="00E300F5">
        <w:rPr>
          <w:rFonts w:asciiTheme="majorBidi" w:hAnsiTheme="majorBidi" w:cstheme="majorBidi"/>
          <w:sz w:val="36"/>
          <w:szCs w:val="36"/>
        </w:rPr>
        <w:t>Pay-As-You-Go</w:t>
      </w:r>
    </w:p>
    <w:p w:rsidR="00E300F5" w:rsidRPr="00E300F5" w:rsidRDefault="00E300F5" w:rsidP="00E300F5">
      <w:pPr>
        <w:ind w:left="360"/>
        <w:rPr>
          <w:rFonts w:asciiTheme="majorBidi" w:hAnsiTheme="majorBidi" w:cstheme="majorBidi"/>
          <w:sz w:val="36"/>
          <w:szCs w:val="36"/>
        </w:rPr>
      </w:pPr>
      <w:r w:rsidRPr="00E300F5">
        <w:rPr>
          <w:rFonts w:asciiTheme="majorBidi" w:hAnsiTheme="majorBidi" w:cstheme="majorBidi"/>
          <w:sz w:val="36"/>
          <w:szCs w:val="36"/>
        </w:rPr>
        <w:t>In this model, cloud services are billed per actual usage. Cloud services may bill for utilization of computing power, storage, networking, or other resources. The advantage is that you only pay for actual usage, and can scale down resources when needed. The downside is that as you add more resources to your cloud deployment, ongoing costs can quickly skyrocket.</w:t>
      </w:r>
    </w:p>
    <w:p w:rsidR="00E300F5" w:rsidRPr="00E300F5" w:rsidRDefault="00E300F5" w:rsidP="00E300F5">
      <w:pPr>
        <w:ind w:left="360"/>
        <w:rPr>
          <w:rFonts w:asciiTheme="majorBidi" w:hAnsiTheme="majorBidi" w:cstheme="majorBidi"/>
          <w:sz w:val="36"/>
          <w:szCs w:val="36"/>
        </w:rPr>
      </w:pPr>
      <w:r>
        <w:rPr>
          <w:rFonts w:asciiTheme="majorBidi" w:hAnsiTheme="majorBidi" w:cstheme="majorBidi"/>
          <w:sz w:val="36"/>
          <w:szCs w:val="36"/>
        </w:rPr>
        <w:t>2-</w:t>
      </w:r>
      <w:r w:rsidRPr="00E300F5">
        <w:rPr>
          <w:rFonts w:asciiTheme="majorBidi" w:hAnsiTheme="majorBidi" w:cstheme="majorBidi"/>
          <w:sz w:val="36"/>
          <w:szCs w:val="36"/>
        </w:rPr>
        <w:t>Prepaid/Fixed Subscriptions</w:t>
      </w:r>
    </w:p>
    <w:p w:rsidR="00E300F5" w:rsidRPr="00E300F5" w:rsidRDefault="00E300F5" w:rsidP="00E300F5">
      <w:pPr>
        <w:ind w:left="360"/>
        <w:rPr>
          <w:rFonts w:asciiTheme="majorBidi" w:hAnsiTheme="majorBidi" w:cstheme="majorBidi"/>
          <w:sz w:val="36"/>
          <w:szCs w:val="36"/>
        </w:rPr>
      </w:pPr>
      <w:r w:rsidRPr="00E300F5">
        <w:rPr>
          <w:rFonts w:asciiTheme="majorBidi" w:hAnsiTheme="majorBidi" w:cstheme="majorBidi"/>
          <w:sz w:val="36"/>
          <w:szCs w:val="36"/>
        </w:rPr>
        <w:t>In a subscription-based model, cloud customers pay for services upfront. Subscription prices deliver a predetermined package of services for a specified time. The longer the period, the lower the price. </w:t>
      </w:r>
    </w:p>
    <w:p w:rsidR="00E300F5" w:rsidRPr="00E300F5" w:rsidRDefault="00E300F5" w:rsidP="00E300F5">
      <w:pPr>
        <w:ind w:left="360"/>
        <w:rPr>
          <w:rFonts w:asciiTheme="majorBidi" w:hAnsiTheme="majorBidi" w:cstheme="majorBidi"/>
          <w:sz w:val="36"/>
          <w:szCs w:val="36"/>
        </w:rPr>
      </w:pPr>
      <w:r w:rsidRPr="00E300F5">
        <w:rPr>
          <w:rFonts w:asciiTheme="majorBidi" w:hAnsiTheme="majorBidi" w:cstheme="majorBidi"/>
          <w:sz w:val="36"/>
          <w:szCs w:val="36"/>
        </w:rPr>
        <w:t xml:space="preserve">Subscription pricing is common for cloud services that combine multiple hardware and software elements, like platform as a service (PaaS) and software as a service (SaaS). Most cloud providers also offer subscription-based pricing for </w:t>
      </w:r>
      <w:r w:rsidRPr="00E300F5">
        <w:rPr>
          <w:rFonts w:asciiTheme="majorBidi" w:hAnsiTheme="majorBidi" w:cstheme="majorBidi"/>
          <w:sz w:val="36"/>
          <w:szCs w:val="36"/>
        </w:rPr>
        <w:lastRenderedPageBreak/>
        <w:t>customers with high spend, allowing them to enter into a corporate discount plan, where they commit to a certain level of cloud spend and receive a discount on some or all of their cloud services.</w:t>
      </w:r>
    </w:p>
    <w:p w:rsidR="00E300F5" w:rsidRPr="00E300F5" w:rsidRDefault="00E300F5" w:rsidP="00E300F5">
      <w:pPr>
        <w:ind w:left="360"/>
        <w:rPr>
          <w:rFonts w:asciiTheme="majorBidi" w:hAnsiTheme="majorBidi" w:cstheme="majorBidi"/>
          <w:sz w:val="36"/>
          <w:szCs w:val="36"/>
        </w:rPr>
      </w:pPr>
      <w:r>
        <w:rPr>
          <w:rFonts w:asciiTheme="majorBidi" w:hAnsiTheme="majorBidi" w:cstheme="majorBidi"/>
          <w:sz w:val="36"/>
          <w:szCs w:val="36"/>
        </w:rPr>
        <w:t>3-</w:t>
      </w:r>
      <w:r w:rsidRPr="00E300F5">
        <w:rPr>
          <w:rFonts w:asciiTheme="majorBidi" w:hAnsiTheme="majorBidi" w:cstheme="majorBidi"/>
          <w:sz w:val="36"/>
          <w:szCs w:val="36"/>
        </w:rPr>
        <w:t>Reserved Instances</w:t>
      </w:r>
    </w:p>
    <w:p w:rsidR="00E300F5" w:rsidRPr="00E300F5" w:rsidRDefault="00E300F5" w:rsidP="00E300F5">
      <w:pPr>
        <w:ind w:left="360"/>
        <w:rPr>
          <w:rFonts w:asciiTheme="majorBidi" w:hAnsiTheme="majorBidi" w:cstheme="majorBidi"/>
          <w:sz w:val="36"/>
          <w:szCs w:val="36"/>
        </w:rPr>
      </w:pPr>
      <w:r w:rsidRPr="00E300F5">
        <w:rPr>
          <w:rFonts w:asciiTheme="majorBidi" w:hAnsiTheme="majorBidi" w:cstheme="majorBidi"/>
          <w:sz w:val="36"/>
          <w:szCs w:val="36"/>
        </w:rPr>
        <w:t>Reserved instances allow companies to commit to cloud resources for a long period of time, typically 1 or 3 years. The longer the discount, and the more the company is prepared to pre-pay at the beginning of the period, the greater the discount. A three-year term is usually the most cost effective. Cloud providers typically offer discounts of 50-75% compared to pay-as-you-go rates for reserved instances with the same capabilities. </w:t>
      </w:r>
    </w:p>
    <w:p w:rsidR="00E300F5" w:rsidRPr="00E300F5" w:rsidRDefault="00E300F5" w:rsidP="00E300F5">
      <w:pPr>
        <w:ind w:left="360"/>
        <w:rPr>
          <w:rFonts w:asciiTheme="majorBidi" w:hAnsiTheme="majorBidi" w:cstheme="majorBidi"/>
          <w:sz w:val="36"/>
          <w:szCs w:val="36"/>
        </w:rPr>
      </w:pPr>
      <w:r w:rsidRPr="00E300F5">
        <w:rPr>
          <w:rFonts w:asciiTheme="majorBidi" w:hAnsiTheme="majorBidi" w:cstheme="majorBidi"/>
          <w:sz w:val="36"/>
          <w:szCs w:val="36"/>
        </w:rPr>
        <w:t>Reserved instances are suitable for steady state loads and long running systems. However, organizations should not use reserved instances for peak loads. Instead, reserved capacity should be used for core components of the system, and additional capacity required during peaks should be handled using pay-as-</w:t>
      </w:r>
      <w:r>
        <w:rPr>
          <w:rFonts w:asciiTheme="majorBidi" w:hAnsiTheme="majorBidi" w:cstheme="majorBidi"/>
          <w:sz w:val="36"/>
          <w:szCs w:val="36"/>
        </w:rPr>
        <w:t>you-go or spot instances.</w:t>
      </w:r>
    </w:p>
    <w:p w:rsidR="00E300F5" w:rsidRPr="00E300F5" w:rsidRDefault="00E300F5" w:rsidP="00E300F5">
      <w:pPr>
        <w:ind w:left="360"/>
        <w:rPr>
          <w:rFonts w:asciiTheme="majorBidi" w:hAnsiTheme="majorBidi" w:cstheme="majorBidi"/>
          <w:sz w:val="36"/>
          <w:szCs w:val="36"/>
        </w:rPr>
      </w:pPr>
      <w:r>
        <w:rPr>
          <w:rFonts w:asciiTheme="majorBidi" w:hAnsiTheme="majorBidi" w:cstheme="majorBidi"/>
          <w:sz w:val="36"/>
          <w:szCs w:val="36"/>
        </w:rPr>
        <w:t>4-</w:t>
      </w:r>
      <w:r w:rsidRPr="00E300F5">
        <w:rPr>
          <w:rFonts w:asciiTheme="majorBidi" w:hAnsiTheme="majorBidi" w:cstheme="majorBidi"/>
          <w:sz w:val="36"/>
          <w:szCs w:val="36"/>
        </w:rPr>
        <w:t>AWS Savings Plan</w:t>
      </w:r>
    </w:p>
    <w:p w:rsidR="00E300F5" w:rsidRPr="00E300F5" w:rsidRDefault="00E300F5" w:rsidP="00E300F5">
      <w:pPr>
        <w:ind w:left="360"/>
        <w:rPr>
          <w:rFonts w:asciiTheme="majorBidi" w:hAnsiTheme="majorBidi" w:cstheme="majorBidi"/>
          <w:sz w:val="36"/>
          <w:szCs w:val="36"/>
        </w:rPr>
      </w:pPr>
      <w:r w:rsidRPr="00E300F5">
        <w:rPr>
          <w:rFonts w:asciiTheme="majorBidi" w:hAnsiTheme="majorBidi" w:cstheme="majorBidi"/>
          <w:sz w:val="36"/>
          <w:szCs w:val="36"/>
        </w:rPr>
        <w:t>Similar to reserved instances, Savings Plans are a flexible pricing model that allows organizations to enjoy lower than on-demand pricing, in exchange for a one-year or three-year specific usage commitment. The commitment is expressed in terms of spend per hour on Amazon services.</w:t>
      </w:r>
    </w:p>
    <w:p w:rsidR="00E300F5" w:rsidRPr="00E300F5" w:rsidRDefault="00E300F5" w:rsidP="00E300F5">
      <w:pPr>
        <w:ind w:left="360"/>
        <w:rPr>
          <w:rFonts w:asciiTheme="majorBidi" w:hAnsiTheme="majorBidi" w:cstheme="majorBidi"/>
          <w:sz w:val="36"/>
          <w:szCs w:val="36"/>
        </w:rPr>
      </w:pPr>
      <w:r w:rsidRPr="00E300F5">
        <w:rPr>
          <w:rFonts w:asciiTheme="majorBidi" w:hAnsiTheme="majorBidi" w:cstheme="majorBidi"/>
          <w:sz w:val="36"/>
          <w:szCs w:val="36"/>
        </w:rPr>
        <w:t>AWS offers three types of Savings Plans: </w:t>
      </w:r>
    </w:p>
    <w:p w:rsidR="00E300F5" w:rsidRPr="00E300F5" w:rsidRDefault="00E300F5" w:rsidP="00E300F5">
      <w:pPr>
        <w:pStyle w:val="ListParagraph"/>
        <w:numPr>
          <w:ilvl w:val="0"/>
          <w:numId w:val="10"/>
        </w:numPr>
        <w:rPr>
          <w:rFonts w:asciiTheme="majorBidi" w:hAnsiTheme="majorBidi" w:cstheme="majorBidi"/>
          <w:sz w:val="36"/>
          <w:szCs w:val="36"/>
        </w:rPr>
      </w:pPr>
      <w:r w:rsidRPr="00E300F5">
        <w:rPr>
          <w:rFonts w:asciiTheme="majorBidi" w:hAnsiTheme="majorBidi" w:cstheme="majorBidi"/>
          <w:sz w:val="36"/>
          <w:szCs w:val="36"/>
        </w:rPr>
        <w:lastRenderedPageBreak/>
        <w:t>Compute Savings Plans – apply to all usage of Amazon compute services usage, including EC2, AWS Lambda and Fargate. </w:t>
      </w:r>
    </w:p>
    <w:p w:rsidR="00E300F5" w:rsidRPr="00E300F5" w:rsidRDefault="00E300F5" w:rsidP="00E300F5">
      <w:pPr>
        <w:pStyle w:val="ListParagraph"/>
        <w:numPr>
          <w:ilvl w:val="0"/>
          <w:numId w:val="10"/>
        </w:numPr>
        <w:rPr>
          <w:rFonts w:asciiTheme="majorBidi" w:hAnsiTheme="majorBidi" w:cstheme="majorBidi"/>
          <w:sz w:val="36"/>
          <w:szCs w:val="36"/>
        </w:rPr>
      </w:pPr>
      <w:r w:rsidRPr="00E300F5">
        <w:rPr>
          <w:rFonts w:asciiTheme="majorBidi" w:hAnsiTheme="majorBidi" w:cstheme="majorBidi"/>
          <w:sz w:val="36"/>
          <w:szCs w:val="36"/>
        </w:rPr>
        <w:t>EC2 Savings Plans – applies only to usage of Amazon EC2 instances.</w:t>
      </w:r>
    </w:p>
    <w:p w:rsidR="00E300F5" w:rsidRPr="00E300F5" w:rsidRDefault="00E300F5" w:rsidP="00E300F5">
      <w:pPr>
        <w:pStyle w:val="ListParagraph"/>
        <w:numPr>
          <w:ilvl w:val="0"/>
          <w:numId w:val="10"/>
        </w:numPr>
        <w:rPr>
          <w:rFonts w:asciiTheme="majorBidi" w:hAnsiTheme="majorBidi" w:cstheme="majorBidi"/>
          <w:sz w:val="36"/>
          <w:szCs w:val="36"/>
        </w:rPr>
      </w:pPr>
      <w:r w:rsidRPr="00E300F5">
        <w:rPr>
          <w:rFonts w:asciiTheme="majorBidi" w:hAnsiTheme="majorBidi" w:cstheme="majorBidi"/>
          <w:sz w:val="36"/>
          <w:szCs w:val="36"/>
        </w:rPr>
        <w:t>SageMaker Savings Plans – applies only to SageMaker usage.</w:t>
      </w:r>
    </w:p>
    <w:p w:rsidR="00E300F5" w:rsidRPr="007709C9" w:rsidRDefault="00E300F5" w:rsidP="007709C9">
      <w:pPr>
        <w:rPr>
          <w:rFonts w:asciiTheme="majorBidi" w:hAnsiTheme="majorBidi" w:cstheme="majorBidi"/>
          <w:sz w:val="36"/>
          <w:szCs w:val="36"/>
        </w:rPr>
      </w:pPr>
      <w:r w:rsidRPr="007709C9">
        <w:rPr>
          <w:rFonts w:asciiTheme="majorBidi" w:hAnsiTheme="majorBidi" w:cstheme="majorBidi"/>
          <w:sz w:val="36"/>
          <w:szCs w:val="36"/>
        </w:rPr>
        <w:t>Savings plan offer three payment methods: </w:t>
      </w:r>
    </w:p>
    <w:p w:rsidR="00E300F5" w:rsidRPr="00E300F5" w:rsidRDefault="00E300F5" w:rsidP="00E300F5">
      <w:pPr>
        <w:pStyle w:val="ListParagraph"/>
        <w:numPr>
          <w:ilvl w:val="0"/>
          <w:numId w:val="10"/>
        </w:numPr>
        <w:rPr>
          <w:rFonts w:asciiTheme="majorBidi" w:hAnsiTheme="majorBidi" w:cstheme="majorBidi"/>
          <w:sz w:val="36"/>
          <w:szCs w:val="36"/>
        </w:rPr>
      </w:pPr>
      <w:r w:rsidRPr="00E300F5">
        <w:rPr>
          <w:rFonts w:asciiTheme="majorBidi" w:hAnsiTheme="majorBidi" w:cstheme="majorBidi"/>
          <w:sz w:val="36"/>
          <w:szCs w:val="36"/>
        </w:rPr>
        <w:t>No upfront – does not require an upfront payment, bills customers according to actual usage each month. This grants the minimal savings plan discount.</w:t>
      </w:r>
    </w:p>
    <w:p w:rsidR="00E300F5" w:rsidRPr="00E300F5" w:rsidRDefault="00E300F5" w:rsidP="00E300F5">
      <w:pPr>
        <w:pStyle w:val="ListParagraph"/>
        <w:numPr>
          <w:ilvl w:val="0"/>
          <w:numId w:val="10"/>
        </w:numPr>
        <w:rPr>
          <w:rFonts w:asciiTheme="majorBidi" w:hAnsiTheme="majorBidi" w:cstheme="majorBidi"/>
          <w:sz w:val="36"/>
          <w:szCs w:val="36"/>
        </w:rPr>
      </w:pPr>
      <w:r w:rsidRPr="00E300F5">
        <w:rPr>
          <w:rFonts w:asciiTheme="majorBidi" w:hAnsiTheme="majorBidi" w:cstheme="majorBidi"/>
          <w:sz w:val="36"/>
          <w:szCs w:val="36"/>
        </w:rPr>
        <w:t>Partial upfront payment –</w:t>
      </w:r>
      <w:r w:rsidR="007709C9" w:rsidRPr="00E300F5">
        <w:rPr>
          <w:rFonts w:asciiTheme="majorBidi" w:hAnsiTheme="majorBidi" w:cstheme="majorBidi"/>
          <w:sz w:val="36"/>
          <w:szCs w:val="36"/>
        </w:rPr>
        <w:t> with</w:t>
      </w:r>
      <w:r w:rsidRPr="00E300F5">
        <w:rPr>
          <w:rFonts w:asciiTheme="majorBidi" w:hAnsiTheme="majorBidi" w:cstheme="majorBidi"/>
          <w:sz w:val="36"/>
          <w:szCs w:val="36"/>
        </w:rPr>
        <w:t xml:space="preserve"> this option, more than half of your contract is prepaid and the rest is billed monthly, which grants an additional discount.</w:t>
      </w:r>
    </w:p>
    <w:p w:rsidR="00E300F5" w:rsidRDefault="00E300F5" w:rsidP="00E300F5">
      <w:pPr>
        <w:pStyle w:val="ListParagraph"/>
        <w:numPr>
          <w:ilvl w:val="0"/>
          <w:numId w:val="10"/>
        </w:numPr>
        <w:rPr>
          <w:rFonts w:asciiTheme="majorBidi" w:hAnsiTheme="majorBidi" w:cstheme="majorBidi"/>
          <w:sz w:val="36"/>
          <w:szCs w:val="36"/>
        </w:rPr>
      </w:pPr>
      <w:r w:rsidRPr="00E300F5">
        <w:rPr>
          <w:rFonts w:asciiTheme="majorBidi" w:hAnsiTheme="majorBidi" w:cstheme="majorBidi"/>
          <w:sz w:val="36"/>
          <w:szCs w:val="36"/>
        </w:rPr>
        <w:t xml:space="preserve">Full upfront payment – the full commitment is paid </w:t>
      </w:r>
      <w:r w:rsidR="007709C9" w:rsidRPr="00E300F5">
        <w:rPr>
          <w:rFonts w:asciiTheme="majorBidi" w:hAnsiTheme="majorBidi" w:cstheme="majorBidi"/>
          <w:sz w:val="36"/>
          <w:szCs w:val="36"/>
        </w:rPr>
        <w:t>up front</w:t>
      </w:r>
      <w:r w:rsidRPr="00E300F5">
        <w:rPr>
          <w:rFonts w:asciiTheme="majorBidi" w:hAnsiTheme="majorBidi" w:cstheme="majorBidi"/>
          <w:sz w:val="36"/>
          <w:szCs w:val="36"/>
        </w:rPr>
        <w:t>, which grants the deepest discount.</w:t>
      </w:r>
    </w:p>
    <w:p w:rsidR="007709C9" w:rsidRPr="00E300F5" w:rsidRDefault="007709C9" w:rsidP="007709C9">
      <w:pPr>
        <w:pStyle w:val="ListParagraph"/>
        <w:rPr>
          <w:rFonts w:asciiTheme="majorBidi" w:hAnsiTheme="majorBidi" w:cstheme="majorBidi"/>
          <w:sz w:val="36"/>
          <w:szCs w:val="36"/>
        </w:rPr>
      </w:pPr>
    </w:p>
    <w:p w:rsidR="007709C9" w:rsidRPr="007709C9" w:rsidRDefault="007709C9" w:rsidP="007709C9">
      <w:pPr>
        <w:pStyle w:val="ListParagraph"/>
        <w:numPr>
          <w:ilvl w:val="0"/>
          <w:numId w:val="10"/>
        </w:numPr>
        <w:rPr>
          <w:rFonts w:asciiTheme="majorBidi" w:hAnsiTheme="majorBidi" w:cstheme="majorBidi"/>
          <w:sz w:val="36"/>
          <w:szCs w:val="36"/>
        </w:rPr>
      </w:pPr>
      <w:r w:rsidRPr="007709C9">
        <w:rPr>
          <w:rFonts w:asciiTheme="majorBidi" w:hAnsiTheme="majorBidi" w:cstheme="majorBidi"/>
          <w:sz w:val="36"/>
          <w:szCs w:val="36"/>
        </w:rPr>
        <w:t>Cloud Cost Management Strategies</w:t>
      </w:r>
    </w:p>
    <w:p w:rsidR="00E300F5" w:rsidRPr="00320FBE" w:rsidRDefault="007709C9" w:rsidP="00320FBE">
      <w:pPr>
        <w:ind w:left="360"/>
        <w:rPr>
          <w:rFonts w:asciiTheme="majorBidi" w:hAnsiTheme="majorBidi" w:cstheme="majorBidi"/>
          <w:sz w:val="36"/>
          <w:szCs w:val="36"/>
        </w:rPr>
      </w:pPr>
      <w:r w:rsidRPr="00320FBE">
        <w:rPr>
          <w:rFonts w:asciiTheme="majorBidi" w:hAnsiTheme="majorBidi" w:cstheme="majorBidi"/>
          <w:sz w:val="36"/>
          <w:szCs w:val="36"/>
        </w:rPr>
        <w:t>Cloud cost management enables businesses manage the costs associated with cloud technology, maximize the return on investment in cloud technology, and increase efficiency.</w:t>
      </w:r>
    </w:p>
    <w:p w:rsidR="007709C9" w:rsidRPr="00320FBE" w:rsidRDefault="007709C9" w:rsidP="004D66A0">
      <w:pPr>
        <w:ind w:left="360"/>
        <w:rPr>
          <w:rFonts w:asciiTheme="majorBidi" w:hAnsiTheme="majorBidi" w:cstheme="majorBidi"/>
          <w:sz w:val="36"/>
          <w:szCs w:val="36"/>
        </w:rPr>
      </w:pPr>
      <w:r w:rsidRPr="00320FBE">
        <w:rPr>
          <w:rFonts w:asciiTheme="majorBidi" w:hAnsiTheme="majorBidi" w:cstheme="majorBidi"/>
          <w:sz w:val="36"/>
          <w:szCs w:val="36"/>
        </w:rPr>
        <w:t>Here are some of the strategies use</w:t>
      </w:r>
      <w:r w:rsidR="004D66A0">
        <w:rPr>
          <w:rFonts w:asciiTheme="majorBidi" w:hAnsiTheme="majorBidi" w:cstheme="majorBidi"/>
          <w:sz w:val="36"/>
          <w:szCs w:val="36"/>
        </w:rPr>
        <w:t>d</w:t>
      </w:r>
      <w:bookmarkStart w:id="0" w:name="_GoBack"/>
      <w:bookmarkEnd w:id="0"/>
      <w:r w:rsidRPr="00320FBE">
        <w:rPr>
          <w:rFonts w:asciiTheme="majorBidi" w:hAnsiTheme="majorBidi" w:cstheme="majorBidi"/>
          <w:sz w:val="36"/>
          <w:szCs w:val="36"/>
        </w:rPr>
        <w:t xml:space="preserve"> to manage cloud costs:</w:t>
      </w:r>
    </w:p>
    <w:p w:rsidR="007709C9" w:rsidRPr="007709C9" w:rsidRDefault="007709C9" w:rsidP="007709C9">
      <w:pPr>
        <w:pStyle w:val="ListParagraph"/>
        <w:numPr>
          <w:ilvl w:val="0"/>
          <w:numId w:val="17"/>
        </w:numPr>
        <w:rPr>
          <w:rFonts w:asciiTheme="majorBidi" w:hAnsiTheme="majorBidi" w:cstheme="majorBidi"/>
          <w:sz w:val="36"/>
          <w:szCs w:val="36"/>
        </w:rPr>
      </w:pPr>
      <w:r w:rsidRPr="007709C9">
        <w:rPr>
          <w:rFonts w:asciiTheme="majorBidi" w:hAnsiTheme="majorBidi" w:cstheme="majorBidi"/>
          <w:sz w:val="36"/>
          <w:szCs w:val="36"/>
        </w:rPr>
        <w:t>Budget control</w:t>
      </w:r>
      <w:r>
        <w:rPr>
          <w:rFonts w:asciiTheme="majorBidi" w:hAnsiTheme="majorBidi" w:cstheme="majorBidi"/>
          <w:sz w:val="36"/>
          <w:szCs w:val="36"/>
        </w:rPr>
        <w:t xml:space="preserve">: </w:t>
      </w:r>
      <w:r w:rsidRPr="007709C9">
        <w:rPr>
          <w:rFonts w:asciiTheme="majorBidi" w:hAnsiTheme="majorBidi" w:cstheme="majorBidi"/>
          <w:sz w:val="36"/>
          <w:szCs w:val="36"/>
        </w:rPr>
        <w:t>as a first step, organizations must establish budgets for cloud services and ensure teams are aware of them, and cannot exceed the budget for their specific project. </w:t>
      </w:r>
    </w:p>
    <w:p w:rsidR="007709C9" w:rsidRPr="007709C9" w:rsidRDefault="007709C9" w:rsidP="007709C9">
      <w:pPr>
        <w:pStyle w:val="ListParagraph"/>
        <w:numPr>
          <w:ilvl w:val="0"/>
          <w:numId w:val="17"/>
        </w:numPr>
        <w:rPr>
          <w:rFonts w:asciiTheme="majorBidi" w:hAnsiTheme="majorBidi" w:cstheme="majorBidi"/>
          <w:sz w:val="36"/>
          <w:szCs w:val="36"/>
        </w:rPr>
      </w:pPr>
      <w:r w:rsidRPr="007709C9">
        <w:rPr>
          <w:rFonts w:asciiTheme="majorBidi" w:hAnsiTheme="majorBidi" w:cstheme="majorBidi"/>
          <w:sz w:val="36"/>
          <w:szCs w:val="36"/>
        </w:rPr>
        <w:lastRenderedPageBreak/>
        <w:t>Right sizing</w:t>
      </w:r>
      <w:r>
        <w:rPr>
          <w:rFonts w:asciiTheme="majorBidi" w:hAnsiTheme="majorBidi" w:cstheme="majorBidi"/>
          <w:sz w:val="36"/>
          <w:szCs w:val="36"/>
        </w:rPr>
        <w:t>:</w:t>
      </w:r>
      <w:r>
        <w:rPr>
          <w:rFonts w:asciiTheme="majorBidi" w:hAnsiTheme="majorBidi" w:cstheme="majorBidi"/>
          <w:sz w:val="36"/>
          <w:szCs w:val="36"/>
        </w:rPr>
        <w:t xml:space="preserve"> </w:t>
      </w:r>
      <w:r w:rsidRPr="007709C9">
        <w:rPr>
          <w:rFonts w:asciiTheme="majorBidi" w:hAnsiTheme="majorBidi" w:cstheme="majorBidi"/>
          <w:sz w:val="36"/>
          <w:szCs w:val="36"/>
        </w:rPr>
        <w:t xml:space="preserve">ensuring compute instances, storage volumes and other services are provisioned at the level actually required by the business. </w:t>
      </w:r>
    </w:p>
    <w:p w:rsidR="007709C9" w:rsidRPr="007709C9" w:rsidRDefault="007709C9" w:rsidP="007709C9">
      <w:pPr>
        <w:pStyle w:val="ListParagraph"/>
        <w:numPr>
          <w:ilvl w:val="0"/>
          <w:numId w:val="17"/>
        </w:numPr>
        <w:rPr>
          <w:rFonts w:asciiTheme="majorBidi" w:hAnsiTheme="majorBidi" w:cstheme="majorBidi"/>
          <w:sz w:val="36"/>
          <w:szCs w:val="36"/>
        </w:rPr>
      </w:pPr>
      <w:r w:rsidRPr="007709C9">
        <w:rPr>
          <w:rFonts w:asciiTheme="majorBidi" w:hAnsiTheme="majorBidi" w:cstheme="majorBidi"/>
          <w:sz w:val="36"/>
          <w:szCs w:val="36"/>
        </w:rPr>
        <w:t>Auto scaling</w:t>
      </w:r>
      <w:r>
        <w:rPr>
          <w:rFonts w:asciiTheme="majorBidi" w:hAnsiTheme="majorBidi" w:cstheme="majorBidi"/>
          <w:sz w:val="36"/>
          <w:szCs w:val="36"/>
        </w:rPr>
        <w:t>:</w:t>
      </w:r>
      <w:r>
        <w:rPr>
          <w:rFonts w:asciiTheme="majorBidi" w:hAnsiTheme="majorBidi" w:cstheme="majorBidi"/>
          <w:sz w:val="36"/>
          <w:szCs w:val="36"/>
        </w:rPr>
        <w:t xml:space="preserve"> </w:t>
      </w:r>
      <w:r w:rsidRPr="007709C9">
        <w:rPr>
          <w:rFonts w:asciiTheme="majorBidi" w:hAnsiTheme="majorBidi" w:cstheme="majorBidi"/>
          <w:sz w:val="36"/>
          <w:szCs w:val="36"/>
        </w:rPr>
        <w:t>scale resources up and down dynamically according to application demand, ensuring you only pay for extra cloud resources during peak usage.</w:t>
      </w:r>
    </w:p>
    <w:p w:rsidR="007709C9" w:rsidRPr="007709C9" w:rsidRDefault="007709C9" w:rsidP="007709C9">
      <w:pPr>
        <w:pStyle w:val="ListParagraph"/>
        <w:numPr>
          <w:ilvl w:val="0"/>
          <w:numId w:val="17"/>
        </w:numPr>
        <w:rPr>
          <w:rFonts w:asciiTheme="majorBidi" w:hAnsiTheme="majorBidi" w:cstheme="majorBidi"/>
          <w:sz w:val="36"/>
          <w:szCs w:val="36"/>
        </w:rPr>
      </w:pPr>
      <w:r w:rsidRPr="007709C9">
        <w:rPr>
          <w:rFonts w:asciiTheme="majorBidi" w:hAnsiTheme="majorBidi" w:cstheme="majorBidi"/>
          <w:sz w:val="36"/>
          <w:szCs w:val="36"/>
        </w:rPr>
        <w:t>Scheduling</w:t>
      </w:r>
      <w:r>
        <w:rPr>
          <w:rFonts w:asciiTheme="majorBidi" w:hAnsiTheme="majorBidi" w:cstheme="majorBidi"/>
          <w:sz w:val="36"/>
          <w:szCs w:val="36"/>
        </w:rPr>
        <w:t>:</w:t>
      </w:r>
      <w:r>
        <w:rPr>
          <w:rFonts w:asciiTheme="majorBidi" w:hAnsiTheme="majorBidi" w:cstheme="majorBidi"/>
          <w:sz w:val="36"/>
          <w:szCs w:val="36"/>
        </w:rPr>
        <w:t xml:space="preserve"> </w:t>
      </w:r>
      <w:r w:rsidRPr="007709C9">
        <w:rPr>
          <w:rFonts w:asciiTheme="majorBidi" w:hAnsiTheme="majorBidi" w:cstheme="majorBidi"/>
          <w:sz w:val="36"/>
          <w:szCs w:val="36"/>
        </w:rPr>
        <w:t>many cloud services are not required 24/7, and can be scheduled to shut down when not needed.</w:t>
      </w:r>
    </w:p>
    <w:p w:rsidR="007709C9" w:rsidRPr="007709C9" w:rsidRDefault="007709C9" w:rsidP="007709C9">
      <w:pPr>
        <w:pStyle w:val="ListParagraph"/>
        <w:numPr>
          <w:ilvl w:val="0"/>
          <w:numId w:val="17"/>
        </w:numPr>
        <w:rPr>
          <w:rFonts w:asciiTheme="majorBidi" w:hAnsiTheme="majorBidi" w:cstheme="majorBidi"/>
          <w:sz w:val="36"/>
          <w:szCs w:val="36"/>
        </w:rPr>
      </w:pPr>
      <w:r w:rsidRPr="007709C9">
        <w:rPr>
          <w:rFonts w:asciiTheme="majorBidi" w:hAnsiTheme="majorBidi" w:cstheme="majorBidi"/>
          <w:sz w:val="36"/>
          <w:szCs w:val="36"/>
        </w:rPr>
        <w:t>Detecting unused resources</w:t>
      </w:r>
      <w:r>
        <w:rPr>
          <w:rFonts w:asciiTheme="majorBidi" w:hAnsiTheme="majorBidi" w:cstheme="majorBidi"/>
          <w:sz w:val="36"/>
          <w:szCs w:val="36"/>
        </w:rPr>
        <w:t>:</w:t>
      </w:r>
      <w:r>
        <w:rPr>
          <w:rFonts w:asciiTheme="majorBidi" w:hAnsiTheme="majorBidi" w:cstheme="majorBidi"/>
          <w:sz w:val="36"/>
          <w:szCs w:val="36"/>
        </w:rPr>
        <w:t xml:space="preserve"> </w:t>
      </w:r>
      <w:r w:rsidRPr="007709C9">
        <w:rPr>
          <w:rFonts w:asciiTheme="majorBidi" w:hAnsiTheme="majorBidi" w:cstheme="majorBidi"/>
          <w:sz w:val="36"/>
          <w:szCs w:val="36"/>
        </w:rPr>
        <w:t>compute instances, storage volumes, load balancers, snapshots, and many other resources can easily be created and forgotten. Organizations must be able to scan their cloud deployment for unused resources and delete them to conserve costs.</w:t>
      </w:r>
    </w:p>
    <w:p w:rsidR="007709C9" w:rsidRDefault="007709C9" w:rsidP="007709C9">
      <w:pPr>
        <w:pStyle w:val="ListParagraph"/>
        <w:numPr>
          <w:ilvl w:val="0"/>
          <w:numId w:val="17"/>
        </w:numPr>
        <w:rPr>
          <w:rFonts w:asciiTheme="majorBidi" w:hAnsiTheme="majorBidi" w:cstheme="majorBidi"/>
          <w:sz w:val="36"/>
          <w:szCs w:val="36"/>
        </w:rPr>
      </w:pPr>
      <w:r w:rsidRPr="007709C9">
        <w:rPr>
          <w:rFonts w:asciiTheme="majorBidi" w:hAnsiTheme="majorBidi" w:cstheme="majorBidi"/>
          <w:sz w:val="36"/>
          <w:szCs w:val="36"/>
        </w:rPr>
        <w:t>Smartly applying discounts</w:t>
      </w:r>
      <w:r>
        <w:rPr>
          <w:rFonts w:asciiTheme="majorBidi" w:hAnsiTheme="majorBidi" w:cstheme="majorBidi"/>
          <w:sz w:val="36"/>
          <w:szCs w:val="36"/>
        </w:rPr>
        <w:t>:</w:t>
      </w:r>
      <w:r>
        <w:rPr>
          <w:rFonts w:asciiTheme="majorBidi" w:hAnsiTheme="majorBidi" w:cstheme="majorBidi"/>
          <w:sz w:val="36"/>
          <w:szCs w:val="36"/>
        </w:rPr>
        <w:t xml:space="preserve"> </w:t>
      </w:r>
      <w:r w:rsidRPr="007709C9">
        <w:rPr>
          <w:rFonts w:asciiTheme="majorBidi" w:hAnsiTheme="majorBidi" w:cstheme="majorBidi"/>
          <w:sz w:val="36"/>
          <w:szCs w:val="36"/>
        </w:rPr>
        <w:t>discounted pricing models like reserved instances and spot instances can significantly drive down cloud costs, but they must be used appropriately.</w:t>
      </w:r>
    </w:p>
    <w:p w:rsidR="007709C9" w:rsidRDefault="007709C9" w:rsidP="007709C9">
      <w:pPr>
        <w:pStyle w:val="ListParagraph"/>
        <w:ind w:left="1080"/>
        <w:rPr>
          <w:rFonts w:asciiTheme="majorBidi" w:hAnsiTheme="majorBidi" w:cstheme="majorBidi"/>
          <w:sz w:val="36"/>
          <w:szCs w:val="36"/>
        </w:rPr>
      </w:pPr>
    </w:p>
    <w:p w:rsidR="00D32621" w:rsidRPr="00D32621" w:rsidRDefault="007709C9" w:rsidP="00D32621">
      <w:pPr>
        <w:pStyle w:val="ListParagraph"/>
        <w:numPr>
          <w:ilvl w:val="0"/>
          <w:numId w:val="17"/>
        </w:numPr>
        <w:rPr>
          <w:rFonts w:asciiTheme="majorBidi" w:hAnsiTheme="majorBidi" w:cstheme="majorBidi"/>
          <w:sz w:val="36"/>
          <w:szCs w:val="36"/>
        </w:rPr>
      </w:pPr>
      <w:r w:rsidRPr="007709C9">
        <w:rPr>
          <w:rFonts w:asciiTheme="majorBidi" w:hAnsiTheme="majorBidi" w:cstheme="majorBidi"/>
          <w:sz w:val="36"/>
          <w:szCs w:val="36"/>
        </w:rPr>
        <w:t>Cloud Cost Optimization Tools</w:t>
      </w:r>
      <w:r w:rsidR="00D32621">
        <w:rPr>
          <w:rFonts w:asciiTheme="majorBidi" w:hAnsiTheme="majorBidi" w:cstheme="majorBidi"/>
          <w:sz w:val="36"/>
          <w:szCs w:val="36"/>
        </w:rPr>
        <w:t>:</w:t>
      </w:r>
    </w:p>
    <w:p w:rsidR="007A2BC3" w:rsidRPr="00320FBE" w:rsidRDefault="00D32621" w:rsidP="00D32621">
      <w:pPr>
        <w:pStyle w:val="ListParagraph"/>
        <w:rPr>
          <w:rFonts w:asciiTheme="majorBidi" w:hAnsiTheme="majorBidi" w:cstheme="majorBidi"/>
          <w:color w:val="000000" w:themeColor="text1"/>
          <w:sz w:val="36"/>
          <w:szCs w:val="36"/>
          <w:shd w:val="clear" w:color="auto" w:fill="FFFFFF"/>
        </w:rPr>
      </w:pPr>
      <w:r w:rsidRPr="00320FBE">
        <w:rPr>
          <w:rFonts w:asciiTheme="majorBidi" w:hAnsiTheme="majorBidi" w:cstheme="majorBidi"/>
          <w:color w:val="000000" w:themeColor="text1"/>
          <w:sz w:val="36"/>
          <w:szCs w:val="36"/>
          <w:shd w:val="clear" w:color="auto" w:fill="FFFFFF"/>
        </w:rPr>
        <w:t>Automated tools are available which can retrieve metrics from APIs, report on cloud consumption and costs, and make changes to services as necessary. There are two main types of tools—first party tools provided directly by the cloud provider, and third party tools from external vendors. </w:t>
      </w:r>
    </w:p>
    <w:p w:rsidR="00D32621" w:rsidRPr="00D32621" w:rsidRDefault="00D32621" w:rsidP="00D32621">
      <w:pPr>
        <w:pStyle w:val="ListParagraph"/>
        <w:numPr>
          <w:ilvl w:val="0"/>
          <w:numId w:val="20"/>
        </w:numPr>
        <w:rPr>
          <w:rFonts w:asciiTheme="majorBidi" w:hAnsiTheme="majorBidi" w:cstheme="majorBidi"/>
          <w:sz w:val="36"/>
          <w:szCs w:val="36"/>
        </w:rPr>
      </w:pPr>
      <w:r w:rsidRPr="00D32621">
        <w:rPr>
          <w:rFonts w:asciiTheme="majorBidi" w:hAnsiTheme="majorBidi" w:cstheme="majorBidi"/>
          <w:sz w:val="36"/>
          <w:szCs w:val="36"/>
        </w:rPr>
        <w:t>First Party Tools</w:t>
      </w:r>
      <w:r>
        <w:rPr>
          <w:rFonts w:asciiTheme="majorBidi" w:hAnsiTheme="majorBidi" w:cstheme="majorBidi"/>
          <w:sz w:val="36"/>
          <w:szCs w:val="36"/>
        </w:rPr>
        <w:t>:</w:t>
      </w:r>
    </w:p>
    <w:p w:rsidR="00D32621" w:rsidRPr="00D32621" w:rsidRDefault="00D32621" w:rsidP="00D32621">
      <w:pPr>
        <w:ind w:left="360"/>
        <w:rPr>
          <w:rFonts w:asciiTheme="majorBidi" w:hAnsiTheme="majorBidi" w:cstheme="majorBidi"/>
          <w:sz w:val="36"/>
          <w:szCs w:val="36"/>
        </w:rPr>
      </w:pPr>
      <w:r w:rsidRPr="00D32621">
        <w:rPr>
          <w:rFonts w:asciiTheme="majorBidi" w:hAnsiTheme="majorBidi" w:cstheme="majorBidi"/>
          <w:sz w:val="36"/>
          <w:szCs w:val="36"/>
        </w:rPr>
        <w:lastRenderedPageBreak/>
        <w:t>All public cloud platforms provide cost management tools. These tools are highly integrated with the cloud platform, and are available out of the box without a special deployment effort. Some of these tools are free to use, while others are billed on a pay-per-use model. </w:t>
      </w:r>
    </w:p>
    <w:p w:rsidR="00D32621" w:rsidRPr="00D32621" w:rsidRDefault="00D32621" w:rsidP="00D32621">
      <w:pPr>
        <w:ind w:left="360"/>
        <w:rPr>
          <w:rFonts w:asciiTheme="majorBidi" w:hAnsiTheme="majorBidi" w:cstheme="majorBidi"/>
          <w:sz w:val="36"/>
          <w:szCs w:val="36"/>
        </w:rPr>
      </w:pPr>
      <w:r w:rsidRPr="00D32621">
        <w:rPr>
          <w:rFonts w:asciiTheme="majorBidi" w:hAnsiTheme="majorBidi" w:cstheme="majorBidi"/>
          <w:sz w:val="36"/>
          <w:szCs w:val="36"/>
        </w:rPr>
        <w:t>In many cases, these basic tools are the fastest way to start managing your cloud costs. However, they have several limitations, which are addressed by third party tools:</w:t>
      </w:r>
    </w:p>
    <w:p w:rsidR="00D32621" w:rsidRPr="00D32621" w:rsidRDefault="00D32621" w:rsidP="00D32621">
      <w:pPr>
        <w:pStyle w:val="ListParagraph"/>
        <w:numPr>
          <w:ilvl w:val="0"/>
          <w:numId w:val="19"/>
        </w:numPr>
        <w:rPr>
          <w:rFonts w:asciiTheme="majorBidi" w:hAnsiTheme="majorBidi" w:cstheme="majorBidi"/>
          <w:sz w:val="36"/>
          <w:szCs w:val="36"/>
        </w:rPr>
      </w:pPr>
      <w:r w:rsidRPr="00D32621">
        <w:rPr>
          <w:rFonts w:asciiTheme="majorBidi" w:hAnsiTheme="majorBidi" w:cstheme="majorBidi"/>
          <w:sz w:val="36"/>
          <w:szCs w:val="36"/>
        </w:rPr>
        <w:t>Limited functionality</w:t>
      </w:r>
      <w:r>
        <w:rPr>
          <w:rFonts w:asciiTheme="majorBidi" w:hAnsiTheme="majorBidi" w:cstheme="majorBidi"/>
          <w:sz w:val="36"/>
          <w:szCs w:val="36"/>
        </w:rPr>
        <w:t xml:space="preserve">: </w:t>
      </w:r>
      <w:r w:rsidRPr="00D32621">
        <w:rPr>
          <w:rFonts w:asciiTheme="majorBidi" w:hAnsiTheme="majorBidi" w:cstheme="majorBidi"/>
          <w:sz w:val="36"/>
          <w:szCs w:val="36"/>
        </w:rPr>
        <w:t>most first-party tools are limited in their ability to identify wasted costs and maximize savings using multiple cost models.</w:t>
      </w:r>
    </w:p>
    <w:p w:rsidR="00D32621" w:rsidRPr="00D32621" w:rsidRDefault="00D32621" w:rsidP="00D32621">
      <w:pPr>
        <w:pStyle w:val="ListParagraph"/>
        <w:numPr>
          <w:ilvl w:val="0"/>
          <w:numId w:val="19"/>
        </w:numPr>
        <w:rPr>
          <w:rFonts w:asciiTheme="majorBidi" w:hAnsiTheme="majorBidi" w:cstheme="majorBidi"/>
          <w:sz w:val="36"/>
          <w:szCs w:val="36"/>
        </w:rPr>
      </w:pPr>
      <w:r w:rsidRPr="00D32621">
        <w:rPr>
          <w:rFonts w:asciiTheme="majorBidi" w:hAnsiTheme="majorBidi" w:cstheme="majorBidi"/>
          <w:sz w:val="36"/>
          <w:szCs w:val="36"/>
        </w:rPr>
        <w:t>Limited to one vendor</w:t>
      </w:r>
      <w:r>
        <w:rPr>
          <w:rFonts w:asciiTheme="majorBidi" w:hAnsiTheme="majorBidi" w:cstheme="majorBidi"/>
          <w:sz w:val="36"/>
          <w:szCs w:val="36"/>
        </w:rPr>
        <w:t xml:space="preserve">: </w:t>
      </w:r>
      <w:r w:rsidRPr="00D32621">
        <w:rPr>
          <w:rFonts w:asciiTheme="majorBidi" w:hAnsiTheme="majorBidi" w:cstheme="majorBidi"/>
          <w:sz w:val="36"/>
          <w:szCs w:val="36"/>
        </w:rPr>
        <w:t>most first-party tools only work with one cloud provider, and are not suitable for organizations that require multi-cloud cost management.</w:t>
      </w:r>
    </w:p>
    <w:p w:rsidR="00D32621" w:rsidRDefault="00D32621" w:rsidP="00D32621">
      <w:pPr>
        <w:pStyle w:val="ListParagraph"/>
        <w:numPr>
          <w:ilvl w:val="0"/>
          <w:numId w:val="19"/>
        </w:numPr>
        <w:rPr>
          <w:rFonts w:asciiTheme="majorBidi" w:hAnsiTheme="majorBidi" w:cstheme="majorBidi"/>
          <w:sz w:val="36"/>
          <w:szCs w:val="36"/>
        </w:rPr>
      </w:pPr>
      <w:r w:rsidRPr="00D32621">
        <w:rPr>
          <w:rFonts w:asciiTheme="majorBidi" w:hAnsiTheme="majorBidi" w:cstheme="majorBidi"/>
          <w:sz w:val="36"/>
          <w:szCs w:val="36"/>
        </w:rPr>
        <w:t>Conflict of interest</w:t>
      </w:r>
      <w:r>
        <w:rPr>
          <w:rFonts w:asciiTheme="majorBidi" w:hAnsiTheme="majorBidi" w:cstheme="majorBidi"/>
          <w:sz w:val="36"/>
          <w:szCs w:val="36"/>
        </w:rPr>
        <w:t xml:space="preserve">: </w:t>
      </w:r>
      <w:r w:rsidRPr="00D32621">
        <w:rPr>
          <w:rFonts w:asciiTheme="majorBidi" w:hAnsiTheme="majorBidi" w:cstheme="majorBidi"/>
          <w:sz w:val="36"/>
          <w:szCs w:val="36"/>
        </w:rPr>
        <w:t>a cloud provider is, in the end, interested in maximizing profits. On the one hand, cloud providers do want to help clients run applications in a cost-effective manner, to increase usage and retention. On the other hand, cloud providers want to maximize consumption of cloud services and may not always offer the optimal solution for the cloud customer.</w:t>
      </w:r>
    </w:p>
    <w:p w:rsidR="00D32621" w:rsidRPr="00D32621" w:rsidRDefault="00D32621" w:rsidP="00D32621">
      <w:pPr>
        <w:pStyle w:val="ListParagraph"/>
        <w:rPr>
          <w:rFonts w:asciiTheme="majorBidi" w:hAnsiTheme="majorBidi" w:cstheme="majorBidi"/>
          <w:sz w:val="36"/>
          <w:szCs w:val="36"/>
        </w:rPr>
      </w:pPr>
    </w:p>
    <w:p w:rsidR="00D32621" w:rsidRPr="00D32621" w:rsidRDefault="00D32621" w:rsidP="00D32621">
      <w:pPr>
        <w:ind w:firstLine="360"/>
        <w:rPr>
          <w:rFonts w:asciiTheme="majorBidi" w:hAnsiTheme="majorBidi" w:cstheme="majorBidi"/>
          <w:sz w:val="36"/>
          <w:szCs w:val="36"/>
        </w:rPr>
      </w:pPr>
      <w:r>
        <w:rPr>
          <w:rFonts w:asciiTheme="majorBidi" w:hAnsiTheme="majorBidi" w:cstheme="majorBidi"/>
          <w:sz w:val="36"/>
          <w:szCs w:val="36"/>
        </w:rPr>
        <w:t>2-</w:t>
      </w:r>
      <w:r w:rsidRPr="00D32621">
        <w:rPr>
          <w:rFonts w:asciiTheme="majorBidi" w:hAnsiTheme="majorBidi" w:cstheme="majorBidi"/>
          <w:sz w:val="36"/>
          <w:szCs w:val="36"/>
        </w:rPr>
        <w:t>Third Party Tools</w:t>
      </w:r>
      <w:r>
        <w:rPr>
          <w:rFonts w:asciiTheme="majorBidi" w:hAnsiTheme="majorBidi" w:cstheme="majorBidi"/>
          <w:sz w:val="36"/>
          <w:szCs w:val="36"/>
        </w:rPr>
        <w:t>:</w:t>
      </w:r>
    </w:p>
    <w:p w:rsidR="00D32621" w:rsidRPr="00D32621" w:rsidRDefault="00D32621" w:rsidP="00D32621">
      <w:pPr>
        <w:ind w:left="360"/>
        <w:rPr>
          <w:rFonts w:asciiTheme="majorBidi" w:hAnsiTheme="majorBidi" w:cstheme="majorBidi"/>
          <w:sz w:val="36"/>
          <w:szCs w:val="36"/>
        </w:rPr>
      </w:pPr>
      <w:r w:rsidRPr="00D32621">
        <w:rPr>
          <w:rFonts w:asciiTheme="majorBidi" w:hAnsiTheme="majorBidi" w:cstheme="majorBidi"/>
          <w:sz w:val="36"/>
          <w:szCs w:val="36"/>
        </w:rPr>
        <w:t xml:space="preserve">Third-party cost management tools can address the functional limitations of first party tools, and commonly provide multi-cloud cost management. Most of these tools are built to </w:t>
      </w:r>
      <w:r w:rsidRPr="00D32621">
        <w:rPr>
          <w:rFonts w:asciiTheme="majorBidi" w:hAnsiTheme="majorBidi" w:cstheme="majorBidi"/>
          <w:sz w:val="36"/>
          <w:szCs w:val="36"/>
        </w:rPr>
        <w:lastRenderedPageBreak/>
        <w:t>reduce cloud costs across a variety of cloud services and workloads, providing clear return on investment (ROI). </w:t>
      </w:r>
    </w:p>
    <w:p w:rsidR="00D32621" w:rsidRPr="00D32621" w:rsidRDefault="00D32621" w:rsidP="00D32621">
      <w:pPr>
        <w:pStyle w:val="ListParagraph"/>
        <w:rPr>
          <w:rFonts w:asciiTheme="majorBidi" w:hAnsiTheme="majorBidi" w:cstheme="majorBidi"/>
          <w:sz w:val="52"/>
          <w:szCs w:val="52"/>
        </w:rPr>
      </w:pPr>
    </w:p>
    <w:p w:rsidR="007A2BC3" w:rsidRDefault="007A2BC3" w:rsidP="004C0608">
      <w:pPr>
        <w:pStyle w:val="ListParagraph"/>
        <w:rPr>
          <w:rFonts w:asciiTheme="majorBidi" w:hAnsiTheme="majorBidi" w:cstheme="majorBidi"/>
          <w:sz w:val="36"/>
          <w:szCs w:val="36"/>
        </w:rPr>
      </w:pPr>
    </w:p>
    <w:p w:rsidR="00D83462" w:rsidRDefault="00D83462" w:rsidP="004C0608">
      <w:pPr>
        <w:pStyle w:val="ListParagraph"/>
        <w:rPr>
          <w:rFonts w:asciiTheme="majorBidi" w:hAnsiTheme="majorBidi" w:cstheme="majorBidi"/>
          <w:sz w:val="36"/>
          <w:szCs w:val="36"/>
        </w:rPr>
      </w:pPr>
    </w:p>
    <w:p w:rsidR="007A2BC3" w:rsidRDefault="00D83462" w:rsidP="00D83462">
      <w:pPr>
        <w:pStyle w:val="ListParagraph"/>
        <w:jc w:val="center"/>
        <w:rPr>
          <w:rFonts w:asciiTheme="majorBidi" w:hAnsiTheme="majorBidi" w:cstheme="majorBidi"/>
          <w:b/>
          <w:bCs/>
          <w:sz w:val="36"/>
          <w:szCs w:val="36"/>
        </w:rPr>
      </w:pPr>
      <w:r w:rsidRPr="00D83462">
        <w:rPr>
          <w:rFonts w:asciiTheme="majorBidi" w:hAnsiTheme="majorBidi" w:cstheme="majorBidi"/>
          <w:b/>
          <w:bCs/>
          <w:sz w:val="36"/>
          <w:szCs w:val="36"/>
        </w:rPr>
        <w:t>Conclusion</w:t>
      </w:r>
    </w:p>
    <w:p w:rsidR="00D83462" w:rsidRDefault="00D83462" w:rsidP="00D83462">
      <w:pPr>
        <w:pStyle w:val="ListParagraph"/>
        <w:jc w:val="center"/>
        <w:rPr>
          <w:rFonts w:asciiTheme="majorBidi" w:hAnsiTheme="majorBidi" w:cstheme="majorBidi"/>
          <w:b/>
          <w:bCs/>
          <w:sz w:val="36"/>
          <w:szCs w:val="36"/>
        </w:rPr>
      </w:pPr>
    </w:p>
    <w:p w:rsidR="00D83462" w:rsidRPr="00D83462" w:rsidRDefault="00D83462" w:rsidP="00D83462">
      <w:pPr>
        <w:ind w:left="720"/>
        <w:rPr>
          <w:rFonts w:asciiTheme="majorBidi" w:hAnsiTheme="majorBidi" w:cstheme="majorBidi"/>
          <w:sz w:val="36"/>
          <w:szCs w:val="36"/>
        </w:rPr>
      </w:pPr>
      <w:r w:rsidRPr="00D83462">
        <w:rPr>
          <w:rFonts w:asciiTheme="majorBidi" w:hAnsiTheme="majorBidi" w:cstheme="majorBidi"/>
          <w:sz w:val="36"/>
          <w:szCs w:val="36"/>
        </w:rPr>
        <w:t>Security remains a central concern in cloud computing due to various potential vulnerabilities, spanning from data breaches and compromised credentials to internal threats and misuse of services. Nevertheless, proactive steps such as encrypting data, implementing multi-factor authentication, establishing access controls, and providing thorough employee training can substantially alleviate these risks. Moreover, the choice of deployment model—whether public, private, or hybrid—plays a pivotal role in determining the security level, with private cloud often perceived as offering the highest security due to its localized nature.</w:t>
      </w:r>
    </w:p>
    <w:p w:rsidR="00D83462" w:rsidRPr="00D83462" w:rsidRDefault="00D83462" w:rsidP="00D83462">
      <w:pPr>
        <w:ind w:left="720"/>
        <w:rPr>
          <w:rFonts w:asciiTheme="majorBidi" w:hAnsiTheme="majorBidi" w:cstheme="majorBidi"/>
          <w:sz w:val="36"/>
          <w:szCs w:val="36"/>
        </w:rPr>
      </w:pPr>
      <w:r w:rsidRPr="00D83462">
        <w:rPr>
          <w:rFonts w:asciiTheme="majorBidi" w:hAnsiTheme="majorBidi" w:cstheme="majorBidi"/>
          <w:sz w:val="36"/>
          <w:szCs w:val="36"/>
        </w:rPr>
        <w:t xml:space="preserve">Conversely, financial aspects are also crucial factors influencing cloud computing adoption and usage. Various elements such as upfront costs, lease durations, service quality, resource age, and maintenance expenses contribute to the pricing models offered by cloud providers. Understanding these elements and comparing pricing structures can assist organizations in making informed </w:t>
      </w:r>
      <w:r w:rsidRPr="00D83462">
        <w:rPr>
          <w:rFonts w:asciiTheme="majorBidi" w:hAnsiTheme="majorBidi" w:cstheme="majorBidi"/>
          <w:sz w:val="36"/>
          <w:szCs w:val="36"/>
        </w:rPr>
        <w:lastRenderedPageBreak/>
        <w:t>decisions regarding cloud adoption, ensuring optimal cost efficiency while meeting their operational needs.</w:t>
      </w:r>
    </w:p>
    <w:p w:rsidR="00D83462" w:rsidRPr="00320FBE" w:rsidRDefault="00D83462" w:rsidP="00320FBE">
      <w:pPr>
        <w:ind w:left="720"/>
        <w:rPr>
          <w:rFonts w:asciiTheme="majorBidi" w:hAnsiTheme="majorBidi" w:cstheme="majorBidi"/>
          <w:sz w:val="36"/>
          <w:szCs w:val="36"/>
        </w:rPr>
      </w:pPr>
      <w:r w:rsidRPr="00D83462">
        <w:rPr>
          <w:rFonts w:asciiTheme="majorBidi" w:hAnsiTheme="majorBidi" w:cstheme="majorBidi"/>
          <w:sz w:val="36"/>
          <w:szCs w:val="36"/>
        </w:rPr>
        <w:t>Overall, while cloud computing presents unparalleled advantages in terms of scalability, flexibility, and efficiency, addressing security challenges and optimizing expenses are imperative for organizations to fully harness the potential of cloud technology and drive sustainable growth and innovation. By implementing robust security measures and prudent cost management strategies, businesses can leverage cloud computing to expedite digital transformation and accomplish their objectives effectively.</w:t>
      </w:r>
    </w:p>
    <w:p w:rsidR="007A2BC3" w:rsidRDefault="007A2BC3" w:rsidP="007A2BC3">
      <w:pPr>
        <w:pStyle w:val="ListParagraph"/>
        <w:jc w:val="center"/>
        <w:rPr>
          <w:rFonts w:asciiTheme="majorBidi" w:hAnsiTheme="majorBidi" w:cstheme="majorBidi"/>
          <w:b/>
          <w:bCs/>
          <w:sz w:val="36"/>
          <w:szCs w:val="36"/>
        </w:rPr>
      </w:pPr>
      <w:r w:rsidRPr="007A2BC3">
        <w:rPr>
          <w:rFonts w:asciiTheme="majorBidi" w:hAnsiTheme="majorBidi" w:cstheme="majorBidi"/>
          <w:b/>
          <w:bCs/>
          <w:sz w:val="36"/>
          <w:szCs w:val="36"/>
        </w:rPr>
        <w:t>References</w:t>
      </w:r>
    </w:p>
    <w:p w:rsidR="007A2BC3" w:rsidRPr="00BE268F" w:rsidRDefault="007A2BC3" w:rsidP="007A2BC3">
      <w:pPr>
        <w:pStyle w:val="ListParagraph"/>
        <w:rPr>
          <w:rFonts w:asciiTheme="majorBidi" w:hAnsiTheme="majorBidi" w:cstheme="majorBidi"/>
          <w:b/>
          <w:bCs/>
          <w:sz w:val="36"/>
          <w:szCs w:val="36"/>
        </w:rPr>
      </w:pPr>
    </w:p>
    <w:p w:rsidR="00BE268F" w:rsidRPr="00D32621" w:rsidRDefault="00BE268F" w:rsidP="00D32621">
      <w:pPr>
        <w:rPr>
          <w:rFonts w:asciiTheme="majorBidi" w:hAnsiTheme="majorBidi" w:cstheme="majorBidi"/>
          <w:sz w:val="36"/>
          <w:szCs w:val="36"/>
        </w:rPr>
      </w:pPr>
      <w:r w:rsidRPr="00D32621">
        <w:rPr>
          <w:rFonts w:asciiTheme="majorBidi" w:hAnsiTheme="majorBidi" w:cstheme="majorBidi"/>
          <w:sz w:val="36"/>
          <w:szCs w:val="36"/>
        </w:rPr>
        <w:t>Al-</w:t>
      </w:r>
      <w:proofErr w:type="spellStart"/>
      <w:r w:rsidRPr="00D32621">
        <w:rPr>
          <w:rFonts w:asciiTheme="majorBidi" w:hAnsiTheme="majorBidi" w:cstheme="majorBidi"/>
          <w:sz w:val="36"/>
          <w:szCs w:val="36"/>
        </w:rPr>
        <w:t>Roomi</w:t>
      </w:r>
      <w:proofErr w:type="spellEnd"/>
      <w:r w:rsidRPr="00D32621">
        <w:rPr>
          <w:rFonts w:asciiTheme="majorBidi" w:hAnsiTheme="majorBidi" w:cstheme="majorBidi"/>
          <w:sz w:val="36"/>
          <w:szCs w:val="36"/>
        </w:rPr>
        <w:t>, M., Al-</w:t>
      </w:r>
      <w:proofErr w:type="spellStart"/>
      <w:r w:rsidRPr="00D32621">
        <w:rPr>
          <w:rFonts w:asciiTheme="majorBidi" w:hAnsiTheme="majorBidi" w:cstheme="majorBidi"/>
          <w:sz w:val="36"/>
          <w:szCs w:val="36"/>
        </w:rPr>
        <w:t>Ebrahim</w:t>
      </w:r>
      <w:proofErr w:type="spellEnd"/>
      <w:r w:rsidRPr="00D32621">
        <w:rPr>
          <w:rFonts w:asciiTheme="majorBidi" w:hAnsiTheme="majorBidi" w:cstheme="majorBidi"/>
          <w:sz w:val="36"/>
          <w:szCs w:val="36"/>
        </w:rPr>
        <w:t xml:space="preserve">, S., </w:t>
      </w:r>
      <w:proofErr w:type="spellStart"/>
      <w:r w:rsidRPr="00D32621">
        <w:rPr>
          <w:rFonts w:asciiTheme="majorBidi" w:hAnsiTheme="majorBidi" w:cstheme="majorBidi"/>
          <w:sz w:val="36"/>
          <w:szCs w:val="36"/>
        </w:rPr>
        <w:t>Buqrais</w:t>
      </w:r>
      <w:proofErr w:type="spellEnd"/>
      <w:r w:rsidRPr="00D32621">
        <w:rPr>
          <w:rFonts w:asciiTheme="majorBidi" w:hAnsiTheme="majorBidi" w:cstheme="majorBidi"/>
          <w:sz w:val="36"/>
          <w:szCs w:val="36"/>
        </w:rPr>
        <w:t>, S., &amp; Ahmad, I. (2013). Cloud computing pricing models: a survey. International Journal of Grid and Distributed Computing, 6(5), 93-106.</w:t>
      </w:r>
    </w:p>
    <w:p w:rsidR="00BE268F" w:rsidRPr="00D32621" w:rsidRDefault="00BE268F" w:rsidP="00D32621">
      <w:pPr>
        <w:rPr>
          <w:rFonts w:asciiTheme="majorBidi" w:hAnsiTheme="majorBidi" w:cstheme="majorBidi"/>
          <w:sz w:val="36"/>
          <w:szCs w:val="36"/>
        </w:rPr>
      </w:pPr>
    </w:p>
    <w:p w:rsidR="007A2BC3" w:rsidRPr="00D32621" w:rsidRDefault="00BE268F" w:rsidP="00D32621">
      <w:pPr>
        <w:rPr>
          <w:rFonts w:asciiTheme="majorBidi" w:hAnsiTheme="majorBidi" w:cstheme="majorBidi"/>
          <w:sz w:val="36"/>
          <w:szCs w:val="36"/>
        </w:rPr>
      </w:pPr>
      <w:r w:rsidRPr="00D32621">
        <w:rPr>
          <w:rFonts w:asciiTheme="majorBidi" w:hAnsiTheme="majorBidi" w:cstheme="majorBidi"/>
          <w:sz w:val="36"/>
          <w:szCs w:val="36"/>
        </w:rPr>
        <w:t xml:space="preserve">Cloud Computing: Security Issues and Research Challenges </w:t>
      </w:r>
      <w:hyperlink r:id="rId6" w:history="1">
        <w:r w:rsidRPr="00D32621">
          <w:rPr>
            <w:rStyle w:val="Hyperlink"/>
            <w:rFonts w:asciiTheme="majorBidi" w:hAnsiTheme="majorBidi" w:cstheme="majorBidi"/>
            <w:sz w:val="36"/>
            <w:szCs w:val="36"/>
          </w:rPr>
          <w:t>https://www.jncet.org/Manuscripts/Volume-7/Issue-11/Vol-7-issue-11-M-12.pdf</w:t>
        </w:r>
      </w:hyperlink>
    </w:p>
    <w:p w:rsidR="00BE268F" w:rsidRPr="00D32621" w:rsidRDefault="00D32621" w:rsidP="00D32621">
      <w:pPr>
        <w:rPr>
          <w:rFonts w:asciiTheme="majorBidi" w:hAnsiTheme="majorBidi" w:cstheme="majorBidi"/>
          <w:sz w:val="36"/>
          <w:szCs w:val="36"/>
        </w:rPr>
      </w:pPr>
      <w:r w:rsidRPr="00D32621">
        <w:rPr>
          <w:rFonts w:asciiTheme="majorBidi" w:hAnsiTheme="majorBidi" w:cstheme="majorBidi"/>
          <w:sz w:val="36"/>
          <w:szCs w:val="36"/>
        </w:rPr>
        <w:t>THE IMPORTANCE OF CLOUD SECURITY ARCHITECTURE: ENSURING YOUR DATA’S PROTECTION</w:t>
      </w:r>
    </w:p>
    <w:p w:rsidR="00D32621" w:rsidRPr="00320FBE" w:rsidRDefault="00320FBE" w:rsidP="00D32621">
      <w:pPr>
        <w:rPr>
          <w:rFonts w:asciiTheme="majorBidi" w:hAnsiTheme="majorBidi" w:cstheme="majorBidi"/>
          <w:sz w:val="44"/>
          <w:szCs w:val="44"/>
        </w:rPr>
      </w:pPr>
      <w:hyperlink r:id="rId7" w:anchor=":~:text=The%20cloud%20provider%20typically%20manages,configurations%20within%20the%20cloud%20environment." w:history="1">
        <w:r w:rsidRPr="00320FBE">
          <w:rPr>
            <w:rStyle w:val="Hyperlink"/>
            <w:sz w:val="28"/>
            <w:szCs w:val="28"/>
          </w:rPr>
          <w:t>https://dig8ital.com/post/secure-cloud-architecture/ - :~:text=The%20cloud%20provider%20typically%20manages,configurations%20within%20the%20cloud%20environment.</w:t>
        </w:r>
      </w:hyperlink>
    </w:p>
    <w:p w:rsidR="00D32621" w:rsidRPr="00D32621" w:rsidRDefault="00D32621" w:rsidP="00D32621">
      <w:pPr>
        <w:rPr>
          <w:rFonts w:asciiTheme="majorBidi" w:hAnsiTheme="majorBidi" w:cstheme="majorBidi"/>
          <w:sz w:val="36"/>
          <w:szCs w:val="36"/>
        </w:rPr>
      </w:pPr>
      <w:r w:rsidRPr="00D32621">
        <w:rPr>
          <w:rFonts w:asciiTheme="majorBidi" w:hAnsiTheme="majorBidi" w:cstheme="majorBidi"/>
          <w:sz w:val="36"/>
          <w:szCs w:val="36"/>
        </w:rPr>
        <w:lastRenderedPageBreak/>
        <w:t>Cloud Cost: 4 Cost Models and 6 Cost Management Strategies</w:t>
      </w:r>
    </w:p>
    <w:p w:rsidR="00BE268F" w:rsidRPr="00D32621" w:rsidRDefault="00D32621" w:rsidP="00D32621">
      <w:pPr>
        <w:rPr>
          <w:rFonts w:asciiTheme="majorBidi" w:hAnsiTheme="majorBidi" w:cstheme="majorBidi"/>
          <w:sz w:val="36"/>
          <w:szCs w:val="36"/>
        </w:rPr>
      </w:pPr>
      <w:hyperlink r:id="rId8" w:history="1">
        <w:r w:rsidRPr="00D32621">
          <w:rPr>
            <w:rStyle w:val="Hyperlink"/>
            <w:rFonts w:asciiTheme="majorBidi" w:hAnsiTheme="majorBidi" w:cstheme="majorBidi"/>
            <w:sz w:val="36"/>
            <w:szCs w:val="36"/>
          </w:rPr>
          <w:t>https://spot.io/resources/cloud-cost/cloud-cost-models-management-strategies/</w:t>
        </w:r>
      </w:hyperlink>
    </w:p>
    <w:sectPr w:rsidR="00BE268F" w:rsidRPr="00D32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3B94"/>
    <w:multiLevelType w:val="hybridMultilevel"/>
    <w:tmpl w:val="93BA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762CE"/>
    <w:multiLevelType w:val="hybridMultilevel"/>
    <w:tmpl w:val="84645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A12F0"/>
    <w:multiLevelType w:val="hybridMultilevel"/>
    <w:tmpl w:val="E3D61AF2"/>
    <w:lvl w:ilvl="0" w:tplc="E8DE53B0">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5E2DFA"/>
    <w:multiLevelType w:val="multilevel"/>
    <w:tmpl w:val="03809B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5B44F6"/>
    <w:multiLevelType w:val="hybridMultilevel"/>
    <w:tmpl w:val="77580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5503E3"/>
    <w:multiLevelType w:val="hybridMultilevel"/>
    <w:tmpl w:val="A1FCE0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7D702C"/>
    <w:multiLevelType w:val="hybridMultilevel"/>
    <w:tmpl w:val="BCE63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7F446D"/>
    <w:multiLevelType w:val="multilevel"/>
    <w:tmpl w:val="BC40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3A2BB4"/>
    <w:multiLevelType w:val="hybridMultilevel"/>
    <w:tmpl w:val="456461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7416B58"/>
    <w:multiLevelType w:val="hybridMultilevel"/>
    <w:tmpl w:val="231A2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A2625B"/>
    <w:multiLevelType w:val="hybridMultilevel"/>
    <w:tmpl w:val="37788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4676B8"/>
    <w:multiLevelType w:val="multilevel"/>
    <w:tmpl w:val="9F80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0D77B4"/>
    <w:multiLevelType w:val="hybridMultilevel"/>
    <w:tmpl w:val="EA4AB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576921"/>
    <w:multiLevelType w:val="hybridMultilevel"/>
    <w:tmpl w:val="8346A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6D625C"/>
    <w:multiLevelType w:val="hybridMultilevel"/>
    <w:tmpl w:val="71BE0D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9060A9A"/>
    <w:multiLevelType w:val="multilevel"/>
    <w:tmpl w:val="B7F6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FC6674"/>
    <w:multiLevelType w:val="hybridMultilevel"/>
    <w:tmpl w:val="2B7A6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9C7FDE"/>
    <w:multiLevelType w:val="hybridMultilevel"/>
    <w:tmpl w:val="59C8C0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0A7236"/>
    <w:multiLevelType w:val="hybridMultilevel"/>
    <w:tmpl w:val="BF5C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18283F"/>
    <w:multiLevelType w:val="hybridMultilevel"/>
    <w:tmpl w:val="520C0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F7359B"/>
    <w:multiLevelType w:val="multilevel"/>
    <w:tmpl w:val="8C1C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6"/>
  </w:num>
  <w:num w:numId="4">
    <w:abstractNumId w:val="3"/>
  </w:num>
  <w:num w:numId="5">
    <w:abstractNumId w:val="0"/>
  </w:num>
  <w:num w:numId="6">
    <w:abstractNumId w:val="18"/>
  </w:num>
  <w:num w:numId="7">
    <w:abstractNumId w:val="10"/>
  </w:num>
  <w:num w:numId="8">
    <w:abstractNumId w:val="9"/>
  </w:num>
  <w:num w:numId="9">
    <w:abstractNumId w:val="19"/>
  </w:num>
  <w:num w:numId="10">
    <w:abstractNumId w:val="13"/>
  </w:num>
  <w:num w:numId="11">
    <w:abstractNumId w:val="4"/>
  </w:num>
  <w:num w:numId="12">
    <w:abstractNumId w:val="14"/>
  </w:num>
  <w:num w:numId="13">
    <w:abstractNumId w:val="2"/>
  </w:num>
  <w:num w:numId="14">
    <w:abstractNumId w:val="20"/>
  </w:num>
  <w:num w:numId="15">
    <w:abstractNumId w:val="15"/>
  </w:num>
  <w:num w:numId="16">
    <w:abstractNumId w:val="11"/>
  </w:num>
  <w:num w:numId="17">
    <w:abstractNumId w:val="8"/>
  </w:num>
  <w:num w:numId="18">
    <w:abstractNumId w:val="7"/>
  </w:num>
  <w:num w:numId="19">
    <w:abstractNumId w:val="16"/>
  </w:num>
  <w:num w:numId="20">
    <w:abstractNumId w:val="17"/>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276"/>
    <w:rsid w:val="00320FBE"/>
    <w:rsid w:val="004266D0"/>
    <w:rsid w:val="004C0608"/>
    <w:rsid w:val="004D48F6"/>
    <w:rsid w:val="004D66A0"/>
    <w:rsid w:val="00540440"/>
    <w:rsid w:val="00607C36"/>
    <w:rsid w:val="007709C9"/>
    <w:rsid w:val="007A2BC3"/>
    <w:rsid w:val="00852B8E"/>
    <w:rsid w:val="009C4E9D"/>
    <w:rsid w:val="00B57276"/>
    <w:rsid w:val="00BE268F"/>
    <w:rsid w:val="00CB0E30"/>
    <w:rsid w:val="00D32621"/>
    <w:rsid w:val="00D74C34"/>
    <w:rsid w:val="00D83462"/>
    <w:rsid w:val="00E300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802A9"/>
  <w15:chartTrackingRefBased/>
  <w15:docId w15:val="{1DB1D06C-C8B4-4C73-AFC9-CF0B97AE0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66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709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300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8F6"/>
    <w:pPr>
      <w:ind w:left="720"/>
      <w:contextualSpacing/>
    </w:pPr>
  </w:style>
  <w:style w:type="character" w:styleId="Strong">
    <w:name w:val="Strong"/>
    <w:basedOn w:val="DefaultParagraphFont"/>
    <w:uiPriority w:val="22"/>
    <w:qFormat/>
    <w:rsid w:val="00540440"/>
    <w:rPr>
      <w:b/>
      <w:bCs/>
    </w:rPr>
  </w:style>
  <w:style w:type="character" w:customStyle="1" w:styleId="Heading1Char">
    <w:name w:val="Heading 1 Char"/>
    <w:basedOn w:val="DefaultParagraphFont"/>
    <w:link w:val="Heading1"/>
    <w:uiPriority w:val="9"/>
    <w:rsid w:val="004266D0"/>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4C06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268F"/>
    <w:rPr>
      <w:color w:val="0563C1" w:themeColor="hyperlink"/>
      <w:u w:val="single"/>
    </w:rPr>
  </w:style>
  <w:style w:type="character" w:customStyle="1" w:styleId="Heading3Char">
    <w:name w:val="Heading 3 Char"/>
    <w:basedOn w:val="DefaultParagraphFont"/>
    <w:link w:val="Heading3"/>
    <w:uiPriority w:val="9"/>
    <w:semiHidden/>
    <w:rsid w:val="00E300F5"/>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7709C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601255">
      <w:bodyDiv w:val="1"/>
      <w:marLeft w:val="0"/>
      <w:marRight w:val="0"/>
      <w:marTop w:val="0"/>
      <w:marBottom w:val="0"/>
      <w:divBdr>
        <w:top w:val="none" w:sz="0" w:space="0" w:color="auto"/>
        <w:left w:val="none" w:sz="0" w:space="0" w:color="auto"/>
        <w:bottom w:val="none" w:sz="0" w:space="0" w:color="auto"/>
        <w:right w:val="none" w:sz="0" w:space="0" w:color="auto"/>
      </w:divBdr>
    </w:div>
    <w:div w:id="585921285">
      <w:bodyDiv w:val="1"/>
      <w:marLeft w:val="0"/>
      <w:marRight w:val="0"/>
      <w:marTop w:val="0"/>
      <w:marBottom w:val="0"/>
      <w:divBdr>
        <w:top w:val="none" w:sz="0" w:space="0" w:color="auto"/>
        <w:left w:val="none" w:sz="0" w:space="0" w:color="auto"/>
        <w:bottom w:val="none" w:sz="0" w:space="0" w:color="auto"/>
        <w:right w:val="none" w:sz="0" w:space="0" w:color="auto"/>
      </w:divBdr>
    </w:div>
    <w:div w:id="607204384">
      <w:bodyDiv w:val="1"/>
      <w:marLeft w:val="0"/>
      <w:marRight w:val="0"/>
      <w:marTop w:val="0"/>
      <w:marBottom w:val="0"/>
      <w:divBdr>
        <w:top w:val="none" w:sz="0" w:space="0" w:color="auto"/>
        <w:left w:val="none" w:sz="0" w:space="0" w:color="auto"/>
        <w:bottom w:val="none" w:sz="0" w:space="0" w:color="auto"/>
        <w:right w:val="none" w:sz="0" w:space="0" w:color="auto"/>
      </w:divBdr>
    </w:div>
    <w:div w:id="636911608">
      <w:bodyDiv w:val="1"/>
      <w:marLeft w:val="0"/>
      <w:marRight w:val="0"/>
      <w:marTop w:val="0"/>
      <w:marBottom w:val="0"/>
      <w:divBdr>
        <w:top w:val="none" w:sz="0" w:space="0" w:color="auto"/>
        <w:left w:val="none" w:sz="0" w:space="0" w:color="auto"/>
        <w:bottom w:val="none" w:sz="0" w:space="0" w:color="auto"/>
        <w:right w:val="none" w:sz="0" w:space="0" w:color="auto"/>
      </w:divBdr>
    </w:div>
    <w:div w:id="945424060">
      <w:bodyDiv w:val="1"/>
      <w:marLeft w:val="0"/>
      <w:marRight w:val="0"/>
      <w:marTop w:val="0"/>
      <w:marBottom w:val="0"/>
      <w:divBdr>
        <w:top w:val="none" w:sz="0" w:space="0" w:color="auto"/>
        <w:left w:val="none" w:sz="0" w:space="0" w:color="auto"/>
        <w:bottom w:val="none" w:sz="0" w:space="0" w:color="auto"/>
        <w:right w:val="none" w:sz="0" w:space="0" w:color="auto"/>
      </w:divBdr>
    </w:div>
    <w:div w:id="947396286">
      <w:bodyDiv w:val="1"/>
      <w:marLeft w:val="0"/>
      <w:marRight w:val="0"/>
      <w:marTop w:val="0"/>
      <w:marBottom w:val="0"/>
      <w:divBdr>
        <w:top w:val="none" w:sz="0" w:space="0" w:color="auto"/>
        <w:left w:val="none" w:sz="0" w:space="0" w:color="auto"/>
        <w:bottom w:val="none" w:sz="0" w:space="0" w:color="auto"/>
        <w:right w:val="none" w:sz="0" w:space="0" w:color="auto"/>
      </w:divBdr>
    </w:div>
    <w:div w:id="996610813">
      <w:bodyDiv w:val="1"/>
      <w:marLeft w:val="0"/>
      <w:marRight w:val="0"/>
      <w:marTop w:val="0"/>
      <w:marBottom w:val="0"/>
      <w:divBdr>
        <w:top w:val="none" w:sz="0" w:space="0" w:color="auto"/>
        <w:left w:val="none" w:sz="0" w:space="0" w:color="auto"/>
        <w:bottom w:val="none" w:sz="0" w:space="0" w:color="auto"/>
        <w:right w:val="none" w:sz="0" w:space="0" w:color="auto"/>
      </w:divBdr>
    </w:div>
    <w:div w:id="1055739324">
      <w:bodyDiv w:val="1"/>
      <w:marLeft w:val="0"/>
      <w:marRight w:val="0"/>
      <w:marTop w:val="0"/>
      <w:marBottom w:val="0"/>
      <w:divBdr>
        <w:top w:val="none" w:sz="0" w:space="0" w:color="auto"/>
        <w:left w:val="none" w:sz="0" w:space="0" w:color="auto"/>
        <w:bottom w:val="none" w:sz="0" w:space="0" w:color="auto"/>
        <w:right w:val="none" w:sz="0" w:space="0" w:color="auto"/>
      </w:divBdr>
    </w:div>
    <w:div w:id="1103189355">
      <w:bodyDiv w:val="1"/>
      <w:marLeft w:val="0"/>
      <w:marRight w:val="0"/>
      <w:marTop w:val="0"/>
      <w:marBottom w:val="0"/>
      <w:divBdr>
        <w:top w:val="none" w:sz="0" w:space="0" w:color="auto"/>
        <w:left w:val="none" w:sz="0" w:space="0" w:color="auto"/>
        <w:bottom w:val="none" w:sz="0" w:space="0" w:color="auto"/>
        <w:right w:val="none" w:sz="0" w:space="0" w:color="auto"/>
      </w:divBdr>
    </w:div>
    <w:div w:id="1303005791">
      <w:bodyDiv w:val="1"/>
      <w:marLeft w:val="0"/>
      <w:marRight w:val="0"/>
      <w:marTop w:val="0"/>
      <w:marBottom w:val="0"/>
      <w:divBdr>
        <w:top w:val="none" w:sz="0" w:space="0" w:color="auto"/>
        <w:left w:val="none" w:sz="0" w:space="0" w:color="auto"/>
        <w:bottom w:val="none" w:sz="0" w:space="0" w:color="auto"/>
        <w:right w:val="none" w:sz="0" w:space="0" w:color="auto"/>
      </w:divBdr>
    </w:div>
    <w:div w:id="1643542572">
      <w:bodyDiv w:val="1"/>
      <w:marLeft w:val="0"/>
      <w:marRight w:val="0"/>
      <w:marTop w:val="0"/>
      <w:marBottom w:val="0"/>
      <w:divBdr>
        <w:top w:val="none" w:sz="0" w:space="0" w:color="auto"/>
        <w:left w:val="none" w:sz="0" w:space="0" w:color="auto"/>
        <w:bottom w:val="none" w:sz="0" w:space="0" w:color="auto"/>
        <w:right w:val="none" w:sz="0" w:space="0" w:color="auto"/>
      </w:divBdr>
    </w:div>
    <w:div w:id="1685597441">
      <w:bodyDiv w:val="1"/>
      <w:marLeft w:val="0"/>
      <w:marRight w:val="0"/>
      <w:marTop w:val="0"/>
      <w:marBottom w:val="0"/>
      <w:divBdr>
        <w:top w:val="none" w:sz="0" w:space="0" w:color="auto"/>
        <w:left w:val="none" w:sz="0" w:space="0" w:color="auto"/>
        <w:bottom w:val="none" w:sz="0" w:space="0" w:color="auto"/>
        <w:right w:val="none" w:sz="0" w:space="0" w:color="auto"/>
      </w:divBdr>
    </w:div>
    <w:div w:id="1794012909">
      <w:bodyDiv w:val="1"/>
      <w:marLeft w:val="0"/>
      <w:marRight w:val="0"/>
      <w:marTop w:val="0"/>
      <w:marBottom w:val="0"/>
      <w:divBdr>
        <w:top w:val="none" w:sz="0" w:space="0" w:color="auto"/>
        <w:left w:val="none" w:sz="0" w:space="0" w:color="auto"/>
        <w:bottom w:val="none" w:sz="0" w:space="0" w:color="auto"/>
        <w:right w:val="none" w:sz="0" w:space="0" w:color="auto"/>
      </w:divBdr>
    </w:div>
    <w:div w:id="1812018323">
      <w:bodyDiv w:val="1"/>
      <w:marLeft w:val="0"/>
      <w:marRight w:val="0"/>
      <w:marTop w:val="0"/>
      <w:marBottom w:val="0"/>
      <w:divBdr>
        <w:top w:val="none" w:sz="0" w:space="0" w:color="auto"/>
        <w:left w:val="none" w:sz="0" w:space="0" w:color="auto"/>
        <w:bottom w:val="none" w:sz="0" w:space="0" w:color="auto"/>
        <w:right w:val="none" w:sz="0" w:space="0" w:color="auto"/>
      </w:divBdr>
    </w:div>
    <w:div w:id="1914195988">
      <w:bodyDiv w:val="1"/>
      <w:marLeft w:val="0"/>
      <w:marRight w:val="0"/>
      <w:marTop w:val="0"/>
      <w:marBottom w:val="0"/>
      <w:divBdr>
        <w:top w:val="none" w:sz="0" w:space="0" w:color="auto"/>
        <w:left w:val="none" w:sz="0" w:space="0" w:color="auto"/>
        <w:bottom w:val="none" w:sz="0" w:space="0" w:color="auto"/>
        <w:right w:val="none" w:sz="0" w:space="0" w:color="auto"/>
      </w:divBdr>
    </w:div>
    <w:div w:id="200828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ot.io/resources/cloud-cost/cloud-cost-models-management-strategies/" TargetMode="External"/><Relationship Id="rId3" Type="http://schemas.openxmlformats.org/officeDocument/2006/relationships/styles" Target="styles.xml"/><Relationship Id="rId7" Type="http://schemas.openxmlformats.org/officeDocument/2006/relationships/hyperlink" Target="https://dig8ital.com/post/secure-cloud-architectu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ncet.org/Manuscripts/Volume-7/Issue-11/Vol-7-issue-11-M-12.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dig23</b:Tag>
    <b:SourceType>InternetSite</b:SourceType>
    <b:Guid>{C4D6E48F-8F47-43FC-AB89-35644250B873}</b:Guid>
    <b:Title>THE IMPORTANCE OF CLOUD SECURITY ARCHITECTURE: ENSURING YOUR DATA’S PROTECTION</b:Title>
    <b:Year>2023</b:Year>
    <b:Author>
      <b:Author>
        <b:NameList>
          <b:Person>
            <b:Last>dig8ital</b:Last>
          </b:Person>
        </b:NameList>
      </b:Author>
    </b:Author>
    <b:InternetSiteTitle>dig8ital</b:InternetSiteTitle>
    <b:URL>https://dig8ital.com/post/secure-cloud-architecture/#:~:text=The%20cloud%20provider%20typically%20manages,configurations%20within%20the%20cloud%20environment.</b:URL>
    <b:RefOrder>2</b:RefOrder>
  </b:Source>
  <b:Source>
    <b:Tag>Mou17</b:Tag>
    <b:SourceType>JournalArticle</b:SourceType>
    <b:Guid>{BFD50E5E-72D1-45F7-9AFA-2BF99A2BE3B7}</b:Guid>
    <b:Title>Cloud Computing: Security Issues and Research Challenges </b:Title>
    <b:Year>2017</b:Year>
    <b:Author>
      <b:Author>
        <b:NameList>
          <b:Person>
            <b:Last>Bollinadi</b:Last>
            <b:First>Moulika</b:First>
          </b:Person>
        </b:NameList>
      </b:Author>
    </b:Author>
    <b:JournalName>JNCET</b:JournalName>
    <b:Pages>73</b:Pages>
    <b:RefOrder>1</b:RefOrder>
  </b:Source>
  <b:Source>
    <b:Tag>AlR13</b:Tag>
    <b:SourceType>Report</b:SourceType>
    <b:Guid>{05763951-398F-4993-9F79-60430D7CEE68}</b:Guid>
    <b:Title>Cloud computing pricing models: a survey.</b:Title>
    <b:Year>2013</b:Year>
    <b:Author>
      <b:Author>
        <b:NameList>
          <b:Person>
            <b:Last>Al-Roomi</b:Last>
            <b:First>M.,</b:First>
            <b:Middle>Al-Ebrahim, S., Buqrais, S., &amp; Ahmad, I.</b:Middle>
          </b:Person>
        </b:NameList>
      </b:Author>
    </b:Author>
    <b:Publisher> International Journal of Grid and Distributed Computing</b:Publisher>
    <b:RefOrder>3</b:RefOrder>
  </b:Source>
</b:Sources>
</file>

<file path=customXml/itemProps1.xml><?xml version="1.0" encoding="utf-8"?>
<ds:datastoreItem xmlns:ds="http://schemas.openxmlformats.org/officeDocument/2006/customXml" ds:itemID="{0B820A0E-E796-4379-AD0C-9A13288AB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13</Pages>
  <Words>2130</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kakony</dc:creator>
  <cp:keywords/>
  <dc:description/>
  <cp:lastModifiedBy>fernando kakony</cp:lastModifiedBy>
  <cp:revision>3</cp:revision>
  <dcterms:created xsi:type="dcterms:W3CDTF">2024-03-09T18:10:00Z</dcterms:created>
  <dcterms:modified xsi:type="dcterms:W3CDTF">2024-03-09T21:21:00Z</dcterms:modified>
</cp:coreProperties>
</file>