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0F707" w14:textId="375A9A0E" w:rsidR="00CD763D" w:rsidRDefault="00D30DAA" w:rsidP="00CD763D">
      <w:pPr>
        <w:rPr>
          <w:b/>
          <w:bCs/>
          <w:sz w:val="28"/>
          <w:szCs w:val="28"/>
          <w:u w:val="single"/>
        </w:rPr>
      </w:pPr>
      <w:r w:rsidRPr="00D30DAA">
        <w:rPr>
          <w:b/>
          <w:bCs/>
          <w:sz w:val="28"/>
          <w:szCs w:val="28"/>
          <w:u w:val="single"/>
        </w:rPr>
        <w:t>Linearna regresij</w:t>
      </w:r>
      <w:r w:rsidR="00CD763D">
        <w:rPr>
          <w:b/>
          <w:bCs/>
          <w:sz w:val="28"/>
          <w:szCs w:val="28"/>
          <w:u w:val="single"/>
        </w:rPr>
        <w:t>a</w:t>
      </w:r>
    </w:p>
    <w:p w14:paraId="68B25A82" w14:textId="7AF22A6A" w:rsidR="00CD763D" w:rsidRDefault="00CD763D" w:rsidP="00CD763D">
      <w:pPr>
        <w:rPr>
          <w:sz w:val="28"/>
          <w:szCs w:val="28"/>
          <w:lang w:val="sr-Latn-RS"/>
        </w:rPr>
      </w:pPr>
      <w:r>
        <w:rPr>
          <w:sz w:val="28"/>
          <w:szCs w:val="28"/>
        </w:rPr>
        <w:t>Prvi korak predstavlja izbor atributa. Za atribute sam izabrao kvadraturu, sprat na kom se nalazi stan</w:t>
      </w:r>
      <w:r>
        <w:rPr>
          <w:sz w:val="28"/>
          <w:szCs w:val="28"/>
          <w:lang w:val="sr-Latn-RS"/>
        </w:rPr>
        <w:t xml:space="preserve"> i udaljenost od centra grada u kilometrima.</w:t>
      </w:r>
      <w:r w:rsidR="006767B6">
        <w:rPr>
          <w:sz w:val="28"/>
          <w:szCs w:val="28"/>
          <w:lang w:val="sr-Latn-RS"/>
        </w:rPr>
        <w:t xml:space="preserve"> Ove parametre sam izabrao jer imaju najveći uticaj prilikom određivanja cene stana.</w:t>
      </w:r>
      <w:r>
        <w:rPr>
          <w:sz w:val="28"/>
          <w:szCs w:val="28"/>
          <w:lang w:val="sr-Latn-RS"/>
        </w:rPr>
        <w:t xml:space="preserve"> Ciljnu promenlji</w:t>
      </w:r>
      <w:r w:rsidR="006767B6">
        <w:rPr>
          <w:sz w:val="28"/>
          <w:szCs w:val="28"/>
          <w:lang w:val="sr-Latn-RS"/>
        </w:rPr>
        <w:t>vu</w:t>
      </w:r>
      <w:r>
        <w:rPr>
          <w:sz w:val="28"/>
          <w:szCs w:val="28"/>
          <w:lang w:val="sr-Latn-RS"/>
        </w:rPr>
        <w:t xml:space="preserve"> predstavlja cena stana. Linearna regresija tada ima sledeći oblik:</w:t>
      </w:r>
    </w:p>
    <w:p w14:paraId="7B763625" w14:textId="238E4EE2" w:rsidR="00CD763D" w:rsidRPr="00CD763D" w:rsidRDefault="00CD763D" w:rsidP="00CD763D">
      <w:pPr>
        <w:rPr>
          <w:rFonts w:eastAsiaTheme="minorEastAsia"/>
          <w:sz w:val="28"/>
          <w:szCs w:val="28"/>
          <w:lang w:val="sr-Latn-R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sr-Latn-RS"/>
            </w:rPr>
            <m:t>y=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sr-Latn-R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sr-Latn-RS"/>
                </w:rPr>
                <m:t>w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sr-Latn-RS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  <w:lang w:val="sr-Latn-R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sr-Latn-R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sr-Latn-RS"/>
                </w:rPr>
                <m:t>w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sr-Latn-R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sr-Latn-R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sr-Latn-R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sr-Latn-R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sr-Latn-R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sr-Latn-R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sr-Latn-RS"/>
                </w:rPr>
                <m:t>w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sr-Latn-R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sr-Latn-R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sr-Latn-R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sr-Latn-RS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sr-Latn-R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sr-Latn-R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sr-Latn-RS"/>
                </w:rPr>
                <m:t>w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sr-Latn-R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sr-Latn-R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sr-Latn-R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sr-Latn-RS"/>
                </w:rPr>
                <m:t>3</m:t>
              </m:r>
            </m:sub>
          </m:sSub>
        </m:oMath>
      </m:oMathPara>
    </w:p>
    <w:p w14:paraId="11AE2163" w14:textId="750F5E8C" w:rsidR="00CD763D" w:rsidRDefault="00000000" w:rsidP="00CD763D">
      <w:pPr>
        <w:rPr>
          <w:rFonts w:eastAsiaTheme="minorEastAsia"/>
          <w:sz w:val="28"/>
          <w:szCs w:val="28"/>
          <w:lang w:val="sr-Latn-RS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sr-Latn-R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sr-Latn-R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sr-Latn-RS"/>
              </w:rPr>
              <m:t>1</m:t>
            </m:r>
          </m:sub>
        </m:sSub>
      </m:oMath>
      <w:r w:rsidR="00CD763D">
        <w:rPr>
          <w:rFonts w:eastAsiaTheme="minorEastAsia"/>
          <w:sz w:val="28"/>
          <w:szCs w:val="28"/>
          <w:lang w:val="sr-Latn-RS"/>
        </w:rPr>
        <w:t xml:space="preserve"> – kvadratura</w:t>
      </w:r>
    </w:p>
    <w:p w14:paraId="6D64B551" w14:textId="3E3D8A5F" w:rsidR="00CD763D" w:rsidRDefault="00000000" w:rsidP="00CD763D">
      <w:pPr>
        <w:rPr>
          <w:rFonts w:eastAsiaTheme="minorEastAsia"/>
          <w:sz w:val="28"/>
          <w:szCs w:val="28"/>
          <w:lang w:val="sr-Latn-RS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sr-Latn-R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sr-Latn-R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sr-Latn-RS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sr-Latn-RS"/>
          </w:rPr>
          <m:t xml:space="preserve"> </m:t>
        </m:r>
      </m:oMath>
      <w:r w:rsidR="00CD763D">
        <w:rPr>
          <w:rFonts w:eastAsiaTheme="minorEastAsia"/>
          <w:sz w:val="28"/>
          <w:szCs w:val="28"/>
          <w:lang w:val="sr-Latn-RS"/>
        </w:rPr>
        <w:t>– sprat</w:t>
      </w:r>
    </w:p>
    <w:p w14:paraId="7E45CB7B" w14:textId="14005936" w:rsidR="00CD763D" w:rsidRDefault="00000000" w:rsidP="00CD763D">
      <w:pPr>
        <w:rPr>
          <w:rFonts w:eastAsiaTheme="minorEastAsia"/>
          <w:sz w:val="28"/>
          <w:szCs w:val="28"/>
          <w:lang w:val="sr-Latn-RS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sr-Latn-R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sr-Latn-R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sr-Latn-RS"/>
              </w:rPr>
              <m:t>3</m:t>
            </m:r>
          </m:sub>
        </m:sSub>
      </m:oMath>
      <w:r w:rsidR="00CD763D">
        <w:rPr>
          <w:rFonts w:eastAsiaTheme="minorEastAsia"/>
          <w:sz w:val="28"/>
          <w:szCs w:val="28"/>
          <w:lang w:val="sr-Latn-RS"/>
        </w:rPr>
        <w:t xml:space="preserve"> – udaljenost od centra grada</w:t>
      </w:r>
    </w:p>
    <w:p w14:paraId="66F150E9" w14:textId="1AE5DE92" w:rsidR="00CD763D" w:rsidRDefault="006767B6" w:rsidP="00CD763D">
      <w:pPr>
        <w:rPr>
          <w:rFonts w:eastAsiaTheme="minorEastAsia"/>
          <w:sz w:val="28"/>
          <w:szCs w:val="28"/>
          <w:lang w:val="sr-Latn-RS"/>
        </w:rPr>
      </w:pPr>
      <w:r>
        <w:rPr>
          <w:rFonts w:eastAsiaTheme="minorEastAsia"/>
          <w:sz w:val="28"/>
          <w:szCs w:val="28"/>
          <w:lang w:val="sr-Latn-RS"/>
        </w:rPr>
        <w:t xml:space="preserve">Potrebno je odrediti parametre linearne regresije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sr-Latn-R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sr-Latn-RS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sr-Latn-RS"/>
              </w:rPr>
              <m:t>i</m:t>
            </m:r>
          </m:sub>
        </m:sSub>
      </m:oMath>
      <w:r>
        <w:rPr>
          <w:rFonts w:eastAsiaTheme="minorEastAsia"/>
          <w:sz w:val="28"/>
          <w:szCs w:val="28"/>
          <w:lang w:val="sr-Latn-RS"/>
        </w:rPr>
        <w:t xml:space="preserve">, </w:t>
      </w:r>
      <m:oMath>
        <m:r>
          <w:rPr>
            <w:rFonts w:ascii="Cambria Math" w:eastAsiaTheme="minorEastAsia" w:hAnsi="Cambria Math"/>
            <w:sz w:val="28"/>
            <w:szCs w:val="28"/>
            <w:lang w:val="sr-Latn-RS"/>
          </w:rPr>
          <m:t>i=0,1,2,3</m:t>
        </m:r>
      </m:oMath>
      <w:r>
        <w:rPr>
          <w:rFonts w:eastAsiaTheme="minorEastAsia"/>
          <w:sz w:val="28"/>
          <w:szCs w:val="28"/>
          <w:lang w:val="sr-Latn-RS"/>
        </w:rPr>
        <w:t xml:space="preserve">, na osnovu dostupnog skupa podataka. </w:t>
      </w:r>
    </w:p>
    <w:p w14:paraId="62BF29A9" w14:textId="0EDB292D" w:rsidR="006767B6" w:rsidRDefault="006767B6" w:rsidP="00CD763D">
      <w:pPr>
        <w:rPr>
          <w:rFonts w:eastAsiaTheme="minorEastAsia"/>
          <w:sz w:val="28"/>
          <w:szCs w:val="28"/>
          <w:u w:val="single"/>
          <w:lang w:val="sr-Latn-RS"/>
        </w:rPr>
      </w:pPr>
      <w:r w:rsidRPr="006767B6">
        <w:rPr>
          <w:rFonts w:eastAsiaTheme="minorEastAsia"/>
          <w:sz w:val="28"/>
          <w:szCs w:val="28"/>
          <w:u w:val="single"/>
          <w:lang w:val="sr-Latn-RS"/>
        </w:rPr>
        <w:t>Implementacija algoritma</w:t>
      </w:r>
    </w:p>
    <w:p w14:paraId="6503EFAC" w14:textId="2C4611D2" w:rsidR="006767B6" w:rsidRDefault="006767B6" w:rsidP="00CD763D">
      <w:pPr>
        <w:rPr>
          <w:rFonts w:eastAsiaTheme="minorEastAsia"/>
          <w:sz w:val="28"/>
          <w:szCs w:val="28"/>
          <w:lang w:val="sr-Latn-RS"/>
        </w:rPr>
      </w:pPr>
      <w:r>
        <w:rPr>
          <w:rFonts w:eastAsiaTheme="minorEastAsia"/>
          <w:sz w:val="28"/>
          <w:szCs w:val="28"/>
          <w:lang w:val="sr-Latn-RS"/>
        </w:rPr>
        <w:t xml:space="preserve">Na početku algoritma potrebno je inicijalizovati vektor </w:t>
      </w:r>
      <m:oMath>
        <m:r>
          <w:rPr>
            <w:rFonts w:ascii="Cambria Math" w:eastAsiaTheme="minorEastAsia" w:hAnsi="Cambria Math"/>
            <w:sz w:val="28"/>
            <w:szCs w:val="28"/>
            <w:lang w:val="sr-Latn-RS"/>
          </w:rPr>
          <m:t>W</m:t>
        </m:r>
      </m:oMath>
      <w:r>
        <w:rPr>
          <w:rFonts w:eastAsiaTheme="minorEastAsia"/>
          <w:sz w:val="28"/>
          <w:szCs w:val="28"/>
          <w:lang w:val="sr-Latn-RS"/>
        </w:rPr>
        <w:t xml:space="preserve"> nulama, gde je</w:t>
      </w:r>
    </w:p>
    <w:p w14:paraId="344E39AE" w14:textId="13657A41" w:rsidR="006767B6" w:rsidRPr="006767B6" w:rsidRDefault="006767B6" w:rsidP="00CD763D">
      <w:pPr>
        <w:rPr>
          <w:rFonts w:eastAsiaTheme="minorEastAsia"/>
          <w:sz w:val="28"/>
          <w:szCs w:val="28"/>
          <w:lang w:val="sr-Latn-R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 w:val="28"/>
              <w:szCs w:val="28"/>
              <w:lang w:val="sr-Latn-RS"/>
            </w:rPr>
            <m:t>W=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sr-Latn-R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sr-Latn-R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sr-Latn-R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sr-Latn-R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sr-Latn-RS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sr-Latn-R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sr-Latn-R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sr-Latn-R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sr-Latn-RS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sr-Latn-R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sr-Latn-R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sr-Latn-RS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sr-Latn-R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sr-Latn-R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sr-Latn-RS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/>
              <w:sz w:val="28"/>
              <w:szCs w:val="28"/>
              <w:lang w:val="sr-Latn-RS"/>
            </w:rPr>
            <m:t>.</m:t>
          </m:r>
        </m:oMath>
      </m:oMathPara>
    </w:p>
    <w:p w14:paraId="75375E72" w14:textId="78E8BF44" w:rsidR="006767B6" w:rsidRDefault="006767B6" w:rsidP="00CD763D">
      <w:pPr>
        <w:rPr>
          <w:rFonts w:eastAsiaTheme="minorEastAsia"/>
          <w:sz w:val="28"/>
          <w:szCs w:val="28"/>
          <w:lang w:val="sr-Latn-RS"/>
        </w:rPr>
      </w:pPr>
      <w:r>
        <w:rPr>
          <w:rFonts w:eastAsiaTheme="minorEastAsia"/>
          <w:sz w:val="28"/>
          <w:szCs w:val="28"/>
          <w:lang w:val="sr-Latn-RS"/>
        </w:rPr>
        <w:t xml:space="preserve">Kako se vrednost parametara traži pomoću stohastičkog gradijentnog spusta, odlučio sam se da koristim mini-batch stohastički gradijent. Jedan mini-batch sadrži 200 primera. Vrednost stope učenja postavio sam na 0.01, kako se pokazala kao najbolja (za ovu vrednost sigurno dostiže globalni minimum kriterijumske funkcije). Kriterijumska funkcija je </w:t>
      </w:r>
      <w:r w:rsidR="00DA5F88">
        <w:rPr>
          <w:rFonts w:eastAsiaTheme="minorEastAsia"/>
          <w:sz w:val="28"/>
          <w:szCs w:val="28"/>
          <w:lang w:val="sr-Latn-RS"/>
        </w:rPr>
        <w:t>srednja vrednost</w:t>
      </w:r>
      <w:r>
        <w:rPr>
          <w:rFonts w:eastAsiaTheme="minorEastAsia"/>
          <w:sz w:val="28"/>
          <w:szCs w:val="28"/>
          <w:lang w:val="sr-Latn-RS"/>
        </w:rPr>
        <w:t xml:space="preserve"> kvadrata razlike </w:t>
      </w:r>
      <m:oMath>
        <m:r>
          <w:rPr>
            <w:rFonts w:ascii="Cambria Math" w:eastAsiaTheme="minorEastAsia" w:hAnsi="Cambria Math"/>
            <w:sz w:val="28"/>
            <w:szCs w:val="28"/>
            <w:lang w:val="sr-Latn-RS"/>
          </w:rPr>
          <m:t xml:space="preserve">J=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sr-Latn-R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sr-Latn-RS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sr-Latn-RS"/>
              </w:rPr>
              <m:t>2m</m:t>
            </m:r>
          </m:den>
        </m:f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sr-Latn-RS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  <w:lang w:val="sr-Latn-RS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  <w:lang w:val="sr-Latn-RS"/>
              </w:rPr>
              <m:t>m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sr-Latn-R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sr-Latn-R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sr-Latn-RS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sr-Latn-R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sr-Latn-RS"/>
                              </w:rPr>
                              <m:t>y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sr-Latn-R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sr-Latn-R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sr-Latn-R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sr-Latn-R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sr-Latn-RS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lang w:val="sr-Latn-RS"/>
                  </w:rPr>
                  <m:t>2</m:t>
                </m:r>
              </m:sup>
            </m:sSup>
          </m:e>
        </m:nary>
      </m:oMath>
      <w:r w:rsidR="00DC5D93">
        <w:rPr>
          <w:rFonts w:eastAsiaTheme="minorEastAsia"/>
          <w:sz w:val="28"/>
          <w:szCs w:val="28"/>
          <w:lang w:val="sr-Latn-RS"/>
        </w:rPr>
        <w:t xml:space="preserve">,  gde je </w:t>
      </w:r>
      <m:oMath>
        <m:r>
          <w:rPr>
            <w:rFonts w:ascii="Cambria Math" w:eastAsiaTheme="minorEastAsia" w:hAnsi="Cambria Math"/>
            <w:sz w:val="28"/>
            <w:szCs w:val="28"/>
            <w:lang w:val="sr-Latn-RS"/>
          </w:rPr>
          <m:t>m</m:t>
        </m:r>
      </m:oMath>
      <w:r w:rsidR="00DC5D93">
        <w:rPr>
          <w:rFonts w:eastAsiaTheme="minorEastAsia"/>
          <w:sz w:val="28"/>
          <w:szCs w:val="28"/>
          <w:lang w:val="sr-Latn-RS"/>
        </w:rPr>
        <w:t xml:space="preserve"> broj primera u mini–batch-u. </w:t>
      </w:r>
    </w:p>
    <w:p w14:paraId="70DCD393" w14:textId="30719A7C" w:rsidR="00DA5F88" w:rsidRDefault="00DC5D93" w:rsidP="00CD763D">
      <w:pPr>
        <w:rPr>
          <w:rFonts w:eastAsiaTheme="minorEastAsia"/>
          <w:sz w:val="28"/>
          <w:szCs w:val="28"/>
          <w:lang w:val="sr-Latn-RS"/>
        </w:rPr>
      </w:pPr>
      <w:r>
        <w:rPr>
          <w:rFonts w:eastAsiaTheme="minorEastAsia"/>
          <w:sz w:val="28"/>
          <w:szCs w:val="28"/>
          <w:lang w:val="sr-Latn-RS"/>
        </w:rPr>
        <w:t xml:space="preserve">Vektor </w:t>
      </w:r>
      <m:oMath>
        <m:r>
          <w:rPr>
            <w:rFonts w:ascii="Cambria Math" w:eastAsiaTheme="minorEastAsia" w:hAnsi="Cambria Math"/>
            <w:sz w:val="28"/>
            <w:szCs w:val="28"/>
            <w:lang w:val="sr-Latn-RS"/>
          </w:rPr>
          <m:t>X</m:t>
        </m:r>
      </m:oMath>
      <w:r>
        <w:rPr>
          <w:rFonts w:eastAsiaTheme="minorEastAsia"/>
          <w:sz w:val="28"/>
          <w:szCs w:val="28"/>
          <w:lang w:val="sr-Latn-RS"/>
        </w:rPr>
        <w:t xml:space="preserve"> koji predstavlja jedan primer proširio sam na početku sa 1, kako bi dimenzije vektora parametra </w:t>
      </w:r>
      <m:oMath>
        <m:r>
          <w:rPr>
            <w:rFonts w:ascii="Cambria Math" w:eastAsiaTheme="minorEastAsia" w:hAnsi="Cambria Math"/>
            <w:sz w:val="28"/>
            <w:szCs w:val="28"/>
            <w:lang w:val="sr-Latn-RS"/>
          </w:rPr>
          <m:t>W</m:t>
        </m:r>
      </m:oMath>
      <w:r>
        <w:rPr>
          <w:rFonts w:eastAsiaTheme="minorEastAsia"/>
          <w:sz w:val="28"/>
          <w:szCs w:val="28"/>
          <w:lang w:val="sr-Latn-RS"/>
        </w:rPr>
        <w:t xml:space="preserve"> i vektora atributa </w:t>
      </w:r>
      <m:oMath>
        <m:r>
          <w:rPr>
            <w:rFonts w:ascii="Cambria Math" w:eastAsiaTheme="minorEastAsia" w:hAnsi="Cambria Math"/>
            <w:sz w:val="28"/>
            <w:szCs w:val="28"/>
            <w:lang w:val="sr-Latn-RS"/>
          </w:rPr>
          <m:t>X</m:t>
        </m:r>
      </m:oMath>
      <w:r>
        <w:rPr>
          <w:rFonts w:eastAsiaTheme="minorEastAsia"/>
          <w:sz w:val="28"/>
          <w:szCs w:val="28"/>
          <w:lang w:val="sr-Latn-RS"/>
        </w:rPr>
        <w:t xml:space="preserve"> bile iste i tada se predikcija cene računa kao </w:t>
      </w:r>
      <m:oMath>
        <m:r>
          <w:rPr>
            <w:rFonts w:ascii="Cambria Math" w:eastAsiaTheme="minorEastAsia" w:hAnsi="Cambria Math"/>
            <w:sz w:val="28"/>
            <w:szCs w:val="28"/>
            <w:lang w:val="sr-Latn-RS"/>
          </w:rPr>
          <m:t>y=XW=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sr-Latn-R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sr-Latn-R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sr-Latn-RS"/>
                    </w:rPr>
                    <m:t>1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sr-Latn-R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sr-Latn-R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sr-Latn-RS"/>
                        </w:rPr>
                        <m:t>1</m:t>
                      </m:r>
                    </m:sub>
                  </m:sSub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sr-Latn-RS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sr-Latn-R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sr-Latn-R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sr-Latn-RS"/>
                              </w:rPr>
                              <m:t>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sr-Latn-R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sr-Latn-R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sr-Latn-RS"/>
                              </w:rPr>
                              <m:t>3</m:t>
                            </m:r>
                          </m:sub>
                        </m:sSub>
                      </m:e>
                    </m:mr>
                  </m:m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sr-Latn-R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sr-Latn-R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sr-Latn-R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sr-Latn-R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sr-Latn-RS"/>
                        </w:rPr>
                        <m:t>0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sr-Latn-R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sr-Latn-R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sr-Latn-RS"/>
                        </w:rPr>
                        <m:t>1</m:t>
                      </m:r>
                    </m:sub>
                  </m:sSub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sr-Latn-RS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sr-Latn-R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sr-Latn-RS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sr-Latn-RS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sr-Latn-R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sr-Latn-RS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sr-Latn-RS"/>
                              </w:rPr>
                              <m:t>3</m:t>
                            </m:r>
                          </m:sub>
                        </m:sSub>
                      </m:e>
                    </m:mr>
                  </m:m>
                </m:e>
              </m:mr>
            </m:m>
          </m:e>
        </m:d>
        <m:r>
          <w:rPr>
            <w:rFonts w:ascii="Cambria Math" w:eastAsiaTheme="minorEastAsia" w:hAnsi="Cambria Math"/>
            <w:sz w:val="28"/>
            <w:szCs w:val="28"/>
            <w:lang w:val="sr-Latn-RS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sr-Latn-R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sr-Latn-RS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  <w:lang w:val="sr-Latn-RS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  <w:lang w:val="sr-Latn-RS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sr-Latn-R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sr-Latn-RS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  <w:lang w:val="sr-Latn-R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sr-Latn-R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sr-Latn-R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sr-Latn-RS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sr-Latn-RS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sr-Latn-R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sr-Latn-RS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  <w:lang w:val="sr-Latn-R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sr-Latn-R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sr-Latn-R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sr-Latn-RS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sr-Latn-RS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sr-Latn-R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sr-Latn-RS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  <w:lang w:val="sr-Latn-RS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sr-Latn-R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sr-Latn-R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sr-Latn-RS"/>
              </w:rPr>
              <m:t>3</m:t>
            </m:r>
          </m:sub>
        </m:sSub>
      </m:oMath>
      <w:r>
        <w:rPr>
          <w:rFonts w:eastAsiaTheme="minorEastAsia"/>
          <w:sz w:val="28"/>
          <w:szCs w:val="28"/>
          <w:lang w:val="sr-Latn-RS"/>
        </w:rPr>
        <w:t xml:space="preserve">. </w:t>
      </w:r>
    </w:p>
    <w:p w14:paraId="34C4522D" w14:textId="075C3744" w:rsidR="00DA5F88" w:rsidRDefault="00DA5F88" w:rsidP="00CD763D">
      <w:pPr>
        <w:rPr>
          <w:rFonts w:eastAsiaTheme="minorEastAsia"/>
          <w:sz w:val="28"/>
          <w:szCs w:val="28"/>
          <w:lang w:val="sr-Latn-RS"/>
        </w:rPr>
      </w:pPr>
      <w:r>
        <w:rPr>
          <w:rFonts w:eastAsiaTheme="minorEastAsia"/>
          <w:sz w:val="28"/>
          <w:szCs w:val="28"/>
          <w:lang w:val="sr-Latn-RS"/>
        </w:rPr>
        <w:lastRenderedPageBreak/>
        <w:t>Kada se odredi predikcija na osnovu trenutnih vrednosti parametara, ažuriraju se vrrednosti parametara na sledeći način:</w:t>
      </w:r>
    </w:p>
    <w:p w14:paraId="5DCE6703" w14:textId="77777777" w:rsidR="00871FBF" w:rsidRPr="00871FBF" w:rsidRDefault="00000000" w:rsidP="00CD763D">
      <w:pPr>
        <w:rPr>
          <w:rFonts w:eastAsiaTheme="minorEastAsia"/>
          <w:sz w:val="28"/>
          <w:szCs w:val="28"/>
          <w:lang w:val="sr-Latn-R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sr-Latn-R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sr-Latn-RS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sr-Latn-RS"/>
                </w:rPr>
                <m:t>j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sr-Latn-R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sr-Latn-R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sr-Latn-RS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sr-Latn-RS"/>
                </w:rPr>
                <m:t>j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sr-Latn-RS"/>
            </w:rPr>
            <m:t>-α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sr-Latn-R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sr-Latn-RS"/>
                </w:rPr>
                <m:t>∂J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sr-Latn-R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sr-Latn-RS"/>
                    </w:rPr>
                    <m:t>w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sr-Latn-R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sr-Latn-R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sr-Latn-RS"/>
                    </w:rPr>
                    <m:t>j</m:t>
                  </m:r>
                </m:sub>
              </m:sSub>
            </m:den>
          </m:f>
        </m:oMath>
      </m:oMathPara>
    </w:p>
    <w:p w14:paraId="3D97D560" w14:textId="5DDB178C" w:rsidR="00DA5F88" w:rsidRPr="00DA5F88" w:rsidRDefault="00000000" w:rsidP="00CD763D">
      <w:pPr>
        <w:rPr>
          <w:rFonts w:eastAsiaTheme="minorEastAsia"/>
          <w:sz w:val="28"/>
          <w:szCs w:val="28"/>
          <w:lang w:val="sr-Latn-R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sr-Latn-R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sr-Latn-RS"/>
                </w:rPr>
                <m:t>∂J(w)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sr-Latn-R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sr-Latn-R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sr-Latn-RS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  <w:lang w:val="sr-Latn-R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sr-Latn-R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sr-Latn-R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sr-Latn-RS"/>
                </w:rPr>
                <m:t>m</m:t>
              </m:r>
            </m:den>
          </m:f>
          <m:nary>
            <m:naryPr>
              <m:chr m:val="∑"/>
              <m:limLoc m:val="subSup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sr-Latn-R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sr-Latn-RS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sr-Latn-RS"/>
                </w:rPr>
                <m:t>m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sr-Latn-R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sr-Latn-RS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sr-Latn-R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sr-Latn-RS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sr-Latn-R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sr-Latn-R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sr-Latn-R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sr-Latn-R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sr-Latn-RS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14:paraId="50CAE7AB" w14:textId="0A63C3EC" w:rsidR="00DA5F88" w:rsidRPr="00871FBF" w:rsidRDefault="00000000" w:rsidP="00DA5F88">
      <w:pPr>
        <w:rPr>
          <w:rFonts w:eastAsiaTheme="minorEastAsia"/>
          <w:sz w:val="28"/>
          <w:szCs w:val="28"/>
          <w:lang w:val="sr-Latn-R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sr-Latn-R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sr-Latn-RS"/>
                </w:rPr>
                <m:t>∂J(w)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sr-Latn-R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sr-Latn-R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sr-Latn-RS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  <w:lang w:val="sr-Latn-R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sr-Latn-R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sr-Latn-R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sr-Latn-RS"/>
                </w:rPr>
                <m:t>m</m:t>
              </m:r>
            </m:den>
          </m:f>
          <m:nary>
            <m:naryPr>
              <m:chr m:val="∑"/>
              <m:limLoc m:val="subSup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sr-Latn-R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sr-Latn-RS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sr-Latn-RS"/>
                </w:rPr>
                <m:t>m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sr-Latn-R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sr-Latn-RS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sr-Latn-R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sr-Latn-RS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sr-Latn-R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sr-Latn-R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sr-Latn-R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sr-Latn-R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sr-Latn-RS"/>
                        </w:rPr>
                        <m:t>i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sr-Latn-R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sr-Latn-R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sr-Latn-RS"/>
                    </w:rPr>
                    <m:t>j</m:t>
                  </m:r>
                </m:sub>
              </m:sSub>
            </m:e>
          </m:nary>
          <m:r>
            <w:rPr>
              <w:rFonts w:ascii="Cambria Math" w:eastAsiaTheme="minorEastAsia" w:hAnsi="Cambria Math"/>
              <w:sz w:val="28"/>
              <w:szCs w:val="28"/>
              <w:lang w:val="sr-Latn-RS"/>
            </w:rPr>
            <m:t>,   j=1,2,3</m:t>
          </m:r>
        </m:oMath>
      </m:oMathPara>
    </w:p>
    <w:p w14:paraId="16FDAB49" w14:textId="25DE195F" w:rsidR="00871FBF" w:rsidRDefault="00871FBF" w:rsidP="00DA5F88">
      <w:pPr>
        <w:rPr>
          <w:rFonts w:eastAsiaTheme="minorEastAsia"/>
          <w:sz w:val="28"/>
          <w:szCs w:val="28"/>
          <w:lang w:val="sr-Latn-RS"/>
        </w:rPr>
      </w:pPr>
      <w:r>
        <w:rPr>
          <w:rFonts w:eastAsiaTheme="minorEastAsia"/>
          <w:sz w:val="28"/>
          <w:szCs w:val="28"/>
          <w:lang w:val="sr-Latn-RS"/>
        </w:rPr>
        <w:t>Uslov za konvergenciju algoritma je kada kriterijumska funkcija dostigne minimum.</w:t>
      </w:r>
    </w:p>
    <w:p w14:paraId="52935E4F" w14:textId="4A4DAEE9" w:rsidR="00871FBF" w:rsidRDefault="00871FBF" w:rsidP="00DA5F88">
      <w:pPr>
        <w:rPr>
          <w:rFonts w:eastAsiaTheme="minorEastAsia"/>
          <w:sz w:val="28"/>
          <w:szCs w:val="28"/>
          <w:lang w:val="sr-Latn-RS"/>
        </w:rPr>
      </w:pPr>
      <w:r>
        <w:rPr>
          <w:rFonts w:eastAsiaTheme="minorEastAsia"/>
          <w:sz w:val="28"/>
          <w:szCs w:val="28"/>
          <w:lang w:val="sr-Latn-RS"/>
        </w:rPr>
        <w:t>Vrednosti koje se dobiju za parametre su sledeće:</w:t>
      </w:r>
    </w:p>
    <w:p w14:paraId="1ED560AC" w14:textId="26862AFD" w:rsidR="00871FBF" w:rsidRPr="00871FBF" w:rsidRDefault="00871FBF" w:rsidP="00871FBF">
      <w:pPr>
        <w:rPr>
          <w:rFonts w:eastAsiaTheme="minorEastAsia"/>
          <w:sz w:val="28"/>
          <w:szCs w:val="28"/>
          <w:lang w:val="sr-Latn-R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 w:val="28"/>
              <w:szCs w:val="28"/>
              <w:lang w:val="sr-Latn-RS"/>
            </w:rPr>
            <m:t>W=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sr-Latn-R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sr-Latn-R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sr-Latn-R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sr-Latn-R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sr-Latn-RS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sr-Latn-R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sr-Latn-R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sr-Latn-R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sr-Latn-RS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sr-Latn-R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sr-Latn-R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sr-Latn-RS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sr-Latn-R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sr-Latn-R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sr-Latn-RS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/>
              <w:sz w:val="28"/>
              <w:szCs w:val="28"/>
              <w:lang w:val="sr-Latn-R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sr-Latn-R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sr-Latn-R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sr-Latn-RS"/>
                      </w:rPr>
                      <m:t>269518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sr-Latn-RS"/>
                      </w:rPr>
                      <m:t>123931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sr-Latn-R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sr-Latn-RS"/>
                            </w:rPr>
                            <m:t>40062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sr-Latn-RS"/>
                            </w:rPr>
                            <m:t>-50809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255BC5A7" w14:textId="0521D330" w:rsidR="00871FBF" w:rsidRDefault="00871FBF" w:rsidP="00871FBF">
      <w:pPr>
        <w:rPr>
          <w:rFonts w:eastAsiaTheme="minorEastAsia"/>
          <w:sz w:val="28"/>
          <w:szCs w:val="28"/>
          <w:lang w:val="sr-Latn-RS"/>
        </w:rPr>
      </w:pPr>
      <w:r>
        <w:rPr>
          <w:rFonts w:eastAsiaTheme="minorEastAsia"/>
          <w:sz w:val="28"/>
          <w:szCs w:val="28"/>
          <w:lang w:val="sr-Latn-RS"/>
        </w:rPr>
        <w:t>Vrednosti parametara koje vraća ugrađena funkcija su sledeći:</w:t>
      </w:r>
    </w:p>
    <w:p w14:paraId="14BAA41D" w14:textId="637529B8" w:rsidR="00871FBF" w:rsidRPr="00871FBF" w:rsidRDefault="00871FBF" w:rsidP="00871FBF">
      <w:pPr>
        <w:rPr>
          <w:rFonts w:eastAsiaTheme="minorEastAsia"/>
          <w:sz w:val="28"/>
          <w:szCs w:val="28"/>
          <w:lang w:val="sr-Latn-R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 w:val="28"/>
              <w:szCs w:val="28"/>
              <w:lang w:val="sr-Latn-RS"/>
            </w:rPr>
            <m:t>W=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sr-Latn-R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sr-Latn-R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sr-Latn-R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sr-Latn-R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sr-Latn-RS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sr-Latn-R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sr-Latn-R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sr-Latn-R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sr-Latn-RS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sr-Latn-R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sr-Latn-R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sr-Latn-RS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sr-Latn-R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sr-Latn-R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sr-Latn-RS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/>
              <w:sz w:val="28"/>
              <w:szCs w:val="28"/>
              <w:lang w:val="sr-Latn-R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sr-Latn-R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sr-Latn-R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sr-Latn-RS"/>
                      </w:rPr>
                      <m:t>269495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sr-Latn-RS"/>
                      </w:rPr>
                      <m:t>131858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sr-Latn-R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sr-Latn-RS"/>
                            </w:rPr>
                            <m:t>39099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sr-Latn-RS"/>
                            </w:rPr>
                            <m:t>-46701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701A2D46" w14:textId="5E3742F5" w:rsidR="009016F6" w:rsidRDefault="00871FBF" w:rsidP="00871FBF">
      <w:pPr>
        <w:rPr>
          <w:rFonts w:eastAsiaTheme="minorEastAsia"/>
          <w:sz w:val="28"/>
          <w:szCs w:val="28"/>
          <w:lang w:val="sr-Latn-RS"/>
        </w:rPr>
      </w:pPr>
      <w:r>
        <w:rPr>
          <w:rFonts w:eastAsiaTheme="minorEastAsia"/>
          <w:sz w:val="28"/>
          <w:szCs w:val="28"/>
          <w:lang w:val="sr-Latn-RS"/>
        </w:rPr>
        <w:t>Iz priloženog može se zaključiti da algoritam dobro određuje vrednosti parametara</w:t>
      </w:r>
      <w:r w:rsidR="009016F6">
        <w:rPr>
          <w:rFonts w:eastAsiaTheme="minorEastAsia"/>
          <w:sz w:val="28"/>
          <w:szCs w:val="28"/>
          <w:lang w:val="sr-Latn-RS"/>
        </w:rPr>
        <w:t xml:space="preserve">. Parametar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sr-Latn-R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sr-Latn-RS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sr-Latn-RS"/>
              </w:rPr>
              <m:t>0</m:t>
            </m:r>
          </m:sub>
        </m:sSub>
      </m:oMath>
      <w:r w:rsidR="009016F6">
        <w:rPr>
          <w:rFonts w:eastAsiaTheme="minorEastAsia"/>
          <w:sz w:val="28"/>
          <w:szCs w:val="28"/>
          <w:lang w:val="sr-Latn-RS"/>
        </w:rPr>
        <w:t xml:space="preserve"> ofgovara srednjoj vrednosti cena, što i jeste slučaj. Primećuje se da najveći uticaj na cenu stana ima kvadratura, zatim udaljenost što je i očekivano. </w:t>
      </w:r>
      <w:r w:rsidR="0079595A">
        <w:rPr>
          <w:rFonts w:eastAsiaTheme="minorEastAsia"/>
          <w:sz w:val="28"/>
          <w:szCs w:val="28"/>
          <w:lang w:val="sr-Latn-RS"/>
        </w:rPr>
        <w:t>Udaljenost</w:t>
      </w:r>
      <w:r w:rsidR="009016F6">
        <w:rPr>
          <w:rFonts w:eastAsiaTheme="minorEastAsia"/>
          <w:sz w:val="28"/>
          <w:szCs w:val="28"/>
          <w:lang w:val="sr-Latn-RS"/>
        </w:rPr>
        <w:t xml:space="preserve"> ima negativan učinak. Sa povećanjem </w:t>
      </w:r>
      <w:r w:rsidR="0079595A">
        <w:rPr>
          <w:rFonts w:eastAsiaTheme="minorEastAsia"/>
          <w:sz w:val="28"/>
          <w:szCs w:val="28"/>
          <w:lang w:val="sr-Latn-RS"/>
        </w:rPr>
        <w:t>udaljenosti cena</w:t>
      </w:r>
      <w:r w:rsidR="009016F6">
        <w:rPr>
          <w:rFonts w:eastAsiaTheme="minorEastAsia"/>
          <w:sz w:val="28"/>
          <w:szCs w:val="28"/>
          <w:lang w:val="sr-Latn-RS"/>
        </w:rPr>
        <w:t xml:space="preserve"> će opadati. </w:t>
      </w:r>
    </w:p>
    <w:p w14:paraId="6E7B549B" w14:textId="511579B7" w:rsidR="009016F6" w:rsidRDefault="009016F6" w:rsidP="00871FBF">
      <w:pPr>
        <w:rPr>
          <w:rFonts w:eastAsiaTheme="minorEastAsia"/>
          <w:sz w:val="28"/>
          <w:szCs w:val="28"/>
          <w:lang w:val="sr-Latn-RS"/>
        </w:rPr>
      </w:pPr>
      <w:r>
        <w:rPr>
          <w:rFonts w:eastAsiaTheme="minorEastAsia"/>
          <w:sz w:val="28"/>
          <w:szCs w:val="28"/>
          <w:lang w:val="sr-Latn-RS"/>
        </w:rPr>
        <w:t xml:space="preserve">Iz datog supa prosečna kvadratura iznosi 83, sprat 3 i udaljenost 3km. Prosečna cena stanova je 269496. Kada se unesu ovi podaci cenu koju daje naš model iznosi 267473, što je očekivan rezultat.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91184" w14:paraId="2301599E" w14:textId="77777777" w:rsidTr="00F91184">
        <w:tc>
          <w:tcPr>
            <w:tcW w:w="2337" w:type="dxa"/>
          </w:tcPr>
          <w:p w14:paraId="6CD26074" w14:textId="211B57A8" w:rsidR="00F91184" w:rsidRDefault="00F91184" w:rsidP="00871FBF">
            <w:pPr>
              <w:rPr>
                <w:rFonts w:eastAsiaTheme="minorEastAsia"/>
                <w:sz w:val="28"/>
                <w:szCs w:val="28"/>
                <w:lang w:val="sr-Latn-RS"/>
              </w:rPr>
            </w:pPr>
            <w:r>
              <w:rPr>
                <w:rFonts w:eastAsiaTheme="minorEastAsia"/>
                <w:sz w:val="28"/>
                <w:szCs w:val="28"/>
                <w:lang w:val="sr-Latn-RS"/>
              </w:rPr>
              <w:t>Kvadratura</w:t>
            </w:r>
          </w:p>
        </w:tc>
        <w:tc>
          <w:tcPr>
            <w:tcW w:w="2337" w:type="dxa"/>
          </w:tcPr>
          <w:p w14:paraId="5DCB21F9" w14:textId="00208FBB" w:rsidR="00F91184" w:rsidRDefault="00F91184" w:rsidP="00871FBF">
            <w:pPr>
              <w:rPr>
                <w:rFonts w:eastAsiaTheme="minorEastAsia"/>
                <w:sz w:val="28"/>
                <w:szCs w:val="28"/>
                <w:lang w:val="sr-Latn-RS"/>
              </w:rPr>
            </w:pPr>
            <w:r>
              <w:rPr>
                <w:rFonts w:eastAsiaTheme="minorEastAsia"/>
                <w:sz w:val="28"/>
                <w:szCs w:val="28"/>
                <w:lang w:val="sr-Latn-RS"/>
              </w:rPr>
              <w:t>Sprat</w:t>
            </w:r>
          </w:p>
        </w:tc>
        <w:tc>
          <w:tcPr>
            <w:tcW w:w="2338" w:type="dxa"/>
          </w:tcPr>
          <w:p w14:paraId="54E33395" w14:textId="52F626E1" w:rsidR="00F91184" w:rsidRDefault="00F91184" w:rsidP="00871FBF">
            <w:pPr>
              <w:rPr>
                <w:rFonts w:eastAsiaTheme="minorEastAsia"/>
                <w:sz w:val="28"/>
                <w:szCs w:val="28"/>
                <w:lang w:val="sr-Latn-RS"/>
              </w:rPr>
            </w:pPr>
            <w:r>
              <w:rPr>
                <w:rFonts w:eastAsiaTheme="minorEastAsia"/>
                <w:sz w:val="28"/>
                <w:szCs w:val="28"/>
                <w:lang w:val="sr-Latn-RS"/>
              </w:rPr>
              <w:t>Udaljenost</w:t>
            </w:r>
          </w:p>
        </w:tc>
        <w:tc>
          <w:tcPr>
            <w:tcW w:w="2338" w:type="dxa"/>
          </w:tcPr>
          <w:p w14:paraId="2B3ECB13" w14:textId="7EF22A3E" w:rsidR="00F91184" w:rsidRDefault="00F91184" w:rsidP="00871FBF">
            <w:pPr>
              <w:rPr>
                <w:rFonts w:eastAsiaTheme="minorEastAsia"/>
                <w:sz w:val="28"/>
                <w:szCs w:val="28"/>
                <w:lang w:val="sr-Latn-RS"/>
              </w:rPr>
            </w:pPr>
            <w:r>
              <w:rPr>
                <w:rFonts w:eastAsiaTheme="minorEastAsia"/>
                <w:sz w:val="28"/>
                <w:szCs w:val="28"/>
                <w:lang w:val="sr-Latn-RS"/>
              </w:rPr>
              <w:t>Prediktovana cena</w:t>
            </w:r>
          </w:p>
        </w:tc>
      </w:tr>
      <w:tr w:rsidR="00F91184" w14:paraId="51BDA207" w14:textId="77777777" w:rsidTr="00F91184">
        <w:tc>
          <w:tcPr>
            <w:tcW w:w="2337" w:type="dxa"/>
          </w:tcPr>
          <w:p w14:paraId="05D7C158" w14:textId="2308FDB8" w:rsidR="00F91184" w:rsidRDefault="00F91184" w:rsidP="00871FBF">
            <w:pPr>
              <w:rPr>
                <w:rFonts w:eastAsiaTheme="minorEastAsia"/>
                <w:sz w:val="28"/>
                <w:szCs w:val="28"/>
                <w:lang w:val="sr-Latn-RS"/>
              </w:rPr>
            </w:pPr>
            <w:r>
              <w:rPr>
                <w:rFonts w:eastAsiaTheme="minorEastAsia"/>
                <w:sz w:val="28"/>
                <w:szCs w:val="28"/>
                <w:lang w:val="sr-Latn-RS"/>
              </w:rPr>
              <w:t>40</w:t>
            </w:r>
          </w:p>
        </w:tc>
        <w:tc>
          <w:tcPr>
            <w:tcW w:w="2337" w:type="dxa"/>
          </w:tcPr>
          <w:p w14:paraId="4120F043" w14:textId="2AFA3B3C" w:rsidR="00F91184" w:rsidRDefault="00F91184" w:rsidP="00871FBF">
            <w:pPr>
              <w:rPr>
                <w:rFonts w:eastAsiaTheme="minorEastAsia"/>
                <w:sz w:val="28"/>
                <w:szCs w:val="28"/>
                <w:lang w:val="sr-Latn-RS"/>
              </w:rPr>
            </w:pPr>
            <w:r>
              <w:rPr>
                <w:rFonts w:eastAsiaTheme="minorEastAsia"/>
                <w:sz w:val="28"/>
                <w:szCs w:val="28"/>
                <w:lang w:val="sr-Latn-RS"/>
              </w:rPr>
              <w:t>2</w:t>
            </w:r>
          </w:p>
        </w:tc>
        <w:tc>
          <w:tcPr>
            <w:tcW w:w="2338" w:type="dxa"/>
          </w:tcPr>
          <w:p w14:paraId="27AE0306" w14:textId="54F98A0B" w:rsidR="00F91184" w:rsidRDefault="00F91184" w:rsidP="00871FBF">
            <w:pPr>
              <w:rPr>
                <w:rFonts w:eastAsiaTheme="minorEastAsia"/>
                <w:sz w:val="28"/>
                <w:szCs w:val="28"/>
                <w:lang w:val="sr-Latn-RS"/>
              </w:rPr>
            </w:pPr>
            <w:r>
              <w:rPr>
                <w:rFonts w:eastAsiaTheme="minorEastAsia"/>
                <w:sz w:val="28"/>
                <w:szCs w:val="28"/>
                <w:lang w:val="sr-Latn-RS"/>
              </w:rPr>
              <w:t>2.5</w:t>
            </w:r>
          </w:p>
        </w:tc>
        <w:tc>
          <w:tcPr>
            <w:tcW w:w="2338" w:type="dxa"/>
          </w:tcPr>
          <w:p w14:paraId="59B6B7FF" w14:textId="415FB56E" w:rsidR="00F91184" w:rsidRDefault="00F91184" w:rsidP="00871FBF">
            <w:pPr>
              <w:rPr>
                <w:rFonts w:eastAsiaTheme="minorEastAsia"/>
                <w:sz w:val="28"/>
                <w:szCs w:val="28"/>
                <w:lang w:val="sr-Latn-RS"/>
              </w:rPr>
            </w:pPr>
            <w:r>
              <w:rPr>
                <w:rFonts w:eastAsiaTheme="minorEastAsia"/>
                <w:sz w:val="28"/>
                <w:szCs w:val="28"/>
                <w:lang w:val="sr-Latn-RS"/>
              </w:rPr>
              <w:t>138219</w:t>
            </w:r>
          </w:p>
        </w:tc>
      </w:tr>
      <w:tr w:rsidR="00F91184" w14:paraId="7FF92B91" w14:textId="77777777" w:rsidTr="00F91184">
        <w:tc>
          <w:tcPr>
            <w:tcW w:w="2337" w:type="dxa"/>
          </w:tcPr>
          <w:p w14:paraId="72FDD210" w14:textId="568DEFC6" w:rsidR="00F91184" w:rsidRDefault="00F91184" w:rsidP="00871FBF">
            <w:pPr>
              <w:rPr>
                <w:rFonts w:eastAsiaTheme="minorEastAsia"/>
                <w:sz w:val="28"/>
                <w:szCs w:val="28"/>
                <w:lang w:val="sr-Latn-RS"/>
              </w:rPr>
            </w:pPr>
            <w:r>
              <w:rPr>
                <w:rFonts w:eastAsiaTheme="minorEastAsia"/>
                <w:sz w:val="28"/>
                <w:szCs w:val="28"/>
                <w:lang w:val="sr-Latn-RS"/>
              </w:rPr>
              <w:t>90</w:t>
            </w:r>
          </w:p>
        </w:tc>
        <w:tc>
          <w:tcPr>
            <w:tcW w:w="2337" w:type="dxa"/>
          </w:tcPr>
          <w:p w14:paraId="0E70A2C2" w14:textId="1E346549" w:rsidR="00F91184" w:rsidRDefault="00F91184" w:rsidP="00871FBF">
            <w:pPr>
              <w:rPr>
                <w:rFonts w:eastAsiaTheme="minorEastAsia"/>
                <w:sz w:val="28"/>
                <w:szCs w:val="28"/>
                <w:lang w:val="sr-Latn-RS"/>
              </w:rPr>
            </w:pPr>
            <w:r>
              <w:rPr>
                <w:rFonts w:eastAsiaTheme="minorEastAsia"/>
                <w:sz w:val="28"/>
                <w:szCs w:val="28"/>
                <w:lang w:val="sr-Latn-RS"/>
              </w:rPr>
              <w:t>3</w:t>
            </w:r>
          </w:p>
        </w:tc>
        <w:tc>
          <w:tcPr>
            <w:tcW w:w="2338" w:type="dxa"/>
          </w:tcPr>
          <w:p w14:paraId="1220922B" w14:textId="5B1E59A4" w:rsidR="00F91184" w:rsidRDefault="00F91184" w:rsidP="00871FBF">
            <w:pPr>
              <w:rPr>
                <w:rFonts w:eastAsiaTheme="minorEastAsia"/>
                <w:sz w:val="28"/>
                <w:szCs w:val="28"/>
                <w:lang w:val="sr-Latn-RS"/>
              </w:rPr>
            </w:pPr>
            <w:r>
              <w:rPr>
                <w:rFonts w:eastAsiaTheme="minorEastAsia"/>
                <w:sz w:val="28"/>
                <w:szCs w:val="28"/>
                <w:lang w:val="sr-Latn-RS"/>
              </w:rPr>
              <w:t>5</w:t>
            </w:r>
          </w:p>
        </w:tc>
        <w:tc>
          <w:tcPr>
            <w:tcW w:w="2338" w:type="dxa"/>
          </w:tcPr>
          <w:p w14:paraId="06943D1D" w14:textId="625A0EB9" w:rsidR="00F91184" w:rsidRDefault="00F91184" w:rsidP="00871FBF">
            <w:pPr>
              <w:rPr>
                <w:rFonts w:eastAsiaTheme="minorEastAsia"/>
                <w:sz w:val="28"/>
                <w:szCs w:val="28"/>
                <w:lang w:val="sr-Latn-RS"/>
              </w:rPr>
            </w:pPr>
            <w:r>
              <w:rPr>
                <w:rFonts w:eastAsiaTheme="minorEastAsia"/>
                <w:sz w:val="28"/>
                <w:szCs w:val="28"/>
                <w:lang w:val="sr-Latn-RS"/>
              </w:rPr>
              <w:t>230341</w:t>
            </w:r>
          </w:p>
        </w:tc>
      </w:tr>
      <w:tr w:rsidR="00F91184" w14:paraId="02B54E93" w14:textId="77777777" w:rsidTr="00F91184">
        <w:tc>
          <w:tcPr>
            <w:tcW w:w="2337" w:type="dxa"/>
          </w:tcPr>
          <w:p w14:paraId="1509560F" w14:textId="7098EC11" w:rsidR="00F91184" w:rsidRDefault="00FB71C3" w:rsidP="00871FBF">
            <w:pPr>
              <w:rPr>
                <w:rFonts w:eastAsiaTheme="minorEastAsia"/>
                <w:sz w:val="28"/>
                <w:szCs w:val="28"/>
                <w:lang w:val="sr-Latn-RS"/>
              </w:rPr>
            </w:pPr>
            <w:r>
              <w:rPr>
                <w:rFonts w:eastAsiaTheme="minorEastAsia"/>
                <w:sz w:val="28"/>
                <w:szCs w:val="28"/>
                <w:lang w:val="sr-Latn-RS"/>
              </w:rPr>
              <w:t>120</w:t>
            </w:r>
          </w:p>
        </w:tc>
        <w:tc>
          <w:tcPr>
            <w:tcW w:w="2337" w:type="dxa"/>
          </w:tcPr>
          <w:p w14:paraId="22374502" w14:textId="0143F8A0" w:rsidR="00F91184" w:rsidRDefault="00FB71C3" w:rsidP="00871FBF">
            <w:pPr>
              <w:rPr>
                <w:rFonts w:eastAsiaTheme="minorEastAsia"/>
                <w:sz w:val="28"/>
                <w:szCs w:val="28"/>
                <w:lang w:val="sr-Latn-RS"/>
              </w:rPr>
            </w:pPr>
            <w:r>
              <w:rPr>
                <w:rFonts w:eastAsiaTheme="minorEastAsia"/>
                <w:sz w:val="28"/>
                <w:szCs w:val="28"/>
                <w:lang w:val="sr-Latn-RS"/>
              </w:rPr>
              <w:t>1</w:t>
            </w:r>
          </w:p>
        </w:tc>
        <w:tc>
          <w:tcPr>
            <w:tcW w:w="2338" w:type="dxa"/>
          </w:tcPr>
          <w:p w14:paraId="3D5F231C" w14:textId="2280BF18" w:rsidR="00F91184" w:rsidRDefault="00FB71C3" w:rsidP="00871FBF">
            <w:pPr>
              <w:rPr>
                <w:rFonts w:eastAsiaTheme="minorEastAsia"/>
                <w:sz w:val="28"/>
                <w:szCs w:val="28"/>
                <w:lang w:val="sr-Latn-RS"/>
              </w:rPr>
            </w:pPr>
            <w:r>
              <w:rPr>
                <w:rFonts w:eastAsiaTheme="minorEastAsia"/>
                <w:sz w:val="28"/>
                <w:szCs w:val="28"/>
                <w:lang w:val="sr-Latn-RS"/>
              </w:rPr>
              <w:t>4</w:t>
            </w:r>
          </w:p>
        </w:tc>
        <w:tc>
          <w:tcPr>
            <w:tcW w:w="2338" w:type="dxa"/>
          </w:tcPr>
          <w:p w14:paraId="05D2CAA8" w14:textId="5406BE70" w:rsidR="00F91184" w:rsidRDefault="00FB71C3" w:rsidP="00871FBF">
            <w:pPr>
              <w:rPr>
                <w:rFonts w:eastAsiaTheme="minorEastAsia"/>
                <w:sz w:val="28"/>
                <w:szCs w:val="28"/>
                <w:lang w:val="sr-Latn-RS"/>
              </w:rPr>
            </w:pPr>
            <w:r>
              <w:rPr>
                <w:rFonts w:eastAsiaTheme="minorEastAsia"/>
                <w:sz w:val="28"/>
                <w:szCs w:val="28"/>
                <w:lang w:val="sr-Latn-RS"/>
              </w:rPr>
              <w:t>329057</w:t>
            </w:r>
          </w:p>
        </w:tc>
      </w:tr>
    </w:tbl>
    <w:p w14:paraId="778B41B2" w14:textId="09634FAC" w:rsidR="00D76437" w:rsidRDefault="00D76437" w:rsidP="00871FBF">
      <w:pPr>
        <w:rPr>
          <w:rFonts w:eastAsiaTheme="minorEastAsia"/>
          <w:b/>
          <w:bCs/>
          <w:sz w:val="28"/>
          <w:szCs w:val="28"/>
          <w:u w:val="single"/>
          <w:lang w:val="sr-Latn-RS"/>
        </w:rPr>
      </w:pPr>
      <w:r>
        <w:rPr>
          <w:rFonts w:eastAsiaTheme="minorEastAsia"/>
          <w:b/>
          <w:bCs/>
          <w:sz w:val="28"/>
          <w:szCs w:val="28"/>
          <w:u w:val="single"/>
          <w:lang w:val="sr-Latn-RS"/>
        </w:rPr>
        <w:lastRenderedPageBreak/>
        <w:t>K - najbližih suseda</w:t>
      </w:r>
    </w:p>
    <w:p w14:paraId="6C0AFFEE" w14:textId="58148B99" w:rsidR="00255CEC" w:rsidRDefault="00792F4D" w:rsidP="00871FBF">
      <w:pPr>
        <w:rPr>
          <w:rFonts w:eastAsiaTheme="minorEastAsia"/>
          <w:sz w:val="28"/>
          <w:szCs w:val="28"/>
          <w:lang w:val="sr-Latn-RS"/>
        </w:rPr>
      </w:pPr>
      <w:r>
        <w:rPr>
          <w:rFonts w:eastAsiaTheme="minorEastAsia"/>
          <w:sz w:val="28"/>
          <w:szCs w:val="28"/>
          <w:lang w:val="sr-Latn-RS"/>
        </w:rPr>
        <w:t>Atributi koji su korišćeni u ovom zadatku su: kvadratura, udaljenost od centra grada, uknjiženost i broj soba.</w:t>
      </w:r>
      <w:r w:rsidR="0032652C">
        <w:rPr>
          <w:rFonts w:eastAsiaTheme="minorEastAsia"/>
          <w:sz w:val="28"/>
          <w:szCs w:val="28"/>
          <w:lang w:val="sr-Latn-RS"/>
        </w:rPr>
        <w:t xml:space="preserve"> Pored ovih atributa isprobao sam i atribute kao što su: da li ima parking ili ne, da li ima lift ili ne, broj kupatila, medjutim oni su davali lošije rezultate.</w:t>
      </w:r>
      <w:r>
        <w:rPr>
          <w:rFonts w:eastAsiaTheme="minorEastAsia"/>
          <w:sz w:val="28"/>
          <w:szCs w:val="28"/>
          <w:lang w:val="sr-Latn-RS"/>
        </w:rPr>
        <w:t xml:space="preserve"> Opseg izlaznih vrednosti podelio sam na 6 klasa, ne sledeći način: </w:t>
      </w:r>
      <w:r w:rsidRPr="00792F4D">
        <w:rPr>
          <w:rFonts w:eastAsiaTheme="minorEastAsia"/>
          <w:sz w:val="28"/>
          <w:szCs w:val="28"/>
          <w:lang w:val="sr-Latn-RS"/>
        </w:rPr>
        <w:t xml:space="preserve">do 50k, </w:t>
      </w:r>
      <w:r>
        <w:rPr>
          <w:rFonts w:eastAsiaTheme="minorEastAsia"/>
          <w:sz w:val="28"/>
          <w:szCs w:val="28"/>
          <w:lang w:val="sr-Latn-RS"/>
        </w:rPr>
        <w:t xml:space="preserve"> </w:t>
      </w:r>
      <w:r w:rsidRPr="00792F4D">
        <w:rPr>
          <w:rFonts w:eastAsiaTheme="minorEastAsia"/>
          <w:sz w:val="28"/>
          <w:szCs w:val="28"/>
          <w:lang w:val="sr-Latn-RS"/>
        </w:rPr>
        <w:t>50k-100k, 100k-150k, 150k-200k,</w:t>
      </w:r>
      <w:r>
        <w:rPr>
          <w:rFonts w:eastAsiaTheme="minorEastAsia"/>
          <w:sz w:val="28"/>
          <w:szCs w:val="28"/>
          <w:lang w:val="sr-Latn-RS"/>
        </w:rPr>
        <w:t xml:space="preserve"> </w:t>
      </w:r>
      <w:r w:rsidRPr="00792F4D">
        <w:rPr>
          <w:rFonts w:eastAsiaTheme="minorEastAsia"/>
          <w:sz w:val="28"/>
          <w:szCs w:val="28"/>
          <w:lang w:val="sr-Latn-RS"/>
        </w:rPr>
        <w:t>200k-500k,</w:t>
      </w:r>
      <w:r>
        <w:rPr>
          <w:rFonts w:eastAsiaTheme="minorEastAsia"/>
          <w:sz w:val="28"/>
          <w:szCs w:val="28"/>
          <w:lang w:val="sr-Latn-RS"/>
        </w:rPr>
        <w:t xml:space="preserve"> </w:t>
      </w:r>
      <w:r w:rsidRPr="00792F4D">
        <w:rPr>
          <w:rFonts w:eastAsiaTheme="minorEastAsia"/>
          <w:sz w:val="28"/>
          <w:szCs w:val="28"/>
          <w:lang w:val="sr-Latn-RS"/>
        </w:rPr>
        <w:t>od 500k</w:t>
      </w:r>
      <w:r>
        <w:rPr>
          <w:rFonts w:eastAsiaTheme="minorEastAsia"/>
          <w:sz w:val="28"/>
          <w:szCs w:val="28"/>
          <w:lang w:val="sr-Latn-RS"/>
        </w:rPr>
        <w:t xml:space="preserve">. Faktor k samo odredio kao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sr-Latn-RS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8"/>
                <w:szCs w:val="28"/>
                <w:lang w:val="sr-Latn-RS"/>
              </w:rPr>
              <m:t>broj_primera</m:t>
            </m:r>
          </m:e>
        </m:rad>
        <m:r>
          <w:rPr>
            <w:rFonts w:ascii="Cambria Math" w:eastAsiaTheme="minorEastAsia" w:hAnsi="Cambria Math"/>
            <w:sz w:val="28"/>
            <w:szCs w:val="28"/>
            <w:lang w:val="sr-Latn-RS"/>
          </w:rPr>
          <m:t>=60</m:t>
        </m:r>
      </m:oMath>
      <w:r>
        <w:rPr>
          <w:rFonts w:eastAsiaTheme="minorEastAsia"/>
          <w:sz w:val="28"/>
          <w:szCs w:val="28"/>
          <w:lang w:val="sr-Latn-RS"/>
        </w:rPr>
        <w:t>. Funckije rastojanja koje sam koristio su: euklidsko rastojanje i menhetn</w:t>
      </w:r>
      <w:r w:rsidR="00255CEC">
        <w:rPr>
          <w:rFonts w:eastAsiaTheme="minorEastAsia"/>
          <w:sz w:val="28"/>
          <w:szCs w:val="28"/>
          <w:lang w:val="sr-Latn-RS"/>
        </w:rPr>
        <w:t xml:space="preserve"> distancu.</w:t>
      </w:r>
      <w:r w:rsidR="0032652C">
        <w:rPr>
          <w:rFonts w:eastAsiaTheme="minorEastAsia"/>
          <w:sz w:val="28"/>
          <w:szCs w:val="28"/>
          <w:lang w:val="sr-Latn-RS"/>
        </w:rPr>
        <w:t xml:space="preserve"> </w:t>
      </w:r>
    </w:p>
    <w:p w14:paraId="2652598E" w14:textId="6388E19E" w:rsidR="00A9018B" w:rsidRDefault="00A9018B" w:rsidP="00871FBF">
      <w:pPr>
        <w:rPr>
          <w:rFonts w:eastAsiaTheme="minorEastAsia"/>
          <w:sz w:val="28"/>
          <w:szCs w:val="28"/>
          <w:lang w:val="sr-Latn-RS"/>
        </w:rPr>
      </w:pPr>
      <w:r>
        <w:rPr>
          <w:rFonts w:eastAsiaTheme="minorEastAsia"/>
          <w:sz w:val="28"/>
          <w:szCs w:val="28"/>
          <w:lang w:val="sr-Latn-RS"/>
        </w:rPr>
        <w:t>Euklidska distanca: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16"/>
        <w:gridCol w:w="1716"/>
        <w:gridCol w:w="1678"/>
        <w:gridCol w:w="1274"/>
        <w:gridCol w:w="1467"/>
        <w:gridCol w:w="1499"/>
      </w:tblGrid>
      <w:tr w:rsidR="00A9018B" w14:paraId="3C6617E6" w14:textId="77777777" w:rsidTr="00A9018B">
        <w:tc>
          <w:tcPr>
            <w:tcW w:w="1716" w:type="dxa"/>
          </w:tcPr>
          <w:p w14:paraId="42418006" w14:textId="17497BB6" w:rsidR="00A9018B" w:rsidRDefault="00A9018B" w:rsidP="00871FBF">
            <w:pPr>
              <w:rPr>
                <w:rFonts w:eastAsiaTheme="minorEastAsia"/>
                <w:sz w:val="28"/>
                <w:szCs w:val="28"/>
                <w:lang w:val="sr-Latn-RS"/>
              </w:rPr>
            </w:pPr>
            <w:r>
              <w:rPr>
                <w:rFonts w:eastAsiaTheme="minorEastAsia"/>
                <w:sz w:val="28"/>
                <w:szCs w:val="28"/>
                <w:lang w:val="sr-Latn-RS"/>
              </w:rPr>
              <w:t>Kvadratura</w:t>
            </w:r>
          </w:p>
        </w:tc>
        <w:tc>
          <w:tcPr>
            <w:tcW w:w="1716" w:type="dxa"/>
          </w:tcPr>
          <w:p w14:paraId="65D941AA" w14:textId="37E2C322" w:rsidR="00A9018B" w:rsidRDefault="00A9018B" w:rsidP="00871FBF">
            <w:pPr>
              <w:rPr>
                <w:rFonts w:eastAsiaTheme="minorEastAsia"/>
                <w:sz w:val="28"/>
                <w:szCs w:val="28"/>
                <w:lang w:val="sr-Latn-RS"/>
              </w:rPr>
            </w:pPr>
            <w:r>
              <w:rPr>
                <w:rFonts w:eastAsiaTheme="minorEastAsia"/>
                <w:sz w:val="28"/>
                <w:szCs w:val="28"/>
                <w:lang w:val="sr-Latn-RS"/>
              </w:rPr>
              <w:t>Udaljenost</w:t>
            </w:r>
          </w:p>
        </w:tc>
        <w:tc>
          <w:tcPr>
            <w:tcW w:w="1678" w:type="dxa"/>
          </w:tcPr>
          <w:p w14:paraId="5AB90EA4" w14:textId="7405F410" w:rsidR="00A9018B" w:rsidRDefault="00A9018B" w:rsidP="00871FBF">
            <w:pPr>
              <w:rPr>
                <w:rFonts w:eastAsiaTheme="minorEastAsia"/>
                <w:sz w:val="28"/>
                <w:szCs w:val="28"/>
                <w:lang w:val="sr-Latn-RS"/>
              </w:rPr>
            </w:pPr>
            <w:r>
              <w:rPr>
                <w:rFonts w:eastAsiaTheme="minorEastAsia"/>
                <w:sz w:val="28"/>
                <w:szCs w:val="28"/>
                <w:lang w:val="sr-Latn-RS"/>
              </w:rPr>
              <w:t>Uknjiženo</w:t>
            </w:r>
          </w:p>
        </w:tc>
        <w:tc>
          <w:tcPr>
            <w:tcW w:w="1274" w:type="dxa"/>
          </w:tcPr>
          <w:p w14:paraId="63338324" w14:textId="02E1B64E" w:rsidR="00A9018B" w:rsidRDefault="00A9018B" w:rsidP="00871FBF">
            <w:pPr>
              <w:rPr>
                <w:rFonts w:eastAsiaTheme="minorEastAsia"/>
                <w:sz w:val="28"/>
                <w:szCs w:val="28"/>
                <w:lang w:val="sr-Latn-RS"/>
              </w:rPr>
            </w:pPr>
            <w:r>
              <w:rPr>
                <w:rFonts w:eastAsiaTheme="minorEastAsia"/>
                <w:sz w:val="28"/>
                <w:szCs w:val="28"/>
                <w:lang w:val="sr-Latn-RS"/>
              </w:rPr>
              <w:t>Sprat</w:t>
            </w:r>
          </w:p>
        </w:tc>
        <w:tc>
          <w:tcPr>
            <w:tcW w:w="1467" w:type="dxa"/>
          </w:tcPr>
          <w:p w14:paraId="08739B66" w14:textId="44148B5F" w:rsidR="00A9018B" w:rsidRDefault="00A9018B" w:rsidP="00871FBF">
            <w:pPr>
              <w:rPr>
                <w:rFonts w:eastAsiaTheme="minorEastAsia"/>
                <w:sz w:val="28"/>
                <w:szCs w:val="28"/>
                <w:lang w:val="sr-Latn-RS"/>
              </w:rPr>
            </w:pPr>
            <w:r>
              <w:rPr>
                <w:rFonts w:eastAsiaTheme="minorEastAsia"/>
                <w:sz w:val="28"/>
                <w:szCs w:val="28"/>
                <w:lang w:val="sr-Latn-RS"/>
              </w:rPr>
              <w:t>Broj soba</w:t>
            </w:r>
          </w:p>
        </w:tc>
        <w:tc>
          <w:tcPr>
            <w:tcW w:w="1499" w:type="dxa"/>
          </w:tcPr>
          <w:p w14:paraId="561D4828" w14:textId="4ABC3AA6" w:rsidR="00A9018B" w:rsidRDefault="00A9018B" w:rsidP="00871FBF">
            <w:pPr>
              <w:rPr>
                <w:rFonts w:eastAsiaTheme="minorEastAsia"/>
                <w:sz w:val="28"/>
                <w:szCs w:val="28"/>
                <w:lang w:val="sr-Latn-RS"/>
              </w:rPr>
            </w:pPr>
            <w:r>
              <w:rPr>
                <w:rFonts w:eastAsiaTheme="minorEastAsia"/>
                <w:sz w:val="28"/>
                <w:szCs w:val="28"/>
                <w:lang w:val="sr-Latn-RS"/>
              </w:rPr>
              <w:t>Klasa</w:t>
            </w:r>
          </w:p>
        </w:tc>
      </w:tr>
      <w:tr w:rsidR="00A9018B" w14:paraId="2B71DCCF" w14:textId="77777777" w:rsidTr="00A9018B">
        <w:tc>
          <w:tcPr>
            <w:tcW w:w="1716" w:type="dxa"/>
          </w:tcPr>
          <w:p w14:paraId="33AFA594" w14:textId="79FFE70A" w:rsidR="00A9018B" w:rsidRDefault="00A9018B" w:rsidP="00871FBF">
            <w:pPr>
              <w:rPr>
                <w:rFonts w:eastAsiaTheme="minorEastAsia"/>
                <w:sz w:val="28"/>
                <w:szCs w:val="28"/>
                <w:lang w:val="sr-Latn-RS"/>
              </w:rPr>
            </w:pPr>
            <w:r>
              <w:rPr>
                <w:rFonts w:eastAsiaTheme="minorEastAsia"/>
                <w:sz w:val="28"/>
                <w:szCs w:val="28"/>
                <w:lang w:val="sr-Latn-RS"/>
              </w:rPr>
              <w:t>50</w:t>
            </w:r>
          </w:p>
        </w:tc>
        <w:tc>
          <w:tcPr>
            <w:tcW w:w="1716" w:type="dxa"/>
          </w:tcPr>
          <w:p w14:paraId="746FDC21" w14:textId="694F6E5B" w:rsidR="00A9018B" w:rsidRDefault="00A9018B" w:rsidP="00871FBF">
            <w:pPr>
              <w:rPr>
                <w:rFonts w:eastAsiaTheme="minorEastAsia"/>
                <w:sz w:val="28"/>
                <w:szCs w:val="28"/>
                <w:lang w:val="sr-Latn-RS"/>
              </w:rPr>
            </w:pPr>
            <w:r>
              <w:rPr>
                <w:rFonts w:eastAsiaTheme="minorEastAsia"/>
                <w:sz w:val="28"/>
                <w:szCs w:val="28"/>
                <w:lang w:val="sr-Latn-RS"/>
              </w:rPr>
              <w:t>4</w:t>
            </w:r>
          </w:p>
        </w:tc>
        <w:tc>
          <w:tcPr>
            <w:tcW w:w="1678" w:type="dxa"/>
          </w:tcPr>
          <w:p w14:paraId="025CD521" w14:textId="2E2C2438" w:rsidR="00A9018B" w:rsidRDefault="00A9018B" w:rsidP="00871FBF">
            <w:pPr>
              <w:rPr>
                <w:rFonts w:eastAsiaTheme="minorEastAsia"/>
                <w:sz w:val="28"/>
                <w:szCs w:val="28"/>
                <w:lang w:val="sr-Latn-RS"/>
              </w:rPr>
            </w:pPr>
            <w:r>
              <w:rPr>
                <w:rFonts w:eastAsiaTheme="minorEastAsia"/>
                <w:sz w:val="28"/>
                <w:szCs w:val="28"/>
                <w:lang w:val="sr-Latn-RS"/>
              </w:rPr>
              <w:t>ne</w:t>
            </w:r>
          </w:p>
        </w:tc>
        <w:tc>
          <w:tcPr>
            <w:tcW w:w="1274" w:type="dxa"/>
          </w:tcPr>
          <w:p w14:paraId="51E7BF1B" w14:textId="281B7F31" w:rsidR="00A9018B" w:rsidRDefault="00A9018B" w:rsidP="00871FBF">
            <w:pPr>
              <w:rPr>
                <w:rFonts w:eastAsiaTheme="minorEastAsia"/>
                <w:sz w:val="28"/>
                <w:szCs w:val="28"/>
                <w:lang w:val="sr-Latn-RS"/>
              </w:rPr>
            </w:pPr>
            <w:r>
              <w:rPr>
                <w:rFonts w:eastAsiaTheme="minorEastAsia"/>
                <w:sz w:val="28"/>
                <w:szCs w:val="28"/>
                <w:lang w:val="sr-Latn-RS"/>
              </w:rPr>
              <w:t>6</w:t>
            </w:r>
          </w:p>
        </w:tc>
        <w:tc>
          <w:tcPr>
            <w:tcW w:w="1467" w:type="dxa"/>
          </w:tcPr>
          <w:p w14:paraId="3E68FF45" w14:textId="4A3AEECB" w:rsidR="00A9018B" w:rsidRDefault="00A9018B" w:rsidP="00871FBF">
            <w:pPr>
              <w:rPr>
                <w:rFonts w:eastAsiaTheme="minorEastAsia"/>
                <w:sz w:val="28"/>
                <w:szCs w:val="28"/>
                <w:lang w:val="sr-Latn-RS"/>
              </w:rPr>
            </w:pPr>
            <w:r>
              <w:rPr>
                <w:rFonts w:eastAsiaTheme="minorEastAsia"/>
                <w:sz w:val="28"/>
                <w:szCs w:val="28"/>
                <w:lang w:val="sr-Latn-RS"/>
              </w:rPr>
              <w:t>2</w:t>
            </w:r>
          </w:p>
        </w:tc>
        <w:tc>
          <w:tcPr>
            <w:tcW w:w="1499" w:type="dxa"/>
          </w:tcPr>
          <w:p w14:paraId="5D15E152" w14:textId="5A728EFF" w:rsidR="00A9018B" w:rsidRDefault="00A9018B" w:rsidP="00871FBF">
            <w:pPr>
              <w:rPr>
                <w:rFonts w:eastAsiaTheme="minorEastAsia"/>
                <w:sz w:val="28"/>
                <w:szCs w:val="28"/>
                <w:lang w:val="sr-Latn-RS"/>
              </w:rPr>
            </w:pPr>
            <w:r w:rsidRPr="00792F4D">
              <w:rPr>
                <w:rFonts w:eastAsiaTheme="minorEastAsia"/>
                <w:sz w:val="28"/>
                <w:szCs w:val="28"/>
                <w:lang w:val="sr-Latn-RS"/>
              </w:rPr>
              <w:t>100k-150k</w:t>
            </w:r>
          </w:p>
        </w:tc>
      </w:tr>
      <w:tr w:rsidR="00A9018B" w14:paraId="6AF78017" w14:textId="77777777" w:rsidTr="00A9018B">
        <w:tc>
          <w:tcPr>
            <w:tcW w:w="1716" w:type="dxa"/>
          </w:tcPr>
          <w:p w14:paraId="4A30B8C1" w14:textId="0B066205" w:rsidR="00A9018B" w:rsidRDefault="00BD735D" w:rsidP="00871FBF">
            <w:pPr>
              <w:rPr>
                <w:rFonts w:eastAsiaTheme="minorEastAsia"/>
                <w:sz w:val="28"/>
                <w:szCs w:val="28"/>
                <w:lang w:val="sr-Latn-RS"/>
              </w:rPr>
            </w:pPr>
            <w:r>
              <w:rPr>
                <w:rFonts w:eastAsiaTheme="minorEastAsia"/>
                <w:sz w:val="28"/>
                <w:szCs w:val="28"/>
                <w:lang w:val="sr-Latn-RS"/>
              </w:rPr>
              <w:t>80</w:t>
            </w:r>
          </w:p>
        </w:tc>
        <w:tc>
          <w:tcPr>
            <w:tcW w:w="1716" w:type="dxa"/>
          </w:tcPr>
          <w:p w14:paraId="4A2CAFDC" w14:textId="0EEB1E14" w:rsidR="00A9018B" w:rsidRDefault="00BD735D" w:rsidP="00871FBF">
            <w:pPr>
              <w:rPr>
                <w:rFonts w:eastAsiaTheme="minorEastAsia"/>
                <w:sz w:val="28"/>
                <w:szCs w:val="28"/>
                <w:lang w:val="sr-Latn-RS"/>
              </w:rPr>
            </w:pPr>
            <w:r>
              <w:rPr>
                <w:rFonts w:eastAsiaTheme="minorEastAsia"/>
                <w:sz w:val="28"/>
                <w:szCs w:val="28"/>
                <w:lang w:val="sr-Latn-RS"/>
              </w:rPr>
              <w:t>1</w:t>
            </w:r>
          </w:p>
        </w:tc>
        <w:tc>
          <w:tcPr>
            <w:tcW w:w="1678" w:type="dxa"/>
          </w:tcPr>
          <w:p w14:paraId="2F636C68" w14:textId="0432A888" w:rsidR="00A9018B" w:rsidRDefault="00BD735D" w:rsidP="00871FBF">
            <w:pPr>
              <w:rPr>
                <w:rFonts w:eastAsiaTheme="minorEastAsia"/>
                <w:sz w:val="28"/>
                <w:szCs w:val="28"/>
                <w:lang w:val="sr-Latn-RS"/>
              </w:rPr>
            </w:pPr>
            <w:r>
              <w:rPr>
                <w:rFonts w:eastAsiaTheme="minorEastAsia"/>
                <w:sz w:val="28"/>
                <w:szCs w:val="28"/>
                <w:lang w:val="sr-Latn-RS"/>
              </w:rPr>
              <w:t>da</w:t>
            </w:r>
          </w:p>
        </w:tc>
        <w:tc>
          <w:tcPr>
            <w:tcW w:w="1274" w:type="dxa"/>
          </w:tcPr>
          <w:p w14:paraId="5C1C0482" w14:textId="74C40344" w:rsidR="00A9018B" w:rsidRDefault="00BD735D" w:rsidP="00871FBF">
            <w:pPr>
              <w:rPr>
                <w:rFonts w:eastAsiaTheme="minorEastAsia"/>
                <w:sz w:val="28"/>
                <w:szCs w:val="28"/>
                <w:lang w:val="sr-Latn-RS"/>
              </w:rPr>
            </w:pPr>
            <w:r>
              <w:rPr>
                <w:rFonts w:eastAsiaTheme="minorEastAsia"/>
                <w:sz w:val="28"/>
                <w:szCs w:val="28"/>
                <w:lang w:val="sr-Latn-RS"/>
              </w:rPr>
              <w:t>10</w:t>
            </w:r>
          </w:p>
        </w:tc>
        <w:tc>
          <w:tcPr>
            <w:tcW w:w="1467" w:type="dxa"/>
          </w:tcPr>
          <w:p w14:paraId="14429153" w14:textId="26782C3F" w:rsidR="00A9018B" w:rsidRDefault="00BD735D" w:rsidP="00871FBF">
            <w:pPr>
              <w:rPr>
                <w:rFonts w:eastAsiaTheme="minorEastAsia"/>
                <w:sz w:val="28"/>
                <w:szCs w:val="28"/>
                <w:lang w:val="sr-Latn-RS"/>
              </w:rPr>
            </w:pPr>
            <w:r>
              <w:rPr>
                <w:rFonts w:eastAsiaTheme="minorEastAsia"/>
                <w:sz w:val="28"/>
                <w:szCs w:val="28"/>
                <w:lang w:val="sr-Latn-RS"/>
              </w:rPr>
              <w:t>3</w:t>
            </w:r>
          </w:p>
        </w:tc>
        <w:tc>
          <w:tcPr>
            <w:tcW w:w="1499" w:type="dxa"/>
          </w:tcPr>
          <w:p w14:paraId="58CDD1D3" w14:textId="7D53F711" w:rsidR="00A9018B" w:rsidRDefault="00BD735D" w:rsidP="00871FBF">
            <w:pPr>
              <w:rPr>
                <w:rFonts w:eastAsiaTheme="minorEastAsia"/>
                <w:sz w:val="28"/>
                <w:szCs w:val="28"/>
                <w:lang w:val="sr-Latn-RS"/>
              </w:rPr>
            </w:pPr>
            <w:r>
              <w:rPr>
                <w:rFonts w:eastAsiaTheme="minorEastAsia"/>
                <w:sz w:val="28"/>
                <w:szCs w:val="28"/>
                <w:lang w:val="sr-Latn-RS"/>
              </w:rPr>
              <w:t>200k-500k</w:t>
            </w:r>
          </w:p>
        </w:tc>
      </w:tr>
      <w:tr w:rsidR="00A9018B" w14:paraId="774F9FC0" w14:textId="77777777" w:rsidTr="00A9018B">
        <w:tc>
          <w:tcPr>
            <w:tcW w:w="1716" w:type="dxa"/>
          </w:tcPr>
          <w:p w14:paraId="33F9D689" w14:textId="6CA01CAC" w:rsidR="00A9018B" w:rsidRDefault="00BD735D" w:rsidP="00871FBF">
            <w:pPr>
              <w:rPr>
                <w:rFonts w:eastAsiaTheme="minorEastAsia"/>
                <w:sz w:val="28"/>
                <w:szCs w:val="28"/>
                <w:lang w:val="sr-Latn-RS"/>
              </w:rPr>
            </w:pPr>
            <w:r>
              <w:rPr>
                <w:rFonts w:eastAsiaTheme="minorEastAsia"/>
                <w:sz w:val="28"/>
                <w:szCs w:val="28"/>
                <w:lang w:val="sr-Latn-RS"/>
              </w:rPr>
              <w:t>80</w:t>
            </w:r>
          </w:p>
        </w:tc>
        <w:tc>
          <w:tcPr>
            <w:tcW w:w="1716" w:type="dxa"/>
          </w:tcPr>
          <w:p w14:paraId="12A81A11" w14:textId="5578DD08" w:rsidR="00A9018B" w:rsidRDefault="00BD735D" w:rsidP="00871FBF">
            <w:pPr>
              <w:rPr>
                <w:rFonts w:eastAsiaTheme="minorEastAsia"/>
                <w:sz w:val="28"/>
                <w:szCs w:val="28"/>
                <w:lang w:val="sr-Latn-RS"/>
              </w:rPr>
            </w:pPr>
            <w:r>
              <w:rPr>
                <w:rFonts w:eastAsiaTheme="minorEastAsia"/>
                <w:sz w:val="28"/>
                <w:szCs w:val="28"/>
                <w:lang w:val="sr-Latn-RS"/>
              </w:rPr>
              <w:t>7</w:t>
            </w:r>
          </w:p>
        </w:tc>
        <w:tc>
          <w:tcPr>
            <w:tcW w:w="1678" w:type="dxa"/>
          </w:tcPr>
          <w:p w14:paraId="55FCBEEA" w14:textId="4ABCBF27" w:rsidR="00A9018B" w:rsidRDefault="00BD735D" w:rsidP="00871FBF">
            <w:pPr>
              <w:rPr>
                <w:rFonts w:eastAsiaTheme="minorEastAsia"/>
                <w:sz w:val="28"/>
                <w:szCs w:val="28"/>
                <w:lang w:val="sr-Latn-RS"/>
              </w:rPr>
            </w:pPr>
            <w:r>
              <w:rPr>
                <w:rFonts w:eastAsiaTheme="minorEastAsia"/>
                <w:sz w:val="28"/>
                <w:szCs w:val="28"/>
                <w:lang w:val="sr-Latn-RS"/>
              </w:rPr>
              <w:t>da</w:t>
            </w:r>
          </w:p>
        </w:tc>
        <w:tc>
          <w:tcPr>
            <w:tcW w:w="1274" w:type="dxa"/>
          </w:tcPr>
          <w:p w14:paraId="40455880" w14:textId="18C46123" w:rsidR="00A9018B" w:rsidRDefault="00BD735D" w:rsidP="00871FBF">
            <w:pPr>
              <w:rPr>
                <w:rFonts w:eastAsiaTheme="minorEastAsia"/>
                <w:sz w:val="28"/>
                <w:szCs w:val="28"/>
                <w:lang w:val="sr-Latn-RS"/>
              </w:rPr>
            </w:pPr>
            <w:r>
              <w:rPr>
                <w:rFonts w:eastAsiaTheme="minorEastAsia"/>
                <w:sz w:val="28"/>
                <w:szCs w:val="28"/>
                <w:lang w:val="sr-Latn-RS"/>
              </w:rPr>
              <w:t>3</w:t>
            </w:r>
          </w:p>
        </w:tc>
        <w:tc>
          <w:tcPr>
            <w:tcW w:w="1467" w:type="dxa"/>
          </w:tcPr>
          <w:p w14:paraId="5C34EE73" w14:textId="40CF3E67" w:rsidR="00A9018B" w:rsidRDefault="00BD735D" w:rsidP="00871FBF">
            <w:pPr>
              <w:rPr>
                <w:rFonts w:eastAsiaTheme="minorEastAsia"/>
                <w:sz w:val="28"/>
                <w:szCs w:val="28"/>
                <w:lang w:val="sr-Latn-RS"/>
              </w:rPr>
            </w:pPr>
            <w:r>
              <w:rPr>
                <w:rFonts w:eastAsiaTheme="minorEastAsia"/>
                <w:sz w:val="28"/>
                <w:szCs w:val="28"/>
                <w:lang w:val="sr-Latn-RS"/>
              </w:rPr>
              <w:t>3</w:t>
            </w:r>
          </w:p>
        </w:tc>
        <w:tc>
          <w:tcPr>
            <w:tcW w:w="1499" w:type="dxa"/>
          </w:tcPr>
          <w:p w14:paraId="75AC8AA4" w14:textId="5DFCFC57" w:rsidR="00A9018B" w:rsidRDefault="00BD735D" w:rsidP="00871FBF">
            <w:pPr>
              <w:rPr>
                <w:rFonts w:eastAsiaTheme="minorEastAsia"/>
                <w:sz w:val="28"/>
                <w:szCs w:val="28"/>
                <w:lang w:val="sr-Latn-RS"/>
              </w:rPr>
            </w:pPr>
            <w:r>
              <w:rPr>
                <w:rFonts w:eastAsiaTheme="minorEastAsia"/>
                <w:sz w:val="28"/>
                <w:szCs w:val="28"/>
                <w:lang w:val="sr-Latn-RS"/>
              </w:rPr>
              <w:t>150k-200k</w:t>
            </w:r>
          </w:p>
        </w:tc>
      </w:tr>
      <w:tr w:rsidR="00A9018B" w14:paraId="5C68B5A4" w14:textId="77777777" w:rsidTr="00A9018B">
        <w:tc>
          <w:tcPr>
            <w:tcW w:w="1716" w:type="dxa"/>
          </w:tcPr>
          <w:p w14:paraId="44B0716D" w14:textId="61E22EB4" w:rsidR="00A9018B" w:rsidRDefault="00BD735D" w:rsidP="00871FBF">
            <w:pPr>
              <w:rPr>
                <w:rFonts w:eastAsiaTheme="minorEastAsia"/>
                <w:sz w:val="28"/>
                <w:szCs w:val="28"/>
                <w:lang w:val="sr-Latn-RS"/>
              </w:rPr>
            </w:pPr>
            <w:r>
              <w:rPr>
                <w:rFonts w:eastAsiaTheme="minorEastAsia"/>
                <w:sz w:val="28"/>
                <w:szCs w:val="28"/>
                <w:lang w:val="sr-Latn-RS"/>
              </w:rPr>
              <w:t>30</w:t>
            </w:r>
          </w:p>
        </w:tc>
        <w:tc>
          <w:tcPr>
            <w:tcW w:w="1716" w:type="dxa"/>
          </w:tcPr>
          <w:p w14:paraId="3FFC32FF" w14:textId="3D269DC3" w:rsidR="00A9018B" w:rsidRDefault="00BD735D" w:rsidP="00871FBF">
            <w:pPr>
              <w:rPr>
                <w:rFonts w:eastAsiaTheme="minorEastAsia"/>
                <w:sz w:val="28"/>
                <w:szCs w:val="28"/>
                <w:lang w:val="sr-Latn-RS"/>
              </w:rPr>
            </w:pPr>
            <w:r>
              <w:rPr>
                <w:rFonts w:eastAsiaTheme="minorEastAsia"/>
                <w:sz w:val="28"/>
                <w:szCs w:val="28"/>
                <w:lang w:val="sr-Latn-RS"/>
              </w:rPr>
              <w:t>6</w:t>
            </w:r>
          </w:p>
        </w:tc>
        <w:tc>
          <w:tcPr>
            <w:tcW w:w="1678" w:type="dxa"/>
          </w:tcPr>
          <w:p w14:paraId="493D36A7" w14:textId="5DC9313D" w:rsidR="00A9018B" w:rsidRDefault="00BD735D" w:rsidP="00871FBF">
            <w:pPr>
              <w:rPr>
                <w:rFonts w:eastAsiaTheme="minorEastAsia"/>
                <w:sz w:val="28"/>
                <w:szCs w:val="28"/>
                <w:lang w:val="sr-Latn-RS"/>
              </w:rPr>
            </w:pPr>
            <w:r>
              <w:rPr>
                <w:rFonts w:eastAsiaTheme="minorEastAsia"/>
                <w:sz w:val="28"/>
                <w:szCs w:val="28"/>
                <w:lang w:val="sr-Latn-RS"/>
              </w:rPr>
              <w:t>da</w:t>
            </w:r>
          </w:p>
        </w:tc>
        <w:tc>
          <w:tcPr>
            <w:tcW w:w="1274" w:type="dxa"/>
          </w:tcPr>
          <w:p w14:paraId="099B8128" w14:textId="0A72D950" w:rsidR="00A9018B" w:rsidRDefault="00BD735D" w:rsidP="00871FBF">
            <w:pPr>
              <w:rPr>
                <w:rFonts w:eastAsiaTheme="minorEastAsia"/>
                <w:sz w:val="28"/>
                <w:szCs w:val="28"/>
                <w:lang w:val="sr-Latn-RS"/>
              </w:rPr>
            </w:pPr>
            <w:r>
              <w:rPr>
                <w:rFonts w:eastAsiaTheme="minorEastAsia"/>
                <w:sz w:val="28"/>
                <w:szCs w:val="28"/>
                <w:lang w:val="sr-Latn-RS"/>
              </w:rPr>
              <w:t>0</w:t>
            </w:r>
          </w:p>
        </w:tc>
        <w:tc>
          <w:tcPr>
            <w:tcW w:w="1467" w:type="dxa"/>
          </w:tcPr>
          <w:p w14:paraId="4C669296" w14:textId="730797F8" w:rsidR="00A9018B" w:rsidRDefault="00BD735D" w:rsidP="00871FBF">
            <w:pPr>
              <w:rPr>
                <w:rFonts w:eastAsiaTheme="minorEastAsia"/>
                <w:sz w:val="28"/>
                <w:szCs w:val="28"/>
                <w:lang w:val="sr-Latn-RS"/>
              </w:rPr>
            </w:pPr>
            <w:r>
              <w:rPr>
                <w:rFonts w:eastAsiaTheme="minorEastAsia"/>
                <w:sz w:val="28"/>
                <w:szCs w:val="28"/>
                <w:lang w:val="sr-Latn-RS"/>
              </w:rPr>
              <w:t>1</w:t>
            </w:r>
          </w:p>
        </w:tc>
        <w:tc>
          <w:tcPr>
            <w:tcW w:w="1499" w:type="dxa"/>
          </w:tcPr>
          <w:p w14:paraId="1612703E" w14:textId="37F2B138" w:rsidR="00A9018B" w:rsidRDefault="00BD735D" w:rsidP="00871FBF">
            <w:pPr>
              <w:rPr>
                <w:rFonts w:eastAsiaTheme="minorEastAsia"/>
                <w:sz w:val="28"/>
                <w:szCs w:val="28"/>
                <w:lang w:val="sr-Latn-RS"/>
              </w:rPr>
            </w:pPr>
            <w:r>
              <w:rPr>
                <w:rFonts w:eastAsiaTheme="minorEastAsia"/>
                <w:sz w:val="28"/>
                <w:szCs w:val="28"/>
                <w:lang w:val="sr-Latn-RS"/>
              </w:rPr>
              <w:t>50k-100k</w:t>
            </w:r>
          </w:p>
        </w:tc>
      </w:tr>
      <w:tr w:rsidR="00A9018B" w14:paraId="0C3D69C9" w14:textId="77777777" w:rsidTr="00A9018B">
        <w:tc>
          <w:tcPr>
            <w:tcW w:w="1716" w:type="dxa"/>
          </w:tcPr>
          <w:p w14:paraId="380D3A7B" w14:textId="392951D3" w:rsidR="00A9018B" w:rsidRDefault="00BD735D" w:rsidP="00871FBF">
            <w:pPr>
              <w:rPr>
                <w:rFonts w:eastAsiaTheme="minorEastAsia"/>
                <w:sz w:val="28"/>
                <w:szCs w:val="28"/>
                <w:lang w:val="sr-Latn-RS"/>
              </w:rPr>
            </w:pPr>
            <w:r>
              <w:rPr>
                <w:rFonts w:eastAsiaTheme="minorEastAsia"/>
                <w:sz w:val="28"/>
                <w:szCs w:val="28"/>
                <w:lang w:val="sr-Latn-RS"/>
              </w:rPr>
              <w:t>75</w:t>
            </w:r>
          </w:p>
        </w:tc>
        <w:tc>
          <w:tcPr>
            <w:tcW w:w="1716" w:type="dxa"/>
          </w:tcPr>
          <w:p w14:paraId="6E895BB8" w14:textId="0134CC52" w:rsidR="00A9018B" w:rsidRDefault="00BD735D" w:rsidP="00871FBF">
            <w:pPr>
              <w:rPr>
                <w:rFonts w:eastAsiaTheme="minorEastAsia"/>
                <w:sz w:val="28"/>
                <w:szCs w:val="28"/>
                <w:lang w:val="sr-Latn-RS"/>
              </w:rPr>
            </w:pPr>
            <w:r>
              <w:rPr>
                <w:rFonts w:eastAsiaTheme="minorEastAsia"/>
                <w:sz w:val="28"/>
                <w:szCs w:val="28"/>
                <w:lang w:val="sr-Latn-RS"/>
              </w:rPr>
              <w:t>8</w:t>
            </w:r>
          </w:p>
        </w:tc>
        <w:tc>
          <w:tcPr>
            <w:tcW w:w="1678" w:type="dxa"/>
          </w:tcPr>
          <w:p w14:paraId="26909649" w14:textId="59CEE1CB" w:rsidR="00A9018B" w:rsidRDefault="00BD735D" w:rsidP="00871FBF">
            <w:pPr>
              <w:rPr>
                <w:rFonts w:eastAsiaTheme="minorEastAsia"/>
                <w:sz w:val="28"/>
                <w:szCs w:val="28"/>
                <w:lang w:val="sr-Latn-RS"/>
              </w:rPr>
            </w:pPr>
            <w:r>
              <w:rPr>
                <w:rFonts w:eastAsiaTheme="minorEastAsia"/>
                <w:sz w:val="28"/>
                <w:szCs w:val="28"/>
                <w:lang w:val="sr-Latn-RS"/>
              </w:rPr>
              <w:t>ne</w:t>
            </w:r>
          </w:p>
        </w:tc>
        <w:tc>
          <w:tcPr>
            <w:tcW w:w="1274" w:type="dxa"/>
          </w:tcPr>
          <w:p w14:paraId="51427E42" w14:textId="618F0FE6" w:rsidR="00A9018B" w:rsidRDefault="00BD735D" w:rsidP="00871FBF">
            <w:pPr>
              <w:rPr>
                <w:rFonts w:eastAsiaTheme="minorEastAsia"/>
                <w:sz w:val="28"/>
                <w:szCs w:val="28"/>
                <w:lang w:val="sr-Latn-RS"/>
              </w:rPr>
            </w:pPr>
            <w:r>
              <w:rPr>
                <w:rFonts w:eastAsiaTheme="minorEastAsia"/>
                <w:sz w:val="28"/>
                <w:szCs w:val="28"/>
                <w:lang w:val="sr-Latn-RS"/>
              </w:rPr>
              <w:t>2</w:t>
            </w:r>
          </w:p>
        </w:tc>
        <w:tc>
          <w:tcPr>
            <w:tcW w:w="1467" w:type="dxa"/>
          </w:tcPr>
          <w:p w14:paraId="13E22C7D" w14:textId="72367CCB" w:rsidR="00A9018B" w:rsidRDefault="00BD735D" w:rsidP="00871FBF">
            <w:pPr>
              <w:rPr>
                <w:rFonts w:eastAsiaTheme="minorEastAsia"/>
                <w:sz w:val="28"/>
                <w:szCs w:val="28"/>
                <w:lang w:val="sr-Latn-RS"/>
              </w:rPr>
            </w:pPr>
            <w:r>
              <w:rPr>
                <w:rFonts w:eastAsiaTheme="minorEastAsia"/>
                <w:sz w:val="28"/>
                <w:szCs w:val="28"/>
                <w:lang w:val="sr-Latn-RS"/>
              </w:rPr>
              <w:t>3</w:t>
            </w:r>
          </w:p>
        </w:tc>
        <w:tc>
          <w:tcPr>
            <w:tcW w:w="1499" w:type="dxa"/>
          </w:tcPr>
          <w:p w14:paraId="66D17333" w14:textId="5C3D1B23" w:rsidR="00A9018B" w:rsidRDefault="00BD735D" w:rsidP="00871FBF">
            <w:pPr>
              <w:rPr>
                <w:rFonts w:eastAsiaTheme="minorEastAsia"/>
                <w:sz w:val="28"/>
                <w:szCs w:val="28"/>
                <w:lang w:val="sr-Latn-RS"/>
              </w:rPr>
            </w:pPr>
            <w:r>
              <w:rPr>
                <w:rFonts w:eastAsiaTheme="minorEastAsia"/>
                <w:sz w:val="28"/>
                <w:szCs w:val="28"/>
                <w:lang w:val="sr-Latn-RS"/>
              </w:rPr>
              <w:t>100k-150k</w:t>
            </w:r>
          </w:p>
        </w:tc>
      </w:tr>
    </w:tbl>
    <w:p w14:paraId="3B6FD41B" w14:textId="018BD22F" w:rsidR="00792F4D" w:rsidRDefault="00792F4D" w:rsidP="00871FBF">
      <w:pPr>
        <w:rPr>
          <w:rFonts w:eastAsiaTheme="minorEastAsia"/>
          <w:sz w:val="28"/>
          <w:szCs w:val="28"/>
          <w:lang w:val="sr-Latn-RS"/>
        </w:rPr>
      </w:pPr>
      <w:r>
        <w:rPr>
          <w:rFonts w:eastAsiaTheme="minorEastAsia"/>
          <w:sz w:val="28"/>
          <w:szCs w:val="28"/>
          <w:lang w:val="sr-Latn-RS"/>
        </w:rPr>
        <w:t xml:space="preserve"> </w:t>
      </w:r>
    </w:p>
    <w:p w14:paraId="279B8E4D" w14:textId="7EAC04B5" w:rsidR="00BD735D" w:rsidRDefault="00BD735D" w:rsidP="00BD735D">
      <w:pPr>
        <w:rPr>
          <w:rFonts w:eastAsiaTheme="minorEastAsia"/>
          <w:sz w:val="28"/>
          <w:szCs w:val="28"/>
          <w:lang w:val="sr-Latn-RS"/>
        </w:rPr>
      </w:pPr>
      <w:r>
        <w:rPr>
          <w:rFonts w:eastAsiaTheme="minorEastAsia"/>
          <w:sz w:val="28"/>
          <w:szCs w:val="28"/>
          <w:lang w:val="sr-Latn-RS"/>
        </w:rPr>
        <w:t>Menhetn distanca: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16"/>
        <w:gridCol w:w="1716"/>
        <w:gridCol w:w="1678"/>
        <w:gridCol w:w="1274"/>
        <w:gridCol w:w="1467"/>
        <w:gridCol w:w="1499"/>
      </w:tblGrid>
      <w:tr w:rsidR="00BD735D" w14:paraId="50B58ACE" w14:textId="77777777" w:rsidTr="00E46BCD">
        <w:tc>
          <w:tcPr>
            <w:tcW w:w="1716" w:type="dxa"/>
          </w:tcPr>
          <w:p w14:paraId="15AEE8F5" w14:textId="77777777" w:rsidR="00BD735D" w:rsidRDefault="00BD735D" w:rsidP="00E46BCD">
            <w:pPr>
              <w:rPr>
                <w:rFonts w:eastAsiaTheme="minorEastAsia"/>
                <w:sz w:val="28"/>
                <w:szCs w:val="28"/>
                <w:lang w:val="sr-Latn-RS"/>
              </w:rPr>
            </w:pPr>
            <w:r>
              <w:rPr>
                <w:rFonts w:eastAsiaTheme="minorEastAsia"/>
                <w:sz w:val="28"/>
                <w:szCs w:val="28"/>
                <w:lang w:val="sr-Latn-RS"/>
              </w:rPr>
              <w:t>Kvadratura</w:t>
            </w:r>
          </w:p>
        </w:tc>
        <w:tc>
          <w:tcPr>
            <w:tcW w:w="1716" w:type="dxa"/>
          </w:tcPr>
          <w:p w14:paraId="722BAF54" w14:textId="77777777" w:rsidR="00BD735D" w:rsidRDefault="00BD735D" w:rsidP="00E46BCD">
            <w:pPr>
              <w:rPr>
                <w:rFonts w:eastAsiaTheme="minorEastAsia"/>
                <w:sz w:val="28"/>
                <w:szCs w:val="28"/>
                <w:lang w:val="sr-Latn-RS"/>
              </w:rPr>
            </w:pPr>
            <w:r>
              <w:rPr>
                <w:rFonts w:eastAsiaTheme="minorEastAsia"/>
                <w:sz w:val="28"/>
                <w:szCs w:val="28"/>
                <w:lang w:val="sr-Latn-RS"/>
              </w:rPr>
              <w:t>Udaljenost</w:t>
            </w:r>
          </w:p>
        </w:tc>
        <w:tc>
          <w:tcPr>
            <w:tcW w:w="1678" w:type="dxa"/>
          </w:tcPr>
          <w:p w14:paraId="10F22FCA" w14:textId="77777777" w:rsidR="00BD735D" w:rsidRDefault="00BD735D" w:rsidP="00E46BCD">
            <w:pPr>
              <w:rPr>
                <w:rFonts w:eastAsiaTheme="minorEastAsia"/>
                <w:sz w:val="28"/>
                <w:szCs w:val="28"/>
                <w:lang w:val="sr-Latn-RS"/>
              </w:rPr>
            </w:pPr>
            <w:r>
              <w:rPr>
                <w:rFonts w:eastAsiaTheme="minorEastAsia"/>
                <w:sz w:val="28"/>
                <w:szCs w:val="28"/>
                <w:lang w:val="sr-Latn-RS"/>
              </w:rPr>
              <w:t>Uknjiženo</w:t>
            </w:r>
          </w:p>
        </w:tc>
        <w:tc>
          <w:tcPr>
            <w:tcW w:w="1274" w:type="dxa"/>
          </w:tcPr>
          <w:p w14:paraId="36201F0B" w14:textId="77777777" w:rsidR="00BD735D" w:rsidRDefault="00BD735D" w:rsidP="00E46BCD">
            <w:pPr>
              <w:rPr>
                <w:rFonts w:eastAsiaTheme="minorEastAsia"/>
                <w:sz w:val="28"/>
                <w:szCs w:val="28"/>
                <w:lang w:val="sr-Latn-RS"/>
              </w:rPr>
            </w:pPr>
            <w:r>
              <w:rPr>
                <w:rFonts w:eastAsiaTheme="minorEastAsia"/>
                <w:sz w:val="28"/>
                <w:szCs w:val="28"/>
                <w:lang w:val="sr-Latn-RS"/>
              </w:rPr>
              <w:t>Sprat</w:t>
            </w:r>
          </w:p>
        </w:tc>
        <w:tc>
          <w:tcPr>
            <w:tcW w:w="1467" w:type="dxa"/>
          </w:tcPr>
          <w:p w14:paraId="0953A77D" w14:textId="77777777" w:rsidR="00BD735D" w:rsidRDefault="00BD735D" w:rsidP="00E46BCD">
            <w:pPr>
              <w:rPr>
                <w:rFonts w:eastAsiaTheme="minorEastAsia"/>
                <w:sz w:val="28"/>
                <w:szCs w:val="28"/>
                <w:lang w:val="sr-Latn-RS"/>
              </w:rPr>
            </w:pPr>
            <w:r>
              <w:rPr>
                <w:rFonts w:eastAsiaTheme="minorEastAsia"/>
                <w:sz w:val="28"/>
                <w:szCs w:val="28"/>
                <w:lang w:val="sr-Latn-RS"/>
              </w:rPr>
              <w:t>Broj soba</w:t>
            </w:r>
          </w:p>
        </w:tc>
        <w:tc>
          <w:tcPr>
            <w:tcW w:w="1499" w:type="dxa"/>
          </w:tcPr>
          <w:p w14:paraId="694D2C9E" w14:textId="77777777" w:rsidR="00BD735D" w:rsidRDefault="00BD735D" w:rsidP="00E46BCD">
            <w:pPr>
              <w:rPr>
                <w:rFonts w:eastAsiaTheme="minorEastAsia"/>
                <w:sz w:val="28"/>
                <w:szCs w:val="28"/>
                <w:lang w:val="sr-Latn-RS"/>
              </w:rPr>
            </w:pPr>
            <w:r>
              <w:rPr>
                <w:rFonts w:eastAsiaTheme="minorEastAsia"/>
                <w:sz w:val="28"/>
                <w:szCs w:val="28"/>
                <w:lang w:val="sr-Latn-RS"/>
              </w:rPr>
              <w:t>Klasa</w:t>
            </w:r>
          </w:p>
        </w:tc>
      </w:tr>
      <w:tr w:rsidR="00BD735D" w14:paraId="7D02FDA4" w14:textId="77777777" w:rsidTr="00E46BCD">
        <w:tc>
          <w:tcPr>
            <w:tcW w:w="1716" w:type="dxa"/>
          </w:tcPr>
          <w:p w14:paraId="5F9ADFC5" w14:textId="77777777" w:rsidR="00BD735D" w:rsidRDefault="00BD735D" w:rsidP="00E46BCD">
            <w:pPr>
              <w:rPr>
                <w:rFonts w:eastAsiaTheme="minorEastAsia"/>
                <w:sz w:val="28"/>
                <w:szCs w:val="28"/>
                <w:lang w:val="sr-Latn-RS"/>
              </w:rPr>
            </w:pPr>
            <w:r>
              <w:rPr>
                <w:rFonts w:eastAsiaTheme="minorEastAsia"/>
                <w:sz w:val="28"/>
                <w:szCs w:val="28"/>
                <w:lang w:val="sr-Latn-RS"/>
              </w:rPr>
              <w:t>50</w:t>
            </w:r>
          </w:p>
        </w:tc>
        <w:tc>
          <w:tcPr>
            <w:tcW w:w="1716" w:type="dxa"/>
          </w:tcPr>
          <w:p w14:paraId="538767B9" w14:textId="77777777" w:rsidR="00BD735D" w:rsidRDefault="00BD735D" w:rsidP="00E46BCD">
            <w:pPr>
              <w:rPr>
                <w:rFonts w:eastAsiaTheme="minorEastAsia"/>
                <w:sz w:val="28"/>
                <w:szCs w:val="28"/>
                <w:lang w:val="sr-Latn-RS"/>
              </w:rPr>
            </w:pPr>
            <w:r>
              <w:rPr>
                <w:rFonts w:eastAsiaTheme="minorEastAsia"/>
                <w:sz w:val="28"/>
                <w:szCs w:val="28"/>
                <w:lang w:val="sr-Latn-RS"/>
              </w:rPr>
              <w:t>4</w:t>
            </w:r>
          </w:p>
        </w:tc>
        <w:tc>
          <w:tcPr>
            <w:tcW w:w="1678" w:type="dxa"/>
          </w:tcPr>
          <w:p w14:paraId="0CA31846" w14:textId="77777777" w:rsidR="00BD735D" w:rsidRDefault="00BD735D" w:rsidP="00E46BCD">
            <w:pPr>
              <w:rPr>
                <w:rFonts w:eastAsiaTheme="minorEastAsia"/>
                <w:sz w:val="28"/>
                <w:szCs w:val="28"/>
                <w:lang w:val="sr-Latn-RS"/>
              </w:rPr>
            </w:pPr>
            <w:r>
              <w:rPr>
                <w:rFonts w:eastAsiaTheme="minorEastAsia"/>
                <w:sz w:val="28"/>
                <w:szCs w:val="28"/>
                <w:lang w:val="sr-Latn-RS"/>
              </w:rPr>
              <w:t>ne</w:t>
            </w:r>
          </w:p>
        </w:tc>
        <w:tc>
          <w:tcPr>
            <w:tcW w:w="1274" w:type="dxa"/>
          </w:tcPr>
          <w:p w14:paraId="67E6F6C4" w14:textId="77777777" w:rsidR="00BD735D" w:rsidRDefault="00BD735D" w:rsidP="00E46BCD">
            <w:pPr>
              <w:rPr>
                <w:rFonts w:eastAsiaTheme="minorEastAsia"/>
                <w:sz w:val="28"/>
                <w:szCs w:val="28"/>
                <w:lang w:val="sr-Latn-RS"/>
              </w:rPr>
            </w:pPr>
            <w:r>
              <w:rPr>
                <w:rFonts w:eastAsiaTheme="minorEastAsia"/>
                <w:sz w:val="28"/>
                <w:szCs w:val="28"/>
                <w:lang w:val="sr-Latn-RS"/>
              </w:rPr>
              <w:t>6</w:t>
            </w:r>
          </w:p>
        </w:tc>
        <w:tc>
          <w:tcPr>
            <w:tcW w:w="1467" w:type="dxa"/>
          </w:tcPr>
          <w:p w14:paraId="2295A608" w14:textId="77777777" w:rsidR="00BD735D" w:rsidRDefault="00BD735D" w:rsidP="00E46BCD">
            <w:pPr>
              <w:rPr>
                <w:rFonts w:eastAsiaTheme="minorEastAsia"/>
                <w:sz w:val="28"/>
                <w:szCs w:val="28"/>
                <w:lang w:val="sr-Latn-RS"/>
              </w:rPr>
            </w:pPr>
            <w:r>
              <w:rPr>
                <w:rFonts w:eastAsiaTheme="minorEastAsia"/>
                <w:sz w:val="28"/>
                <w:szCs w:val="28"/>
                <w:lang w:val="sr-Latn-RS"/>
              </w:rPr>
              <w:t>2</w:t>
            </w:r>
          </w:p>
        </w:tc>
        <w:tc>
          <w:tcPr>
            <w:tcW w:w="1499" w:type="dxa"/>
          </w:tcPr>
          <w:p w14:paraId="620F38CD" w14:textId="77777777" w:rsidR="00BD735D" w:rsidRDefault="00BD735D" w:rsidP="00E46BCD">
            <w:pPr>
              <w:rPr>
                <w:rFonts w:eastAsiaTheme="minorEastAsia"/>
                <w:sz w:val="28"/>
                <w:szCs w:val="28"/>
                <w:lang w:val="sr-Latn-RS"/>
              </w:rPr>
            </w:pPr>
            <w:r w:rsidRPr="00792F4D">
              <w:rPr>
                <w:rFonts w:eastAsiaTheme="minorEastAsia"/>
                <w:sz w:val="28"/>
                <w:szCs w:val="28"/>
                <w:lang w:val="sr-Latn-RS"/>
              </w:rPr>
              <w:t>100k-150k</w:t>
            </w:r>
          </w:p>
        </w:tc>
      </w:tr>
      <w:tr w:rsidR="00BD735D" w14:paraId="25EC135F" w14:textId="77777777" w:rsidTr="00E46BCD">
        <w:tc>
          <w:tcPr>
            <w:tcW w:w="1716" w:type="dxa"/>
          </w:tcPr>
          <w:p w14:paraId="76C96F5E" w14:textId="77777777" w:rsidR="00BD735D" w:rsidRDefault="00BD735D" w:rsidP="00E46BCD">
            <w:pPr>
              <w:rPr>
                <w:rFonts w:eastAsiaTheme="minorEastAsia"/>
                <w:sz w:val="28"/>
                <w:szCs w:val="28"/>
                <w:lang w:val="sr-Latn-RS"/>
              </w:rPr>
            </w:pPr>
            <w:r>
              <w:rPr>
                <w:rFonts w:eastAsiaTheme="minorEastAsia"/>
                <w:sz w:val="28"/>
                <w:szCs w:val="28"/>
                <w:lang w:val="sr-Latn-RS"/>
              </w:rPr>
              <w:t>80</w:t>
            </w:r>
          </w:p>
        </w:tc>
        <w:tc>
          <w:tcPr>
            <w:tcW w:w="1716" w:type="dxa"/>
          </w:tcPr>
          <w:p w14:paraId="28C24D7B" w14:textId="77777777" w:rsidR="00BD735D" w:rsidRDefault="00BD735D" w:rsidP="00E46BCD">
            <w:pPr>
              <w:rPr>
                <w:rFonts w:eastAsiaTheme="minorEastAsia"/>
                <w:sz w:val="28"/>
                <w:szCs w:val="28"/>
                <w:lang w:val="sr-Latn-RS"/>
              </w:rPr>
            </w:pPr>
            <w:r>
              <w:rPr>
                <w:rFonts w:eastAsiaTheme="minorEastAsia"/>
                <w:sz w:val="28"/>
                <w:szCs w:val="28"/>
                <w:lang w:val="sr-Latn-RS"/>
              </w:rPr>
              <w:t>1</w:t>
            </w:r>
          </w:p>
        </w:tc>
        <w:tc>
          <w:tcPr>
            <w:tcW w:w="1678" w:type="dxa"/>
          </w:tcPr>
          <w:p w14:paraId="4123238D" w14:textId="77777777" w:rsidR="00BD735D" w:rsidRDefault="00BD735D" w:rsidP="00E46BCD">
            <w:pPr>
              <w:rPr>
                <w:rFonts w:eastAsiaTheme="minorEastAsia"/>
                <w:sz w:val="28"/>
                <w:szCs w:val="28"/>
                <w:lang w:val="sr-Latn-RS"/>
              </w:rPr>
            </w:pPr>
            <w:r>
              <w:rPr>
                <w:rFonts w:eastAsiaTheme="minorEastAsia"/>
                <w:sz w:val="28"/>
                <w:szCs w:val="28"/>
                <w:lang w:val="sr-Latn-RS"/>
              </w:rPr>
              <w:t>da</w:t>
            </w:r>
          </w:p>
        </w:tc>
        <w:tc>
          <w:tcPr>
            <w:tcW w:w="1274" w:type="dxa"/>
          </w:tcPr>
          <w:p w14:paraId="7C17B714" w14:textId="77777777" w:rsidR="00BD735D" w:rsidRDefault="00BD735D" w:rsidP="00E46BCD">
            <w:pPr>
              <w:rPr>
                <w:rFonts w:eastAsiaTheme="minorEastAsia"/>
                <w:sz w:val="28"/>
                <w:szCs w:val="28"/>
                <w:lang w:val="sr-Latn-RS"/>
              </w:rPr>
            </w:pPr>
            <w:r>
              <w:rPr>
                <w:rFonts w:eastAsiaTheme="minorEastAsia"/>
                <w:sz w:val="28"/>
                <w:szCs w:val="28"/>
                <w:lang w:val="sr-Latn-RS"/>
              </w:rPr>
              <w:t>10</w:t>
            </w:r>
          </w:p>
        </w:tc>
        <w:tc>
          <w:tcPr>
            <w:tcW w:w="1467" w:type="dxa"/>
          </w:tcPr>
          <w:p w14:paraId="34D778D2" w14:textId="77777777" w:rsidR="00BD735D" w:rsidRDefault="00BD735D" w:rsidP="00E46BCD">
            <w:pPr>
              <w:rPr>
                <w:rFonts w:eastAsiaTheme="minorEastAsia"/>
                <w:sz w:val="28"/>
                <w:szCs w:val="28"/>
                <w:lang w:val="sr-Latn-RS"/>
              </w:rPr>
            </w:pPr>
            <w:r>
              <w:rPr>
                <w:rFonts w:eastAsiaTheme="minorEastAsia"/>
                <w:sz w:val="28"/>
                <w:szCs w:val="28"/>
                <w:lang w:val="sr-Latn-RS"/>
              </w:rPr>
              <w:t>3</w:t>
            </w:r>
          </w:p>
        </w:tc>
        <w:tc>
          <w:tcPr>
            <w:tcW w:w="1499" w:type="dxa"/>
          </w:tcPr>
          <w:p w14:paraId="4942E22F" w14:textId="77777777" w:rsidR="00BD735D" w:rsidRDefault="00BD735D" w:rsidP="00E46BCD">
            <w:pPr>
              <w:rPr>
                <w:rFonts w:eastAsiaTheme="minorEastAsia"/>
                <w:sz w:val="28"/>
                <w:szCs w:val="28"/>
                <w:lang w:val="sr-Latn-RS"/>
              </w:rPr>
            </w:pPr>
            <w:r>
              <w:rPr>
                <w:rFonts w:eastAsiaTheme="minorEastAsia"/>
                <w:sz w:val="28"/>
                <w:szCs w:val="28"/>
                <w:lang w:val="sr-Latn-RS"/>
              </w:rPr>
              <w:t>200k-500k</w:t>
            </w:r>
          </w:p>
        </w:tc>
      </w:tr>
      <w:tr w:rsidR="00BD735D" w14:paraId="51EF6358" w14:textId="77777777" w:rsidTr="00E46BCD">
        <w:tc>
          <w:tcPr>
            <w:tcW w:w="1716" w:type="dxa"/>
          </w:tcPr>
          <w:p w14:paraId="6CAFE55F" w14:textId="77777777" w:rsidR="00BD735D" w:rsidRDefault="00BD735D" w:rsidP="00E46BCD">
            <w:pPr>
              <w:rPr>
                <w:rFonts w:eastAsiaTheme="minorEastAsia"/>
                <w:sz w:val="28"/>
                <w:szCs w:val="28"/>
                <w:lang w:val="sr-Latn-RS"/>
              </w:rPr>
            </w:pPr>
            <w:r>
              <w:rPr>
                <w:rFonts w:eastAsiaTheme="minorEastAsia"/>
                <w:sz w:val="28"/>
                <w:szCs w:val="28"/>
                <w:lang w:val="sr-Latn-RS"/>
              </w:rPr>
              <w:t>80</w:t>
            </w:r>
          </w:p>
        </w:tc>
        <w:tc>
          <w:tcPr>
            <w:tcW w:w="1716" w:type="dxa"/>
          </w:tcPr>
          <w:p w14:paraId="32FF60C1" w14:textId="77777777" w:rsidR="00BD735D" w:rsidRDefault="00BD735D" w:rsidP="00E46BCD">
            <w:pPr>
              <w:rPr>
                <w:rFonts w:eastAsiaTheme="minorEastAsia"/>
                <w:sz w:val="28"/>
                <w:szCs w:val="28"/>
                <w:lang w:val="sr-Latn-RS"/>
              </w:rPr>
            </w:pPr>
            <w:r>
              <w:rPr>
                <w:rFonts w:eastAsiaTheme="minorEastAsia"/>
                <w:sz w:val="28"/>
                <w:szCs w:val="28"/>
                <w:lang w:val="sr-Latn-RS"/>
              </w:rPr>
              <w:t>7</w:t>
            </w:r>
          </w:p>
        </w:tc>
        <w:tc>
          <w:tcPr>
            <w:tcW w:w="1678" w:type="dxa"/>
          </w:tcPr>
          <w:p w14:paraId="0A2F8DAE" w14:textId="77777777" w:rsidR="00BD735D" w:rsidRDefault="00BD735D" w:rsidP="00E46BCD">
            <w:pPr>
              <w:rPr>
                <w:rFonts w:eastAsiaTheme="minorEastAsia"/>
                <w:sz w:val="28"/>
                <w:szCs w:val="28"/>
                <w:lang w:val="sr-Latn-RS"/>
              </w:rPr>
            </w:pPr>
            <w:r>
              <w:rPr>
                <w:rFonts w:eastAsiaTheme="minorEastAsia"/>
                <w:sz w:val="28"/>
                <w:szCs w:val="28"/>
                <w:lang w:val="sr-Latn-RS"/>
              </w:rPr>
              <w:t>da</w:t>
            </w:r>
          </w:p>
        </w:tc>
        <w:tc>
          <w:tcPr>
            <w:tcW w:w="1274" w:type="dxa"/>
          </w:tcPr>
          <w:p w14:paraId="5D5AFD36" w14:textId="77777777" w:rsidR="00BD735D" w:rsidRDefault="00BD735D" w:rsidP="00E46BCD">
            <w:pPr>
              <w:rPr>
                <w:rFonts w:eastAsiaTheme="minorEastAsia"/>
                <w:sz w:val="28"/>
                <w:szCs w:val="28"/>
                <w:lang w:val="sr-Latn-RS"/>
              </w:rPr>
            </w:pPr>
            <w:r>
              <w:rPr>
                <w:rFonts w:eastAsiaTheme="minorEastAsia"/>
                <w:sz w:val="28"/>
                <w:szCs w:val="28"/>
                <w:lang w:val="sr-Latn-RS"/>
              </w:rPr>
              <w:t>3</w:t>
            </w:r>
          </w:p>
        </w:tc>
        <w:tc>
          <w:tcPr>
            <w:tcW w:w="1467" w:type="dxa"/>
          </w:tcPr>
          <w:p w14:paraId="06B0F8E2" w14:textId="77777777" w:rsidR="00BD735D" w:rsidRDefault="00BD735D" w:rsidP="00E46BCD">
            <w:pPr>
              <w:rPr>
                <w:rFonts w:eastAsiaTheme="minorEastAsia"/>
                <w:sz w:val="28"/>
                <w:szCs w:val="28"/>
                <w:lang w:val="sr-Latn-RS"/>
              </w:rPr>
            </w:pPr>
            <w:r>
              <w:rPr>
                <w:rFonts w:eastAsiaTheme="minorEastAsia"/>
                <w:sz w:val="28"/>
                <w:szCs w:val="28"/>
                <w:lang w:val="sr-Latn-RS"/>
              </w:rPr>
              <w:t>3</w:t>
            </w:r>
          </w:p>
        </w:tc>
        <w:tc>
          <w:tcPr>
            <w:tcW w:w="1499" w:type="dxa"/>
          </w:tcPr>
          <w:p w14:paraId="4E4897AB" w14:textId="77777777" w:rsidR="00BD735D" w:rsidRDefault="00BD735D" w:rsidP="00E46BCD">
            <w:pPr>
              <w:rPr>
                <w:rFonts w:eastAsiaTheme="minorEastAsia"/>
                <w:sz w:val="28"/>
                <w:szCs w:val="28"/>
                <w:lang w:val="sr-Latn-RS"/>
              </w:rPr>
            </w:pPr>
            <w:r>
              <w:rPr>
                <w:rFonts w:eastAsiaTheme="minorEastAsia"/>
                <w:sz w:val="28"/>
                <w:szCs w:val="28"/>
                <w:lang w:val="sr-Latn-RS"/>
              </w:rPr>
              <w:t>150k-200k</w:t>
            </w:r>
          </w:p>
        </w:tc>
      </w:tr>
      <w:tr w:rsidR="00BD735D" w14:paraId="08D50AA9" w14:textId="77777777" w:rsidTr="00E46BCD">
        <w:tc>
          <w:tcPr>
            <w:tcW w:w="1716" w:type="dxa"/>
          </w:tcPr>
          <w:p w14:paraId="67C31A35" w14:textId="77777777" w:rsidR="00BD735D" w:rsidRDefault="00BD735D" w:rsidP="00E46BCD">
            <w:pPr>
              <w:rPr>
                <w:rFonts w:eastAsiaTheme="minorEastAsia"/>
                <w:sz w:val="28"/>
                <w:szCs w:val="28"/>
                <w:lang w:val="sr-Latn-RS"/>
              </w:rPr>
            </w:pPr>
            <w:r>
              <w:rPr>
                <w:rFonts w:eastAsiaTheme="minorEastAsia"/>
                <w:sz w:val="28"/>
                <w:szCs w:val="28"/>
                <w:lang w:val="sr-Latn-RS"/>
              </w:rPr>
              <w:t>30</w:t>
            </w:r>
          </w:p>
        </w:tc>
        <w:tc>
          <w:tcPr>
            <w:tcW w:w="1716" w:type="dxa"/>
          </w:tcPr>
          <w:p w14:paraId="42D14B08" w14:textId="77777777" w:rsidR="00BD735D" w:rsidRDefault="00BD735D" w:rsidP="00E46BCD">
            <w:pPr>
              <w:rPr>
                <w:rFonts w:eastAsiaTheme="minorEastAsia"/>
                <w:sz w:val="28"/>
                <w:szCs w:val="28"/>
                <w:lang w:val="sr-Latn-RS"/>
              </w:rPr>
            </w:pPr>
            <w:r>
              <w:rPr>
                <w:rFonts w:eastAsiaTheme="minorEastAsia"/>
                <w:sz w:val="28"/>
                <w:szCs w:val="28"/>
                <w:lang w:val="sr-Latn-RS"/>
              </w:rPr>
              <w:t>6</w:t>
            </w:r>
          </w:p>
        </w:tc>
        <w:tc>
          <w:tcPr>
            <w:tcW w:w="1678" w:type="dxa"/>
          </w:tcPr>
          <w:p w14:paraId="72383B55" w14:textId="77777777" w:rsidR="00BD735D" w:rsidRDefault="00BD735D" w:rsidP="00E46BCD">
            <w:pPr>
              <w:rPr>
                <w:rFonts w:eastAsiaTheme="minorEastAsia"/>
                <w:sz w:val="28"/>
                <w:szCs w:val="28"/>
                <w:lang w:val="sr-Latn-RS"/>
              </w:rPr>
            </w:pPr>
            <w:r>
              <w:rPr>
                <w:rFonts w:eastAsiaTheme="minorEastAsia"/>
                <w:sz w:val="28"/>
                <w:szCs w:val="28"/>
                <w:lang w:val="sr-Latn-RS"/>
              </w:rPr>
              <w:t>da</w:t>
            </w:r>
          </w:p>
        </w:tc>
        <w:tc>
          <w:tcPr>
            <w:tcW w:w="1274" w:type="dxa"/>
          </w:tcPr>
          <w:p w14:paraId="72492C61" w14:textId="77777777" w:rsidR="00BD735D" w:rsidRDefault="00BD735D" w:rsidP="00E46BCD">
            <w:pPr>
              <w:rPr>
                <w:rFonts w:eastAsiaTheme="minorEastAsia"/>
                <w:sz w:val="28"/>
                <w:szCs w:val="28"/>
                <w:lang w:val="sr-Latn-RS"/>
              </w:rPr>
            </w:pPr>
            <w:r>
              <w:rPr>
                <w:rFonts w:eastAsiaTheme="minorEastAsia"/>
                <w:sz w:val="28"/>
                <w:szCs w:val="28"/>
                <w:lang w:val="sr-Latn-RS"/>
              </w:rPr>
              <w:t>0</w:t>
            </w:r>
          </w:p>
        </w:tc>
        <w:tc>
          <w:tcPr>
            <w:tcW w:w="1467" w:type="dxa"/>
          </w:tcPr>
          <w:p w14:paraId="7C3872DB" w14:textId="77777777" w:rsidR="00BD735D" w:rsidRDefault="00BD735D" w:rsidP="00E46BCD">
            <w:pPr>
              <w:rPr>
                <w:rFonts w:eastAsiaTheme="minorEastAsia"/>
                <w:sz w:val="28"/>
                <w:szCs w:val="28"/>
                <w:lang w:val="sr-Latn-RS"/>
              </w:rPr>
            </w:pPr>
            <w:r>
              <w:rPr>
                <w:rFonts w:eastAsiaTheme="minorEastAsia"/>
                <w:sz w:val="28"/>
                <w:szCs w:val="28"/>
                <w:lang w:val="sr-Latn-RS"/>
              </w:rPr>
              <w:t>1</w:t>
            </w:r>
          </w:p>
        </w:tc>
        <w:tc>
          <w:tcPr>
            <w:tcW w:w="1499" w:type="dxa"/>
          </w:tcPr>
          <w:p w14:paraId="1C9B31DF" w14:textId="77777777" w:rsidR="00BD735D" w:rsidRDefault="00BD735D" w:rsidP="00E46BCD">
            <w:pPr>
              <w:rPr>
                <w:rFonts w:eastAsiaTheme="minorEastAsia"/>
                <w:sz w:val="28"/>
                <w:szCs w:val="28"/>
                <w:lang w:val="sr-Latn-RS"/>
              </w:rPr>
            </w:pPr>
            <w:r>
              <w:rPr>
                <w:rFonts w:eastAsiaTheme="minorEastAsia"/>
                <w:sz w:val="28"/>
                <w:szCs w:val="28"/>
                <w:lang w:val="sr-Latn-RS"/>
              </w:rPr>
              <w:t>50k-100k</w:t>
            </w:r>
          </w:p>
        </w:tc>
      </w:tr>
      <w:tr w:rsidR="00BD735D" w14:paraId="0BACE90B" w14:textId="77777777" w:rsidTr="00E46BCD">
        <w:tc>
          <w:tcPr>
            <w:tcW w:w="1716" w:type="dxa"/>
          </w:tcPr>
          <w:p w14:paraId="7006B648" w14:textId="77777777" w:rsidR="00BD735D" w:rsidRDefault="00BD735D" w:rsidP="00E46BCD">
            <w:pPr>
              <w:rPr>
                <w:rFonts w:eastAsiaTheme="minorEastAsia"/>
                <w:sz w:val="28"/>
                <w:szCs w:val="28"/>
                <w:lang w:val="sr-Latn-RS"/>
              </w:rPr>
            </w:pPr>
            <w:r>
              <w:rPr>
                <w:rFonts w:eastAsiaTheme="minorEastAsia"/>
                <w:sz w:val="28"/>
                <w:szCs w:val="28"/>
                <w:lang w:val="sr-Latn-RS"/>
              </w:rPr>
              <w:t>75</w:t>
            </w:r>
          </w:p>
        </w:tc>
        <w:tc>
          <w:tcPr>
            <w:tcW w:w="1716" w:type="dxa"/>
          </w:tcPr>
          <w:p w14:paraId="4C8BCD89" w14:textId="77777777" w:rsidR="00BD735D" w:rsidRDefault="00BD735D" w:rsidP="00E46BCD">
            <w:pPr>
              <w:rPr>
                <w:rFonts w:eastAsiaTheme="minorEastAsia"/>
                <w:sz w:val="28"/>
                <w:szCs w:val="28"/>
                <w:lang w:val="sr-Latn-RS"/>
              </w:rPr>
            </w:pPr>
            <w:r>
              <w:rPr>
                <w:rFonts w:eastAsiaTheme="minorEastAsia"/>
                <w:sz w:val="28"/>
                <w:szCs w:val="28"/>
                <w:lang w:val="sr-Latn-RS"/>
              </w:rPr>
              <w:t>8</w:t>
            </w:r>
          </w:p>
        </w:tc>
        <w:tc>
          <w:tcPr>
            <w:tcW w:w="1678" w:type="dxa"/>
          </w:tcPr>
          <w:p w14:paraId="2A58D178" w14:textId="1D8B8DA8" w:rsidR="00BD735D" w:rsidRDefault="00BD735D" w:rsidP="00E46BCD">
            <w:pPr>
              <w:rPr>
                <w:rFonts w:eastAsiaTheme="minorEastAsia"/>
                <w:sz w:val="28"/>
                <w:szCs w:val="28"/>
                <w:lang w:val="sr-Latn-RS"/>
              </w:rPr>
            </w:pPr>
            <w:r>
              <w:rPr>
                <w:rFonts w:eastAsiaTheme="minorEastAsia"/>
                <w:sz w:val="28"/>
                <w:szCs w:val="28"/>
                <w:lang w:val="sr-Latn-RS"/>
              </w:rPr>
              <w:t>ne</w:t>
            </w:r>
          </w:p>
        </w:tc>
        <w:tc>
          <w:tcPr>
            <w:tcW w:w="1274" w:type="dxa"/>
          </w:tcPr>
          <w:p w14:paraId="2C68B41F" w14:textId="77777777" w:rsidR="00BD735D" w:rsidRDefault="00BD735D" w:rsidP="00E46BCD">
            <w:pPr>
              <w:rPr>
                <w:rFonts w:eastAsiaTheme="minorEastAsia"/>
                <w:sz w:val="28"/>
                <w:szCs w:val="28"/>
                <w:lang w:val="sr-Latn-RS"/>
              </w:rPr>
            </w:pPr>
            <w:r>
              <w:rPr>
                <w:rFonts w:eastAsiaTheme="minorEastAsia"/>
                <w:sz w:val="28"/>
                <w:szCs w:val="28"/>
                <w:lang w:val="sr-Latn-RS"/>
              </w:rPr>
              <w:t>2</w:t>
            </w:r>
          </w:p>
        </w:tc>
        <w:tc>
          <w:tcPr>
            <w:tcW w:w="1467" w:type="dxa"/>
          </w:tcPr>
          <w:p w14:paraId="47D2E6B2" w14:textId="77777777" w:rsidR="00BD735D" w:rsidRDefault="00BD735D" w:rsidP="00E46BCD">
            <w:pPr>
              <w:rPr>
                <w:rFonts w:eastAsiaTheme="minorEastAsia"/>
                <w:sz w:val="28"/>
                <w:szCs w:val="28"/>
                <w:lang w:val="sr-Latn-RS"/>
              </w:rPr>
            </w:pPr>
            <w:r>
              <w:rPr>
                <w:rFonts w:eastAsiaTheme="minorEastAsia"/>
                <w:sz w:val="28"/>
                <w:szCs w:val="28"/>
                <w:lang w:val="sr-Latn-RS"/>
              </w:rPr>
              <w:t>3</w:t>
            </w:r>
          </w:p>
        </w:tc>
        <w:tc>
          <w:tcPr>
            <w:tcW w:w="1499" w:type="dxa"/>
          </w:tcPr>
          <w:p w14:paraId="00E927EA" w14:textId="78A1E76B" w:rsidR="00BD735D" w:rsidRDefault="00BD735D" w:rsidP="00E46BCD">
            <w:pPr>
              <w:rPr>
                <w:rFonts w:eastAsiaTheme="minorEastAsia"/>
                <w:sz w:val="28"/>
                <w:szCs w:val="28"/>
                <w:lang w:val="sr-Latn-RS"/>
              </w:rPr>
            </w:pPr>
            <w:r>
              <w:rPr>
                <w:rFonts w:eastAsiaTheme="minorEastAsia"/>
                <w:sz w:val="28"/>
                <w:szCs w:val="28"/>
                <w:lang w:val="sr-Latn-RS"/>
              </w:rPr>
              <w:t>200k-500k</w:t>
            </w:r>
          </w:p>
        </w:tc>
      </w:tr>
    </w:tbl>
    <w:p w14:paraId="251166A5" w14:textId="77777777" w:rsidR="00BD735D" w:rsidRDefault="00BD735D" w:rsidP="00871FBF">
      <w:pPr>
        <w:rPr>
          <w:rFonts w:eastAsiaTheme="minorEastAsia"/>
          <w:sz w:val="28"/>
          <w:szCs w:val="28"/>
          <w:lang w:val="sr-Latn-RS"/>
        </w:rPr>
      </w:pPr>
    </w:p>
    <w:p w14:paraId="7174EF21" w14:textId="556D81C9" w:rsidR="00BD735D" w:rsidRPr="00D76437" w:rsidRDefault="00BD735D" w:rsidP="00871FBF">
      <w:pPr>
        <w:rPr>
          <w:rFonts w:eastAsiaTheme="minorEastAsia"/>
          <w:sz w:val="28"/>
          <w:szCs w:val="28"/>
          <w:lang w:val="sr-Latn-RS"/>
        </w:rPr>
      </w:pPr>
      <w:r>
        <w:rPr>
          <w:rFonts w:eastAsiaTheme="minorEastAsia"/>
          <w:sz w:val="28"/>
          <w:szCs w:val="28"/>
          <w:lang w:val="sr-Latn-RS"/>
        </w:rPr>
        <w:t>Rezultati su praktično isti za obe distance.</w:t>
      </w:r>
    </w:p>
    <w:p w14:paraId="2F3D756C" w14:textId="49E5B981" w:rsidR="00CD763D" w:rsidRDefault="00CD763D" w:rsidP="00CD763D">
      <w:pPr>
        <w:rPr>
          <w:rFonts w:eastAsiaTheme="minorEastAsia"/>
          <w:sz w:val="28"/>
          <w:szCs w:val="28"/>
          <w:lang w:val="sr-Latn-RS"/>
        </w:rPr>
      </w:pPr>
    </w:p>
    <w:p w14:paraId="4945B6F3" w14:textId="77777777" w:rsidR="00D07A39" w:rsidRDefault="00D07A39" w:rsidP="00CD763D">
      <w:pPr>
        <w:rPr>
          <w:rFonts w:eastAsiaTheme="minorEastAsia"/>
          <w:sz w:val="28"/>
          <w:szCs w:val="28"/>
          <w:lang w:val="sr-Latn-RS"/>
        </w:rPr>
      </w:pPr>
    </w:p>
    <w:p w14:paraId="15C9E355" w14:textId="77777777" w:rsidR="00D07A39" w:rsidRDefault="00D07A39" w:rsidP="00CD763D">
      <w:pPr>
        <w:rPr>
          <w:rFonts w:eastAsiaTheme="minorEastAsia"/>
          <w:sz w:val="28"/>
          <w:szCs w:val="28"/>
          <w:lang w:val="sr-Latn-RS"/>
        </w:rPr>
      </w:pPr>
    </w:p>
    <w:p w14:paraId="3EEA218B" w14:textId="77777777" w:rsidR="00D07A39" w:rsidRDefault="00D07A39" w:rsidP="00CD763D">
      <w:pPr>
        <w:rPr>
          <w:rFonts w:eastAsiaTheme="minorEastAsia"/>
          <w:sz w:val="28"/>
          <w:szCs w:val="28"/>
          <w:lang w:val="sr-Latn-RS"/>
        </w:rPr>
      </w:pPr>
    </w:p>
    <w:p w14:paraId="08D6C7F3" w14:textId="77777777" w:rsidR="00D07A39" w:rsidRDefault="00D07A39" w:rsidP="00CD763D">
      <w:pPr>
        <w:rPr>
          <w:rFonts w:eastAsiaTheme="minorEastAsia"/>
          <w:sz w:val="28"/>
          <w:szCs w:val="28"/>
          <w:lang w:val="sr-Latn-RS"/>
        </w:rPr>
      </w:pPr>
    </w:p>
    <w:p w14:paraId="43AB2574" w14:textId="25D02335" w:rsidR="00D07A39" w:rsidRDefault="00D07A39" w:rsidP="00CD763D">
      <w:pPr>
        <w:rPr>
          <w:rFonts w:eastAsiaTheme="minorEastAsia"/>
          <w:b/>
          <w:bCs/>
          <w:sz w:val="28"/>
          <w:szCs w:val="28"/>
          <w:u w:val="single"/>
          <w:lang w:val="sr-Latn-RS"/>
        </w:rPr>
      </w:pPr>
      <w:r w:rsidRPr="00D07A39">
        <w:rPr>
          <w:rFonts w:eastAsiaTheme="minorEastAsia"/>
          <w:b/>
          <w:bCs/>
          <w:sz w:val="28"/>
          <w:szCs w:val="28"/>
          <w:u w:val="single"/>
          <w:lang w:val="sr-Latn-RS"/>
        </w:rPr>
        <w:lastRenderedPageBreak/>
        <w:t>K-means</w:t>
      </w:r>
    </w:p>
    <w:p w14:paraId="79A1C256" w14:textId="2419190F" w:rsidR="00D07A39" w:rsidRDefault="00D07A39" w:rsidP="00CD763D">
      <w:pPr>
        <w:rPr>
          <w:rFonts w:eastAsiaTheme="minorEastAsia"/>
          <w:sz w:val="28"/>
          <w:szCs w:val="28"/>
          <w:lang w:val="sr-Latn-RS"/>
        </w:rPr>
      </w:pPr>
      <w:r>
        <w:rPr>
          <w:rFonts w:eastAsiaTheme="minorEastAsia"/>
          <w:sz w:val="28"/>
          <w:szCs w:val="28"/>
          <w:lang w:val="sr-Latn-RS"/>
        </w:rPr>
        <w:t>Atributi na osnovu kojih se vrši klasterizacija: kvadratura, sp</w:t>
      </w:r>
      <w:r w:rsidR="00643FA6">
        <w:rPr>
          <w:rFonts w:eastAsiaTheme="minorEastAsia"/>
          <w:sz w:val="28"/>
          <w:szCs w:val="28"/>
          <w:lang w:val="sr-Latn-RS"/>
        </w:rPr>
        <w:t>ra</w:t>
      </w:r>
      <w:r>
        <w:rPr>
          <w:rFonts w:eastAsiaTheme="minorEastAsia"/>
          <w:sz w:val="28"/>
          <w:szCs w:val="28"/>
          <w:lang w:val="sr-Latn-RS"/>
        </w:rPr>
        <w:t xml:space="preserve">t i udaljenost od centra grada. Metod za oređivanje broja klastera koji sam koristio je lakat metod. Vise puta je pokrenuta k-means klasterizacija, gde je k uzimalo vrednosti od 2 do 15. Za svako k pribeležena je vrednost J scora i prikazana grafički. </w:t>
      </w:r>
      <w:r>
        <w:rPr>
          <w:rFonts w:eastAsiaTheme="minorEastAsia"/>
          <w:noProof/>
          <w:sz w:val="28"/>
          <w:szCs w:val="28"/>
          <w:lang w:val="sr-Latn-RS"/>
        </w:rPr>
        <w:drawing>
          <wp:inline distT="0" distB="0" distL="0" distR="0" wp14:anchorId="7F878FC9" wp14:editId="440B565B">
            <wp:extent cx="5848350" cy="4391025"/>
            <wp:effectExtent l="0" t="0" r="0" b="9525"/>
            <wp:docPr id="1833082980" name="Слик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ED4D2" w14:textId="63EFA88E" w:rsidR="00D07A39" w:rsidRDefault="00D07A39" w:rsidP="00CD763D">
      <w:pPr>
        <w:rPr>
          <w:rFonts w:eastAsiaTheme="minorEastAsia"/>
          <w:sz w:val="28"/>
          <w:szCs w:val="28"/>
          <w:lang w:val="sr-Latn-RS"/>
        </w:rPr>
      </w:pPr>
      <w:r>
        <w:rPr>
          <w:rFonts w:eastAsiaTheme="minorEastAsia"/>
          <w:sz w:val="28"/>
          <w:szCs w:val="28"/>
          <w:lang w:val="sr-Latn-RS"/>
        </w:rPr>
        <w:t>Za optimalnu vrednost k treba uzeti onu vrednost gde je funkcija ’najoštrija’. Vrednost koju sam uzeo za k je 6.</w:t>
      </w:r>
    </w:p>
    <w:p w14:paraId="47DDD246" w14:textId="006DCA8F" w:rsidR="00D07A39" w:rsidRDefault="00D07A39" w:rsidP="00CD763D">
      <w:pPr>
        <w:rPr>
          <w:rFonts w:eastAsiaTheme="minorEastAsia"/>
          <w:sz w:val="28"/>
          <w:szCs w:val="28"/>
          <w:lang w:val="sr-Latn-RS"/>
        </w:rPr>
      </w:pPr>
      <w:r>
        <w:rPr>
          <w:rFonts w:eastAsiaTheme="minorEastAsia"/>
          <w:sz w:val="28"/>
          <w:szCs w:val="28"/>
          <w:lang w:val="sr-Latn-RS"/>
        </w:rPr>
        <w:t>Centri klastera su:</w:t>
      </w:r>
    </w:p>
    <w:p w14:paraId="4EF1B634" w14:textId="77777777" w:rsidR="00D07A39" w:rsidRPr="00D07A39" w:rsidRDefault="00D07A39" w:rsidP="00D07A39">
      <w:pPr>
        <w:pStyle w:val="a2"/>
        <w:numPr>
          <w:ilvl w:val="0"/>
          <w:numId w:val="3"/>
        </w:numPr>
        <w:spacing w:line="240" w:lineRule="auto"/>
        <w:rPr>
          <w:sz w:val="28"/>
          <w:szCs w:val="28"/>
          <w:lang w:val="sr-Latn-RS"/>
        </w:rPr>
      </w:pPr>
      <w:r w:rsidRPr="00D07A39">
        <w:rPr>
          <w:sz w:val="28"/>
          <w:szCs w:val="28"/>
          <w:lang w:val="sr-Latn-RS"/>
        </w:rPr>
        <w:t>[[ 83.46659708   3.22442589   2.5989408 ]</w:t>
      </w:r>
    </w:p>
    <w:p w14:paraId="29E7C308" w14:textId="283C37B8" w:rsidR="00D07A39" w:rsidRPr="00D07A39" w:rsidRDefault="00D07A39" w:rsidP="00D07A39">
      <w:pPr>
        <w:pStyle w:val="a2"/>
        <w:numPr>
          <w:ilvl w:val="0"/>
          <w:numId w:val="3"/>
        </w:numPr>
        <w:spacing w:line="240" w:lineRule="auto"/>
        <w:rPr>
          <w:sz w:val="28"/>
          <w:szCs w:val="28"/>
          <w:lang w:val="sr-Latn-RS"/>
        </w:rPr>
      </w:pPr>
      <w:r w:rsidRPr="00D07A39">
        <w:rPr>
          <w:sz w:val="28"/>
          <w:szCs w:val="28"/>
          <w:lang w:val="sr-Latn-RS"/>
        </w:rPr>
        <w:t>[203.1119403    4.21641791   2.23306252]</w:t>
      </w:r>
    </w:p>
    <w:p w14:paraId="3B31D117" w14:textId="51E798E5" w:rsidR="00D07A39" w:rsidRPr="00D07A39" w:rsidRDefault="00D07A39" w:rsidP="00D07A39">
      <w:pPr>
        <w:pStyle w:val="a2"/>
        <w:numPr>
          <w:ilvl w:val="0"/>
          <w:numId w:val="3"/>
        </w:numPr>
        <w:spacing w:line="240" w:lineRule="auto"/>
        <w:rPr>
          <w:sz w:val="28"/>
          <w:szCs w:val="28"/>
          <w:lang w:val="sr-Latn-RS"/>
        </w:rPr>
      </w:pPr>
      <w:r w:rsidRPr="00D07A39">
        <w:rPr>
          <w:sz w:val="28"/>
          <w:szCs w:val="28"/>
          <w:lang w:val="sr-Latn-RS"/>
        </w:rPr>
        <w:t>[154.32945736   4.5503876    2.26904117]</w:t>
      </w:r>
    </w:p>
    <w:p w14:paraId="012F2844" w14:textId="370BAC74" w:rsidR="00D07A39" w:rsidRPr="00D07A39" w:rsidRDefault="00D07A39" w:rsidP="00D07A39">
      <w:pPr>
        <w:pStyle w:val="a2"/>
        <w:numPr>
          <w:ilvl w:val="0"/>
          <w:numId w:val="3"/>
        </w:numPr>
        <w:spacing w:line="240" w:lineRule="auto"/>
        <w:rPr>
          <w:sz w:val="28"/>
          <w:szCs w:val="28"/>
          <w:lang w:val="sr-Latn-RS"/>
        </w:rPr>
      </w:pPr>
      <w:r w:rsidRPr="00D07A39">
        <w:rPr>
          <w:sz w:val="28"/>
          <w:szCs w:val="28"/>
          <w:lang w:val="sr-Latn-RS"/>
        </w:rPr>
        <w:t>[ 37.37954939   1.76083189   3.75627396]</w:t>
      </w:r>
    </w:p>
    <w:p w14:paraId="09286211" w14:textId="2DA64013" w:rsidR="00D07A39" w:rsidRPr="00D07A39" w:rsidRDefault="00D07A39" w:rsidP="00D07A39">
      <w:pPr>
        <w:pStyle w:val="a2"/>
        <w:numPr>
          <w:ilvl w:val="0"/>
          <w:numId w:val="3"/>
        </w:numPr>
        <w:spacing w:line="240" w:lineRule="auto"/>
        <w:rPr>
          <w:sz w:val="28"/>
          <w:szCs w:val="28"/>
          <w:lang w:val="sr-Latn-RS"/>
        </w:rPr>
      </w:pPr>
      <w:r w:rsidRPr="00D07A39">
        <w:rPr>
          <w:sz w:val="28"/>
          <w:szCs w:val="28"/>
          <w:lang w:val="sr-Latn-RS"/>
        </w:rPr>
        <w:t>[113.33562823   4.10499139   2.30335271]</w:t>
      </w:r>
    </w:p>
    <w:p w14:paraId="21BEBE46" w14:textId="758491FE" w:rsidR="00D07A39" w:rsidRPr="00D07A39" w:rsidRDefault="00D07A39" w:rsidP="00D07A39">
      <w:pPr>
        <w:pStyle w:val="a2"/>
        <w:numPr>
          <w:ilvl w:val="0"/>
          <w:numId w:val="3"/>
        </w:numPr>
        <w:spacing w:line="240" w:lineRule="auto"/>
        <w:rPr>
          <w:sz w:val="28"/>
          <w:szCs w:val="28"/>
          <w:lang w:val="sr-Latn-RS"/>
        </w:rPr>
      </w:pPr>
      <w:r w:rsidRPr="00D07A39">
        <w:rPr>
          <w:sz w:val="28"/>
          <w:szCs w:val="28"/>
          <w:lang w:val="sr-Latn-RS"/>
        </w:rPr>
        <w:t>[ 59.84615385   2.73992674   3.60579184]]</w:t>
      </w:r>
    </w:p>
    <w:p w14:paraId="351EF095" w14:textId="1D62149A" w:rsidR="00D07A39" w:rsidRDefault="00643FA6" w:rsidP="00643FA6">
      <w:pPr>
        <w:spacing w:line="240" w:lineRule="auto"/>
        <w:jc w:val="center"/>
        <w:rPr>
          <w:sz w:val="28"/>
          <w:szCs w:val="28"/>
          <w:lang w:val="sr-Latn-RS"/>
        </w:rPr>
      </w:pPr>
      <w:r>
        <w:rPr>
          <w:noProof/>
        </w:rPr>
        <w:lastRenderedPageBreak/>
        <w:drawing>
          <wp:inline distT="0" distB="0" distL="0" distR="0" wp14:anchorId="56BD0EA4" wp14:editId="74886F38">
            <wp:extent cx="4213619" cy="3848100"/>
            <wp:effectExtent l="0" t="0" r="0" b="0"/>
            <wp:docPr id="316415488" name="Слика 1" descr="Слика на којој се налази текст, снимак екрана, мапа, Графика&#10;&#10;Опис је аутоматски генериса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415488" name="Слика 1" descr="Слика на којој се налази текст, снимак екрана, мапа, Графика&#10;&#10;Опис је аутоматски генерисан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6819" cy="3851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350AE" w14:textId="58601C41" w:rsidR="0095089E" w:rsidRPr="00D07A39" w:rsidRDefault="0095089E" w:rsidP="00D07A39">
      <w:pPr>
        <w:spacing w:line="240" w:lineRule="auto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Klasteri su pretežno određeni prema kvadraturi</w:t>
      </w:r>
      <w:r w:rsidR="00643FA6">
        <w:rPr>
          <w:sz w:val="28"/>
          <w:szCs w:val="28"/>
          <w:lang w:val="sr-Latn-RS"/>
        </w:rPr>
        <w:t>, a vidi se i blagi uticaj</w:t>
      </w:r>
      <w:r w:rsidR="0040709B">
        <w:rPr>
          <w:sz w:val="28"/>
          <w:szCs w:val="28"/>
          <w:lang w:val="sr-Latn-RS"/>
        </w:rPr>
        <w:t xml:space="preserve"> druga dva atributa kada se grafik posmatra iz druge perspektive</w:t>
      </w:r>
      <w:r>
        <w:rPr>
          <w:sz w:val="28"/>
          <w:szCs w:val="28"/>
          <w:lang w:val="sr-Latn-RS"/>
        </w:rPr>
        <w:t>.</w:t>
      </w:r>
    </w:p>
    <w:sectPr w:rsidR="0095089E" w:rsidRPr="00D07A39" w:rsidSect="00E959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B66002"/>
    <w:multiLevelType w:val="hybridMultilevel"/>
    <w:tmpl w:val="00586B54"/>
    <w:lvl w:ilvl="0" w:tplc="1C1A000F">
      <w:start w:val="1"/>
      <w:numFmt w:val="decimal"/>
      <w:lvlText w:val="%1."/>
      <w:lvlJc w:val="left"/>
      <w:pPr>
        <w:ind w:left="720" w:hanging="360"/>
      </w:pPr>
    </w:lvl>
    <w:lvl w:ilvl="1" w:tplc="1C1A0019" w:tentative="1">
      <w:start w:val="1"/>
      <w:numFmt w:val="lowerLetter"/>
      <w:lvlText w:val="%2."/>
      <w:lvlJc w:val="left"/>
      <w:pPr>
        <w:ind w:left="1440" w:hanging="360"/>
      </w:pPr>
    </w:lvl>
    <w:lvl w:ilvl="2" w:tplc="1C1A001B" w:tentative="1">
      <w:start w:val="1"/>
      <w:numFmt w:val="lowerRoman"/>
      <w:lvlText w:val="%3."/>
      <w:lvlJc w:val="right"/>
      <w:pPr>
        <w:ind w:left="2160" w:hanging="180"/>
      </w:pPr>
    </w:lvl>
    <w:lvl w:ilvl="3" w:tplc="1C1A000F" w:tentative="1">
      <w:start w:val="1"/>
      <w:numFmt w:val="decimal"/>
      <w:lvlText w:val="%4."/>
      <w:lvlJc w:val="left"/>
      <w:pPr>
        <w:ind w:left="2880" w:hanging="360"/>
      </w:pPr>
    </w:lvl>
    <w:lvl w:ilvl="4" w:tplc="1C1A0019" w:tentative="1">
      <w:start w:val="1"/>
      <w:numFmt w:val="lowerLetter"/>
      <w:lvlText w:val="%5."/>
      <w:lvlJc w:val="left"/>
      <w:pPr>
        <w:ind w:left="3600" w:hanging="360"/>
      </w:pPr>
    </w:lvl>
    <w:lvl w:ilvl="5" w:tplc="1C1A001B" w:tentative="1">
      <w:start w:val="1"/>
      <w:numFmt w:val="lowerRoman"/>
      <w:lvlText w:val="%6."/>
      <w:lvlJc w:val="right"/>
      <w:pPr>
        <w:ind w:left="4320" w:hanging="180"/>
      </w:pPr>
    </w:lvl>
    <w:lvl w:ilvl="6" w:tplc="1C1A000F" w:tentative="1">
      <w:start w:val="1"/>
      <w:numFmt w:val="decimal"/>
      <w:lvlText w:val="%7."/>
      <w:lvlJc w:val="left"/>
      <w:pPr>
        <w:ind w:left="5040" w:hanging="360"/>
      </w:pPr>
    </w:lvl>
    <w:lvl w:ilvl="7" w:tplc="1C1A0019" w:tentative="1">
      <w:start w:val="1"/>
      <w:numFmt w:val="lowerLetter"/>
      <w:lvlText w:val="%8."/>
      <w:lvlJc w:val="left"/>
      <w:pPr>
        <w:ind w:left="5760" w:hanging="360"/>
      </w:pPr>
    </w:lvl>
    <w:lvl w:ilvl="8" w:tplc="1C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7A5751"/>
    <w:multiLevelType w:val="hybridMultilevel"/>
    <w:tmpl w:val="10B674C4"/>
    <w:lvl w:ilvl="0" w:tplc="1C1A000F">
      <w:start w:val="1"/>
      <w:numFmt w:val="decimal"/>
      <w:lvlText w:val="%1."/>
      <w:lvlJc w:val="left"/>
      <w:pPr>
        <w:ind w:left="720" w:hanging="360"/>
      </w:pPr>
    </w:lvl>
    <w:lvl w:ilvl="1" w:tplc="1C1A0019" w:tentative="1">
      <w:start w:val="1"/>
      <w:numFmt w:val="lowerLetter"/>
      <w:lvlText w:val="%2."/>
      <w:lvlJc w:val="left"/>
      <w:pPr>
        <w:ind w:left="1440" w:hanging="360"/>
      </w:pPr>
    </w:lvl>
    <w:lvl w:ilvl="2" w:tplc="1C1A001B" w:tentative="1">
      <w:start w:val="1"/>
      <w:numFmt w:val="lowerRoman"/>
      <w:lvlText w:val="%3."/>
      <w:lvlJc w:val="right"/>
      <w:pPr>
        <w:ind w:left="2160" w:hanging="180"/>
      </w:pPr>
    </w:lvl>
    <w:lvl w:ilvl="3" w:tplc="1C1A000F" w:tentative="1">
      <w:start w:val="1"/>
      <w:numFmt w:val="decimal"/>
      <w:lvlText w:val="%4."/>
      <w:lvlJc w:val="left"/>
      <w:pPr>
        <w:ind w:left="2880" w:hanging="360"/>
      </w:pPr>
    </w:lvl>
    <w:lvl w:ilvl="4" w:tplc="1C1A0019" w:tentative="1">
      <w:start w:val="1"/>
      <w:numFmt w:val="lowerLetter"/>
      <w:lvlText w:val="%5."/>
      <w:lvlJc w:val="left"/>
      <w:pPr>
        <w:ind w:left="3600" w:hanging="360"/>
      </w:pPr>
    </w:lvl>
    <w:lvl w:ilvl="5" w:tplc="1C1A001B" w:tentative="1">
      <w:start w:val="1"/>
      <w:numFmt w:val="lowerRoman"/>
      <w:lvlText w:val="%6."/>
      <w:lvlJc w:val="right"/>
      <w:pPr>
        <w:ind w:left="4320" w:hanging="180"/>
      </w:pPr>
    </w:lvl>
    <w:lvl w:ilvl="6" w:tplc="1C1A000F" w:tentative="1">
      <w:start w:val="1"/>
      <w:numFmt w:val="decimal"/>
      <w:lvlText w:val="%7."/>
      <w:lvlJc w:val="left"/>
      <w:pPr>
        <w:ind w:left="5040" w:hanging="360"/>
      </w:pPr>
    </w:lvl>
    <w:lvl w:ilvl="7" w:tplc="1C1A0019" w:tentative="1">
      <w:start w:val="1"/>
      <w:numFmt w:val="lowerLetter"/>
      <w:lvlText w:val="%8."/>
      <w:lvlJc w:val="left"/>
      <w:pPr>
        <w:ind w:left="5760" w:hanging="360"/>
      </w:pPr>
    </w:lvl>
    <w:lvl w:ilvl="8" w:tplc="1C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94111F"/>
    <w:multiLevelType w:val="hybridMultilevel"/>
    <w:tmpl w:val="03726458"/>
    <w:lvl w:ilvl="0" w:tplc="1C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2187831">
    <w:abstractNumId w:val="2"/>
  </w:num>
  <w:num w:numId="2" w16cid:durableId="1795325940">
    <w:abstractNumId w:val="0"/>
  </w:num>
  <w:num w:numId="3" w16cid:durableId="11492484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DAA"/>
    <w:rsid w:val="00255CEC"/>
    <w:rsid w:val="002B1477"/>
    <w:rsid w:val="002F6E89"/>
    <w:rsid w:val="0032652C"/>
    <w:rsid w:val="0040709B"/>
    <w:rsid w:val="004C088B"/>
    <w:rsid w:val="00643FA6"/>
    <w:rsid w:val="006767B6"/>
    <w:rsid w:val="00792F4D"/>
    <w:rsid w:val="0079595A"/>
    <w:rsid w:val="00871FBF"/>
    <w:rsid w:val="009016F6"/>
    <w:rsid w:val="00937201"/>
    <w:rsid w:val="0095089E"/>
    <w:rsid w:val="00A35FC5"/>
    <w:rsid w:val="00A9018B"/>
    <w:rsid w:val="00B82926"/>
    <w:rsid w:val="00BD735D"/>
    <w:rsid w:val="00CD763D"/>
    <w:rsid w:val="00CE67E5"/>
    <w:rsid w:val="00D07A39"/>
    <w:rsid w:val="00D30DAA"/>
    <w:rsid w:val="00D76437"/>
    <w:rsid w:val="00DA5F88"/>
    <w:rsid w:val="00DC5D93"/>
    <w:rsid w:val="00E26139"/>
    <w:rsid w:val="00E95928"/>
    <w:rsid w:val="00F91184"/>
    <w:rsid w:val="00FB71C3"/>
    <w:rsid w:val="00FD19F1"/>
    <w:rsid w:val="00FE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E2DB3"/>
  <w15:chartTrackingRefBased/>
  <w15:docId w15:val="{87DB5E8E-B7B8-47B6-9C5B-6E2C1937B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a">
    <w:name w:val="Default Paragraph Font"/>
    <w:uiPriority w:val="1"/>
    <w:semiHidden/>
    <w:unhideWhenUsed/>
  </w:style>
  <w:style w:type="table" w:default="1" w:styleId="a0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1">
    <w:name w:val="No List"/>
    <w:uiPriority w:val="99"/>
    <w:semiHidden/>
    <w:unhideWhenUsed/>
  </w:style>
  <w:style w:type="paragraph" w:styleId="a2">
    <w:name w:val="List Paragraph"/>
    <w:basedOn w:val="Normal"/>
    <w:uiPriority w:val="34"/>
    <w:qFormat/>
    <w:rsid w:val="00CD763D"/>
    <w:pPr>
      <w:ind w:left="720"/>
      <w:contextualSpacing/>
    </w:pPr>
  </w:style>
  <w:style w:type="character" w:styleId="a3">
    <w:name w:val="Placeholder Text"/>
    <w:basedOn w:val="a"/>
    <w:uiPriority w:val="99"/>
    <w:semiHidden/>
    <w:rsid w:val="00CD763D"/>
    <w:rPr>
      <w:color w:val="808080"/>
    </w:rPr>
  </w:style>
  <w:style w:type="paragraph" w:styleId="HTML">
    <w:name w:val="HTML Preformatted"/>
    <w:basedOn w:val="Normal"/>
    <w:link w:val="HTMLChar"/>
    <w:uiPriority w:val="99"/>
    <w:semiHidden/>
    <w:unhideWhenUsed/>
    <w:rsid w:val="00871F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sr-Cyrl-BA" w:eastAsia="sr-Cyrl-BA"/>
    </w:rPr>
  </w:style>
  <w:style w:type="character" w:customStyle="1" w:styleId="HTMLChar">
    <w:name w:val="Већ обликовани HTML Char"/>
    <w:basedOn w:val="a"/>
    <w:link w:val="HTML"/>
    <w:uiPriority w:val="99"/>
    <w:semiHidden/>
    <w:rsid w:val="00871FBF"/>
    <w:rPr>
      <w:rFonts w:ascii="Courier New" w:eastAsia="Times New Roman" w:hAnsi="Courier New" w:cs="Courier New"/>
      <w:kern w:val="0"/>
      <w:sz w:val="20"/>
      <w:szCs w:val="20"/>
      <w:lang w:val="sr-Cyrl-BA" w:eastAsia="sr-Cyrl-BA"/>
    </w:rPr>
  </w:style>
  <w:style w:type="table" w:styleId="a4">
    <w:name w:val="Table Grid"/>
    <w:basedOn w:val="a0"/>
    <w:uiPriority w:val="59"/>
    <w:rsid w:val="00F911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91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2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4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4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5</Pages>
  <Words>678</Words>
  <Characters>3869</Characters>
  <Application>Microsoft Office Word</Application>
  <DocSecurity>0</DocSecurity>
  <Lines>32</Lines>
  <Paragraphs>9</Paragraphs>
  <ScaleCrop>false</ScaleCrop>
  <HeadingPairs>
    <vt:vector size="2" baseType="variant">
      <vt:variant>
        <vt:lpstr>Наслов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Стефан Пајовић</dc:creator>
  <cp:keywords/>
  <dc:description/>
  <cp:lastModifiedBy>Стефан Пајовић</cp:lastModifiedBy>
  <cp:revision>10</cp:revision>
  <dcterms:created xsi:type="dcterms:W3CDTF">2023-06-25T16:06:00Z</dcterms:created>
  <dcterms:modified xsi:type="dcterms:W3CDTF">2023-07-05T18:53:00Z</dcterms:modified>
</cp:coreProperties>
</file>