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9"/>
      </w:pPr>
      <w:r>
        <w:tab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31240" cy="405130"/>
            <wp:effectExtent l="0" t="0" r="16510" b="13970"/>
            <wp:wrapTight wrapText="bothSides">
              <wp:wrapPolygon>
                <wp:start x="1995" y="0"/>
                <wp:lineTo x="0" y="4063"/>
                <wp:lineTo x="0" y="17266"/>
                <wp:lineTo x="1995" y="20313"/>
                <wp:lineTo x="4389" y="20313"/>
                <wp:lineTo x="4788" y="20313"/>
                <wp:lineTo x="7182" y="16251"/>
                <wp:lineTo x="21148" y="14219"/>
                <wp:lineTo x="21148" y="2031"/>
                <wp:lineTo x="4389" y="0"/>
                <wp:lineTo x="1995" y="0"/>
              </wp:wrapPolygon>
            </wp:wrapTight>
            <wp:docPr id="1" name="Изображение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pPr>
        <w:pStyle w:val="89"/>
      </w:pPr>
      <w:r>
        <w:rPr>
          <w:lang w:val="ru-RU"/>
        </w:rPr>
        <w:t>ИНФОРМАЦИОННАЯ</w:t>
      </w:r>
      <w:r>
        <w:rPr>
          <w:rFonts w:hint="default"/>
          <w:lang w:val="ru-RU"/>
        </w:rPr>
        <w:t xml:space="preserve"> СИСТЕМА</w:t>
      </w:r>
      <w:r>
        <w:t xml:space="preserve"> </w:t>
      </w:r>
    </w:p>
    <w:p>
      <w:pPr>
        <w:pStyle w:val="89"/>
        <w:rPr>
          <w:rFonts w:hint="default"/>
          <w:lang w:val="ru-RU"/>
        </w:rPr>
      </w:pPr>
      <w:r>
        <w:rPr>
          <w:rFonts w:hint="default"/>
          <w:lang w:val="ru-RU"/>
        </w:rPr>
        <w:t>«АГЕНТСТВО НЕДВИЖИМОСТИ»</w:t>
      </w:r>
    </w:p>
    <w:p>
      <w:pPr>
        <w:pStyle w:val="89"/>
        <w:rPr>
          <w:rFonts w:hint="default"/>
          <w:lang w:val="ru-RU"/>
        </w:rPr>
      </w:pPr>
      <w:r>
        <w:rPr>
          <w:rFonts w:hint="default"/>
          <w:lang w:val="ru-RU"/>
        </w:rPr>
        <w:t>(АН)</w:t>
      </w:r>
    </w:p>
    <w:p>
      <w:pPr>
        <w:pStyle w:val="89"/>
      </w:pPr>
      <w:r>
        <w:t>РУКОВОДСТВО ПОЛЬЗОВАТЕЛЯ</w:t>
      </w:r>
    </w:p>
    <w:p>
      <w:pPr>
        <w:jc w:val="both"/>
        <w:rPr>
          <w:b/>
        </w:rPr>
        <w:sectPr>
          <w:footerReference r:id="rId3" w:type="default"/>
          <w:pgSz w:w="11906" w:h="16838"/>
          <w:pgMar w:top="851" w:right="851" w:bottom="1418" w:left="1701" w:header="709" w:footer="709" w:gutter="0"/>
          <w:cols w:space="708" w:num="1"/>
          <w:docGrid w:linePitch="360" w:charSpace="0"/>
        </w:sectPr>
      </w:pPr>
    </w:p>
    <w:p>
      <w:pPr>
        <w:pStyle w:val="89"/>
      </w:pPr>
      <w:r>
        <w:t>Аннотация</w:t>
      </w:r>
    </w:p>
    <w:p>
      <w:pPr>
        <w:spacing w:line="358" w:lineRule="auto"/>
        <w:ind w:left="260" w:right="40" w:firstLine="710"/>
        <w:jc w:val="both"/>
        <w:rPr>
          <w:rFonts w:hint="default" w:ascii="Arial" w:hAnsi="Arial" w:eastAsia="Times New Roman" w:cs="Arial"/>
          <w:sz w:val="24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eastAsia="Times New Roman" w:cs="Arial"/>
          <w:sz w:val="24"/>
        </w:rPr>
        <w:t xml:space="preserve">Настоящий документ представляет собой руководство пользователя (далее Руководство) информационной системы </w:t>
      </w:r>
      <w:r>
        <w:rPr>
          <w:rFonts w:hint="default" w:ascii="Arial" w:hAnsi="Arial" w:eastAsia="Times New Roman" w:cs="Arial"/>
          <w:sz w:val="24"/>
          <w:lang w:val="ru-RU"/>
        </w:rPr>
        <w:t>агентства недвижимости</w:t>
      </w:r>
      <w:r>
        <w:rPr>
          <w:rFonts w:hint="default" w:ascii="Arial" w:hAnsi="Arial" w:eastAsia="Times New Roman" w:cs="Arial"/>
          <w:sz w:val="24"/>
        </w:rPr>
        <w:t xml:space="preserve"> (далее АРМ </w:t>
      </w:r>
      <w:r>
        <w:rPr>
          <w:rFonts w:hint="default" w:ascii="Arial" w:hAnsi="Arial" w:eastAsia="Times New Roman" w:cs="Arial"/>
          <w:sz w:val="24"/>
          <w:lang w:val="ru-RU"/>
        </w:rPr>
        <w:t>АН</w:t>
      </w:r>
      <w:r>
        <w:rPr>
          <w:rFonts w:hint="default" w:ascii="Arial" w:hAnsi="Arial" w:eastAsia="Times New Roman" w:cs="Arial"/>
          <w:sz w:val="24"/>
        </w:rPr>
        <w:t>).</w:t>
      </w:r>
    </w:p>
    <w:p>
      <w:pPr>
        <w:spacing w:line="2" w:lineRule="exact"/>
        <w:rPr>
          <w:rFonts w:hint="default" w:ascii="Arial" w:hAnsi="Arial" w:eastAsia="Times New Roman" w:cs="Arial"/>
        </w:rPr>
      </w:pPr>
    </w:p>
    <w:p>
      <w:pPr>
        <w:spacing w:line="361" w:lineRule="auto"/>
        <w:ind w:left="260" w:right="40" w:firstLine="710"/>
        <w:jc w:val="both"/>
        <w:rPr>
          <w:rFonts w:hint="default" w:ascii="Arial" w:hAnsi="Arial" w:eastAsia="Times New Roman" w:cs="Arial"/>
          <w:sz w:val="24"/>
          <w:lang w:val="ru-RU"/>
        </w:rPr>
      </w:pPr>
      <w:r>
        <w:rPr>
          <w:rFonts w:hint="default" w:ascii="Arial" w:hAnsi="Arial" w:eastAsia="Times New Roman" w:cs="Arial"/>
          <w:sz w:val="24"/>
        </w:rPr>
        <w:t xml:space="preserve">Пользовательский интерфейс ИС </w:t>
      </w:r>
      <w:r>
        <w:rPr>
          <w:rFonts w:hint="default" w:ascii="Arial" w:hAnsi="Arial" w:eastAsia="Times New Roman" w:cs="Arial"/>
          <w:sz w:val="24"/>
          <w:lang w:val="ru-RU"/>
        </w:rPr>
        <w:t>АН</w:t>
      </w:r>
      <w:r>
        <w:rPr>
          <w:rFonts w:hint="default" w:ascii="Arial" w:hAnsi="Arial" w:eastAsia="Times New Roman" w:cs="Arial"/>
          <w:sz w:val="24"/>
        </w:rPr>
        <w:t xml:space="preserve"> </w:t>
      </w:r>
      <w:r>
        <w:rPr>
          <w:rFonts w:hint="default" w:ascii="Arial" w:hAnsi="Arial" w:eastAsia="Times New Roman" w:cs="Arial"/>
          <w:sz w:val="24"/>
          <w:lang w:val="ru-RU"/>
        </w:rPr>
        <w:t>помогает клиентам продать</w:t>
      </w:r>
      <w:r>
        <w:rPr>
          <w:rFonts w:hint="default" w:ascii="Arial" w:hAnsi="Arial" w:eastAsia="Times New Roman" w:cs="Arial"/>
          <w:sz w:val="24"/>
          <w:lang w:val="en-US"/>
        </w:rPr>
        <w:t>/</w:t>
      </w:r>
      <w:r>
        <w:rPr>
          <w:rFonts w:hint="default" w:ascii="Arial" w:hAnsi="Arial" w:eastAsia="Times New Roman" w:cs="Arial"/>
          <w:sz w:val="24"/>
          <w:lang w:val="ru-RU"/>
        </w:rPr>
        <w:t>купить недвижимость, а риэлторам осуществлять поиск подходящих потребностей</w:t>
      </w:r>
      <w:r>
        <w:rPr>
          <w:rFonts w:hint="default" w:ascii="Arial" w:hAnsi="Arial" w:eastAsia="Times New Roman" w:cs="Arial"/>
          <w:sz w:val="24"/>
          <w:lang w:val="en-US"/>
        </w:rPr>
        <w:t>/</w:t>
      </w:r>
      <w:r>
        <w:rPr>
          <w:rFonts w:hint="default" w:ascii="Arial" w:hAnsi="Arial" w:eastAsia="Times New Roman" w:cs="Arial"/>
          <w:sz w:val="24"/>
          <w:lang w:val="ru-RU"/>
        </w:rPr>
        <w:t>предложений.</w:t>
      </w:r>
    </w:p>
    <w:p>
      <w:pPr>
        <w:spacing w:line="358" w:lineRule="auto"/>
        <w:ind w:left="260" w:right="40" w:firstLine="710"/>
        <w:jc w:val="both"/>
        <w:rPr>
          <w:rFonts w:hint="default" w:ascii="Arial" w:hAnsi="Arial" w:cs="Arial"/>
          <w:sz w:val="24"/>
          <w:lang w:val="ru-RU"/>
        </w:rPr>
      </w:pPr>
      <w:r>
        <w:rPr>
          <w:rFonts w:hint="default" w:ascii="Arial" w:hAnsi="Arial" w:eastAsia="Times New Roman" w:cs="Arial"/>
          <w:sz w:val="24"/>
        </w:rPr>
        <w:t xml:space="preserve">Руководство определяет </w:t>
      </w:r>
      <w:r>
        <w:rPr>
          <w:rFonts w:hint="default" w:ascii="Arial" w:hAnsi="Arial" w:cs="Arial"/>
          <w:sz w:val="24"/>
          <w:lang w:val="ru-RU"/>
        </w:rPr>
        <w:t>для клиента:</w:t>
      </w:r>
    </w:p>
    <w:p>
      <w:pPr>
        <w:numPr>
          <w:ilvl w:val="0"/>
          <w:numId w:val="17"/>
        </w:numPr>
        <w:spacing w:line="358" w:lineRule="auto"/>
        <w:ind w:left="1265" w:leftChars="0" w:right="40" w:hanging="425" w:firstLineChars="0"/>
        <w:jc w:val="both"/>
        <w:rPr>
          <w:rFonts w:hint="default" w:ascii="Arial" w:hAnsi="Arial" w:cs="Arial"/>
          <w:sz w:val="24"/>
          <w:lang w:val="ru-RU"/>
        </w:rPr>
      </w:pPr>
      <w:r>
        <w:rPr>
          <w:rFonts w:hint="default" w:ascii="Arial" w:hAnsi="Arial" w:cs="Arial"/>
          <w:sz w:val="24"/>
          <w:lang w:val="ru-RU"/>
        </w:rPr>
        <w:t>Порядок регистрации.</w:t>
      </w:r>
    </w:p>
    <w:p>
      <w:pPr>
        <w:numPr>
          <w:ilvl w:val="0"/>
          <w:numId w:val="17"/>
        </w:numPr>
        <w:spacing w:line="358" w:lineRule="auto"/>
        <w:ind w:left="1265" w:leftChars="0" w:right="40" w:hanging="425" w:firstLineChars="0"/>
        <w:jc w:val="both"/>
        <w:rPr>
          <w:rFonts w:hint="default" w:ascii="Arial" w:hAnsi="Arial" w:cs="Arial"/>
          <w:sz w:val="24"/>
          <w:lang w:val="ru-RU"/>
        </w:rPr>
      </w:pPr>
      <w:r>
        <w:rPr>
          <w:rFonts w:hint="default" w:ascii="Arial" w:hAnsi="Arial" w:cs="Arial"/>
          <w:sz w:val="24"/>
          <w:lang w:val="ru-RU"/>
        </w:rPr>
        <w:t>Порядок редактирования и удаления аккаунта клиента.</w:t>
      </w:r>
    </w:p>
    <w:p>
      <w:pPr>
        <w:numPr>
          <w:ilvl w:val="0"/>
          <w:numId w:val="17"/>
        </w:numPr>
        <w:spacing w:line="358" w:lineRule="auto"/>
        <w:ind w:left="1265" w:leftChars="0" w:right="40" w:hanging="425" w:firstLineChars="0"/>
        <w:jc w:val="both"/>
        <w:rPr>
          <w:rFonts w:hint="default" w:ascii="Arial" w:hAnsi="Arial" w:cs="Arial"/>
          <w:sz w:val="24"/>
          <w:lang w:val="ru-RU"/>
        </w:rPr>
      </w:pPr>
      <w:r>
        <w:rPr>
          <w:rFonts w:hint="default" w:ascii="Arial" w:hAnsi="Arial" w:cs="Arial"/>
          <w:sz w:val="24"/>
          <w:lang w:val="ru-RU"/>
        </w:rPr>
        <w:t>Порядок добавления, редактирования, удаления объекта недвижимости.</w:t>
      </w:r>
    </w:p>
    <w:p>
      <w:pPr>
        <w:numPr>
          <w:ilvl w:val="0"/>
          <w:numId w:val="17"/>
        </w:numPr>
        <w:spacing w:line="358" w:lineRule="auto"/>
        <w:ind w:left="1265" w:leftChars="0" w:right="40" w:hanging="425" w:firstLineChars="0"/>
        <w:jc w:val="both"/>
        <w:rPr>
          <w:rFonts w:hint="default" w:ascii="Arial" w:hAnsi="Arial" w:cs="Arial"/>
          <w:sz w:val="24"/>
          <w:lang w:val="ru-RU"/>
        </w:rPr>
      </w:pPr>
      <w:r>
        <w:rPr>
          <w:rFonts w:hint="default" w:ascii="Arial" w:hAnsi="Arial" w:cs="Arial"/>
          <w:sz w:val="24"/>
          <w:lang w:val="ru-RU"/>
        </w:rPr>
        <w:t>Порядок добавления, редактирования, удаления потребности в недвижимости.</w:t>
      </w:r>
    </w:p>
    <w:p>
      <w:pPr>
        <w:numPr>
          <w:ilvl w:val="0"/>
          <w:numId w:val="17"/>
        </w:numPr>
        <w:spacing w:line="358" w:lineRule="auto"/>
        <w:ind w:left="1265" w:leftChars="0" w:right="40" w:hanging="425" w:firstLineChars="0"/>
        <w:jc w:val="both"/>
        <w:rPr>
          <w:rFonts w:hint="default" w:ascii="Arial" w:hAnsi="Arial" w:cs="Arial"/>
          <w:sz w:val="24"/>
          <w:lang w:val="ru-RU"/>
        </w:rPr>
      </w:pPr>
      <w:r>
        <w:rPr>
          <w:rFonts w:hint="default" w:ascii="Arial" w:hAnsi="Arial" w:cs="Arial"/>
          <w:sz w:val="24"/>
          <w:lang w:val="ru-RU"/>
        </w:rPr>
        <w:t>Порядок добавления, редактирования, удаления предложения.</w:t>
      </w:r>
    </w:p>
    <w:p>
      <w:pPr>
        <w:spacing w:line="358" w:lineRule="auto"/>
        <w:ind w:left="260" w:right="40" w:firstLine="710"/>
        <w:jc w:val="both"/>
        <w:rPr>
          <w:rFonts w:hint="default" w:ascii="Arial" w:hAnsi="Arial" w:cs="Arial"/>
          <w:sz w:val="24"/>
          <w:lang w:val="ru-RU"/>
        </w:rPr>
      </w:pPr>
    </w:p>
    <w:p>
      <w:pPr>
        <w:spacing w:line="358" w:lineRule="auto"/>
        <w:ind w:left="260" w:right="40" w:firstLine="710"/>
        <w:jc w:val="both"/>
        <w:rPr>
          <w:rFonts w:hint="default" w:ascii="Arial" w:hAnsi="Arial" w:cs="Arial"/>
          <w:sz w:val="24"/>
          <w:lang w:val="ru-RU"/>
        </w:rPr>
      </w:pPr>
      <w:r>
        <w:rPr>
          <w:rFonts w:hint="default" w:ascii="Arial" w:hAnsi="Arial" w:cs="Arial"/>
          <w:sz w:val="24"/>
          <w:lang w:val="ru-RU"/>
        </w:rPr>
        <w:t>Для риэлтора:</w:t>
      </w:r>
    </w:p>
    <w:p>
      <w:pPr>
        <w:numPr>
          <w:ilvl w:val="0"/>
          <w:numId w:val="18"/>
        </w:numPr>
        <w:spacing w:line="358" w:lineRule="auto"/>
        <w:ind w:left="840" w:leftChars="0" w:right="40" w:rightChars="0"/>
        <w:jc w:val="both"/>
        <w:rPr>
          <w:rFonts w:hint="default" w:ascii="Arial" w:hAnsi="Arial" w:cs="Arial"/>
          <w:sz w:val="24"/>
          <w:lang w:val="ru-RU"/>
        </w:rPr>
      </w:pPr>
      <w:r>
        <w:rPr>
          <w:rFonts w:hint="default" w:ascii="Arial" w:hAnsi="Arial" w:cs="Arial"/>
          <w:sz w:val="24"/>
          <w:lang w:val="ru-RU"/>
        </w:rPr>
        <w:t>Порядок регистрации.</w:t>
      </w:r>
    </w:p>
    <w:p>
      <w:pPr>
        <w:numPr>
          <w:ilvl w:val="0"/>
          <w:numId w:val="18"/>
        </w:numPr>
        <w:spacing w:line="358" w:lineRule="auto"/>
        <w:ind w:left="840" w:leftChars="0" w:right="40" w:rightChars="0" w:firstLine="0" w:firstLineChars="0"/>
        <w:jc w:val="both"/>
        <w:rPr>
          <w:rFonts w:hint="default" w:ascii="Arial" w:hAnsi="Arial" w:cs="Arial"/>
          <w:sz w:val="24"/>
          <w:lang w:val="ru-RU"/>
        </w:rPr>
      </w:pPr>
      <w:r>
        <w:rPr>
          <w:rFonts w:hint="default" w:ascii="Arial" w:hAnsi="Arial" w:cs="Arial"/>
          <w:sz w:val="24"/>
          <w:lang w:val="ru-RU"/>
        </w:rPr>
        <w:t>Порядок редактирования и удаления аккаунта риэлтора.</w:t>
      </w:r>
    </w:p>
    <w:p>
      <w:pPr>
        <w:numPr>
          <w:ilvl w:val="0"/>
          <w:numId w:val="18"/>
        </w:numPr>
        <w:spacing w:line="358" w:lineRule="auto"/>
        <w:ind w:left="840" w:leftChars="0" w:right="40" w:rightChars="0" w:firstLine="0" w:firstLineChars="0"/>
        <w:jc w:val="both"/>
        <w:rPr>
          <w:rFonts w:hint="default" w:ascii="Arial" w:hAnsi="Arial" w:cs="Arial"/>
          <w:sz w:val="24"/>
          <w:lang w:val="ru-RU"/>
        </w:rPr>
      </w:pPr>
      <w:r>
        <w:rPr>
          <w:rFonts w:hint="default" w:ascii="Arial" w:hAnsi="Arial" w:cs="Arial"/>
          <w:sz w:val="24"/>
          <w:lang w:val="ru-RU"/>
        </w:rPr>
        <w:t>Порядок добавления, редактирования, удаления сделки.</w:t>
      </w:r>
    </w:p>
    <w:p>
      <w:pPr>
        <w:spacing w:line="358" w:lineRule="auto"/>
        <w:ind w:left="260" w:right="40" w:firstLine="710"/>
        <w:jc w:val="both"/>
        <w:rPr>
          <w:rFonts w:hint="default" w:ascii="Arial" w:hAnsi="Arial" w:cs="Arial"/>
          <w:sz w:val="24"/>
          <w:lang w:val="ru-RU"/>
        </w:rPr>
      </w:pPr>
    </w:p>
    <w:p>
      <w:pPr>
        <w:spacing w:line="358" w:lineRule="auto"/>
        <w:ind w:left="260" w:right="40" w:firstLine="710"/>
        <w:jc w:val="both"/>
        <w:rPr>
          <w:rFonts w:hint="default" w:ascii="Arial" w:hAnsi="Arial" w:eastAsia="Times New Roman" w:cs="Arial"/>
          <w:sz w:val="24"/>
        </w:rPr>
      </w:pPr>
    </w:p>
    <w:p>
      <w:pPr>
        <w:spacing w:line="3" w:lineRule="exact"/>
        <w:rPr>
          <w:rFonts w:hint="default" w:ascii="Arial" w:hAnsi="Arial" w:eastAsia="Times New Roman" w:cs="Arial"/>
        </w:rPr>
      </w:pPr>
    </w:p>
    <w:p>
      <w:pPr>
        <w:spacing w:line="361" w:lineRule="auto"/>
        <w:ind w:left="260" w:right="40" w:firstLine="710"/>
        <w:jc w:val="both"/>
        <w:rPr>
          <w:rFonts w:hint="default" w:ascii="Arial" w:hAnsi="Arial" w:eastAsia="Times New Roman" w:cs="Arial"/>
          <w:sz w:val="24"/>
        </w:rPr>
      </w:pPr>
      <w:r>
        <w:rPr>
          <w:rFonts w:hint="default" w:ascii="Arial" w:hAnsi="Arial" w:eastAsia="Times New Roman" w:cs="Arial"/>
          <w:sz w:val="24"/>
        </w:rPr>
        <w:t xml:space="preserve">Перед работой пользователя с </w:t>
      </w:r>
      <w:r>
        <w:rPr>
          <w:rFonts w:hint="default" w:ascii="Arial" w:hAnsi="Arial" w:cs="Arial"/>
          <w:sz w:val="24"/>
          <w:lang w:val="ru-RU"/>
        </w:rPr>
        <w:t>АРМ</w:t>
      </w:r>
      <w:r>
        <w:rPr>
          <w:rFonts w:hint="default" w:ascii="Arial" w:hAnsi="Arial" w:eastAsia="Times New Roman" w:cs="Arial"/>
          <w:sz w:val="24"/>
        </w:rPr>
        <w:t xml:space="preserve"> </w:t>
      </w:r>
      <w:r>
        <w:rPr>
          <w:rFonts w:hint="default" w:ascii="Arial" w:hAnsi="Arial" w:cs="Arial"/>
          <w:sz w:val="24"/>
          <w:lang w:val="ru-RU"/>
        </w:rPr>
        <w:t>АН</w:t>
      </w:r>
      <w:r>
        <w:rPr>
          <w:rFonts w:hint="default" w:ascii="Arial" w:hAnsi="Arial" w:eastAsia="Times New Roman" w:cs="Arial"/>
          <w:sz w:val="24"/>
        </w:rPr>
        <w:t xml:space="preserve"> рекомендуется внимательно ознакомиться с настоящим руководством.</w:t>
      </w:r>
    </w:p>
    <w:p>
      <w:pPr>
        <w:spacing w:line="378" w:lineRule="auto"/>
        <w:ind w:left="260" w:right="540" w:firstLine="710"/>
        <w:jc w:val="both"/>
        <w:rPr>
          <w:rFonts w:hint="default" w:ascii="Arial" w:hAnsi="Arial" w:eastAsia="Times New Roman" w:cs="Arial"/>
          <w:sz w:val="24"/>
          <w:lang w:val="ru-RU"/>
        </w:rPr>
        <w:sectPr>
          <w:pgSz w:w="11900" w:h="16840"/>
          <w:pgMar w:top="691" w:right="800" w:bottom="1440" w:left="1440" w:header="0" w:footer="0" w:gutter="0"/>
          <w:cols w:equalWidth="0" w:num="1">
            <w:col w:w="9660"/>
          </w:cols>
          <w:docGrid w:linePitch="360" w:charSpace="0"/>
        </w:sectPr>
      </w:pPr>
      <w:r>
        <w:rPr>
          <w:rFonts w:hint="default" w:ascii="Arial" w:hAnsi="Arial" w:eastAsia="Times New Roman" w:cs="Arial"/>
          <w:sz w:val="24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</w:t>
      </w:r>
      <w:r>
        <w:rPr>
          <w:rFonts w:hint="default" w:ascii="Arial" w:hAnsi="Arial" w:cs="Arial"/>
          <w:sz w:val="24"/>
          <w:lang w:val="ru-RU"/>
        </w:rPr>
        <w:t>в</w:t>
      </w:r>
    </w:p>
    <w:p>
      <w:pPr>
        <w:pStyle w:val="89"/>
      </w:pPr>
      <w:bookmarkStart w:id="0" w:name="_Toc264388593"/>
      <w:r>
        <w:t>Содержание</w:t>
      </w:r>
    </w:p>
    <w:p>
      <w:pPr>
        <w:pStyle w:val="44"/>
        <w:tabs>
          <w:tab w:val="right" w:leader="dot" w:pos="9354"/>
          <w:tab w:val="clear" w:pos="935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_Toc23130 </w:instrText>
      </w:r>
      <w:r>
        <w:rPr>
          <w:szCs w:val="28"/>
        </w:rPr>
        <w:fldChar w:fldCharType="separate"/>
      </w:r>
      <w:r>
        <w:rPr>
          <w:rFonts w:hint="default" w:ascii="Arial" w:hAnsi="Arial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 </w:t>
      </w:r>
      <w:r>
        <w:t>Введение</w:t>
      </w:r>
      <w:r>
        <w:tab/>
      </w:r>
      <w:r>
        <w:fldChar w:fldCharType="begin"/>
      </w:r>
      <w:r>
        <w:instrText xml:space="preserve"> PAGEREF _Toc23130 \h </w:instrText>
      </w:r>
      <w:r>
        <w:fldChar w:fldCharType="separate"/>
      </w:r>
      <w:r>
        <w:t>5</w:t>
      </w:r>
      <w:r>
        <w:fldChar w:fldCharType="end"/>
      </w:r>
      <w:r>
        <w:rPr>
          <w:szCs w:val="28"/>
        </w:rP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_Toc25921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1.1 </w:t>
      </w:r>
      <w:r>
        <w:t>Область применения</w:t>
      </w:r>
      <w:r>
        <w:tab/>
      </w:r>
      <w:r>
        <w:fldChar w:fldCharType="begin"/>
      </w:r>
      <w:r>
        <w:instrText xml:space="preserve"> PAGEREF _Toc25921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_Toc8248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1.2 </w:t>
      </w:r>
      <w:r>
        <w:t>Краткое описание возможностей</w:t>
      </w:r>
      <w:r>
        <w:tab/>
      </w:r>
      <w:r>
        <w:fldChar w:fldCharType="begin"/>
      </w:r>
      <w:r>
        <w:instrText xml:space="preserve"> PAGEREF _Toc8248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_Toc3836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1.3 </w:t>
      </w:r>
      <w:r>
        <w:t>Уровень подготовки пользователя</w:t>
      </w:r>
      <w:r>
        <w:tab/>
      </w:r>
      <w:r>
        <w:fldChar w:fldCharType="begin"/>
      </w:r>
      <w:r>
        <w:instrText xml:space="preserve"> PAGEREF _Toc3836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_Toc2980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1.4 </w:t>
      </w:r>
      <w:r>
        <w:t>Перечень эксплуатационной документации, с которыми необходимо ознакомиться пользователю</w:t>
      </w:r>
      <w:r>
        <w:tab/>
      </w:r>
      <w:r>
        <w:fldChar w:fldCharType="begin"/>
      </w:r>
      <w:r>
        <w:instrText xml:space="preserve"> PAGEREF _Toc2980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_Toc768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1.5 </w:t>
      </w:r>
      <w:r>
        <w:rPr>
          <w:rFonts w:hint="default"/>
          <w:lang w:val="ru-RU"/>
        </w:rPr>
        <w:t>Список обозначений и сокращений</w:t>
      </w:r>
      <w:r>
        <w:tab/>
      </w:r>
      <w:r>
        <w:fldChar w:fldCharType="begin"/>
      </w:r>
      <w:r>
        <w:instrText xml:space="preserve"> PAGEREF _Toc768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_Toc15458 </w:instrText>
      </w:r>
      <w:r>
        <w:fldChar w:fldCharType="separate"/>
      </w:r>
      <w:r>
        <w:rPr>
          <w:rFonts w:hint="default" w:ascii="Arial" w:hAnsi="Arial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 </w:t>
      </w:r>
      <w:r>
        <w:t>Назначение и условия применения</w:t>
      </w:r>
      <w:r>
        <w:tab/>
      </w:r>
      <w:r>
        <w:fldChar w:fldCharType="begin"/>
      </w:r>
      <w:r>
        <w:instrText xml:space="preserve"> PAGEREF _Toc15458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_Toc15240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2.1 </w:t>
      </w:r>
      <w:r>
        <w:t>Виды деятельности, функции, для автоматизации которых предназначено данное средство автоматизации</w:t>
      </w:r>
      <w:r>
        <w:tab/>
      </w:r>
      <w:r>
        <w:fldChar w:fldCharType="begin"/>
      </w:r>
      <w:r>
        <w:instrText xml:space="preserve"> PAGEREF _Toc15240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_Toc24355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2.2 </w:t>
      </w:r>
      <w: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r>
        <w:tab/>
      </w:r>
      <w:r>
        <w:fldChar w:fldCharType="begin"/>
      </w:r>
      <w:r>
        <w:instrText xml:space="preserve"> PAGEREF _Toc24355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_Toc26719 </w:instrText>
      </w:r>
      <w:r>
        <w:fldChar w:fldCharType="separate"/>
      </w:r>
      <w:r>
        <w:rPr>
          <w:rFonts w:hint="default" w:ascii="Arial" w:hAnsi="Arial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 </w:t>
      </w:r>
      <w:r>
        <w:t>Подготовка к работе</w:t>
      </w:r>
      <w:r>
        <w:tab/>
      </w:r>
      <w:r>
        <w:fldChar w:fldCharType="begin"/>
      </w:r>
      <w:r>
        <w:instrText xml:space="preserve"> PAGEREF _Toc26719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_Toc10998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3.1 </w:t>
      </w:r>
      <w:r>
        <w:t>Состав и содержание дистрибутивного носителя данных</w:t>
      </w:r>
      <w:r>
        <w:tab/>
      </w:r>
      <w:r>
        <w:fldChar w:fldCharType="begin"/>
      </w:r>
      <w:r>
        <w:instrText xml:space="preserve"> PAGEREF _Toc10998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_Toc22780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3.2 </w:t>
      </w:r>
      <w:r>
        <w:t>Порядок загрузки данных и программ</w:t>
      </w:r>
      <w:r>
        <w:tab/>
      </w:r>
      <w:r>
        <w:fldChar w:fldCharType="begin"/>
      </w:r>
      <w:r>
        <w:instrText xml:space="preserve"> PAGEREF _Toc22780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_Toc31611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3.3 </w:t>
      </w:r>
      <w:r>
        <w:t>Порядок проверки работоспособности</w:t>
      </w:r>
      <w:r>
        <w:tab/>
      </w:r>
      <w:r>
        <w:fldChar w:fldCharType="begin"/>
      </w:r>
      <w:r>
        <w:instrText xml:space="preserve"> PAGEREF _Toc31611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_Toc9341 </w:instrText>
      </w:r>
      <w:r>
        <w:fldChar w:fldCharType="separate"/>
      </w:r>
      <w:r>
        <w:rPr>
          <w:rFonts w:hint="default" w:ascii="Arial" w:hAnsi="Arial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 </w:t>
      </w:r>
      <w:r>
        <w:t>Описание операций</w:t>
      </w:r>
      <w:r>
        <w:tab/>
      </w:r>
      <w:r>
        <w:fldChar w:fldCharType="begin"/>
      </w:r>
      <w:r>
        <w:instrText xml:space="preserve"> PAGEREF _Toc9341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_Toc30053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4.1 </w:t>
      </w:r>
      <w:r>
        <w:rPr>
          <w:lang w:val="ru-RU"/>
        </w:rPr>
        <w:t>Регистрация</w:t>
      </w:r>
      <w:r>
        <w:rPr>
          <w:rFonts w:hint="default"/>
          <w:lang w:val="ru-RU"/>
        </w:rPr>
        <w:t xml:space="preserve"> и авторизация клиента</w:t>
      </w:r>
      <w:r>
        <w:tab/>
      </w:r>
      <w:r>
        <w:fldChar w:fldCharType="begin"/>
      </w:r>
      <w:r>
        <w:instrText xml:space="preserve"> PAGEREF _Toc30053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_Toc26258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:lang w:val="ru-RU"/>
          <w14:shadow w14:blurRad="0" w14:dist="0" w14:dir="0" w14:sx="0" w14:sy="0" w14:kx="0" w14:ky="0" w14:algn="none">
            <w14:srgbClr w14:val="000000"/>
          </w14:shadow>
        </w:rPr>
        <w:t xml:space="preserve">4.2 </w:t>
      </w:r>
      <w:r>
        <w:rPr>
          <w:lang w:val="ru-RU"/>
        </w:rPr>
        <w:t>Регистрация</w:t>
      </w:r>
      <w:r>
        <w:rPr>
          <w:rFonts w:hint="default"/>
          <w:lang w:val="ru-RU"/>
        </w:rPr>
        <w:t xml:space="preserve"> и авторизация риэлтора</w:t>
      </w:r>
      <w:r>
        <w:tab/>
      </w:r>
      <w:r>
        <w:fldChar w:fldCharType="begin"/>
      </w:r>
      <w:r>
        <w:instrText xml:space="preserve"> PAGEREF _Toc26258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_Toc20556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4.3 </w:t>
      </w:r>
      <w:r>
        <w:rPr>
          <w:lang w:val="ru-RU"/>
        </w:rPr>
        <w:t>Редактирование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 профиля</w:t>
      </w:r>
      <w:r>
        <w:tab/>
      </w:r>
      <w:r>
        <w:fldChar w:fldCharType="begin"/>
      </w:r>
      <w:r>
        <w:instrText xml:space="preserve"> PAGEREF _Toc20556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_Toc24718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4.4 </w:t>
      </w:r>
      <w:r>
        <w:rPr>
          <w:lang w:val="ru-RU"/>
        </w:rPr>
        <w:t>Просмотр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редактирование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добавление объекта</w:t>
      </w:r>
      <w:r>
        <w:tab/>
      </w:r>
      <w:r>
        <w:fldChar w:fldCharType="begin"/>
      </w:r>
      <w:r>
        <w:instrText xml:space="preserve"> PAGEREF _Toc24718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_Toc30693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4.5 </w:t>
      </w:r>
      <w:r>
        <w:rPr>
          <w:lang w:val="ru-RU"/>
        </w:rPr>
        <w:t>Просмотр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редактирование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добавление предложения</w:t>
      </w:r>
      <w:r>
        <w:tab/>
      </w:r>
      <w:r>
        <w:fldChar w:fldCharType="begin"/>
      </w:r>
      <w:r>
        <w:instrText xml:space="preserve"> PAGEREF _Toc30693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_Toc2108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4.6 </w:t>
      </w:r>
      <w:r>
        <w:rPr>
          <w:lang w:val="ru-RU"/>
        </w:rPr>
        <w:t>Просмотр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редактирование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добавление потребности</w:t>
      </w:r>
      <w:r>
        <w:tab/>
      </w:r>
      <w:r>
        <w:fldChar w:fldCharType="begin"/>
      </w:r>
      <w:r>
        <w:instrText xml:space="preserve"> PAGEREF _Toc2108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_Toc2066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4.7 </w:t>
      </w:r>
      <w:r>
        <w:rPr>
          <w:lang w:val="ru-RU"/>
        </w:rPr>
        <w:t>Просмотр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редактирование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добавление сделки</w:t>
      </w:r>
      <w:r>
        <w:tab/>
      </w:r>
      <w:r>
        <w:fldChar w:fldCharType="begin"/>
      </w:r>
      <w:r>
        <w:instrText xml:space="preserve"> PAGEREF _Toc2066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_Toc6702 </w:instrText>
      </w:r>
      <w:r>
        <w:fldChar w:fldCharType="separate"/>
      </w:r>
      <w:r>
        <w:rPr>
          <w:rFonts w:hint="default" w:ascii="Arial" w:hAnsi="Arial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 </w:t>
      </w:r>
      <w:r>
        <w:t>Аварийные ситуации</w:t>
      </w:r>
      <w:r>
        <w:tab/>
      </w:r>
      <w:r>
        <w:fldChar w:fldCharType="begin"/>
      </w:r>
      <w:r>
        <w:instrText xml:space="preserve"> PAGEREF _Toc6702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_Toc625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5.1 </w:t>
      </w:r>
      <w: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r>
        <w:tab/>
      </w:r>
      <w:r>
        <w:fldChar w:fldCharType="begin"/>
      </w:r>
      <w:r>
        <w:instrText xml:space="preserve"> PAGEREF _Toc625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_Toc13206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5.2 </w:t>
      </w:r>
      <w:r>
        <w:t>Действия по восстановлению программ и/или данных при отказе магнитных носителей или обнаружении ошибок в данных</w:t>
      </w:r>
      <w:r>
        <w:tab/>
      </w:r>
      <w:r>
        <w:fldChar w:fldCharType="begin"/>
      </w:r>
      <w:r>
        <w:instrText xml:space="preserve"> PAGEREF _Toc13206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5.3 </w:t>
      </w:r>
      <w:r>
        <w:t>Действия в случаях обнаружении несанкционированного вмешательства в данные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46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_Toc22516 </w:instrText>
      </w:r>
      <w:r>
        <w:fldChar w:fldCharType="separate"/>
      </w:r>
      <w:r>
        <w:rPr>
          <w:rFonts w:hint="default" w:ascii="Arial" w:hAnsi="Arial" w:cs="Times New Roman"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5.4 </w:t>
      </w:r>
      <w:r>
        <w:t>Действия в других аварийных ситуациях</w:t>
      </w:r>
      <w:r>
        <w:tab/>
      </w:r>
      <w:r>
        <w:fldChar w:fldCharType="begin"/>
      </w:r>
      <w:r>
        <w:instrText xml:space="preserve"> PAGEREF _Toc22516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_Toc2833 </w:instrText>
      </w:r>
      <w:r>
        <w:fldChar w:fldCharType="separate"/>
      </w:r>
      <w:r>
        <w:rPr>
          <w:rFonts w:hint="default" w:ascii="Arial" w:hAnsi="Arial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6 </w:t>
      </w:r>
      <w:r>
        <w:t>Рекомендации к освоению</w:t>
      </w:r>
      <w:r>
        <w:tab/>
      </w:r>
      <w:r>
        <w:fldChar w:fldCharType="begin"/>
      </w:r>
      <w:r>
        <w:instrText xml:space="preserve"> PAGEREF _Toc2833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_Toc10521 </w:instrText>
      </w:r>
      <w:r>
        <w:fldChar w:fldCharType="separate"/>
      </w:r>
      <w:r>
        <w:t>Перечень принятых сокращений</w:t>
      </w:r>
      <w:r>
        <w:tab/>
      </w:r>
      <w:r>
        <w:fldChar w:fldCharType="begin"/>
      </w:r>
      <w:r>
        <w:instrText xml:space="preserve"> PAGEREF _Toc10521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6"/>
      </w:pPr>
      <w:r>
        <w:fldChar w:fldCharType="end"/>
      </w:r>
      <w:bookmarkStart w:id="1" w:name="_Toc23130"/>
      <w:bookmarkStart w:id="2" w:name="_Toc441047169"/>
      <w:bookmarkStart w:id="3" w:name="_Toc311451238"/>
      <w:bookmarkStart w:id="4" w:name="_Toc342298600"/>
      <w:bookmarkStart w:id="5" w:name="_Toc311450254"/>
      <w:r>
        <w:t>Введение</w:t>
      </w:r>
      <w:bookmarkEnd w:id="1"/>
      <w:bookmarkEnd w:id="2"/>
      <w:bookmarkEnd w:id="3"/>
    </w:p>
    <w:p>
      <w:pPr>
        <w:pStyle w:val="108"/>
      </w:pPr>
      <w:bookmarkStart w:id="6" w:name="_Toc311451239"/>
      <w:bookmarkStart w:id="7" w:name="_Toc25921"/>
      <w:bookmarkStart w:id="8" w:name="_Toc441047170"/>
      <w:r>
        <w:t>Область применения</w:t>
      </w:r>
      <w:bookmarkEnd w:id="6"/>
      <w:bookmarkEnd w:id="7"/>
      <w:bookmarkEnd w:id="8"/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Областью</w:t>
      </w:r>
      <w:r>
        <w:rPr>
          <w:rFonts w:hint="default"/>
          <w:lang w:val="ru-RU"/>
        </w:rPr>
        <w:t xml:space="preserve"> применения являются агентство недвижимости и процессы протекающие в нём.</w:t>
      </w:r>
    </w:p>
    <w:p>
      <w:pPr>
        <w:pStyle w:val="108"/>
      </w:pPr>
      <w:bookmarkStart w:id="9" w:name="_Toc8248"/>
      <w:bookmarkStart w:id="10" w:name="_Toc311451240"/>
      <w:bookmarkStart w:id="11" w:name="_Toc441047171"/>
      <w:r>
        <w:t>Краткое описание возможностей</w:t>
      </w:r>
      <w:bookmarkEnd w:id="9"/>
      <w:bookmarkEnd w:id="10"/>
      <w:bookmarkEnd w:id="11"/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АРМ</w:t>
      </w:r>
      <w:r>
        <w:rPr>
          <w:rFonts w:hint="default"/>
          <w:lang w:val="ru-RU"/>
        </w:rPr>
        <w:t xml:space="preserve"> обеспечивает выполнение следующих основных функций:</w:t>
      </w:r>
    </w:p>
    <w:p>
      <w:pPr>
        <w:pStyle w:val="104"/>
        <w:numPr>
          <w:ilvl w:val="0"/>
          <w:numId w:val="19"/>
        </w:numPr>
        <w:ind w:left="126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Регистрация пользователей АРМ АН</w:t>
      </w:r>
    </w:p>
    <w:p>
      <w:pPr>
        <w:pStyle w:val="104"/>
        <w:numPr>
          <w:ilvl w:val="0"/>
          <w:numId w:val="19"/>
        </w:numPr>
        <w:ind w:left="126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Ведение перечня объектов клиентов</w:t>
      </w:r>
    </w:p>
    <w:p>
      <w:pPr>
        <w:pStyle w:val="104"/>
        <w:numPr>
          <w:ilvl w:val="0"/>
          <w:numId w:val="19"/>
        </w:numPr>
        <w:ind w:left="126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Ведение перечня предложений и потребностей пользователей.</w:t>
      </w:r>
    </w:p>
    <w:p>
      <w:pPr>
        <w:pStyle w:val="104"/>
        <w:numPr>
          <w:ilvl w:val="0"/>
          <w:numId w:val="19"/>
        </w:numPr>
        <w:ind w:left="126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Ведение перечня сделок пользователей.</w:t>
      </w:r>
    </w:p>
    <w:p>
      <w:pPr>
        <w:pStyle w:val="104"/>
        <w:rPr>
          <w:rFonts w:hint="default"/>
          <w:lang w:val="ru-RU"/>
        </w:rPr>
      </w:pPr>
    </w:p>
    <w:p>
      <w:pPr>
        <w:pStyle w:val="108"/>
      </w:pPr>
      <w:bookmarkStart w:id="12" w:name="_Toc3836"/>
      <w:bookmarkStart w:id="13" w:name="_Toc311451241"/>
      <w:bookmarkStart w:id="14" w:name="_Toc441047172"/>
      <w:r>
        <w:t>Уровень подготовки пользователя</w:t>
      </w:r>
      <w:bookmarkEnd w:id="12"/>
      <w:bookmarkEnd w:id="13"/>
      <w:bookmarkEnd w:id="14"/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эксплуатации АРМ АН определены следующие роли:</w:t>
      </w:r>
    </w:p>
    <w:p>
      <w:pPr>
        <w:pStyle w:val="104"/>
        <w:ind w:left="709" w:leftChars="0"/>
        <w:rPr>
          <w:rFonts w:hint="default"/>
          <w:lang w:val="ru-RU"/>
        </w:rPr>
      </w:pPr>
      <w:r>
        <w:rPr>
          <w:rFonts w:hint="default"/>
          <w:lang w:val="ru-RU"/>
        </w:rPr>
        <w:t>Риэлтор.</w:t>
      </w:r>
    </w:p>
    <w:p>
      <w:pPr>
        <w:pStyle w:val="104"/>
        <w:ind w:left="709" w:leftChars="0"/>
        <w:rPr>
          <w:rFonts w:hint="default"/>
          <w:lang w:val="ru-RU"/>
        </w:rPr>
      </w:pPr>
      <w:r>
        <w:rPr>
          <w:rFonts w:hint="default"/>
          <w:lang w:val="ru-RU"/>
        </w:rPr>
        <w:t>Клиент.</w:t>
      </w:r>
    </w:p>
    <w:p>
      <w:pPr>
        <w:pStyle w:val="104"/>
        <w:ind w:left="709" w:leftChars="0"/>
        <w:rPr>
          <w:rFonts w:hint="default"/>
          <w:lang w:val="ru-RU"/>
        </w:rPr>
      </w:pPr>
    </w:p>
    <w:p>
      <w:pPr>
        <w:pStyle w:val="104"/>
        <w:ind w:left="0" w:leftChars="0"/>
        <w:rPr>
          <w:rFonts w:hint="default"/>
          <w:lang w:val="ru-RU"/>
        </w:rPr>
      </w:pPr>
      <w:r>
        <w:rPr>
          <w:rFonts w:hint="default"/>
          <w:lang w:val="ru-RU"/>
        </w:rPr>
        <w:t>Риэлтор должен:</w:t>
      </w:r>
    </w:p>
    <w:p>
      <w:pPr>
        <w:pStyle w:val="104"/>
        <w:numPr>
          <w:ilvl w:val="0"/>
          <w:numId w:val="20"/>
        </w:numPr>
        <w:ind w:left="126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Иметь общие сведения о системе и её назначении</w:t>
      </w:r>
    </w:p>
    <w:p>
      <w:pPr>
        <w:pStyle w:val="104"/>
        <w:numPr>
          <w:ilvl w:val="0"/>
          <w:numId w:val="20"/>
        </w:numPr>
        <w:ind w:left="126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Владеть информацией об ИС АН в объёме эксплуатационной документации.</w:t>
      </w:r>
    </w:p>
    <w:p>
      <w:pPr>
        <w:pStyle w:val="104"/>
        <w:numPr>
          <w:ilvl w:val="0"/>
          <w:numId w:val="20"/>
        </w:numPr>
        <w:ind w:left="126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Осуществлять поиск нужных потребностей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предложений для клиентов.</w:t>
      </w:r>
    </w:p>
    <w:p>
      <w:pPr>
        <w:pStyle w:val="104"/>
        <w:numPr>
          <w:ilvl w:val="0"/>
          <w:numId w:val="0"/>
        </w:numPr>
        <w:ind w:left="840" w:leftChars="0"/>
        <w:rPr>
          <w:rFonts w:hint="default"/>
          <w:lang w:val="ru-RU"/>
        </w:rPr>
      </w:pPr>
    </w:p>
    <w:p>
      <w:pPr>
        <w:pStyle w:val="104"/>
        <w:ind w:left="0" w:leftChars="0"/>
        <w:rPr>
          <w:rFonts w:hint="default"/>
          <w:lang w:val="ru-RU"/>
        </w:rPr>
      </w:pPr>
      <w:r>
        <w:rPr>
          <w:rFonts w:hint="default"/>
          <w:lang w:val="ru-RU"/>
        </w:rPr>
        <w:t>Клиент должен:</w:t>
      </w:r>
    </w:p>
    <w:p>
      <w:pPr>
        <w:pStyle w:val="104"/>
        <w:numPr>
          <w:ilvl w:val="0"/>
          <w:numId w:val="20"/>
        </w:numPr>
        <w:ind w:left="126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Иметь общие сведения о системе и её назначении</w:t>
      </w:r>
    </w:p>
    <w:p>
      <w:pPr>
        <w:pStyle w:val="104"/>
        <w:ind w:left="0" w:leftChars="0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</w:p>
    <w:p>
      <w:pPr>
        <w:pStyle w:val="108"/>
      </w:pPr>
      <w:bookmarkStart w:id="15" w:name="_Toc2980"/>
      <w:bookmarkStart w:id="16" w:name="_Toc311451242"/>
      <w:bookmarkStart w:id="17" w:name="_Toc441047173"/>
      <w:r>
        <w:t>Перечень эксплуатационной документации, с которыми необходимо ознакомиться пользователю</w:t>
      </w:r>
      <w:bookmarkEnd w:id="15"/>
      <w:bookmarkEnd w:id="16"/>
      <w:bookmarkEnd w:id="17"/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Руководство</w:t>
      </w:r>
      <w:r>
        <w:rPr>
          <w:rFonts w:hint="default"/>
          <w:lang w:val="ru-RU"/>
        </w:rPr>
        <w:t xml:space="preserve"> пользователя ИС АН.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</w:p>
    <w:p>
      <w:pPr>
        <w:pStyle w:val="104"/>
        <w:ind w:left="0" w:leftChars="0" w:firstLine="0" w:firstLineChars="0"/>
        <w:rPr>
          <w:rFonts w:hint="default"/>
          <w:lang w:val="ru-RU"/>
        </w:rPr>
      </w:pPr>
    </w:p>
    <w:p>
      <w:pPr>
        <w:pStyle w:val="104"/>
        <w:ind w:left="0" w:leftChars="0" w:firstLine="0" w:firstLineChars="0"/>
        <w:rPr>
          <w:rFonts w:hint="default"/>
          <w:lang w:val="ru-RU"/>
        </w:rPr>
      </w:pPr>
    </w:p>
    <w:p>
      <w:pPr>
        <w:pStyle w:val="108"/>
      </w:pPr>
      <w:bookmarkStart w:id="18" w:name="_Toc768"/>
      <w:r>
        <w:rPr>
          <w:rFonts w:hint="default"/>
          <w:lang w:val="ru-RU"/>
        </w:rPr>
        <w:t>Список обозначений и сокращений</w:t>
      </w:r>
      <w:bookmarkEnd w:id="18"/>
    </w:p>
    <w:tbl>
      <w:tblPr>
        <w:tblStyle w:val="12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540"/>
        <w:gridCol w:w="6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1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БД</w:t>
            </w:r>
          </w:p>
        </w:tc>
        <w:tc>
          <w:tcPr>
            <w:tcW w:w="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8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-</w:t>
            </w:r>
          </w:p>
        </w:tc>
        <w:tc>
          <w:tcPr>
            <w:tcW w:w="682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6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База данных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АРМ</w:t>
            </w:r>
          </w:p>
        </w:tc>
        <w:tc>
          <w:tcPr>
            <w:tcW w:w="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8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-</w:t>
            </w:r>
          </w:p>
        </w:tc>
        <w:tc>
          <w:tcPr>
            <w:tcW w:w="682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6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Автоматизированное рабочее место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ИС</w:t>
            </w:r>
          </w:p>
        </w:tc>
        <w:tc>
          <w:tcPr>
            <w:tcW w:w="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8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-</w:t>
            </w:r>
          </w:p>
        </w:tc>
        <w:tc>
          <w:tcPr>
            <w:tcW w:w="682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6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Информационная Система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Система</w:t>
            </w:r>
          </w:p>
        </w:tc>
        <w:tc>
          <w:tcPr>
            <w:tcW w:w="7360" w:type="dxa"/>
            <w:gridSpan w:val="2"/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8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-  Подсистема «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Агентство недвижимости</w:t>
            </w:r>
            <w:r>
              <w:rPr>
                <w:rFonts w:hint="default" w:ascii="Arial" w:hAnsi="Arial" w:eastAsia="Times New Roman" w:cs="Arial"/>
                <w:sz w:val="24"/>
                <w:szCs w:val="24"/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 xml:space="preserve">(ИС 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АН</w:t>
            </w:r>
            <w:r>
              <w:rPr>
                <w:rFonts w:hint="default" w:ascii="Arial" w:hAnsi="Arial" w:eastAsia="Times New Roman" w:cs="Arial"/>
                <w:sz w:val="24"/>
                <w:szCs w:val="24"/>
              </w:rPr>
              <w:t>)</w:t>
            </w:r>
          </w:p>
        </w:tc>
        <w:tc>
          <w:tcPr>
            <w:tcW w:w="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hint="default"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2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hint="default" w:ascii="Arial" w:hAnsi="Arial" w:eastAsia="Times New Roman" w:cs="Arial"/>
                <w:sz w:val="24"/>
                <w:szCs w:val="24"/>
              </w:rPr>
            </w:pPr>
          </w:p>
        </w:tc>
      </w:tr>
    </w:tbl>
    <w:p>
      <w:pPr>
        <w:pStyle w:val="104"/>
        <w:rPr>
          <w:rFonts w:hint="default"/>
          <w:lang w:val="ru-RU"/>
        </w:rPr>
      </w:pPr>
    </w:p>
    <w:p>
      <w:pPr>
        <w:pStyle w:val="106"/>
      </w:pPr>
      <w:bookmarkStart w:id="19" w:name="_Toc15458"/>
      <w:bookmarkStart w:id="20" w:name="_Toc311451243"/>
      <w:bookmarkStart w:id="21" w:name="_Toc441047174"/>
      <w:r>
        <w:t>Назначение и условия применения</w:t>
      </w:r>
      <w:bookmarkEnd w:id="19"/>
      <w:bookmarkEnd w:id="20"/>
      <w:bookmarkEnd w:id="21"/>
    </w:p>
    <w:p>
      <w:pPr>
        <w:pStyle w:val="108"/>
      </w:pPr>
      <w:bookmarkStart w:id="22" w:name="_Toc15240"/>
      <w:bookmarkStart w:id="23" w:name="_Toc311451244"/>
      <w:bookmarkStart w:id="24" w:name="_Toc441047175"/>
      <w:r>
        <w:t>Виды деятельности, функции, для автоматизации которых предназначено данное средство автоматизации</w:t>
      </w:r>
      <w:bookmarkEnd w:id="22"/>
      <w:bookmarkEnd w:id="23"/>
      <w:bookmarkEnd w:id="24"/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АРМ АН предназначено для упрощения деятельности агентства недвижимости.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АРМ АН позволяет:</w:t>
      </w:r>
    </w:p>
    <w:p>
      <w:pPr>
        <w:pStyle w:val="104"/>
        <w:ind w:firstLine="155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Продать или купить объект недвижимости путём создания предложения или потребности.</w:t>
      </w:r>
    </w:p>
    <w:p>
      <w:pPr>
        <w:pStyle w:val="104"/>
        <w:ind w:firstLine="1558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Ускорить работу риэлтора, за счёт возможности формирования быстрой сделки на основе представленного предложения или потребности.</w:t>
      </w:r>
    </w:p>
    <w:p>
      <w:pPr>
        <w:pStyle w:val="104"/>
        <w:ind w:firstLine="155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Повысить эффективность работы агентства недвижимости.</w:t>
      </w:r>
    </w:p>
    <w:p>
      <w:pPr>
        <w:pStyle w:val="104"/>
        <w:ind w:firstLine="1558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Рассчитать точную стоимость услуг агентства.</w:t>
      </w:r>
    </w:p>
    <w:p>
      <w:pPr>
        <w:pStyle w:val="108"/>
      </w:pPr>
      <w:bookmarkStart w:id="25" w:name="_Toc441047176"/>
      <w:bookmarkStart w:id="26" w:name="_Toc311451245"/>
      <w:bookmarkStart w:id="27" w:name="_Toc24355"/>
      <w: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25"/>
      <w:bookmarkEnd w:id="26"/>
      <w:bookmarkEnd w:id="27"/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АРМ</w:t>
      </w:r>
      <w:r>
        <w:rPr>
          <w:rFonts w:hint="default"/>
          <w:lang w:val="ru-RU"/>
        </w:rPr>
        <w:t xml:space="preserve"> АН может эксплуатироваться и выполнять заданные функции при соблюдении следующих требований: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ЭВМ является ПК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ПК имеет требования равные или лучше минимальной требуемой конфигурации: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Процессор: Имеет два и более ядра с частотой от 1ГГЦ.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Оперативная память: Имеет объём 2 гб и более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Видеокарта: Имеет объём видеопамяти 512МБ и более.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Операционная система: </w:t>
      </w:r>
      <w:r>
        <w:rPr>
          <w:rFonts w:hint="default"/>
          <w:lang w:val="en-US"/>
        </w:rPr>
        <w:t>Windows</w:t>
      </w:r>
      <w:bookmarkStart w:id="85" w:name="_GoBack"/>
      <w:bookmarkEnd w:id="85"/>
    </w:p>
    <w:p>
      <w:pPr>
        <w:pStyle w:val="106"/>
      </w:pPr>
      <w:bookmarkStart w:id="28" w:name="_Toc441047177"/>
      <w:bookmarkStart w:id="29" w:name="_Toc311451246"/>
      <w:bookmarkStart w:id="30" w:name="_Toc26719"/>
      <w:r>
        <w:t>Подготовка к работе</w:t>
      </w:r>
      <w:bookmarkEnd w:id="28"/>
      <w:bookmarkEnd w:id="29"/>
      <w:bookmarkEnd w:id="30"/>
    </w:p>
    <w:p>
      <w:pPr>
        <w:pStyle w:val="108"/>
      </w:pPr>
      <w:bookmarkStart w:id="31" w:name="_Toc10998"/>
      <w:bookmarkStart w:id="32" w:name="_Toc311451247"/>
      <w:bookmarkStart w:id="33" w:name="_Toc441047178"/>
      <w:r>
        <w:t>Состав и содержание дистрибутивного носителя данных</w:t>
      </w:r>
      <w:bookmarkEnd w:id="31"/>
      <w:bookmarkEnd w:id="32"/>
      <w:bookmarkEnd w:id="33"/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 ИС АН содержит файл-исполнитель и дополнительные ресурсы, без которых программа не будет работать полноценно. Содержание дистрибутива следующее: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Esoft.exe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Esoft.exe.config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Esoft.pdb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MaterialDesignColors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MaterialDesignColors.pdb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MaterialDesignThemes.Wpf.dll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MaterialDesignThemes.Wpf.pdb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MaterialDesignThemes.Wpf.xml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System.Data.SQLite.dll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System.Data.SQLite.Linq.dll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System.Data.SQLite.xml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Помимо этого в корневом каталоге программы находятся ещё 3 папки (Название : что содержит )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database</w:t>
      </w:r>
      <w:r>
        <w:rPr>
          <w:rFonts w:hint="default"/>
          <w:lang w:val="ru-RU"/>
        </w:rPr>
        <w:t xml:space="preserve"> : </w:t>
      </w:r>
      <w:r>
        <w:rPr>
          <w:rFonts w:hint="default"/>
          <w:lang w:val="en-US"/>
        </w:rPr>
        <w:t>db.db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en-US"/>
        </w:rPr>
        <w:t>x64</w:t>
      </w:r>
      <w:r>
        <w:rPr>
          <w:rFonts w:hint="default"/>
          <w:lang w:val="ru-RU"/>
        </w:rPr>
        <w:t xml:space="preserve"> : SQLite.Interop.dll</w:t>
      </w:r>
    </w:p>
    <w:p>
      <w:pPr>
        <w:pStyle w:val="104"/>
        <w:rPr>
          <w:rFonts w:hint="default"/>
          <w:lang w:val="en-US"/>
        </w:rPr>
      </w:pPr>
      <w:r>
        <w:rPr>
          <w:rFonts w:hint="default"/>
          <w:lang w:val="en-US"/>
        </w:rPr>
        <w:t>x86</w:t>
      </w:r>
      <w:r>
        <w:rPr>
          <w:rFonts w:hint="default"/>
          <w:lang w:val="ru-RU"/>
        </w:rPr>
        <w:t xml:space="preserve"> : SQLite.Interop.dll</w:t>
      </w:r>
    </w:p>
    <w:p>
      <w:pPr>
        <w:pStyle w:val="108"/>
      </w:pPr>
      <w:bookmarkStart w:id="34" w:name="_Toc311451248"/>
      <w:bookmarkStart w:id="35" w:name="_Toc22780"/>
      <w:bookmarkStart w:id="36" w:name="_Toc441047179"/>
      <w:r>
        <w:t>Порядок загрузки данных и программ</w:t>
      </w:r>
      <w:bookmarkEnd w:id="34"/>
      <w:bookmarkEnd w:id="35"/>
      <w:bookmarkEnd w:id="36"/>
    </w:p>
    <w:p>
      <w:pPr>
        <w:pStyle w:val="108"/>
      </w:pPr>
      <w:bookmarkStart w:id="37" w:name="_Toc441047180"/>
      <w:bookmarkStart w:id="38" w:name="_Toc31611"/>
      <w:bookmarkStart w:id="39" w:name="_Toc311451249"/>
      <w:r>
        <w:t>Порядок проверки работоспособности</w:t>
      </w:r>
      <w:bookmarkEnd w:id="37"/>
      <w:bookmarkEnd w:id="38"/>
      <w:bookmarkEnd w:id="39"/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Проверка</w:t>
      </w:r>
      <w:r>
        <w:rPr>
          <w:rFonts w:hint="default"/>
          <w:lang w:val="ru-RU"/>
        </w:rPr>
        <w:t xml:space="preserve"> работоспособности АРМ АН осуществляется путём выполнения операций, описанных в разделе 4 настоящего документа.</w:t>
      </w:r>
    </w:p>
    <w:p>
      <w:pPr>
        <w:pStyle w:val="106"/>
      </w:pPr>
      <w:bookmarkStart w:id="40" w:name="_Toc441047181"/>
      <w:bookmarkStart w:id="41" w:name="_Toc9341"/>
      <w:bookmarkStart w:id="42" w:name="_Toc311451250"/>
      <w:r>
        <w:t>Описание операций</w:t>
      </w:r>
      <w:bookmarkEnd w:id="40"/>
      <w:bookmarkEnd w:id="41"/>
      <w:bookmarkEnd w:id="42"/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1. Роли и права доступа к данным и операциям.</w:t>
      </w:r>
    </w:p>
    <w:tbl>
      <w:tblPr>
        <w:tblStyle w:val="7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4345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Роль</w:t>
            </w: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Доступные пункты меню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Операции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vMerge w:val="restart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Клиент</w:t>
            </w: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Предложения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своих предложений.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Редактирование своих предложений.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Удаление своих предложений.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vMerge w:val="continue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Потребности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своих потребностей.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Редактирование своих потребностей.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Удаление своих потребностей.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vMerge w:val="continue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Сделки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своих сделок.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vMerge w:val="continue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Профиль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Просмотр.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br w:type="textWrapping"/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Редактирование.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Удаление.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vMerge w:val="continue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Выход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Выход из АРМ АН.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vMerge w:val="continue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Объекты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своих объектов.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Редактирование своих объектов.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Удаление своих объектов.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Риэлтор</w:t>
            </w: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Предложения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предложений в которых он участвует.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Поиск подходящей потребности для данного предложения.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035" w:type="dxa"/>
            <w:vMerge w:val="restart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Потребности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потребностей в которых он участвует.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Поиск подходящего предложения для данной потребности.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vMerge w:val="continue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Сделки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сделки в которой он участвует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Редактирование сделки в которой он участвует</w:t>
            </w:r>
          </w:p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Удаление сделки в которой он участвует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vMerge w:val="continue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4345" w:type="dxa"/>
            <w:vAlign w:val="top"/>
          </w:tcPr>
          <w:p>
            <w:pPr>
              <w:pStyle w:val="104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Выход</w:t>
            </w:r>
          </w:p>
        </w:tc>
        <w:tc>
          <w:tcPr>
            <w:tcW w:w="3190" w:type="dxa"/>
          </w:tcPr>
          <w:p>
            <w:pPr>
              <w:pStyle w:val="104"/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Выход из АРМ АН</w:t>
            </w:r>
          </w:p>
        </w:tc>
      </w:tr>
    </w:tbl>
    <w:p>
      <w:pPr>
        <w:pStyle w:val="104"/>
        <w:rPr>
          <w:rFonts w:hint="default"/>
          <w:lang w:val="ru-RU"/>
        </w:rPr>
      </w:pPr>
    </w:p>
    <w:p>
      <w:pPr>
        <w:pStyle w:val="104"/>
      </w:pPr>
    </w:p>
    <w:p>
      <w:pPr>
        <w:pStyle w:val="108"/>
      </w:pPr>
      <w:bookmarkStart w:id="43" w:name="_Toc30053"/>
      <w:r>
        <w:rPr>
          <w:lang w:val="ru-RU"/>
        </w:rPr>
        <w:t>Регистрация</w:t>
      </w:r>
      <w:r>
        <w:rPr>
          <w:rFonts w:hint="default"/>
          <w:lang w:val="ru-RU"/>
        </w:rPr>
        <w:t xml:space="preserve"> и авторизация клиента</w:t>
      </w:r>
      <w:bookmarkEnd w:id="43"/>
    </w:p>
    <w:p>
      <w:pPr>
        <w:pStyle w:val="104"/>
        <w:ind w:left="0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регистрации и авторизации как клиент следует открыть программу и выбрать вкладку «клиент» (см.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_Ref1162 \h </w:instrText>
      </w:r>
      <w:r>
        <w:rPr>
          <w:rFonts w:hint="default"/>
          <w:lang w:val="ru-RU"/>
        </w:rPr>
        <w:fldChar w:fldCharType="separate"/>
      </w:r>
      <w:r>
        <w:t>Изображение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Выбранный тип профиля будет подсвечиваться светлым цветом.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ind w:left="0" w:leftChars="0"/>
      </w:pPr>
      <w:r>
        <w:drawing>
          <wp:inline distT="0" distB="0" distL="114300" distR="114300">
            <wp:extent cx="4733925" cy="514350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ind w:left="0" w:leftChars="0" w:firstLine="709" w:firstLineChars="0"/>
        <w:jc w:val="center"/>
        <w:rPr>
          <w:rFonts w:hint="default"/>
          <w:lang w:val="ru-RU"/>
        </w:rPr>
      </w:pPr>
      <w:bookmarkStart w:id="44" w:name="_Ref1162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bookmarkEnd w:id="44"/>
    </w:p>
    <w:p>
      <w:pPr>
        <w:pStyle w:val="104"/>
        <w:ind w:left="0" w:leftChars="0"/>
        <w:rPr>
          <w:rFonts w:hint="default"/>
          <w:lang w:val="ru-RU"/>
        </w:rPr>
      </w:pPr>
    </w:p>
    <w:p>
      <w:pPr>
        <w:pStyle w:val="104"/>
        <w:ind w:left="0" w:leftChars="0"/>
        <w:rPr>
          <w:rFonts w:hint="default"/>
          <w:lang w:val="en-US"/>
        </w:rPr>
      </w:pPr>
      <w:r>
        <w:rPr>
          <w:rFonts w:hint="default"/>
          <w:lang w:val="ru-RU"/>
        </w:rPr>
        <w:t>Для авторизации нужно выбрать соответствующую вкладку «Авторизация»</w:t>
      </w:r>
      <w:r>
        <w:rPr>
          <w:rFonts w:hint="default"/>
          <w:lang w:val="en-US"/>
        </w:rPr>
        <w:t>.</w:t>
      </w:r>
    </w:p>
    <w:p>
      <w:pPr>
        <w:pStyle w:val="104"/>
        <w:ind w:left="0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Она будет подсвечиваться голубой полоской. (см.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_Ref1701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104"/>
        <w:ind w:left="0" w:leftChars="0"/>
        <w:rPr>
          <w:rFonts w:hint="default"/>
          <w:lang w:val="ru-RU"/>
        </w:rPr>
      </w:pPr>
    </w:p>
    <w:p>
      <w:pPr>
        <w:pStyle w:val="104"/>
        <w:ind w:left="0" w:leftChars="0"/>
      </w:pPr>
      <w:r>
        <w:drawing>
          <wp:inline distT="0" distB="0" distL="114300" distR="114300">
            <wp:extent cx="4676775" cy="5076825"/>
            <wp:effectExtent l="0" t="0" r="952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ind w:left="0" w:leftChars="0"/>
        <w:jc w:val="center"/>
        <w:rPr>
          <w:rFonts w:hint="default"/>
          <w:lang w:val="en-US"/>
        </w:rPr>
      </w:pPr>
      <w:bookmarkStart w:id="45" w:name="_Ref1701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45"/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В этом окне нужно ввести два обязательных поля: Логин и пароль.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Для регистрации нужно выбрать соответствующую вкладку «Регистрация»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 xml:space="preserve">(см.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_Ref2113 \h </w:instrText>
      </w:r>
      <w:r>
        <w:rPr>
          <w:rFonts w:hint="default"/>
          <w:lang w:val="ru-RU"/>
        </w:rPr>
        <w:fldChar w:fldCharType="separate"/>
      </w:r>
      <w:r>
        <w:t>Изображение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104"/>
      </w:pPr>
      <w:r>
        <w:drawing>
          <wp:inline distT="0" distB="0" distL="114300" distR="114300">
            <wp:extent cx="4695825" cy="5657850"/>
            <wp:effectExtent l="0" t="0" r="9525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/>
          <w:lang w:val="ru-RU"/>
        </w:rPr>
      </w:pPr>
      <w:bookmarkStart w:id="46" w:name="_Ref2113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3</w:t>
      </w:r>
      <w:r>
        <w:fldChar w:fldCharType="end"/>
      </w:r>
      <w:bookmarkEnd w:id="46"/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При регистрации клиента нужно указать следующие обязательные поля: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Фамилия, имя, почта.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Необязательными полями являются: Отчество, номер телефона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После ввода нужно нажать кнопки, если вы авторизуетесь, то «Войти», она будет находится на вкладке «Авторизация», если вы регистрируетесь, то «Зарегистрироваться», она будет находиться на вкладке «Регистрация» в самом низу странички.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После успешной авторизации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регистрации вам откроется главное меню 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en-US"/>
        </w:rPr>
      </w:pPr>
      <w:r>
        <w:drawing>
          <wp:inline distT="0" distB="0" distL="114300" distR="114300">
            <wp:extent cx="4996815" cy="3128645"/>
            <wp:effectExtent l="0" t="0" r="13335" b="1460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</w:p>
    <w:p>
      <w:pPr>
        <w:pStyle w:val="108"/>
        <w:rPr>
          <w:rFonts w:hint="default"/>
          <w:lang w:val="ru-RU"/>
        </w:rPr>
      </w:pPr>
      <w:bookmarkStart w:id="47" w:name="_Toc26258"/>
      <w:r>
        <w:rPr>
          <w:lang w:val="ru-RU"/>
        </w:rPr>
        <w:t>Регистрация</w:t>
      </w:r>
      <w:r>
        <w:rPr>
          <w:rFonts w:hint="default"/>
          <w:lang w:val="ru-RU"/>
        </w:rPr>
        <w:t xml:space="preserve"> и авторизация риэлтора</w:t>
      </w:r>
      <w:bookmarkEnd w:id="47"/>
    </w:p>
    <w:p>
      <w:pPr>
        <w:pStyle w:val="104"/>
        <w:ind w:left="0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регистрации и авторизации как риэлтор следует открыть программу и выбрать вкладку «риэлтор» (см.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_Ref2753 \h </w:instrText>
      </w:r>
      <w:r>
        <w:rPr>
          <w:rFonts w:hint="default"/>
          <w:lang w:val="ru-RU"/>
        </w:rPr>
        <w:fldChar w:fldCharType="separate"/>
      </w:r>
      <w:r>
        <w:t>Изображение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Выбранный тип профиля будет подсвечиваться светлым цветом.</w:t>
      </w:r>
    </w:p>
    <w:p>
      <w:pPr>
        <w:pStyle w:val="104"/>
        <w:ind w:left="0" w:leftChars="0"/>
        <w:rPr>
          <w:rFonts w:hint="default"/>
          <w:lang w:val="ru-RU"/>
        </w:rPr>
      </w:pPr>
    </w:p>
    <w:p>
      <w:pPr>
        <w:pStyle w:val="104"/>
        <w:ind w:left="0" w:leftChars="0"/>
      </w:pPr>
      <w:r>
        <w:drawing>
          <wp:inline distT="0" distB="0" distL="114300" distR="114300">
            <wp:extent cx="4705350" cy="51054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ind w:left="0" w:leftChars="0"/>
        <w:jc w:val="center"/>
      </w:pPr>
      <w:bookmarkStart w:id="48" w:name="_Ref2753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4</w:t>
      </w:r>
      <w:r>
        <w:fldChar w:fldCharType="end"/>
      </w:r>
      <w:bookmarkEnd w:id="48"/>
    </w:p>
    <w:p>
      <w:pPr>
        <w:rPr>
          <w:rFonts w:hint="default"/>
          <w:lang w:val="ru-RU"/>
        </w:rPr>
      </w:pPr>
    </w:p>
    <w:p>
      <w:pPr>
        <w:pStyle w:val="104"/>
        <w:ind w:left="0" w:leftChars="0"/>
        <w:rPr>
          <w:rFonts w:hint="default"/>
          <w:lang w:val="en-US"/>
        </w:rPr>
      </w:pPr>
      <w:r>
        <w:rPr>
          <w:rFonts w:hint="default"/>
          <w:lang w:val="ru-RU"/>
        </w:rPr>
        <w:t>Для авторизации нужно выбрать соответствующую вкладку «Авторизация»</w:t>
      </w:r>
      <w:r>
        <w:rPr>
          <w:rFonts w:hint="default"/>
          <w:lang w:val="en-US"/>
        </w:rPr>
        <w:t>.</w:t>
      </w:r>
    </w:p>
    <w:p>
      <w:pPr>
        <w:pStyle w:val="104"/>
        <w:ind w:left="0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Она будет подсвечиваться голубой полоской. (см.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_Ref2955 \h </w:instrText>
      </w:r>
      <w:r>
        <w:rPr>
          <w:rFonts w:hint="default"/>
          <w:lang w:val="ru-RU"/>
        </w:rPr>
        <w:fldChar w:fldCharType="separate"/>
      </w:r>
      <w:r>
        <w:t>Изображение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104"/>
        <w:jc w:val="left"/>
      </w:pPr>
      <w:r>
        <w:drawing>
          <wp:inline distT="0" distB="0" distL="114300" distR="114300">
            <wp:extent cx="4724400" cy="5114925"/>
            <wp:effectExtent l="0" t="0" r="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</w:pPr>
      <w:bookmarkStart w:id="49" w:name="_Ref2955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5</w:t>
      </w:r>
      <w:r>
        <w:fldChar w:fldCharType="end"/>
      </w:r>
      <w:bookmarkEnd w:id="49"/>
    </w:p>
    <w:p/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В этом окне нужно ввести два обязательных поля: Логин и пароль.</w:t>
      </w:r>
    </w:p>
    <w:p>
      <w:pPr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Для регистрации нужно выбрать соответствующую вкладку «Регистрация»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 xml:space="preserve">(см.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_Ref3729 \h </w:instrText>
      </w:r>
      <w:r>
        <w:rPr>
          <w:rFonts w:hint="default"/>
          <w:lang w:val="ru-RU"/>
        </w:rPr>
        <w:fldChar w:fldCharType="separate"/>
      </w:r>
      <w:r>
        <w:t>Изображение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jc w:val="center"/>
      </w:pPr>
      <w:r>
        <w:drawing>
          <wp:inline distT="0" distB="0" distL="114300" distR="114300">
            <wp:extent cx="4743450" cy="5724525"/>
            <wp:effectExtent l="0" t="0" r="0" b="952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</w:pPr>
      <w:bookmarkStart w:id="50" w:name="_Ref3729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6</w:t>
      </w:r>
      <w:r>
        <w:fldChar w:fldCharType="end"/>
      </w:r>
      <w:bookmarkEnd w:id="50"/>
    </w:p>
    <w:p/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При регистрации риэлтора нужно указать следующие обязательные поля: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Фамилия, имя, отчество.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Необязательными полями являются: доля от комиссии.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После ввода нужно нажать кнопки, если вы авторизуетесь, то «Войти», она будет находится на вкладке «Авторизация», если вы регистрируетесь, то «Зарегистрироваться», она будет находиться на вкладке «Регистрация» в самом низу странички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После успешной авторизации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регистрации вам откроется главное меню ( 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_Ref4568 \h </w:instrText>
      </w:r>
      <w:r>
        <w:rPr>
          <w:rFonts w:hint="default"/>
          <w:lang w:val="ru-RU"/>
        </w:rPr>
        <w:fldChar w:fldCharType="separate"/>
      </w:r>
      <w:r>
        <w:t>Изображение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)</w:t>
      </w:r>
    </w:p>
    <w:p>
      <w:pPr>
        <w:pStyle w:val="104"/>
        <w:jc w:val="left"/>
      </w:pPr>
      <w:r>
        <w:drawing>
          <wp:inline distT="0" distB="0" distL="114300" distR="114300">
            <wp:extent cx="5031740" cy="3277870"/>
            <wp:effectExtent l="0" t="0" r="16510" b="1778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</w:pPr>
      <w:bookmarkStart w:id="51" w:name="_Ref4568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7</w:t>
      </w:r>
      <w:r>
        <w:fldChar w:fldCharType="end"/>
      </w:r>
      <w:bookmarkEnd w:id="51"/>
    </w:p>
    <w:p>
      <w:pPr>
        <w:rPr>
          <w:rFonts w:hint="default"/>
          <w:lang w:val="ru-RU"/>
        </w:rPr>
      </w:pPr>
    </w:p>
    <w:p>
      <w:pPr>
        <w:pStyle w:val="108"/>
      </w:pPr>
      <w:bookmarkStart w:id="52" w:name="_Toc20556"/>
      <w:r>
        <w:rPr>
          <w:lang w:val="ru-RU"/>
        </w:rPr>
        <w:t>Редактирование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 профиля</w:t>
      </w:r>
      <w:bookmarkEnd w:id="52"/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производить операции с профилем, нам необходимо нажать кнопку «Профиль» в главном меню. ( 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_Ref5091 \h </w:instrText>
      </w:r>
      <w:r>
        <w:rPr>
          <w:rFonts w:hint="default"/>
          <w:lang w:val="ru-RU"/>
        </w:rPr>
        <w:fldChar w:fldCharType="separate"/>
      </w:r>
      <w:r>
        <w:t>Изображение 8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)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</w:pPr>
      <w:r>
        <w:drawing>
          <wp:inline distT="0" distB="0" distL="114300" distR="114300">
            <wp:extent cx="5208270" cy="3271520"/>
            <wp:effectExtent l="0" t="0" r="11430" b="508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8</w:t>
      </w:r>
      <w:r>
        <w:fldChar w:fldCharType="end"/>
      </w:r>
    </w:p>
    <w:p>
      <w:pPr>
        <w:pStyle w:val="104"/>
      </w:pPr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Затем</w:t>
      </w:r>
      <w:r>
        <w:rPr>
          <w:rFonts w:hint="default"/>
          <w:lang w:val="ru-RU"/>
        </w:rPr>
        <w:t xml:space="preserve"> откроется окно с нашим профилем.(см.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_Ref6727 \h </w:instrText>
      </w:r>
      <w:r>
        <w:rPr>
          <w:rFonts w:hint="default"/>
          <w:lang w:val="ru-RU"/>
        </w:rPr>
        <w:fldChar w:fldCharType="separate"/>
      </w:r>
      <w:r>
        <w:t>Изображение 9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 Если вы владелец профиля, то вам доступны функции его редактирования и удаления.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</w:pPr>
      <w:r>
        <w:drawing>
          <wp:inline distT="0" distB="0" distL="114300" distR="114300">
            <wp:extent cx="5010785" cy="1974850"/>
            <wp:effectExtent l="0" t="0" r="18415" b="635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</w:pPr>
      <w:bookmarkStart w:id="53" w:name="_Ref6727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9</w:t>
      </w:r>
      <w:r>
        <w:fldChar w:fldCharType="end"/>
      </w:r>
      <w:bookmarkEnd w:id="53"/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удаления профиля</w:t>
      </w:r>
      <w:r>
        <w:rPr>
          <w:rFonts w:hint="default"/>
          <w:lang w:val="ru-RU"/>
        </w:rPr>
        <w:t xml:space="preserve"> необходимо нажать кнопку «Удалить».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Удаление профиля невозможно, если он связан с предложением или потребностью.</w:t>
      </w:r>
    </w:p>
    <w:p>
      <w:pPr>
        <w:pStyle w:val="104"/>
        <w:ind w:left="0" w:leftChars="0" w:firstLine="0" w:firstLineChars="0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редактирования профиля</w:t>
      </w:r>
      <w:r>
        <w:rPr>
          <w:rFonts w:hint="default"/>
          <w:lang w:val="ru-RU"/>
        </w:rPr>
        <w:t xml:space="preserve"> необходимо нажать «Редактировать»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Откроется окно редактирования профиля. ( 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_Ref6825 \h </w:instrText>
      </w:r>
      <w:r>
        <w:rPr>
          <w:rFonts w:hint="default"/>
          <w:lang w:val="ru-RU"/>
        </w:rPr>
        <w:fldChar w:fldCharType="separate"/>
      </w:r>
      <w:r>
        <w:t>Изображение 10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)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jc w:val="center"/>
      </w:pPr>
      <w:r>
        <w:drawing>
          <wp:inline distT="0" distB="0" distL="114300" distR="114300">
            <wp:extent cx="3188335" cy="4020185"/>
            <wp:effectExtent l="0" t="0" r="12065" b="18415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10</w:t>
      </w:r>
      <w:r>
        <w:fldChar w:fldCharType="end"/>
      </w:r>
    </w:p>
    <w:p>
      <w:pPr>
        <w:pStyle w:val="104"/>
        <w:jc w:val="center"/>
      </w:pPr>
    </w:p>
    <w:p>
      <w:pPr>
        <w:pStyle w:val="104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редактирования нужно нажать кнопку «Сохранить».</w:t>
      </w:r>
    </w:p>
    <w:p>
      <w:pPr>
        <w:pStyle w:val="104"/>
        <w:jc w:val="both"/>
      </w:pPr>
      <w:r>
        <w:rPr>
          <w:rFonts w:hint="default"/>
          <w:lang w:val="ru-RU"/>
        </w:rPr>
        <w:t>При редактировании обязательными и необязательными полями являются всё те же поля, что и в регистрации для данного типа пользователя.</w:t>
      </w:r>
    </w:p>
    <w:p>
      <w:pPr>
        <w:pStyle w:val="108"/>
      </w:pPr>
      <w:bookmarkStart w:id="54" w:name="_Toc24718"/>
      <w:r>
        <w:rPr>
          <w:lang w:val="ru-RU"/>
        </w:rPr>
        <w:t>Просмотр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редактирование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добавление объекта</w:t>
      </w:r>
      <w:bookmarkEnd w:id="54"/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просмотра всех</w:t>
      </w:r>
      <w:r>
        <w:rPr>
          <w:rFonts w:hint="default"/>
          <w:lang w:val="ru-RU"/>
        </w:rPr>
        <w:t xml:space="preserve"> имеющихся </w:t>
      </w:r>
      <w:r>
        <w:rPr>
          <w:rFonts w:hint="default"/>
          <w:b/>
          <w:bCs/>
          <w:lang w:val="ru-RU"/>
        </w:rPr>
        <w:t>объектов</w:t>
      </w:r>
      <w:r>
        <w:rPr>
          <w:rFonts w:hint="default"/>
          <w:lang w:val="ru-RU"/>
        </w:rPr>
        <w:t xml:space="preserve"> необходимо перейти в пункт меню «Недвижимость».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</w:pPr>
      <w:r>
        <w:drawing>
          <wp:inline distT="0" distB="0" distL="114300" distR="114300">
            <wp:extent cx="4796155" cy="2995295"/>
            <wp:effectExtent l="0" t="0" r="4445" b="1460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</w:pPr>
    </w:p>
    <w:p>
      <w:pPr>
        <w:pStyle w:val="104"/>
        <w:rPr>
          <w:rFonts w:hint="default"/>
          <w:lang w:val="ru-RU"/>
        </w:rPr>
      </w:pPr>
      <w:r>
        <w:rPr>
          <w:b/>
          <w:bCs/>
          <w:lang w:val="ru-RU"/>
        </w:rPr>
        <w:t>Для</w:t>
      </w:r>
      <w:r>
        <w:rPr>
          <w:rFonts w:hint="default"/>
          <w:b/>
          <w:bCs/>
          <w:lang w:val="ru-RU"/>
        </w:rPr>
        <w:t xml:space="preserve"> добавления</w:t>
      </w:r>
      <w:r>
        <w:rPr>
          <w:rFonts w:hint="default"/>
          <w:lang w:val="ru-RU"/>
        </w:rPr>
        <w:t xml:space="preserve"> объекта необходимо нажать кнопку с изображением плюсика. ( 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_Ref20838 \h </w:instrText>
      </w:r>
      <w:r>
        <w:rPr>
          <w:rFonts w:hint="default"/>
          <w:lang w:val="ru-RU"/>
        </w:rPr>
        <w:fldChar w:fldCharType="separate"/>
      </w:r>
      <w:r>
        <w:t>Изображение 11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)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</w:pPr>
      <w:r>
        <w:drawing>
          <wp:inline distT="0" distB="0" distL="114300" distR="114300">
            <wp:extent cx="4753610" cy="2976245"/>
            <wp:effectExtent l="0" t="0" r="8890" b="14605"/>
            <wp:docPr id="20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/>
          <w:lang w:val="ru-RU"/>
        </w:rPr>
      </w:pPr>
      <w:bookmarkStart w:id="55" w:name="_Ref20838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11</w:t>
      </w:r>
      <w:r>
        <w:fldChar w:fldCharType="end"/>
      </w:r>
      <w:bookmarkEnd w:id="55"/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После нажатия плюсика откроется окно добавления недвижимости.</w:t>
      </w: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jc w:val="center"/>
      </w:pPr>
      <w:r>
        <w:drawing>
          <wp:inline distT="0" distB="0" distL="114300" distR="114300">
            <wp:extent cx="3206750" cy="4246880"/>
            <wp:effectExtent l="0" t="0" r="12700" b="1270"/>
            <wp:docPr id="21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center"/>
        <w:rPr>
          <w:rFonts w:hint="default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Обязательные поля обозначены звёздочкой * или под ними написано, что они обязательные.</w:t>
      </w:r>
    </w:p>
    <w:p>
      <w:pPr>
        <w:pStyle w:val="104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После внесения данных, пролистайте вниз страницы и нажмите «Добавить». После этого объект добавится в список объектов.</w:t>
      </w:r>
    </w:p>
    <w:p>
      <w:pPr>
        <w:pStyle w:val="104"/>
        <w:ind w:left="0" w:leftChars="0" w:firstLine="0" w:firstLineChars="0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просмотра</w:t>
      </w:r>
      <w:r>
        <w:rPr>
          <w:rFonts w:hint="default"/>
          <w:lang w:val="ru-RU"/>
        </w:rPr>
        <w:t xml:space="preserve"> подробной информации о конкретном объекте нам нужно нажать на нужную карточку объекта. Например квартира. (см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_Ref20789 \h </w:instrText>
      </w:r>
      <w:r>
        <w:rPr>
          <w:rFonts w:hint="default"/>
          <w:lang w:val="ru-RU"/>
        </w:rPr>
        <w:fldChar w:fldCharType="separate"/>
      </w:r>
      <w:r>
        <w:t>Изображение 12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104"/>
      </w:pPr>
      <w:r>
        <w:drawing>
          <wp:inline distT="0" distB="0" distL="114300" distR="114300">
            <wp:extent cx="4692015" cy="2912745"/>
            <wp:effectExtent l="0" t="0" r="13335" b="190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</w:pPr>
      <w:bookmarkStart w:id="56" w:name="_Ref20789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12</w:t>
      </w:r>
      <w:r>
        <w:fldChar w:fldCharType="end"/>
      </w:r>
      <w:bookmarkEnd w:id="56"/>
    </w:p>
    <w:p>
      <w:pPr>
        <w:pStyle w:val="104"/>
        <w:rPr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нажатия откроется окно объекта недвижимости, которое мы выбрали.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</w:pPr>
      <w:r>
        <w:drawing>
          <wp:inline distT="0" distB="0" distL="114300" distR="114300">
            <wp:extent cx="4624705" cy="2849880"/>
            <wp:effectExtent l="0" t="0" r="4445" b="762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</w:pPr>
    </w:p>
    <w:p>
      <w:pPr>
        <w:pStyle w:val="104"/>
        <w:rPr>
          <w:rFonts w:hint="default"/>
          <w:lang w:val="ru-RU"/>
        </w:rPr>
      </w:pPr>
      <w:r>
        <w:rPr>
          <w:b/>
          <w:bCs/>
          <w:lang w:val="ru-RU"/>
        </w:rPr>
        <w:t>Для</w:t>
      </w:r>
      <w:r>
        <w:rPr>
          <w:rFonts w:hint="default"/>
          <w:b/>
          <w:bCs/>
          <w:lang w:val="ru-RU"/>
        </w:rPr>
        <w:t xml:space="preserve"> удаления</w:t>
      </w:r>
      <w:r>
        <w:rPr>
          <w:rFonts w:hint="default"/>
          <w:lang w:val="ru-RU"/>
        </w:rPr>
        <w:t xml:space="preserve"> объекта необходимо нажать на кнопку «Удалить».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Объект недвижимости нельзя удалить, если он связан с предложением.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редактирования</w:t>
      </w:r>
      <w:r>
        <w:rPr>
          <w:rFonts w:hint="default"/>
          <w:lang w:val="ru-RU"/>
        </w:rPr>
        <w:t xml:space="preserve"> объекта необходимо нажать на кнопку «Редактировать».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После этого откроется окно редактирования недвижимости.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jc w:val="center"/>
      </w:pPr>
      <w:r>
        <w:drawing>
          <wp:inline distT="0" distB="0" distL="114300" distR="114300">
            <wp:extent cx="2251710" cy="3140710"/>
            <wp:effectExtent l="0" t="0" r="15240" b="2540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center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Обязательные</w:t>
      </w:r>
      <w:r>
        <w:rPr>
          <w:rFonts w:hint="default"/>
          <w:lang w:val="ru-RU"/>
        </w:rPr>
        <w:t xml:space="preserve"> поля обозначены звёздочкой * или под ними написано, что они обязательные.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После изменения данных пролистайте вниз страницы и нажмите «Сохранить».</w:t>
      </w:r>
    </w:p>
    <w:p>
      <w:pPr>
        <w:pStyle w:val="104"/>
        <w:rPr>
          <w:rFonts w:hint="default"/>
          <w:lang w:val="ru-RU"/>
        </w:rPr>
      </w:pPr>
    </w:p>
    <w:p>
      <w:pPr>
        <w:pStyle w:val="108"/>
      </w:pPr>
      <w:bookmarkStart w:id="57" w:name="_Toc30693"/>
      <w:r>
        <w:rPr>
          <w:lang w:val="ru-RU"/>
        </w:rPr>
        <w:t>Просмотр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редактирование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добавление предложения</w:t>
      </w:r>
      <w:bookmarkEnd w:id="57"/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просмотра всех</w:t>
      </w:r>
      <w:r>
        <w:rPr>
          <w:rFonts w:hint="default"/>
          <w:lang w:val="ru-RU"/>
        </w:rPr>
        <w:t xml:space="preserve"> имеющихся </w:t>
      </w:r>
      <w:r>
        <w:rPr>
          <w:rFonts w:hint="default"/>
          <w:b/>
          <w:bCs/>
          <w:lang w:val="ru-RU"/>
        </w:rPr>
        <w:t xml:space="preserve">предложений </w:t>
      </w:r>
      <w:r>
        <w:rPr>
          <w:rFonts w:hint="default"/>
          <w:lang w:val="ru-RU"/>
        </w:rPr>
        <w:t>необходимо перейти в пункт меню «Предложения».</w:t>
      </w:r>
    </w:p>
    <w:p>
      <w:pPr>
        <w:pStyle w:val="104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940175" cy="2443480"/>
            <wp:effectExtent l="0" t="0" r="3175" b="13970"/>
            <wp:docPr id="2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rPr>
          <w:rFonts w:hint="default"/>
          <w:lang w:val="ru-RU"/>
        </w:rPr>
      </w:pPr>
      <w:r>
        <w:rPr>
          <w:b/>
          <w:bCs/>
          <w:lang w:val="ru-RU"/>
        </w:rPr>
        <w:t>Для</w:t>
      </w:r>
      <w:r>
        <w:rPr>
          <w:rFonts w:hint="default"/>
          <w:b/>
          <w:bCs/>
          <w:lang w:val="ru-RU"/>
        </w:rPr>
        <w:t xml:space="preserve"> добавления</w:t>
      </w:r>
      <w:r>
        <w:rPr>
          <w:rFonts w:hint="default"/>
          <w:lang w:val="ru-RU"/>
        </w:rPr>
        <w:t xml:space="preserve"> предложения необходимо нажать кнопку с изображением плюсика (см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_Ref22830 \h </w:instrText>
      </w:r>
      <w:r>
        <w:rPr>
          <w:rFonts w:hint="default"/>
          <w:lang w:val="ru-RU"/>
        </w:rPr>
        <w:fldChar w:fldCharType="separate"/>
      </w:r>
      <w:r>
        <w:t>Изображение 13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Добавление доступно только для клиентов!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jc w:val="center"/>
      </w:pPr>
      <w:r>
        <w:drawing>
          <wp:inline distT="0" distB="0" distL="114300" distR="114300">
            <wp:extent cx="4154805" cy="2588260"/>
            <wp:effectExtent l="0" t="0" r="17145" b="2540"/>
            <wp:docPr id="24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/>
          <w:lang w:val="ru-RU"/>
        </w:rPr>
      </w:pPr>
      <w:bookmarkStart w:id="58" w:name="_Ref22830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13</w:t>
      </w:r>
      <w:r>
        <w:fldChar w:fldCharType="end"/>
      </w:r>
      <w:bookmarkEnd w:id="58"/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После нажатия плюсика откроется окно добавления предложения.</w:t>
      </w:r>
    </w:p>
    <w:p>
      <w:pPr>
        <w:pStyle w:val="104"/>
        <w:rPr>
          <w:rFonts w:hint="default"/>
          <w:b w:val="0"/>
          <w:bCs w:val="0"/>
          <w:lang w:val="en-US"/>
        </w:rPr>
      </w:pPr>
    </w:p>
    <w:p>
      <w:pPr>
        <w:pStyle w:val="104"/>
        <w:jc w:val="center"/>
      </w:pPr>
      <w:r>
        <w:drawing>
          <wp:inline distT="0" distB="0" distL="114300" distR="114300">
            <wp:extent cx="2468880" cy="3343910"/>
            <wp:effectExtent l="0" t="0" r="7620" b="8890"/>
            <wp:docPr id="2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center"/>
      </w:pP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Все поля являются обязательными!</w:t>
      </w: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 заполнения всей информации нажмите кнопку «Добавить». После этого предложение добавится в список предложений.</w:t>
      </w:r>
    </w:p>
    <w:p>
      <w:pPr>
        <w:pStyle w:val="104"/>
        <w:jc w:val="left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просмотра</w:t>
      </w:r>
      <w:r>
        <w:rPr>
          <w:rFonts w:hint="default"/>
          <w:lang w:val="ru-RU"/>
        </w:rPr>
        <w:t xml:space="preserve"> подробной информации о конкретном предложении нам нужно нажать на нужную карточку предложения. Например квартира. (см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_Ref24315 \h </w:instrText>
      </w:r>
      <w:r>
        <w:rPr>
          <w:rFonts w:hint="default"/>
          <w:lang w:val="ru-RU"/>
        </w:rPr>
        <w:fldChar w:fldCharType="separate"/>
      </w:r>
      <w:r>
        <w:t>Изображение 14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</w:pPr>
      <w:r>
        <w:drawing>
          <wp:inline distT="0" distB="0" distL="114300" distR="114300">
            <wp:extent cx="4877435" cy="3025775"/>
            <wp:effectExtent l="0" t="0" r="18415" b="3175"/>
            <wp:docPr id="2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/>
          <w:lang w:val="ru-RU"/>
        </w:rPr>
      </w:pPr>
      <w:bookmarkStart w:id="59" w:name="_Ref24315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14</w:t>
      </w:r>
      <w:r>
        <w:fldChar w:fldCharType="end"/>
      </w:r>
      <w:bookmarkEnd w:id="59"/>
    </w:p>
    <w:p>
      <w:pPr>
        <w:pStyle w:val="104"/>
        <w:rPr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нажатия откроется окно предложения, которое мы выбрали.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4740910" cy="2397760"/>
            <wp:effectExtent l="0" t="0" r="2540" b="2540"/>
            <wp:docPr id="27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ind w:left="0" w:leftChars="0" w:firstLine="0" w:firstLineChars="0"/>
        <w:jc w:val="left"/>
        <w:rPr>
          <w:rFonts w:hint="default"/>
          <w:lang w:val="ru-RU"/>
        </w:rPr>
      </w:pPr>
    </w:p>
    <w:p>
      <w:pPr>
        <w:pStyle w:val="104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Удаление и редактирование доступно только клиенту, который создал это предложение!</w:t>
      </w:r>
    </w:p>
    <w:p>
      <w:pPr>
        <w:pStyle w:val="104"/>
        <w:ind w:left="0" w:leftChars="0" w:firstLine="0" w:firstLineChars="0"/>
        <w:jc w:val="left"/>
        <w:rPr>
          <w:rFonts w:hint="default"/>
          <w:lang w:val="ru-RU"/>
        </w:rPr>
      </w:pPr>
    </w:p>
    <w:p>
      <w:pPr>
        <w:pStyle w:val="104"/>
        <w:rPr>
          <w:b/>
          <w:bCs/>
          <w:lang w:val="ru-RU"/>
        </w:rPr>
      </w:pPr>
    </w:p>
    <w:p>
      <w:pPr>
        <w:pStyle w:val="104"/>
        <w:rPr>
          <w:b/>
          <w:bCs/>
          <w:lang w:val="ru-RU"/>
        </w:rPr>
      </w:pPr>
    </w:p>
    <w:p>
      <w:pPr>
        <w:pStyle w:val="104"/>
        <w:rPr>
          <w:b/>
          <w:bCs/>
          <w:lang w:val="ru-RU"/>
        </w:rPr>
      </w:pPr>
    </w:p>
    <w:p>
      <w:pPr>
        <w:pStyle w:val="104"/>
        <w:rPr>
          <w:b/>
          <w:bCs/>
          <w:lang w:val="ru-RU"/>
        </w:rPr>
      </w:pPr>
    </w:p>
    <w:p>
      <w:pPr>
        <w:pStyle w:val="104"/>
        <w:rPr>
          <w:b/>
          <w:bCs/>
          <w:lang w:val="ru-RU"/>
        </w:rPr>
      </w:pPr>
    </w:p>
    <w:p>
      <w:pPr>
        <w:pStyle w:val="104"/>
        <w:rPr>
          <w:b/>
          <w:bCs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b/>
          <w:bCs/>
          <w:lang w:val="ru-RU"/>
        </w:rPr>
        <w:t>Для</w:t>
      </w:r>
      <w:r>
        <w:rPr>
          <w:rFonts w:hint="default"/>
          <w:b/>
          <w:bCs/>
          <w:lang w:val="ru-RU"/>
        </w:rPr>
        <w:t xml:space="preserve"> удаления</w:t>
      </w:r>
      <w:r>
        <w:rPr>
          <w:rFonts w:hint="default"/>
          <w:lang w:val="ru-RU"/>
        </w:rPr>
        <w:t xml:space="preserve"> предложения необходимо нажать на кнопку «Удалить».</w:t>
      </w: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Предложение нельзя удалить, если оно участвует в сделке. </w:t>
      </w:r>
    </w:p>
    <w:p>
      <w:pPr>
        <w:pStyle w:val="104"/>
        <w:jc w:val="left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редактирования</w:t>
      </w:r>
      <w:r>
        <w:rPr>
          <w:rFonts w:hint="default"/>
          <w:lang w:val="ru-RU"/>
        </w:rPr>
        <w:t xml:space="preserve"> предложения необходимо нажать на кнопку «Редактировать».</w:t>
      </w: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 этого откроется окно редактирования предложения.</w:t>
      </w:r>
    </w:p>
    <w:p>
      <w:pPr>
        <w:pStyle w:val="104"/>
        <w:jc w:val="left"/>
        <w:rPr>
          <w:rFonts w:hint="default"/>
          <w:lang w:val="ru-RU"/>
        </w:rPr>
      </w:pPr>
    </w:p>
    <w:p>
      <w:pPr>
        <w:pStyle w:val="104"/>
        <w:jc w:val="center"/>
      </w:pPr>
      <w:r>
        <w:drawing>
          <wp:inline distT="0" distB="0" distL="114300" distR="114300">
            <wp:extent cx="3110865" cy="4175125"/>
            <wp:effectExtent l="0" t="0" r="13335" b="15875"/>
            <wp:docPr id="40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center"/>
      </w:pP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Все поля являются обязательными.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После изменения данных пролистайте вниз страницы и нажмите «Сохранить».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</w:p>
    <w:p>
      <w:pPr>
        <w:pStyle w:val="104"/>
        <w:ind w:left="0" w:leftChars="0" w:firstLine="0" w:firstLineChars="0"/>
        <w:rPr>
          <w:rFonts w:hint="default"/>
          <w:lang w:val="ru-RU"/>
        </w:rPr>
      </w:pPr>
    </w:p>
    <w:p>
      <w:pPr>
        <w:pStyle w:val="104"/>
        <w:ind w:left="0" w:leftChars="0" w:firstLine="0" w:firstLineChars="0"/>
        <w:rPr>
          <w:rFonts w:hint="default"/>
          <w:lang w:val="ru-RU"/>
        </w:rPr>
      </w:pPr>
    </w:p>
    <w:p>
      <w:pPr>
        <w:pStyle w:val="108"/>
      </w:pPr>
      <w:bookmarkStart w:id="60" w:name="_Toc2108"/>
      <w:r>
        <w:rPr>
          <w:lang w:val="ru-RU"/>
        </w:rPr>
        <w:t>Просмотр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редактирование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добавление потребности</w:t>
      </w:r>
      <w:bookmarkEnd w:id="60"/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просмотра всех</w:t>
      </w:r>
      <w:r>
        <w:rPr>
          <w:rFonts w:hint="default"/>
          <w:lang w:val="ru-RU"/>
        </w:rPr>
        <w:t xml:space="preserve"> имеющихся </w:t>
      </w:r>
      <w:r>
        <w:rPr>
          <w:rFonts w:hint="default"/>
          <w:b/>
          <w:bCs/>
          <w:lang w:val="ru-RU"/>
        </w:rPr>
        <w:t xml:space="preserve">потребностей </w:t>
      </w:r>
      <w:r>
        <w:rPr>
          <w:rFonts w:hint="default"/>
          <w:lang w:val="ru-RU"/>
        </w:rPr>
        <w:t>необходимо перейти в пункт меню «Потребности».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drawing>
          <wp:inline distT="0" distB="0" distL="114300" distR="114300">
            <wp:extent cx="4446270" cy="2754630"/>
            <wp:effectExtent l="0" t="0" r="11430" b="7620"/>
            <wp:docPr id="35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center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b/>
          <w:bCs/>
          <w:lang w:val="ru-RU"/>
        </w:rPr>
        <w:t>Для</w:t>
      </w:r>
      <w:r>
        <w:rPr>
          <w:rFonts w:hint="default"/>
          <w:b/>
          <w:bCs/>
          <w:lang w:val="ru-RU"/>
        </w:rPr>
        <w:t xml:space="preserve"> добавления</w:t>
      </w:r>
      <w:r>
        <w:rPr>
          <w:rFonts w:hint="default"/>
          <w:lang w:val="ru-RU"/>
        </w:rPr>
        <w:t xml:space="preserve"> потребности необходимо нажать кнопку с изображением плюсика (см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_Ref25935 \h </w:instrText>
      </w:r>
      <w:r>
        <w:rPr>
          <w:rFonts w:hint="default"/>
          <w:lang w:val="ru-RU"/>
        </w:rPr>
        <w:fldChar w:fldCharType="separate"/>
      </w:r>
      <w:r>
        <w:t>Изображение 15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Добавление доступно только для клиентов!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jc w:val="left"/>
      </w:pPr>
      <w:r>
        <w:drawing>
          <wp:inline distT="0" distB="0" distL="114300" distR="114300">
            <wp:extent cx="4900295" cy="3035935"/>
            <wp:effectExtent l="0" t="0" r="14605" b="12065"/>
            <wp:docPr id="36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</w:pPr>
      <w:bookmarkStart w:id="61" w:name="_Ref25935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15</w:t>
      </w:r>
      <w:r>
        <w:fldChar w:fldCharType="end"/>
      </w:r>
      <w:bookmarkEnd w:id="61"/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После нажатия плюсика откроется окно добавления потребности.</w:t>
      </w:r>
    </w:p>
    <w:p>
      <w:pPr>
        <w:pStyle w:val="104"/>
        <w:rPr>
          <w:rFonts w:hint="default"/>
          <w:b w:val="0"/>
          <w:bCs w:val="0"/>
          <w:lang w:val="en-US"/>
        </w:rPr>
      </w:pPr>
    </w:p>
    <w:p>
      <w:pPr>
        <w:pStyle w:val="104"/>
        <w:jc w:val="center"/>
      </w:pPr>
    </w:p>
    <w:p>
      <w:pPr>
        <w:pStyle w:val="104"/>
        <w:jc w:val="center"/>
      </w:pPr>
      <w:r>
        <w:drawing>
          <wp:inline distT="0" distB="0" distL="114300" distR="114300">
            <wp:extent cx="3053080" cy="4295140"/>
            <wp:effectExtent l="0" t="0" r="13970" b="10160"/>
            <wp:docPr id="37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center"/>
      </w:pP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Обязательные поля обозначены звёздочкой *.</w:t>
      </w: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 заполнения всей информации нажмите кнопку «Добавить». После этого потребность добавится в список потребностей.</w:t>
      </w:r>
    </w:p>
    <w:p>
      <w:pPr>
        <w:pStyle w:val="104"/>
        <w:jc w:val="left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просмотра</w:t>
      </w:r>
      <w:r>
        <w:rPr>
          <w:rFonts w:hint="default"/>
          <w:lang w:val="ru-RU"/>
        </w:rPr>
        <w:t xml:space="preserve"> подробной информации о конкретной потребности нам нужно нажать на нужную карточку потребности. Например дом. (см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_Ref26605 \h </w:instrText>
      </w:r>
      <w:r>
        <w:rPr>
          <w:rFonts w:hint="default"/>
          <w:lang w:val="ru-RU"/>
        </w:rPr>
        <w:fldChar w:fldCharType="separate"/>
      </w:r>
      <w:r>
        <w:t>Изображение 16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104"/>
      </w:pPr>
      <w:r>
        <w:drawing>
          <wp:inline distT="0" distB="0" distL="114300" distR="114300">
            <wp:extent cx="4817745" cy="3004185"/>
            <wp:effectExtent l="0" t="0" r="1905" b="5715"/>
            <wp:docPr id="38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/>
          <w:lang w:val="ru-RU"/>
        </w:rPr>
      </w:pPr>
      <w:bookmarkStart w:id="62" w:name="_Ref26605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16</w:t>
      </w:r>
      <w:r>
        <w:fldChar w:fldCharType="end"/>
      </w:r>
      <w:bookmarkEnd w:id="62"/>
    </w:p>
    <w:p>
      <w:pPr>
        <w:pStyle w:val="104"/>
        <w:rPr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нажатия откроется окно потребности, которую мы выбрали.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408805" cy="4771390"/>
            <wp:effectExtent l="0" t="0" r="10795" b="10160"/>
            <wp:docPr id="39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left"/>
        <w:rPr>
          <w:rFonts w:hint="default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  <w:r>
        <w:rPr>
          <w:b w:val="0"/>
          <w:bCs w:val="0"/>
          <w:lang w:val="ru-RU"/>
        </w:rPr>
        <w:t>Удаление</w:t>
      </w:r>
      <w:r>
        <w:rPr>
          <w:rFonts w:hint="default"/>
          <w:b w:val="0"/>
          <w:bCs w:val="0"/>
          <w:lang w:val="ru-RU"/>
        </w:rPr>
        <w:t xml:space="preserve"> и редактирование потребности доступно только клиенту, который её создал.</w:t>
      </w: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b/>
          <w:bCs/>
          <w:lang w:val="ru-RU"/>
        </w:rPr>
        <w:t>Для</w:t>
      </w:r>
      <w:r>
        <w:rPr>
          <w:rFonts w:hint="default"/>
          <w:b/>
          <w:bCs/>
          <w:lang w:val="ru-RU"/>
        </w:rPr>
        <w:t xml:space="preserve"> удаления</w:t>
      </w:r>
      <w:r>
        <w:rPr>
          <w:rFonts w:hint="default"/>
          <w:lang w:val="ru-RU"/>
        </w:rPr>
        <w:t xml:space="preserve"> потребности необходимо нажать на кнопку «Удалить».</w:t>
      </w: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Потребность нельзя удалить, если она участвует в сделке.</w:t>
      </w:r>
    </w:p>
    <w:p>
      <w:pPr>
        <w:pStyle w:val="104"/>
        <w:jc w:val="left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редактирования</w:t>
      </w:r>
      <w:r>
        <w:rPr>
          <w:rFonts w:hint="default"/>
          <w:lang w:val="ru-RU"/>
        </w:rPr>
        <w:t xml:space="preserve"> потребности необходимо нажать на кнопку «Редактировать».</w:t>
      </w: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 этого откроется окно редактирования потребности.</w:t>
      </w:r>
    </w:p>
    <w:p>
      <w:pPr>
        <w:pStyle w:val="104"/>
        <w:jc w:val="left"/>
        <w:rPr>
          <w:rFonts w:hint="default"/>
          <w:lang w:val="ru-RU"/>
        </w:rPr>
      </w:pPr>
    </w:p>
    <w:p>
      <w:pPr>
        <w:pStyle w:val="104"/>
        <w:jc w:val="center"/>
      </w:pPr>
      <w:r>
        <w:drawing>
          <wp:inline distT="0" distB="0" distL="114300" distR="114300">
            <wp:extent cx="3347085" cy="4722495"/>
            <wp:effectExtent l="0" t="0" r="5715" b="1905"/>
            <wp:docPr id="41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center"/>
      </w:pP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Обязательные поля обозначаются звёздочкой *.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После изменения данных пролистайте вниз страницы и нажмите «Сохранить».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en-US"/>
        </w:rPr>
      </w:pPr>
    </w:p>
    <w:p>
      <w:pPr>
        <w:pStyle w:val="104"/>
      </w:pPr>
    </w:p>
    <w:p>
      <w:pPr>
        <w:pStyle w:val="108"/>
      </w:pPr>
      <w:bookmarkStart w:id="63" w:name="_Toc2066"/>
      <w:r>
        <w:rPr>
          <w:lang w:val="ru-RU"/>
        </w:rPr>
        <w:t>Просмотр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редактирование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добавление сделки</w:t>
      </w:r>
      <w:bookmarkEnd w:id="63"/>
    </w:p>
    <w:p>
      <w:pPr>
        <w:pStyle w:val="104"/>
      </w:pPr>
    </w:p>
    <w:p>
      <w:pPr>
        <w:pStyle w:val="104"/>
        <w:rPr>
          <w:rFonts w:hint="default"/>
          <w:lang w:val="en-US"/>
        </w:rPr>
      </w:pPr>
      <w:r>
        <w:rPr>
          <w:rFonts w:hint="default"/>
          <w:b/>
          <w:bCs/>
          <w:lang w:val="ru-RU"/>
        </w:rPr>
        <w:t>Для просмотра всех</w:t>
      </w:r>
      <w:r>
        <w:rPr>
          <w:rFonts w:hint="default"/>
          <w:lang w:val="ru-RU"/>
        </w:rPr>
        <w:t xml:space="preserve"> имеющихся </w:t>
      </w:r>
      <w:r>
        <w:rPr>
          <w:rFonts w:hint="default"/>
          <w:b/>
          <w:bCs/>
          <w:lang w:val="ru-RU"/>
        </w:rPr>
        <w:t xml:space="preserve">сделок </w:t>
      </w:r>
      <w:r>
        <w:rPr>
          <w:rFonts w:hint="default"/>
          <w:lang w:val="ru-RU"/>
        </w:rPr>
        <w:t>необходимо перейти в пункт меню «Сделки».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rPr>
          <w:rFonts w:hint="default"/>
          <w:lang w:val="en-US"/>
        </w:rPr>
      </w:pPr>
      <w:r>
        <w:drawing>
          <wp:inline distT="0" distB="0" distL="114300" distR="114300">
            <wp:extent cx="4709795" cy="2933700"/>
            <wp:effectExtent l="0" t="0" r="14605" b="0"/>
            <wp:docPr id="48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center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b/>
          <w:bCs/>
          <w:lang w:val="ru-RU"/>
        </w:rPr>
        <w:t>Для</w:t>
      </w:r>
      <w:r>
        <w:rPr>
          <w:rFonts w:hint="default"/>
          <w:b/>
          <w:bCs/>
          <w:lang w:val="ru-RU"/>
        </w:rPr>
        <w:t xml:space="preserve"> добавления</w:t>
      </w:r>
      <w:r>
        <w:rPr>
          <w:rFonts w:hint="default"/>
          <w:lang w:val="ru-RU"/>
        </w:rPr>
        <w:t xml:space="preserve"> сделки необходимо нажать кнопку с изображением плюсика (см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_Ref6259 \h </w:instrText>
      </w:r>
      <w:r>
        <w:rPr>
          <w:rFonts w:hint="default"/>
          <w:lang w:val="ru-RU"/>
        </w:rPr>
        <w:fldChar w:fldCharType="separate"/>
      </w:r>
      <w:r>
        <w:t>Изображение 17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Добавление доступно только для риэлторов!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jc w:val="both"/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4240530" cy="2637790"/>
            <wp:effectExtent l="0" t="0" r="7620" b="10160"/>
            <wp:docPr id="49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/>
          <w:lang w:val="ru-RU"/>
        </w:rPr>
      </w:pPr>
      <w:bookmarkStart w:id="64" w:name="_Ref6259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17</w:t>
      </w:r>
      <w:r>
        <w:fldChar w:fldCharType="end"/>
      </w:r>
      <w:bookmarkEnd w:id="64"/>
    </w:p>
    <w:p>
      <w:pPr>
        <w:pStyle w:val="104"/>
        <w:jc w:val="left"/>
        <w:rPr>
          <w:rFonts w:hint="default"/>
          <w:lang w:val="en-US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</w:p>
    <w:p>
      <w:pPr>
        <w:pStyle w:val="104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После нажатия плюсика откроется окно добавления сделки.</w:t>
      </w:r>
    </w:p>
    <w:p>
      <w:pPr>
        <w:pStyle w:val="104"/>
        <w:jc w:val="center"/>
      </w:pPr>
      <w:r>
        <w:drawing>
          <wp:inline distT="0" distB="0" distL="114300" distR="114300">
            <wp:extent cx="3762375" cy="3076575"/>
            <wp:effectExtent l="0" t="0" r="9525" b="9525"/>
            <wp:docPr id="51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center"/>
      </w:pP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Обязательные поля обозначены звёздочкой *.</w:t>
      </w: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 заполнения всей информации нажмите кнопку «Добавить». После этого сделка добавится в список сделок.</w:t>
      </w:r>
    </w:p>
    <w:p>
      <w:pPr>
        <w:pStyle w:val="104"/>
        <w:jc w:val="left"/>
        <w:rPr>
          <w:rFonts w:hint="default"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просмотра</w:t>
      </w:r>
      <w:r>
        <w:rPr>
          <w:rFonts w:hint="default"/>
          <w:lang w:val="ru-RU"/>
        </w:rPr>
        <w:t xml:space="preserve"> подробной информации о конкретной сделке нам нужно нажать на нужную карточку сделки. (см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_Ref6765 \h </w:instrText>
      </w:r>
      <w:r>
        <w:rPr>
          <w:rFonts w:hint="default"/>
          <w:lang w:val="ru-RU"/>
        </w:rPr>
        <w:fldChar w:fldCharType="separate"/>
      </w:r>
      <w:r>
        <w:t>Изображение 18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104"/>
        <w:rPr>
          <w:rFonts w:hint="default"/>
          <w:lang w:val="ru-RU"/>
        </w:rPr>
      </w:pPr>
    </w:p>
    <w:p>
      <w:pPr>
        <w:pStyle w:val="104"/>
        <w:jc w:val="center"/>
      </w:pPr>
      <w:r>
        <w:drawing>
          <wp:inline distT="0" distB="0" distL="114300" distR="114300">
            <wp:extent cx="4719955" cy="2954020"/>
            <wp:effectExtent l="0" t="0" r="4445" b="17780"/>
            <wp:docPr id="53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/>
          <w:lang w:val="ru-RU"/>
        </w:rPr>
      </w:pPr>
      <w:bookmarkStart w:id="65" w:name="_Ref6765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18</w:t>
      </w:r>
      <w:r>
        <w:fldChar w:fldCharType="end"/>
      </w:r>
      <w:bookmarkEnd w:id="65"/>
    </w:p>
    <w:p>
      <w:pPr>
        <w:pStyle w:val="104"/>
        <w:rPr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нажатия откроется окно сделки, которую мы выбрали.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 xml:space="preserve">см.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_Ref8924 \h </w:instrText>
      </w:r>
      <w:r>
        <w:rPr>
          <w:rFonts w:hint="default"/>
          <w:lang w:val="ru-RU"/>
        </w:rPr>
        <w:fldChar w:fldCharType="separate"/>
      </w:r>
      <w:r>
        <w:t>Изображение 19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104"/>
      </w:pPr>
      <w:r>
        <w:drawing>
          <wp:inline distT="0" distB="0" distL="114300" distR="114300">
            <wp:extent cx="4666615" cy="4970145"/>
            <wp:effectExtent l="0" t="0" r="635" b="1905"/>
            <wp:docPr id="54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19</w:t>
      </w:r>
      <w:r>
        <w:fldChar w:fldCharType="end"/>
      </w:r>
    </w:p>
    <w:p>
      <w:pPr>
        <w:pStyle w:val="104"/>
      </w:pPr>
    </w:p>
    <w:p>
      <w:pPr>
        <w:pStyle w:val="104"/>
        <w:ind w:left="0" w:leftChars="0" w:firstLine="0" w:firstLineChars="0"/>
        <w:jc w:val="left"/>
        <w:rPr>
          <w:rFonts w:hint="default"/>
          <w:lang w:val="ru-RU"/>
        </w:rPr>
      </w:pPr>
    </w:p>
    <w:p>
      <w:pPr>
        <w:pStyle w:val="104"/>
        <w:rPr>
          <w:rFonts w:hint="default"/>
          <w:lang w:val="ru-RU"/>
        </w:rPr>
      </w:pPr>
      <w:r>
        <w:rPr>
          <w:b/>
          <w:bCs/>
          <w:lang w:val="ru-RU"/>
        </w:rPr>
        <w:t>Для</w:t>
      </w:r>
      <w:r>
        <w:rPr>
          <w:rFonts w:hint="default"/>
          <w:b/>
          <w:bCs/>
          <w:lang w:val="ru-RU"/>
        </w:rPr>
        <w:t xml:space="preserve"> удаления</w:t>
      </w:r>
      <w:r>
        <w:rPr>
          <w:rFonts w:hint="default"/>
          <w:lang w:val="ru-RU"/>
        </w:rPr>
        <w:t xml:space="preserve"> сделки необходимо нажать на кнопку «Удалить».</w:t>
      </w:r>
    </w:p>
    <w:p>
      <w:pPr>
        <w:pStyle w:val="104"/>
        <w:ind w:left="0" w:leftChars="0" w:firstLine="0" w:firstLineChars="0"/>
        <w:rPr>
          <w:rFonts w:hint="default"/>
          <w:b/>
          <w:bCs/>
          <w:lang w:val="ru-RU"/>
        </w:rPr>
      </w:pPr>
    </w:p>
    <w:p>
      <w:pPr>
        <w:pStyle w:val="104"/>
        <w:rPr>
          <w:rFonts w:hint="default"/>
          <w:b/>
          <w:bCs/>
          <w:lang w:val="ru-RU"/>
        </w:rPr>
      </w:pPr>
    </w:p>
    <w:p>
      <w:pPr>
        <w:pStyle w:val="104"/>
        <w:ind w:left="709" w:leftChars="0" w:firstLine="0" w:firstLineChars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редактирования</w:t>
      </w:r>
      <w:r>
        <w:rPr>
          <w:rFonts w:hint="default"/>
          <w:lang w:val="ru-RU"/>
        </w:rPr>
        <w:t xml:space="preserve"> сделки необходимо нажать на кнопку «Редактировать».</w:t>
      </w: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 этого откроется окно редактирования сделки.</w:t>
      </w:r>
    </w:p>
    <w:p>
      <w:pPr>
        <w:pStyle w:val="104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578735" cy="2145665"/>
            <wp:effectExtent l="0" t="0" r="12065" b="698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4"/>
        <w:jc w:val="center"/>
        <w:rPr>
          <w:rFonts w:hint="default"/>
          <w:lang w:val="en-US"/>
        </w:rPr>
      </w:pPr>
    </w:p>
    <w:p>
      <w:pPr>
        <w:pStyle w:val="104"/>
        <w:jc w:val="center"/>
      </w:pPr>
    </w:p>
    <w:p>
      <w:pPr>
        <w:pStyle w:val="104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Обязательные поля обозначаются звёздочкой *.</w:t>
      </w:r>
    </w:p>
    <w:p>
      <w:pPr>
        <w:pStyle w:val="104"/>
        <w:rPr>
          <w:rFonts w:hint="default"/>
          <w:lang w:val="ru-RU"/>
        </w:rPr>
      </w:pPr>
      <w:r>
        <w:rPr>
          <w:rFonts w:hint="default"/>
          <w:lang w:val="ru-RU"/>
        </w:rPr>
        <w:t>После изменения данных пролистайте вниз страницы и нажмите «Сохранить».</w:t>
      </w:r>
    </w:p>
    <w:p>
      <w:pPr>
        <w:pStyle w:val="104"/>
      </w:pPr>
    </w:p>
    <w:p>
      <w:pPr>
        <w:pStyle w:val="104"/>
      </w:pPr>
    </w:p>
    <w:p>
      <w:pPr>
        <w:pStyle w:val="104"/>
      </w:pPr>
    </w:p>
    <w:p>
      <w:pPr>
        <w:pStyle w:val="104"/>
      </w:pPr>
    </w:p>
    <w:p>
      <w:pPr>
        <w:pStyle w:val="104"/>
      </w:pPr>
    </w:p>
    <w:p>
      <w:pPr>
        <w:pStyle w:val="104"/>
      </w:pPr>
    </w:p>
    <w:p>
      <w:pPr>
        <w:pStyle w:val="104"/>
      </w:pPr>
    </w:p>
    <w:p>
      <w:pPr>
        <w:pStyle w:val="104"/>
      </w:pPr>
    </w:p>
    <w:p>
      <w:pPr>
        <w:pStyle w:val="104"/>
      </w:pPr>
    </w:p>
    <w:p>
      <w:pPr>
        <w:pStyle w:val="106"/>
      </w:pPr>
      <w:bookmarkStart w:id="66" w:name="_Toc441047190"/>
      <w:bookmarkStart w:id="67" w:name="_Toc6702"/>
      <w:bookmarkStart w:id="68" w:name="_Toc311451259"/>
      <w:r>
        <w:t>Аварийные ситуации</w:t>
      </w:r>
      <w:bookmarkEnd w:id="66"/>
      <w:bookmarkEnd w:id="67"/>
      <w:bookmarkEnd w:id="68"/>
    </w:p>
    <w:p>
      <w:pPr>
        <w:pStyle w:val="108"/>
      </w:pPr>
      <w:bookmarkStart w:id="69" w:name="_Toc311451260"/>
      <w:bookmarkStart w:id="70" w:name="_Toc441047191"/>
      <w:bookmarkStart w:id="71" w:name="_Toc625"/>
      <w: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9"/>
      <w:bookmarkEnd w:id="70"/>
      <w:bookmarkEnd w:id="71"/>
    </w:p>
    <w:p>
      <w:pPr>
        <w:pStyle w:val="108"/>
      </w:pPr>
      <w:bookmarkStart w:id="72" w:name="_Toc441047192"/>
      <w:bookmarkStart w:id="73" w:name="_Toc311451261"/>
      <w:bookmarkStart w:id="74" w:name="_Toc13206"/>
      <w:r>
        <w:t>Действия по восстановлению программ и/или данных при отказе магнитных носителей или обнаружении ошибок в данных</w:t>
      </w:r>
      <w:bookmarkEnd w:id="72"/>
      <w:bookmarkEnd w:id="73"/>
      <w:bookmarkEnd w:id="74"/>
    </w:p>
    <w:p>
      <w:pPr>
        <w:pStyle w:val="108"/>
      </w:pPr>
      <w:bookmarkStart w:id="75" w:name="_Toc441047193"/>
      <w:bookmarkStart w:id="76" w:name="_Toc311451262"/>
      <w:bookmarkStart w:id="77" w:name="_Toc20810"/>
      <w:r>
        <w:t>Действия в случаях обнаружении несанкционированного вмешательства в данные</w:t>
      </w:r>
      <w:bookmarkEnd w:id="75"/>
      <w:bookmarkEnd w:id="76"/>
      <w:bookmarkEnd w:id="77"/>
    </w:p>
    <w:p>
      <w:pPr>
        <w:pStyle w:val="108"/>
      </w:pPr>
      <w:bookmarkStart w:id="78" w:name="_Toc441047194"/>
      <w:bookmarkStart w:id="79" w:name="_Toc22516"/>
      <w:bookmarkStart w:id="80" w:name="_Toc311451263"/>
      <w:r>
        <w:t>Действия в других аварийных ситуациях</w:t>
      </w:r>
      <w:bookmarkEnd w:id="78"/>
      <w:bookmarkEnd w:id="79"/>
      <w:bookmarkEnd w:id="80"/>
    </w:p>
    <w:p>
      <w:pPr>
        <w:pStyle w:val="106"/>
      </w:pPr>
      <w:bookmarkStart w:id="81" w:name="_Toc2833"/>
      <w:r>
        <w:t>Рекомендации к освоению</w:t>
      </w:r>
      <w:bookmarkEnd w:id="81"/>
    </w:p>
    <w:bookmarkEnd w:id="4"/>
    <w:bookmarkEnd w:id="5"/>
    <w:p>
      <w:pPr>
        <w:pStyle w:val="118"/>
      </w:pPr>
      <w:bookmarkStart w:id="82" w:name="_Toc271729715"/>
      <w:bookmarkStart w:id="83" w:name="_Toc10521"/>
      <w:r>
        <w:t>Перечень принятых сокращений</w:t>
      </w:r>
      <w:bookmarkEnd w:id="82"/>
      <w:bookmarkEnd w:id="83"/>
    </w:p>
    <w:tbl>
      <w:tblPr>
        <w:tblStyle w:val="1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76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pStyle w:val="99"/>
            </w:pPr>
          </w:p>
        </w:tc>
        <w:tc>
          <w:tcPr>
            <w:tcW w:w="7379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pStyle w:val="99"/>
            </w:pPr>
          </w:p>
        </w:tc>
        <w:tc>
          <w:tcPr>
            <w:tcW w:w="7379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pStyle w:val="99"/>
            </w:pPr>
          </w:p>
        </w:tc>
        <w:tc>
          <w:tcPr>
            <w:tcW w:w="7379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pStyle w:val="99"/>
            </w:pPr>
          </w:p>
        </w:tc>
        <w:tc>
          <w:tcPr>
            <w:tcW w:w="7379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pStyle w:val="99"/>
            </w:pPr>
          </w:p>
        </w:tc>
        <w:tc>
          <w:tcPr>
            <w:tcW w:w="7379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pStyle w:val="99"/>
            </w:pPr>
          </w:p>
        </w:tc>
        <w:tc>
          <w:tcPr>
            <w:tcW w:w="7379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pStyle w:val="99"/>
            </w:pPr>
          </w:p>
        </w:tc>
        <w:tc>
          <w:tcPr>
            <w:tcW w:w="7379" w:type="dxa"/>
          </w:tcPr>
          <w:p>
            <w:pPr>
              <w:pStyle w:val="99"/>
            </w:pPr>
          </w:p>
        </w:tc>
      </w:tr>
      <w:bookmarkEnd w:id="0"/>
    </w:tbl>
    <w:p>
      <w:pPr>
        <w:sectPr>
          <w:headerReference r:id="rId4" w:type="default"/>
          <w:footerReference r:id="rId5" w:type="default"/>
          <w:pgSz w:w="11906" w:h="16838"/>
          <w:pgMar w:top="851" w:right="851" w:bottom="1418" w:left="1701" w:header="425" w:footer="709" w:gutter="0"/>
          <w:cols w:space="708" w:num="1"/>
          <w:docGrid w:linePitch="360" w:charSpace="0"/>
        </w:sectPr>
      </w:pPr>
    </w:p>
    <w:tbl>
      <w:tblPr>
        <w:tblStyle w:val="12"/>
        <w:tblW w:w="10490" w:type="dxa"/>
        <w:tblInd w:w="-45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376" w:type="dxa"/>
            <w:gridSpan w:val="10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</w:rPr>
            </w:pPr>
            <w:r>
              <w:br w:type="page"/>
            </w:r>
            <w:r>
              <w:br w:type="page"/>
            </w:r>
            <w:bookmarkStart w:id="84" w:name="_Toc505395422"/>
            <w:r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8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568" w:type="dxa"/>
            <w:vMerge w:val="restart"/>
            <w:vAlign w:val="center"/>
          </w:tcPr>
          <w:p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Всего листов (страниц) в доку-менте</w:t>
            </w:r>
          </w:p>
        </w:tc>
        <w:tc>
          <w:tcPr>
            <w:tcW w:w="1105" w:type="dxa"/>
            <w:vMerge w:val="restart"/>
            <w:vAlign w:val="center"/>
          </w:tcPr>
          <w:p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Входящий номер сопроводи-тельного документа и дата</w:t>
            </w:r>
          </w:p>
        </w:tc>
        <w:tc>
          <w:tcPr>
            <w:tcW w:w="1036" w:type="dxa"/>
            <w:vMerge w:val="restart"/>
            <w:vAlign w:val="center"/>
          </w:tcPr>
          <w:p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785" w:type="dxa"/>
            <w:vMerge w:val="restart"/>
            <w:vAlign w:val="center"/>
          </w:tcPr>
          <w:p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Merge w:val="continue"/>
            <w:vAlign w:val="center"/>
          </w:tcPr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изменен-ных</w:t>
            </w:r>
          </w:p>
        </w:tc>
        <w:tc>
          <w:tcPr>
            <w:tcW w:w="1137" w:type="dxa"/>
            <w:vAlign w:val="center"/>
          </w:tcPr>
          <w:p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заменен-ных</w:t>
            </w:r>
          </w:p>
        </w:tc>
        <w:tc>
          <w:tcPr>
            <w:tcW w:w="1138" w:type="dxa"/>
            <w:vAlign w:val="center"/>
          </w:tcPr>
          <w:p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аннулиро-ванных</w:t>
            </w:r>
          </w:p>
        </w:tc>
        <w:tc>
          <w:tcPr>
            <w:tcW w:w="1045" w:type="dxa"/>
            <w:vMerge w:val="continue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5" w:type="dxa"/>
            <w:vMerge w:val="continue"/>
            <w:vAlign w:val="center"/>
          </w:tcPr>
          <w:p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6" w:type="dxa"/>
            <w:vMerge w:val="continue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5" w:type="dxa"/>
            <w:vMerge w:val="continue"/>
            <w:vAlign w:val="center"/>
          </w:tcPr>
          <w:p>
            <w:pPr>
              <w:jc w:val="center"/>
              <w:rPr>
                <w:i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138" w:type="dxa"/>
          </w:tcPr>
          <w:p>
            <w:pPr>
              <w:pStyle w:val="99"/>
            </w:pPr>
          </w:p>
        </w:tc>
        <w:tc>
          <w:tcPr>
            <w:tcW w:w="1137" w:type="dxa"/>
          </w:tcPr>
          <w:p>
            <w:pPr>
              <w:pStyle w:val="99"/>
            </w:pPr>
          </w:p>
        </w:tc>
        <w:tc>
          <w:tcPr>
            <w:tcW w:w="1045" w:type="dxa"/>
          </w:tcPr>
          <w:p>
            <w:pPr>
              <w:pStyle w:val="99"/>
            </w:pPr>
          </w:p>
        </w:tc>
        <w:tc>
          <w:tcPr>
            <w:tcW w:w="1105" w:type="dxa"/>
          </w:tcPr>
          <w:p>
            <w:pPr>
              <w:pStyle w:val="99"/>
            </w:pPr>
          </w:p>
        </w:tc>
        <w:tc>
          <w:tcPr>
            <w:tcW w:w="1288" w:type="dxa"/>
          </w:tcPr>
          <w:p>
            <w:pPr>
              <w:pStyle w:val="99"/>
            </w:pPr>
          </w:p>
        </w:tc>
        <w:tc>
          <w:tcPr>
            <w:tcW w:w="1036" w:type="dxa"/>
          </w:tcPr>
          <w:p>
            <w:pPr>
              <w:pStyle w:val="99"/>
            </w:pPr>
          </w:p>
        </w:tc>
        <w:tc>
          <w:tcPr>
            <w:tcW w:w="785" w:type="dxa"/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tcBorders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137" w:type="dxa"/>
            <w:tcBorders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137" w:type="dxa"/>
            <w:tcBorders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138" w:type="dxa"/>
            <w:tcBorders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137" w:type="dxa"/>
            <w:tcBorders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045" w:type="dxa"/>
            <w:tcBorders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105" w:type="dxa"/>
            <w:tcBorders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288" w:type="dxa"/>
            <w:tcBorders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036" w:type="dxa"/>
            <w:tcBorders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785" w:type="dxa"/>
            <w:tcBorders>
              <w:bottom w:val="single" w:color="auto" w:sz="12" w:space="0"/>
            </w:tcBorders>
          </w:tcPr>
          <w:p>
            <w:pPr>
              <w:pStyle w:val="9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137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137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13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137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04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10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28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1036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99"/>
            </w:pPr>
          </w:p>
        </w:tc>
        <w:tc>
          <w:tcPr>
            <w:tcW w:w="78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99"/>
            </w:pPr>
          </w:p>
        </w:tc>
      </w:tr>
    </w:tbl>
    <w:p>
      <w:pPr>
        <w:rPr>
          <w:sz w:val="2"/>
          <w:szCs w:val="2"/>
          <w:lang w:val="en-US"/>
        </w:rPr>
      </w:pPr>
    </w:p>
    <w:sectPr>
      <w:pgSz w:w="11906" w:h="16838"/>
      <w:pgMar w:top="851" w:right="851" w:bottom="1418" w:left="1701" w:header="425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-356870</wp:posOffset>
              </wp:positionH>
              <wp:positionV relativeFrom="page">
                <wp:posOffset>10511155</wp:posOffset>
              </wp:positionV>
              <wp:extent cx="612140" cy="89535"/>
              <wp:effectExtent l="0" t="0" r="17145" b="5715"/>
              <wp:wrapNone/>
              <wp:docPr id="517" name="Rectangle 4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30" o:spid="_x0000_s1026" o:spt="1" style="position:absolute;left:0pt;margin-left:-28.1pt;margin-top:827.65pt;height:7.05pt;width:48.2pt;mso-position-vertical-relative:page;z-index:251660288;mso-width-relative:page;mso-height-relative:page;" filled="f" stroked="f" coordsize="21600,21600" o:gfxdata="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r/MK9sAAAAMAQAADwAAAAAAAAABACAAAAAiAAAAZHJzL2Rvd25y&#10;ZXYueG1sUEsBAhQAFAAAAAgAh07iQJnCoRb7AQAA/QM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technicaldocs.ru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20" o:spid="_x0000_s1026" o:spt="203" style="position:absolute;left:0pt;margin-left:22.7pt;margin-top:14.2pt;height:813.85pt;width:559pt;mso-position-horizontal-relative:page;mso-position-vertical-relative:page;z-index:251661312;mso-width-relative:page;mso-height-relative:page;" coordsize="7098150,10334925" o:gfxdata="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">
              <o:lock v:ext="edit" aspectratio="f"/>
              <v:rect id="Rectangle 1" o:spid="_x0000_s1026" o:spt="1" style="position:absolute;left:438150;top:0;height:10332000;width:6660000;" filled="f" stroked="t" coordsize="21600,21600" o:gfxdata="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m39t&#10;wAAAANwAAAAPAAAAAAAAAAEAIAAAACIAAABkcnMvZG93bnJldi54bWxQSwECFAAUAAAACACHTuJA&#10;My8FnjsAAAA5AAAAEAAAAAAAAAABACAAAAAPAQAAZHJzL3NoYXBleG1sLnhtbFBLBQYAAAAABgAG&#10;AFsBAAC5AwAAAAA=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  <v:group id="Группа 1" o:spid="_x0000_s1026" o:spt="203" style="position:absolute;left:0;top:5114925;height:5220000;width:438690;" coordorigin="-5715,0" coordsize="438690,5220000" o:gfxdata="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oin1L0AAADc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2" o:spid="_x0000_s1026" o:spt="1" style="position:absolute;left:180975;top:4314825;height:900000;width:252000;v-text-anchor:middle;" filled="f" stroked="f" coordsize="21600,21600" o:gfxdata="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X0S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26" o:spt="1" style="position:absolute;left:180975;top:3057525;height:1260000;width:252000;v-text-anchor:middle;" filled="f" stroked="f" coordsize="21600,21600" o:gfxdata="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biq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26" o:spt="1" style="position:absolute;left:0;top:3057525;height:1260000;width:180000;v-text-anchor:middle;" filled="f" stroked="f" coordsize="21600,21600" o:gfxdata="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opH&#10;MMEAAADcAAAADwAAAAAAAAABACAAAAAiAAAAZHJzL2Rvd25yZXYueG1sUEsBAhQAFAAAAAgAh07i&#10;QDMvBZ47AAAAOQAAABAAAAAAAAAAAQAgAAAAEAEAAGRycy9zaGFwZXhtbC54bWxQSwUGAAAAAAYA&#10;BgBbAQAAug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26" o:spt="1" style="position:absolute;left:180975;top:2152650;height:900000;width:252000;v-text-anchor:middle;" filled="f" stroked="f" coordsize="21600,21600" o:gfxdata="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WNlH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26" o:spt="1" style="position:absolute;left:0;top:2152650;height:900000;width:180000;v-text-anchor:middle;" filled="f" stroked="f" coordsize="21600,21600" o:gfxdata="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FHzc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7" o:spid="_x0000_s1026" o:spt="1" style="position:absolute;left:180975;top:1257300;height:900000;width:252000;v-text-anchor:middle;" filled="f" stroked="f" coordsize="21600,21600" o:gfxdata="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v3k&#10;qMEAAADcAAAADwAAAAAAAAABACAAAAAiAAAAZHJzL2Rvd25yZXYueG1sUEsBAhQAFAAAAAgAh07i&#10;QDMvBZ47AAAAOQAAABAAAAAAAAAAAQAgAAAAEAEAAGRycy9zaGFwZXhtbC54bWxQSwUGAAAAAAYA&#10;BgBbAQAAug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26" o:spt="1" style="position:absolute;left:0;top:1257300;height:900000;width:180000;v-text-anchor:middle;" filled="f" stroked="f" coordsize="21600,21600" o:gfxdata="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bFB&#10;M8EAAADcAAAADwAAAAAAAAABACAAAAAiAAAAZHJzL2Rvd25yZXYueG1sUEsBAhQAFAAAAAgAh07i&#10;QDMvBZ47AAAAOQAAABAAAAAAAAAAAQAgAAAAEAEAAGRycy9zaGFwZXhtbC54bWxQSwUGAAAAAAYA&#10;BgBbAQAAug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9" o:spid="_x0000_s1026" o:spt="1" style="position:absolute;left:0;top:4314825;height:900000;width:180000;v-text-anchor:middle;" filled="f" stroked="f" coordsize="21600,21600" o:gfxdata="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WPf&#10;RMEAAADcAAAADwAAAAAAAAABACAAAAAiAAAAZHJzL2Rvd25yZXYueG1sUEsBAhQAFAAAAAgAh07i&#10;QDMvBZ47AAAAOQAAABAAAAAAAAAAAQAgAAAAEAEAAGRycy9zaGFwZXhtbC54bWxQSwUGAAAAAAYA&#10;BgBbAQAAug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26" o:spt="1" style="position:absolute;left:180975;top:0;height:1260000;width:252000;v-text-anchor:middle;" filled="f" stroked="f" coordsize="21600,21600" o:gfxdata="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NcZ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26" o:spt="1" style="position:absolute;left:0;top:0;height:1260000;width:180000;v-text-anchor:middle;" filled="f" stroked="f" coordsize="21600,21600" o:gfxdata="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Dur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26" o:spt="20" style="position:absolute;left:-5715;top:5219700;flip:x;height:0;width:432435;" filled="f" stroked="t" coordsize="21600,21600" o:gfxdata="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TSa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13" o:spid="_x0000_s1026" o:spt="20" style="position:absolute;left:0;top:4314825;flip:x;height:0;width:432435;" filled="f" stroked="t" coordsize="21600,21600" o:gfxdata="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wdu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14" o:spid="_x0000_s1026" o:spt="20" style="position:absolute;left:0;top:3057525;height:0;width:432435;" filled="f" stroked="t" coordsize="21600,21600" o:gfxdata="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AVS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15" o:spid="_x0000_s1026" o:spt="20" style="position:absolute;left:0;top:2152650;height:0;width:432435;" filled="f" stroked="t" coordsize="21600,21600" o:gfxdata="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LLU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16" o:spid="_x0000_s1026" o:spt="20" style="position:absolute;left:0;top:1257300;height:0;width:432435;" filled="f" stroked="t" coordsize="21600,21600" o:gfxdata="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ebs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17" o:spid="_x0000_s1026" o:spt="20" style="position:absolute;left:-3810;top:0;height:0;width:432435;" filled="f" stroked="t" coordsize="21600,21600" o:gfxdata="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d/a8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18" o:spid="_x0000_s1026" o:spt="20" style="position:absolute;left:0;top:0;height:5220000;width:0;" filled="f" stroked="t" coordsize="21600,21600" o:gfxdata="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7Uy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19" o:spid="_x0000_s1026" o:spt="20" style="position:absolute;left:180975;top:0;flip:y;height:5217795;width:0;" filled="f" stroked="t" coordsize="21600,21600" o:gfxdata="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VSw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</v:group>
            </v:group>
          </w:pict>
        </mc:Fallback>
      </mc:AlternateContent>
    </w:r>
  </w:p>
  <w:p>
    <w:pPr>
      <w:pStyle w:val="5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7pt;margin-top:14.2pt;height:813.85pt;width:559pt;mso-position-horizontal-relative:page;mso-position-vertical-relative:page;z-index:251662336;mso-width-relative:page;mso-height-relative:page;" coordsize="7098150,10336875" o:gfxdata="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">
              <o:lock v:ext="edit" aspectratio="f"/>
              <v:group id="_x0000_s1026" o:spid="_x0000_s1026" o:spt="203" style="position:absolute;left:438150;top:9791700;height:545175;width:6660000;" coordsize="6660000,545175" o:gfxdata="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C2cjAvwAAANwAAAAPAAAAAAAAAAEAIAAAACIAAABkcnMvZG93bnJldi54&#10;bWxQSwECFAAUAAAACACHTuJAMy8FnjsAAAA5AAAAFQAAAAAAAAABACAAAAAOAQAAZHJzL2dyb3Vw&#10;c2hhcGV4bWwueG1sUEsFBgAAAAAGAAYAYAEAAMsDAAAAAA==&#10;">
                <o:lock v:ext="edit" aspectratio="f"/>
                <v:shape id="Блок-схема: процесс 608" o:spid="_x0000_s1026" o:spt="109" type="#_x0000_t109" style="position:absolute;left:0;top:0;height:180000;width:252000;v-text-anchor:middle;" filled="f" stroked="f" coordsize="21600,21600" o:gfxdata="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ckd6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026" o:spt="109" type="#_x0000_t109" style="position:absolute;left:0;top:361950;height:180000;width:252000;v-text-anchor:middle;" filled="f" stroked="f" coordsize="21600,21600" o:gfxdata="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QNE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026" o:spt="109" type="#_x0000_t109" style="position:absolute;left:0;top:180975;height:180000;width:252000;v-text-anchor:middle;" filled="f" stroked="f" coordsize="21600,21600" o:gfxdata="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zCwW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026" o:spt="109" type="#_x0000_t109" style="position:absolute;left:247650;top:361950;height:180000;width:360000;v-text-anchor:middle;" filled="f" stroked="f" coordsize="21600,21600" o:gfxdata="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+un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026" o:spt="109" type="#_x0000_t109" style="position:absolute;left:247650;top:180975;height:180000;width:360000;v-text-anchor:middle;" filled="f" stroked="f" coordsize="21600,21600" o:gfxdata="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20w6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026" o:spt="109" type="#_x0000_t109" style="position:absolute;left:247650;top:0;height:180000;width:360000;v-text-anchor:middle;" filled="f" stroked="f" coordsize="21600,21600" o:gfxdata="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hlXK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026" o:spt="109" type="#_x0000_t109" style="position:absolute;left:609600;top:361950;height:180000;width:828000;v-text-anchor:middle;" filled="f" stroked="f" coordsize="21600,21600" o:gfxdata="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gNB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026" o:spt="109" type="#_x0000_t109" style="position:absolute;left:609600;top:180975;height:180000;width:828000;v-text-anchor:middle;" filled="f" stroked="f" coordsize="21600,21600" o:gfxdata="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EqJ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026" o:spt="109" type="#_x0000_t109" style="position:absolute;left:609600;top:0;height:180000;width:828000;v-text-anchor:middle;" filled="f" stroked="f" coordsize="21600,21600" o:gfxdata="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Y26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026" o:spt="109" type="#_x0000_t109" style="position:absolute;left:1438275;top:361950;height:180000;width:540000;v-text-anchor:middle;" filled="f" stroked="f" coordsize="21600,21600" o:gfxdata="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qTc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026" o:spt="109" type="#_x0000_t109" style="position:absolute;left:1438275;top:180975;height:180000;width:540000;v-text-anchor:middle;" filled="f" stroked="f" coordsize="21600,21600" o:gfxdata="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FBwO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026" o:spt="109" type="#_x0000_t109" style="position:absolute;left:1438275;top:0;height:180000;width:540000;v-text-anchor:middle;" filled="f" stroked="f" coordsize="21600,21600" o:gfxdata="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mim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026" o:spt="109" type="#_x0000_t109" style="position:absolute;left:1971675;top:361950;height:179705;width:359410;v-text-anchor:middle;" filled="f" stroked="f" coordsize="21600,21600" o:gfxdata="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fwbi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026" o:spt="109" type="#_x0000_t109" style="position:absolute;left:1971675;top:180975;height:179705;width:359410;v-text-anchor:middle;" filled="f" stroked="f" coordsize="21600,21600" o:gfxdata="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NkI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026" o:spt="109" type="#_x0000_t109" style="position:absolute;left:1971675;top:0;height:179705;width:359410;v-text-anchor:middle;" filled="f" stroked="f" coordsize="21600,21600" o:gfxdata="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H6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026" o:spt="109" type="#_x0000_t109" style="position:absolute;left:2333625;top:0;height:540000;width:3960000;v-text-anchor:middle;" filled="f" stroked="f" coordsize="21600,21600" o:gfxdata="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TV/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.И3</w:t>
                        </w:r>
                      </w:p>
                    </w:txbxContent>
                  </v:textbox>
                </v:shape>
                <v:shape id="Блок-схема: процесс 624" o:spid="_x0000_s1026" o:spt="109" type="#_x0000_t109" style="position:absolute;left:6296025;top:0;height:252000;width:360000;v-text-anchor:middle;" filled="f" stroked="f" coordsize="21600,21600" o:gfxdata="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THu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026" o:spt="109" type="#_x0000_t109" style="position:absolute;left:6296025;top:257175;height:288000;width:360000;v-text-anchor:middle;" filled="f" stroked="f" coordsize="21600,21600" o:gfxdata="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hiI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026" o:spt="20" style="position:absolute;left:0;top:0;height:0;width:6660000;" filled="f" stroked="t" coordsize="21600,21600" o:gfxdata="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gZp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27" o:spid="_x0000_s1026" o:spt="20" style="position:absolute;left:6296025;top:0;height:542925;width:0;" filled="f" stroked="t" coordsize="21600,21600" o:gfxdata="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sww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28" o:spid="_x0000_s1026" o:spt="20" style="position:absolute;left:6296025;top:257175;height:0;width:360045;" filled="f" stroked="t" coordsize="21600,21600" o:gfxdata="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NXe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29" o:spid="_x0000_s1026" o:spt="20" style="position:absolute;left:2333625;top:0;height:541020;width:0;" filled="f" stroked="t" coordsize="21600,21600" o:gfxdata="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/y4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30" o:spid="_x0000_s1026" o:spt="20" style="position:absolute;left:1971675;top:0;height:541020;width:0;" filled="f" stroked="t" coordsize="21600,21600" o:gfxdata="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zNo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31" o:spid="_x0000_s1026" o:spt="20" style="position:absolute;left:1438275;top:0;height:537845;width:0;" filled="f" stroked="t" coordsize="21600,21600" o:gfxdata="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QaD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32" o:spid="_x0000_s1026" o:spt="20" style="position:absolute;left:609600;top:0;height:539750;width:0;" filled="f" stroked="t" coordsize="21600,21600" o:gfxdata="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C9k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33" o:spid="_x0000_s1026" o:spt="20" style="position:absolute;left:247650;top:0;height:539750;width:0;" filled="f" stroked="t" coordsize="21600,21600" o:gfxdata="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OU9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34" o:spid="_x0000_s1026" o:spt="20" style="position:absolute;left:0;top:180975;height:0;width:2339340;" filled="f" stroked="t" coordsize="21600,21600" o:gfxdata="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ny6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35" o:spid="_x0000_s1026" o:spt="20" style="position:absolute;left:0;top:361950;height:0;width:2339340;" filled="f" stroked="t" coordsize="21600,21600" o:gfxdata="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rbj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</v:group>
              <v:group id="_x0000_s1026" o:spid="_x0000_s1026" o:spt="203" style="position:absolute;left:0;top:5114925;height:5219700;width:440055;" coordorigin="-7629,0" coordsize="440604,5219700" o:gfxdata="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P5p+a+AAAA3A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180975;top:4314825;height:900000;width:252000;v-text-anchor:middle;" filled="f" stroked="f" coordsize="21600,21600" o:gfxdata="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ZtEe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80975;top:3057525;height:1260000;width:252000;v-text-anchor:middle;" filled="f" stroked="f" coordsize="21600,21600" o:gfxdata="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5RW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3057525;height:1260000;width:180000;v-text-anchor:middle;" filled="f" stroked="f" coordsize="21600,21600" o:gfxdata="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teD3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_x0000_s1026" o:spid="_x0000_s1026" o:spt="1" style="position:absolute;left:180975;top:2152650;height:900000;width:252000;v-text-anchor:middle;" filled="f" stroked="f" coordsize="21600,21600" o:gfxdata="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k6F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2152650;height:900000;width:180000;v-text-anchor:middle;" filled="f" stroked="f" coordsize="21600,21600" o:gfxdata="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8Wf&#10;jMEAAADcAAAADwAAAAAAAAABACAAAAAiAAAAZHJzL2Rvd25yZXYueG1sUEsBAhQAFAAAAAgAh07i&#10;QDMvBZ47AAAAOQAAABAAAAAAAAAAAQAgAAAAEAEAAGRycy9zaGFwZXhtbC54bWxQSwUGAAAAAAYA&#10;BgBbAQAAug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_x0000_s1026" o:spid="_x0000_s1026" o:spt="1" style="position:absolute;left:180975;top:1257300;height:900000;width:252000;v-text-anchor:middle;" filled="f" stroked="f" coordsize="21600,21600" o:gfxdata="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FwH7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1257300;height:900000;width:180000;v-text-anchor:middle;" filled="f" stroked="f" coordsize="21600,21600" o:gfxdata="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W6Rg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_x0000_s1026" o:spid="_x0000_s1026" o:spt="1" style="position:absolute;left:0;top:4314825;height:900000;width:180000;v-text-anchor:middle;" filled="f" stroked="f" coordsize="21600,21600" o:gfxdata="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7I8&#10;FMEAAADcAAAADwAAAAAAAAABACAAAAAiAAAAZHJzL2Rvd25yZXYueG1sUEsBAhQAFAAAAAgAh07i&#10;QDMvBZ47AAAAOQAAABAAAAAAAAAAAQAgAAAAEAEAAGRycy9zaGFwZXhtbC54bWxQSwUGAAAAAAYA&#10;BgBbAQAAug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_x0000_s1026" o:spid="_x0000_s1026" o:spt="1" style="position:absolute;left:180975;top:0;height:1260000;width:252000;v-text-anchor:middle;" filled="f" stroked="f" coordsize="21600,21600" o:gfxdata="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ivz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260000;width:180000;v-text-anchor:middle;" filled="f" stroked="f" coordsize="21600,21600" o:gfxdata="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B/i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026" o:spt="20" style="position:absolute;left:-7629;top:5219700;flip:x;height:0;width:432435;" filled="f" stroked="t" coordsize="21600,21600" o:gfxdata="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PoP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48" o:spid="_x0000_s1026" o:spt="20" style="position:absolute;left:0;top:4314825;flip:x;height:0;width:432435;" filled="f" stroked="t" coordsize="21600,21600" o:gfxdata="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QNI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49" o:spid="_x0000_s1026" o:spt="20" style="position:absolute;left:0;top:3057525;height:0;width:432435;" filled="f" stroked="t" coordsize="21600,21600" o:gfxdata="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LgF0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50" o:spid="_x0000_s1026" o:spt="20" style="position:absolute;left:0;top:2152650;height:0;width:432435;" filled="f" stroked="t" coordsize="21600,21600" o:gfxdata="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MoA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51" o:spid="_x0000_s1026" o:spt="20" style="position:absolute;left:0;top:1257300;height:0;width:432435;" filled="f" stroked="t" coordsize="21600,21600" o:gfxdata="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PjZ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52" o:spid="_x0000_s1026" o:spt="20" style="position:absolute;left:-5183;top:0;height:0;width:432435;" filled="f" stroked="t" coordsize="21600,21600" o:gfxdata="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dE+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53" o:spid="_x0000_s1026" o:spt="20" style="position:absolute;left:0;top:0;height:5219700;width:0;" filled="f" stroked="t" coordsize="21600,21600" o:gfxdata="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Rtn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Прямая соединительная линия 654" o:spid="_x0000_s1026" o:spt="20" style="position:absolute;left:180975;top:0;flip:y;height:5217795;width:0;" filled="f" stroked="t" coordsize="21600,21600" o:gfxdata="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EqF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</v:group>
              <v:rect id="Rectangle 1" o:spid="_x0000_s1026" o:spt="1" style="position:absolute;left:438150;top:0;height:10332000;width:6660000;" filled="f" stroked="t" coordsize="21600,21600" o:gfxdata="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eJD6&#10;wAAAANwAAAAPAAAAAAAAAAEAIAAAACIAAABkcnMvZG93bnJldi54bWxQSwECFAAUAAAACACHTuJA&#10;My8FnjsAAAA5AAAAEAAAAAAAAAABACAAAAAPAQAAZHJzL3NoYXBleG1sLnhtbFBLBQYAAAAABgAG&#10;AFsBAAC5AwAAAAA=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v:group>
          </w:pict>
        </mc:Fallback>
      </mc:AlternateContent>
    </w:r>
  </w:p>
  <w:p>
    <w:pPr>
      <w:pStyle w:val="5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71955"/>
    <w:multiLevelType w:val="singleLevel"/>
    <w:tmpl w:val="92A7195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AE541E1C"/>
    <w:multiLevelType w:val="singleLevel"/>
    <w:tmpl w:val="AE541E1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F30FFFDA"/>
    <w:multiLevelType w:val="singleLevel"/>
    <w:tmpl w:val="F30FFFD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31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4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40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61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50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5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5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56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6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55"/>
      <w:lvlText w:val="-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</w:abstractNum>
  <w:abstractNum w:abstractNumId="13">
    <w:nsid w:val="087E7D30"/>
    <w:multiLevelType w:val="multilevel"/>
    <w:tmpl w:val="087E7D30"/>
    <w:lvl w:ilvl="0" w:tentative="0">
      <w:start w:val="1"/>
      <w:numFmt w:val="bullet"/>
      <w:pStyle w:val="101"/>
      <w:suff w:val="space"/>
      <w:lvlText w:val="-"/>
      <w:lvlJc w:val="left"/>
      <w:pPr>
        <w:ind w:left="0" w:firstLine="284"/>
      </w:pPr>
      <w:rPr>
        <w:rFonts w:hint="default" w:ascii="Arial" w:hAnsi="Arial" w:cs="Times New Roman"/>
        <w:b w:val="0"/>
        <w:i w:val="0"/>
        <w:sz w:val="24"/>
      </w:rPr>
    </w:lvl>
    <w:lvl w:ilvl="1" w:tentative="0">
      <w:start w:val="1"/>
      <w:numFmt w:val="bullet"/>
      <w:pStyle w:val="102"/>
      <w:suff w:val="space"/>
      <w:lvlText w:val="-"/>
      <w:lvlJc w:val="left"/>
      <w:pPr>
        <w:ind w:left="0" w:firstLine="567"/>
      </w:pPr>
      <w:rPr>
        <w:rFonts w:hint="default" w:ascii="Arial" w:hAnsi="Arial"/>
        <w:b w:val="0"/>
        <w:i w:val="0"/>
        <w:sz w:val="24"/>
      </w:rPr>
    </w:lvl>
    <w:lvl w:ilvl="2" w:tentative="0">
      <w:start w:val="1"/>
      <w:numFmt w:val="bullet"/>
      <w:pStyle w:val="103"/>
      <w:suff w:val="space"/>
      <w:lvlText w:val="-"/>
      <w:lvlJc w:val="left"/>
      <w:pPr>
        <w:ind w:left="0" w:firstLine="851"/>
      </w:pPr>
      <w:rPr>
        <w:rFonts w:hint="default" w:ascii="Arial" w:hAnsi="Arial" w:cs="Times New Roman"/>
        <w:b w:val="0"/>
        <w:i w:val="0"/>
        <w:sz w:val="24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1D1E3764"/>
    <w:multiLevelType w:val="multilevel"/>
    <w:tmpl w:val="1D1E3764"/>
    <w:lvl w:ilvl="0" w:tentative="0">
      <w:start w:val="1"/>
      <w:numFmt w:val="decimal"/>
      <w:pStyle w:val="90"/>
      <w:suff w:val="space"/>
      <w:lvlText w:val="%1)"/>
      <w:lvlJc w:val="left"/>
      <w:pPr>
        <w:ind w:left="0" w:firstLine="851"/>
      </w:pPr>
      <w:rPr>
        <w:rFonts w:hint="default"/>
      </w:rPr>
    </w:lvl>
    <w:lvl w:ilvl="1" w:tentative="0">
      <w:start w:val="1"/>
      <w:numFmt w:val="decimal"/>
      <w:pStyle w:val="91"/>
      <w:suff w:val="space"/>
      <w:lvlText w:val="%2)"/>
      <w:lvlJc w:val="left"/>
      <w:pPr>
        <w:ind w:left="0" w:firstLine="1701"/>
      </w:pPr>
      <w:rPr>
        <w:rFonts w:hint="default"/>
      </w:rPr>
    </w:lvl>
    <w:lvl w:ilvl="2" w:tentative="0">
      <w:start w:val="1"/>
      <w:numFmt w:val="decimal"/>
      <w:pStyle w:val="92"/>
      <w:suff w:val="space"/>
      <w:lvlText w:val="%3)"/>
      <w:lvlJc w:val="left"/>
      <w:pPr>
        <w:ind w:left="0" w:firstLine="2552"/>
      </w:pPr>
      <w:rPr>
        <w:rFonts w:hint="default"/>
      </w:rPr>
    </w:lvl>
    <w:lvl w:ilvl="3" w:tentative="0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hint="default" w:ascii="Wingdings" w:hAnsi="Wingdings"/>
      </w:rPr>
    </w:lvl>
  </w:abstractNum>
  <w:abstractNum w:abstractNumId="15">
    <w:nsid w:val="3B7B2B86"/>
    <w:multiLevelType w:val="multilevel"/>
    <w:tmpl w:val="3B7B2B86"/>
    <w:lvl w:ilvl="0" w:tentative="0">
      <w:start w:val="1"/>
      <w:numFmt w:val="none"/>
      <w:pStyle w:val="2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6">
    <w:nsid w:val="416625CB"/>
    <w:multiLevelType w:val="multilevel"/>
    <w:tmpl w:val="416625CB"/>
    <w:lvl w:ilvl="0" w:tentative="0">
      <w:start w:val="1"/>
      <w:numFmt w:val="decimal"/>
      <w:pStyle w:val="96"/>
      <w:suff w:val="space"/>
      <w:lvlText w:val="%1)"/>
      <w:lvlJc w:val="left"/>
      <w:pPr>
        <w:ind w:left="0" w:firstLine="284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decimal"/>
      <w:pStyle w:val="97"/>
      <w:suff w:val="space"/>
      <w:lvlText w:val="%2)"/>
      <w:lvlJc w:val="left"/>
      <w:pPr>
        <w:ind w:left="0" w:firstLine="567"/>
      </w:pPr>
      <w:rPr>
        <w:rFonts w:hint="default" w:ascii="Arial" w:hAnsi="Arial"/>
        <w:b w:val="0"/>
        <w:i w:val="0"/>
        <w:sz w:val="24"/>
      </w:rPr>
    </w:lvl>
    <w:lvl w:ilvl="2" w:tentative="0">
      <w:start w:val="1"/>
      <w:numFmt w:val="decimal"/>
      <w:pStyle w:val="98"/>
      <w:suff w:val="space"/>
      <w:lvlText w:val="%3)"/>
      <w:lvlJc w:val="left"/>
      <w:pPr>
        <w:ind w:left="0" w:firstLine="851"/>
      </w:pPr>
      <w:rPr>
        <w:rFonts w:hint="default" w:ascii="Arial" w:hAnsi="Arial"/>
        <w:b w:val="0"/>
        <w:i w:val="0"/>
        <w:sz w:val="24"/>
      </w:rPr>
    </w:lvl>
    <w:lvl w:ilvl="3" w:tentative="0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hint="default" w:ascii="Wingdings" w:hAnsi="Wingdings"/>
      </w:rPr>
    </w:lvl>
  </w:abstractNum>
  <w:abstractNum w:abstractNumId="17">
    <w:nsid w:val="4BF670D0"/>
    <w:multiLevelType w:val="multilevel"/>
    <w:tmpl w:val="4BF670D0"/>
    <w:lvl w:ilvl="0" w:tentative="0">
      <w:start w:val="1"/>
      <w:numFmt w:val="bullet"/>
      <w:pStyle w:val="119"/>
      <w:suff w:val="space"/>
      <w:lvlText w:val="-"/>
      <w:lvlJc w:val="left"/>
      <w:pPr>
        <w:ind w:left="0"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Restart w:val="0"/>
      <w:pStyle w:val="121"/>
      <w:suff w:val="space"/>
      <w:lvlText w:val="-"/>
      <w:lvlJc w:val="left"/>
      <w:pPr>
        <w:ind w:left="0" w:firstLine="1701"/>
      </w:pPr>
      <w:rPr>
        <w:rFonts w:hint="default" w:ascii="Arial" w:hAnsi="Arial"/>
        <w:b w:val="0"/>
        <w:i w:val="0"/>
      </w:rPr>
    </w:lvl>
    <w:lvl w:ilvl="2" w:tentative="0">
      <w:start w:val="1"/>
      <w:numFmt w:val="bullet"/>
      <w:lvlRestart w:val="0"/>
      <w:pStyle w:val="122"/>
      <w:suff w:val="space"/>
      <w:lvlText w:val="-"/>
      <w:lvlJc w:val="left"/>
      <w:pPr>
        <w:ind w:left="0" w:firstLine="2552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suff w:val="space"/>
      <w:lvlText w:val="%1"/>
      <w:lvlJc w:val="left"/>
      <w:pPr>
        <w:ind w:left="1080" w:hanging="108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 w:tentative="0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>
    <w:nsid w:val="6CEE5D94"/>
    <w:multiLevelType w:val="singleLevel"/>
    <w:tmpl w:val="6CEE5D94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9">
    <w:nsid w:val="72557A38"/>
    <w:multiLevelType w:val="multilevel"/>
    <w:tmpl w:val="72557A38"/>
    <w:lvl w:ilvl="0" w:tentative="0">
      <w:start w:val="1"/>
      <w:numFmt w:val="decimal"/>
      <w:pStyle w:val="106"/>
      <w:suff w:val="space"/>
      <w:lvlText w:val="%1"/>
      <w:lvlJc w:val="left"/>
      <w:pPr>
        <w:ind w:left="0" w:firstLine="851"/>
      </w:pPr>
      <w:rPr>
        <w:rFonts w:hint="default" w:ascii="Arial" w:hAnsi="Arial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108"/>
      <w:suff w:val="space"/>
      <w:lvlText w:val="%1.%2"/>
      <w:lvlJc w:val="left"/>
      <w:pPr>
        <w:ind w:left="0" w:firstLine="851"/>
      </w:pPr>
      <w:rPr>
        <w:rFonts w:hint="default" w:ascii="Arial" w:hAnsi="Arial" w:cs="Times New Roman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10"/>
      <w:suff w:val="space"/>
      <w:lvlText w:val="%1.%2.%3"/>
      <w:lvlJc w:val="left"/>
      <w:pPr>
        <w:ind w:left="0" w:firstLine="851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112"/>
      <w:suff w:val="space"/>
      <w:lvlText w:val="%1.%2.%3.%4"/>
      <w:lvlJc w:val="left"/>
      <w:pPr>
        <w:ind w:left="0" w:firstLine="851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114"/>
      <w:suff w:val="space"/>
      <w:lvlText w:val="%1.%2.%3.%4.%5"/>
      <w:lvlJc w:val="left"/>
      <w:pPr>
        <w:ind w:left="0" w:firstLine="851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116"/>
      <w:suff w:val="space"/>
      <w:lvlText w:val="%1.%2.%3.%4.%5.%6"/>
      <w:lvlJc w:val="left"/>
      <w:pPr>
        <w:ind w:left="0" w:firstLine="851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 w:tentative="0">
      <w:start w:val="1"/>
      <w:numFmt w:val="decimal"/>
      <w:lvlRestart w:val="0"/>
      <w:pStyle w:val="88"/>
      <w:suff w:val="space"/>
      <w:lvlText w:val="Рисунок %8 –"/>
      <w:lvlJc w:val="left"/>
      <w:pPr>
        <w:ind w:left="0" w:firstLine="0"/>
      </w:pPr>
      <w:rPr>
        <w:rFonts w:hint="default" w:ascii="Arial" w:hAnsi="Arial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0"/>
      <w:pStyle w:val="95"/>
      <w:suff w:val="space"/>
      <w:lvlText w:val="Таблица %9 –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11"/>
  </w:num>
  <w:num w:numId="11">
    <w:abstractNumId w:val="6"/>
  </w:num>
  <w:num w:numId="12">
    <w:abstractNumId w:val="19"/>
  </w:num>
  <w:num w:numId="13">
    <w:abstractNumId w:val="14"/>
  </w:num>
  <w:num w:numId="14">
    <w:abstractNumId w:val="16"/>
  </w:num>
  <w:num w:numId="15">
    <w:abstractNumId w:val="13"/>
  </w:num>
  <w:num w:numId="16">
    <w:abstractNumId w:val="17"/>
  </w:num>
  <w:num w:numId="17">
    <w:abstractNumId w:val="18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  <w:rsid w:val="023F3D95"/>
    <w:rsid w:val="027036B2"/>
    <w:rsid w:val="059C7480"/>
    <w:rsid w:val="098D5D3A"/>
    <w:rsid w:val="12F640B5"/>
    <w:rsid w:val="14F528A5"/>
    <w:rsid w:val="15A81BDE"/>
    <w:rsid w:val="17DE4221"/>
    <w:rsid w:val="1E90428D"/>
    <w:rsid w:val="1F0110AA"/>
    <w:rsid w:val="1F213C74"/>
    <w:rsid w:val="1F500E9D"/>
    <w:rsid w:val="251B479A"/>
    <w:rsid w:val="2A7705DC"/>
    <w:rsid w:val="312A72A9"/>
    <w:rsid w:val="33C71745"/>
    <w:rsid w:val="38CD5959"/>
    <w:rsid w:val="3AA65874"/>
    <w:rsid w:val="3BBA4685"/>
    <w:rsid w:val="4220769C"/>
    <w:rsid w:val="46373A0A"/>
    <w:rsid w:val="46E72233"/>
    <w:rsid w:val="4A7F537D"/>
    <w:rsid w:val="4BA76F1A"/>
    <w:rsid w:val="4D167D8B"/>
    <w:rsid w:val="4F4C64BC"/>
    <w:rsid w:val="516D6F7C"/>
    <w:rsid w:val="55731B86"/>
    <w:rsid w:val="6085407F"/>
    <w:rsid w:val="60D7672C"/>
    <w:rsid w:val="65292B02"/>
    <w:rsid w:val="668013B4"/>
    <w:rsid w:val="6BF66C59"/>
    <w:rsid w:val="6DB43704"/>
    <w:rsid w:val="732E1650"/>
    <w:rsid w:val="73E42C5A"/>
    <w:rsid w:val="74F92612"/>
    <w:rsid w:val="7A9A2DB7"/>
    <w:rsid w:val="7B9E2A05"/>
    <w:rsid w:val="7ECD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name="Plain Text"/>
    <w:lsdException w:unhideWhenUsed="0" w:uiPriority="0" w:name="E-mail Signature"/>
    <w:lsdException w:qFormat="1" w:unhideWhenUsed="0" w:uiPriority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name="HTML Cite"/>
    <w:lsdException w:unhideWhenUsed="0" w:uiPriority="0" w:name="HTML Code"/>
    <w:lsdException w:qFormat="1" w:unhideWhenUsed="0" w:uiPriority="0" w:name="HTML Definition"/>
    <w:lsdException w:qFormat="1" w:unhideWhenUsed="0" w:uiPriority="0" w:name="HTML Keyboard"/>
    <w:lsdException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unhideWhenUsed="0"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80"/>
    <w:qFormat/>
    <w:uiPriority w:val="0"/>
    <w:pPr>
      <w:keepNext/>
      <w:numPr>
        <w:ilvl w:val="0"/>
        <w:numId w:val="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3">
    <w:name w:val="heading 2"/>
    <w:basedOn w:val="1"/>
    <w:next w:val="1"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semiHidden/>
    <w:qFormat/>
    <w:uiPriority w:val="0"/>
    <w:rPr>
      <w:rFonts w:ascii="Courier New" w:hAnsi="Courier New" w:cs="Courier New"/>
    </w:rPr>
  </w:style>
  <w:style w:type="character" w:styleId="14">
    <w:name w:val="FollowedHyperlink"/>
    <w:semiHidden/>
    <w:qFormat/>
    <w:uiPriority w:val="0"/>
    <w:rPr>
      <w:color w:val="800080"/>
      <w:u w:val="single"/>
    </w:rPr>
  </w:style>
  <w:style w:type="character" w:styleId="15">
    <w:name w:val="footnote reference"/>
    <w:semiHidden/>
    <w:qFormat/>
    <w:uiPriority w:val="0"/>
    <w:rPr>
      <w:vertAlign w:val="superscript"/>
    </w:rPr>
  </w:style>
  <w:style w:type="character" w:styleId="16">
    <w:name w:val="annotation reference"/>
    <w:semiHidden/>
    <w:qFormat/>
    <w:uiPriority w:val="0"/>
    <w:rPr>
      <w:sz w:val="16"/>
      <w:szCs w:val="16"/>
    </w:rPr>
  </w:style>
  <w:style w:type="character" w:styleId="17">
    <w:name w:val="Hyperlink"/>
    <w:qFormat/>
    <w:uiPriority w:val="99"/>
    <w:rPr>
      <w:color w:val="0000FF"/>
      <w:u w:val="single"/>
    </w:rPr>
  </w:style>
  <w:style w:type="character" w:styleId="18">
    <w:name w:val="HTML Keyboard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Code"/>
    <w:semiHidden/>
    <w:uiPriority w:val="0"/>
    <w:rPr>
      <w:rFonts w:ascii="Courier New" w:hAnsi="Courier New" w:cs="Courier New"/>
      <w:sz w:val="20"/>
      <w:szCs w:val="20"/>
    </w:rPr>
  </w:style>
  <w:style w:type="character" w:styleId="20">
    <w:name w:val="page number"/>
    <w:basedOn w:val="11"/>
    <w:semiHidden/>
    <w:uiPriority w:val="0"/>
  </w:style>
  <w:style w:type="character" w:styleId="21">
    <w:name w:val="line number"/>
    <w:basedOn w:val="11"/>
    <w:semiHidden/>
    <w:uiPriority w:val="0"/>
  </w:style>
  <w:style w:type="character" w:styleId="22">
    <w:name w:val="HTML Definition"/>
    <w:semiHidden/>
    <w:qFormat/>
    <w:uiPriority w:val="0"/>
    <w:rPr>
      <w:i/>
      <w:iCs/>
    </w:rPr>
  </w:style>
  <w:style w:type="character" w:styleId="23">
    <w:name w:val="HTML Variable"/>
    <w:semiHidden/>
    <w:uiPriority w:val="0"/>
    <w:rPr>
      <w:i/>
      <w:iCs/>
    </w:rPr>
  </w:style>
  <w:style w:type="character" w:styleId="24">
    <w:name w:val="HTML Typewriter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25">
    <w:name w:val="Strong"/>
    <w:qFormat/>
    <w:uiPriority w:val="0"/>
    <w:rPr>
      <w:b/>
      <w:bCs/>
    </w:rPr>
  </w:style>
  <w:style w:type="character" w:styleId="26">
    <w:name w:val="HTML Cite"/>
    <w:semiHidden/>
    <w:qFormat/>
    <w:uiPriority w:val="0"/>
    <w:rPr>
      <w:i/>
      <w:iCs/>
    </w:rPr>
  </w:style>
  <w:style w:type="paragraph" w:styleId="2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8">
    <w:name w:val="List 5"/>
    <w:basedOn w:val="1"/>
    <w:semiHidden/>
    <w:qFormat/>
    <w:uiPriority w:val="0"/>
    <w:pPr>
      <w:ind w:left="1415" w:hanging="283"/>
    </w:pPr>
  </w:style>
  <w:style w:type="paragraph" w:styleId="29">
    <w:name w:val="List Continue"/>
    <w:basedOn w:val="1"/>
    <w:semiHidden/>
    <w:qFormat/>
    <w:uiPriority w:val="0"/>
    <w:pPr>
      <w:spacing w:after="120"/>
      <w:ind w:left="283"/>
    </w:pPr>
  </w:style>
  <w:style w:type="paragraph" w:styleId="30">
    <w:name w:val="Body Text 2"/>
    <w:basedOn w:val="1"/>
    <w:semiHidden/>
    <w:qFormat/>
    <w:uiPriority w:val="0"/>
    <w:pPr>
      <w:spacing w:after="120" w:line="480" w:lineRule="auto"/>
    </w:pPr>
  </w:style>
  <w:style w:type="paragraph" w:styleId="31">
    <w:name w:val="List Number 5"/>
    <w:basedOn w:val="1"/>
    <w:semiHidden/>
    <w:qFormat/>
    <w:uiPriority w:val="0"/>
    <w:pPr>
      <w:numPr>
        <w:ilvl w:val="0"/>
        <w:numId w:val="2"/>
      </w:numPr>
    </w:pPr>
  </w:style>
  <w:style w:type="paragraph" w:styleId="32">
    <w:name w:val="Closing"/>
    <w:basedOn w:val="1"/>
    <w:semiHidden/>
    <w:qFormat/>
    <w:uiPriority w:val="0"/>
    <w:pPr>
      <w:ind w:left="4252"/>
    </w:pPr>
  </w:style>
  <w:style w:type="paragraph" w:styleId="33">
    <w:name w:val="Normal Indent"/>
    <w:basedOn w:val="1"/>
    <w:semiHidden/>
    <w:qFormat/>
    <w:uiPriority w:val="0"/>
    <w:pPr>
      <w:ind w:left="708"/>
    </w:pPr>
  </w:style>
  <w:style w:type="paragraph" w:styleId="34">
    <w:name w:val="envelope return"/>
    <w:basedOn w:val="1"/>
    <w:semiHidden/>
    <w:qFormat/>
    <w:uiPriority w:val="0"/>
    <w:rPr>
      <w:rFonts w:ascii="Arial" w:hAnsi="Arial" w:cs="Arial"/>
      <w:sz w:val="20"/>
      <w:szCs w:val="20"/>
    </w:rPr>
  </w:style>
  <w:style w:type="paragraph" w:styleId="35">
    <w:name w:val="Plain Text"/>
    <w:basedOn w:val="1"/>
    <w:semiHidden/>
    <w:qFormat/>
    <w:uiPriority w:val="0"/>
    <w:rPr>
      <w:rFonts w:ascii="Courier New" w:hAnsi="Courier New" w:cs="Courier New"/>
      <w:sz w:val="20"/>
      <w:szCs w:val="20"/>
    </w:rPr>
  </w:style>
  <w:style w:type="paragraph" w:styleId="36">
    <w:name w:val="Body Text Indent 3"/>
    <w:basedOn w:val="1"/>
    <w:semiHidden/>
    <w:qFormat/>
    <w:uiPriority w:val="0"/>
    <w:pPr>
      <w:spacing w:after="120"/>
      <w:ind w:left="283"/>
    </w:pPr>
    <w:rPr>
      <w:sz w:val="16"/>
      <w:szCs w:val="16"/>
    </w:rPr>
  </w:style>
  <w:style w:type="paragraph" w:styleId="37">
    <w:name w:val="caption"/>
    <w:basedOn w:val="1"/>
    <w:next w:val="1"/>
    <w:qFormat/>
    <w:uiPriority w:val="0"/>
    <w:rPr>
      <w:b/>
      <w:bCs/>
      <w:sz w:val="20"/>
      <w:szCs w:val="20"/>
    </w:rPr>
  </w:style>
  <w:style w:type="paragraph" w:styleId="38">
    <w:name w:val="annotation text"/>
    <w:basedOn w:val="1"/>
    <w:link w:val="86"/>
    <w:qFormat/>
    <w:uiPriority w:val="0"/>
    <w:rPr>
      <w:sz w:val="20"/>
      <w:szCs w:val="20"/>
    </w:rPr>
  </w:style>
  <w:style w:type="paragraph" w:styleId="39">
    <w:name w:val="annotation subject"/>
    <w:basedOn w:val="1"/>
    <w:next w:val="38"/>
    <w:semiHidden/>
    <w:qFormat/>
    <w:uiPriority w:val="0"/>
    <w:rPr>
      <w:b/>
      <w:bCs/>
      <w:sz w:val="20"/>
      <w:szCs w:val="20"/>
    </w:rPr>
  </w:style>
  <w:style w:type="paragraph" w:styleId="40">
    <w:name w:val="List Number 3"/>
    <w:basedOn w:val="1"/>
    <w:semiHidden/>
    <w:qFormat/>
    <w:uiPriority w:val="0"/>
    <w:pPr>
      <w:numPr>
        <w:ilvl w:val="0"/>
        <w:numId w:val="3"/>
      </w:numPr>
    </w:pPr>
  </w:style>
  <w:style w:type="paragraph" w:styleId="41">
    <w:name w:val="header"/>
    <w:basedOn w:val="1"/>
    <w:semiHidden/>
    <w:qFormat/>
    <w:uiPriority w:val="0"/>
    <w:pPr>
      <w:tabs>
        <w:tab w:val="center" w:pos="4677"/>
        <w:tab w:val="right" w:pos="9355"/>
      </w:tabs>
    </w:pPr>
  </w:style>
  <w:style w:type="paragraph" w:styleId="42">
    <w:name w:val="Body Text"/>
    <w:basedOn w:val="1"/>
    <w:semiHidden/>
    <w:qFormat/>
    <w:uiPriority w:val="0"/>
    <w:pPr>
      <w:spacing w:after="120"/>
    </w:pPr>
  </w:style>
  <w:style w:type="paragraph" w:styleId="43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4">
    <w:name w:val="toc 1"/>
    <w:basedOn w:val="1"/>
    <w:next w:val="1"/>
    <w:qFormat/>
    <w:uiPriority w:val="39"/>
    <w:pPr>
      <w:tabs>
        <w:tab w:val="right" w:leader="dot" w:pos="9356"/>
      </w:tabs>
      <w:spacing w:line="360" w:lineRule="auto"/>
      <w:jc w:val="both"/>
    </w:pPr>
    <w:rPr>
      <w:rFonts w:ascii="Arial" w:hAnsi="Arial"/>
      <w:b/>
    </w:rPr>
  </w:style>
  <w:style w:type="paragraph" w:styleId="45">
    <w:name w:val="toc 3"/>
    <w:basedOn w:val="1"/>
    <w:next w:val="1"/>
    <w:qFormat/>
    <w:uiPriority w:val="39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paragraph" w:styleId="46">
    <w:name w:val="toc 2"/>
    <w:basedOn w:val="1"/>
    <w:next w:val="1"/>
    <w:qFormat/>
    <w:uiPriority w:val="39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47">
    <w:name w:val="toc 4"/>
    <w:basedOn w:val="1"/>
    <w:next w:val="1"/>
    <w:semiHidden/>
    <w:qFormat/>
    <w:uiPriority w:val="0"/>
    <w:pPr>
      <w:ind w:left="720"/>
    </w:pPr>
  </w:style>
  <w:style w:type="paragraph" w:styleId="48">
    <w:name w:val="Note Heading"/>
    <w:basedOn w:val="1"/>
    <w:next w:val="1"/>
    <w:semiHidden/>
    <w:qFormat/>
    <w:uiPriority w:val="0"/>
  </w:style>
  <w:style w:type="paragraph" w:styleId="49">
    <w:name w:val="Date"/>
    <w:basedOn w:val="1"/>
    <w:next w:val="1"/>
    <w:semiHidden/>
    <w:qFormat/>
    <w:uiPriority w:val="0"/>
  </w:style>
  <w:style w:type="paragraph" w:styleId="50">
    <w:name w:val="List Bullet 5"/>
    <w:basedOn w:val="1"/>
    <w:semiHidden/>
    <w:qFormat/>
    <w:uiPriority w:val="0"/>
    <w:pPr>
      <w:numPr>
        <w:ilvl w:val="0"/>
        <w:numId w:val="5"/>
      </w:numPr>
    </w:pPr>
  </w:style>
  <w:style w:type="paragraph" w:styleId="51">
    <w:name w:val="Body Text First Indent"/>
    <w:basedOn w:val="42"/>
    <w:semiHidden/>
    <w:qFormat/>
    <w:uiPriority w:val="0"/>
    <w:pPr>
      <w:ind w:firstLine="210"/>
    </w:pPr>
  </w:style>
  <w:style w:type="paragraph" w:styleId="52">
    <w:name w:val="Body Text First Indent 2"/>
    <w:basedOn w:val="53"/>
    <w:semiHidden/>
    <w:qFormat/>
    <w:uiPriority w:val="0"/>
    <w:pPr>
      <w:ind w:firstLine="210"/>
    </w:pPr>
  </w:style>
  <w:style w:type="paragraph" w:styleId="53">
    <w:name w:val="Body Text Indent"/>
    <w:basedOn w:val="1"/>
    <w:semiHidden/>
    <w:qFormat/>
    <w:uiPriority w:val="0"/>
    <w:pPr>
      <w:spacing w:after="120"/>
      <w:ind w:left="283"/>
    </w:pPr>
  </w:style>
  <w:style w:type="paragraph" w:styleId="54">
    <w:name w:val="List Bullet 4"/>
    <w:basedOn w:val="1"/>
    <w:semiHidden/>
    <w:qFormat/>
    <w:uiPriority w:val="0"/>
    <w:pPr>
      <w:numPr>
        <w:ilvl w:val="0"/>
        <w:numId w:val="6"/>
      </w:numPr>
    </w:pPr>
  </w:style>
  <w:style w:type="paragraph" w:styleId="55">
    <w:name w:val="List Bullet"/>
    <w:basedOn w:val="1"/>
    <w:semiHidden/>
    <w:qFormat/>
    <w:uiPriority w:val="0"/>
    <w:pPr>
      <w:numPr>
        <w:ilvl w:val="0"/>
        <w:numId w:val="7"/>
      </w:numPr>
      <w:tabs>
        <w:tab w:val="left" w:pos="-360"/>
        <w:tab w:val="clear" w:pos="360"/>
      </w:tabs>
      <w:ind w:left="-360"/>
    </w:pPr>
  </w:style>
  <w:style w:type="paragraph" w:styleId="56">
    <w:name w:val="List Bullet 2"/>
    <w:basedOn w:val="1"/>
    <w:semiHidden/>
    <w:qFormat/>
    <w:uiPriority w:val="0"/>
    <w:pPr>
      <w:numPr>
        <w:ilvl w:val="0"/>
        <w:numId w:val="8"/>
      </w:numPr>
    </w:pPr>
  </w:style>
  <w:style w:type="paragraph" w:styleId="57">
    <w:name w:val="List Bullet 3"/>
    <w:basedOn w:val="1"/>
    <w:semiHidden/>
    <w:qFormat/>
    <w:uiPriority w:val="0"/>
    <w:pPr>
      <w:numPr>
        <w:ilvl w:val="0"/>
        <w:numId w:val="9"/>
      </w:numPr>
    </w:pPr>
  </w:style>
  <w:style w:type="paragraph" w:styleId="5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59">
    <w:name w:val="footer"/>
    <w:basedOn w:val="1"/>
    <w:semiHidden/>
    <w:qFormat/>
    <w:uiPriority w:val="0"/>
    <w:pPr>
      <w:tabs>
        <w:tab w:val="center" w:pos="4677"/>
        <w:tab w:val="right" w:pos="9355"/>
      </w:tabs>
    </w:pPr>
  </w:style>
  <w:style w:type="paragraph" w:styleId="60">
    <w:name w:val="List Number"/>
    <w:basedOn w:val="1"/>
    <w:semiHidden/>
    <w:qFormat/>
    <w:uiPriority w:val="0"/>
    <w:pPr>
      <w:numPr>
        <w:ilvl w:val="0"/>
        <w:numId w:val="10"/>
      </w:numPr>
    </w:pPr>
  </w:style>
  <w:style w:type="paragraph" w:styleId="61">
    <w:name w:val="List Number 2"/>
    <w:basedOn w:val="1"/>
    <w:semiHidden/>
    <w:qFormat/>
    <w:uiPriority w:val="0"/>
    <w:pPr>
      <w:numPr>
        <w:ilvl w:val="0"/>
        <w:numId w:val="11"/>
      </w:numPr>
    </w:pPr>
  </w:style>
  <w:style w:type="paragraph" w:styleId="62">
    <w:name w:val="List"/>
    <w:basedOn w:val="1"/>
    <w:semiHidden/>
    <w:qFormat/>
    <w:uiPriority w:val="0"/>
    <w:pPr>
      <w:ind w:left="283" w:hanging="283"/>
    </w:pPr>
  </w:style>
  <w:style w:type="paragraph" w:styleId="63">
    <w:name w:val="Normal (Web)"/>
    <w:basedOn w:val="1"/>
    <w:semiHidden/>
    <w:qFormat/>
    <w:uiPriority w:val="0"/>
  </w:style>
  <w:style w:type="paragraph" w:styleId="64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65">
    <w:name w:val="Body Text Indent 2"/>
    <w:basedOn w:val="1"/>
    <w:semiHidden/>
    <w:qFormat/>
    <w:uiPriority w:val="0"/>
    <w:pPr>
      <w:spacing w:after="120" w:line="480" w:lineRule="auto"/>
      <w:ind w:left="283"/>
    </w:pPr>
  </w:style>
  <w:style w:type="paragraph" w:styleId="66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</w:rPr>
  </w:style>
  <w:style w:type="paragraph" w:styleId="67">
    <w:name w:val="Signature"/>
    <w:basedOn w:val="1"/>
    <w:semiHidden/>
    <w:qFormat/>
    <w:uiPriority w:val="0"/>
    <w:pPr>
      <w:ind w:left="4252"/>
    </w:pPr>
  </w:style>
  <w:style w:type="paragraph" w:styleId="68">
    <w:name w:val="List Continue 2"/>
    <w:basedOn w:val="1"/>
    <w:semiHidden/>
    <w:uiPriority w:val="0"/>
    <w:pPr>
      <w:spacing w:after="120"/>
      <w:ind w:left="566"/>
    </w:pPr>
  </w:style>
  <w:style w:type="paragraph" w:styleId="69">
    <w:name w:val="List Continue 3"/>
    <w:basedOn w:val="1"/>
    <w:semiHidden/>
    <w:uiPriority w:val="0"/>
    <w:pPr>
      <w:spacing w:after="120"/>
      <w:ind w:left="849"/>
    </w:pPr>
  </w:style>
  <w:style w:type="paragraph" w:styleId="70">
    <w:name w:val="List Continue 4"/>
    <w:basedOn w:val="1"/>
    <w:semiHidden/>
    <w:uiPriority w:val="0"/>
    <w:pPr>
      <w:spacing w:after="120"/>
      <w:ind w:left="1132"/>
    </w:pPr>
  </w:style>
  <w:style w:type="paragraph" w:styleId="71">
    <w:name w:val="List Continue 5"/>
    <w:basedOn w:val="1"/>
    <w:semiHidden/>
    <w:uiPriority w:val="0"/>
    <w:pPr>
      <w:spacing w:after="120"/>
      <w:ind w:left="1415"/>
    </w:pPr>
  </w:style>
  <w:style w:type="paragraph" w:styleId="72">
    <w:name w:val="List 2"/>
    <w:basedOn w:val="1"/>
    <w:semiHidden/>
    <w:uiPriority w:val="0"/>
    <w:pPr>
      <w:ind w:left="566" w:hanging="283"/>
    </w:pPr>
  </w:style>
  <w:style w:type="paragraph" w:styleId="73">
    <w:name w:val="List 3"/>
    <w:basedOn w:val="1"/>
    <w:semiHidden/>
    <w:uiPriority w:val="0"/>
    <w:pPr>
      <w:ind w:left="849" w:hanging="283"/>
    </w:pPr>
  </w:style>
  <w:style w:type="paragraph" w:styleId="74">
    <w:name w:val="List 4"/>
    <w:basedOn w:val="1"/>
    <w:semiHidden/>
    <w:uiPriority w:val="0"/>
    <w:pPr>
      <w:ind w:left="1132" w:hanging="283"/>
    </w:pPr>
  </w:style>
  <w:style w:type="paragraph" w:styleId="75">
    <w:name w:val="HTML Preformatted"/>
    <w:basedOn w:val="1"/>
    <w:semiHidden/>
    <w:uiPriority w:val="0"/>
    <w:rPr>
      <w:rFonts w:ascii="Courier New" w:hAnsi="Courier New" w:cs="Courier New"/>
      <w:sz w:val="20"/>
      <w:szCs w:val="20"/>
    </w:rPr>
  </w:style>
  <w:style w:type="paragraph" w:styleId="76">
    <w:name w:val="Block Text"/>
    <w:basedOn w:val="1"/>
    <w:semiHidden/>
    <w:uiPriority w:val="0"/>
    <w:pPr>
      <w:spacing w:after="120"/>
      <w:ind w:left="1440" w:right="1440"/>
    </w:pPr>
  </w:style>
  <w:style w:type="paragraph" w:styleId="77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</w:rPr>
  </w:style>
  <w:style w:type="paragraph" w:styleId="78">
    <w:name w:val="E-mail Signature"/>
    <w:basedOn w:val="1"/>
    <w:semiHidden/>
    <w:uiPriority w:val="0"/>
  </w:style>
  <w:style w:type="table" w:styleId="79">
    <w:name w:val="Table Grid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0">
    <w:name w:val="Заголовок 1 Знак"/>
    <w:link w:val="2"/>
    <w:uiPriority w:val="0"/>
    <w:rPr>
      <w:rFonts w:cs="Arial"/>
      <w:b/>
      <w:bCs/>
      <w:kern w:val="32"/>
      <w:sz w:val="28"/>
      <w:szCs w:val="32"/>
    </w:rPr>
  </w:style>
  <w:style w:type="paragraph" w:customStyle="1" w:styleId="81">
    <w:name w:val="Маркированный список мой"/>
    <w:basedOn w:val="1"/>
    <w:uiPriority w:val="0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82">
    <w:name w:val="Бланковый1"/>
    <w:semiHidden/>
    <w:uiPriority w:val="0"/>
    <w:pPr>
      <w:spacing w:after="160" w:line="259" w:lineRule="auto"/>
    </w:pPr>
    <w:rPr>
      <w:rFonts w:ascii="Times New Roman" w:hAnsi="Times New Roman" w:eastAsia="Times New Roman" w:cs="Times New Roman"/>
      <w:sz w:val="10"/>
      <w:lang w:val="ru-RU" w:eastAsia="ru-RU" w:bidi="ar-SA"/>
    </w:rPr>
  </w:style>
  <w:style w:type="paragraph" w:customStyle="1" w:styleId="83">
    <w:name w:val="Обычный с отступом"/>
    <w:basedOn w:val="1"/>
    <w:uiPriority w:val="0"/>
    <w:pPr>
      <w:suppressAutoHyphens/>
      <w:ind w:firstLine="709"/>
      <w:jc w:val="both"/>
    </w:pPr>
    <w:rPr>
      <w:sz w:val="26"/>
      <w:szCs w:val="20"/>
    </w:rPr>
  </w:style>
  <w:style w:type="paragraph" w:customStyle="1" w:styleId="84">
    <w:name w:val="Стандарт"/>
    <w:basedOn w:val="1"/>
    <w:uiPriority w:val="0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customStyle="1" w:styleId="85">
    <w:name w:val="Список - точки"/>
    <w:basedOn w:val="1"/>
    <w:uiPriority w:val="0"/>
    <w:pPr>
      <w:widowControl w:val="0"/>
      <w:tabs>
        <w:tab w:val="left" w:pos="643"/>
        <w:tab w:val="left" w:pos="1069"/>
      </w:tabs>
      <w:spacing w:line="300" w:lineRule="auto"/>
      <w:ind w:left="1069" w:hanging="360"/>
      <w:jc w:val="both"/>
    </w:pPr>
    <w:rPr>
      <w:lang w:eastAsia="en-US"/>
    </w:rPr>
  </w:style>
  <w:style w:type="character" w:customStyle="1" w:styleId="86">
    <w:name w:val="Текст примечания Знак"/>
    <w:basedOn w:val="11"/>
    <w:link w:val="38"/>
    <w:uiPriority w:val="0"/>
  </w:style>
  <w:style w:type="paragraph" w:customStyle="1" w:styleId="87">
    <w:name w:val="td_illustration"/>
    <w:next w:val="1"/>
    <w:qFormat/>
    <w:uiPriority w:val="0"/>
    <w:pPr>
      <w:keepNext/>
      <w:spacing w:line="360" w:lineRule="auto"/>
      <w:jc w:val="center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88">
    <w:name w:val="td_illustration_name"/>
    <w:next w:val="1"/>
    <w:qFormat/>
    <w:uiPriority w:val="0"/>
    <w:pPr>
      <w:numPr>
        <w:ilvl w:val="7"/>
        <w:numId w:val="12"/>
      </w:numPr>
      <w:spacing w:after="120" w:line="360" w:lineRule="auto"/>
      <w:jc w:val="center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paragraph" w:customStyle="1" w:styleId="89">
    <w:name w:val="td_nontoc_unordered_caption"/>
    <w:qFormat/>
    <w:uiPriority w:val="0"/>
    <w:pPr>
      <w:keepNext/>
      <w:spacing w:before="120" w:after="120" w:line="360" w:lineRule="auto"/>
      <w:jc w:val="center"/>
    </w:pPr>
    <w:rPr>
      <w:rFonts w:ascii="Arial" w:hAnsi="Arial" w:eastAsia="Times New Roman" w:cs="Arial"/>
      <w:b/>
      <w:bCs/>
      <w:kern w:val="32"/>
      <w:sz w:val="24"/>
      <w:szCs w:val="32"/>
      <w:lang w:val="ru-RU" w:eastAsia="ru-RU" w:bidi="ar-SA"/>
    </w:rPr>
  </w:style>
  <w:style w:type="paragraph" w:customStyle="1" w:styleId="90">
    <w:name w:val="td_ordered_list_level_1"/>
    <w:qFormat/>
    <w:uiPriority w:val="0"/>
    <w:pPr>
      <w:numPr>
        <w:ilvl w:val="0"/>
        <w:numId w:val="13"/>
      </w:numPr>
      <w:spacing w:line="360" w:lineRule="auto"/>
      <w:jc w:val="both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91">
    <w:name w:val="td_ordered_list_level_2"/>
    <w:qFormat/>
    <w:uiPriority w:val="0"/>
    <w:pPr>
      <w:numPr>
        <w:ilvl w:val="1"/>
        <w:numId w:val="13"/>
      </w:numPr>
      <w:spacing w:line="360" w:lineRule="auto"/>
      <w:jc w:val="both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92">
    <w:name w:val="td_ordered_list_level_3"/>
    <w:qFormat/>
    <w:uiPriority w:val="0"/>
    <w:pPr>
      <w:numPr>
        <w:ilvl w:val="2"/>
        <w:numId w:val="13"/>
      </w:numPr>
      <w:spacing w:line="360" w:lineRule="auto"/>
      <w:jc w:val="both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paragraph" w:customStyle="1" w:styleId="93">
    <w:name w:val="td_table_caption"/>
    <w:next w:val="1"/>
    <w:link w:val="94"/>
    <w:qFormat/>
    <w:uiPriority w:val="0"/>
    <w:pPr>
      <w:keepNext/>
      <w:spacing w:before="120" w:line="360" w:lineRule="auto"/>
      <w:jc w:val="center"/>
    </w:pPr>
    <w:rPr>
      <w:rFonts w:ascii="Arial" w:hAnsi="Arial" w:eastAsia="Times New Roman" w:cs="Times New Roman"/>
      <w:b/>
      <w:sz w:val="24"/>
      <w:szCs w:val="24"/>
      <w:lang w:val="ru-RU" w:eastAsia="ru-RU" w:bidi="ar-SA"/>
    </w:rPr>
  </w:style>
  <w:style w:type="character" w:customStyle="1" w:styleId="94">
    <w:name w:val="td_table_caption Знак"/>
    <w:link w:val="93"/>
    <w:locked/>
    <w:uiPriority w:val="0"/>
    <w:rPr>
      <w:rFonts w:ascii="Arial" w:hAnsi="Arial"/>
      <w:b/>
      <w:sz w:val="24"/>
      <w:szCs w:val="24"/>
    </w:rPr>
  </w:style>
  <w:style w:type="paragraph" w:customStyle="1" w:styleId="95">
    <w:name w:val="td_table_name"/>
    <w:next w:val="1"/>
    <w:qFormat/>
    <w:uiPriority w:val="0"/>
    <w:pPr>
      <w:keepNext/>
      <w:numPr>
        <w:ilvl w:val="8"/>
        <w:numId w:val="12"/>
      </w:numPr>
      <w:spacing w:before="240" w:after="12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96">
    <w:name w:val="td_table_ordered_list_level_1"/>
    <w:qFormat/>
    <w:uiPriority w:val="0"/>
    <w:pPr>
      <w:numPr>
        <w:ilvl w:val="0"/>
        <w:numId w:val="14"/>
      </w:numPr>
      <w:spacing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97">
    <w:name w:val="td_table_ordered_list_level_2"/>
    <w:qFormat/>
    <w:uiPriority w:val="0"/>
    <w:pPr>
      <w:numPr>
        <w:ilvl w:val="1"/>
        <w:numId w:val="14"/>
      </w:numPr>
      <w:spacing w:line="360" w:lineRule="auto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paragraph" w:customStyle="1" w:styleId="98">
    <w:name w:val="td_table_ordered_list_level_3"/>
    <w:qFormat/>
    <w:uiPriority w:val="0"/>
    <w:pPr>
      <w:numPr>
        <w:ilvl w:val="2"/>
        <w:numId w:val="14"/>
      </w:numPr>
      <w:spacing w:line="360" w:lineRule="auto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paragraph" w:customStyle="1" w:styleId="99">
    <w:name w:val="td_table_text"/>
    <w:link w:val="100"/>
    <w:qFormat/>
    <w:uiPriority w:val="0"/>
    <w:pPr>
      <w:tabs>
        <w:tab w:val="left" w:pos="0"/>
      </w:tabs>
      <w:spacing w:line="360" w:lineRule="auto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character" w:customStyle="1" w:styleId="100">
    <w:name w:val="td_table_text Знак"/>
    <w:link w:val="99"/>
    <w:uiPriority w:val="0"/>
    <w:rPr>
      <w:rFonts w:ascii="Arial" w:hAnsi="Arial"/>
      <w:sz w:val="24"/>
      <w:szCs w:val="24"/>
    </w:rPr>
  </w:style>
  <w:style w:type="paragraph" w:customStyle="1" w:styleId="101">
    <w:name w:val="td_table_unordered_list_level_1"/>
    <w:qFormat/>
    <w:uiPriority w:val="0"/>
    <w:pPr>
      <w:numPr>
        <w:ilvl w:val="0"/>
        <w:numId w:val="15"/>
      </w:numPr>
      <w:spacing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102">
    <w:name w:val="td_table_unordered_list_level_2"/>
    <w:qFormat/>
    <w:uiPriority w:val="0"/>
    <w:pPr>
      <w:numPr>
        <w:ilvl w:val="1"/>
        <w:numId w:val="15"/>
      </w:numPr>
      <w:spacing w:line="360" w:lineRule="auto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paragraph" w:customStyle="1" w:styleId="103">
    <w:name w:val="td_table_unordered_list_level_3"/>
    <w:qFormat/>
    <w:uiPriority w:val="0"/>
    <w:pPr>
      <w:numPr>
        <w:ilvl w:val="2"/>
        <w:numId w:val="15"/>
      </w:numPr>
      <w:spacing w:line="360" w:lineRule="auto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paragraph" w:customStyle="1" w:styleId="104">
    <w:name w:val="td_text"/>
    <w:link w:val="105"/>
    <w:qFormat/>
    <w:uiPriority w:val="0"/>
    <w:pPr>
      <w:spacing w:line="360" w:lineRule="auto"/>
      <w:ind w:firstLine="851"/>
      <w:jc w:val="both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character" w:customStyle="1" w:styleId="105">
    <w:name w:val="td_text Знак"/>
    <w:link w:val="104"/>
    <w:uiPriority w:val="0"/>
    <w:rPr>
      <w:rFonts w:ascii="Arial" w:hAnsi="Arial"/>
      <w:sz w:val="24"/>
      <w:szCs w:val="24"/>
    </w:rPr>
  </w:style>
  <w:style w:type="paragraph" w:customStyle="1" w:styleId="106">
    <w:name w:val="td_toc_caption_level_1"/>
    <w:next w:val="104"/>
    <w:link w:val="107"/>
    <w:qFormat/>
    <w:uiPriority w:val="0"/>
    <w:pPr>
      <w:keepNext/>
      <w:pageBreakBefore/>
      <w:numPr>
        <w:ilvl w:val="0"/>
        <w:numId w:val="12"/>
      </w:numPr>
      <w:spacing w:before="120" w:after="120" w:line="360" w:lineRule="auto"/>
      <w:jc w:val="both"/>
      <w:outlineLvl w:val="0"/>
    </w:pPr>
    <w:rPr>
      <w:rFonts w:ascii="Arial" w:hAnsi="Arial" w:eastAsia="Times New Roman" w:cs="Arial"/>
      <w:b/>
      <w:bCs/>
      <w:kern w:val="32"/>
      <w:sz w:val="24"/>
      <w:szCs w:val="32"/>
      <w:lang w:val="ru-RU" w:eastAsia="ru-RU" w:bidi="ar-SA"/>
    </w:rPr>
  </w:style>
  <w:style w:type="character" w:customStyle="1" w:styleId="107">
    <w:name w:val="td_toc_caption_level_1 Знак"/>
    <w:link w:val="106"/>
    <w:uiPriority w:val="0"/>
    <w:rPr>
      <w:rFonts w:ascii="Arial" w:hAnsi="Arial" w:cs="Arial"/>
      <w:b/>
      <w:bCs/>
      <w:kern w:val="32"/>
      <w:sz w:val="24"/>
      <w:szCs w:val="32"/>
    </w:rPr>
  </w:style>
  <w:style w:type="paragraph" w:customStyle="1" w:styleId="108">
    <w:name w:val="td_toc_caption_level_2"/>
    <w:next w:val="104"/>
    <w:link w:val="109"/>
    <w:qFormat/>
    <w:uiPriority w:val="0"/>
    <w:pPr>
      <w:keepNext/>
      <w:numPr>
        <w:ilvl w:val="1"/>
        <w:numId w:val="12"/>
      </w:numPr>
      <w:spacing w:before="120" w:after="120" w:line="360" w:lineRule="auto"/>
      <w:jc w:val="both"/>
      <w:outlineLvl w:val="1"/>
    </w:pPr>
    <w:rPr>
      <w:rFonts w:ascii="Arial" w:hAnsi="Arial" w:eastAsia="Times New Roman" w:cs="Arial"/>
      <w:b/>
      <w:bCs/>
      <w:kern w:val="32"/>
      <w:sz w:val="24"/>
      <w:szCs w:val="32"/>
      <w:lang w:val="ru-RU" w:eastAsia="ru-RU" w:bidi="ar-SA"/>
    </w:rPr>
  </w:style>
  <w:style w:type="character" w:customStyle="1" w:styleId="109">
    <w:name w:val="td_toc_caption_level_2 Знак"/>
    <w:link w:val="108"/>
    <w:uiPriority w:val="0"/>
    <w:rPr>
      <w:rFonts w:ascii="Arial" w:hAnsi="Arial" w:cs="Arial"/>
      <w:b/>
      <w:bCs/>
      <w:kern w:val="32"/>
      <w:sz w:val="24"/>
      <w:szCs w:val="32"/>
    </w:rPr>
  </w:style>
  <w:style w:type="paragraph" w:customStyle="1" w:styleId="110">
    <w:name w:val="td_toc_caption_level_3"/>
    <w:next w:val="104"/>
    <w:link w:val="111"/>
    <w:qFormat/>
    <w:uiPriority w:val="0"/>
    <w:pPr>
      <w:keepNext/>
      <w:numPr>
        <w:ilvl w:val="2"/>
        <w:numId w:val="12"/>
      </w:numPr>
      <w:spacing w:before="120" w:after="120" w:line="360" w:lineRule="auto"/>
      <w:jc w:val="both"/>
      <w:outlineLvl w:val="2"/>
    </w:pPr>
    <w:rPr>
      <w:rFonts w:ascii="Arial" w:hAnsi="Arial" w:eastAsia="Times New Roman" w:cs="Arial"/>
      <w:b/>
      <w:bCs/>
      <w:kern w:val="32"/>
      <w:sz w:val="24"/>
      <w:szCs w:val="26"/>
      <w:lang w:val="ru-RU" w:eastAsia="ru-RU" w:bidi="ar-SA"/>
    </w:rPr>
  </w:style>
  <w:style w:type="character" w:customStyle="1" w:styleId="111">
    <w:name w:val="td_toc_caption_level_3 Знак"/>
    <w:link w:val="110"/>
    <w:uiPriority w:val="0"/>
    <w:rPr>
      <w:rFonts w:ascii="Arial" w:hAnsi="Arial" w:cs="Arial"/>
      <w:b/>
      <w:bCs/>
      <w:kern w:val="32"/>
      <w:sz w:val="24"/>
      <w:szCs w:val="26"/>
    </w:rPr>
  </w:style>
  <w:style w:type="paragraph" w:customStyle="1" w:styleId="112">
    <w:name w:val="td_toc_caption_level_4"/>
    <w:next w:val="104"/>
    <w:link w:val="113"/>
    <w:qFormat/>
    <w:uiPriority w:val="0"/>
    <w:pPr>
      <w:keepNext/>
      <w:numPr>
        <w:ilvl w:val="3"/>
        <w:numId w:val="12"/>
      </w:numPr>
      <w:spacing w:before="120" w:after="120" w:line="360" w:lineRule="auto"/>
      <w:jc w:val="both"/>
      <w:outlineLvl w:val="3"/>
    </w:pPr>
    <w:rPr>
      <w:rFonts w:ascii="Arial" w:hAnsi="Arial" w:eastAsia="Times New Roman" w:cs="Times New Roman"/>
      <w:b/>
      <w:sz w:val="24"/>
      <w:lang w:val="ru-RU" w:eastAsia="ru-RU" w:bidi="ar-SA"/>
    </w:rPr>
  </w:style>
  <w:style w:type="character" w:customStyle="1" w:styleId="113">
    <w:name w:val="td_toc_caption_level_4 Знак"/>
    <w:link w:val="112"/>
    <w:uiPriority w:val="0"/>
    <w:rPr>
      <w:rFonts w:ascii="Arial" w:hAnsi="Arial"/>
      <w:b/>
      <w:sz w:val="24"/>
    </w:rPr>
  </w:style>
  <w:style w:type="paragraph" w:customStyle="1" w:styleId="114">
    <w:name w:val="td_toc_caption_level_5"/>
    <w:next w:val="104"/>
    <w:link w:val="115"/>
    <w:qFormat/>
    <w:uiPriority w:val="0"/>
    <w:pPr>
      <w:keepNext/>
      <w:numPr>
        <w:ilvl w:val="4"/>
        <w:numId w:val="12"/>
      </w:numPr>
      <w:spacing w:before="120" w:after="120" w:line="360" w:lineRule="auto"/>
      <w:jc w:val="both"/>
      <w:outlineLvl w:val="4"/>
    </w:pPr>
    <w:rPr>
      <w:rFonts w:ascii="Arial" w:hAnsi="Arial" w:eastAsia="Times New Roman" w:cs="Times New Roman"/>
      <w:b/>
      <w:sz w:val="24"/>
      <w:lang w:val="ru-RU" w:eastAsia="ru-RU" w:bidi="ar-SA"/>
    </w:rPr>
  </w:style>
  <w:style w:type="character" w:customStyle="1" w:styleId="115">
    <w:name w:val="td_toc_caption_level_5 Знак"/>
    <w:link w:val="114"/>
    <w:uiPriority w:val="0"/>
    <w:rPr>
      <w:rFonts w:ascii="Arial" w:hAnsi="Arial"/>
      <w:b/>
      <w:sz w:val="24"/>
    </w:rPr>
  </w:style>
  <w:style w:type="paragraph" w:customStyle="1" w:styleId="116">
    <w:name w:val="td_toc_caption_level_6"/>
    <w:next w:val="104"/>
    <w:link w:val="117"/>
    <w:qFormat/>
    <w:uiPriority w:val="0"/>
    <w:pPr>
      <w:keepNext/>
      <w:numPr>
        <w:ilvl w:val="5"/>
        <w:numId w:val="12"/>
      </w:numPr>
      <w:spacing w:before="120" w:after="120" w:line="360" w:lineRule="auto"/>
      <w:jc w:val="both"/>
      <w:outlineLvl w:val="5"/>
    </w:pPr>
    <w:rPr>
      <w:rFonts w:ascii="Arial" w:hAnsi="Arial" w:eastAsia="Times New Roman" w:cs="Times New Roman"/>
      <w:b/>
      <w:sz w:val="24"/>
      <w:lang w:val="ru-RU" w:eastAsia="ru-RU" w:bidi="ar-SA"/>
    </w:rPr>
  </w:style>
  <w:style w:type="character" w:customStyle="1" w:styleId="117">
    <w:name w:val="td_toc_caption_level_6 Знак"/>
    <w:link w:val="116"/>
    <w:uiPriority w:val="0"/>
    <w:rPr>
      <w:rFonts w:ascii="Arial" w:hAnsi="Arial"/>
      <w:b/>
      <w:sz w:val="24"/>
    </w:rPr>
  </w:style>
  <w:style w:type="paragraph" w:customStyle="1" w:styleId="118">
    <w:name w:val="td_toc_unordered_caption"/>
    <w:uiPriority w:val="0"/>
    <w:pPr>
      <w:pageBreakBefore/>
      <w:spacing w:before="120" w:line="360" w:lineRule="auto"/>
      <w:jc w:val="center"/>
      <w:outlineLvl w:val="0"/>
    </w:pPr>
    <w:rPr>
      <w:rFonts w:ascii="Arial" w:hAnsi="Arial" w:eastAsia="Times New Roman" w:cs="Times New Roman"/>
      <w:b/>
      <w:sz w:val="24"/>
      <w:szCs w:val="28"/>
      <w:lang w:val="ru-RU" w:eastAsia="ru-RU" w:bidi="ar-SA"/>
    </w:rPr>
  </w:style>
  <w:style w:type="paragraph" w:customStyle="1" w:styleId="119">
    <w:name w:val="td_unordered_list_level_1"/>
    <w:link w:val="120"/>
    <w:qFormat/>
    <w:uiPriority w:val="0"/>
    <w:pPr>
      <w:numPr>
        <w:ilvl w:val="0"/>
        <w:numId w:val="16"/>
      </w:numPr>
      <w:spacing w:line="360" w:lineRule="auto"/>
      <w:jc w:val="both"/>
    </w:pPr>
    <w:rPr>
      <w:rFonts w:ascii="Arial" w:hAnsi="Arial" w:eastAsia="Times New Roman" w:cs="Times New Roman"/>
      <w:sz w:val="24"/>
      <w:lang w:val="ru-RU" w:eastAsia="ru-RU" w:bidi="ar-SA"/>
    </w:rPr>
  </w:style>
  <w:style w:type="character" w:customStyle="1" w:styleId="120">
    <w:name w:val="td_unordered_list_level_1 Знак"/>
    <w:link w:val="119"/>
    <w:uiPriority w:val="0"/>
    <w:rPr>
      <w:rFonts w:ascii="Arial" w:hAnsi="Arial"/>
      <w:sz w:val="24"/>
    </w:rPr>
  </w:style>
  <w:style w:type="paragraph" w:customStyle="1" w:styleId="121">
    <w:name w:val="td_unordered_list_level_2"/>
    <w:qFormat/>
    <w:uiPriority w:val="0"/>
    <w:pPr>
      <w:numPr>
        <w:ilvl w:val="1"/>
        <w:numId w:val="16"/>
      </w:numPr>
      <w:spacing w:line="360" w:lineRule="auto"/>
      <w:jc w:val="both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paragraph" w:customStyle="1" w:styleId="122">
    <w:name w:val="td_unordered_list_level_3"/>
    <w:qFormat/>
    <w:uiPriority w:val="0"/>
    <w:pPr>
      <w:numPr>
        <w:ilvl w:val="2"/>
        <w:numId w:val="16"/>
      </w:numPr>
      <w:spacing w:line="360" w:lineRule="auto"/>
      <w:jc w:val="both"/>
    </w:pPr>
    <w:rPr>
      <w:rFonts w:ascii="Arial" w:hAnsi="Arial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0" Type="http://schemas.openxmlformats.org/officeDocument/2006/relationships/fontTable" Target="fontTable.xml"/><Relationship Id="rId5" Type="http://schemas.openxmlformats.org/officeDocument/2006/relationships/footer" Target="footer2.xml"/><Relationship Id="rId49" Type="http://schemas.openxmlformats.org/officeDocument/2006/relationships/customXml" Target="../customXml/item6.xml"/><Relationship Id="rId48" Type="http://schemas.openxmlformats.org/officeDocument/2006/relationships/customXml" Target="../customXml/item5.xml"/><Relationship Id="rId47" Type="http://schemas.openxmlformats.org/officeDocument/2006/relationships/customXml" Target="../customXml/item4.xml"/><Relationship Id="rId46" Type="http://schemas.openxmlformats.org/officeDocument/2006/relationships/customXml" Target="../customXml/item3.xml"/><Relationship Id="rId45" Type="http://schemas.openxmlformats.org/officeDocument/2006/relationships/customXml" Target="../customXml/item2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header" Target="head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er" Target="foot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/>
</ds:datastoreItem>
</file>

<file path=customXml/itemProps3.xml><?xml version="1.0" encoding="utf-8"?>
<ds:datastoreItem xmlns:ds="http://schemas.openxmlformats.org/officeDocument/2006/customXml" ds:itemID="{B118EF0A-EA1B-475B-96CF-6951B4D5DA32}">
  <ds:schemaRefs/>
</ds:datastoreItem>
</file>

<file path=customXml/itemProps4.xml><?xml version="1.0" encoding="utf-8"?>
<ds:datastoreItem xmlns:ds="http://schemas.openxmlformats.org/officeDocument/2006/customXml" ds:itemID="{715AA86B-6CAF-4587-B8DA-CA55E4014A33}">
  <ds:schemaRefs/>
</ds:datastoreItem>
</file>

<file path=customXml/itemProps5.xml><?xml version="1.0" encoding="utf-8"?>
<ds:datastoreItem xmlns:ds="http://schemas.openxmlformats.org/officeDocument/2006/customXml" ds:itemID="{08F76A92-C708-4490-8E8C-92C5C0257BC2}">
  <ds:schemaRefs/>
</ds:datastoreItem>
</file>

<file path=customXml/itemProps6.xml><?xml version="1.0" encoding="utf-8"?>
<ds:datastoreItem xmlns:ds="http://schemas.openxmlformats.org/officeDocument/2006/customXml" ds:itemID="{46437D4F-1BF2-474D-9997-0FD45A6F6A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911</Words>
  <Characters>5196</Characters>
  <Lines>43</Lines>
  <Paragraphs>12</Paragraphs>
  <TotalTime>3</TotalTime>
  <ScaleCrop>false</ScaleCrop>
  <LinksUpToDate>false</LinksUpToDate>
  <CharactersWithSpaces>6095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2016-02-18T05:45:00Z</dcterms:created>
  <dcterms:modified xsi:type="dcterms:W3CDTF">2021-03-28T15:23:40Z</dcterms:modified>
  <dc:subject>ХХХХХХХХ.ХХХХХХ.ХХХ</dc:subject>
  <dc:title>Руководство пользователя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KSOProductBuildVer">
    <vt:lpwstr>1049-11.2.0.10078</vt:lpwstr>
  </property>
</Properties>
</file>