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574D7FD" w14:textId="6642DE9C" w:rsidR="0070747A" w:rsidRDefault="00000000">
      <w:pPr>
        <w:jc w:val="center"/>
        <w:rPr>
          <w:rFonts w:ascii="华文楷体" w:eastAsia="华文楷体" w:hAnsi="华文楷体" w:hint="eastAsia"/>
          <w:b/>
          <w:sz w:val="44"/>
        </w:rPr>
      </w:pPr>
      <w:r>
        <w:rPr>
          <w:rFonts w:ascii="华文楷体" w:eastAsia="华文楷体" w:hAnsi="华文楷体"/>
          <w:b/>
          <w:sz w:val="44"/>
        </w:rPr>
        <w:t>山西大学本科生课程调研论文</w:t>
      </w:r>
    </w:p>
    <w:p w14:paraId="6B3FC74E" w14:textId="69FA3F14" w:rsidR="0070747A" w:rsidRDefault="00000000">
      <w:pPr>
        <w:jc w:val="center"/>
        <w:rPr>
          <w:sz w:val="28"/>
        </w:rPr>
      </w:pPr>
      <w:r>
        <w:rPr>
          <w:sz w:val="28"/>
        </w:rPr>
        <w:t>（</w:t>
      </w:r>
      <w:r>
        <w:rPr>
          <w:sz w:val="28"/>
        </w:rPr>
        <w:t>202</w:t>
      </w:r>
      <w:r>
        <w:rPr>
          <w:rFonts w:hint="eastAsia"/>
          <w:sz w:val="28"/>
        </w:rPr>
        <w:t>4</w:t>
      </w:r>
      <w:r>
        <w:rPr>
          <w:sz w:val="28"/>
        </w:rPr>
        <w:t>----202</w:t>
      </w:r>
      <w:r>
        <w:rPr>
          <w:rFonts w:hint="eastAsia"/>
          <w:sz w:val="28"/>
        </w:rPr>
        <w:t>5</w:t>
      </w:r>
      <w:r>
        <w:rPr>
          <w:sz w:val="28"/>
        </w:rPr>
        <w:t>学年第</w:t>
      </w:r>
      <w:r>
        <w:rPr>
          <w:sz w:val="28"/>
        </w:rPr>
        <w:t>2</w:t>
      </w:r>
      <w:r>
        <w:rPr>
          <w:sz w:val="28"/>
        </w:rPr>
        <w:t>学期）</w:t>
      </w:r>
    </w:p>
    <w:tbl>
      <w:tblPr>
        <w:tblStyle w:val="a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1"/>
        <w:gridCol w:w="3764"/>
      </w:tblGrid>
      <w:tr w:rsidR="0070747A" w14:paraId="753F2DA9" w14:textId="77777777">
        <w:trPr>
          <w:jc w:val="center"/>
        </w:trPr>
        <w:tc>
          <w:tcPr>
            <w:tcW w:w="2291" w:type="dxa"/>
            <w:vAlign w:val="bottom"/>
          </w:tcPr>
          <w:p w14:paraId="2D9F9750" w14:textId="77777777" w:rsidR="0070747A" w:rsidRDefault="00000000">
            <w:pPr>
              <w:spacing w:line="460" w:lineRule="exact"/>
              <w:jc w:val="center"/>
              <w:rPr>
                <w:rFonts w:eastAsia="华文楷体"/>
                <w:sz w:val="24"/>
              </w:rPr>
            </w:pPr>
            <w:r>
              <w:rPr>
                <w:rFonts w:eastAsia="华文楷体"/>
                <w:sz w:val="24"/>
              </w:rPr>
              <w:t>学院（中心、所）：</w:t>
            </w:r>
          </w:p>
        </w:tc>
        <w:tc>
          <w:tcPr>
            <w:tcW w:w="3764" w:type="dxa"/>
            <w:tcBorders>
              <w:bottom w:val="single" w:sz="4" w:space="0" w:color="auto"/>
            </w:tcBorders>
            <w:vAlign w:val="bottom"/>
          </w:tcPr>
          <w:p w14:paraId="065A8848" w14:textId="77777777" w:rsidR="0070747A" w:rsidRDefault="00000000">
            <w:pPr>
              <w:spacing w:line="460" w:lineRule="exact"/>
              <w:jc w:val="center"/>
              <w:rPr>
                <w:rFonts w:eastAsia="华文楷体"/>
                <w:sz w:val="24"/>
              </w:rPr>
            </w:pPr>
            <w:r>
              <w:rPr>
                <w:rFonts w:eastAsia="华文楷体"/>
                <w:sz w:val="24"/>
              </w:rPr>
              <w:t>计算机与信息技术学院</w:t>
            </w:r>
          </w:p>
        </w:tc>
      </w:tr>
      <w:tr w:rsidR="0070747A" w14:paraId="2994BC7A" w14:textId="77777777">
        <w:trPr>
          <w:jc w:val="center"/>
        </w:trPr>
        <w:tc>
          <w:tcPr>
            <w:tcW w:w="2291" w:type="dxa"/>
            <w:vAlign w:val="bottom"/>
          </w:tcPr>
          <w:p w14:paraId="17871B9F" w14:textId="53FFDBEC" w:rsidR="0070747A" w:rsidRDefault="00000000">
            <w:pPr>
              <w:spacing w:line="460" w:lineRule="exact"/>
              <w:jc w:val="center"/>
              <w:rPr>
                <w:rFonts w:eastAsia="华文楷体"/>
                <w:sz w:val="24"/>
              </w:rPr>
            </w:pPr>
            <w:r>
              <w:rPr>
                <w:rFonts w:eastAsia="华文楷体"/>
                <w:sz w:val="24"/>
              </w:rPr>
              <w:t>专业名称：</w:t>
            </w:r>
          </w:p>
        </w:tc>
        <w:tc>
          <w:tcPr>
            <w:tcW w:w="3764" w:type="dxa"/>
            <w:tcBorders>
              <w:top w:val="single" w:sz="4" w:space="0" w:color="auto"/>
              <w:bottom w:val="single" w:sz="4" w:space="0" w:color="auto"/>
            </w:tcBorders>
            <w:vAlign w:val="bottom"/>
          </w:tcPr>
          <w:p w14:paraId="7E0E29C2" w14:textId="77777777" w:rsidR="0070747A" w:rsidRDefault="00000000">
            <w:pPr>
              <w:spacing w:line="460" w:lineRule="exact"/>
              <w:jc w:val="center"/>
              <w:rPr>
                <w:rFonts w:eastAsia="华文楷体"/>
                <w:sz w:val="24"/>
              </w:rPr>
            </w:pPr>
            <w:r>
              <w:rPr>
                <w:rFonts w:eastAsia="华文楷体" w:hint="eastAsia"/>
                <w:sz w:val="24"/>
              </w:rPr>
              <w:t>人工智能</w:t>
            </w:r>
          </w:p>
        </w:tc>
      </w:tr>
      <w:tr w:rsidR="0070747A" w14:paraId="0AB84259" w14:textId="77777777">
        <w:trPr>
          <w:jc w:val="center"/>
        </w:trPr>
        <w:tc>
          <w:tcPr>
            <w:tcW w:w="2291" w:type="dxa"/>
            <w:vAlign w:val="bottom"/>
          </w:tcPr>
          <w:p w14:paraId="02855FEB" w14:textId="057C13BE" w:rsidR="0070747A" w:rsidRDefault="00000000">
            <w:pPr>
              <w:spacing w:line="460" w:lineRule="exact"/>
              <w:jc w:val="center"/>
              <w:rPr>
                <w:rFonts w:eastAsia="华文楷体"/>
                <w:sz w:val="24"/>
              </w:rPr>
            </w:pPr>
            <w:r>
              <w:rPr>
                <w:rFonts w:eastAsia="华文楷体"/>
                <w:b/>
                <w:sz w:val="24"/>
              </w:rPr>
              <w:t>课程名称</w:t>
            </w:r>
            <w:r>
              <w:rPr>
                <w:rFonts w:eastAsia="华文楷体"/>
                <w:sz w:val="24"/>
              </w:rPr>
              <w:t>：</w:t>
            </w:r>
          </w:p>
        </w:tc>
        <w:tc>
          <w:tcPr>
            <w:tcW w:w="3764" w:type="dxa"/>
            <w:tcBorders>
              <w:top w:val="single" w:sz="4" w:space="0" w:color="auto"/>
              <w:bottom w:val="single" w:sz="4" w:space="0" w:color="auto"/>
            </w:tcBorders>
            <w:vAlign w:val="bottom"/>
          </w:tcPr>
          <w:p w14:paraId="7A2B49B5" w14:textId="77777777" w:rsidR="0070747A" w:rsidRDefault="00000000">
            <w:pPr>
              <w:spacing w:line="460" w:lineRule="exact"/>
              <w:jc w:val="center"/>
              <w:rPr>
                <w:rFonts w:eastAsia="华文楷体"/>
                <w:sz w:val="24"/>
              </w:rPr>
            </w:pPr>
            <w:r>
              <w:rPr>
                <w:rFonts w:eastAsia="华文楷体" w:hint="eastAsia"/>
                <w:sz w:val="24"/>
              </w:rPr>
              <w:t>自然语言处理</w:t>
            </w:r>
          </w:p>
        </w:tc>
      </w:tr>
      <w:tr w:rsidR="0070747A" w14:paraId="63450CAA" w14:textId="77777777">
        <w:trPr>
          <w:jc w:val="center"/>
        </w:trPr>
        <w:tc>
          <w:tcPr>
            <w:tcW w:w="2291" w:type="dxa"/>
            <w:vAlign w:val="bottom"/>
          </w:tcPr>
          <w:p w14:paraId="61EDB9FD" w14:textId="58542213" w:rsidR="0070747A" w:rsidRDefault="00000000">
            <w:pPr>
              <w:spacing w:line="460" w:lineRule="exact"/>
              <w:jc w:val="center"/>
              <w:rPr>
                <w:rFonts w:eastAsia="华文楷体"/>
                <w:sz w:val="24"/>
              </w:rPr>
            </w:pPr>
            <w:r>
              <w:rPr>
                <w:rFonts w:eastAsia="华文楷体"/>
                <w:sz w:val="24"/>
              </w:rPr>
              <w:t>论文题目：</w:t>
            </w:r>
          </w:p>
        </w:tc>
        <w:tc>
          <w:tcPr>
            <w:tcW w:w="3764" w:type="dxa"/>
            <w:tcBorders>
              <w:top w:val="single" w:sz="4" w:space="0" w:color="auto"/>
              <w:bottom w:val="single" w:sz="4" w:space="0" w:color="auto"/>
            </w:tcBorders>
            <w:vAlign w:val="bottom"/>
          </w:tcPr>
          <w:p w14:paraId="38B0D6E9" w14:textId="43D5E54F" w:rsidR="0070747A" w:rsidRDefault="00000000">
            <w:pPr>
              <w:spacing w:line="460" w:lineRule="exact"/>
              <w:jc w:val="center"/>
              <w:rPr>
                <w:rFonts w:eastAsia="华文楷体"/>
                <w:sz w:val="24"/>
              </w:rPr>
            </w:pPr>
            <w:r>
              <w:rPr>
                <w:rFonts w:ascii="宋体" w:eastAsia="宋体" w:hAnsi="宋体" w:cs="宋体" w:hint="eastAsia"/>
                <w:color w:val="060607"/>
                <w:spacing w:val="6"/>
                <w:shd w:val="clear" w:color="auto" w:fill="FFFFFF"/>
              </w:rPr>
              <w:t>NLP在</w:t>
            </w:r>
            <w:r w:rsidR="00244BAC">
              <w:rPr>
                <w:rFonts w:ascii="宋体" w:eastAsia="宋体" w:hAnsi="宋体" w:cs="宋体" w:hint="eastAsia"/>
                <w:color w:val="060607"/>
                <w:spacing w:val="6"/>
                <w:shd w:val="clear" w:color="auto" w:fill="FFFFFF"/>
              </w:rPr>
              <w:t>情感分析</w:t>
            </w:r>
            <w:r>
              <w:rPr>
                <w:rFonts w:ascii="宋体" w:eastAsia="宋体" w:hAnsi="宋体" w:cs="宋体" w:hint="eastAsia"/>
                <w:color w:val="060607"/>
                <w:spacing w:val="6"/>
                <w:shd w:val="clear" w:color="auto" w:fill="FFFFFF"/>
              </w:rPr>
              <w:t>中的应用研究</w:t>
            </w:r>
          </w:p>
        </w:tc>
      </w:tr>
      <w:tr w:rsidR="0070747A" w14:paraId="3F813E89" w14:textId="77777777">
        <w:trPr>
          <w:trHeight w:val="500"/>
          <w:jc w:val="center"/>
        </w:trPr>
        <w:tc>
          <w:tcPr>
            <w:tcW w:w="2291" w:type="dxa"/>
            <w:vAlign w:val="bottom"/>
          </w:tcPr>
          <w:p w14:paraId="334E181B" w14:textId="77777777" w:rsidR="0070747A" w:rsidRDefault="00000000">
            <w:pPr>
              <w:spacing w:line="460" w:lineRule="exact"/>
              <w:jc w:val="center"/>
              <w:rPr>
                <w:rFonts w:eastAsia="华文楷体"/>
                <w:sz w:val="24"/>
              </w:rPr>
            </w:pPr>
            <w:r>
              <w:rPr>
                <w:rFonts w:eastAsia="华文楷体"/>
                <w:sz w:val="24"/>
              </w:rPr>
              <w:t>授课教师（职称）：</w:t>
            </w:r>
          </w:p>
        </w:tc>
        <w:tc>
          <w:tcPr>
            <w:tcW w:w="3764" w:type="dxa"/>
            <w:tcBorders>
              <w:top w:val="single" w:sz="4" w:space="0" w:color="auto"/>
            </w:tcBorders>
            <w:vAlign w:val="bottom"/>
          </w:tcPr>
          <w:p w14:paraId="32C91922" w14:textId="77777777" w:rsidR="0070747A" w:rsidRDefault="00000000">
            <w:pPr>
              <w:spacing w:line="460" w:lineRule="exact"/>
              <w:rPr>
                <w:rFonts w:eastAsia="华文楷体"/>
                <w:sz w:val="24"/>
              </w:rPr>
            </w:pPr>
            <w:r>
              <w:rPr>
                <w:rFonts w:eastAsia="华文楷体"/>
                <w:sz w:val="24"/>
              </w:rPr>
              <w:t>张虎（教授），王元龙（副教授）</w:t>
            </w:r>
          </w:p>
        </w:tc>
      </w:tr>
      <w:tr w:rsidR="0070747A" w14:paraId="3B91C4A6" w14:textId="77777777">
        <w:trPr>
          <w:jc w:val="center"/>
        </w:trPr>
        <w:tc>
          <w:tcPr>
            <w:tcW w:w="2291" w:type="dxa"/>
            <w:vAlign w:val="bottom"/>
          </w:tcPr>
          <w:p w14:paraId="0C3D36A2" w14:textId="4814BF6E" w:rsidR="0070747A" w:rsidRDefault="00000000" w:rsidP="001F71AC">
            <w:pPr>
              <w:spacing w:line="460" w:lineRule="exact"/>
              <w:ind w:firstLineChars="300" w:firstLine="721"/>
              <w:rPr>
                <w:rFonts w:eastAsia="华文楷体"/>
                <w:sz w:val="24"/>
              </w:rPr>
            </w:pPr>
            <w:r>
              <w:rPr>
                <w:rFonts w:eastAsia="华文楷体"/>
                <w:b/>
                <w:sz w:val="24"/>
              </w:rPr>
              <w:t>姓名</w:t>
            </w:r>
            <w:r>
              <w:rPr>
                <w:rFonts w:eastAsia="华文楷体"/>
                <w:sz w:val="24"/>
              </w:rPr>
              <w:t>：</w:t>
            </w:r>
          </w:p>
        </w:tc>
        <w:tc>
          <w:tcPr>
            <w:tcW w:w="3764" w:type="dxa"/>
            <w:tcBorders>
              <w:top w:val="single" w:sz="4" w:space="0" w:color="auto"/>
              <w:bottom w:val="single" w:sz="4" w:space="0" w:color="auto"/>
            </w:tcBorders>
            <w:vAlign w:val="bottom"/>
          </w:tcPr>
          <w:p w14:paraId="2BCEF0D1" w14:textId="04BC757E" w:rsidR="0070747A" w:rsidRDefault="0098746E">
            <w:pPr>
              <w:spacing w:line="460" w:lineRule="exact"/>
              <w:jc w:val="center"/>
              <w:rPr>
                <w:rFonts w:eastAsia="华文楷体"/>
                <w:sz w:val="24"/>
              </w:rPr>
            </w:pPr>
            <w:r>
              <w:rPr>
                <w:rFonts w:eastAsia="华文楷体" w:hint="eastAsia"/>
                <w:sz w:val="24"/>
              </w:rPr>
              <w:t>贺凌宇</w:t>
            </w:r>
          </w:p>
        </w:tc>
      </w:tr>
      <w:tr w:rsidR="0070747A" w14:paraId="28F0714F" w14:textId="77777777">
        <w:trPr>
          <w:trHeight w:val="449"/>
          <w:jc w:val="center"/>
        </w:trPr>
        <w:tc>
          <w:tcPr>
            <w:tcW w:w="2291" w:type="dxa"/>
            <w:vAlign w:val="bottom"/>
          </w:tcPr>
          <w:p w14:paraId="6F85C24E" w14:textId="5CC8D6C5" w:rsidR="0070747A" w:rsidRDefault="00000000">
            <w:pPr>
              <w:spacing w:line="460" w:lineRule="exact"/>
              <w:jc w:val="center"/>
              <w:rPr>
                <w:rFonts w:eastAsia="华文楷体"/>
                <w:sz w:val="24"/>
              </w:rPr>
            </w:pPr>
            <w:r>
              <w:rPr>
                <w:rFonts w:eastAsia="华文楷体"/>
                <w:sz w:val="24"/>
              </w:rPr>
              <w:t>年级：</w:t>
            </w:r>
          </w:p>
        </w:tc>
        <w:tc>
          <w:tcPr>
            <w:tcW w:w="3764" w:type="dxa"/>
            <w:tcBorders>
              <w:top w:val="single" w:sz="4" w:space="0" w:color="auto"/>
              <w:bottom w:val="single" w:sz="4" w:space="0" w:color="auto"/>
            </w:tcBorders>
            <w:vAlign w:val="bottom"/>
          </w:tcPr>
          <w:p w14:paraId="3A44390E" w14:textId="77777777" w:rsidR="0070747A" w:rsidRDefault="00000000">
            <w:pPr>
              <w:spacing w:line="460" w:lineRule="exact"/>
              <w:jc w:val="center"/>
              <w:rPr>
                <w:rFonts w:eastAsia="华文楷体"/>
                <w:sz w:val="24"/>
              </w:rPr>
            </w:pPr>
            <w:r>
              <w:rPr>
                <w:rFonts w:eastAsia="华文楷体" w:hint="eastAsia"/>
                <w:sz w:val="24"/>
              </w:rPr>
              <w:t>2023</w:t>
            </w:r>
            <w:r>
              <w:rPr>
                <w:rFonts w:eastAsia="华文楷体" w:hint="eastAsia"/>
                <w:sz w:val="24"/>
              </w:rPr>
              <w:t>级</w:t>
            </w:r>
          </w:p>
        </w:tc>
      </w:tr>
      <w:tr w:rsidR="0070747A" w14:paraId="523FEFAC" w14:textId="77777777">
        <w:trPr>
          <w:jc w:val="center"/>
        </w:trPr>
        <w:tc>
          <w:tcPr>
            <w:tcW w:w="2291" w:type="dxa"/>
            <w:vAlign w:val="bottom"/>
          </w:tcPr>
          <w:p w14:paraId="4E08C0DF" w14:textId="73AD6AA3" w:rsidR="0070747A" w:rsidRDefault="00000000">
            <w:pPr>
              <w:spacing w:line="460" w:lineRule="exact"/>
              <w:jc w:val="center"/>
              <w:rPr>
                <w:rFonts w:eastAsia="华文楷体"/>
                <w:sz w:val="24"/>
              </w:rPr>
            </w:pPr>
            <w:r>
              <w:rPr>
                <w:rFonts w:eastAsia="华文楷体"/>
                <w:sz w:val="24"/>
              </w:rPr>
              <w:t>学号：</w:t>
            </w:r>
          </w:p>
        </w:tc>
        <w:tc>
          <w:tcPr>
            <w:tcW w:w="3764" w:type="dxa"/>
            <w:tcBorders>
              <w:top w:val="single" w:sz="4" w:space="0" w:color="auto"/>
              <w:bottom w:val="single" w:sz="4" w:space="0" w:color="auto"/>
            </w:tcBorders>
            <w:vAlign w:val="bottom"/>
          </w:tcPr>
          <w:p w14:paraId="771B9F99" w14:textId="0F0B540C" w:rsidR="0070747A" w:rsidRDefault="0098746E">
            <w:pPr>
              <w:spacing w:line="460" w:lineRule="exact"/>
              <w:jc w:val="center"/>
              <w:rPr>
                <w:rFonts w:eastAsia="华文楷体"/>
                <w:sz w:val="24"/>
              </w:rPr>
            </w:pPr>
            <w:r>
              <w:rPr>
                <w:rFonts w:eastAsia="华文楷体" w:hint="eastAsia"/>
                <w:sz w:val="24"/>
              </w:rPr>
              <w:t>202301006110</w:t>
            </w:r>
          </w:p>
        </w:tc>
      </w:tr>
      <w:tr w:rsidR="0070747A" w14:paraId="29F85BF1" w14:textId="77777777">
        <w:trPr>
          <w:jc w:val="center"/>
        </w:trPr>
        <w:tc>
          <w:tcPr>
            <w:tcW w:w="2291" w:type="dxa"/>
            <w:vAlign w:val="bottom"/>
          </w:tcPr>
          <w:p w14:paraId="42FBBC95" w14:textId="759AF3FC" w:rsidR="0070747A" w:rsidRDefault="00000000">
            <w:pPr>
              <w:spacing w:line="460" w:lineRule="exact"/>
              <w:jc w:val="center"/>
              <w:rPr>
                <w:rFonts w:eastAsia="华文楷体"/>
                <w:sz w:val="24"/>
              </w:rPr>
            </w:pPr>
            <w:r>
              <w:rPr>
                <w:rFonts w:eastAsia="华文楷体"/>
                <w:sz w:val="24"/>
              </w:rPr>
              <w:t>成绩：</w:t>
            </w:r>
          </w:p>
        </w:tc>
        <w:tc>
          <w:tcPr>
            <w:tcW w:w="3764" w:type="dxa"/>
            <w:tcBorders>
              <w:top w:val="single" w:sz="4" w:space="0" w:color="auto"/>
              <w:bottom w:val="single" w:sz="4" w:space="0" w:color="auto"/>
            </w:tcBorders>
            <w:vAlign w:val="bottom"/>
          </w:tcPr>
          <w:p w14:paraId="36AD5DB1" w14:textId="77777777" w:rsidR="0070747A" w:rsidRDefault="0070747A">
            <w:pPr>
              <w:spacing w:line="460" w:lineRule="exact"/>
              <w:jc w:val="center"/>
              <w:rPr>
                <w:rFonts w:eastAsia="华文楷体"/>
                <w:sz w:val="24"/>
              </w:rPr>
            </w:pPr>
          </w:p>
        </w:tc>
      </w:tr>
      <w:tr w:rsidR="0070747A" w14:paraId="133D8ECA" w14:textId="77777777">
        <w:trPr>
          <w:jc w:val="center"/>
        </w:trPr>
        <w:tc>
          <w:tcPr>
            <w:tcW w:w="2291" w:type="dxa"/>
            <w:vAlign w:val="bottom"/>
          </w:tcPr>
          <w:p w14:paraId="1A125B48" w14:textId="4843DEFB" w:rsidR="0070747A" w:rsidRDefault="00000000">
            <w:pPr>
              <w:spacing w:line="460" w:lineRule="exact"/>
              <w:jc w:val="center"/>
              <w:rPr>
                <w:rFonts w:eastAsia="华文楷体"/>
                <w:sz w:val="24"/>
              </w:rPr>
            </w:pPr>
            <w:r>
              <w:rPr>
                <w:rFonts w:eastAsia="华文楷体"/>
                <w:sz w:val="24"/>
              </w:rPr>
              <w:t>评阅日期：</w:t>
            </w:r>
          </w:p>
        </w:tc>
        <w:tc>
          <w:tcPr>
            <w:tcW w:w="3764" w:type="dxa"/>
            <w:tcBorders>
              <w:top w:val="single" w:sz="4" w:space="0" w:color="auto"/>
              <w:bottom w:val="single" w:sz="4" w:space="0" w:color="auto"/>
            </w:tcBorders>
            <w:vAlign w:val="bottom"/>
          </w:tcPr>
          <w:p w14:paraId="70743119" w14:textId="77777777" w:rsidR="0070747A" w:rsidRDefault="0070747A">
            <w:pPr>
              <w:spacing w:line="460" w:lineRule="exact"/>
              <w:jc w:val="center"/>
              <w:rPr>
                <w:rFonts w:eastAsia="华文楷体"/>
                <w:sz w:val="24"/>
              </w:rPr>
            </w:pPr>
          </w:p>
        </w:tc>
      </w:tr>
    </w:tbl>
    <w:p w14:paraId="0B5F4604" w14:textId="77777777" w:rsidR="0070747A" w:rsidRDefault="00000000">
      <w:pPr>
        <w:spacing w:line="360" w:lineRule="auto"/>
        <w:jc w:val="center"/>
        <w:rPr>
          <w:rFonts w:eastAsia="华文楷体"/>
          <w:sz w:val="30"/>
        </w:rPr>
      </w:pPr>
      <w:r>
        <w:rPr>
          <w:rFonts w:eastAsia="华文楷体"/>
          <w:sz w:val="30"/>
        </w:rPr>
        <w:t>山西大学</w:t>
      </w:r>
    </w:p>
    <w:p w14:paraId="199C913B" w14:textId="65434FEC" w:rsidR="0070747A" w:rsidRDefault="00000000">
      <w:pPr>
        <w:spacing w:line="360" w:lineRule="auto"/>
        <w:jc w:val="center"/>
        <w:rPr>
          <w:rFonts w:eastAsia="华文楷体"/>
          <w:sz w:val="30"/>
        </w:rPr>
        <w:sectPr w:rsidR="0070747A">
          <w:pgSz w:w="11907" w:h="16840"/>
          <w:pgMar w:top="1440" w:right="1644" w:bottom="680" w:left="1644" w:header="851" w:footer="992" w:gutter="0"/>
          <w:paperSrc w:first="15" w:other="15"/>
          <w:cols w:space="425"/>
          <w:docGrid w:type="lines" w:linePitch="312"/>
        </w:sectPr>
      </w:pPr>
      <w:r>
        <w:rPr>
          <w:rFonts w:eastAsia="华文楷体"/>
          <w:sz w:val="30"/>
        </w:rPr>
        <w:t>202</w:t>
      </w:r>
      <w:r>
        <w:rPr>
          <w:rFonts w:eastAsia="华文楷体" w:hint="eastAsia"/>
          <w:sz w:val="30"/>
        </w:rPr>
        <w:t>5</w:t>
      </w:r>
      <w:r>
        <w:rPr>
          <w:rFonts w:eastAsia="华文楷体"/>
          <w:sz w:val="30"/>
        </w:rPr>
        <w:t>年</w:t>
      </w:r>
      <w:r>
        <w:rPr>
          <w:rFonts w:eastAsia="华文楷体" w:hint="eastAsia"/>
          <w:sz w:val="30"/>
        </w:rPr>
        <w:t>6</w:t>
      </w:r>
      <w:r>
        <w:rPr>
          <w:rFonts w:eastAsia="华文楷体"/>
          <w:sz w:val="30"/>
        </w:rPr>
        <w:t>月</w:t>
      </w:r>
      <w:r>
        <w:rPr>
          <w:rFonts w:eastAsia="华文楷体" w:hint="eastAsia"/>
          <w:sz w:val="30"/>
        </w:rPr>
        <w:t>1</w:t>
      </w:r>
      <w:r>
        <w:rPr>
          <w:rFonts w:eastAsia="华文楷体"/>
          <w:sz w:val="30"/>
        </w:rPr>
        <w:t>日</w:t>
      </w:r>
    </w:p>
    <w:p w14:paraId="4696F377" w14:textId="5943AFEE" w:rsidR="0070747A" w:rsidRDefault="00000000" w:rsidP="006F23BC">
      <w:pPr>
        <w:pStyle w:val="1"/>
        <w:jc w:val="center"/>
      </w:pPr>
      <w:r>
        <w:lastRenderedPageBreak/>
        <w:t>NLP技术在</w:t>
      </w:r>
      <w:r w:rsidR="001E39E3">
        <w:t>情感分析</w:t>
      </w:r>
      <w:r>
        <w:t>中的</w:t>
      </w:r>
      <w:r>
        <w:rPr>
          <w:color w:val="060607"/>
          <w:spacing w:val="6"/>
          <w:shd w:val="clear" w:color="auto" w:fill="FFFFFF"/>
        </w:rPr>
        <w:t>应用</w:t>
      </w:r>
      <w:r>
        <w:t>研究</w:t>
      </w:r>
    </w:p>
    <w:p w14:paraId="47D23BD6" w14:textId="77777777" w:rsidR="0070747A" w:rsidRDefault="00000000" w:rsidP="005A79DD">
      <w:pPr>
        <w:pStyle w:val="a7"/>
        <w:rPr>
          <w:shd w:val="clear" w:color="auto" w:fill="FFFFFF"/>
        </w:rPr>
      </w:pPr>
      <w:r>
        <w:rPr>
          <w:shd w:val="clear" w:color="auto" w:fill="FFFFFF"/>
        </w:rPr>
        <w:t>摘要</w:t>
      </w:r>
    </w:p>
    <w:p w14:paraId="7C638CB6" w14:textId="43456644" w:rsidR="0098746E" w:rsidRPr="00B104EE" w:rsidRDefault="0098746E" w:rsidP="00B104EE">
      <w:pPr>
        <w:spacing w:line="360" w:lineRule="exact"/>
        <w:ind w:firstLineChars="200" w:firstLine="480"/>
        <w:rPr>
          <w:rFonts w:asciiTheme="minorEastAsia" w:hAnsiTheme="minorEastAsia" w:hint="eastAsia"/>
          <w:sz w:val="24"/>
        </w:rPr>
      </w:pPr>
      <w:r w:rsidRPr="00B104EE">
        <w:rPr>
          <w:rFonts w:asciiTheme="minorEastAsia" w:hAnsiTheme="minorEastAsia"/>
          <w:sz w:val="24"/>
        </w:rPr>
        <w:t>自然语言处理（NLP）在情感分析领域的应用日益广泛。通过对相关文献</w:t>
      </w:r>
      <w:r w:rsidR="00616CDB">
        <w:rPr>
          <w:rFonts w:asciiTheme="minorEastAsia" w:hAnsiTheme="minorEastAsia" w:hint="eastAsia"/>
          <w:sz w:val="24"/>
        </w:rPr>
        <w:t>进行</w:t>
      </w:r>
      <w:r w:rsidRPr="00B104EE">
        <w:rPr>
          <w:rFonts w:asciiTheme="minorEastAsia" w:hAnsiTheme="minorEastAsia"/>
          <w:sz w:val="24"/>
        </w:rPr>
        <w:t>的综合梳理，本</w:t>
      </w:r>
      <w:r w:rsidR="00BF2385" w:rsidRPr="00B104EE">
        <w:rPr>
          <w:rFonts w:asciiTheme="minorEastAsia" w:hAnsiTheme="minorEastAsia" w:hint="eastAsia"/>
          <w:sz w:val="24"/>
        </w:rPr>
        <w:t>文</w:t>
      </w:r>
      <w:r w:rsidRPr="00B104EE">
        <w:rPr>
          <w:rFonts w:asciiTheme="minorEastAsia" w:hAnsiTheme="minorEastAsia"/>
          <w:sz w:val="24"/>
        </w:rPr>
        <w:t>阐述了NLP应用于情感分析的研究背景，介绍了多种研究方法，包括基于规则、机器学习、深度学习等，并说明了</w:t>
      </w:r>
      <w:r w:rsidR="00616CDB">
        <w:rPr>
          <w:rFonts w:asciiTheme="minorEastAsia" w:hAnsiTheme="minorEastAsia" w:hint="eastAsia"/>
          <w:sz w:val="24"/>
        </w:rPr>
        <w:t>一些</w:t>
      </w:r>
      <w:r w:rsidRPr="00B104EE">
        <w:rPr>
          <w:rFonts w:asciiTheme="minorEastAsia" w:hAnsiTheme="minorEastAsia"/>
          <w:sz w:val="24"/>
        </w:rPr>
        <w:t>主要使用的数据集</w:t>
      </w:r>
      <w:r w:rsidR="00616CDB">
        <w:rPr>
          <w:rFonts w:asciiTheme="minorEastAsia" w:hAnsiTheme="minorEastAsia" w:hint="eastAsia"/>
          <w:sz w:val="24"/>
        </w:rPr>
        <w:t>。</w:t>
      </w:r>
      <w:r w:rsidRPr="00B104EE">
        <w:rPr>
          <w:rFonts w:asciiTheme="minorEastAsia" w:hAnsiTheme="minorEastAsia"/>
          <w:sz w:val="24"/>
        </w:rPr>
        <w:t>同时，对代表性论文的结果进行分析，发现不同方法在情感分析任务中各有优劣，深度学习方法在复杂情境下展现出较高的准确率。NLP在情感分析中虽已取得显著成果，但在面对语义理解的复杂性、数据的多样性和标注的主观性等挑战时，仍需进一步探索和改进，以提升情感分析的性能和泛化能力。</w:t>
      </w:r>
    </w:p>
    <w:p w14:paraId="58971CE2" w14:textId="35759F0D" w:rsidR="00244BAC" w:rsidRPr="00244BAC" w:rsidRDefault="00000000" w:rsidP="00244BAC">
      <w:pPr>
        <w:pStyle w:val="a3"/>
        <w:ind w:firstLine="420"/>
        <w:rPr>
          <w:rFonts w:ascii="宋体" w:eastAsia="宋体" w:hAnsi="宋体" w:cs="宋体" w:hint="eastAsia"/>
          <w:color w:val="060607"/>
          <w:spacing w:val="6"/>
          <w:sz w:val="21"/>
          <w:szCs w:val="21"/>
          <w:shd w:val="clear" w:color="auto" w:fill="FFFFFF"/>
        </w:rPr>
      </w:pPr>
      <w:r w:rsidRPr="00244BAC">
        <w:rPr>
          <w:rFonts w:ascii="宋体" w:eastAsia="宋体" w:hAnsi="宋体" w:cs="宋体" w:hint="eastAsia"/>
          <w:b/>
          <w:bCs/>
          <w:color w:val="060607"/>
          <w:spacing w:val="6"/>
          <w:sz w:val="21"/>
          <w:szCs w:val="21"/>
          <w:shd w:val="clear" w:color="auto" w:fill="FFFFFF"/>
        </w:rPr>
        <w:t>关键词</w:t>
      </w:r>
      <w:r>
        <w:rPr>
          <w:rFonts w:ascii="宋体" w:eastAsia="宋体" w:hAnsi="宋体" w:cs="宋体" w:hint="eastAsia"/>
          <w:color w:val="060607"/>
          <w:spacing w:val="6"/>
          <w:szCs w:val="21"/>
          <w:shd w:val="clear" w:color="auto" w:fill="FFFFFF"/>
        </w:rPr>
        <w:t>：</w:t>
      </w:r>
      <w:r w:rsidR="00244BAC" w:rsidRPr="00244BAC">
        <w:rPr>
          <w:rFonts w:ascii="宋体" w:eastAsia="宋体" w:hAnsi="宋体" w:cs="宋体"/>
          <w:color w:val="060607"/>
          <w:spacing w:val="6"/>
          <w:sz w:val="21"/>
          <w:szCs w:val="21"/>
          <w:shd w:val="clear" w:color="auto" w:fill="FFFFFF"/>
        </w:rPr>
        <w:t>自然语言处理；情感分析；深度学习；预训练模型；多模态分析</w:t>
      </w:r>
    </w:p>
    <w:p w14:paraId="7FAA00EB" w14:textId="77777777" w:rsidR="002D19BD" w:rsidRDefault="00000000" w:rsidP="002D19BD">
      <w:pPr>
        <w:pStyle w:val="2"/>
        <w:numPr>
          <w:ilvl w:val="0"/>
          <w:numId w:val="14"/>
        </w:numPr>
      </w:pPr>
      <w:r w:rsidRPr="005A79DD">
        <w:t>引言</w:t>
      </w:r>
    </w:p>
    <w:p w14:paraId="341096BC" w14:textId="78F07226" w:rsidR="002D19BD" w:rsidRPr="00B104EE" w:rsidRDefault="002D19BD" w:rsidP="00B104EE">
      <w:pPr>
        <w:spacing w:line="360" w:lineRule="exact"/>
        <w:ind w:firstLineChars="200" w:firstLine="480"/>
        <w:rPr>
          <w:rFonts w:asciiTheme="minorEastAsia" w:hAnsiTheme="minorEastAsia" w:hint="eastAsia"/>
          <w:sz w:val="24"/>
        </w:rPr>
      </w:pPr>
      <w:r w:rsidRPr="00B104EE">
        <w:rPr>
          <w:rFonts w:asciiTheme="minorEastAsia" w:hAnsiTheme="minorEastAsia"/>
          <w:sz w:val="24"/>
        </w:rPr>
        <w:t>在当今数字化时代，互联网的普及</w:t>
      </w:r>
      <w:r w:rsidR="006F23BC" w:rsidRPr="00B104EE">
        <w:rPr>
          <w:rFonts w:asciiTheme="minorEastAsia" w:hAnsiTheme="minorEastAsia" w:hint="eastAsia"/>
          <w:sz w:val="24"/>
        </w:rPr>
        <w:t>，</w:t>
      </w:r>
      <w:r w:rsidRPr="00B104EE">
        <w:rPr>
          <w:rFonts w:asciiTheme="minorEastAsia" w:hAnsiTheme="minorEastAsia"/>
          <w:sz w:val="24"/>
        </w:rPr>
        <w:t>信息技术的迅猛发展</w:t>
      </w:r>
      <w:r w:rsidR="006F23BC" w:rsidRPr="00B104EE">
        <w:rPr>
          <w:rFonts w:asciiTheme="minorEastAsia" w:hAnsiTheme="minorEastAsia" w:hint="eastAsia"/>
          <w:sz w:val="24"/>
        </w:rPr>
        <w:t>，都导致</w:t>
      </w:r>
      <w:r w:rsidRPr="00B104EE">
        <w:rPr>
          <w:rFonts w:asciiTheme="minorEastAsia" w:hAnsiTheme="minorEastAsia"/>
          <w:sz w:val="24"/>
        </w:rPr>
        <w:t>数据呈爆炸式增长。根据相关研究表明，全球每天产生的文本数据量已达数PB级别</w:t>
      </w:r>
      <w:r w:rsidR="006F23BC" w:rsidRPr="00B104EE">
        <w:rPr>
          <w:rFonts w:asciiTheme="minorEastAsia" w:hAnsiTheme="minorEastAsia" w:hint="eastAsia"/>
          <w:sz w:val="24"/>
        </w:rPr>
        <w:t>。</w:t>
      </w:r>
      <w:r w:rsidRPr="00B104EE">
        <w:rPr>
          <w:rFonts w:asciiTheme="minorEastAsia" w:hAnsiTheme="minorEastAsia"/>
          <w:sz w:val="24"/>
        </w:rPr>
        <w:t>社交媒体平台如微博、Facebook，在线评论网站如大众点评、Yelp，新闻资讯平台等，</w:t>
      </w:r>
      <w:r w:rsidR="006F23BC" w:rsidRPr="00B104EE">
        <w:rPr>
          <w:rFonts w:asciiTheme="minorEastAsia" w:hAnsiTheme="minorEastAsia" w:hint="eastAsia"/>
          <w:sz w:val="24"/>
        </w:rPr>
        <w:t>每天都</w:t>
      </w:r>
      <w:r w:rsidR="00962383">
        <w:rPr>
          <w:rFonts w:asciiTheme="minorEastAsia" w:hAnsiTheme="minorEastAsia" w:hint="eastAsia"/>
          <w:sz w:val="24"/>
        </w:rPr>
        <w:t>会</w:t>
      </w:r>
      <w:r w:rsidR="006F23BC" w:rsidRPr="00B104EE">
        <w:rPr>
          <w:rFonts w:asciiTheme="minorEastAsia" w:hAnsiTheme="minorEastAsia" w:hint="eastAsia"/>
          <w:sz w:val="24"/>
        </w:rPr>
        <w:t>生成</w:t>
      </w:r>
      <w:r w:rsidRPr="00B104EE">
        <w:rPr>
          <w:rFonts w:asciiTheme="minorEastAsia" w:hAnsiTheme="minorEastAsia"/>
          <w:sz w:val="24"/>
        </w:rPr>
        <w:t>海量</w:t>
      </w:r>
      <w:r w:rsidR="00962383">
        <w:rPr>
          <w:rFonts w:asciiTheme="minorEastAsia" w:hAnsiTheme="minorEastAsia" w:hint="eastAsia"/>
          <w:sz w:val="24"/>
        </w:rPr>
        <w:t>的</w:t>
      </w:r>
      <w:r w:rsidRPr="00B104EE">
        <w:rPr>
          <w:rFonts w:asciiTheme="minorEastAsia" w:hAnsiTheme="minorEastAsia"/>
          <w:sz w:val="24"/>
        </w:rPr>
        <w:t>文本数据。</w:t>
      </w:r>
      <w:r w:rsidR="00962383">
        <w:rPr>
          <w:rFonts w:asciiTheme="minorEastAsia" w:hAnsiTheme="minorEastAsia" w:hint="eastAsia"/>
          <w:sz w:val="24"/>
        </w:rPr>
        <w:t>在</w:t>
      </w:r>
      <w:r w:rsidRPr="00B104EE">
        <w:rPr>
          <w:rFonts w:asciiTheme="minorEastAsia" w:hAnsiTheme="minorEastAsia"/>
          <w:sz w:val="24"/>
        </w:rPr>
        <w:t>这些平台上，用户发布</w:t>
      </w:r>
      <w:r w:rsidR="006F23BC" w:rsidRPr="00B104EE">
        <w:rPr>
          <w:rFonts w:asciiTheme="minorEastAsia" w:hAnsiTheme="minorEastAsia" w:hint="eastAsia"/>
          <w:sz w:val="24"/>
        </w:rPr>
        <w:t>的</w:t>
      </w:r>
      <w:r w:rsidRPr="00B104EE">
        <w:rPr>
          <w:rFonts w:asciiTheme="minorEastAsia" w:hAnsiTheme="minorEastAsia"/>
          <w:sz w:val="24"/>
        </w:rPr>
        <w:t>状态、分享</w:t>
      </w:r>
      <w:r w:rsidR="00962383">
        <w:rPr>
          <w:rFonts w:asciiTheme="minorEastAsia" w:hAnsiTheme="minorEastAsia" w:hint="eastAsia"/>
          <w:sz w:val="24"/>
        </w:rPr>
        <w:t>的</w:t>
      </w:r>
      <w:r w:rsidRPr="00B104EE">
        <w:rPr>
          <w:rFonts w:asciiTheme="minorEastAsia" w:hAnsiTheme="minorEastAsia"/>
          <w:sz w:val="24"/>
        </w:rPr>
        <w:t>观点、撰写</w:t>
      </w:r>
      <w:r w:rsidR="00962383">
        <w:rPr>
          <w:rFonts w:asciiTheme="minorEastAsia" w:hAnsiTheme="minorEastAsia" w:hint="eastAsia"/>
          <w:sz w:val="24"/>
        </w:rPr>
        <w:t>的</w:t>
      </w:r>
      <w:r w:rsidRPr="00B104EE">
        <w:rPr>
          <w:rFonts w:asciiTheme="minorEastAsia" w:hAnsiTheme="minorEastAsia"/>
          <w:sz w:val="24"/>
        </w:rPr>
        <w:t>评论，</w:t>
      </w:r>
      <w:r w:rsidR="00962383">
        <w:rPr>
          <w:rFonts w:asciiTheme="minorEastAsia" w:hAnsiTheme="minorEastAsia" w:hint="eastAsia"/>
          <w:sz w:val="24"/>
        </w:rPr>
        <w:t>这些</w:t>
      </w:r>
      <w:r w:rsidRPr="00B104EE">
        <w:rPr>
          <w:rFonts w:asciiTheme="minorEastAsia" w:hAnsiTheme="minorEastAsia"/>
          <w:sz w:val="24"/>
        </w:rPr>
        <w:t>文字信息中</w:t>
      </w:r>
      <w:r w:rsidR="006F23BC" w:rsidRPr="00B104EE">
        <w:rPr>
          <w:rFonts w:asciiTheme="minorEastAsia" w:hAnsiTheme="minorEastAsia" w:hint="eastAsia"/>
          <w:sz w:val="24"/>
        </w:rPr>
        <w:t>都</w:t>
      </w:r>
      <w:r w:rsidR="00962383">
        <w:rPr>
          <w:rFonts w:asciiTheme="minorEastAsia" w:hAnsiTheme="minorEastAsia" w:hint="eastAsia"/>
          <w:sz w:val="24"/>
        </w:rPr>
        <w:t>会</w:t>
      </w:r>
      <w:r w:rsidRPr="00B104EE">
        <w:rPr>
          <w:rFonts w:asciiTheme="minorEastAsia" w:hAnsiTheme="minorEastAsia"/>
          <w:sz w:val="24"/>
        </w:rPr>
        <w:t>饱含着</w:t>
      </w:r>
      <w:r w:rsidR="00962383">
        <w:rPr>
          <w:rFonts w:asciiTheme="minorEastAsia" w:hAnsiTheme="minorEastAsia" w:hint="eastAsia"/>
          <w:sz w:val="24"/>
        </w:rPr>
        <w:t>极为</w:t>
      </w:r>
      <w:r w:rsidRPr="00B104EE">
        <w:rPr>
          <w:rFonts w:asciiTheme="minorEastAsia" w:hAnsiTheme="minorEastAsia"/>
          <w:sz w:val="24"/>
        </w:rPr>
        <w:t>丰富的</w:t>
      </w:r>
      <w:r w:rsidR="006F23BC" w:rsidRPr="00B104EE">
        <w:rPr>
          <w:rFonts w:asciiTheme="minorEastAsia" w:hAnsiTheme="minorEastAsia" w:hint="eastAsia"/>
          <w:sz w:val="24"/>
        </w:rPr>
        <w:t>自我</w:t>
      </w:r>
      <w:r w:rsidRPr="00B104EE">
        <w:rPr>
          <w:rFonts w:asciiTheme="minorEastAsia" w:hAnsiTheme="minorEastAsia"/>
          <w:sz w:val="24"/>
        </w:rPr>
        <w:t>情感色彩</w:t>
      </w:r>
      <w:r w:rsidR="006F23BC" w:rsidRPr="00B104EE">
        <w:rPr>
          <w:rFonts w:asciiTheme="minorEastAsia" w:hAnsiTheme="minorEastAsia" w:hint="eastAsia"/>
          <w:sz w:val="24"/>
        </w:rPr>
        <w:t>。</w:t>
      </w:r>
      <w:r w:rsidRPr="00B104EE">
        <w:rPr>
          <w:rFonts w:asciiTheme="minorEastAsia" w:hAnsiTheme="minorEastAsia"/>
          <w:sz w:val="24"/>
        </w:rPr>
        <w:t>消费者对产品的满意度、公众对社会事件的态度、投资者对市场的信心等</w:t>
      </w:r>
      <w:r w:rsidR="006F23BC" w:rsidRPr="00B104EE">
        <w:rPr>
          <w:rFonts w:asciiTheme="minorEastAsia" w:hAnsiTheme="minorEastAsia" w:hint="eastAsia"/>
          <w:sz w:val="24"/>
        </w:rPr>
        <w:t>等</w:t>
      </w:r>
      <w:r w:rsidRPr="00B104EE">
        <w:rPr>
          <w:rFonts w:asciiTheme="minorEastAsia" w:hAnsiTheme="minorEastAsia"/>
          <w:sz w:val="24"/>
        </w:rPr>
        <w:t>。然而，面对如此庞大且繁杂的文本数据，传统的人工</w:t>
      </w:r>
      <w:r w:rsidR="00304ABB" w:rsidRPr="00B104EE">
        <w:rPr>
          <w:rFonts w:asciiTheme="minorEastAsia" w:hAnsiTheme="minorEastAsia" w:hint="eastAsia"/>
          <w:sz w:val="24"/>
        </w:rPr>
        <w:t>判断</w:t>
      </w:r>
      <w:r w:rsidRPr="00B104EE">
        <w:rPr>
          <w:rFonts w:asciiTheme="minorEastAsia" w:hAnsiTheme="minorEastAsia"/>
          <w:sz w:val="24"/>
        </w:rPr>
        <w:t>方式效率低下，且存在较强的主观性，难以满足快速、准确提取情感信息的需求。</w:t>
      </w:r>
    </w:p>
    <w:p w14:paraId="7B738422" w14:textId="56AF873F" w:rsidR="002D19BD" w:rsidRPr="00B104EE" w:rsidRDefault="002D19BD" w:rsidP="00B104EE">
      <w:pPr>
        <w:spacing w:line="360" w:lineRule="exact"/>
        <w:ind w:firstLineChars="200" w:firstLine="480"/>
        <w:rPr>
          <w:rFonts w:asciiTheme="minorEastAsia" w:hAnsiTheme="minorEastAsia" w:hint="eastAsia"/>
          <w:sz w:val="24"/>
        </w:rPr>
      </w:pPr>
      <w:r w:rsidRPr="00B104EE">
        <w:rPr>
          <w:rFonts w:asciiTheme="minorEastAsia" w:hAnsiTheme="minorEastAsia"/>
          <w:sz w:val="24"/>
        </w:rPr>
        <w:t>情感分析作为自然语言处理领域的关键研究方向，其核心目标是借助计算机</w:t>
      </w:r>
      <w:r w:rsidR="00962383">
        <w:rPr>
          <w:rFonts w:asciiTheme="minorEastAsia" w:hAnsiTheme="minorEastAsia" w:hint="eastAsia"/>
          <w:sz w:val="24"/>
        </w:rPr>
        <w:t>的</w:t>
      </w:r>
      <w:r w:rsidRPr="00B104EE">
        <w:rPr>
          <w:rFonts w:asciiTheme="minorEastAsia" w:hAnsiTheme="minorEastAsia"/>
          <w:sz w:val="24"/>
        </w:rPr>
        <w:t>技术，自动识别和分类文本中的情感倾向。正如《人工智能学报》中多篇论文所述，情感分析的应用范围极为广泛，在市场营销领域，企业通过分析消费者的产品评论，能够精准把握用户需求，优化产品设计与营销策略；在客户服务方面，实时分析客户反馈信息，可及时发现服务问题并加以改进，提升客户满意度；在舆情监测领域，对新闻资讯、社交媒体言论的情感分析，有助于政府和企业及时了解公众舆论动态，防范潜在风险；在金融风险评估中，分析投资者的观点和情绪，能为投资决策提供重要参考。因此，情感分析具有不可估量的商业价值和社会意义</w:t>
      </w:r>
      <w:r w:rsidR="00DB084E" w:rsidRPr="00DB084E">
        <w:rPr>
          <w:rFonts w:asciiTheme="minorEastAsia" w:hAnsiTheme="minorEastAsia" w:hint="eastAsia"/>
          <w:sz w:val="24"/>
          <w:vertAlign w:val="superscript"/>
        </w:rPr>
        <w:fldChar w:fldCharType="begin"/>
      </w:r>
      <w:r w:rsidR="00DB084E" w:rsidRPr="00DB084E">
        <w:rPr>
          <w:rFonts w:asciiTheme="minorEastAsia" w:hAnsiTheme="minorEastAsia" w:hint="eastAsia"/>
          <w:sz w:val="24"/>
          <w:vertAlign w:val="superscript"/>
        </w:rPr>
        <w:instrText xml:space="preserve"> </w:instrText>
      </w:r>
      <w:r w:rsidR="00DB084E" w:rsidRPr="00DB084E">
        <w:rPr>
          <w:rFonts w:asciiTheme="minorEastAsia" w:hAnsiTheme="minorEastAsia"/>
          <w:sz w:val="24"/>
          <w:vertAlign w:val="superscript"/>
        </w:rPr>
        <w:instrText>REF _Ref197988690 \r \h</w:instrText>
      </w:r>
      <w:r w:rsidR="00DB084E" w:rsidRPr="00DB084E">
        <w:rPr>
          <w:rFonts w:asciiTheme="minorEastAsia" w:hAnsiTheme="minorEastAsia" w:hint="eastAsia"/>
          <w:sz w:val="24"/>
          <w:vertAlign w:val="superscript"/>
        </w:rPr>
        <w:instrText xml:space="preserve"> </w:instrText>
      </w:r>
      <w:r w:rsidR="00DB084E">
        <w:rPr>
          <w:rFonts w:asciiTheme="minorEastAsia" w:hAnsiTheme="minorEastAsia" w:hint="eastAsia"/>
          <w:sz w:val="24"/>
          <w:vertAlign w:val="superscript"/>
        </w:rPr>
        <w:instrText xml:space="preserve"> \* MERGEFORMAT </w:instrText>
      </w:r>
      <w:r w:rsidR="00DB084E" w:rsidRPr="00DB084E">
        <w:rPr>
          <w:rFonts w:asciiTheme="minorEastAsia" w:hAnsiTheme="minorEastAsia" w:hint="eastAsia"/>
          <w:sz w:val="24"/>
          <w:vertAlign w:val="superscript"/>
        </w:rPr>
      </w:r>
      <w:r w:rsidR="00DB084E" w:rsidRPr="00DB084E">
        <w:rPr>
          <w:rFonts w:asciiTheme="minorEastAsia" w:hAnsiTheme="minorEastAsia" w:hint="eastAsia"/>
          <w:sz w:val="24"/>
          <w:vertAlign w:val="superscript"/>
        </w:rPr>
        <w:fldChar w:fldCharType="separate"/>
      </w:r>
      <w:r w:rsidR="00DB084E" w:rsidRPr="00DB084E">
        <w:rPr>
          <w:rFonts w:asciiTheme="minorEastAsia" w:hAnsiTheme="minorEastAsia" w:hint="eastAsia"/>
          <w:sz w:val="24"/>
          <w:vertAlign w:val="superscript"/>
        </w:rPr>
        <w:t>[1]</w:t>
      </w:r>
      <w:r w:rsidR="00DB084E" w:rsidRPr="00DB084E">
        <w:rPr>
          <w:rFonts w:asciiTheme="minorEastAsia" w:hAnsiTheme="minorEastAsia" w:hint="eastAsia"/>
          <w:sz w:val="24"/>
          <w:vertAlign w:val="superscript"/>
        </w:rPr>
        <w:fldChar w:fldCharType="end"/>
      </w:r>
      <w:r w:rsidRPr="00B104EE">
        <w:rPr>
          <w:rFonts w:asciiTheme="minorEastAsia" w:hAnsiTheme="minorEastAsia"/>
          <w:sz w:val="24"/>
        </w:rPr>
        <w:t>。</w:t>
      </w:r>
    </w:p>
    <w:p w14:paraId="7FC17CC5" w14:textId="7BE376FC" w:rsidR="00A93BCD" w:rsidRDefault="002D19BD" w:rsidP="00B104EE">
      <w:pPr>
        <w:spacing w:line="360" w:lineRule="exact"/>
        <w:ind w:firstLineChars="200" w:firstLine="480"/>
        <w:rPr>
          <w:rFonts w:asciiTheme="minorEastAsia" w:hAnsiTheme="minorEastAsia" w:hint="eastAsia"/>
          <w:sz w:val="24"/>
        </w:rPr>
      </w:pPr>
      <w:r w:rsidRPr="00B104EE">
        <w:rPr>
          <w:rFonts w:asciiTheme="minorEastAsia" w:hAnsiTheme="minorEastAsia"/>
          <w:sz w:val="24"/>
        </w:rPr>
        <w:t>随着NLP技术的持续创新与突破，情感分析的研究和应用得到了有力推动。早期的情感分析</w:t>
      </w:r>
      <w:r w:rsidR="00E278C5">
        <w:rPr>
          <w:rFonts w:asciiTheme="minorEastAsia" w:hAnsiTheme="minorEastAsia" w:hint="eastAsia"/>
          <w:sz w:val="24"/>
        </w:rPr>
        <w:t>大</w:t>
      </w:r>
      <w:r w:rsidRPr="00B104EE">
        <w:rPr>
          <w:rFonts w:asciiTheme="minorEastAsia" w:hAnsiTheme="minorEastAsia"/>
          <w:sz w:val="24"/>
        </w:rPr>
        <w:t>多采用基于规则与统计的方法，依据人工构建的情感词典和语法规则</w:t>
      </w:r>
      <w:r w:rsidR="00E278C5">
        <w:rPr>
          <w:rFonts w:asciiTheme="minorEastAsia" w:hAnsiTheme="minorEastAsia" w:hint="eastAsia"/>
          <w:sz w:val="24"/>
        </w:rPr>
        <w:t>，来</w:t>
      </w:r>
      <w:r w:rsidRPr="00B104EE">
        <w:rPr>
          <w:rFonts w:asciiTheme="minorEastAsia" w:hAnsiTheme="minorEastAsia"/>
          <w:sz w:val="24"/>
        </w:rPr>
        <w:t>判断</w:t>
      </w:r>
      <w:r w:rsidR="00E278C5">
        <w:rPr>
          <w:rFonts w:asciiTheme="minorEastAsia" w:hAnsiTheme="minorEastAsia" w:hint="eastAsia"/>
          <w:sz w:val="24"/>
        </w:rPr>
        <w:t>文字的</w:t>
      </w:r>
      <w:r w:rsidRPr="00B104EE">
        <w:rPr>
          <w:rFonts w:asciiTheme="minorEastAsia" w:hAnsiTheme="minorEastAsia"/>
          <w:sz w:val="24"/>
        </w:rPr>
        <w:t>情感倾向。但这类方法存在明显局限性</w:t>
      </w:r>
      <w:r w:rsidR="00E278C5">
        <w:rPr>
          <w:rFonts w:asciiTheme="minorEastAsia" w:hAnsiTheme="minorEastAsia" w:hint="eastAsia"/>
          <w:sz w:val="24"/>
        </w:rPr>
        <w:t>。</w:t>
      </w:r>
      <w:r w:rsidRPr="00B104EE">
        <w:rPr>
          <w:rFonts w:asciiTheme="minorEastAsia" w:hAnsiTheme="minorEastAsia"/>
          <w:sz w:val="24"/>
        </w:rPr>
        <w:t>自然语言处理前沿》中指出，其难以应对复杂多变的语言现象，泛化能力较弱。</w:t>
      </w:r>
      <w:r w:rsidR="00E278C5">
        <w:rPr>
          <w:rFonts w:asciiTheme="minorEastAsia" w:hAnsiTheme="minorEastAsia" w:hint="eastAsia"/>
          <w:sz w:val="24"/>
        </w:rPr>
        <w:t>不过，</w:t>
      </w:r>
      <w:r w:rsidRPr="00B104EE">
        <w:rPr>
          <w:rFonts w:asciiTheme="minorEastAsia" w:hAnsiTheme="minorEastAsia"/>
          <w:sz w:val="24"/>
        </w:rPr>
        <w:t>随着机器</w:t>
      </w:r>
      <w:r w:rsidRPr="00B104EE">
        <w:rPr>
          <w:rFonts w:asciiTheme="minorEastAsia" w:hAnsiTheme="minorEastAsia"/>
          <w:sz w:val="24"/>
        </w:rPr>
        <w:lastRenderedPageBreak/>
        <w:t>学习算法的兴起，朴素贝叶斯、支持向量机等模型被广泛应用于情感分析，通过对大量标注数据的学习实现情感分类。而近年来深度学习技术的蓬勃发展，</w:t>
      </w:r>
      <w:r w:rsidR="00E278C5">
        <w:rPr>
          <w:rFonts w:asciiTheme="minorEastAsia" w:hAnsiTheme="minorEastAsia" w:hint="eastAsia"/>
          <w:sz w:val="24"/>
        </w:rPr>
        <w:t>更是</w:t>
      </w:r>
      <w:r w:rsidRPr="00B104EE">
        <w:rPr>
          <w:rFonts w:asciiTheme="minorEastAsia" w:hAnsiTheme="minorEastAsia"/>
          <w:sz w:val="24"/>
        </w:rPr>
        <w:t>为情感分析带来了革命性</w:t>
      </w:r>
      <w:r w:rsidR="00E278C5">
        <w:rPr>
          <w:rFonts w:asciiTheme="minorEastAsia" w:hAnsiTheme="minorEastAsia" w:hint="eastAsia"/>
          <w:sz w:val="24"/>
        </w:rPr>
        <w:t>的</w:t>
      </w:r>
      <w:r w:rsidRPr="00B104EE">
        <w:rPr>
          <w:rFonts w:asciiTheme="minorEastAsia" w:hAnsiTheme="minorEastAsia"/>
          <w:sz w:val="24"/>
        </w:rPr>
        <w:t>变化。循环神经网络（RNN）及其变体、卷积神经网络（CNN）等模型，凭借强大的特征学习能力，能够有效捕捉文本语义和上下文信息，显著提高了情感分析的准确率。特别是预训练语言模型如BERT、GPT的出现，通过在大规模语料上进行预训练，</w:t>
      </w:r>
      <w:r w:rsidR="00A93BCD" w:rsidRPr="00A93BCD">
        <w:rPr>
          <w:rFonts w:asciiTheme="minorEastAsia" w:hAnsiTheme="minorEastAsia" w:hint="eastAsia"/>
          <w:sz w:val="24"/>
        </w:rPr>
        <w:t>学习通用语言知识，只需在特定情感分析任务上微调，便能取得优异效果</w:t>
      </w:r>
      <w:r w:rsidR="00A93BCD" w:rsidRPr="00A93BCD">
        <w:rPr>
          <w:rFonts w:asciiTheme="minorEastAsia" w:hAnsiTheme="minorEastAsia" w:hint="eastAsia"/>
          <w:sz w:val="24"/>
          <w:vertAlign w:val="superscript"/>
        </w:rPr>
        <w:fldChar w:fldCharType="begin"/>
      </w:r>
      <w:r w:rsidR="00A93BCD" w:rsidRPr="00A93BCD">
        <w:rPr>
          <w:rFonts w:asciiTheme="minorEastAsia" w:hAnsiTheme="minorEastAsia" w:hint="eastAsia"/>
          <w:sz w:val="24"/>
          <w:vertAlign w:val="superscript"/>
        </w:rPr>
        <w:instrText xml:space="preserve"> REF _Ref197988964 \r \h </w:instrText>
      </w:r>
      <w:r w:rsidR="00A93BCD">
        <w:rPr>
          <w:rFonts w:asciiTheme="minorEastAsia" w:hAnsiTheme="minorEastAsia" w:hint="eastAsia"/>
          <w:sz w:val="24"/>
          <w:vertAlign w:val="superscript"/>
        </w:rPr>
        <w:instrText xml:space="preserve"> \* MERGEFORMAT </w:instrText>
      </w:r>
      <w:r w:rsidR="00A93BCD" w:rsidRPr="00A93BCD">
        <w:rPr>
          <w:rFonts w:asciiTheme="minorEastAsia" w:hAnsiTheme="minorEastAsia" w:hint="eastAsia"/>
          <w:sz w:val="24"/>
          <w:vertAlign w:val="superscript"/>
        </w:rPr>
      </w:r>
      <w:r w:rsidR="00A93BCD" w:rsidRPr="00A93BCD">
        <w:rPr>
          <w:rFonts w:asciiTheme="minorEastAsia" w:hAnsiTheme="minorEastAsia" w:hint="eastAsia"/>
          <w:sz w:val="24"/>
          <w:vertAlign w:val="superscript"/>
        </w:rPr>
        <w:fldChar w:fldCharType="separate"/>
      </w:r>
      <w:r w:rsidR="00A93BCD" w:rsidRPr="00A93BCD">
        <w:rPr>
          <w:rFonts w:asciiTheme="minorEastAsia" w:hAnsiTheme="minorEastAsia" w:hint="eastAsia"/>
          <w:sz w:val="24"/>
          <w:vertAlign w:val="superscript"/>
        </w:rPr>
        <w:t>[2]</w:t>
      </w:r>
      <w:r w:rsidR="00A93BCD" w:rsidRPr="00A93BCD">
        <w:rPr>
          <w:rFonts w:asciiTheme="minorEastAsia" w:hAnsiTheme="minorEastAsia" w:hint="eastAsia"/>
          <w:sz w:val="24"/>
          <w:vertAlign w:val="superscript"/>
        </w:rPr>
        <w:fldChar w:fldCharType="end"/>
      </w:r>
      <w:r w:rsidR="00A93BCD" w:rsidRPr="00A93BCD">
        <w:rPr>
          <w:rFonts w:asciiTheme="minorEastAsia" w:hAnsiTheme="minorEastAsia" w:hint="eastAsia"/>
          <w:sz w:val="24"/>
        </w:rPr>
        <w:t>。</w:t>
      </w:r>
    </w:p>
    <w:p w14:paraId="51322381" w14:textId="6CFC4EEC" w:rsidR="002D19BD" w:rsidRPr="00B104EE" w:rsidRDefault="002D19BD" w:rsidP="00B104EE">
      <w:pPr>
        <w:spacing w:line="360" w:lineRule="exact"/>
        <w:ind w:firstLineChars="200" w:firstLine="480"/>
        <w:rPr>
          <w:rFonts w:asciiTheme="minorEastAsia" w:hAnsiTheme="minorEastAsia" w:hint="eastAsia"/>
          <w:sz w:val="24"/>
        </w:rPr>
      </w:pPr>
      <w:r w:rsidRPr="00B104EE">
        <w:rPr>
          <w:rFonts w:asciiTheme="minorEastAsia" w:hAnsiTheme="minorEastAsia"/>
          <w:sz w:val="24"/>
        </w:rPr>
        <w:t>深入研究NLP在情感分析中的应用，对推动自然语言处理技术发展</w:t>
      </w:r>
      <w:r w:rsidR="00687FB9">
        <w:rPr>
          <w:rFonts w:asciiTheme="minorEastAsia" w:hAnsiTheme="minorEastAsia" w:hint="eastAsia"/>
          <w:sz w:val="24"/>
        </w:rPr>
        <w:t>、</w:t>
      </w:r>
      <w:r w:rsidRPr="00B104EE">
        <w:rPr>
          <w:rFonts w:asciiTheme="minorEastAsia" w:hAnsiTheme="minorEastAsia"/>
          <w:sz w:val="24"/>
        </w:rPr>
        <w:t>各行业智能化升级</w:t>
      </w:r>
      <w:r w:rsidR="00687FB9">
        <w:rPr>
          <w:rFonts w:asciiTheme="minorEastAsia" w:hAnsiTheme="minorEastAsia" w:hint="eastAsia"/>
          <w:sz w:val="24"/>
        </w:rPr>
        <w:t>，都</w:t>
      </w:r>
      <w:r w:rsidRPr="00B104EE">
        <w:rPr>
          <w:rFonts w:asciiTheme="minorEastAsia" w:hAnsiTheme="minorEastAsia"/>
          <w:sz w:val="24"/>
        </w:rPr>
        <w:t>具有重要意义。一方面，有助于攻克自然语言的复杂性难题，提升对语义理解、语境依赖等问题的处理能力；另一方面，能</w:t>
      </w:r>
      <w:r w:rsidR="000104F2">
        <w:rPr>
          <w:rFonts w:asciiTheme="minorEastAsia" w:hAnsiTheme="minorEastAsia" w:hint="eastAsia"/>
          <w:sz w:val="24"/>
        </w:rPr>
        <w:t>狗</w:t>
      </w:r>
      <w:r w:rsidRPr="00B104EE">
        <w:rPr>
          <w:rFonts w:asciiTheme="minorEastAsia" w:hAnsiTheme="minorEastAsia"/>
          <w:sz w:val="24"/>
        </w:rPr>
        <w:t>为企业和机构提供更</w:t>
      </w:r>
      <w:r w:rsidR="000104F2">
        <w:rPr>
          <w:rFonts w:asciiTheme="minorEastAsia" w:hAnsiTheme="minorEastAsia" w:hint="eastAsia"/>
          <w:sz w:val="24"/>
        </w:rPr>
        <w:t>加</w:t>
      </w:r>
      <w:r w:rsidRPr="00B104EE">
        <w:rPr>
          <w:rFonts w:asciiTheme="minorEastAsia" w:hAnsiTheme="minorEastAsia"/>
          <w:sz w:val="24"/>
        </w:rPr>
        <w:t>精准、智能的决策支持，助力其在激烈的市场竞争中把握先机。</w:t>
      </w:r>
      <w:r w:rsidR="00D11AF1">
        <w:rPr>
          <w:rFonts w:asciiTheme="minorEastAsia" w:hAnsiTheme="minorEastAsia" w:hint="eastAsia"/>
          <w:sz w:val="24"/>
        </w:rPr>
        <w:t>=</w:t>
      </w:r>
      <w:r w:rsidRPr="00B104EE">
        <w:rPr>
          <w:rFonts w:asciiTheme="minorEastAsia" w:hAnsiTheme="minorEastAsia"/>
          <w:sz w:val="24"/>
        </w:rPr>
        <w:t>情感分析技术的进步，将为构建更加智能、高效的信息处理系统奠定基础。</w:t>
      </w:r>
    </w:p>
    <w:p w14:paraId="4F0B5122" w14:textId="4AF7B5B0" w:rsidR="0070747A" w:rsidRDefault="00000000" w:rsidP="005A79DD">
      <w:pPr>
        <w:pStyle w:val="2"/>
        <w:widowControl/>
        <w:numPr>
          <w:ilvl w:val="0"/>
          <w:numId w:val="14"/>
        </w:numPr>
        <w:shd w:val="clear" w:color="auto" w:fill="FFFFFF"/>
        <w:rPr>
          <w:rFonts w:cs="宋体"/>
          <w:color w:val="060607"/>
          <w:spacing w:val="6"/>
        </w:rPr>
      </w:pPr>
      <w:r>
        <w:rPr>
          <w:rFonts w:cs="宋体"/>
          <w:color w:val="060607"/>
          <w:spacing w:val="6"/>
          <w:shd w:val="clear" w:color="auto" w:fill="FFFFFF"/>
        </w:rPr>
        <w:t>研究背景</w:t>
      </w:r>
    </w:p>
    <w:p w14:paraId="418BA57E" w14:textId="0A67DCF2" w:rsidR="00D17654" w:rsidRPr="00B104EE" w:rsidRDefault="00D17654" w:rsidP="00B104EE">
      <w:pPr>
        <w:spacing w:line="360" w:lineRule="exact"/>
        <w:ind w:firstLineChars="200" w:firstLine="480"/>
        <w:rPr>
          <w:rFonts w:asciiTheme="minorEastAsia" w:hAnsiTheme="minorEastAsia" w:hint="eastAsia"/>
          <w:sz w:val="24"/>
        </w:rPr>
      </w:pPr>
      <w:r w:rsidRPr="00B104EE">
        <w:rPr>
          <w:rFonts w:asciiTheme="minorEastAsia" w:hAnsiTheme="minorEastAsia"/>
          <w:sz w:val="24"/>
        </w:rPr>
        <w:t>在数字化浪潮下，互联网技术推动文本数据呈指数级增长。《计算机应用研究》指出，全球每日产生的文本数据量已达数PB级别，且持续攀升。社交媒体平台如微博、Facebook等，月活跃用户众多，每日生成海量博文、评论；电商平台如淘宝、京东，每日新增商品评价超百万条；新闻媒体也不断产出大量报道。这些文本数据蕴含消费者满意度、公众态度等有价值的情感信息，为情感分析提供丰富资源。</w:t>
      </w:r>
    </w:p>
    <w:p w14:paraId="2558B0F6" w14:textId="2441B4B7" w:rsidR="00D17654" w:rsidRPr="00B104EE" w:rsidRDefault="00D17654" w:rsidP="00B104EE">
      <w:pPr>
        <w:spacing w:line="360" w:lineRule="exact"/>
        <w:ind w:firstLineChars="200" w:firstLine="480"/>
        <w:rPr>
          <w:rFonts w:asciiTheme="minorEastAsia" w:hAnsiTheme="minorEastAsia" w:hint="eastAsia"/>
          <w:sz w:val="24"/>
        </w:rPr>
      </w:pPr>
      <w:r w:rsidRPr="00B104EE">
        <w:rPr>
          <w:rFonts w:asciiTheme="minorEastAsia" w:hAnsiTheme="minorEastAsia"/>
          <w:sz w:val="24"/>
        </w:rPr>
        <w:t>传统人工处理方式难以应对海量文本数据，不仅效率低，且主观性强。例如，人工分析电商平台每日数万条评价，耗时耗力，不同人员的情感判断也存在差异，导致结果可靠性不足。因此，自动情感分析技术应运而生。</w:t>
      </w:r>
    </w:p>
    <w:p w14:paraId="56898D34" w14:textId="48BFD320" w:rsidR="00D17654" w:rsidRPr="00B104EE" w:rsidRDefault="00D17654" w:rsidP="00B104EE">
      <w:pPr>
        <w:spacing w:line="360" w:lineRule="exact"/>
        <w:ind w:firstLineChars="200" w:firstLine="480"/>
        <w:rPr>
          <w:rFonts w:asciiTheme="minorEastAsia" w:hAnsiTheme="minorEastAsia" w:hint="eastAsia"/>
          <w:sz w:val="24"/>
        </w:rPr>
      </w:pPr>
      <w:r w:rsidRPr="00B104EE">
        <w:rPr>
          <w:rFonts w:asciiTheme="minorEastAsia" w:hAnsiTheme="minorEastAsia"/>
          <w:sz w:val="24"/>
        </w:rPr>
        <w:t>自动情感分析技术的发展与自然语言处理（NLP）技术紧密相关。早期主要采用基于词典匹配和规则的方法，通过构建情感词典与语法规则</w:t>
      </w:r>
      <w:r w:rsidR="00864AE2">
        <w:rPr>
          <w:rFonts w:asciiTheme="minorEastAsia" w:hAnsiTheme="minorEastAsia" w:hint="eastAsia"/>
          <w:sz w:val="24"/>
        </w:rPr>
        <w:t>来</w:t>
      </w:r>
      <w:r w:rsidRPr="00B104EE">
        <w:rPr>
          <w:rFonts w:asciiTheme="minorEastAsia" w:hAnsiTheme="minorEastAsia"/>
          <w:sz w:val="24"/>
        </w:rPr>
        <w:t>判断情感倾向，但难以处理隐喻、反讽等复杂</w:t>
      </w:r>
      <w:r w:rsidR="00446889">
        <w:rPr>
          <w:rFonts w:asciiTheme="minorEastAsia" w:hAnsiTheme="minorEastAsia" w:hint="eastAsia"/>
          <w:sz w:val="24"/>
        </w:rPr>
        <w:t>的</w:t>
      </w:r>
      <w:r w:rsidRPr="00B104EE">
        <w:rPr>
          <w:rFonts w:asciiTheme="minorEastAsia" w:hAnsiTheme="minorEastAsia"/>
          <w:sz w:val="24"/>
        </w:rPr>
        <w:t>语言现象，泛化能力差。</w:t>
      </w:r>
    </w:p>
    <w:p w14:paraId="75FAFACD" w14:textId="71614610" w:rsidR="00D17654" w:rsidRPr="00B104EE" w:rsidRDefault="00D17654" w:rsidP="00B104EE">
      <w:pPr>
        <w:spacing w:line="360" w:lineRule="exact"/>
        <w:ind w:firstLineChars="200" w:firstLine="480"/>
        <w:rPr>
          <w:rFonts w:asciiTheme="minorEastAsia" w:hAnsiTheme="minorEastAsia" w:hint="eastAsia"/>
          <w:sz w:val="24"/>
        </w:rPr>
      </w:pPr>
      <w:r w:rsidRPr="00B104EE">
        <w:rPr>
          <w:rFonts w:asciiTheme="minorEastAsia" w:hAnsiTheme="minorEastAsia"/>
          <w:sz w:val="24"/>
        </w:rPr>
        <w:t>机器学习算法兴起后，朴素贝叶斯、支持向量机等被应用于情感分析。这些算法基于标注数据学习分类，比基于规则的方法效果更好，但</w:t>
      </w:r>
      <w:r w:rsidR="00864AE2">
        <w:rPr>
          <w:rFonts w:asciiTheme="minorEastAsia" w:hAnsiTheme="minorEastAsia" w:hint="eastAsia"/>
          <w:sz w:val="24"/>
        </w:rPr>
        <w:t>仍然</w:t>
      </w:r>
      <w:r w:rsidRPr="00B104EE">
        <w:rPr>
          <w:rFonts w:asciiTheme="minorEastAsia" w:hAnsiTheme="minorEastAsia"/>
          <w:sz w:val="24"/>
        </w:rPr>
        <w:t>需</w:t>
      </w:r>
      <w:r w:rsidR="00864AE2">
        <w:rPr>
          <w:rFonts w:asciiTheme="minorEastAsia" w:hAnsiTheme="minorEastAsia" w:hint="eastAsia"/>
          <w:sz w:val="24"/>
        </w:rPr>
        <w:t>要</w:t>
      </w:r>
      <w:r w:rsidRPr="00B104EE">
        <w:rPr>
          <w:rFonts w:asciiTheme="minorEastAsia" w:hAnsiTheme="minorEastAsia"/>
          <w:sz w:val="24"/>
        </w:rPr>
        <w:t>人工</w:t>
      </w:r>
      <w:r w:rsidR="00864AE2">
        <w:rPr>
          <w:rFonts w:asciiTheme="minorEastAsia" w:hAnsiTheme="minorEastAsia" w:hint="eastAsia"/>
          <w:sz w:val="24"/>
        </w:rPr>
        <w:t>去</w:t>
      </w:r>
      <w:r w:rsidRPr="00B104EE">
        <w:rPr>
          <w:rFonts w:asciiTheme="minorEastAsia" w:hAnsiTheme="minorEastAsia"/>
          <w:sz w:val="24"/>
        </w:rPr>
        <w:t>进行复杂的特征工程，</w:t>
      </w:r>
      <w:r w:rsidR="00864AE2">
        <w:rPr>
          <w:rFonts w:asciiTheme="minorEastAsia" w:hAnsiTheme="minorEastAsia" w:hint="eastAsia"/>
          <w:sz w:val="24"/>
        </w:rPr>
        <w:t>而</w:t>
      </w:r>
      <w:r w:rsidRPr="00B104EE">
        <w:rPr>
          <w:rFonts w:asciiTheme="minorEastAsia" w:hAnsiTheme="minorEastAsia"/>
          <w:sz w:val="24"/>
        </w:rPr>
        <w:t>特征提取质量直接影响分类结果</w:t>
      </w:r>
      <w:r w:rsidR="00864AE2">
        <w:rPr>
          <w:rFonts w:asciiTheme="minorEastAsia" w:hAnsiTheme="minorEastAsia" w:hint="eastAsia"/>
          <w:sz w:val="24"/>
        </w:rPr>
        <w:t>，这又耗人力且效果并不理想</w:t>
      </w:r>
      <w:r w:rsidRPr="00B104EE">
        <w:rPr>
          <w:rFonts w:asciiTheme="minorEastAsia" w:hAnsiTheme="minorEastAsia"/>
          <w:sz w:val="24"/>
        </w:rPr>
        <w:t>。</w:t>
      </w:r>
    </w:p>
    <w:p w14:paraId="38746E6E" w14:textId="6B37C9D5" w:rsidR="00D17654" w:rsidRPr="00B104EE" w:rsidRDefault="00864AE2" w:rsidP="00B104EE">
      <w:pPr>
        <w:spacing w:line="360" w:lineRule="exact"/>
        <w:ind w:firstLineChars="200" w:firstLine="480"/>
        <w:rPr>
          <w:rFonts w:asciiTheme="minorEastAsia" w:hAnsiTheme="minorEastAsia" w:hint="eastAsia"/>
          <w:sz w:val="24"/>
        </w:rPr>
      </w:pPr>
      <w:r>
        <w:rPr>
          <w:rFonts w:asciiTheme="minorEastAsia" w:hAnsiTheme="minorEastAsia" w:hint="eastAsia"/>
          <w:sz w:val="24"/>
        </w:rPr>
        <w:t>但是，</w:t>
      </w:r>
      <w:r w:rsidR="00D17654" w:rsidRPr="00B104EE">
        <w:rPr>
          <w:rFonts w:asciiTheme="minorEastAsia" w:hAnsiTheme="minorEastAsia"/>
          <w:sz w:val="24"/>
        </w:rPr>
        <w:t>近年来</w:t>
      </w:r>
      <w:r>
        <w:rPr>
          <w:rFonts w:asciiTheme="minorEastAsia" w:hAnsiTheme="minorEastAsia" w:hint="eastAsia"/>
          <w:sz w:val="24"/>
        </w:rPr>
        <w:t>的</w:t>
      </w:r>
      <w:r w:rsidR="00D17654" w:rsidRPr="00B104EE">
        <w:rPr>
          <w:rFonts w:asciiTheme="minorEastAsia" w:hAnsiTheme="minorEastAsia"/>
          <w:sz w:val="24"/>
        </w:rPr>
        <w:t>深度学习技术</w:t>
      </w:r>
      <w:r>
        <w:rPr>
          <w:rFonts w:asciiTheme="minorEastAsia" w:hAnsiTheme="minorEastAsia" w:hint="eastAsia"/>
          <w:sz w:val="24"/>
        </w:rPr>
        <w:t>为情感分析</w:t>
      </w:r>
      <w:r w:rsidR="00D17654" w:rsidRPr="00B104EE">
        <w:rPr>
          <w:rFonts w:asciiTheme="minorEastAsia" w:hAnsiTheme="minorEastAsia"/>
          <w:sz w:val="24"/>
        </w:rPr>
        <w:t>带来</w:t>
      </w:r>
      <w:r>
        <w:rPr>
          <w:rFonts w:asciiTheme="minorEastAsia" w:hAnsiTheme="minorEastAsia" w:hint="eastAsia"/>
          <w:sz w:val="24"/>
        </w:rPr>
        <w:t>了</w:t>
      </w:r>
      <w:r w:rsidR="00D17654" w:rsidRPr="00B104EE">
        <w:rPr>
          <w:rFonts w:asciiTheme="minorEastAsia" w:hAnsiTheme="minorEastAsia"/>
          <w:sz w:val="24"/>
        </w:rPr>
        <w:t>突破。循环神经网络（RNN）及其变体LSTM、GRU，解决了长序列处理难题，能更好捕捉文本长期依赖关系；卷积神经网络（CNN）可快速提取文本局部特征，训练效率高。《计算机系统应用》研究显示，深度学习模型能有效学习语义和情感特征，将情感分析准确率提升至85%以上。预训练语言模型BERT、GPT基于Transformer架构，在大规模语料预训练后，</w:t>
      </w:r>
      <w:r>
        <w:rPr>
          <w:rFonts w:asciiTheme="minorEastAsia" w:hAnsiTheme="minorEastAsia" w:hint="eastAsia"/>
          <w:sz w:val="24"/>
        </w:rPr>
        <w:t>只需经过</w:t>
      </w:r>
      <w:r w:rsidR="00D17654" w:rsidRPr="00B104EE">
        <w:rPr>
          <w:rFonts w:asciiTheme="minorEastAsia" w:hAnsiTheme="minorEastAsia"/>
          <w:sz w:val="24"/>
        </w:rPr>
        <w:t>微调即可在情感分析任务中取得优异成绩，</w:t>
      </w:r>
      <w:r w:rsidR="00A93BCD" w:rsidRPr="00A93BCD">
        <w:rPr>
          <w:rFonts w:asciiTheme="minorEastAsia" w:hAnsiTheme="minorEastAsia" w:hint="eastAsia"/>
          <w:sz w:val="24"/>
        </w:rPr>
        <w:t>如BERT处理中文情感分析任务时，在多个公开数据集上准确率超90%</w:t>
      </w:r>
      <w:r w:rsidR="00A93BCD" w:rsidRPr="00A93BCD">
        <w:rPr>
          <w:rFonts w:asciiTheme="minorEastAsia" w:hAnsiTheme="minorEastAsia" w:hint="eastAsia"/>
          <w:sz w:val="24"/>
          <w:vertAlign w:val="superscript"/>
        </w:rPr>
        <w:fldChar w:fldCharType="begin"/>
      </w:r>
      <w:r w:rsidR="00A93BCD" w:rsidRPr="00A93BCD">
        <w:rPr>
          <w:rFonts w:asciiTheme="minorEastAsia" w:hAnsiTheme="minorEastAsia" w:hint="eastAsia"/>
          <w:sz w:val="24"/>
          <w:vertAlign w:val="superscript"/>
        </w:rPr>
        <w:instrText xml:space="preserve"> REF _Ref197989229 \r \h </w:instrText>
      </w:r>
      <w:r w:rsidR="00A93BCD">
        <w:rPr>
          <w:rFonts w:asciiTheme="minorEastAsia" w:hAnsiTheme="minorEastAsia" w:hint="eastAsia"/>
          <w:sz w:val="24"/>
          <w:vertAlign w:val="superscript"/>
        </w:rPr>
        <w:instrText xml:space="preserve"> \* MERGEFORMAT </w:instrText>
      </w:r>
      <w:r w:rsidR="00A93BCD" w:rsidRPr="00A93BCD">
        <w:rPr>
          <w:rFonts w:asciiTheme="minorEastAsia" w:hAnsiTheme="minorEastAsia" w:hint="eastAsia"/>
          <w:sz w:val="24"/>
          <w:vertAlign w:val="superscript"/>
        </w:rPr>
      </w:r>
      <w:r w:rsidR="00A93BCD" w:rsidRPr="00A93BCD">
        <w:rPr>
          <w:rFonts w:asciiTheme="minorEastAsia" w:hAnsiTheme="minorEastAsia" w:hint="eastAsia"/>
          <w:sz w:val="24"/>
          <w:vertAlign w:val="superscript"/>
        </w:rPr>
        <w:fldChar w:fldCharType="separate"/>
      </w:r>
      <w:r w:rsidR="00A93BCD" w:rsidRPr="00A93BCD">
        <w:rPr>
          <w:rFonts w:asciiTheme="minorEastAsia" w:hAnsiTheme="minorEastAsia" w:hint="eastAsia"/>
          <w:sz w:val="24"/>
          <w:vertAlign w:val="superscript"/>
        </w:rPr>
        <w:t>[3]</w:t>
      </w:r>
      <w:r w:rsidR="00A93BCD" w:rsidRPr="00A93BCD">
        <w:rPr>
          <w:rFonts w:asciiTheme="minorEastAsia" w:hAnsiTheme="minorEastAsia" w:hint="eastAsia"/>
          <w:sz w:val="24"/>
          <w:vertAlign w:val="superscript"/>
        </w:rPr>
        <w:fldChar w:fldCharType="end"/>
      </w:r>
      <w:r w:rsidR="00A93BCD" w:rsidRPr="00A93BCD">
        <w:rPr>
          <w:rFonts w:asciiTheme="minorEastAsia" w:hAnsiTheme="minorEastAsia" w:hint="eastAsia"/>
          <w:sz w:val="24"/>
        </w:rPr>
        <w:t>。</w:t>
      </w:r>
    </w:p>
    <w:p w14:paraId="65BD316C" w14:textId="04D446DE" w:rsidR="00D17654" w:rsidRPr="00B104EE" w:rsidRDefault="00D17654" w:rsidP="00B104EE">
      <w:pPr>
        <w:spacing w:line="360" w:lineRule="exact"/>
        <w:ind w:firstLineChars="200" w:firstLine="480"/>
        <w:rPr>
          <w:rFonts w:asciiTheme="minorEastAsia" w:hAnsiTheme="minorEastAsia" w:hint="eastAsia"/>
          <w:sz w:val="24"/>
        </w:rPr>
      </w:pPr>
      <w:r w:rsidRPr="00B104EE">
        <w:rPr>
          <w:rFonts w:asciiTheme="minorEastAsia" w:hAnsiTheme="minorEastAsia"/>
          <w:sz w:val="24"/>
        </w:rPr>
        <w:lastRenderedPageBreak/>
        <w:t>在学术研究方面，学者从改进模型结构、探索新特征提取方法、利用多模态信息等角度深入</w:t>
      </w:r>
      <w:r w:rsidR="00B752C4">
        <w:rPr>
          <w:rFonts w:asciiTheme="minorEastAsia" w:hAnsiTheme="minorEastAsia" w:hint="eastAsia"/>
          <w:sz w:val="24"/>
        </w:rPr>
        <w:t>地</w:t>
      </w:r>
      <w:r w:rsidRPr="00B104EE">
        <w:rPr>
          <w:rFonts w:asciiTheme="minorEastAsia" w:hAnsiTheme="minorEastAsia"/>
          <w:sz w:val="24"/>
        </w:rPr>
        <w:t>研究NLP在情感分析中的应用。多模态情感分析</w:t>
      </w:r>
      <w:r w:rsidR="000D14EA">
        <w:rPr>
          <w:rFonts w:asciiTheme="minorEastAsia" w:hAnsiTheme="minorEastAsia" w:hint="eastAsia"/>
          <w:sz w:val="24"/>
        </w:rPr>
        <w:t>已经</w:t>
      </w:r>
      <w:r w:rsidRPr="00B104EE">
        <w:rPr>
          <w:rFonts w:asciiTheme="minorEastAsia" w:hAnsiTheme="minorEastAsia"/>
          <w:sz w:val="24"/>
        </w:rPr>
        <w:t>成为</w:t>
      </w:r>
      <w:r w:rsidR="000D14EA">
        <w:rPr>
          <w:rFonts w:asciiTheme="minorEastAsia" w:hAnsiTheme="minorEastAsia" w:hint="eastAsia"/>
          <w:sz w:val="24"/>
        </w:rPr>
        <w:t>当下</w:t>
      </w:r>
      <w:r w:rsidRPr="00B104EE">
        <w:rPr>
          <w:rFonts w:asciiTheme="minorEastAsia" w:hAnsiTheme="minorEastAsia"/>
          <w:sz w:val="24"/>
        </w:rPr>
        <w:t>热点，旨在突破单文本模态局限。</w:t>
      </w:r>
    </w:p>
    <w:p w14:paraId="261DF6AB" w14:textId="6FAFB10D" w:rsidR="00D17654" w:rsidRPr="00B104EE" w:rsidRDefault="00D17654" w:rsidP="00B104EE">
      <w:pPr>
        <w:spacing w:line="360" w:lineRule="exact"/>
        <w:ind w:firstLineChars="200" w:firstLine="480"/>
        <w:rPr>
          <w:rFonts w:asciiTheme="minorEastAsia" w:hAnsiTheme="minorEastAsia" w:hint="eastAsia"/>
          <w:sz w:val="24"/>
        </w:rPr>
      </w:pPr>
      <w:r w:rsidRPr="00B104EE">
        <w:rPr>
          <w:rFonts w:asciiTheme="minorEastAsia" w:hAnsiTheme="minorEastAsia"/>
          <w:sz w:val="24"/>
        </w:rPr>
        <w:t>实际应用中，情感分析</w:t>
      </w:r>
      <w:r w:rsidR="00261ED7">
        <w:rPr>
          <w:rFonts w:asciiTheme="minorEastAsia" w:hAnsiTheme="minorEastAsia" w:hint="eastAsia"/>
          <w:sz w:val="24"/>
        </w:rPr>
        <w:t>已</w:t>
      </w:r>
      <w:r w:rsidRPr="00B104EE">
        <w:rPr>
          <w:rFonts w:asciiTheme="minorEastAsia" w:hAnsiTheme="minorEastAsia"/>
          <w:sz w:val="24"/>
        </w:rPr>
        <w:t>广泛用于企业决策、政府舆情监测等领域。企业通过分析消费者</w:t>
      </w:r>
      <w:r w:rsidR="00365925">
        <w:rPr>
          <w:rFonts w:asciiTheme="minorEastAsia" w:hAnsiTheme="minorEastAsia" w:hint="eastAsia"/>
          <w:sz w:val="24"/>
        </w:rPr>
        <w:t>的</w:t>
      </w:r>
      <w:r w:rsidRPr="00B104EE">
        <w:rPr>
          <w:rFonts w:asciiTheme="minorEastAsia" w:hAnsiTheme="minorEastAsia"/>
          <w:sz w:val="24"/>
        </w:rPr>
        <w:t>评价</w:t>
      </w:r>
      <w:r w:rsidR="00365925">
        <w:rPr>
          <w:rFonts w:asciiTheme="minorEastAsia" w:hAnsiTheme="minorEastAsia" w:hint="eastAsia"/>
          <w:sz w:val="24"/>
        </w:rPr>
        <w:t>，来</w:t>
      </w:r>
      <w:r w:rsidRPr="00B104EE">
        <w:rPr>
          <w:rFonts w:asciiTheme="minorEastAsia" w:hAnsiTheme="minorEastAsia"/>
          <w:sz w:val="24"/>
        </w:rPr>
        <w:t>优化产品与服务；政府</w:t>
      </w:r>
      <w:r w:rsidR="008770FA">
        <w:rPr>
          <w:rFonts w:asciiTheme="minorEastAsia" w:hAnsiTheme="minorEastAsia" w:hint="eastAsia"/>
          <w:sz w:val="24"/>
        </w:rPr>
        <w:t>可以</w:t>
      </w:r>
      <w:r w:rsidRPr="00B104EE">
        <w:rPr>
          <w:rFonts w:asciiTheme="minorEastAsia" w:hAnsiTheme="minorEastAsia"/>
          <w:sz w:val="24"/>
        </w:rPr>
        <w:t>利用该技术监测舆情，为政策制定提供依据。</w:t>
      </w:r>
    </w:p>
    <w:p w14:paraId="668CD051" w14:textId="4B9DD0AB" w:rsidR="00D17654" w:rsidRPr="00B104EE" w:rsidRDefault="00D17654" w:rsidP="00B104EE">
      <w:pPr>
        <w:spacing w:line="360" w:lineRule="exact"/>
        <w:ind w:firstLineChars="200" w:firstLine="480"/>
        <w:rPr>
          <w:rFonts w:asciiTheme="minorEastAsia" w:hAnsiTheme="minorEastAsia" w:hint="eastAsia"/>
          <w:sz w:val="24"/>
        </w:rPr>
      </w:pPr>
      <w:r w:rsidRPr="00B104EE">
        <w:rPr>
          <w:rFonts w:asciiTheme="minorEastAsia" w:hAnsiTheme="minorEastAsia"/>
          <w:sz w:val="24"/>
        </w:rPr>
        <w:t>尽管NLP在情感分析领域成果显著，但仍面临诸多挑战。自然语言的歧义性、多义性，情感表达的隐含性、主观性，以及情感标注的主观性，都影响模型性能；此外，不同领域文本的独特性也对模型跨领域</w:t>
      </w:r>
      <w:r w:rsidR="00742859">
        <w:rPr>
          <w:rFonts w:asciiTheme="minorEastAsia" w:hAnsiTheme="minorEastAsia" w:hint="eastAsia"/>
          <w:sz w:val="24"/>
        </w:rPr>
        <w:t>的</w:t>
      </w:r>
      <w:r w:rsidRPr="00B104EE">
        <w:rPr>
          <w:rFonts w:asciiTheme="minorEastAsia" w:hAnsiTheme="minorEastAsia"/>
          <w:sz w:val="24"/>
        </w:rPr>
        <w:t>适应性提出挑战。</w:t>
      </w:r>
    </w:p>
    <w:p w14:paraId="2901F77F" w14:textId="77777777" w:rsidR="0070747A" w:rsidRDefault="00000000" w:rsidP="005A79DD">
      <w:pPr>
        <w:pStyle w:val="2"/>
        <w:widowControl/>
        <w:numPr>
          <w:ilvl w:val="0"/>
          <w:numId w:val="14"/>
        </w:numPr>
        <w:shd w:val="clear" w:color="auto" w:fill="FFFFFF"/>
        <w:rPr>
          <w:rFonts w:cs="宋体"/>
          <w:color w:val="060607"/>
          <w:spacing w:val="6"/>
          <w:shd w:val="clear" w:color="auto" w:fill="FFFFFF"/>
        </w:rPr>
      </w:pPr>
      <w:r>
        <w:rPr>
          <w:rFonts w:cs="宋体"/>
          <w:color w:val="060607"/>
          <w:spacing w:val="6"/>
          <w:shd w:val="clear" w:color="auto" w:fill="FFFFFF"/>
        </w:rPr>
        <w:t>主要研究方法归类</w:t>
      </w:r>
    </w:p>
    <w:p w14:paraId="5838BA30" w14:textId="1151D9A1" w:rsidR="00D17654" w:rsidRPr="00D17654" w:rsidRDefault="00000000" w:rsidP="00D17654">
      <w:pPr>
        <w:pStyle w:val="3"/>
      </w:pPr>
      <w:r>
        <w:t>3.1</w:t>
      </w:r>
      <w:r w:rsidR="0098746E">
        <w:t>基于规则的方法</w:t>
      </w:r>
    </w:p>
    <w:p w14:paraId="134BA8AB" w14:textId="74795A93" w:rsidR="00D17654" w:rsidRPr="00B104EE" w:rsidRDefault="00A93BCD" w:rsidP="00B104EE">
      <w:pPr>
        <w:spacing w:line="360" w:lineRule="exact"/>
        <w:ind w:firstLineChars="200" w:firstLine="480"/>
        <w:rPr>
          <w:rFonts w:asciiTheme="minorEastAsia" w:hAnsiTheme="minorEastAsia" w:hint="eastAsia"/>
          <w:sz w:val="24"/>
        </w:rPr>
      </w:pPr>
      <w:r w:rsidRPr="00A93BCD">
        <w:rPr>
          <w:rFonts w:asciiTheme="minorEastAsia" w:hAnsiTheme="minorEastAsia" w:hint="eastAsia"/>
          <w:sz w:val="24"/>
        </w:rPr>
        <w:t>基于规则的情感分析方法作为自然语言处理领域的早期技术，通过构建规则与情感词典实现文本情感倾向判断</w:t>
      </w:r>
      <w:r w:rsidRPr="00A93BCD">
        <w:rPr>
          <w:rFonts w:asciiTheme="minorEastAsia" w:hAnsiTheme="minorEastAsia" w:hint="eastAsia"/>
          <w:sz w:val="24"/>
          <w:vertAlign w:val="superscript"/>
        </w:rPr>
        <w:fldChar w:fldCharType="begin"/>
      </w:r>
      <w:r w:rsidRPr="00A93BCD">
        <w:rPr>
          <w:rFonts w:asciiTheme="minorEastAsia" w:hAnsiTheme="minorEastAsia" w:hint="eastAsia"/>
          <w:sz w:val="24"/>
          <w:vertAlign w:val="superscript"/>
        </w:rPr>
        <w:instrText xml:space="preserve"> REF _Ref197989294 \r \h </w:instrText>
      </w:r>
      <w:r>
        <w:rPr>
          <w:rFonts w:asciiTheme="minorEastAsia" w:hAnsiTheme="minorEastAsia" w:hint="eastAsia"/>
          <w:sz w:val="24"/>
          <w:vertAlign w:val="superscript"/>
        </w:rPr>
        <w:instrText xml:space="preserve"> \* MERGEFORMAT </w:instrText>
      </w:r>
      <w:r w:rsidRPr="00A93BCD">
        <w:rPr>
          <w:rFonts w:asciiTheme="minorEastAsia" w:hAnsiTheme="minorEastAsia" w:hint="eastAsia"/>
          <w:sz w:val="24"/>
          <w:vertAlign w:val="superscript"/>
        </w:rPr>
      </w:r>
      <w:r w:rsidRPr="00A93BCD">
        <w:rPr>
          <w:rFonts w:asciiTheme="minorEastAsia" w:hAnsiTheme="minorEastAsia" w:hint="eastAsia"/>
          <w:sz w:val="24"/>
          <w:vertAlign w:val="superscript"/>
        </w:rPr>
        <w:fldChar w:fldCharType="separate"/>
      </w:r>
      <w:r w:rsidRPr="00A93BCD">
        <w:rPr>
          <w:rFonts w:asciiTheme="minorEastAsia" w:hAnsiTheme="minorEastAsia" w:hint="eastAsia"/>
          <w:sz w:val="24"/>
          <w:vertAlign w:val="superscript"/>
        </w:rPr>
        <w:t>[4]</w:t>
      </w:r>
      <w:r w:rsidRPr="00A93BCD">
        <w:rPr>
          <w:rFonts w:asciiTheme="minorEastAsia" w:hAnsiTheme="minorEastAsia" w:hint="eastAsia"/>
          <w:sz w:val="24"/>
          <w:vertAlign w:val="superscript"/>
        </w:rPr>
        <w:fldChar w:fldCharType="end"/>
      </w:r>
      <w:r w:rsidR="00D17654" w:rsidRPr="00B104EE">
        <w:rPr>
          <w:rFonts w:asciiTheme="minorEastAsia" w:hAnsiTheme="minorEastAsia"/>
          <w:sz w:val="24"/>
        </w:rPr>
        <w:t>。为</w:t>
      </w:r>
      <w:r w:rsidR="00DA7A56">
        <w:rPr>
          <w:rFonts w:asciiTheme="minorEastAsia" w:hAnsiTheme="minorEastAsia" w:hint="eastAsia"/>
          <w:sz w:val="24"/>
        </w:rPr>
        <w:t>了</w:t>
      </w:r>
      <w:r w:rsidR="00D17654" w:rsidRPr="00B104EE">
        <w:rPr>
          <w:rFonts w:asciiTheme="minorEastAsia" w:hAnsiTheme="minorEastAsia"/>
          <w:sz w:val="24"/>
        </w:rPr>
        <w:t>更</w:t>
      </w:r>
      <w:r w:rsidR="00DA7A56">
        <w:rPr>
          <w:rFonts w:asciiTheme="minorEastAsia" w:hAnsiTheme="minorEastAsia" w:hint="eastAsia"/>
          <w:sz w:val="24"/>
        </w:rPr>
        <w:t>加</w:t>
      </w:r>
      <w:r w:rsidR="00D17654" w:rsidRPr="00B104EE">
        <w:rPr>
          <w:rFonts w:asciiTheme="minorEastAsia" w:hAnsiTheme="minorEastAsia"/>
          <w:sz w:val="24"/>
        </w:rPr>
        <w:t>精准处理复杂语言逻辑，众多学者</w:t>
      </w:r>
      <w:r w:rsidR="00104741">
        <w:rPr>
          <w:rFonts w:asciiTheme="minorEastAsia" w:hAnsiTheme="minorEastAsia" w:hint="eastAsia"/>
          <w:sz w:val="24"/>
        </w:rPr>
        <w:t>都</w:t>
      </w:r>
      <w:r w:rsidR="00D17654" w:rsidRPr="00B104EE">
        <w:rPr>
          <w:rFonts w:asciiTheme="minorEastAsia" w:hAnsiTheme="minorEastAsia"/>
          <w:sz w:val="24"/>
        </w:rPr>
        <w:t>致力于将规则量化，形成一系列计算模型与公式。公式化的规则能使情感分析过程更具逻辑性和可操作性，有效提升分析的准确性。</w:t>
      </w:r>
    </w:p>
    <w:p w14:paraId="04185401" w14:textId="0C16B04F" w:rsidR="00D17654" w:rsidRPr="00B104EE" w:rsidRDefault="00D17654" w:rsidP="00B104EE">
      <w:pPr>
        <w:spacing w:line="360" w:lineRule="exact"/>
        <w:ind w:firstLineChars="200" w:firstLine="480"/>
        <w:rPr>
          <w:rFonts w:asciiTheme="minorEastAsia" w:hAnsiTheme="minorEastAsia" w:hint="eastAsia"/>
          <w:sz w:val="24"/>
        </w:rPr>
      </w:pPr>
      <w:r w:rsidRPr="00B104EE">
        <w:rPr>
          <w:rFonts w:asciiTheme="minorEastAsia" w:hAnsiTheme="minorEastAsia"/>
          <w:sz w:val="24"/>
        </w:rPr>
        <w:t>1.转折词规则公式</w:t>
      </w:r>
    </w:p>
    <w:p w14:paraId="345B64CF" w14:textId="2B593D34" w:rsidR="00D17654" w:rsidRPr="00B104EE" w:rsidRDefault="00D17654" w:rsidP="00B104EE">
      <w:pPr>
        <w:spacing w:line="360" w:lineRule="exact"/>
        <w:ind w:firstLineChars="200" w:firstLine="480"/>
        <w:rPr>
          <w:rFonts w:asciiTheme="minorEastAsia" w:hAnsiTheme="minorEastAsia" w:hint="eastAsia"/>
          <w:sz w:val="24"/>
        </w:rPr>
      </w:pPr>
      <w:r w:rsidRPr="00B104EE">
        <w:rPr>
          <w:rFonts w:asciiTheme="minorEastAsia" w:hAnsiTheme="minorEastAsia"/>
          <w:sz w:val="24"/>
        </w:rPr>
        <w:t>文本中的转折词，如“但是”“然而”“不过”等，是改变情感走向的关键要素。在《计算机应用研究》的相关研究中表明，转折词后的情感词对整体情感得分的影响权重需特殊处理。设转折词的影响系数为</w:t>
      </w:r>
      <w:r w:rsidR="00B104EE" w:rsidRPr="00B104EE">
        <w:rPr>
          <w:position w:val="-6"/>
        </w:rPr>
        <w:object w:dxaOrig="139" w:dyaOrig="240" w14:anchorId="5CC42F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5pt;height:12.1pt" o:ole="">
            <v:imagedata r:id="rId6" o:title=""/>
          </v:shape>
          <o:OLEObject Type="Embed" ProgID="Equation.DSMT4" ShapeID="_x0000_i1025" DrawAspect="Content" ObjectID="_1809110443" r:id="rId7"/>
        </w:object>
      </w:r>
      <w:r w:rsidRPr="00B104EE">
        <w:rPr>
          <w:rFonts w:asciiTheme="minorEastAsia" w:hAnsiTheme="minorEastAsia"/>
          <w:sz w:val="24"/>
        </w:rPr>
        <w:t>（通常</w:t>
      </w:r>
      <w:r w:rsidR="00B104EE" w:rsidRPr="00B104EE">
        <w:rPr>
          <w:position w:val="-6"/>
        </w:rPr>
        <w:object w:dxaOrig="499" w:dyaOrig="279" w14:anchorId="61925A34">
          <v:shape id="_x0000_i1026" type="#_x0000_t75" style="width:24.95pt;height:13.9pt" o:ole="">
            <v:imagedata r:id="rId8" o:title=""/>
          </v:shape>
          <o:OLEObject Type="Embed" ProgID="Equation.DSMT4" ShapeID="_x0000_i1026" DrawAspect="Content" ObjectID="_1809110444" r:id="rId9"/>
        </w:object>
      </w:r>
      <w:r w:rsidRPr="00B104EE">
        <w:rPr>
          <w:rFonts w:asciiTheme="minorEastAsia" w:hAnsiTheme="minorEastAsia"/>
          <w:sz w:val="24"/>
        </w:rPr>
        <w:t>，用于体现转折后情感倾向的反转或削弱），情感词</w:t>
      </w:r>
      <w:r w:rsidR="00B104EE" w:rsidRPr="00B104EE">
        <w:rPr>
          <w:position w:val="-12"/>
        </w:rPr>
        <w:object w:dxaOrig="220" w:dyaOrig="360" w14:anchorId="2978C038">
          <v:shape id="_x0000_i1027" type="#_x0000_t75" style="width:11.05pt;height:18.2pt" o:ole="">
            <v:imagedata r:id="rId10" o:title=""/>
          </v:shape>
          <o:OLEObject Type="Embed" ProgID="Equation.DSMT4" ShapeID="_x0000_i1027" DrawAspect="Content" ObjectID="_1809110445" r:id="rId11"/>
        </w:object>
      </w:r>
      <w:r w:rsidRPr="00B104EE">
        <w:rPr>
          <w:rFonts w:asciiTheme="minorEastAsia" w:hAnsiTheme="minorEastAsia"/>
          <w:sz w:val="24"/>
        </w:rPr>
        <w:t>出现在转折词之后时，包含转折词的情感得分计算规则为：</w:t>
      </w:r>
    </w:p>
    <w:p w14:paraId="4796EB66" w14:textId="110CDB21" w:rsidR="00D17654" w:rsidRPr="00B104EE" w:rsidRDefault="00D17654" w:rsidP="00B104EE">
      <w:pPr>
        <w:pStyle w:val="MTDisplayEquation"/>
        <w:rPr>
          <w:rFonts w:asciiTheme="minorEastAsia" w:hAnsiTheme="minorEastAsia" w:hint="eastAsia"/>
          <w:sz w:val="24"/>
        </w:rPr>
      </w:pPr>
      <w:r w:rsidRPr="00B104EE">
        <w:rPr>
          <w:rFonts w:asciiTheme="minorEastAsia" w:hAnsiTheme="minorEastAsia"/>
          <w:sz w:val="24"/>
        </w:rPr>
        <w:tab/>
      </w:r>
      <w:r w:rsidR="00B104EE" w:rsidRPr="00B104EE">
        <w:rPr>
          <w:position w:val="-12"/>
        </w:rPr>
        <w:object w:dxaOrig="2500" w:dyaOrig="360" w14:anchorId="34016406">
          <v:shape id="_x0000_i1028" type="#_x0000_t75" style="width:125.1pt;height:18.2pt" o:ole="">
            <v:imagedata r:id="rId12" o:title=""/>
          </v:shape>
          <o:OLEObject Type="Embed" ProgID="Equation.DSMT4" ShapeID="_x0000_i1028" DrawAspect="Content" ObjectID="_1809110446" r:id="rId13"/>
        </w:object>
      </w:r>
    </w:p>
    <w:p w14:paraId="3A13CC7F" w14:textId="5255FD02" w:rsidR="00B104EE" w:rsidRDefault="00D17654" w:rsidP="00C64419">
      <w:pPr>
        <w:spacing w:line="360" w:lineRule="exact"/>
        <w:ind w:firstLineChars="200" w:firstLine="480"/>
        <w:rPr>
          <w:rFonts w:asciiTheme="minorEastAsia" w:hAnsiTheme="minorEastAsia" w:hint="eastAsia"/>
          <w:sz w:val="24"/>
        </w:rPr>
      </w:pPr>
      <w:r w:rsidRPr="00B104EE">
        <w:rPr>
          <w:rFonts w:asciiTheme="minorEastAsia" w:hAnsiTheme="minorEastAsia"/>
          <w:sz w:val="24"/>
        </w:rPr>
        <w:t>其中，</w:t>
      </w:r>
    </w:p>
    <w:p w14:paraId="587BA98A" w14:textId="712B38AF" w:rsidR="00D17654" w:rsidRPr="00B104EE" w:rsidRDefault="00B104EE" w:rsidP="00C64419">
      <w:pPr>
        <w:pStyle w:val="MTDisplayEquation"/>
        <w:rPr>
          <w:rFonts w:asciiTheme="minorEastAsia" w:hAnsiTheme="minorEastAsia" w:hint="eastAsia"/>
          <w:sz w:val="24"/>
        </w:rPr>
      </w:pPr>
      <w:r>
        <w:rPr>
          <w:rFonts w:asciiTheme="minorEastAsia" w:hAnsiTheme="minorEastAsia" w:hint="eastAsia"/>
          <w:sz w:val="24"/>
        </w:rPr>
        <w:tab/>
      </w:r>
      <w:r w:rsidRPr="00B104EE">
        <w:rPr>
          <w:position w:val="-6"/>
        </w:rPr>
        <w:object w:dxaOrig="620" w:dyaOrig="279" w14:anchorId="7845BFB2">
          <v:shape id="_x0000_i1029" type="#_x0000_t75" style="width:31pt;height:13.9pt" o:ole="">
            <v:imagedata r:id="rId14" o:title=""/>
          </v:shape>
          <o:OLEObject Type="Embed" ProgID="Equation.DSMT4" ShapeID="_x0000_i1029" DrawAspect="Content" ObjectID="_1809110447" r:id="rId15"/>
        </w:object>
      </w:r>
      <w:r w:rsidR="00D17654" w:rsidRPr="00B104EE">
        <w:rPr>
          <w:rFonts w:asciiTheme="minorEastAsia" w:hAnsiTheme="minorEastAsia"/>
          <w:sz w:val="24"/>
        </w:rPr>
        <w:t>为转折词之前计算得到的情感得分，</w:t>
      </w:r>
      <w:r w:rsidRPr="00B104EE">
        <w:rPr>
          <w:position w:val="-12"/>
        </w:rPr>
        <w:object w:dxaOrig="279" w:dyaOrig="360" w14:anchorId="0DB7A745">
          <v:shape id="_x0000_i1030" type="#_x0000_t75" style="width:13.9pt;height:18.2pt" o:ole="">
            <v:imagedata r:id="rId16" o:title=""/>
          </v:shape>
          <o:OLEObject Type="Embed" ProgID="Equation.DSMT4" ShapeID="_x0000_i1030" DrawAspect="Content" ObjectID="_1809110448" r:id="rId17"/>
        </w:object>
      </w:r>
      <w:r w:rsidR="00D17654" w:rsidRPr="00B104EE">
        <w:rPr>
          <w:rFonts w:asciiTheme="minorEastAsia" w:hAnsiTheme="minorEastAsia"/>
          <w:sz w:val="24"/>
        </w:rPr>
        <w:t>是第</w:t>
      </w:r>
      <w:r w:rsidRPr="00B104EE">
        <w:rPr>
          <w:position w:val="-6"/>
        </w:rPr>
        <w:object w:dxaOrig="139" w:dyaOrig="260" w14:anchorId="02D82364">
          <v:shape id="_x0000_i1031" type="#_x0000_t75" style="width:6.75pt;height:13.2pt" o:ole="">
            <v:imagedata r:id="rId18" o:title=""/>
          </v:shape>
          <o:OLEObject Type="Embed" ProgID="Equation.DSMT4" ShapeID="_x0000_i1031" DrawAspect="Content" ObjectID="_1809110449" r:id="rId19"/>
        </w:object>
      </w:r>
      <w:r w:rsidR="00D17654" w:rsidRPr="00B104EE">
        <w:rPr>
          <w:rFonts w:asciiTheme="minorEastAsia" w:hAnsiTheme="minorEastAsia"/>
          <w:sz w:val="24"/>
        </w:rPr>
        <w:t>个情感词的权重。</w:t>
      </w:r>
    </w:p>
    <w:p w14:paraId="503AB09B" w14:textId="616B344B" w:rsidR="00D17654" w:rsidRPr="00B104EE" w:rsidRDefault="00D17654" w:rsidP="00B104EE">
      <w:pPr>
        <w:spacing w:line="360" w:lineRule="exact"/>
        <w:ind w:firstLineChars="200" w:firstLine="480"/>
        <w:rPr>
          <w:rFonts w:asciiTheme="minorEastAsia" w:hAnsiTheme="minorEastAsia" w:hint="eastAsia"/>
          <w:sz w:val="24"/>
        </w:rPr>
      </w:pPr>
      <w:r w:rsidRPr="00B104EE">
        <w:rPr>
          <w:rFonts w:asciiTheme="minorEastAsia" w:hAnsiTheme="minorEastAsia"/>
          <w:sz w:val="24"/>
        </w:rPr>
        <w:t>2.情感词组合规则公式</w:t>
      </w:r>
    </w:p>
    <w:p w14:paraId="76960AE3" w14:textId="73F47F09" w:rsidR="00D17654" w:rsidRPr="00B104EE" w:rsidRDefault="00D17654" w:rsidP="00B104EE">
      <w:pPr>
        <w:spacing w:line="360" w:lineRule="exact"/>
        <w:ind w:firstLineChars="200" w:firstLine="480"/>
        <w:rPr>
          <w:rFonts w:asciiTheme="minorEastAsia" w:hAnsiTheme="minorEastAsia" w:hint="eastAsia"/>
          <w:sz w:val="24"/>
        </w:rPr>
      </w:pPr>
      <w:r w:rsidRPr="00B104EE">
        <w:rPr>
          <w:rFonts w:asciiTheme="minorEastAsia" w:hAnsiTheme="minorEastAsia"/>
          <w:sz w:val="24"/>
        </w:rPr>
        <w:t>当文本中出现多个情感词组合表达情感时，它们之间的相互作用会影响最终情感得分。根据《人工智能学报》的研究，相邻情感词</w:t>
      </w:r>
      <w:r w:rsidR="00B104EE" w:rsidRPr="00B104EE">
        <w:rPr>
          <w:position w:val="-12"/>
        </w:rPr>
        <w:object w:dxaOrig="220" w:dyaOrig="360" w14:anchorId="11D012B5">
          <v:shape id="_x0000_i1032" type="#_x0000_t75" style="width:11.05pt;height:18.2pt" o:ole="">
            <v:imagedata r:id="rId20" o:title=""/>
          </v:shape>
          <o:OLEObject Type="Embed" ProgID="Equation.DSMT4" ShapeID="_x0000_i1032" DrawAspect="Content" ObjectID="_1809110450" r:id="rId21"/>
        </w:object>
      </w:r>
      <w:r w:rsidR="00B104EE" w:rsidRPr="00B104EE">
        <w:rPr>
          <w:position w:val="-12"/>
        </w:rPr>
        <w:object w:dxaOrig="220" w:dyaOrig="360" w14:anchorId="6876DBCD">
          <v:shape id="_x0000_i1033" type="#_x0000_t75" style="width:11.05pt;height:18.2pt" o:ole="">
            <v:imagedata r:id="rId22" o:title=""/>
          </v:shape>
          <o:OLEObject Type="Embed" ProgID="Equation.DSMT4" ShapeID="_x0000_i1033" DrawAspect="Content" ObjectID="_1809110451" r:id="rId23"/>
        </w:object>
      </w:r>
      <w:r w:rsidRPr="00B104EE">
        <w:rPr>
          <w:rFonts w:asciiTheme="minorEastAsia" w:hAnsiTheme="minorEastAsia"/>
          <w:sz w:val="24"/>
        </w:rPr>
        <w:t>和</w:t>
      </w:r>
      <w:r w:rsidR="00B104EE" w:rsidRPr="00B104EE">
        <w:rPr>
          <w:position w:val="-12"/>
        </w:rPr>
        <w:object w:dxaOrig="360" w:dyaOrig="360" w14:anchorId="4F137403">
          <v:shape id="_x0000_i1034" type="#_x0000_t75" style="width:18.2pt;height:18.2pt" o:ole="">
            <v:imagedata r:id="rId24" o:title=""/>
          </v:shape>
          <o:OLEObject Type="Embed" ProgID="Equation.DSMT4" ShapeID="_x0000_i1034" DrawAspect="Content" ObjectID="_1809110452" r:id="rId25"/>
        </w:object>
      </w:r>
      <w:r w:rsidRPr="00B104EE">
        <w:rPr>
          <w:rFonts w:asciiTheme="minorEastAsia" w:hAnsiTheme="minorEastAsia"/>
          <w:sz w:val="24"/>
        </w:rPr>
        <w:t>的组合情感权重系数</w:t>
      </w:r>
      <w:r w:rsidR="00B104EE" w:rsidRPr="00B104EE">
        <w:rPr>
          <w:position w:val="-6"/>
        </w:rPr>
        <w:object w:dxaOrig="180" w:dyaOrig="220" w14:anchorId="09CC0A2D">
          <v:shape id="_x0000_i1035" type="#_x0000_t75" style="width:8.9pt;height:11.05pt" o:ole="">
            <v:imagedata r:id="rId26" o:title=""/>
          </v:shape>
          <o:OLEObject Type="Embed" ProgID="Equation.DSMT4" ShapeID="_x0000_i1035" DrawAspect="Content" ObjectID="_1809110453" r:id="rId27"/>
        </w:object>
      </w:r>
      <w:r w:rsidRPr="00B104EE">
        <w:rPr>
          <w:rFonts w:asciiTheme="minorEastAsia" w:hAnsiTheme="minorEastAsia"/>
          <w:sz w:val="24"/>
        </w:rPr>
        <w:t>是关键参数，组合后的情感得分计算公式如下：</w:t>
      </w:r>
    </w:p>
    <w:p w14:paraId="2B57A3A8" w14:textId="74A5905D" w:rsidR="00D17654" w:rsidRPr="00B104EE" w:rsidRDefault="00D17654" w:rsidP="00B104EE">
      <w:pPr>
        <w:pStyle w:val="MTDisplayEquation"/>
        <w:rPr>
          <w:rFonts w:asciiTheme="minorEastAsia" w:hAnsiTheme="minorEastAsia" w:hint="eastAsia"/>
          <w:sz w:val="24"/>
        </w:rPr>
      </w:pPr>
      <w:r w:rsidRPr="00B104EE">
        <w:rPr>
          <w:rFonts w:asciiTheme="minorEastAsia" w:hAnsiTheme="minorEastAsia"/>
          <w:sz w:val="24"/>
        </w:rPr>
        <w:tab/>
      </w:r>
      <w:r w:rsidR="00B104EE" w:rsidRPr="00B104EE">
        <w:rPr>
          <w:position w:val="-12"/>
        </w:rPr>
        <w:object w:dxaOrig="3780" w:dyaOrig="360" w14:anchorId="265C1DDD">
          <v:shape id="_x0000_i1036" type="#_x0000_t75" style="width:188.9pt;height:18.2pt" o:ole="">
            <v:imagedata r:id="rId28" o:title=""/>
          </v:shape>
          <o:OLEObject Type="Embed" ProgID="Equation.DSMT4" ShapeID="_x0000_i1036" DrawAspect="Content" ObjectID="_1809110454" r:id="rId29"/>
        </w:object>
      </w:r>
    </w:p>
    <w:p w14:paraId="27C36CF9" w14:textId="6EBF7B88" w:rsidR="00E22523" w:rsidRPr="00B104EE" w:rsidRDefault="00D17654" w:rsidP="00B104EE">
      <w:pPr>
        <w:spacing w:line="360" w:lineRule="exact"/>
        <w:ind w:firstLineChars="200" w:firstLine="480"/>
        <w:rPr>
          <w:rFonts w:asciiTheme="minorEastAsia" w:hAnsiTheme="minorEastAsia" w:hint="eastAsia"/>
          <w:sz w:val="24"/>
        </w:rPr>
      </w:pPr>
      <w:r w:rsidRPr="00B104EE">
        <w:rPr>
          <w:rFonts w:asciiTheme="minorEastAsia" w:hAnsiTheme="minorEastAsia"/>
          <w:sz w:val="24"/>
        </w:rPr>
        <w:t>通过整合转折词规则公式和情感词组合规则公式，基于规则的情感分析方法在处理复杂语言现象时的能力得到显著提升。这些公式进一步细化了情感分析过程，使模型能够更精准地计算文本情感得分。然而，正如《基于规则与机器学习</w:t>
      </w:r>
      <w:r w:rsidRPr="00B104EE">
        <w:rPr>
          <w:rFonts w:asciiTheme="minorEastAsia" w:hAnsiTheme="minorEastAsia"/>
          <w:sz w:val="24"/>
        </w:rPr>
        <w:lastRenderedPageBreak/>
        <w:t>的混合情感分析方法》所强调，基于规则的方法仍存在局限性，如依赖人工构建、难以适应语言变化等。未来，结合机器学习等技术对规则公式体系进行优化，将</w:t>
      </w:r>
      <w:r w:rsidR="00B551CE" w:rsidRPr="001B28F4">
        <w:rPr>
          <w:rFonts w:asciiTheme="minorEastAsia" w:hAnsiTheme="minorEastAsia"/>
          <w:noProof/>
          <w:sz w:val="24"/>
        </w:rPr>
        <w:drawing>
          <wp:anchor distT="0" distB="0" distL="114300" distR="114300" simplePos="0" relativeHeight="251658240" behindDoc="0" locked="0" layoutInCell="1" allowOverlap="1" wp14:anchorId="3BF4CAD6" wp14:editId="36943EAF">
            <wp:simplePos x="0" y="0"/>
            <wp:positionH relativeFrom="column">
              <wp:posOffset>-23815</wp:posOffset>
            </wp:positionH>
            <wp:positionV relativeFrom="paragraph">
              <wp:posOffset>723696</wp:posOffset>
            </wp:positionV>
            <wp:extent cx="5274310" cy="3713480"/>
            <wp:effectExtent l="0" t="0" r="2540" b="1270"/>
            <wp:wrapSquare wrapText="bothSides"/>
            <wp:docPr id="44968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8655" name=""/>
                    <pic:cNvPicPr/>
                  </pic:nvPicPr>
                  <pic:blipFill>
                    <a:blip r:embed="rId30">
                      <a:extLst>
                        <a:ext uri="{28A0092B-C50C-407E-A947-70E740481C1C}">
                          <a14:useLocalDpi xmlns:a14="http://schemas.microsoft.com/office/drawing/2010/main" val="0"/>
                        </a:ext>
                      </a:extLst>
                    </a:blip>
                    <a:stretch>
                      <a:fillRect/>
                    </a:stretch>
                  </pic:blipFill>
                  <pic:spPr>
                    <a:xfrm>
                      <a:off x="0" y="0"/>
                      <a:ext cx="5274310" cy="3713480"/>
                    </a:xfrm>
                    <a:prstGeom prst="rect">
                      <a:avLst/>
                    </a:prstGeom>
                    <a:solidFill>
                      <a:schemeClr val="bg1"/>
                    </a:solidFill>
                  </pic:spPr>
                </pic:pic>
              </a:graphicData>
            </a:graphic>
            <wp14:sizeRelH relativeFrom="page">
              <wp14:pctWidth>0</wp14:pctWidth>
            </wp14:sizeRelH>
            <wp14:sizeRelV relativeFrom="page">
              <wp14:pctHeight>0</wp14:pctHeight>
            </wp14:sizeRelV>
          </wp:anchor>
        </w:drawing>
      </w:r>
      <w:r w:rsidRPr="00B104EE">
        <w:rPr>
          <w:rFonts w:asciiTheme="minorEastAsia" w:hAnsiTheme="minorEastAsia"/>
          <w:sz w:val="24"/>
        </w:rPr>
        <w:t>是提升基于规则情感分析方法性能的重要方向。</w:t>
      </w:r>
    </w:p>
    <w:p w14:paraId="77872853" w14:textId="3AC97726" w:rsidR="0070747A" w:rsidRDefault="00E61FD7" w:rsidP="00D17654">
      <w:pPr>
        <w:pStyle w:val="3"/>
      </w:pPr>
      <w:r>
        <w:t>.3.2</w:t>
      </w:r>
      <w:r w:rsidR="0098746E">
        <w:t>机器</w:t>
      </w:r>
      <w:r>
        <w:t>学习方法</w:t>
      </w:r>
    </w:p>
    <w:p w14:paraId="2E2ECAA8" w14:textId="00CD35CB" w:rsidR="00E22523" w:rsidRPr="00242845" w:rsidRDefault="00E22523" w:rsidP="00242845">
      <w:pPr>
        <w:spacing w:line="360" w:lineRule="exact"/>
        <w:ind w:firstLineChars="200" w:firstLine="480"/>
        <w:rPr>
          <w:rFonts w:ascii="宋体" w:eastAsia="宋体" w:hAnsi="宋体" w:hint="eastAsia"/>
          <w:sz w:val="24"/>
        </w:rPr>
      </w:pPr>
      <w:r w:rsidRPr="00242845">
        <w:rPr>
          <w:rFonts w:ascii="宋体" w:eastAsia="宋体" w:hAnsi="宋体"/>
          <w:sz w:val="24"/>
        </w:rPr>
        <w:t>在情感分析</w:t>
      </w:r>
      <w:r w:rsidR="00104741">
        <w:rPr>
          <w:rFonts w:ascii="宋体" w:eastAsia="宋体" w:hAnsi="宋体" w:hint="eastAsia"/>
          <w:sz w:val="24"/>
        </w:rPr>
        <w:t>的</w:t>
      </w:r>
      <w:r w:rsidRPr="00242845">
        <w:rPr>
          <w:rFonts w:ascii="宋体" w:eastAsia="宋体" w:hAnsi="宋体"/>
          <w:sz w:val="24"/>
        </w:rPr>
        <w:t>任务中，机器学习方法</w:t>
      </w:r>
      <w:r w:rsidR="00104741">
        <w:rPr>
          <w:rFonts w:ascii="宋体" w:eastAsia="宋体" w:hAnsi="宋体" w:hint="eastAsia"/>
          <w:sz w:val="24"/>
        </w:rPr>
        <w:t>可以</w:t>
      </w:r>
      <w:r w:rsidRPr="00242845">
        <w:rPr>
          <w:rFonts w:ascii="宋体" w:eastAsia="宋体" w:hAnsi="宋体"/>
          <w:sz w:val="24"/>
        </w:rPr>
        <w:t>通过对大量标注数据的学习，实现对文本情感倾向的自动分类，相比基于规则的方法，具有更强的适应性和泛化能力。</w:t>
      </w:r>
    </w:p>
    <w:p w14:paraId="1F8F3223" w14:textId="6947B867" w:rsidR="0070747A" w:rsidRDefault="00000000" w:rsidP="005A79DD">
      <w:pPr>
        <w:pStyle w:val="4"/>
      </w:pPr>
      <w:r>
        <w:rPr>
          <w:rFonts w:hint="eastAsia"/>
        </w:rPr>
        <w:t>3.2.1</w:t>
      </w:r>
      <w:r w:rsidR="0098746E">
        <w:rPr>
          <w:rFonts w:hint="eastAsia"/>
        </w:rPr>
        <w:t>传统机器学习</w:t>
      </w:r>
    </w:p>
    <w:p w14:paraId="4465C10D" w14:textId="211A2C7E" w:rsidR="00FB30D9" w:rsidRPr="00B104EE" w:rsidRDefault="0098746E" w:rsidP="00B104EE">
      <w:pPr>
        <w:spacing w:line="360" w:lineRule="exact"/>
        <w:ind w:firstLineChars="200" w:firstLine="480"/>
        <w:rPr>
          <w:rFonts w:asciiTheme="minorEastAsia" w:hAnsiTheme="minorEastAsia" w:hint="eastAsia"/>
          <w:sz w:val="24"/>
        </w:rPr>
      </w:pPr>
      <w:r w:rsidRPr="00B104EE">
        <w:rPr>
          <w:rFonts w:asciiTheme="minorEastAsia" w:hAnsiTheme="minorEastAsia"/>
          <w:sz w:val="24"/>
        </w:rPr>
        <w:t>在情感分析中，朴素贝叶斯、支持向量机、最大熵等传统机器学习算法得到了广泛应用。以朴素贝叶斯算法为例，它基于贝叶斯定理和特征条件独立假设，通过计算文本属于不同情感类别的概率来进行分类。支持向量机则通过寻找一个最优分类超平面，将不同情感类别的文本数据分开。传统机器学习算法在有足够标注数据的情况下，能够取得较好的分类效果。然而，它们需要人工进行特征工程，提取诸如词袋模型、TF-IDF等特征，这不仅耗费人力，而且特征提取的质量对最终分类结果影响较大。</w:t>
      </w:r>
    </w:p>
    <w:p w14:paraId="44944347" w14:textId="02C107DE" w:rsidR="00242845" w:rsidRPr="00242845" w:rsidRDefault="00242845" w:rsidP="00242845">
      <w:pPr>
        <w:spacing w:line="360" w:lineRule="exact"/>
        <w:rPr>
          <w:rFonts w:asciiTheme="minorEastAsia" w:hAnsiTheme="minorEastAsia" w:hint="eastAsia"/>
          <w:sz w:val="24"/>
        </w:rPr>
      </w:pPr>
      <w:r>
        <w:rPr>
          <w:rFonts w:asciiTheme="minorEastAsia" w:hAnsiTheme="minorEastAsia" w:hint="eastAsia"/>
          <w:sz w:val="24"/>
        </w:rPr>
        <w:t>1.</w:t>
      </w:r>
      <w:r w:rsidR="00FB30D9" w:rsidRPr="00242845">
        <w:rPr>
          <w:rFonts w:asciiTheme="minorEastAsia" w:hAnsiTheme="minorEastAsia"/>
          <w:sz w:val="24"/>
        </w:rPr>
        <w:t>朴素贝叶斯算法</w:t>
      </w:r>
    </w:p>
    <w:p w14:paraId="75C158BF" w14:textId="77777777" w:rsidR="00FB30D9" w:rsidRPr="00B104EE" w:rsidRDefault="00FB30D9" w:rsidP="00B104EE">
      <w:pPr>
        <w:spacing w:line="360" w:lineRule="exact"/>
        <w:ind w:firstLineChars="200" w:firstLine="480"/>
        <w:rPr>
          <w:rFonts w:asciiTheme="minorEastAsia" w:hAnsiTheme="minorEastAsia" w:hint="eastAsia"/>
          <w:sz w:val="24"/>
        </w:rPr>
      </w:pPr>
      <w:r w:rsidRPr="00B104EE">
        <w:rPr>
          <w:rFonts w:asciiTheme="minorEastAsia" w:hAnsiTheme="minorEastAsia"/>
          <w:sz w:val="24"/>
        </w:rPr>
        <w:t>朴素贝叶斯算法基于贝叶斯定理和特征条件独立假设，通过计算文本属于不</w:t>
      </w:r>
      <w:r w:rsidRPr="00B104EE">
        <w:rPr>
          <w:rFonts w:asciiTheme="minorEastAsia" w:hAnsiTheme="minorEastAsia"/>
          <w:sz w:val="24"/>
        </w:rPr>
        <w:lastRenderedPageBreak/>
        <w:t>同情感类别的概率来进行分类。贝叶斯定理公式为：</w:t>
      </w:r>
    </w:p>
    <w:p w14:paraId="15769186" w14:textId="453A9ACC" w:rsidR="00FB30D9" w:rsidRPr="00B104EE" w:rsidRDefault="00FB30D9" w:rsidP="00B104EE">
      <w:pPr>
        <w:pStyle w:val="MTDisplayEquation"/>
        <w:rPr>
          <w:rFonts w:asciiTheme="minorEastAsia" w:hAnsiTheme="minorEastAsia" w:hint="eastAsia"/>
          <w:sz w:val="24"/>
        </w:rPr>
      </w:pPr>
      <w:r w:rsidRPr="00B104EE">
        <w:rPr>
          <w:rFonts w:asciiTheme="minorEastAsia" w:hAnsiTheme="minorEastAsia" w:hint="eastAsia"/>
          <w:sz w:val="24"/>
        </w:rPr>
        <w:tab/>
      </w:r>
      <w:r w:rsidR="00B104EE" w:rsidRPr="00B104EE">
        <w:rPr>
          <w:position w:val="-28"/>
        </w:rPr>
        <w:object w:dxaOrig="2500" w:dyaOrig="660" w14:anchorId="082EE2E1">
          <v:shape id="_x0000_i1037" type="#_x0000_t75" style="width:125.1pt;height:33.15pt" o:ole="">
            <v:imagedata r:id="rId31" o:title=""/>
          </v:shape>
          <o:OLEObject Type="Embed" ProgID="Equation.DSMT4" ShapeID="_x0000_i1037" DrawAspect="Content" ObjectID="_1809110455" r:id="rId32"/>
        </w:object>
      </w:r>
    </w:p>
    <w:p w14:paraId="00B97828" w14:textId="1A1811D2" w:rsidR="00FB30D9" w:rsidRPr="00B104EE" w:rsidRDefault="00FB30D9" w:rsidP="00B104EE">
      <w:pPr>
        <w:spacing w:line="360" w:lineRule="exact"/>
        <w:ind w:firstLineChars="200" w:firstLine="480"/>
        <w:rPr>
          <w:rFonts w:asciiTheme="minorEastAsia" w:hAnsiTheme="minorEastAsia" w:hint="eastAsia"/>
          <w:sz w:val="24"/>
        </w:rPr>
      </w:pPr>
      <w:r w:rsidRPr="00B104EE">
        <w:rPr>
          <w:rFonts w:asciiTheme="minorEastAsia" w:hAnsiTheme="minorEastAsia"/>
          <w:sz w:val="24"/>
        </w:rPr>
        <w:t>其中，</w:t>
      </w:r>
      <w:r w:rsidR="00B104EE" w:rsidRPr="00B104EE">
        <w:rPr>
          <w:position w:val="-10"/>
        </w:rPr>
        <w:object w:dxaOrig="900" w:dyaOrig="320" w14:anchorId="017FAB26">
          <v:shape id="_x0000_i1038" type="#_x0000_t75" style="width:44.9pt;height:16.05pt" o:ole="">
            <v:imagedata r:id="rId33" o:title=""/>
          </v:shape>
          <o:OLEObject Type="Embed" ProgID="Equation.DSMT4" ShapeID="_x0000_i1038" DrawAspect="Content" ObjectID="_1809110456" r:id="rId34"/>
        </w:object>
      </w:r>
      <w:r w:rsidRPr="00B104EE">
        <w:rPr>
          <w:rFonts w:asciiTheme="minorEastAsia" w:hAnsiTheme="minorEastAsia"/>
          <w:sz w:val="24"/>
        </w:rPr>
        <w:t>是在已知文档</w:t>
      </w:r>
      <w:r w:rsidR="00B104EE" w:rsidRPr="00025957">
        <w:rPr>
          <w:position w:val="-4"/>
        </w:rPr>
        <w:object w:dxaOrig="260" w:dyaOrig="260" w14:anchorId="1A039DA1">
          <v:shape id="_x0000_i1039" type="#_x0000_t75" style="width:13.2pt;height:13.2pt" o:ole="">
            <v:imagedata r:id="rId35" o:title=""/>
          </v:shape>
          <o:OLEObject Type="Embed" ProgID="Equation.DSMT4" ShapeID="_x0000_i1039" DrawAspect="Content" ObjectID="_1809110457" r:id="rId36"/>
        </w:object>
      </w:r>
      <w:r w:rsidRPr="00B104EE">
        <w:rPr>
          <w:rFonts w:asciiTheme="minorEastAsia" w:hAnsiTheme="minorEastAsia"/>
          <w:sz w:val="24"/>
        </w:rPr>
        <w:t>的情况下，文档属于类别</w:t>
      </w:r>
      <w:r w:rsidR="00B104EE" w:rsidRPr="00B104EE">
        <w:rPr>
          <w:position w:val="-6"/>
        </w:rPr>
        <w:object w:dxaOrig="240" w:dyaOrig="279" w14:anchorId="63138C7A">
          <v:shape id="_x0000_i1040" type="#_x0000_t75" style="width:12.1pt;height:13.9pt" o:ole="">
            <v:imagedata r:id="rId37" o:title=""/>
          </v:shape>
          <o:OLEObject Type="Embed" ProgID="Equation.DSMT4" ShapeID="_x0000_i1040" DrawAspect="Content" ObjectID="_1809110458" r:id="rId38"/>
        </w:object>
      </w:r>
      <w:r w:rsidRPr="00B104EE">
        <w:rPr>
          <w:rFonts w:asciiTheme="minorEastAsia" w:hAnsiTheme="minorEastAsia"/>
          <w:sz w:val="24"/>
        </w:rPr>
        <w:t>的后验概率；</w:t>
      </w:r>
      <w:r w:rsidR="00B104EE" w:rsidRPr="00B104EE">
        <w:rPr>
          <w:position w:val="-10"/>
        </w:rPr>
        <w:object w:dxaOrig="900" w:dyaOrig="320" w14:anchorId="460A923A">
          <v:shape id="_x0000_i1041" type="#_x0000_t75" style="width:44.9pt;height:16.05pt" o:ole="">
            <v:imagedata r:id="rId39" o:title=""/>
          </v:shape>
          <o:OLEObject Type="Embed" ProgID="Equation.DSMT4" ShapeID="_x0000_i1041" DrawAspect="Content" ObjectID="_1809110459" r:id="rId40"/>
        </w:object>
      </w:r>
      <w:r w:rsidRPr="00B104EE">
        <w:rPr>
          <w:rFonts w:asciiTheme="minorEastAsia" w:hAnsiTheme="minorEastAsia"/>
          <w:sz w:val="24"/>
        </w:rPr>
        <w:t>是类别</w:t>
      </w:r>
      <w:r w:rsidR="00B104EE" w:rsidRPr="00B104EE">
        <w:rPr>
          <w:position w:val="-6"/>
        </w:rPr>
        <w:object w:dxaOrig="240" w:dyaOrig="279" w14:anchorId="5A2C0861">
          <v:shape id="_x0000_i1042" type="#_x0000_t75" style="width:12.1pt;height:13.9pt" o:ole="">
            <v:imagedata r:id="rId37" o:title=""/>
          </v:shape>
          <o:OLEObject Type="Embed" ProgID="Equation.DSMT4" ShapeID="_x0000_i1042" DrawAspect="Content" ObjectID="_1809110460" r:id="rId41"/>
        </w:object>
      </w:r>
      <w:r w:rsidRPr="00B104EE">
        <w:rPr>
          <w:rFonts w:asciiTheme="minorEastAsia" w:hAnsiTheme="minorEastAsia"/>
          <w:sz w:val="24"/>
        </w:rPr>
        <w:t>中出现文档</w:t>
      </w:r>
      <w:r w:rsidR="00B104EE" w:rsidRPr="00025957">
        <w:rPr>
          <w:position w:val="-4"/>
        </w:rPr>
        <w:object w:dxaOrig="260" w:dyaOrig="260" w14:anchorId="5A8F20C9">
          <v:shape id="_x0000_i1043" type="#_x0000_t75" style="width:13.2pt;height:13.2pt" o:ole="">
            <v:imagedata r:id="rId42" o:title=""/>
          </v:shape>
          <o:OLEObject Type="Embed" ProgID="Equation.DSMT4" ShapeID="_x0000_i1043" DrawAspect="Content" ObjectID="_1809110461" r:id="rId43"/>
        </w:object>
      </w:r>
      <w:r w:rsidRPr="00B104EE">
        <w:rPr>
          <w:rFonts w:asciiTheme="minorEastAsia" w:hAnsiTheme="minorEastAsia"/>
          <w:sz w:val="24"/>
        </w:rPr>
        <w:t>的似然概率；</w:t>
      </w:r>
      <w:r w:rsidR="00B104EE" w:rsidRPr="00B104EE">
        <w:rPr>
          <w:position w:val="-10"/>
        </w:rPr>
        <w:object w:dxaOrig="580" w:dyaOrig="320" w14:anchorId="4979C52D">
          <v:shape id="_x0000_i1044" type="#_x0000_t75" style="width:28.85pt;height:16.05pt" o:ole="">
            <v:imagedata r:id="rId44" o:title=""/>
          </v:shape>
          <o:OLEObject Type="Embed" ProgID="Equation.DSMT4" ShapeID="_x0000_i1044" DrawAspect="Content" ObjectID="_1809110462" r:id="rId45"/>
        </w:object>
      </w:r>
      <w:r w:rsidRPr="00B104EE">
        <w:rPr>
          <w:rFonts w:asciiTheme="minorEastAsia" w:hAnsiTheme="minorEastAsia"/>
          <w:sz w:val="24"/>
        </w:rPr>
        <w:t>是类别</w:t>
      </w:r>
      <w:r w:rsidR="00B104EE" w:rsidRPr="00B104EE">
        <w:rPr>
          <w:position w:val="-6"/>
        </w:rPr>
        <w:object w:dxaOrig="240" w:dyaOrig="279" w14:anchorId="075BE6D3">
          <v:shape id="_x0000_i1045" type="#_x0000_t75" style="width:12.1pt;height:13.9pt" o:ole="">
            <v:imagedata r:id="rId46" o:title=""/>
          </v:shape>
          <o:OLEObject Type="Embed" ProgID="Equation.DSMT4" ShapeID="_x0000_i1045" DrawAspect="Content" ObjectID="_1809110463" r:id="rId47"/>
        </w:object>
      </w:r>
      <w:r w:rsidRPr="00B104EE">
        <w:rPr>
          <w:rFonts w:asciiTheme="minorEastAsia" w:hAnsiTheme="minorEastAsia"/>
          <w:sz w:val="24"/>
        </w:rPr>
        <w:t>的先验概率；</w:t>
      </w:r>
      <w:r w:rsidR="00B104EE" w:rsidRPr="00B104EE">
        <w:rPr>
          <w:position w:val="-10"/>
        </w:rPr>
        <w:object w:dxaOrig="600" w:dyaOrig="320" w14:anchorId="3780BE41">
          <v:shape id="_x0000_i1046" type="#_x0000_t75" style="width:29.95pt;height:16.05pt" o:ole="">
            <v:imagedata r:id="rId48" o:title=""/>
          </v:shape>
          <o:OLEObject Type="Embed" ProgID="Equation.DSMT4" ShapeID="_x0000_i1046" DrawAspect="Content" ObjectID="_1809110464" r:id="rId49"/>
        </w:object>
      </w:r>
      <w:r w:rsidRPr="00B104EE">
        <w:rPr>
          <w:rFonts w:asciiTheme="minorEastAsia" w:hAnsiTheme="minorEastAsia"/>
          <w:sz w:val="24"/>
        </w:rPr>
        <w:t>是文档</w:t>
      </w:r>
      <w:r w:rsidR="00B104EE" w:rsidRPr="00025957">
        <w:rPr>
          <w:position w:val="-4"/>
        </w:rPr>
        <w:object w:dxaOrig="260" w:dyaOrig="260" w14:anchorId="68CE4B27">
          <v:shape id="_x0000_i1047" type="#_x0000_t75" style="width:13.2pt;height:13.2pt" o:ole="">
            <v:imagedata r:id="rId42" o:title=""/>
          </v:shape>
          <o:OLEObject Type="Embed" ProgID="Equation.DSMT4" ShapeID="_x0000_i1047" DrawAspect="Content" ObjectID="_1809110465" r:id="rId50"/>
        </w:object>
      </w:r>
      <w:r w:rsidRPr="00B104EE">
        <w:rPr>
          <w:rFonts w:asciiTheme="minorEastAsia" w:hAnsiTheme="minorEastAsia"/>
          <w:sz w:val="24"/>
        </w:rPr>
        <w:t>的概率。</w:t>
      </w:r>
    </w:p>
    <w:p w14:paraId="3EC89CE8" w14:textId="1D03612A" w:rsidR="00FB30D9" w:rsidRPr="00B104EE" w:rsidRDefault="00FB30D9" w:rsidP="00B104EE">
      <w:pPr>
        <w:spacing w:line="360" w:lineRule="exact"/>
        <w:ind w:firstLineChars="200" w:firstLine="480"/>
        <w:rPr>
          <w:rFonts w:asciiTheme="minorEastAsia" w:hAnsiTheme="minorEastAsia" w:hint="eastAsia"/>
          <w:sz w:val="24"/>
        </w:rPr>
      </w:pPr>
      <w:r w:rsidRPr="00B104EE">
        <w:rPr>
          <w:rFonts w:asciiTheme="minorEastAsia" w:hAnsiTheme="minorEastAsia"/>
          <w:sz w:val="24"/>
        </w:rPr>
        <w:t>在情感分析中，假设文档</w:t>
      </w:r>
      <w:r w:rsidR="00B104EE" w:rsidRPr="00025957">
        <w:rPr>
          <w:position w:val="-4"/>
        </w:rPr>
        <w:object w:dxaOrig="260" w:dyaOrig="260" w14:anchorId="4F47CF94">
          <v:shape id="_x0000_i1048" type="#_x0000_t75" style="width:13.2pt;height:13.2pt" o:ole="">
            <v:imagedata r:id="rId42" o:title=""/>
          </v:shape>
          <o:OLEObject Type="Embed" ProgID="Equation.DSMT4" ShapeID="_x0000_i1048" DrawAspect="Content" ObjectID="_1809110466" r:id="rId51"/>
        </w:object>
      </w:r>
      <w:r w:rsidRPr="00B104EE">
        <w:rPr>
          <w:rFonts w:asciiTheme="minorEastAsia" w:hAnsiTheme="minorEastAsia"/>
          <w:sz w:val="24"/>
        </w:rPr>
        <w:t>由一系列特征词</w:t>
      </w:r>
      <w:r w:rsidR="00B104EE" w:rsidRPr="00B104EE">
        <w:rPr>
          <w:position w:val="-12"/>
        </w:rPr>
        <w:object w:dxaOrig="279" w:dyaOrig="360" w14:anchorId="3A8D7091">
          <v:shape id="_x0000_i1049" type="#_x0000_t75" style="width:13.9pt;height:18.2pt" o:ole="">
            <v:imagedata r:id="rId52" o:title=""/>
          </v:shape>
          <o:OLEObject Type="Embed" ProgID="Equation.DSMT4" ShapeID="_x0000_i1049" DrawAspect="Content" ObjectID="_1809110467" r:id="rId53"/>
        </w:object>
      </w:r>
      <w:r w:rsidRPr="00B104EE">
        <w:rPr>
          <w:rFonts w:asciiTheme="minorEastAsia" w:hAnsiTheme="minorEastAsia"/>
          <w:sz w:val="24"/>
        </w:rPr>
        <w:t>,</w:t>
      </w:r>
      <w:r w:rsidR="00B104EE" w:rsidRPr="00B104EE">
        <w:rPr>
          <w:position w:val="-12"/>
        </w:rPr>
        <w:object w:dxaOrig="300" w:dyaOrig="360" w14:anchorId="0FBD789B">
          <v:shape id="_x0000_i1050" type="#_x0000_t75" style="width:14.95pt;height:18.2pt" o:ole="">
            <v:imagedata r:id="rId54" o:title=""/>
          </v:shape>
          <o:OLEObject Type="Embed" ProgID="Equation.DSMT4" ShapeID="_x0000_i1050" DrawAspect="Content" ObjectID="_1809110468" r:id="rId55"/>
        </w:object>
      </w:r>
      <w:r w:rsidRPr="00B104EE">
        <w:rPr>
          <w:rFonts w:asciiTheme="minorEastAsia" w:hAnsiTheme="minorEastAsia"/>
          <w:sz w:val="24"/>
        </w:rPr>
        <w:t>,</w:t>
      </w:r>
      <w:r w:rsidR="007B700F" w:rsidRPr="00B104EE">
        <w:rPr>
          <w:rFonts w:asciiTheme="minorEastAsia" w:hAnsiTheme="minorEastAsia"/>
          <w:sz w:val="24"/>
        </w:rPr>
        <w:t>…</w:t>
      </w:r>
      <w:r w:rsidR="00B104EE" w:rsidRPr="00B104EE">
        <w:rPr>
          <w:position w:val="-12"/>
        </w:rPr>
        <w:object w:dxaOrig="300" w:dyaOrig="360" w14:anchorId="6AA40327">
          <v:shape id="_x0000_i1051" type="#_x0000_t75" style="width:14.95pt;height:18.2pt" o:ole="">
            <v:imagedata r:id="rId56" o:title=""/>
          </v:shape>
          <o:OLEObject Type="Embed" ProgID="Equation.DSMT4" ShapeID="_x0000_i1051" DrawAspect="Content" ObjectID="_1809110469" r:id="rId57"/>
        </w:object>
      </w:r>
      <w:r w:rsidRPr="00B104EE">
        <w:rPr>
          <w:rFonts w:asciiTheme="minorEastAsia" w:hAnsiTheme="minorEastAsia"/>
          <w:sz w:val="24"/>
        </w:rPr>
        <w:t>组成，根据特征条件独立假设，</w:t>
      </w:r>
      <w:r w:rsidR="00B104EE" w:rsidRPr="00B104EE">
        <w:rPr>
          <w:position w:val="-10"/>
        </w:rPr>
        <w:object w:dxaOrig="900" w:dyaOrig="320" w14:anchorId="2C0E0BD5">
          <v:shape id="_x0000_i1052" type="#_x0000_t75" style="width:44.9pt;height:16.05pt" o:ole="">
            <v:imagedata r:id="rId58" o:title=""/>
          </v:shape>
          <o:OLEObject Type="Embed" ProgID="Equation.DSMT4" ShapeID="_x0000_i1052" DrawAspect="Content" ObjectID="_1809110470" r:id="rId59"/>
        </w:object>
      </w:r>
      <w:r w:rsidRPr="00B104EE">
        <w:rPr>
          <w:rFonts w:asciiTheme="minorEastAsia" w:hAnsiTheme="minorEastAsia"/>
          <w:sz w:val="24"/>
        </w:rPr>
        <w:t>可展开为：</w:t>
      </w:r>
    </w:p>
    <w:p w14:paraId="313858F5" w14:textId="7C842E17" w:rsidR="00FB30D9" w:rsidRPr="00B104EE" w:rsidRDefault="00FB30D9" w:rsidP="00B104EE">
      <w:pPr>
        <w:pStyle w:val="MTDisplayEquation"/>
        <w:rPr>
          <w:rFonts w:asciiTheme="minorEastAsia" w:hAnsiTheme="minorEastAsia" w:hint="eastAsia"/>
          <w:sz w:val="24"/>
        </w:rPr>
      </w:pPr>
      <w:r w:rsidRPr="00B104EE">
        <w:rPr>
          <w:rFonts w:asciiTheme="minorEastAsia" w:hAnsiTheme="minorEastAsia" w:hint="eastAsia"/>
          <w:sz w:val="24"/>
        </w:rPr>
        <w:tab/>
      </w:r>
      <w:r w:rsidR="00B104EE" w:rsidRPr="00B104EE">
        <w:rPr>
          <w:position w:val="-28"/>
        </w:rPr>
        <w:object w:dxaOrig="2299" w:dyaOrig="680" w14:anchorId="112E8CD9">
          <v:shape id="_x0000_i1053" type="#_x0000_t75" style="width:115.15pt;height:33.85pt" o:ole="">
            <v:imagedata r:id="rId60" o:title=""/>
          </v:shape>
          <o:OLEObject Type="Embed" ProgID="Equation.DSMT4" ShapeID="_x0000_i1053" DrawAspect="Content" ObjectID="_1809110471" r:id="rId61"/>
        </w:object>
      </w:r>
    </w:p>
    <w:p w14:paraId="59B97F53" w14:textId="0940C28B" w:rsidR="00FB30D9" w:rsidRPr="00B104EE" w:rsidRDefault="00FB30D9" w:rsidP="00B104EE">
      <w:pPr>
        <w:spacing w:line="360" w:lineRule="exact"/>
        <w:ind w:firstLineChars="200" w:firstLine="480"/>
        <w:rPr>
          <w:rFonts w:asciiTheme="minorEastAsia" w:hAnsiTheme="minorEastAsia" w:hint="eastAsia"/>
          <w:sz w:val="24"/>
        </w:rPr>
      </w:pPr>
      <w:r w:rsidRPr="00B104EE">
        <w:rPr>
          <w:rFonts w:asciiTheme="minorEastAsia" w:hAnsiTheme="minorEastAsia"/>
          <w:sz w:val="24"/>
        </w:rPr>
        <w:t>在实际应用中，通常通过极大似然估计来计算</w:t>
      </w:r>
      <w:r w:rsidR="00B104EE" w:rsidRPr="00B104EE">
        <w:rPr>
          <w:position w:val="-12"/>
        </w:rPr>
        <w:object w:dxaOrig="920" w:dyaOrig="360" w14:anchorId="1C4BCBB3">
          <v:shape id="_x0000_i1054" type="#_x0000_t75" style="width:46pt;height:18.2pt" o:ole="">
            <v:imagedata r:id="rId62" o:title=""/>
          </v:shape>
          <o:OLEObject Type="Embed" ProgID="Equation.DSMT4" ShapeID="_x0000_i1054" DrawAspect="Content" ObjectID="_1809110472" r:id="rId63"/>
        </w:object>
      </w:r>
      <w:r w:rsidRPr="00B104EE">
        <w:rPr>
          <w:rFonts w:asciiTheme="minorEastAsia" w:hAnsiTheme="minorEastAsia"/>
          <w:sz w:val="24"/>
        </w:rPr>
        <w:t>和</w:t>
      </w:r>
      <w:r w:rsidR="00B104EE" w:rsidRPr="00B104EE">
        <w:rPr>
          <w:position w:val="-10"/>
        </w:rPr>
        <w:object w:dxaOrig="580" w:dyaOrig="320" w14:anchorId="3677ABB4">
          <v:shape id="_x0000_i1055" type="#_x0000_t75" style="width:28.85pt;height:16.05pt" o:ole="">
            <v:imagedata r:id="rId44" o:title=""/>
          </v:shape>
          <o:OLEObject Type="Embed" ProgID="Equation.DSMT4" ShapeID="_x0000_i1055" DrawAspect="Content" ObjectID="_1809110473" r:id="rId64"/>
        </w:object>
      </w:r>
      <w:r w:rsidRPr="00B104EE">
        <w:rPr>
          <w:rFonts w:asciiTheme="minorEastAsia" w:hAnsiTheme="minorEastAsia"/>
          <w:sz w:val="24"/>
        </w:rPr>
        <w:t>。以二分类（积极和消极）为例，对于一个新的文本</w:t>
      </w:r>
      <w:r w:rsidR="00B104EE" w:rsidRPr="00025957">
        <w:rPr>
          <w:position w:val="-4"/>
        </w:rPr>
        <w:object w:dxaOrig="260" w:dyaOrig="260" w14:anchorId="3E1D0419">
          <v:shape id="_x0000_i1056" type="#_x0000_t75" style="width:13.2pt;height:13.2pt" o:ole="">
            <v:imagedata r:id="rId65" o:title=""/>
          </v:shape>
          <o:OLEObject Type="Embed" ProgID="Equation.DSMT4" ShapeID="_x0000_i1056" DrawAspect="Content" ObjectID="_1809110474" r:id="rId66"/>
        </w:object>
      </w:r>
      <w:r w:rsidRPr="00B104EE">
        <w:rPr>
          <w:rFonts w:asciiTheme="minorEastAsia" w:hAnsiTheme="minorEastAsia"/>
          <w:sz w:val="24"/>
        </w:rPr>
        <w:t>，分别计算其属于积极类别</w:t>
      </w:r>
      <w:r w:rsidR="00B104EE" w:rsidRPr="00B104EE">
        <w:rPr>
          <w:position w:val="-14"/>
        </w:rPr>
        <w:object w:dxaOrig="440" w:dyaOrig="380" w14:anchorId="3C609F95">
          <v:shape id="_x0000_i1057" type="#_x0000_t75" style="width:22.1pt;height:18.9pt" o:ole="">
            <v:imagedata r:id="rId67" o:title=""/>
          </v:shape>
          <o:OLEObject Type="Embed" ProgID="Equation.DSMT4" ShapeID="_x0000_i1057" DrawAspect="Content" ObjectID="_1809110475" r:id="rId68"/>
        </w:object>
      </w:r>
      <w:r w:rsidRPr="00B104EE">
        <w:rPr>
          <w:rFonts w:asciiTheme="minorEastAsia" w:hAnsiTheme="minorEastAsia"/>
          <w:sz w:val="24"/>
        </w:rPr>
        <w:t>和消极类别</w:t>
      </w:r>
      <w:r w:rsidR="00B104EE" w:rsidRPr="00B104EE">
        <w:rPr>
          <w:position w:val="-14"/>
        </w:rPr>
        <w:object w:dxaOrig="440" w:dyaOrig="380" w14:anchorId="7D4999C9">
          <v:shape id="_x0000_i1058" type="#_x0000_t75" style="width:22.1pt;height:18.9pt" o:ole="">
            <v:imagedata r:id="rId69" o:title=""/>
          </v:shape>
          <o:OLEObject Type="Embed" ProgID="Equation.DSMT4" ShapeID="_x0000_i1058" DrawAspect="Content" ObjectID="_1809110476" r:id="rId70"/>
        </w:object>
      </w:r>
      <w:r w:rsidRPr="00B104EE">
        <w:rPr>
          <w:rFonts w:asciiTheme="minorEastAsia" w:hAnsiTheme="minorEastAsia"/>
          <w:sz w:val="24"/>
        </w:rPr>
        <w:t>的概率</w:t>
      </w:r>
      <w:r w:rsidR="00B104EE" w:rsidRPr="00B104EE">
        <w:rPr>
          <w:position w:val="-14"/>
        </w:rPr>
        <w:object w:dxaOrig="1120" w:dyaOrig="380" w14:anchorId="0BE0CED7">
          <v:shape id="_x0000_i1059" type="#_x0000_t75" style="width:55.95pt;height:18.9pt" o:ole="">
            <v:imagedata r:id="rId71" o:title=""/>
          </v:shape>
          <o:OLEObject Type="Embed" ProgID="Equation.DSMT4" ShapeID="_x0000_i1059" DrawAspect="Content" ObjectID="_1809110477" r:id="rId72"/>
        </w:object>
      </w:r>
      <w:r w:rsidRPr="00B104EE">
        <w:rPr>
          <w:rFonts w:asciiTheme="minorEastAsia" w:hAnsiTheme="minorEastAsia"/>
          <w:sz w:val="24"/>
        </w:rPr>
        <w:t>和</w:t>
      </w:r>
      <w:r w:rsidR="00B104EE" w:rsidRPr="00B104EE">
        <w:rPr>
          <w:position w:val="-14"/>
        </w:rPr>
        <w:object w:dxaOrig="1120" w:dyaOrig="380" w14:anchorId="2FEDB903">
          <v:shape id="_x0000_i1060" type="#_x0000_t75" style="width:55.95pt;height:18.9pt" o:ole="">
            <v:imagedata r:id="rId73" o:title=""/>
          </v:shape>
          <o:OLEObject Type="Embed" ProgID="Equation.DSMT4" ShapeID="_x0000_i1060" DrawAspect="Content" ObjectID="_1809110478" r:id="rId74"/>
        </w:object>
      </w:r>
      <w:r w:rsidRPr="00B104EE">
        <w:rPr>
          <w:rFonts w:asciiTheme="minorEastAsia" w:hAnsiTheme="minorEastAsia"/>
          <w:sz w:val="24"/>
        </w:rPr>
        <w:t>，文本的情感类别为概率较大的类别。</w:t>
      </w:r>
    </w:p>
    <w:p w14:paraId="5EC1EE5A" w14:textId="5BAB88B8" w:rsidR="00FB30D9" w:rsidRPr="00B104EE" w:rsidRDefault="00FB30D9" w:rsidP="00242845">
      <w:pPr>
        <w:spacing w:line="360" w:lineRule="exact"/>
        <w:rPr>
          <w:rFonts w:asciiTheme="minorEastAsia" w:hAnsiTheme="minorEastAsia" w:hint="eastAsia"/>
          <w:sz w:val="24"/>
        </w:rPr>
      </w:pPr>
      <w:r w:rsidRPr="00B104EE">
        <w:rPr>
          <w:rFonts w:asciiTheme="minorEastAsia" w:hAnsiTheme="minorEastAsia"/>
          <w:sz w:val="24"/>
        </w:rPr>
        <w:t>2.支持向量机（SVM）</w:t>
      </w:r>
    </w:p>
    <w:p w14:paraId="50E1DE11" w14:textId="77777777" w:rsidR="00FB30D9" w:rsidRPr="00B104EE" w:rsidRDefault="00FB30D9" w:rsidP="00B104EE">
      <w:pPr>
        <w:spacing w:line="360" w:lineRule="exact"/>
        <w:ind w:firstLineChars="200" w:firstLine="480"/>
        <w:rPr>
          <w:rFonts w:asciiTheme="minorEastAsia" w:hAnsiTheme="minorEastAsia" w:hint="eastAsia"/>
          <w:sz w:val="24"/>
        </w:rPr>
      </w:pPr>
      <w:r w:rsidRPr="00B104EE">
        <w:rPr>
          <w:rFonts w:asciiTheme="minorEastAsia" w:hAnsiTheme="minorEastAsia"/>
          <w:sz w:val="24"/>
        </w:rPr>
        <w:t>支持向量机的目标是寻找一个最优分类超平面，将不同情感类别的文本数据分开。对于线性可分的数据，其优化目标函数为：</w:t>
      </w:r>
    </w:p>
    <w:p w14:paraId="0411172F" w14:textId="13AAF557" w:rsidR="00FB30D9" w:rsidRPr="00B104EE" w:rsidRDefault="00FB30D9" w:rsidP="00B104EE">
      <w:pPr>
        <w:pStyle w:val="MTDisplayEquation"/>
        <w:rPr>
          <w:rFonts w:asciiTheme="minorEastAsia" w:hAnsiTheme="minorEastAsia" w:hint="eastAsia"/>
          <w:sz w:val="24"/>
        </w:rPr>
      </w:pPr>
      <w:r w:rsidRPr="00B104EE">
        <w:rPr>
          <w:rFonts w:asciiTheme="minorEastAsia" w:hAnsiTheme="minorEastAsia" w:hint="eastAsia"/>
          <w:sz w:val="24"/>
        </w:rPr>
        <w:tab/>
      </w:r>
      <w:r w:rsidR="00B104EE" w:rsidRPr="00B104EE">
        <w:rPr>
          <w:position w:val="-28"/>
        </w:rPr>
        <w:object w:dxaOrig="2260" w:dyaOrig="680" w14:anchorId="09011106">
          <v:shape id="_x0000_i1061" type="#_x0000_t75" style="width:112.65pt;height:33.85pt" o:ole="">
            <v:imagedata r:id="rId75" o:title=""/>
          </v:shape>
          <o:OLEObject Type="Embed" ProgID="Equation.DSMT4" ShapeID="_x0000_i1061" DrawAspect="Content" ObjectID="_1809110479" r:id="rId76"/>
        </w:object>
      </w:r>
    </w:p>
    <w:p w14:paraId="1EB313DC" w14:textId="77777777" w:rsidR="00FB30D9" w:rsidRPr="00B104EE" w:rsidRDefault="00FB30D9" w:rsidP="00B104EE">
      <w:pPr>
        <w:spacing w:line="360" w:lineRule="exact"/>
        <w:ind w:firstLineChars="200" w:firstLine="480"/>
        <w:rPr>
          <w:rFonts w:asciiTheme="minorEastAsia" w:hAnsiTheme="minorEastAsia" w:hint="eastAsia"/>
          <w:sz w:val="24"/>
        </w:rPr>
      </w:pPr>
      <w:r w:rsidRPr="00B104EE">
        <w:rPr>
          <w:rFonts w:asciiTheme="minorEastAsia" w:hAnsiTheme="minorEastAsia"/>
          <w:sz w:val="24"/>
        </w:rPr>
        <w:t>约束条件为：</w:t>
      </w:r>
    </w:p>
    <w:p w14:paraId="570D91B9" w14:textId="5AE0A22B" w:rsidR="00FB30D9" w:rsidRPr="00B104EE" w:rsidRDefault="00FB30D9" w:rsidP="00B104EE">
      <w:pPr>
        <w:pStyle w:val="MTDisplayEquation"/>
        <w:rPr>
          <w:rFonts w:asciiTheme="minorEastAsia" w:hAnsiTheme="minorEastAsia" w:hint="eastAsia"/>
          <w:sz w:val="24"/>
        </w:rPr>
      </w:pPr>
      <w:r w:rsidRPr="00B104EE">
        <w:rPr>
          <w:rFonts w:asciiTheme="minorEastAsia" w:hAnsiTheme="minorEastAsia" w:hint="eastAsia"/>
          <w:sz w:val="24"/>
        </w:rPr>
        <w:tab/>
      </w:r>
      <w:r w:rsidR="00B104EE" w:rsidRPr="00B104EE">
        <w:rPr>
          <w:position w:val="-12"/>
        </w:rPr>
        <w:object w:dxaOrig="3900" w:dyaOrig="380" w14:anchorId="24C01DC9">
          <v:shape id="_x0000_i1062" type="#_x0000_t75" style="width:194.95pt;height:18.9pt" o:ole="">
            <v:imagedata r:id="rId77" o:title=""/>
          </v:shape>
          <o:OLEObject Type="Embed" ProgID="Equation.DSMT4" ShapeID="_x0000_i1062" DrawAspect="Content" ObjectID="_1809110480" r:id="rId78"/>
        </w:object>
      </w:r>
    </w:p>
    <w:p w14:paraId="3E9C45E4" w14:textId="152660D2" w:rsidR="00FB30D9" w:rsidRPr="00B104EE" w:rsidRDefault="00FB30D9" w:rsidP="00B104EE">
      <w:pPr>
        <w:spacing w:line="360" w:lineRule="exact"/>
        <w:ind w:firstLineChars="200" w:firstLine="480"/>
        <w:rPr>
          <w:rFonts w:asciiTheme="minorEastAsia" w:hAnsiTheme="minorEastAsia" w:hint="eastAsia"/>
          <w:sz w:val="24"/>
        </w:rPr>
      </w:pPr>
      <w:r w:rsidRPr="00B104EE">
        <w:rPr>
          <w:rFonts w:asciiTheme="minorEastAsia" w:hAnsiTheme="minorEastAsia"/>
          <w:sz w:val="24"/>
        </w:rPr>
        <w:t>其中，</w:t>
      </w:r>
      <w:r w:rsidR="00B104EE" w:rsidRPr="00B104EE">
        <w:rPr>
          <w:position w:val="-6"/>
        </w:rPr>
        <w:object w:dxaOrig="240" w:dyaOrig="220" w14:anchorId="5CD11623">
          <v:shape id="_x0000_i1063" type="#_x0000_t75" style="width:12.1pt;height:11.05pt" o:ole="">
            <v:imagedata r:id="rId79" o:title=""/>
          </v:shape>
          <o:OLEObject Type="Embed" ProgID="Equation.DSMT4" ShapeID="_x0000_i1063" DrawAspect="Content" ObjectID="_1809110481" r:id="rId80"/>
        </w:object>
      </w:r>
      <w:r w:rsidRPr="00B104EE">
        <w:rPr>
          <w:rFonts w:asciiTheme="minorEastAsia" w:hAnsiTheme="minorEastAsia"/>
          <w:sz w:val="24"/>
        </w:rPr>
        <w:t>是超平面的权重向量，</w:t>
      </w:r>
      <w:r w:rsidR="00B104EE" w:rsidRPr="00B104EE">
        <w:rPr>
          <w:position w:val="-6"/>
        </w:rPr>
        <w:object w:dxaOrig="200" w:dyaOrig="279" w14:anchorId="6CEB01AA">
          <v:shape id="_x0000_i1064" type="#_x0000_t75" style="width:10pt;height:13.9pt" o:ole="">
            <v:imagedata r:id="rId81" o:title=""/>
          </v:shape>
          <o:OLEObject Type="Embed" ProgID="Equation.DSMT4" ShapeID="_x0000_i1064" DrawAspect="Content" ObjectID="_1809110482" r:id="rId82"/>
        </w:object>
      </w:r>
      <w:r w:rsidRPr="00B104EE">
        <w:rPr>
          <w:rFonts w:asciiTheme="minorEastAsia" w:hAnsiTheme="minorEastAsia"/>
          <w:sz w:val="24"/>
        </w:rPr>
        <w:t>是偏置项，</w:t>
      </w:r>
      <w:r w:rsidR="00B104EE" w:rsidRPr="00B104EE">
        <w:rPr>
          <w:position w:val="-6"/>
        </w:rPr>
        <w:object w:dxaOrig="240" w:dyaOrig="279" w14:anchorId="648E6345">
          <v:shape id="_x0000_i1065" type="#_x0000_t75" style="width:12.1pt;height:13.9pt" o:ole="">
            <v:imagedata r:id="rId37" o:title=""/>
          </v:shape>
          <o:OLEObject Type="Embed" ProgID="Equation.DSMT4" ShapeID="_x0000_i1065" DrawAspect="Content" ObjectID="_1809110483" r:id="rId83"/>
        </w:object>
      </w:r>
      <w:r w:rsidRPr="00B104EE">
        <w:rPr>
          <w:rFonts w:asciiTheme="minorEastAsia" w:hAnsiTheme="minorEastAsia"/>
          <w:sz w:val="24"/>
        </w:rPr>
        <w:t>是惩罚参数，用于平衡分类间隔和训练误差；</w:t>
      </w:r>
      <w:r w:rsidR="00B104EE" w:rsidRPr="00B104EE">
        <w:rPr>
          <w:position w:val="-12"/>
        </w:rPr>
        <w:object w:dxaOrig="240" w:dyaOrig="360" w14:anchorId="5175C4EB">
          <v:shape id="_x0000_i1066" type="#_x0000_t75" style="width:12.1pt;height:18.2pt" o:ole="">
            <v:imagedata r:id="rId84" o:title=""/>
          </v:shape>
          <o:OLEObject Type="Embed" ProgID="Equation.DSMT4" ShapeID="_x0000_i1066" DrawAspect="Content" ObjectID="_1809110484" r:id="rId85"/>
        </w:object>
      </w:r>
      <w:r w:rsidRPr="00B104EE">
        <w:rPr>
          <w:rFonts w:asciiTheme="minorEastAsia" w:hAnsiTheme="minorEastAsia"/>
          <w:sz w:val="24"/>
        </w:rPr>
        <w:t>是松弛变量，允许部分样本在一定程度上偏离超平面；</w:t>
      </w:r>
      <w:r w:rsidR="00B104EE" w:rsidRPr="00B104EE">
        <w:rPr>
          <w:position w:val="-12"/>
        </w:rPr>
        <w:object w:dxaOrig="240" w:dyaOrig="360" w14:anchorId="28307A17">
          <v:shape id="_x0000_i1067" type="#_x0000_t75" style="width:12.1pt;height:18.2pt" o:ole="">
            <v:imagedata r:id="rId86" o:title=""/>
          </v:shape>
          <o:OLEObject Type="Embed" ProgID="Equation.DSMT4" ShapeID="_x0000_i1067" DrawAspect="Content" ObjectID="_1809110485" r:id="rId87"/>
        </w:object>
      </w:r>
      <w:r w:rsidRPr="00B104EE">
        <w:rPr>
          <w:rFonts w:asciiTheme="minorEastAsia" w:hAnsiTheme="minorEastAsia"/>
          <w:sz w:val="24"/>
        </w:rPr>
        <w:t>是第</w:t>
      </w:r>
      <w:r w:rsidR="00B104EE" w:rsidRPr="00B104EE">
        <w:rPr>
          <w:position w:val="-6"/>
        </w:rPr>
        <w:object w:dxaOrig="139" w:dyaOrig="260" w14:anchorId="432934C3">
          <v:shape id="_x0000_i1068" type="#_x0000_t75" style="width:6.75pt;height:13.2pt" o:ole="">
            <v:imagedata r:id="rId88" o:title=""/>
          </v:shape>
          <o:OLEObject Type="Embed" ProgID="Equation.DSMT4" ShapeID="_x0000_i1068" DrawAspect="Content" ObjectID="_1809110486" r:id="rId89"/>
        </w:object>
      </w:r>
      <w:r w:rsidRPr="00B104EE">
        <w:rPr>
          <w:rFonts w:asciiTheme="minorEastAsia" w:hAnsiTheme="minorEastAsia"/>
          <w:sz w:val="24"/>
        </w:rPr>
        <w:t>个文本样本的特征向量，</w:t>
      </w:r>
      <w:r w:rsidR="00B104EE" w:rsidRPr="00B104EE">
        <w:rPr>
          <w:position w:val="-12"/>
        </w:rPr>
        <w:object w:dxaOrig="240" w:dyaOrig="360" w14:anchorId="72BF3407">
          <v:shape id="_x0000_i1069" type="#_x0000_t75" style="width:12.1pt;height:18.2pt" o:ole="">
            <v:imagedata r:id="rId90" o:title=""/>
          </v:shape>
          <o:OLEObject Type="Embed" ProgID="Equation.DSMT4" ShapeID="_x0000_i1069" DrawAspect="Content" ObjectID="_1809110487" r:id="rId91"/>
        </w:object>
      </w:r>
      <w:r w:rsidRPr="00B104EE">
        <w:rPr>
          <w:rFonts w:asciiTheme="minorEastAsia" w:hAnsiTheme="minorEastAsia"/>
          <w:sz w:val="24"/>
        </w:rPr>
        <w:t>是其对应的情感类别标签（取值为+1或-1）。</w:t>
      </w:r>
    </w:p>
    <w:p w14:paraId="7833F5C4" w14:textId="1DCCD9A8" w:rsidR="00FB30D9" w:rsidRPr="00B104EE" w:rsidRDefault="00FB30D9" w:rsidP="00B104EE">
      <w:pPr>
        <w:spacing w:line="360" w:lineRule="exact"/>
        <w:ind w:firstLineChars="200" w:firstLine="480"/>
        <w:rPr>
          <w:rFonts w:asciiTheme="minorEastAsia" w:hAnsiTheme="minorEastAsia" w:hint="eastAsia"/>
          <w:sz w:val="24"/>
        </w:rPr>
      </w:pPr>
      <w:r w:rsidRPr="00B104EE">
        <w:rPr>
          <w:rFonts w:asciiTheme="minorEastAsia" w:hAnsiTheme="minorEastAsia"/>
          <w:sz w:val="24"/>
        </w:rPr>
        <w:t>当数据线性不可分时，可通过核函数将数据映射到高维空间，常用的核函数有多项式核函数、径向基函数（RBF）等。例如，使用径向基函数：</w:t>
      </w:r>
    </w:p>
    <w:p w14:paraId="7C684BA6" w14:textId="719B8D2F" w:rsidR="00FB30D9" w:rsidRPr="00B104EE" w:rsidRDefault="00FB30D9" w:rsidP="00B104EE">
      <w:pPr>
        <w:pStyle w:val="MTDisplayEquation"/>
        <w:rPr>
          <w:rFonts w:asciiTheme="minorEastAsia" w:hAnsiTheme="minorEastAsia" w:hint="eastAsia"/>
          <w:sz w:val="24"/>
        </w:rPr>
      </w:pPr>
      <w:r w:rsidRPr="00B104EE">
        <w:rPr>
          <w:rFonts w:asciiTheme="minorEastAsia" w:hAnsiTheme="minorEastAsia" w:hint="eastAsia"/>
          <w:sz w:val="24"/>
        </w:rPr>
        <w:tab/>
      </w:r>
      <w:r w:rsidR="00B104EE" w:rsidRPr="00B104EE">
        <w:rPr>
          <w:position w:val="-34"/>
        </w:rPr>
        <w:object w:dxaOrig="2900" w:dyaOrig="800" w14:anchorId="4E66BDBC">
          <v:shape id="_x0000_i1070" type="#_x0000_t75" style="width:145.05pt;height:39.9pt" o:ole="">
            <v:imagedata r:id="rId92" o:title=""/>
          </v:shape>
          <o:OLEObject Type="Embed" ProgID="Equation.DSMT4" ShapeID="_x0000_i1070" DrawAspect="Content" ObjectID="_1809110488" r:id="rId93"/>
        </w:object>
      </w:r>
    </w:p>
    <w:p w14:paraId="482B0B6D" w14:textId="7F0FF6C9" w:rsidR="00FB30D9" w:rsidRPr="00B104EE" w:rsidRDefault="00FB30D9" w:rsidP="00B104EE">
      <w:pPr>
        <w:spacing w:line="360" w:lineRule="exact"/>
        <w:ind w:firstLineChars="200" w:firstLine="480"/>
        <w:rPr>
          <w:rFonts w:asciiTheme="minorEastAsia" w:hAnsiTheme="minorEastAsia" w:hint="eastAsia"/>
          <w:sz w:val="24"/>
        </w:rPr>
      </w:pPr>
      <w:r w:rsidRPr="00B104EE">
        <w:rPr>
          <w:rFonts w:asciiTheme="minorEastAsia" w:hAnsiTheme="minorEastAsia"/>
          <w:sz w:val="24"/>
        </w:rPr>
        <w:t>将原始的线性SVM模型转化为非线性SVM模型，从而处理复杂的情感分类问题。</w:t>
      </w:r>
    </w:p>
    <w:p w14:paraId="703D491D" w14:textId="227B7F8C" w:rsidR="00FB30D9" w:rsidRPr="00B104EE" w:rsidRDefault="00FB30D9" w:rsidP="00242845">
      <w:pPr>
        <w:spacing w:line="360" w:lineRule="exact"/>
        <w:rPr>
          <w:rFonts w:asciiTheme="minorEastAsia" w:hAnsiTheme="minorEastAsia" w:hint="eastAsia"/>
          <w:sz w:val="24"/>
        </w:rPr>
      </w:pPr>
      <w:r w:rsidRPr="00B104EE">
        <w:rPr>
          <w:rFonts w:asciiTheme="minorEastAsia" w:hAnsiTheme="minorEastAsia"/>
          <w:sz w:val="24"/>
        </w:rPr>
        <w:t>3.逻辑回归</w:t>
      </w:r>
    </w:p>
    <w:p w14:paraId="7A2ADCAF" w14:textId="663FEDE4" w:rsidR="00FB30D9" w:rsidRPr="00B104EE" w:rsidRDefault="00FB30D9" w:rsidP="00B104EE">
      <w:pPr>
        <w:spacing w:line="360" w:lineRule="exact"/>
        <w:ind w:firstLineChars="200" w:firstLine="480"/>
        <w:rPr>
          <w:rFonts w:asciiTheme="minorEastAsia" w:hAnsiTheme="minorEastAsia" w:hint="eastAsia"/>
          <w:sz w:val="24"/>
        </w:rPr>
      </w:pPr>
      <w:r w:rsidRPr="00B104EE">
        <w:rPr>
          <w:rFonts w:asciiTheme="minorEastAsia" w:hAnsiTheme="minorEastAsia"/>
          <w:sz w:val="24"/>
        </w:rPr>
        <w:t>逻辑回归通过构建逻辑函数将线性回归模型的输出映射到0到1之间，用于表示样本属于某一类别（如积极情感）的概率。逻辑函数为：</w:t>
      </w:r>
    </w:p>
    <w:p w14:paraId="59612F37" w14:textId="6F3A7866" w:rsidR="00FB30D9" w:rsidRPr="00B104EE" w:rsidRDefault="00FB30D9" w:rsidP="00B104EE">
      <w:pPr>
        <w:pStyle w:val="MTDisplayEquation"/>
        <w:rPr>
          <w:rFonts w:asciiTheme="minorEastAsia" w:hAnsiTheme="minorEastAsia" w:hint="eastAsia"/>
          <w:sz w:val="24"/>
        </w:rPr>
      </w:pPr>
      <w:r w:rsidRPr="00B104EE">
        <w:rPr>
          <w:rFonts w:asciiTheme="minorEastAsia" w:hAnsiTheme="minorEastAsia" w:hint="eastAsia"/>
          <w:sz w:val="24"/>
        </w:rPr>
        <w:tab/>
      </w:r>
      <w:r w:rsidR="00B104EE" w:rsidRPr="00B104EE">
        <w:rPr>
          <w:position w:val="-24"/>
        </w:rPr>
        <w:object w:dxaOrig="1380" w:dyaOrig="620" w14:anchorId="26474ECB">
          <v:shape id="_x0000_i1071" type="#_x0000_t75" style="width:68.8pt;height:31pt" o:ole="">
            <v:imagedata r:id="rId94" o:title=""/>
          </v:shape>
          <o:OLEObject Type="Embed" ProgID="Equation.DSMT4" ShapeID="_x0000_i1071" DrawAspect="Content" ObjectID="_1809110489" r:id="rId95"/>
        </w:object>
      </w:r>
    </w:p>
    <w:p w14:paraId="005D44C0" w14:textId="3012B89C" w:rsidR="00FB30D9" w:rsidRPr="00B104EE" w:rsidRDefault="00FB30D9" w:rsidP="00B104EE">
      <w:pPr>
        <w:spacing w:line="360" w:lineRule="exact"/>
        <w:ind w:firstLineChars="200" w:firstLine="480"/>
        <w:rPr>
          <w:rFonts w:asciiTheme="minorEastAsia" w:hAnsiTheme="minorEastAsia" w:hint="eastAsia"/>
          <w:sz w:val="24"/>
        </w:rPr>
      </w:pPr>
      <w:r w:rsidRPr="00B104EE">
        <w:rPr>
          <w:rFonts w:asciiTheme="minorEastAsia" w:hAnsiTheme="minorEastAsia"/>
          <w:sz w:val="24"/>
        </w:rPr>
        <w:t>其中，</w:t>
      </w:r>
      <w:r w:rsidR="00B104EE" w:rsidRPr="00B104EE">
        <w:rPr>
          <w:position w:val="-6"/>
        </w:rPr>
        <w:object w:dxaOrig="1160" w:dyaOrig="320" w14:anchorId="3C768137">
          <v:shape id="_x0000_i1072" type="#_x0000_t75" style="width:58.1pt;height:16.05pt" o:ole="">
            <v:imagedata r:id="rId96" o:title=""/>
          </v:shape>
          <o:OLEObject Type="Embed" ProgID="Equation.DSMT4" ShapeID="_x0000_i1072" DrawAspect="Content" ObjectID="_1809110490" r:id="rId97"/>
        </w:object>
      </w:r>
      <w:r w:rsidRPr="00B104EE">
        <w:rPr>
          <w:rFonts w:asciiTheme="minorEastAsia" w:hAnsiTheme="minorEastAsia"/>
          <w:sz w:val="24"/>
        </w:rPr>
        <w:t>，</w:t>
      </w:r>
      <w:r w:rsidR="00B104EE" w:rsidRPr="00B104EE">
        <w:rPr>
          <w:position w:val="-6"/>
        </w:rPr>
        <w:object w:dxaOrig="240" w:dyaOrig="220" w14:anchorId="2AEDDBD5">
          <v:shape id="_x0000_i1073" type="#_x0000_t75" style="width:12.1pt;height:11.05pt" o:ole="">
            <v:imagedata r:id="rId98" o:title=""/>
          </v:shape>
          <o:OLEObject Type="Embed" ProgID="Equation.DSMT4" ShapeID="_x0000_i1073" DrawAspect="Content" ObjectID="_1809110491" r:id="rId99"/>
        </w:object>
      </w:r>
      <w:r w:rsidRPr="00B104EE">
        <w:rPr>
          <w:rFonts w:asciiTheme="minorEastAsia" w:hAnsiTheme="minorEastAsia"/>
          <w:sz w:val="24"/>
        </w:rPr>
        <w:t>是特征权重向量，</w:t>
      </w:r>
      <w:r w:rsidR="00B104EE" w:rsidRPr="00B104EE">
        <w:rPr>
          <w:position w:val="-6"/>
        </w:rPr>
        <w:object w:dxaOrig="200" w:dyaOrig="220" w14:anchorId="734D258F">
          <v:shape id="_x0000_i1074" type="#_x0000_t75" style="width:10pt;height:11.05pt" o:ole="">
            <v:imagedata r:id="rId100" o:title=""/>
          </v:shape>
          <o:OLEObject Type="Embed" ProgID="Equation.DSMT4" ShapeID="_x0000_i1074" DrawAspect="Content" ObjectID="_1809110492" r:id="rId101"/>
        </w:object>
      </w:r>
      <w:r w:rsidRPr="00B104EE">
        <w:rPr>
          <w:rFonts w:asciiTheme="minorEastAsia" w:hAnsiTheme="minorEastAsia"/>
          <w:sz w:val="24"/>
        </w:rPr>
        <w:t>是文本特征向量，</w:t>
      </w:r>
      <w:r w:rsidR="00B104EE" w:rsidRPr="00B104EE">
        <w:rPr>
          <w:position w:val="-6"/>
        </w:rPr>
        <w:object w:dxaOrig="200" w:dyaOrig="279" w14:anchorId="70A8C489">
          <v:shape id="_x0000_i1075" type="#_x0000_t75" style="width:10pt;height:13.9pt" o:ole="">
            <v:imagedata r:id="rId81" o:title=""/>
          </v:shape>
          <o:OLEObject Type="Embed" ProgID="Equation.DSMT4" ShapeID="_x0000_i1075" DrawAspect="Content" ObjectID="_1809110493" r:id="rId102"/>
        </w:object>
      </w:r>
      <w:r w:rsidRPr="00B104EE">
        <w:rPr>
          <w:rFonts w:asciiTheme="minorEastAsia" w:hAnsiTheme="minorEastAsia"/>
          <w:sz w:val="24"/>
        </w:rPr>
        <w:t>是偏置项。</w:t>
      </w:r>
    </w:p>
    <w:p w14:paraId="7F7153ED" w14:textId="1FE4C2D7" w:rsidR="00FB30D9" w:rsidRPr="00B104EE" w:rsidRDefault="00FB30D9" w:rsidP="00B104EE">
      <w:pPr>
        <w:spacing w:line="360" w:lineRule="exact"/>
        <w:ind w:firstLineChars="200" w:firstLine="480"/>
        <w:rPr>
          <w:rFonts w:asciiTheme="minorEastAsia" w:hAnsiTheme="minorEastAsia" w:hint="eastAsia"/>
          <w:sz w:val="24"/>
        </w:rPr>
      </w:pPr>
      <w:r w:rsidRPr="00B104EE">
        <w:rPr>
          <w:rFonts w:asciiTheme="minorEastAsia" w:hAnsiTheme="minorEastAsia"/>
          <w:sz w:val="24"/>
        </w:rPr>
        <w:lastRenderedPageBreak/>
        <w:t>对于二分类问题，给定样本</w:t>
      </w:r>
      <w:r w:rsidR="00B104EE" w:rsidRPr="00B104EE">
        <w:rPr>
          <w:position w:val="-6"/>
        </w:rPr>
        <w:object w:dxaOrig="200" w:dyaOrig="220" w14:anchorId="51C065B2">
          <v:shape id="_x0000_i1076" type="#_x0000_t75" style="width:10pt;height:11.05pt" o:ole="">
            <v:imagedata r:id="rId103" o:title=""/>
          </v:shape>
          <o:OLEObject Type="Embed" ProgID="Equation.DSMT4" ShapeID="_x0000_i1076" DrawAspect="Content" ObjectID="_1809110494" r:id="rId104"/>
        </w:object>
      </w:r>
      <w:r w:rsidRPr="00B104EE">
        <w:rPr>
          <w:rFonts w:asciiTheme="minorEastAsia" w:hAnsiTheme="minorEastAsia"/>
          <w:sz w:val="24"/>
        </w:rPr>
        <w:t>属于正类的概率为：</w:t>
      </w:r>
    </w:p>
    <w:p w14:paraId="39AD963A" w14:textId="719FF844" w:rsidR="00FB30D9" w:rsidRPr="00B104EE" w:rsidRDefault="00FB30D9" w:rsidP="00B104EE">
      <w:pPr>
        <w:pStyle w:val="MTDisplayEquation"/>
        <w:rPr>
          <w:rFonts w:asciiTheme="minorEastAsia" w:hAnsiTheme="minorEastAsia" w:hint="eastAsia"/>
          <w:sz w:val="24"/>
        </w:rPr>
      </w:pPr>
      <w:r w:rsidRPr="00B104EE">
        <w:rPr>
          <w:rFonts w:asciiTheme="minorEastAsia" w:hAnsiTheme="minorEastAsia" w:hint="eastAsia"/>
          <w:sz w:val="24"/>
        </w:rPr>
        <w:tab/>
      </w:r>
      <w:r w:rsidR="00B104EE" w:rsidRPr="00B104EE">
        <w:rPr>
          <w:position w:val="-10"/>
        </w:rPr>
        <w:object w:dxaOrig="2840" w:dyaOrig="360" w14:anchorId="0449320A">
          <v:shape id="_x0000_i1077" type="#_x0000_t75" style="width:141.85pt;height:18.2pt" o:ole="">
            <v:imagedata r:id="rId105" o:title=""/>
          </v:shape>
          <o:OLEObject Type="Embed" ProgID="Equation.DSMT4" ShapeID="_x0000_i1077" DrawAspect="Content" ObjectID="_1809110495" r:id="rId106"/>
        </w:object>
      </w:r>
    </w:p>
    <w:p w14:paraId="5369071C" w14:textId="77777777" w:rsidR="00FB30D9" w:rsidRPr="00B104EE" w:rsidRDefault="00FB30D9" w:rsidP="00B104EE">
      <w:pPr>
        <w:spacing w:line="360" w:lineRule="exact"/>
        <w:ind w:firstLineChars="200" w:firstLine="480"/>
        <w:rPr>
          <w:rFonts w:asciiTheme="minorEastAsia" w:hAnsiTheme="minorEastAsia" w:hint="eastAsia"/>
          <w:sz w:val="24"/>
        </w:rPr>
      </w:pPr>
      <w:r w:rsidRPr="00B104EE">
        <w:rPr>
          <w:rFonts w:asciiTheme="minorEastAsia" w:hAnsiTheme="minorEastAsia"/>
          <w:sz w:val="24"/>
        </w:rPr>
        <w:t>属于负类的概率为：</w:t>
      </w:r>
    </w:p>
    <w:p w14:paraId="7F42A76B" w14:textId="2410FEA2" w:rsidR="00FB30D9" w:rsidRPr="00B104EE" w:rsidRDefault="00FB30D9" w:rsidP="00B104EE">
      <w:pPr>
        <w:pStyle w:val="MTDisplayEquation"/>
        <w:rPr>
          <w:rFonts w:asciiTheme="minorEastAsia" w:hAnsiTheme="minorEastAsia" w:hint="eastAsia"/>
          <w:sz w:val="24"/>
        </w:rPr>
      </w:pPr>
      <w:r w:rsidRPr="00B104EE">
        <w:rPr>
          <w:rFonts w:asciiTheme="minorEastAsia" w:hAnsiTheme="minorEastAsia" w:hint="eastAsia"/>
          <w:sz w:val="24"/>
        </w:rPr>
        <w:tab/>
      </w:r>
      <w:r w:rsidR="00B104EE" w:rsidRPr="00B104EE">
        <w:rPr>
          <w:position w:val="-10"/>
        </w:rPr>
        <w:object w:dxaOrig="3159" w:dyaOrig="360" w14:anchorId="41E46293">
          <v:shape id="_x0000_i1078" type="#_x0000_t75" style="width:157.9pt;height:18.2pt" o:ole="">
            <v:imagedata r:id="rId107" o:title=""/>
          </v:shape>
          <o:OLEObject Type="Embed" ProgID="Equation.DSMT4" ShapeID="_x0000_i1078" DrawAspect="Content" ObjectID="_1809110496" r:id="rId108"/>
        </w:object>
      </w:r>
    </w:p>
    <w:p w14:paraId="3B1DA371" w14:textId="77777777" w:rsidR="00FB30D9" w:rsidRPr="00B104EE" w:rsidRDefault="00FB30D9" w:rsidP="00B104EE">
      <w:pPr>
        <w:spacing w:line="360" w:lineRule="exact"/>
        <w:ind w:firstLineChars="200" w:firstLine="480"/>
        <w:rPr>
          <w:rFonts w:asciiTheme="minorEastAsia" w:hAnsiTheme="minorEastAsia" w:hint="eastAsia"/>
          <w:sz w:val="24"/>
        </w:rPr>
      </w:pPr>
      <w:r w:rsidRPr="00B104EE">
        <w:rPr>
          <w:rFonts w:asciiTheme="minorEastAsia" w:hAnsiTheme="minorEastAsia"/>
          <w:sz w:val="24"/>
        </w:rPr>
        <w:t>通过极大似然估计方法，构建损失函数：</w:t>
      </w:r>
    </w:p>
    <w:p w14:paraId="7B13EB5B" w14:textId="458463AD" w:rsidR="00FB30D9" w:rsidRPr="00B104EE" w:rsidRDefault="00FB30D9" w:rsidP="00B104EE">
      <w:pPr>
        <w:pStyle w:val="MTDisplayEquation"/>
        <w:rPr>
          <w:rFonts w:asciiTheme="minorEastAsia" w:hAnsiTheme="minorEastAsia" w:hint="eastAsia"/>
          <w:sz w:val="24"/>
        </w:rPr>
      </w:pPr>
      <w:r w:rsidRPr="00B104EE">
        <w:rPr>
          <w:rFonts w:asciiTheme="minorEastAsia" w:hAnsiTheme="minorEastAsia" w:hint="eastAsia"/>
          <w:sz w:val="24"/>
        </w:rPr>
        <w:tab/>
      </w:r>
      <w:r w:rsidR="00B104EE" w:rsidRPr="00B104EE">
        <w:rPr>
          <w:position w:val="-28"/>
        </w:rPr>
        <w:object w:dxaOrig="2600" w:dyaOrig="680" w14:anchorId="0C314A07">
          <v:shape id="_x0000_i1079" type="#_x0000_t75" style="width:130.1pt;height:33.85pt" o:ole="">
            <v:imagedata r:id="rId109" o:title=""/>
          </v:shape>
          <o:OLEObject Type="Embed" ProgID="Equation.DSMT4" ShapeID="_x0000_i1079" DrawAspect="Content" ObjectID="_1809110497" r:id="rId110"/>
        </w:object>
      </w:r>
    </w:p>
    <w:p w14:paraId="463902EF" w14:textId="6DF3796B" w:rsidR="00FB30D9" w:rsidRPr="00FB30D9" w:rsidRDefault="00FB30D9" w:rsidP="00B104EE">
      <w:pPr>
        <w:spacing w:line="360" w:lineRule="exact"/>
        <w:ind w:firstLineChars="200" w:firstLine="480"/>
        <w:rPr>
          <w:rFonts w:ascii="宋体" w:eastAsia="宋体" w:hAnsi="宋体" w:cs="宋体" w:hint="eastAsia"/>
          <w:color w:val="060607"/>
          <w:spacing w:val="6"/>
          <w:kern w:val="0"/>
          <w:sz w:val="24"/>
          <w:shd w:val="clear" w:color="auto" w:fill="FFFFFF"/>
        </w:rPr>
      </w:pPr>
      <w:r w:rsidRPr="00B104EE">
        <w:rPr>
          <w:rFonts w:asciiTheme="minorEastAsia" w:hAnsiTheme="minorEastAsia"/>
          <w:sz w:val="24"/>
        </w:rPr>
        <w:t>通常对损失函数取对数，得到对数似然损失函数，然后使用梯度下降等优化算法求解参数</w:t>
      </w:r>
      <w:r w:rsidR="00B104EE" w:rsidRPr="00B104EE">
        <w:rPr>
          <w:position w:val="-6"/>
        </w:rPr>
        <w:object w:dxaOrig="240" w:dyaOrig="220" w14:anchorId="71B1D8E3">
          <v:shape id="_x0000_i1080" type="#_x0000_t75" style="width:12.1pt;height:11.05pt" o:ole="">
            <v:imagedata r:id="rId98" o:title=""/>
          </v:shape>
          <o:OLEObject Type="Embed" ProgID="Equation.DSMT4" ShapeID="_x0000_i1080" DrawAspect="Content" ObjectID="_1809110498" r:id="rId111"/>
        </w:object>
      </w:r>
      <w:r w:rsidRPr="00B104EE">
        <w:rPr>
          <w:rFonts w:asciiTheme="minorEastAsia" w:hAnsiTheme="minorEastAsia"/>
          <w:sz w:val="24"/>
        </w:rPr>
        <w:t>和</w:t>
      </w:r>
      <w:r w:rsidR="00B104EE" w:rsidRPr="00B104EE">
        <w:rPr>
          <w:position w:val="-6"/>
        </w:rPr>
        <w:object w:dxaOrig="200" w:dyaOrig="279" w14:anchorId="6536C09A">
          <v:shape id="_x0000_i1081" type="#_x0000_t75" style="width:10pt;height:13.9pt" o:ole="">
            <v:imagedata r:id="rId81" o:title=""/>
          </v:shape>
          <o:OLEObject Type="Embed" ProgID="Equation.DSMT4" ShapeID="_x0000_i1081" DrawAspect="Content" ObjectID="_1809110499" r:id="rId112"/>
        </w:object>
      </w:r>
      <w:r w:rsidRPr="00B104EE">
        <w:rPr>
          <w:rFonts w:asciiTheme="minorEastAsia" w:hAnsiTheme="minorEastAsia"/>
          <w:sz w:val="24"/>
        </w:rPr>
        <w:t>，以实现对文本情感的分类。</w:t>
      </w:r>
    </w:p>
    <w:p w14:paraId="4BDF64D6" w14:textId="31C14A7E" w:rsidR="0070747A" w:rsidRDefault="00000000" w:rsidP="005A79DD">
      <w:pPr>
        <w:pStyle w:val="4"/>
      </w:pPr>
      <w:r>
        <w:rPr>
          <w:rFonts w:hint="eastAsia"/>
        </w:rPr>
        <w:t>3.2.2</w:t>
      </w:r>
      <w:r w:rsidR="0098746E">
        <w:rPr>
          <w:rFonts w:hint="eastAsia"/>
        </w:rPr>
        <w:t>集成学习算法</w:t>
      </w:r>
    </w:p>
    <w:p w14:paraId="6167E845" w14:textId="29C390BD" w:rsidR="007B700F" w:rsidRPr="00B104EE" w:rsidRDefault="0098746E" w:rsidP="00242845">
      <w:pPr>
        <w:spacing w:line="360" w:lineRule="exact"/>
        <w:ind w:firstLineChars="200" w:firstLine="480"/>
        <w:rPr>
          <w:rFonts w:asciiTheme="minorEastAsia" w:hAnsiTheme="minorEastAsia" w:hint="eastAsia"/>
          <w:sz w:val="24"/>
        </w:rPr>
      </w:pPr>
      <w:r w:rsidRPr="00B104EE">
        <w:rPr>
          <w:rFonts w:asciiTheme="minorEastAsia" w:hAnsiTheme="minorEastAsia"/>
          <w:sz w:val="24"/>
        </w:rPr>
        <w:t>为了提高情感分析的性能，集成学习算法被引入。如随机森林、Adaboost等算法，通过组合多个弱分类器来构建一个强分类器。</w:t>
      </w:r>
      <w:r w:rsidR="00DE6A59" w:rsidRPr="00DE6A59">
        <w:rPr>
          <w:rFonts w:asciiTheme="minorEastAsia" w:hAnsiTheme="minorEastAsia" w:hint="eastAsia"/>
          <w:sz w:val="24"/>
        </w:rPr>
        <w:t>随机森林通过对训练数据进行有放回抽样，构建多个决策树，并综合这些决策树的分类结果来确定最终的情感类别</w:t>
      </w:r>
      <w:r w:rsidR="00DE6A59" w:rsidRPr="00DE6A59">
        <w:rPr>
          <w:rFonts w:asciiTheme="minorEastAsia" w:hAnsiTheme="minorEastAsia" w:hint="eastAsia"/>
          <w:sz w:val="24"/>
          <w:vertAlign w:val="superscript"/>
        </w:rPr>
        <w:fldChar w:fldCharType="begin"/>
      </w:r>
      <w:r w:rsidR="00DE6A59" w:rsidRPr="00DE6A59">
        <w:rPr>
          <w:rFonts w:asciiTheme="minorEastAsia" w:hAnsiTheme="minorEastAsia" w:hint="eastAsia"/>
          <w:sz w:val="24"/>
          <w:vertAlign w:val="superscript"/>
        </w:rPr>
        <w:instrText xml:space="preserve"> REF _Ref197989525 \r \h </w:instrText>
      </w:r>
      <w:r w:rsidR="00DE6A59">
        <w:rPr>
          <w:rFonts w:asciiTheme="minorEastAsia" w:hAnsiTheme="minorEastAsia" w:hint="eastAsia"/>
          <w:sz w:val="24"/>
          <w:vertAlign w:val="superscript"/>
        </w:rPr>
        <w:instrText xml:space="preserve"> \* MERGEFORMAT </w:instrText>
      </w:r>
      <w:r w:rsidR="00DE6A59" w:rsidRPr="00DE6A59">
        <w:rPr>
          <w:rFonts w:asciiTheme="minorEastAsia" w:hAnsiTheme="minorEastAsia" w:hint="eastAsia"/>
          <w:sz w:val="24"/>
          <w:vertAlign w:val="superscript"/>
        </w:rPr>
      </w:r>
      <w:r w:rsidR="00DE6A59" w:rsidRPr="00DE6A59">
        <w:rPr>
          <w:rFonts w:asciiTheme="minorEastAsia" w:hAnsiTheme="minorEastAsia" w:hint="eastAsia"/>
          <w:sz w:val="24"/>
          <w:vertAlign w:val="superscript"/>
        </w:rPr>
        <w:fldChar w:fldCharType="separate"/>
      </w:r>
      <w:r w:rsidR="00DE6A59" w:rsidRPr="00DE6A59">
        <w:rPr>
          <w:rFonts w:asciiTheme="minorEastAsia" w:hAnsiTheme="minorEastAsia" w:hint="eastAsia"/>
          <w:sz w:val="24"/>
          <w:vertAlign w:val="superscript"/>
        </w:rPr>
        <w:t>[5]</w:t>
      </w:r>
      <w:r w:rsidR="00DE6A59" w:rsidRPr="00DE6A59">
        <w:rPr>
          <w:rFonts w:asciiTheme="minorEastAsia" w:hAnsiTheme="minorEastAsia" w:hint="eastAsia"/>
          <w:sz w:val="24"/>
          <w:vertAlign w:val="superscript"/>
        </w:rPr>
        <w:fldChar w:fldCharType="end"/>
      </w:r>
      <w:r w:rsidR="00DE6A59" w:rsidRPr="00DE6A59">
        <w:rPr>
          <w:rFonts w:asciiTheme="minorEastAsia" w:hAnsiTheme="minorEastAsia" w:hint="eastAsia"/>
          <w:sz w:val="24"/>
        </w:rPr>
        <w:t>。</w:t>
      </w:r>
      <w:r w:rsidRPr="00B104EE">
        <w:rPr>
          <w:rFonts w:asciiTheme="minorEastAsia" w:hAnsiTheme="minorEastAsia"/>
          <w:sz w:val="24"/>
        </w:rPr>
        <w:t>集成学习算法能够充分利用多个分类器的优势，提高模型的稳定性和准确性。但模型的复杂度增加，训练时间也相应变长，在处理大规模数据时可能面临效率问题。</w:t>
      </w:r>
    </w:p>
    <w:p w14:paraId="6A468198" w14:textId="686B88FA" w:rsidR="007B700F" w:rsidRPr="00B104EE" w:rsidRDefault="007B700F" w:rsidP="00B104EE">
      <w:pPr>
        <w:rPr>
          <w:rFonts w:asciiTheme="minorEastAsia" w:hAnsiTheme="minorEastAsia" w:hint="eastAsia"/>
          <w:sz w:val="24"/>
        </w:rPr>
      </w:pPr>
      <w:r w:rsidRPr="00B104EE">
        <w:rPr>
          <w:rFonts w:asciiTheme="minorEastAsia" w:hAnsiTheme="minorEastAsia"/>
          <w:sz w:val="24"/>
        </w:rPr>
        <w:t>1.随机森林（RandomForest）</w:t>
      </w:r>
    </w:p>
    <w:p w14:paraId="036CBE5A" w14:textId="0072C34E" w:rsidR="007B700F" w:rsidRPr="00B104EE" w:rsidRDefault="007B700F" w:rsidP="00242845">
      <w:pPr>
        <w:spacing w:line="360" w:lineRule="exact"/>
        <w:ind w:firstLineChars="200" w:firstLine="480"/>
        <w:rPr>
          <w:rFonts w:asciiTheme="minorEastAsia" w:hAnsiTheme="minorEastAsia" w:hint="eastAsia"/>
          <w:sz w:val="24"/>
        </w:rPr>
      </w:pPr>
      <w:r w:rsidRPr="00B104EE">
        <w:rPr>
          <w:rFonts w:asciiTheme="minorEastAsia" w:hAnsiTheme="minorEastAsia"/>
          <w:sz w:val="24"/>
        </w:rPr>
        <w:t>随机森林是基于决策树的集成方法，通过自助采样（BootstrapSampling）和特征随机选择构建多个独立决策树，最终通过投票机制输出分类结果。</w:t>
      </w:r>
    </w:p>
    <w:p w14:paraId="1063F2E9" w14:textId="785301AB" w:rsidR="007B700F" w:rsidRPr="00B104EE" w:rsidRDefault="007B700F" w:rsidP="00242845">
      <w:pPr>
        <w:spacing w:line="360" w:lineRule="exact"/>
        <w:ind w:firstLineChars="200" w:firstLine="480"/>
        <w:rPr>
          <w:rFonts w:asciiTheme="minorEastAsia" w:hAnsiTheme="minorEastAsia" w:hint="eastAsia"/>
          <w:sz w:val="24"/>
        </w:rPr>
      </w:pPr>
      <w:r w:rsidRPr="00B104EE">
        <w:rPr>
          <w:rFonts w:asciiTheme="minorEastAsia" w:hAnsiTheme="minorEastAsia"/>
          <w:sz w:val="24"/>
        </w:rPr>
        <w:t>算法原理：</w:t>
      </w:r>
    </w:p>
    <w:p w14:paraId="656A9502" w14:textId="4DBB2AB4" w:rsidR="007B700F" w:rsidRPr="00B104EE" w:rsidRDefault="007B700F" w:rsidP="00242845">
      <w:pPr>
        <w:spacing w:line="360" w:lineRule="exact"/>
        <w:ind w:firstLineChars="200" w:firstLine="480"/>
        <w:rPr>
          <w:rFonts w:asciiTheme="minorEastAsia" w:hAnsiTheme="minorEastAsia" w:hint="eastAsia"/>
          <w:sz w:val="24"/>
        </w:rPr>
      </w:pPr>
      <w:r w:rsidRPr="00B104EE">
        <w:rPr>
          <w:rFonts w:asciiTheme="minorEastAsia" w:hAnsiTheme="minorEastAsia"/>
          <w:sz w:val="24"/>
        </w:rPr>
        <w:t>1.自助采样：从原始训练集中有放回地随机抽取样本，形成多个子集（每个子集约包含原始数据的63.2%）。</w:t>
      </w:r>
    </w:p>
    <w:p w14:paraId="44E348B1" w14:textId="3F3B545C" w:rsidR="007B700F" w:rsidRPr="00B104EE" w:rsidRDefault="007B700F" w:rsidP="00242845">
      <w:pPr>
        <w:spacing w:line="360" w:lineRule="exact"/>
        <w:ind w:firstLineChars="200" w:firstLine="480"/>
        <w:rPr>
          <w:rFonts w:asciiTheme="minorEastAsia" w:hAnsiTheme="minorEastAsia" w:hint="eastAsia"/>
          <w:sz w:val="24"/>
        </w:rPr>
      </w:pPr>
      <w:r w:rsidRPr="00B104EE">
        <w:rPr>
          <w:rFonts w:asciiTheme="minorEastAsia" w:hAnsiTheme="minorEastAsia"/>
          <w:sz w:val="24"/>
        </w:rPr>
        <w:t>2.特征随机选择：在每个决策树的节点分裂时，随机选择一部分特征（通常为</w:t>
      </w:r>
      <w:r w:rsidR="00242845" w:rsidRPr="00242845">
        <w:rPr>
          <w:position w:val="-8"/>
        </w:rPr>
        <w:object w:dxaOrig="380" w:dyaOrig="360" w14:anchorId="39DD4625">
          <v:shape id="_x0000_i1082" type="#_x0000_t75" style="width:18.9pt;height:18.2pt" o:ole="">
            <v:imagedata r:id="rId113" o:title=""/>
          </v:shape>
          <o:OLEObject Type="Embed" ProgID="Equation.DSMT4" ShapeID="_x0000_i1082" DrawAspect="Content" ObjectID="_1809110500" r:id="rId114"/>
        </w:object>
      </w:r>
      <w:r w:rsidRPr="00B104EE">
        <w:rPr>
          <w:rFonts w:asciiTheme="minorEastAsia" w:hAnsiTheme="minorEastAsia"/>
          <w:sz w:val="24"/>
        </w:rPr>
        <w:t>个，</w:t>
      </w:r>
      <w:r w:rsidR="00242845" w:rsidRPr="00242845">
        <w:rPr>
          <w:position w:val="-6"/>
        </w:rPr>
        <w:object w:dxaOrig="200" w:dyaOrig="220" w14:anchorId="43501EE0">
          <v:shape id="_x0000_i1083" type="#_x0000_t75" style="width:10pt;height:11.05pt" o:ole="">
            <v:imagedata r:id="rId115" o:title=""/>
          </v:shape>
          <o:OLEObject Type="Embed" ProgID="Equation.DSMT4" ShapeID="_x0000_i1083" DrawAspect="Content" ObjectID="_1809110501" r:id="rId116"/>
        </w:object>
      </w:r>
      <w:r w:rsidRPr="00B104EE">
        <w:rPr>
          <w:rFonts w:asciiTheme="minorEastAsia" w:hAnsiTheme="minorEastAsia"/>
          <w:sz w:val="24"/>
        </w:rPr>
        <w:t>为总特征数）进行最优划分。</w:t>
      </w:r>
    </w:p>
    <w:p w14:paraId="5E687568" w14:textId="6C4E6728" w:rsidR="007B700F" w:rsidRPr="00B104EE" w:rsidRDefault="007B700F" w:rsidP="00242845">
      <w:pPr>
        <w:spacing w:line="360" w:lineRule="exact"/>
        <w:ind w:firstLineChars="200" w:firstLine="480"/>
        <w:rPr>
          <w:rFonts w:asciiTheme="minorEastAsia" w:hAnsiTheme="minorEastAsia" w:hint="eastAsia"/>
          <w:sz w:val="24"/>
        </w:rPr>
      </w:pPr>
      <w:r w:rsidRPr="00B104EE">
        <w:rPr>
          <w:rFonts w:asciiTheme="minorEastAsia" w:hAnsiTheme="minorEastAsia"/>
          <w:sz w:val="24"/>
        </w:rPr>
        <w:t>3.集成决策：对于新样本，所有决策树独立预测，最终类别由多数投票决定。</w:t>
      </w:r>
    </w:p>
    <w:p w14:paraId="38829C79" w14:textId="2373E38D" w:rsidR="007B700F" w:rsidRPr="00B104EE" w:rsidRDefault="007B700F" w:rsidP="00242845">
      <w:pPr>
        <w:spacing w:line="360" w:lineRule="exact"/>
        <w:ind w:firstLineChars="200" w:firstLine="480"/>
        <w:rPr>
          <w:rFonts w:asciiTheme="minorEastAsia" w:hAnsiTheme="minorEastAsia" w:hint="eastAsia"/>
          <w:sz w:val="24"/>
        </w:rPr>
      </w:pPr>
      <w:r w:rsidRPr="00B104EE">
        <w:rPr>
          <w:rFonts w:asciiTheme="minorEastAsia" w:hAnsiTheme="minorEastAsia"/>
          <w:sz w:val="24"/>
        </w:rPr>
        <w:t>核心公式：</w:t>
      </w:r>
    </w:p>
    <w:p w14:paraId="05B9B19E" w14:textId="513654DE" w:rsidR="007B700F" w:rsidRPr="00B104EE" w:rsidRDefault="007B700F" w:rsidP="00242845">
      <w:pPr>
        <w:spacing w:line="360" w:lineRule="exact"/>
        <w:ind w:firstLineChars="200" w:firstLine="480"/>
        <w:rPr>
          <w:rFonts w:asciiTheme="minorEastAsia" w:hAnsiTheme="minorEastAsia" w:hint="eastAsia"/>
          <w:sz w:val="24"/>
        </w:rPr>
      </w:pPr>
      <w:r w:rsidRPr="00B104EE">
        <w:rPr>
          <w:rFonts w:asciiTheme="minorEastAsia" w:hAnsiTheme="minorEastAsia"/>
          <w:sz w:val="24"/>
        </w:rPr>
        <w:t>设随机森林包含</w:t>
      </w:r>
      <w:r w:rsidR="00242845" w:rsidRPr="00025957">
        <w:rPr>
          <w:position w:val="-4"/>
        </w:rPr>
        <w:object w:dxaOrig="220" w:dyaOrig="260" w14:anchorId="105FA9E6">
          <v:shape id="_x0000_i1084" type="#_x0000_t75" style="width:11.05pt;height:13.2pt" o:ole="">
            <v:imagedata r:id="rId117" o:title=""/>
          </v:shape>
          <o:OLEObject Type="Embed" ProgID="Equation.DSMT4" ShapeID="_x0000_i1084" DrawAspect="Content" ObjectID="_1809110502" r:id="rId118"/>
        </w:object>
      </w:r>
      <w:r w:rsidRPr="00B104EE">
        <w:rPr>
          <w:rFonts w:asciiTheme="minorEastAsia" w:hAnsiTheme="minorEastAsia"/>
          <w:sz w:val="24"/>
        </w:rPr>
        <w:t>棵决策树，对于输入样本</w:t>
      </w:r>
      <w:r w:rsidR="00242845" w:rsidRPr="00242845">
        <w:rPr>
          <w:position w:val="-6"/>
        </w:rPr>
        <w:object w:dxaOrig="200" w:dyaOrig="220" w14:anchorId="2B506485">
          <v:shape id="_x0000_i1085" type="#_x0000_t75" style="width:10pt;height:11.05pt" o:ole="">
            <v:imagedata r:id="rId119" o:title=""/>
          </v:shape>
          <o:OLEObject Type="Embed" ProgID="Equation.DSMT4" ShapeID="_x0000_i1085" DrawAspect="Content" ObjectID="_1809110503" r:id="rId120"/>
        </w:object>
      </w:r>
      <w:r w:rsidRPr="00B104EE">
        <w:rPr>
          <w:rFonts w:asciiTheme="minorEastAsia" w:hAnsiTheme="minorEastAsia"/>
          <w:sz w:val="24"/>
        </w:rPr>
        <w:t>，第</w:t>
      </w:r>
      <w:r w:rsidR="00242845" w:rsidRPr="00242845">
        <w:rPr>
          <w:position w:val="-6"/>
        </w:rPr>
        <w:object w:dxaOrig="139" w:dyaOrig="240" w14:anchorId="128B0A1C">
          <v:shape id="_x0000_i1086" type="#_x0000_t75" style="width:6.75pt;height:12.1pt" o:ole="">
            <v:imagedata r:id="rId121" o:title=""/>
          </v:shape>
          <o:OLEObject Type="Embed" ProgID="Equation.DSMT4" ShapeID="_x0000_i1086" DrawAspect="Content" ObjectID="_1809110504" r:id="rId122"/>
        </w:object>
      </w:r>
      <w:r w:rsidRPr="00B104EE">
        <w:rPr>
          <w:rFonts w:asciiTheme="minorEastAsia" w:hAnsiTheme="minorEastAsia"/>
          <w:sz w:val="24"/>
        </w:rPr>
        <w:t>棵树的预测结果为</w:t>
      </w:r>
      <w:r w:rsidR="00242845" w:rsidRPr="00242845">
        <w:rPr>
          <w:position w:val="-12"/>
        </w:rPr>
        <w:object w:dxaOrig="2040" w:dyaOrig="360" w14:anchorId="5D1955F7">
          <v:shape id="_x0000_i1087" type="#_x0000_t75" style="width:101.95pt;height:18.2pt" o:ole="">
            <v:imagedata r:id="rId123" o:title=""/>
          </v:shape>
          <o:OLEObject Type="Embed" ProgID="Equation.DSMT4" ShapeID="_x0000_i1087" DrawAspect="Content" ObjectID="_1809110505" r:id="rId124"/>
        </w:object>
      </w:r>
      <w:r w:rsidRPr="00B104EE">
        <w:rPr>
          <w:rFonts w:asciiTheme="minorEastAsia" w:hAnsiTheme="minorEastAsia"/>
          <w:sz w:val="24"/>
        </w:rPr>
        <w:t>，则随机森林的最终预测为：</w:t>
      </w:r>
    </w:p>
    <w:p w14:paraId="331B5C5C" w14:textId="2C629FDE" w:rsidR="00AE5A84" w:rsidRPr="00B104EE" w:rsidRDefault="00AE5A84" w:rsidP="00B104EE">
      <w:pPr>
        <w:pStyle w:val="MTDisplayEquation"/>
        <w:rPr>
          <w:rFonts w:asciiTheme="minorEastAsia" w:hAnsiTheme="minorEastAsia" w:hint="eastAsia"/>
          <w:sz w:val="24"/>
        </w:rPr>
      </w:pPr>
      <w:r w:rsidRPr="00B104EE">
        <w:rPr>
          <w:rFonts w:asciiTheme="minorEastAsia" w:hAnsiTheme="minorEastAsia"/>
          <w:sz w:val="24"/>
        </w:rPr>
        <w:tab/>
      </w:r>
      <w:r w:rsidR="00B104EE" w:rsidRPr="00B104EE">
        <w:rPr>
          <w:position w:val="-28"/>
        </w:rPr>
        <w:object w:dxaOrig="3940" w:dyaOrig="680" w14:anchorId="5C6318CB">
          <v:shape id="_x0000_i1088" type="#_x0000_t75" style="width:197.1pt;height:33.85pt" o:ole="">
            <v:imagedata r:id="rId125" o:title=""/>
          </v:shape>
          <o:OLEObject Type="Embed" ProgID="Equation.DSMT4" ShapeID="_x0000_i1088" DrawAspect="Content" ObjectID="_1809110506" r:id="rId126"/>
        </w:object>
      </w:r>
    </w:p>
    <w:p w14:paraId="63379595" w14:textId="2A456DAF" w:rsidR="007B700F" w:rsidRPr="00B104EE" w:rsidRDefault="007B700F" w:rsidP="00242845">
      <w:pPr>
        <w:ind w:firstLine="420"/>
        <w:rPr>
          <w:rFonts w:asciiTheme="minorEastAsia" w:hAnsiTheme="minorEastAsia" w:hint="eastAsia"/>
          <w:sz w:val="24"/>
        </w:rPr>
      </w:pPr>
      <w:r w:rsidRPr="00B104EE">
        <w:rPr>
          <w:rFonts w:asciiTheme="minorEastAsia" w:hAnsiTheme="minorEastAsia"/>
          <w:sz w:val="24"/>
        </w:rPr>
        <w:t>其中，</w:t>
      </w:r>
      <w:r w:rsidR="00B104EE" w:rsidRPr="00B104EE">
        <w:rPr>
          <w:position w:val="-10"/>
        </w:rPr>
        <w:object w:dxaOrig="400" w:dyaOrig="320" w14:anchorId="572AE286">
          <v:shape id="_x0000_i1089" type="#_x0000_t75" style="width:19.95pt;height:16.05pt" o:ole="">
            <v:imagedata r:id="rId127" o:title=""/>
          </v:shape>
          <o:OLEObject Type="Embed" ProgID="Equation.DSMT4" ShapeID="_x0000_i1089" DrawAspect="Content" ObjectID="_1809110507" r:id="rId128"/>
        </w:object>
      </w:r>
      <w:r w:rsidRPr="00B104EE">
        <w:rPr>
          <w:rFonts w:asciiTheme="minorEastAsia" w:hAnsiTheme="minorEastAsia"/>
          <w:sz w:val="24"/>
        </w:rPr>
        <w:t>为指示函数，当条件成立时返回1，否则返回0。</w:t>
      </w:r>
    </w:p>
    <w:p w14:paraId="4D9DBB96" w14:textId="2FED5763" w:rsidR="007B700F" w:rsidRPr="00B104EE" w:rsidRDefault="007B700F" w:rsidP="00242845">
      <w:pPr>
        <w:spacing w:line="360" w:lineRule="exact"/>
        <w:ind w:firstLineChars="200" w:firstLine="480"/>
        <w:rPr>
          <w:rFonts w:asciiTheme="minorEastAsia" w:hAnsiTheme="minorEastAsia" w:hint="eastAsia"/>
          <w:sz w:val="24"/>
        </w:rPr>
      </w:pPr>
      <w:r w:rsidRPr="00B104EE">
        <w:rPr>
          <w:rFonts w:asciiTheme="minorEastAsia" w:hAnsiTheme="minorEastAsia"/>
          <w:sz w:val="24"/>
        </w:rPr>
        <w:t>情感分析应用：</w:t>
      </w:r>
    </w:p>
    <w:p w14:paraId="37325038" w14:textId="785F8185" w:rsidR="007B700F" w:rsidRPr="00B104EE" w:rsidRDefault="007B700F" w:rsidP="00242845">
      <w:pPr>
        <w:spacing w:line="360" w:lineRule="exact"/>
        <w:ind w:firstLineChars="200" w:firstLine="480"/>
        <w:rPr>
          <w:rFonts w:asciiTheme="minorEastAsia" w:hAnsiTheme="minorEastAsia" w:hint="eastAsia"/>
          <w:sz w:val="24"/>
        </w:rPr>
      </w:pPr>
      <w:r w:rsidRPr="00B104EE">
        <w:rPr>
          <w:rFonts w:asciiTheme="minorEastAsia" w:hAnsiTheme="minorEastAsia"/>
          <w:sz w:val="24"/>
        </w:rPr>
        <w:t>在情感分类任务中，每棵决策树基于不同的训练子集和特征子集学习情感模</w:t>
      </w:r>
      <w:r w:rsidRPr="00B104EE">
        <w:rPr>
          <w:rFonts w:asciiTheme="minorEastAsia" w:hAnsiTheme="minorEastAsia"/>
          <w:sz w:val="24"/>
        </w:rPr>
        <w:lastRenderedPageBreak/>
        <w:t>式，最终通过投票机制确定文本的情感极性（如积极/消极）。随机森林的随机</w:t>
      </w:r>
      <w:r w:rsidR="001F0360">
        <w:rPr>
          <w:rFonts w:hint="eastAsia"/>
          <w:noProof/>
        </w:rPr>
        <w:drawing>
          <wp:anchor distT="0" distB="0" distL="114300" distR="114300" simplePos="0" relativeHeight="251659264" behindDoc="0" locked="0" layoutInCell="1" allowOverlap="1" wp14:anchorId="31E2A484" wp14:editId="4CF4076A">
            <wp:simplePos x="0" y="0"/>
            <wp:positionH relativeFrom="column">
              <wp:posOffset>635</wp:posOffset>
            </wp:positionH>
            <wp:positionV relativeFrom="paragraph">
              <wp:posOffset>528102</wp:posOffset>
            </wp:positionV>
            <wp:extent cx="5274310" cy="3728085"/>
            <wp:effectExtent l="0" t="0" r="2540" b="5715"/>
            <wp:wrapSquare wrapText="bothSides"/>
            <wp:docPr id="704511905" name="图片 1" descr="机器学习之随机森林（Random forest）-CSDN博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机器学习之随机森林（Random forest）-CSDN博客"/>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274310" cy="37280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104EE">
        <w:rPr>
          <w:rFonts w:asciiTheme="minorEastAsia" w:hAnsiTheme="minorEastAsia"/>
          <w:sz w:val="24"/>
        </w:rPr>
        <w:t>性有效减少了过拟合，提升了模型泛化能力。</w:t>
      </w:r>
    </w:p>
    <w:p w14:paraId="6117D722" w14:textId="16D85249" w:rsidR="007B700F" w:rsidRPr="00B104EE" w:rsidRDefault="007B700F" w:rsidP="00B104EE">
      <w:pPr>
        <w:rPr>
          <w:rFonts w:asciiTheme="minorEastAsia" w:hAnsiTheme="minorEastAsia" w:hint="eastAsia"/>
          <w:sz w:val="24"/>
        </w:rPr>
      </w:pPr>
      <w:r w:rsidRPr="00B104EE">
        <w:rPr>
          <w:rFonts w:asciiTheme="minorEastAsia" w:hAnsiTheme="minorEastAsia"/>
          <w:sz w:val="24"/>
        </w:rPr>
        <w:t>2.AdaBoost算法</w:t>
      </w:r>
    </w:p>
    <w:p w14:paraId="5DD1AA9A" w14:textId="03D96B9A" w:rsidR="007B700F" w:rsidRPr="00B104EE" w:rsidRDefault="007B700F" w:rsidP="00B76A7D">
      <w:pPr>
        <w:ind w:firstLine="420"/>
        <w:rPr>
          <w:rFonts w:asciiTheme="minorEastAsia" w:hAnsiTheme="minorEastAsia" w:hint="eastAsia"/>
          <w:sz w:val="24"/>
        </w:rPr>
      </w:pPr>
      <w:r w:rsidRPr="00B104EE">
        <w:rPr>
          <w:rFonts w:asciiTheme="minorEastAsia" w:hAnsiTheme="minorEastAsia"/>
          <w:sz w:val="24"/>
        </w:rPr>
        <w:t>AdaBoost（AdaptiveBoosting）通过迭代训练多个弱分类器，并根据前一轮的分类错误调整样本权重，最终将弱分类器组合成强分类器。</w:t>
      </w:r>
    </w:p>
    <w:p w14:paraId="19DF1D28" w14:textId="3F3E4F86" w:rsidR="007B700F" w:rsidRPr="00B104EE" w:rsidRDefault="007B700F" w:rsidP="00B104EE">
      <w:pPr>
        <w:rPr>
          <w:rFonts w:asciiTheme="minorEastAsia" w:hAnsiTheme="minorEastAsia" w:hint="eastAsia"/>
          <w:sz w:val="24"/>
        </w:rPr>
      </w:pPr>
      <w:r w:rsidRPr="00B104EE">
        <w:rPr>
          <w:rFonts w:asciiTheme="minorEastAsia" w:hAnsiTheme="minorEastAsia"/>
          <w:sz w:val="24"/>
        </w:rPr>
        <w:t>算法步骤：</w:t>
      </w:r>
    </w:p>
    <w:p w14:paraId="1F6E3A1C" w14:textId="68FA0689" w:rsidR="007B700F" w:rsidRPr="00B104EE" w:rsidRDefault="007B700F" w:rsidP="00B76A7D">
      <w:pPr>
        <w:ind w:firstLine="420"/>
        <w:rPr>
          <w:rFonts w:asciiTheme="minorEastAsia" w:hAnsiTheme="minorEastAsia" w:hint="eastAsia"/>
          <w:sz w:val="24"/>
        </w:rPr>
      </w:pPr>
      <w:r w:rsidRPr="00B104EE">
        <w:rPr>
          <w:rFonts w:asciiTheme="minorEastAsia" w:hAnsiTheme="minorEastAsia"/>
          <w:sz w:val="24"/>
        </w:rPr>
        <w:t>1.初始化权重：为训练样本</w:t>
      </w:r>
      <w:r w:rsidR="00B104EE" w:rsidRPr="00B104EE">
        <w:rPr>
          <w:position w:val="-12"/>
        </w:rPr>
        <w:object w:dxaOrig="240" w:dyaOrig="360" w14:anchorId="31B89259">
          <v:shape id="_x0000_i1090" type="#_x0000_t75" style="width:12.1pt;height:18.2pt" o:ole="">
            <v:imagedata r:id="rId86" o:title=""/>
          </v:shape>
          <o:OLEObject Type="Embed" ProgID="Equation.DSMT4" ShapeID="_x0000_i1090" DrawAspect="Content" ObjectID="_1809110508" r:id="rId130"/>
        </w:object>
      </w:r>
      <w:r w:rsidRPr="00B104EE">
        <w:rPr>
          <w:rFonts w:asciiTheme="minorEastAsia" w:hAnsiTheme="minorEastAsia"/>
          <w:sz w:val="24"/>
        </w:rPr>
        <w:t>分配初始权重</w:t>
      </w:r>
      <w:r w:rsidR="00B104EE" w:rsidRPr="00B104EE">
        <w:rPr>
          <w:position w:val="-24"/>
        </w:rPr>
        <w:object w:dxaOrig="1040" w:dyaOrig="620" w14:anchorId="1A38F758">
          <v:shape id="_x0000_i1091" type="#_x0000_t75" style="width:52.05pt;height:31pt" o:ole="">
            <v:imagedata r:id="rId131" o:title=""/>
          </v:shape>
          <o:OLEObject Type="Embed" ProgID="Equation.DSMT4" ShapeID="_x0000_i1091" DrawAspect="Content" ObjectID="_1809110509" r:id="rId132"/>
        </w:object>
      </w:r>
      <w:r w:rsidRPr="00B104EE">
        <w:rPr>
          <w:rFonts w:asciiTheme="minorEastAsia" w:hAnsiTheme="minorEastAsia"/>
          <w:sz w:val="24"/>
        </w:rPr>
        <w:t>，其中</w:t>
      </w:r>
      <w:r w:rsidR="00B104EE" w:rsidRPr="00B104EE">
        <w:rPr>
          <w:position w:val="-6"/>
        </w:rPr>
        <w:object w:dxaOrig="279" w:dyaOrig="279" w14:anchorId="6503DE27">
          <v:shape id="_x0000_i1092" type="#_x0000_t75" style="width:13.9pt;height:13.9pt" o:ole="">
            <v:imagedata r:id="rId133" o:title=""/>
          </v:shape>
          <o:OLEObject Type="Embed" ProgID="Equation.DSMT4" ShapeID="_x0000_i1092" DrawAspect="Content" ObjectID="_1809110510" r:id="rId134"/>
        </w:object>
      </w:r>
      <w:r w:rsidRPr="00B104EE">
        <w:rPr>
          <w:rFonts w:asciiTheme="minorEastAsia" w:hAnsiTheme="minorEastAsia"/>
          <w:sz w:val="24"/>
        </w:rPr>
        <w:t>为样本总数。</w:t>
      </w:r>
    </w:p>
    <w:p w14:paraId="4A2264C2" w14:textId="11F76D09" w:rsidR="007B700F" w:rsidRPr="00B104EE" w:rsidRDefault="007B700F" w:rsidP="00BE1EA6">
      <w:pPr>
        <w:ind w:firstLine="420"/>
        <w:rPr>
          <w:rFonts w:asciiTheme="minorEastAsia" w:hAnsiTheme="minorEastAsia" w:hint="eastAsia"/>
          <w:sz w:val="24"/>
        </w:rPr>
      </w:pPr>
      <w:r w:rsidRPr="00B104EE">
        <w:rPr>
          <w:rFonts w:asciiTheme="minorEastAsia" w:hAnsiTheme="minorEastAsia"/>
          <w:sz w:val="24"/>
        </w:rPr>
        <w:t>2.迭代训练弱分类器：对第</w:t>
      </w:r>
      <w:r w:rsidR="00B104EE" w:rsidRPr="00B104EE">
        <w:rPr>
          <w:position w:val="-6"/>
        </w:rPr>
        <w:object w:dxaOrig="139" w:dyaOrig="240" w14:anchorId="7681B254">
          <v:shape id="_x0000_i1093" type="#_x0000_t75" style="width:6.75pt;height:12.1pt" o:ole="">
            <v:imagedata r:id="rId121" o:title=""/>
          </v:shape>
          <o:OLEObject Type="Embed" ProgID="Equation.DSMT4" ShapeID="_x0000_i1093" DrawAspect="Content" ObjectID="_1809110511" r:id="rId135"/>
        </w:object>
      </w:r>
      <w:r w:rsidRPr="00B104EE">
        <w:rPr>
          <w:rFonts w:asciiTheme="minorEastAsia" w:hAnsiTheme="minorEastAsia"/>
          <w:sz w:val="24"/>
        </w:rPr>
        <w:t>轮，使用当前权重</w:t>
      </w:r>
      <w:r w:rsidR="00B104EE" w:rsidRPr="00B104EE">
        <w:rPr>
          <w:position w:val="-12"/>
        </w:rPr>
        <w:object w:dxaOrig="300" w:dyaOrig="360" w14:anchorId="7428B3F6">
          <v:shape id="_x0000_i1094" type="#_x0000_t75" style="width:14.95pt;height:18.2pt" o:ole="">
            <v:imagedata r:id="rId136" o:title=""/>
          </v:shape>
          <o:OLEObject Type="Embed" ProgID="Equation.DSMT4" ShapeID="_x0000_i1094" DrawAspect="Content" ObjectID="_1809110512" r:id="rId137"/>
        </w:object>
      </w:r>
      <w:r w:rsidRPr="00B104EE">
        <w:rPr>
          <w:rFonts w:asciiTheme="minorEastAsia" w:hAnsiTheme="minorEastAsia"/>
          <w:sz w:val="24"/>
        </w:rPr>
        <w:t>训练弱分类器</w:t>
      </w:r>
      <w:r w:rsidR="00B104EE" w:rsidRPr="00B104EE">
        <w:rPr>
          <w:position w:val="-12"/>
        </w:rPr>
        <w:object w:dxaOrig="540" w:dyaOrig="360" w14:anchorId="3C618460">
          <v:shape id="_x0000_i1095" type="#_x0000_t75" style="width:27.1pt;height:18.2pt" o:ole="">
            <v:imagedata r:id="rId138" o:title=""/>
          </v:shape>
          <o:OLEObject Type="Embed" ProgID="Equation.DSMT4" ShapeID="_x0000_i1095" DrawAspect="Content" ObjectID="_1809110513" r:id="rId139"/>
        </w:object>
      </w:r>
      <w:r w:rsidRPr="00B104EE">
        <w:rPr>
          <w:rFonts w:asciiTheme="minorEastAsia" w:hAnsiTheme="minorEastAsia"/>
          <w:sz w:val="24"/>
        </w:rPr>
        <w:t>。</w:t>
      </w:r>
    </w:p>
    <w:p w14:paraId="24803035" w14:textId="039BFAF6" w:rsidR="007B700F" w:rsidRPr="00B104EE" w:rsidRDefault="007B700F" w:rsidP="00B104EE">
      <w:pPr>
        <w:rPr>
          <w:rFonts w:asciiTheme="minorEastAsia" w:hAnsiTheme="minorEastAsia" w:hint="eastAsia"/>
          <w:sz w:val="24"/>
        </w:rPr>
      </w:pPr>
      <w:r w:rsidRPr="00B104EE">
        <w:rPr>
          <w:rFonts w:asciiTheme="minorEastAsia" w:hAnsiTheme="minorEastAsia"/>
          <w:sz w:val="24"/>
        </w:rPr>
        <w:t>计算分类误差率：</w:t>
      </w:r>
    </w:p>
    <w:p w14:paraId="0F182DEC" w14:textId="5527E908" w:rsidR="00AE5A84" w:rsidRPr="00B104EE" w:rsidRDefault="00AE5A84" w:rsidP="00B104EE">
      <w:pPr>
        <w:pStyle w:val="MTDisplayEquation"/>
        <w:rPr>
          <w:rFonts w:asciiTheme="minorEastAsia" w:hAnsiTheme="minorEastAsia" w:hint="eastAsia"/>
          <w:sz w:val="24"/>
        </w:rPr>
      </w:pPr>
      <w:r w:rsidRPr="00B104EE">
        <w:rPr>
          <w:rFonts w:asciiTheme="minorEastAsia" w:hAnsiTheme="minorEastAsia"/>
          <w:sz w:val="24"/>
        </w:rPr>
        <w:tab/>
      </w:r>
      <w:r w:rsidR="00B104EE" w:rsidRPr="00B104EE">
        <w:rPr>
          <w:position w:val="-28"/>
        </w:rPr>
        <w:object w:dxaOrig="2600" w:dyaOrig="680" w14:anchorId="0F8D4A37">
          <v:shape id="_x0000_i1096" type="#_x0000_t75" style="width:130.1pt;height:33.85pt" o:ole="">
            <v:imagedata r:id="rId140" o:title=""/>
          </v:shape>
          <o:OLEObject Type="Embed" ProgID="Equation.DSMT4" ShapeID="_x0000_i1096" DrawAspect="Content" ObjectID="_1809110514" r:id="rId141"/>
        </w:object>
      </w:r>
    </w:p>
    <w:p w14:paraId="4074877E" w14:textId="3D47929D" w:rsidR="007B700F" w:rsidRPr="00B104EE" w:rsidRDefault="007B700F" w:rsidP="00B104EE">
      <w:pPr>
        <w:rPr>
          <w:rFonts w:asciiTheme="minorEastAsia" w:hAnsiTheme="minorEastAsia" w:hint="eastAsia"/>
          <w:sz w:val="24"/>
        </w:rPr>
      </w:pPr>
      <w:r w:rsidRPr="00B104EE">
        <w:rPr>
          <w:rFonts w:asciiTheme="minorEastAsia" w:hAnsiTheme="minorEastAsia"/>
          <w:sz w:val="24"/>
        </w:rPr>
        <w:t>-计算弱分类器权重：</w:t>
      </w:r>
    </w:p>
    <w:p w14:paraId="7C441947" w14:textId="42AF27AE" w:rsidR="00AE5A84" w:rsidRPr="00B104EE" w:rsidRDefault="00AE5A84" w:rsidP="00B104EE">
      <w:pPr>
        <w:pStyle w:val="MTDisplayEquation"/>
        <w:rPr>
          <w:rFonts w:asciiTheme="minorEastAsia" w:hAnsiTheme="minorEastAsia" w:hint="eastAsia"/>
          <w:sz w:val="24"/>
        </w:rPr>
      </w:pPr>
      <w:r w:rsidRPr="00B104EE">
        <w:rPr>
          <w:rFonts w:asciiTheme="minorEastAsia" w:hAnsiTheme="minorEastAsia"/>
          <w:sz w:val="24"/>
        </w:rPr>
        <w:tab/>
      </w:r>
      <w:r w:rsidR="00B104EE" w:rsidRPr="00B104EE">
        <w:rPr>
          <w:position w:val="-32"/>
        </w:rPr>
        <w:object w:dxaOrig="1660" w:dyaOrig="760" w14:anchorId="526BA7C7">
          <v:shape id="_x0000_i1097" type="#_x0000_t75" style="width:83.05pt;height:38.15pt" o:ole="">
            <v:imagedata r:id="rId142" o:title=""/>
          </v:shape>
          <o:OLEObject Type="Embed" ProgID="Equation.DSMT4" ShapeID="_x0000_i1097" DrawAspect="Content" ObjectID="_1809110515" r:id="rId143"/>
        </w:object>
      </w:r>
    </w:p>
    <w:p w14:paraId="4E1B90D5" w14:textId="736DCDA9" w:rsidR="007B700F" w:rsidRPr="00B104EE" w:rsidRDefault="007B700F" w:rsidP="00B104EE">
      <w:pPr>
        <w:rPr>
          <w:rFonts w:asciiTheme="minorEastAsia" w:hAnsiTheme="minorEastAsia" w:hint="eastAsia"/>
          <w:sz w:val="24"/>
        </w:rPr>
      </w:pPr>
      <w:r w:rsidRPr="00B104EE">
        <w:rPr>
          <w:rFonts w:asciiTheme="minorEastAsia" w:hAnsiTheme="minorEastAsia"/>
          <w:sz w:val="24"/>
        </w:rPr>
        <w:t>-更新样本权重：</w:t>
      </w:r>
    </w:p>
    <w:p w14:paraId="019BF468" w14:textId="59B235F0" w:rsidR="00AE5A84" w:rsidRPr="00B104EE" w:rsidRDefault="00AE5A84" w:rsidP="00B104EE">
      <w:pPr>
        <w:pStyle w:val="MTDisplayEquation"/>
        <w:rPr>
          <w:rFonts w:asciiTheme="minorEastAsia" w:hAnsiTheme="minorEastAsia" w:hint="eastAsia"/>
          <w:sz w:val="24"/>
        </w:rPr>
      </w:pPr>
      <w:r w:rsidRPr="00B104EE">
        <w:rPr>
          <w:rFonts w:asciiTheme="minorEastAsia" w:hAnsiTheme="minorEastAsia"/>
          <w:sz w:val="24"/>
        </w:rPr>
        <w:tab/>
      </w:r>
      <w:r w:rsidR="00B104EE" w:rsidRPr="00B104EE">
        <w:rPr>
          <w:position w:val="-30"/>
        </w:rPr>
        <w:object w:dxaOrig="3440" w:dyaOrig="680" w14:anchorId="7F420829">
          <v:shape id="_x0000_i1098" type="#_x0000_t75" style="width:172.15pt;height:33.85pt" o:ole="">
            <v:imagedata r:id="rId144" o:title=""/>
          </v:shape>
          <o:OLEObject Type="Embed" ProgID="Equation.DSMT4" ShapeID="_x0000_i1098" DrawAspect="Content" ObjectID="_1809110516" r:id="rId145"/>
        </w:object>
      </w:r>
    </w:p>
    <w:p w14:paraId="33CD72AC" w14:textId="6BD1E4A0" w:rsidR="007B700F" w:rsidRPr="00B104EE" w:rsidRDefault="00DB6852" w:rsidP="00B104EE">
      <w:pPr>
        <w:rPr>
          <w:rFonts w:asciiTheme="minorEastAsia" w:hAnsiTheme="minorEastAsia" w:hint="eastAsia"/>
          <w:sz w:val="24"/>
        </w:rPr>
      </w:pPr>
      <w:r>
        <w:rPr>
          <w:rFonts w:hint="eastAsia"/>
          <w:noProof/>
        </w:rPr>
        <w:lastRenderedPageBreak/>
        <w:drawing>
          <wp:anchor distT="0" distB="0" distL="114300" distR="114300" simplePos="0" relativeHeight="251660288" behindDoc="0" locked="0" layoutInCell="1" allowOverlap="1" wp14:anchorId="08F38548" wp14:editId="46CA7F51">
            <wp:simplePos x="0" y="0"/>
            <wp:positionH relativeFrom="column">
              <wp:posOffset>-111831</wp:posOffset>
            </wp:positionH>
            <wp:positionV relativeFrom="paragraph">
              <wp:posOffset>532547</wp:posOffset>
            </wp:positionV>
            <wp:extent cx="5274310" cy="2174240"/>
            <wp:effectExtent l="0" t="0" r="2540" b="0"/>
            <wp:wrapSquare wrapText="bothSides"/>
            <wp:docPr id="728545796" name="图片 2" descr="一种基于AdaBoost的支持向量机集成学习方法与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一种基于AdaBoost的支持向量机集成学习方法与流程"/>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274310" cy="2174240"/>
                    </a:xfrm>
                    <a:prstGeom prst="rect">
                      <a:avLst/>
                    </a:prstGeom>
                    <a:noFill/>
                    <a:ln>
                      <a:noFill/>
                    </a:ln>
                  </pic:spPr>
                </pic:pic>
              </a:graphicData>
            </a:graphic>
            <wp14:sizeRelH relativeFrom="page">
              <wp14:pctWidth>0</wp14:pctWidth>
            </wp14:sizeRelH>
            <wp14:sizeRelV relativeFrom="page">
              <wp14:pctHeight>0</wp14:pctHeight>
            </wp14:sizeRelV>
          </wp:anchor>
        </w:drawing>
      </w:r>
      <w:r w:rsidR="007B700F" w:rsidRPr="00B104EE">
        <w:rPr>
          <w:rFonts w:asciiTheme="minorEastAsia" w:hAnsiTheme="minorEastAsia"/>
          <w:sz w:val="24"/>
        </w:rPr>
        <w:t>其中</w:t>
      </w:r>
      <w:r w:rsidR="00B104EE" w:rsidRPr="00B104EE">
        <w:rPr>
          <w:position w:val="-12"/>
        </w:rPr>
        <w:object w:dxaOrig="279" w:dyaOrig="360" w14:anchorId="22F14E4E">
          <v:shape id="_x0000_i1099" type="#_x0000_t75" style="width:13.9pt;height:18.2pt" o:ole="">
            <v:imagedata r:id="rId147" o:title=""/>
          </v:shape>
          <o:OLEObject Type="Embed" ProgID="Equation.DSMT4" ShapeID="_x0000_i1099" DrawAspect="Content" ObjectID="_1809110517" r:id="rId148"/>
        </w:object>
      </w:r>
      <w:r w:rsidR="007B700F" w:rsidRPr="00B104EE">
        <w:rPr>
          <w:rFonts w:asciiTheme="minorEastAsia" w:hAnsiTheme="minorEastAsia"/>
          <w:sz w:val="24"/>
        </w:rPr>
        <w:t>是归一化因子，确保</w:t>
      </w:r>
      <w:r w:rsidR="00B104EE" w:rsidRPr="00B104EE">
        <w:rPr>
          <w:position w:val="-28"/>
        </w:rPr>
        <w:object w:dxaOrig="1300" w:dyaOrig="680" w14:anchorId="460A1C02">
          <v:shape id="_x0000_i1100" type="#_x0000_t75" style="width:65.25pt;height:33.85pt" o:ole="">
            <v:imagedata r:id="rId149" o:title=""/>
          </v:shape>
          <o:OLEObject Type="Embed" ProgID="Equation.DSMT4" ShapeID="_x0000_i1100" DrawAspect="Content" ObjectID="_1809110518" r:id="rId150"/>
        </w:object>
      </w:r>
      <w:r w:rsidR="007B700F" w:rsidRPr="00B104EE">
        <w:rPr>
          <w:rFonts w:asciiTheme="minorEastAsia" w:hAnsiTheme="minorEastAsia"/>
          <w:sz w:val="24"/>
        </w:rPr>
        <w:t>。</w:t>
      </w:r>
    </w:p>
    <w:p w14:paraId="6BB50108" w14:textId="5C584192" w:rsidR="007B700F" w:rsidRPr="00B104EE" w:rsidRDefault="007B700F" w:rsidP="00A13267">
      <w:pPr>
        <w:ind w:firstLine="420"/>
        <w:rPr>
          <w:rFonts w:asciiTheme="minorEastAsia" w:hAnsiTheme="minorEastAsia" w:hint="eastAsia"/>
          <w:sz w:val="24"/>
        </w:rPr>
      </w:pPr>
      <w:r w:rsidRPr="00B104EE">
        <w:rPr>
          <w:rFonts w:asciiTheme="minorEastAsia" w:hAnsiTheme="minorEastAsia"/>
          <w:sz w:val="24"/>
        </w:rPr>
        <w:t>3.集成强分类器：</w:t>
      </w:r>
    </w:p>
    <w:p w14:paraId="432AAC28" w14:textId="3C92E9D2" w:rsidR="00AE5A84" w:rsidRPr="00B104EE" w:rsidRDefault="00AE5A84" w:rsidP="00B104EE">
      <w:pPr>
        <w:pStyle w:val="MTDisplayEquation"/>
        <w:rPr>
          <w:rFonts w:asciiTheme="minorEastAsia" w:hAnsiTheme="minorEastAsia" w:hint="eastAsia"/>
          <w:sz w:val="24"/>
        </w:rPr>
      </w:pPr>
      <w:r w:rsidRPr="00B104EE">
        <w:rPr>
          <w:rFonts w:asciiTheme="minorEastAsia" w:hAnsiTheme="minorEastAsia"/>
          <w:sz w:val="24"/>
        </w:rPr>
        <w:tab/>
      </w:r>
      <w:r w:rsidR="00B104EE" w:rsidRPr="00B104EE">
        <w:rPr>
          <w:position w:val="-30"/>
        </w:rPr>
        <w:object w:dxaOrig="2580" w:dyaOrig="720" w14:anchorId="00F40411">
          <v:shape id="_x0000_i1101" type="#_x0000_t75" style="width:129.05pt;height:36.35pt" o:ole="">
            <v:imagedata r:id="rId151" o:title=""/>
          </v:shape>
          <o:OLEObject Type="Embed" ProgID="Equation.DSMT4" ShapeID="_x0000_i1101" DrawAspect="Content" ObjectID="_1809110519" r:id="rId152"/>
        </w:object>
      </w:r>
    </w:p>
    <w:p w14:paraId="140B6F99" w14:textId="547DAA5C" w:rsidR="007B700F" w:rsidRPr="00B104EE" w:rsidRDefault="007B700F" w:rsidP="00A13267">
      <w:pPr>
        <w:ind w:firstLine="420"/>
        <w:rPr>
          <w:rFonts w:asciiTheme="minorEastAsia" w:hAnsiTheme="minorEastAsia" w:hint="eastAsia"/>
          <w:sz w:val="24"/>
        </w:rPr>
      </w:pPr>
      <w:r w:rsidRPr="00B104EE">
        <w:rPr>
          <w:rFonts w:asciiTheme="minorEastAsia" w:hAnsiTheme="minorEastAsia"/>
          <w:sz w:val="24"/>
        </w:rPr>
        <w:t>情感分析应用：</w:t>
      </w:r>
    </w:p>
    <w:p w14:paraId="15C4E9B8" w14:textId="77777777" w:rsidR="007B700F" w:rsidRPr="00B104EE" w:rsidRDefault="007B700F" w:rsidP="00A13267">
      <w:pPr>
        <w:spacing w:line="360" w:lineRule="exact"/>
        <w:ind w:firstLineChars="200" w:firstLine="480"/>
        <w:rPr>
          <w:rFonts w:asciiTheme="minorEastAsia" w:hAnsiTheme="minorEastAsia" w:hint="eastAsia"/>
          <w:sz w:val="24"/>
        </w:rPr>
      </w:pPr>
      <w:r w:rsidRPr="00B104EE">
        <w:rPr>
          <w:rFonts w:asciiTheme="minorEastAsia" w:hAnsiTheme="minorEastAsia"/>
          <w:sz w:val="24"/>
        </w:rPr>
        <w:t>在情感分析中，AdaBoost通常选择简单的弱分类器（如决策树桩），通过迭代训练逐渐关注难分类的样本（如包含反讽或隐喻的文本），最终提升整体分类性能。</w:t>
      </w:r>
    </w:p>
    <w:p w14:paraId="36EB7BEA" w14:textId="47373E55" w:rsidR="007B700F" w:rsidRPr="00B104EE" w:rsidRDefault="007B700F" w:rsidP="00B104EE">
      <w:pPr>
        <w:rPr>
          <w:rFonts w:asciiTheme="minorEastAsia" w:hAnsiTheme="minorEastAsia" w:hint="eastAsia"/>
          <w:sz w:val="24"/>
        </w:rPr>
      </w:pPr>
      <w:r w:rsidRPr="00B104EE">
        <w:rPr>
          <w:rFonts w:asciiTheme="minorEastAsia" w:hAnsiTheme="minorEastAsia"/>
          <w:sz w:val="24"/>
        </w:rPr>
        <w:t>3.梯度提升（GradientBoosting）</w:t>
      </w:r>
    </w:p>
    <w:p w14:paraId="51FED9CD" w14:textId="77777777" w:rsidR="007B700F" w:rsidRPr="00B104EE" w:rsidRDefault="007B700F" w:rsidP="00A13267">
      <w:pPr>
        <w:ind w:firstLine="420"/>
        <w:rPr>
          <w:rFonts w:asciiTheme="minorEastAsia" w:hAnsiTheme="minorEastAsia" w:hint="eastAsia"/>
          <w:sz w:val="24"/>
        </w:rPr>
      </w:pPr>
      <w:r w:rsidRPr="00B104EE">
        <w:rPr>
          <w:rFonts w:asciiTheme="minorEastAsia" w:hAnsiTheme="minorEastAsia"/>
          <w:sz w:val="24"/>
        </w:rPr>
        <w:t>梯度提升（GBM）通过迭代拟合前一轮模型的残差来构建强分类器，核心思想是将优化问题转化为最小化损失函数的梯度方向。</w:t>
      </w:r>
    </w:p>
    <w:p w14:paraId="6275B340" w14:textId="73FD6DBA" w:rsidR="007B700F" w:rsidRPr="00B104EE" w:rsidRDefault="007B700F" w:rsidP="00A13267">
      <w:pPr>
        <w:ind w:firstLine="420"/>
        <w:rPr>
          <w:rFonts w:asciiTheme="minorEastAsia" w:hAnsiTheme="minorEastAsia" w:hint="eastAsia"/>
          <w:sz w:val="24"/>
        </w:rPr>
      </w:pPr>
      <w:r w:rsidRPr="00B104EE">
        <w:rPr>
          <w:rFonts w:asciiTheme="minorEastAsia" w:hAnsiTheme="minorEastAsia"/>
          <w:sz w:val="24"/>
        </w:rPr>
        <w:t>算法原理：</w:t>
      </w:r>
    </w:p>
    <w:p w14:paraId="586A820E" w14:textId="5B68E2C9" w:rsidR="007B700F" w:rsidRPr="00B104EE" w:rsidRDefault="007B700F" w:rsidP="00A13267">
      <w:pPr>
        <w:ind w:firstLine="420"/>
        <w:rPr>
          <w:rFonts w:asciiTheme="minorEastAsia" w:hAnsiTheme="minorEastAsia" w:hint="eastAsia"/>
          <w:sz w:val="24"/>
        </w:rPr>
      </w:pPr>
      <w:r w:rsidRPr="00B104EE">
        <w:rPr>
          <w:rFonts w:asciiTheme="minorEastAsia" w:hAnsiTheme="minorEastAsia"/>
          <w:sz w:val="24"/>
        </w:rPr>
        <w:t>1.初始化模型：</w:t>
      </w:r>
      <w:r w:rsidR="00B104EE" w:rsidRPr="00B104EE">
        <w:rPr>
          <w:position w:val="-28"/>
        </w:rPr>
        <w:object w:dxaOrig="2720" w:dyaOrig="680" w14:anchorId="0C8DF726">
          <v:shape id="_x0000_i1102" type="#_x0000_t75" style="width:135.8pt;height:33.85pt" o:ole="">
            <v:imagedata r:id="rId153" o:title=""/>
          </v:shape>
          <o:OLEObject Type="Embed" ProgID="Equation.DSMT4" ShapeID="_x0000_i1102" DrawAspect="Content" ObjectID="_1809110520" r:id="rId154"/>
        </w:object>
      </w:r>
      <w:r w:rsidRPr="00B104EE">
        <w:rPr>
          <w:rFonts w:asciiTheme="minorEastAsia" w:hAnsiTheme="minorEastAsia"/>
          <w:sz w:val="24"/>
        </w:rPr>
        <w:t>，通常为常数。</w:t>
      </w:r>
    </w:p>
    <w:p w14:paraId="68CA9DEC" w14:textId="77777777" w:rsidR="00A13267" w:rsidRDefault="007B700F" w:rsidP="00A13267">
      <w:pPr>
        <w:ind w:firstLine="420"/>
        <w:rPr>
          <w:rFonts w:asciiTheme="minorEastAsia" w:hAnsiTheme="minorEastAsia" w:hint="eastAsia"/>
          <w:sz w:val="24"/>
        </w:rPr>
      </w:pPr>
      <w:r w:rsidRPr="00B104EE">
        <w:rPr>
          <w:rFonts w:asciiTheme="minorEastAsia" w:hAnsiTheme="minorEastAsia"/>
          <w:sz w:val="24"/>
        </w:rPr>
        <w:t>2.迭代训练：</w:t>
      </w:r>
    </w:p>
    <w:p w14:paraId="32D3D564" w14:textId="4CFB892F" w:rsidR="007B700F" w:rsidRPr="00B104EE" w:rsidRDefault="007B700F" w:rsidP="00A13267">
      <w:pPr>
        <w:ind w:firstLine="420"/>
        <w:rPr>
          <w:rFonts w:asciiTheme="minorEastAsia" w:hAnsiTheme="minorEastAsia" w:hint="eastAsia"/>
          <w:sz w:val="24"/>
        </w:rPr>
      </w:pPr>
      <w:r w:rsidRPr="00B104EE">
        <w:rPr>
          <w:rFonts w:asciiTheme="minorEastAsia" w:hAnsiTheme="minorEastAsia"/>
          <w:sz w:val="24"/>
        </w:rPr>
        <w:t>对第</w:t>
      </w:r>
      <w:r w:rsidR="00B104EE" w:rsidRPr="00B104EE">
        <w:rPr>
          <w:position w:val="-6"/>
        </w:rPr>
        <w:object w:dxaOrig="139" w:dyaOrig="240" w14:anchorId="178CF304">
          <v:shape id="_x0000_i1103" type="#_x0000_t75" style="width:6.75pt;height:12.1pt" o:ole="">
            <v:imagedata r:id="rId121" o:title=""/>
          </v:shape>
          <o:OLEObject Type="Embed" ProgID="Equation.DSMT4" ShapeID="_x0000_i1103" DrawAspect="Content" ObjectID="_1809110521" r:id="rId155"/>
        </w:object>
      </w:r>
      <w:r w:rsidRPr="00B104EE">
        <w:rPr>
          <w:rFonts w:asciiTheme="minorEastAsia" w:hAnsiTheme="minorEastAsia"/>
          <w:sz w:val="24"/>
        </w:rPr>
        <w:t>轮，计算损失函数的负梯度（伪残差）：</w:t>
      </w:r>
    </w:p>
    <w:p w14:paraId="511A5207" w14:textId="77777777" w:rsidR="00A13267" w:rsidRDefault="00AE5A84" w:rsidP="00A13267">
      <w:pPr>
        <w:pStyle w:val="MTDisplayEquation"/>
      </w:pPr>
      <w:r w:rsidRPr="00B104EE">
        <w:rPr>
          <w:rFonts w:asciiTheme="minorEastAsia" w:hAnsiTheme="minorEastAsia"/>
          <w:sz w:val="24"/>
        </w:rPr>
        <w:tab/>
      </w:r>
      <w:r w:rsidR="00B104EE" w:rsidRPr="00B104EE">
        <w:rPr>
          <w:position w:val="-36"/>
        </w:rPr>
        <w:object w:dxaOrig="2940" w:dyaOrig="800" w14:anchorId="54C0C584">
          <v:shape id="_x0000_i1104" type="#_x0000_t75" style="width:147.2pt;height:39.9pt" o:ole="">
            <v:imagedata r:id="rId156" o:title=""/>
          </v:shape>
          <o:OLEObject Type="Embed" ProgID="Equation.DSMT4" ShapeID="_x0000_i1104" DrawAspect="Content" ObjectID="_1809110522" r:id="rId157"/>
        </w:object>
      </w:r>
    </w:p>
    <w:p w14:paraId="79864708" w14:textId="35DF91B3" w:rsidR="007B700F" w:rsidRPr="00B104EE" w:rsidRDefault="007B700F" w:rsidP="00A13267">
      <w:pPr>
        <w:pStyle w:val="MTDisplayEquation"/>
        <w:ind w:firstLineChars="200" w:firstLine="480"/>
        <w:rPr>
          <w:rFonts w:asciiTheme="minorEastAsia" w:hAnsiTheme="minorEastAsia" w:hint="eastAsia"/>
          <w:sz w:val="24"/>
        </w:rPr>
      </w:pPr>
      <w:r w:rsidRPr="00B104EE">
        <w:rPr>
          <w:rFonts w:asciiTheme="minorEastAsia" w:hAnsiTheme="minorEastAsia"/>
          <w:sz w:val="24"/>
        </w:rPr>
        <w:t>拟合残差训练弱分类器</w:t>
      </w:r>
      <w:r w:rsidR="00B104EE" w:rsidRPr="00B104EE">
        <w:rPr>
          <w:position w:val="-12"/>
        </w:rPr>
        <w:object w:dxaOrig="540" w:dyaOrig="360" w14:anchorId="10A96038">
          <v:shape id="_x0000_i1105" type="#_x0000_t75" style="width:27.1pt;height:18.2pt" o:ole="">
            <v:imagedata r:id="rId158" o:title=""/>
          </v:shape>
          <o:OLEObject Type="Embed" ProgID="Equation.DSMT4" ShapeID="_x0000_i1105" DrawAspect="Content" ObjectID="_1809110523" r:id="rId159"/>
        </w:object>
      </w:r>
      <w:r w:rsidRPr="00B104EE">
        <w:rPr>
          <w:rFonts w:asciiTheme="minorEastAsia" w:hAnsiTheme="minorEastAsia"/>
          <w:sz w:val="24"/>
        </w:rPr>
        <w:t>：</w:t>
      </w:r>
    </w:p>
    <w:p w14:paraId="4F44BDFA" w14:textId="702F3F1E" w:rsidR="00AE5A84" w:rsidRPr="00B104EE" w:rsidRDefault="00AE5A84" w:rsidP="00B104EE">
      <w:pPr>
        <w:pStyle w:val="MTDisplayEquation"/>
        <w:rPr>
          <w:rFonts w:asciiTheme="minorEastAsia" w:hAnsiTheme="minorEastAsia" w:hint="eastAsia"/>
          <w:sz w:val="24"/>
        </w:rPr>
      </w:pPr>
      <w:r w:rsidRPr="00B104EE">
        <w:rPr>
          <w:rFonts w:asciiTheme="minorEastAsia" w:hAnsiTheme="minorEastAsia"/>
          <w:sz w:val="24"/>
        </w:rPr>
        <w:tab/>
      </w:r>
      <w:r w:rsidR="00B104EE" w:rsidRPr="00B104EE">
        <w:rPr>
          <w:position w:val="-28"/>
        </w:rPr>
        <w:object w:dxaOrig="3080" w:dyaOrig="680" w14:anchorId="6135B2B5">
          <v:shape id="_x0000_i1106" type="#_x0000_t75" style="width:154pt;height:33.85pt" o:ole="">
            <v:imagedata r:id="rId160" o:title=""/>
          </v:shape>
          <o:OLEObject Type="Embed" ProgID="Equation.DSMT4" ShapeID="_x0000_i1106" DrawAspect="Content" ObjectID="_1809110524" r:id="rId161"/>
        </w:object>
      </w:r>
    </w:p>
    <w:p w14:paraId="4180A962" w14:textId="5CE5499B" w:rsidR="007B700F" w:rsidRPr="00B104EE" w:rsidRDefault="007B700F" w:rsidP="00A13267">
      <w:pPr>
        <w:ind w:firstLineChars="200" w:firstLine="480"/>
        <w:rPr>
          <w:rFonts w:asciiTheme="minorEastAsia" w:hAnsiTheme="minorEastAsia" w:hint="eastAsia"/>
          <w:sz w:val="24"/>
        </w:rPr>
      </w:pPr>
      <w:r w:rsidRPr="00B104EE">
        <w:rPr>
          <w:rFonts w:asciiTheme="minorEastAsia" w:hAnsiTheme="minorEastAsia"/>
          <w:sz w:val="24"/>
        </w:rPr>
        <w:t>更新模型：</w:t>
      </w:r>
    </w:p>
    <w:p w14:paraId="69EB0379" w14:textId="368AFC08" w:rsidR="00AE5A84" w:rsidRPr="00B104EE" w:rsidRDefault="00AE5A84" w:rsidP="00B104EE">
      <w:pPr>
        <w:pStyle w:val="MTDisplayEquation"/>
        <w:rPr>
          <w:rFonts w:asciiTheme="minorEastAsia" w:hAnsiTheme="minorEastAsia" w:hint="eastAsia"/>
          <w:sz w:val="24"/>
        </w:rPr>
      </w:pPr>
      <w:r w:rsidRPr="00B104EE">
        <w:rPr>
          <w:rFonts w:asciiTheme="minorEastAsia" w:hAnsiTheme="minorEastAsia"/>
          <w:sz w:val="24"/>
        </w:rPr>
        <w:tab/>
      </w:r>
      <w:r w:rsidR="00B104EE" w:rsidRPr="00B104EE">
        <w:rPr>
          <w:position w:val="-12"/>
        </w:rPr>
        <w:object w:dxaOrig="2380" w:dyaOrig="360" w14:anchorId="2E214B4A">
          <v:shape id="_x0000_i1107" type="#_x0000_t75" style="width:119.05pt;height:18.2pt" o:ole="">
            <v:imagedata r:id="rId162" o:title=""/>
          </v:shape>
          <o:OLEObject Type="Embed" ProgID="Equation.DSMT4" ShapeID="_x0000_i1107" DrawAspect="Content" ObjectID="_1809110525" r:id="rId163"/>
        </w:object>
      </w:r>
    </w:p>
    <w:p w14:paraId="67B024CD" w14:textId="1183BCF3" w:rsidR="007B700F" w:rsidRPr="00B104EE" w:rsidRDefault="007B700F" w:rsidP="00B104EE">
      <w:pPr>
        <w:rPr>
          <w:rFonts w:asciiTheme="minorEastAsia" w:hAnsiTheme="minorEastAsia" w:hint="eastAsia"/>
          <w:sz w:val="24"/>
        </w:rPr>
      </w:pPr>
      <w:r w:rsidRPr="00B104EE">
        <w:rPr>
          <w:rFonts w:asciiTheme="minorEastAsia" w:hAnsiTheme="minorEastAsia"/>
          <w:sz w:val="24"/>
        </w:rPr>
        <w:t>其中</w:t>
      </w:r>
      <w:r w:rsidR="00B104EE" w:rsidRPr="00B104EE">
        <w:rPr>
          <w:position w:val="-10"/>
        </w:rPr>
        <w:object w:dxaOrig="200" w:dyaOrig="260" w14:anchorId="7FD3F351">
          <v:shape id="_x0000_i1108" type="#_x0000_t75" style="width:10pt;height:13.2pt" o:ole="">
            <v:imagedata r:id="rId164" o:title=""/>
          </v:shape>
          <o:OLEObject Type="Embed" ProgID="Equation.DSMT4" ShapeID="_x0000_i1108" DrawAspect="Content" ObjectID="_1809110526" r:id="rId165"/>
        </w:object>
      </w:r>
      <w:r w:rsidRPr="00B104EE">
        <w:rPr>
          <w:rFonts w:asciiTheme="minorEastAsia" w:hAnsiTheme="minorEastAsia"/>
          <w:sz w:val="24"/>
        </w:rPr>
        <w:t>为学习率，控制每次迭代的步长。</w:t>
      </w:r>
    </w:p>
    <w:p w14:paraId="43BDC29C" w14:textId="5C675E65" w:rsidR="007B700F" w:rsidRPr="00B104EE" w:rsidRDefault="007B700F" w:rsidP="00B104EE">
      <w:pPr>
        <w:rPr>
          <w:rFonts w:asciiTheme="minorEastAsia" w:hAnsiTheme="minorEastAsia" w:hint="eastAsia"/>
          <w:sz w:val="24"/>
        </w:rPr>
      </w:pPr>
      <w:r w:rsidRPr="00B104EE">
        <w:rPr>
          <w:rFonts w:asciiTheme="minorEastAsia" w:hAnsiTheme="minorEastAsia"/>
          <w:sz w:val="24"/>
        </w:rPr>
        <w:lastRenderedPageBreak/>
        <w:t>情感分析常用损失函数：</w:t>
      </w:r>
    </w:p>
    <w:p w14:paraId="61DFBF99" w14:textId="5FE48FD4" w:rsidR="007B700F" w:rsidRPr="00B104EE" w:rsidRDefault="007B700F" w:rsidP="00B104EE">
      <w:pPr>
        <w:rPr>
          <w:rFonts w:asciiTheme="minorEastAsia" w:hAnsiTheme="minorEastAsia" w:hint="eastAsia"/>
          <w:sz w:val="24"/>
        </w:rPr>
      </w:pPr>
      <w:r w:rsidRPr="00B104EE">
        <w:rPr>
          <w:rFonts w:asciiTheme="minorEastAsia" w:hAnsiTheme="minorEastAsia"/>
          <w:sz w:val="24"/>
        </w:rPr>
        <w:t>二分类逻辑损失：</w:t>
      </w:r>
      <w:r w:rsidR="00B104EE" w:rsidRPr="00B104EE">
        <w:rPr>
          <w:position w:val="-10"/>
        </w:rPr>
        <w:object w:dxaOrig="3440" w:dyaOrig="320" w14:anchorId="3562CAA4">
          <v:shape id="_x0000_i1109" type="#_x0000_t75" style="width:172.15pt;height:16.05pt" o:ole="">
            <v:imagedata r:id="rId166" o:title=""/>
          </v:shape>
          <o:OLEObject Type="Embed" ProgID="Equation.DSMT4" ShapeID="_x0000_i1109" DrawAspect="Content" ObjectID="_1809110527" r:id="rId167"/>
        </w:object>
      </w:r>
    </w:p>
    <w:p w14:paraId="5FC6441F" w14:textId="02333FE9" w:rsidR="007B700F" w:rsidRPr="00B104EE" w:rsidRDefault="007B700F" w:rsidP="00B104EE">
      <w:pPr>
        <w:rPr>
          <w:rFonts w:asciiTheme="minorEastAsia" w:hAnsiTheme="minorEastAsia" w:hint="eastAsia"/>
          <w:sz w:val="24"/>
        </w:rPr>
      </w:pPr>
      <w:r w:rsidRPr="00B104EE">
        <w:rPr>
          <w:rFonts w:asciiTheme="minorEastAsia" w:hAnsiTheme="minorEastAsia"/>
          <w:sz w:val="24"/>
        </w:rPr>
        <w:t>多分类交叉熵损失：</w:t>
      </w:r>
      <w:r w:rsidR="00B104EE" w:rsidRPr="00B104EE">
        <w:rPr>
          <w:position w:val="-28"/>
        </w:rPr>
        <w:object w:dxaOrig="3019" w:dyaOrig="680" w14:anchorId="30EF860C">
          <v:shape id="_x0000_i1110" type="#_x0000_t75" style="width:150.75pt;height:33.85pt" o:ole="">
            <v:imagedata r:id="rId168" o:title=""/>
          </v:shape>
          <o:OLEObject Type="Embed" ProgID="Equation.DSMT4" ShapeID="_x0000_i1110" DrawAspect="Content" ObjectID="_1809110528" r:id="rId169"/>
        </w:object>
      </w:r>
      <w:r w:rsidRPr="00B104EE">
        <w:rPr>
          <w:rFonts w:asciiTheme="minorEastAsia" w:hAnsiTheme="minorEastAsia"/>
          <w:sz w:val="24"/>
        </w:rPr>
        <w:t>，其中</w:t>
      </w:r>
      <w:r w:rsidR="00B104EE" w:rsidRPr="00B104EE">
        <w:rPr>
          <w:position w:val="-64"/>
        </w:rPr>
        <w:object w:dxaOrig="2220" w:dyaOrig="1020" w14:anchorId="6969CB78">
          <v:shape id="_x0000_i1111" type="#_x0000_t75" style="width:110.85pt;height:50.95pt" o:ole="">
            <v:imagedata r:id="rId170" o:title=""/>
          </v:shape>
          <o:OLEObject Type="Embed" ProgID="Equation.DSMT4" ShapeID="_x0000_i1111" DrawAspect="Content" ObjectID="_1809110529" r:id="rId171"/>
        </w:object>
      </w:r>
    </w:p>
    <w:p w14:paraId="58A9782B" w14:textId="049D4334" w:rsidR="007B700F" w:rsidRPr="00B104EE" w:rsidRDefault="007B700F" w:rsidP="00B104EE">
      <w:pPr>
        <w:rPr>
          <w:rFonts w:asciiTheme="minorEastAsia" w:hAnsiTheme="minorEastAsia" w:hint="eastAsia"/>
          <w:sz w:val="24"/>
        </w:rPr>
      </w:pPr>
      <w:r w:rsidRPr="00B104EE">
        <w:rPr>
          <w:rFonts w:asciiTheme="minorEastAsia" w:hAnsiTheme="minorEastAsia"/>
          <w:sz w:val="24"/>
        </w:rPr>
        <w:t>变体XGBoost与LightGBM：</w:t>
      </w:r>
    </w:p>
    <w:p w14:paraId="7873E541" w14:textId="77777777" w:rsidR="007B700F" w:rsidRPr="00B104EE" w:rsidRDefault="007B700F" w:rsidP="00B104EE">
      <w:pPr>
        <w:rPr>
          <w:rFonts w:asciiTheme="minorEastAsia" w:hAnsiTheme="minorEastAsia" w:hint="eastAsia"/>
          <w:sz w:val="24"/>
        </w:rPr>
      </w:pPr>
      <w:r w:rsidRPr="00B104EE">
        <w:rPr>
          <w:rFonts w:asciiTheme="minorEastAsia" w:hAnsiTheme="minorEastAsia"/>
          <w:sz w:val="24"/>
        </w:rPr>
        <w:t>XGBoost和LightGBM是梯度提升的高效实现，通过正则化和并行计算优化训练速度和泛化能力。XGBoost的目标函数为：</w:t>
      </w:r>
    </w:p>
    <w:p w14:paraId="5E5C8989" w14:textId="70937911" w:rsidR="00AE5A84" w:rsidRPr="00B104EE" w:rsidRDefault="00AE5A84" w:rsidP="00B104EE">
      <w:pPr>
        <w:pStyle w:val="MTDisplayEquation"/>
        <w:rPr>
          <w:rFonts w:asciiTheme="minorEastAsia" w:hAnsiTheme="minorEastAsia" w:hint="eastAsia"/>
          <w:sz w:val="24"/>
        </w:rPr>
      </w:pPr>
      <w:r w:rsidRPr="00B104EE">
        <w:rPr>
          <w:rFonts w:asciiTheme="minorEastAsia" w:hAnsiTheme="minorEastAsia"/>
          <w:sz w:val="24"/>
        </w:rPr>
        <w:tab/>
      </w:r>
      <w:r w:rsidR="00B104EE" w:rsidRPr="00B104EE">
        <w:rPr>
          <w:position w:val="-28"/>
        </w:rPr>
        <w:object w:dxaOrig="2920" w:dyaOrig="680" w14:anchorId="1CFE360F">
          <v:shape id="_x0000_i1112" type="#_x0000_t75" style="width:146.15pt;height:33.85pt" o:ole="">
            <v:imagedata r:id="rId172" o:title=""/>
          </v:shape>
          <o:OLEObject Type="Embed" ProgID="Equation.DSMT4" ShapeID="_x0000_i1112" DrawAspect="Content" ObjectID="_1809110530" r:id="rId173"/>
        </w:object>
      </w:r>
    </w:p>
    <w:p w14:paraId="4CD680AC" w14:textId="75C64066" w:rsidR="007B700F" w:rsidRPr="00B104EE" w:rsidRDefault="007B700F" w:rsidP="00B104EE">
      <w:pPr>
        <w:rPr>
          <w:rFonts w:asciiTheme="minorEastAsia" w:hAnsiTheme="minorEastAsia" w:hint="eastAsia"/>
          <w:sz w:val="24"/>
        </w:rPr>
      </w:pPr>
      <w:r w:rsidRPr="00B104EE">
        <w:rPr>
          <w:rFonts w:asciiTheme="minorEastAsia" w:hAnsiTheme="minorEastAsia"/>
          <w:sz w:val="24"/>
        </w:rPr>
        <w:t>其中</w:t>
      </w:r>
      <w:r w:rsidR="00B104EE" w:rsidRPr="00B104EE">
        <w:rPr>
          <w:position w:val="-30"/>
        </w:rPr>
        <w:object w:dxaOrig="2240" w:dyaOrig="700" w14:anchorId="58393DF0">
          <v:shape id="_x0000_i1113" type="#_x0000_t75" style="width:111.9pt;height:34.95pt" o:ole="">
            <v:imagedata r:id="rId174" o:title=""/>
          </v:shape>
          <o:OLEObject Type="Embed" ProgID="Equation.DSMT4" ShapeID="_x0000_i1113" DrawAspect="Content" ObjectID="_1809110531" r:id="rId175"/>
        </w:object>
      </w:r>
      <w:r w:rsidRPr="00B104EE">
        <w:rPr>
          <w:rFonts w:asciiTheme="minorEastAsia" w:hAnsiTheme="minorEastAsia"/>
          <w:sz w:val="24"/>
        </w:rPr>
        <w:t>为正则化项，控制模型复杂度。</w:t>
      </w:r>
    </w:p>
    <w:p w14:paraId="39E7FC0E" w14:textId="144D3681" w:rsidR="007B700F" w:rsidRPr="00B104EE" w:rsidRDefault="007B700F" w:rsidP="00B104EE">
      <w:pPr>
        <w:rPr>
          <w:rFonts w:asciiTheme="minorEastAsia" w:hAnsiTheme="minorEastAsia" w:hint="eastAsia"/>
          <w:sz w:val="24"/>
        </w:rPr>
      </w:pPr>
      <w:r w:rsidRPr="00B104EE">
        <w:rPr>
          <w:rFonts w:asciiTheme="minorEastAsia" w:hAnsiTheme="minorEastAsia"/>
          <w:sz w:val="24"/>
        </w:rPr>
        <w:t>4.堆叠集成（Stacking）</w:t>
      </w:r>
    </w:p>
    <w:p w14:paraId="0568ECA2" w14:textId="42D2DD32" w:rsidR="00DE6A59" w:rsidRDefault="00DE6A59" w:rsidP="00A13267">
      <w:pPr>
        <w:ind w:firstLine="420"/>
        <w:rPr>
          <w:rFonts w:asciiTheme="minorEastAsia" w:hAnsiTheme="minorEastAsia" w:hint="eastAsia"/>
          <w:sz w:val="24"/>
        </w:rPr>
      </w:pPr>
      <w:r w:rsidRPr="00DE6A59">
        <w:rPr>
          <w:rFonts w:asciiTheme="minorEastAsia" w:hAnsiTheme="minorEastAsia" w:hint="eastAsia"/>
          <w:sz w:val="24"/>
        </w:rPr>
        <w:t>堆叠集成通过组合多个不同类型的基分类器，并使用一个元分类器（Meta-Classifier）学习基分类器的输出，实现更精确的预测</w:t>
      </w:r>
      <w:r w:rsidRPr="00DE6A59">
        <w:rPr>
          <w:rFonts w:asciiTheme="minorEastAsia" w:hAnsiTheme="minorEastAsia" w:hint="eastAsia"/>
          <w:sz w:val="24"/>
          <w:vertAlign w:val="superscript"/>
        </w:rPr>
        <w:fldChar w:fldCharType="begin"/>
      </w:r>
      <w:r w:rsidRPr="00DE6A59">
        <w:rPr>
          <w:rFonts w:asciiTheme="minorEastAsia" w:hAnsiTheme="minorEastAsia" w:hint="eastAsia"/>
          <w:sz w:val="24"/>
          <w:vertAlign w:val="superscript"/>
        </w:rPr>
        <w:instrText xml:space="preserve"> REF _Ref197989727 \r \h </w:instrText>
      </w:r>
      <w:r>
        <w:rPr>
          <w:rFonts w:asciiTheme="minorEastAsia" w:hAnsiTheme="minorEastAsia" w:hint="eastAsia"/>
          <w:sz w:val="24"/>
          <w:vertAlign w:val="superscript"/>
        </w:rPr>
        <w:instrText xml:space="preserve"> \* MERGEFORMAT </w:instrText>
      </w:r>
      <w:r w:rsidRPr="00DE6A59">
        <w:rPr>
          <w:rFonts w:asciiTheme="minorEastAsia" w:hAnsiTheme="minorEastAsia" w:hint="eastAsia"/>
          <w:sz w:val="24"/>
          <w:vertAlign w:val="superscript"/>
        </w:rPr>
      </w:r>
      <w:r w:rsidRPr="00DE6A59">
        <w:rPr>
          <w:rFonts w:asciiTheme="minorEastAsia" w:hAnsiTheme="minorEastAsia" w:hint="eastAsia"/>
          <w:sz w:val="24"/>
          <w:vertAlign w:val="superscript"/>
        </w:rPr>
        <w:fldChar w:fldCharType="separate"/>
      </w:r>
      <w:r w:rsidRPr="00DE6A59">
        <w:rPr>
          <w:rFonts w:asciiTheme="minorEastAsia" w:hAnsiTheme="minorEastAsia" w:hint="eastAsia"/>
          <w:sz w:val="24"/>
          <w:vertAlign w:val="superscript"/>
        </w:rPr>
        <w:t>[6]</w:t>
      </w:r>
      <w:r w:rsidRPr="00DE6A59">
        <w:rPr>
          <w:rFonts w:asciiTheme="minorEastAsia" w:hAnsiTheme="minorEastAsia" w:hint="eastAsia"/>
          <w:sz w:val="24"/>
          <w:vertAlign w:val="superscript"/>
        </w:rPr>
        <w:fldChar w:fldCharType="end"/>
      </w:r>
      <w:r w:rsidRPr="00DE6A59">
        <w:rPr>
          <w:rFonts w:asciiTheme="minorEastAsia" w:hAnsiTheme="minorEastAsia" w:hint="eastAsia"/>
          <w:sz w:val="24"/>
        </w:rPr>
        <w:t>。</w:t>
      </w:r>
    </w:p>
    <w:p w14:paraId="6C6E4DF8" w14:textId="4A965C8A" w:rsidR="007B700F" w:rsidRPr="00B104EE" w:rsidRDefault="007B700F" w:rsidP="00A13267">
      <w:pPr>
        <w:ind w:firstLine="420"/>
        <w:rPr>
          <w:rFonts w:asciiTheme="minorEastAsia" w:hAnsiTheme="minorEastAsia" w:hint="eastAsia"/>
          <w:sz w:val="24"/>
        </w:rPr>
      </w:pPr>
      <w:r w:rsidRPr="00B104EE">
        <w:rPr>
          <w:rFonts w:asciiTheme="minorEastAsia" w:hAnsiTheme="minorEastAsia"/>
          <w:sz w:val="24"/>
        </w:rPr>
        <w:t>算法步骤：</w:t>
      </w:r>
    </w:p>
    <w:p w14:paraId="5EB20F5D" w14:textId="69B79FC1" w:rsidR="007B700F" w:rsidRPr="00B104EE" w:rsidRDefault="007B700F" w:rsidP="00A13267">
      <w:pPr>
        <w:ind w:firstLine="420"/>
        <w:rPr>
          <w:rFonts w:asciiTheme="minorEastAsia" w:hAnsiTheme="minorEastAsia" w:hint="eastAsia"/>
          <w:sz w:val="24"/>
        </w:rPr>
      </w:pPr>
      <w:r w:rsidRPr="00B104EE">
        <w:rPr>
          <w:rFonts w:asciiTheme="minorEastAsia" w:hAnsiTheme="minorEastAsia"/>
          <w:sz w:val="24"/>
        </w:rPr>
        <w:t>1.划分训练集：将原始训练集分为</w:t>
      </w:r>
      <w:r w:rsidR="00B104EE" w:rsidRPr="00025957">
        <w:rPr>
          <w:position w:val="-4"/>
        </w:rPr>
        <w:object w:dxaOrig="260" w:dyaOrig="260" w14:anchorId="4FF47A4D">
          <v:shape id="_x0000_i1114" type="#_x0000_t75" style="width:13.2pt;height:13.2pt" o:ole="">
            <v:imagedata r:id="rId176" o:title=""/>
          </v:shape>
          <o:OLEObject Type="Embed" ProgID="Equation.DSMT4" ShapeID="_x0000_i1114" DrawAspect="Content" ObjectID="_1809110532" r:id="rId177"/>
        </w:object>
      </w:r>
      <w:r w:rsidRPr="00B104EE">
        <w:rPr>
          <w:rFonts w:asciiTheme="minorEastAsia" w:hAnsiTheme="minorEastAsia"/>
          <w:sz w:val="24"/>
        </w:rPr>
        <w:t>个子集。</w:t>
      </w:r>
    </w:p>
    <w:p w14:paraId="70044EC1" w14:textId="744A33AD" w:rsidR="007B700F" w:rsidRPr="00B104EE" w:rsidRDefault="007B700F" w:rsidP="00A13267">
      <w:pPr>
        <w:ind w:firstLine="420"/>
        <w:rPr>
          <w:rFonts w:asciiTheme="minorEastAsia" w:hAnsiTheme="minorEastAsia" w:hint="eastAsia"/>
          <w:sz w:val="24"/>
        </w:rPr>
      </w:pPr>
      <w:r w:rsidRPr="00B104EE">
        <w:rPr>
          <w:rFonts w:asciiTheme="minorEastAsia" w:hAnsiTheme="minorEastAsia"/>
          <w:sz w:val="24"/>
        </w:rPr>
        <w:t>2.训练基分类器：</w:t>
      </w:r>
    </w:p>
    <w:p w14:paraId="704E387F" w14:textId="5E6E97B3" w:rsidR="007B700F" w:rsidRPr="00B104EE" w:rsidRDefault="007B700F" w:rsidP="00A13267">
      <w:pPr>
        <w:ind w:firstLine="420"/>
        <w:rPr>
          <w:rFonts w:asciiTheme="minorEastAsia" w:hAnsiTheme="minorEastAsia" w:hint="eastAsia"/>
          <w:sz w:val="24"/>
        </w:rPr>
      </w:pPr>
      <w:r w:rsidRPr="00B104EE">
        <w:rPr>
          <w:rFonts w:asciiTheme="minorEastAsia" w:hAnsiTheme="minorEastAsia"/>
          <w:sz w:val="24"/>
        </w:rPr>
        <w:t>对每个基分类器</w:t>
      </w:r>
      <w:r w:rsidR="00B104EE" w:rsidRPr="00B104EE">
        <w:rPr>
          <w:position w:val="-14"/>
        </w:rPr>
        <w:object w:dxaOrig="260" w:dyaOrig="380" w14:anchorId="173A6EDE">
          <v:shape id="_x0000_i1115" type="#_x0000_t75" style="width:13.2pt;height:18.9pt" o:ole="">
            <v:imagedata r:id="rId178" o:title=""/>
          </v:shape>
          <o:OLEObject Type="Embed" ProgID="Equation.DSMT4" ShapeID="_x0000_i1115" DrawAspect="Content" ObjectID="_1809110533" r:id="rId179"/>
        </w:object>
      </w:r>
      <w:r w:rsidRPr="00B104EE">
        <w:rPr>
          <w:rFonts w:asciiTheme="minorEastAsia" w:hAnsiTheme="minorEastAsia"/>
          <w:sz w:val="24"/>
        </w:rPr>
        <w:t>，使用</w:t>
      </w:r>
      <w:r w:rsidR="00B104EE" w:rsidRPr="00025957">
        <w:rPr>
          <w:position w:val="-4"/>
        </w:rPr>
        <w:object w:dxaOrig="560" w:dyaOrig="260" w14:anchorId="318CDFA4">
          <v:shape id="_x0000_i1116" type="#_x0000_t75" style="width:28.15pt;height:13.2pt" o:ole="">
            <v:imagedata r:id="rId180" o:title=""/>
          </v:shape>
          <o:OLEObject Type="Embed" ProgID="Equation.DSMT4" ShapeID="_x0000_i1116" DrawAspect="Content" ObjectID="_1809110534" r:id="rId181"/>
        </w:object>
      </w:r>
      <w:r w:rsidRPr="00B104EE">
        <w:rPr>
          <w:rFonts w:asciiTheme="minorEastAsia" w:hAnsiTheme="minorEastAsia"/>
          <w:sz w:val="24"/>
        </w:rPr>
        <w:t>个子集训练模型，然后在剩下的子集上生成预测。</w:t>
      </w:r>
    </w:p>
    <w:p w14:paraId="03DA600B" w14:textId="53BE8624" w:rsidR="007B700F" w:rsidRPr="00B104EE" w:rsidRDefault="007B700F" w:rsidP="00A13267">
      <w:pPr>
        <w:ind w:firstLine="420"/>
        <w:rPr>
          <w:rFonts w:asciiTheme="minorEastAsia" w:hAnsiTheme="minorEastAsia" w:hint="eastAsia"/>
          <w:sz w:val="24"/>
        </w:rPr>
      </w:pPr>
      <w:r w:rsidRPr="00B104EE">
        <w:rPr>
          <w:rFonts w:asciiTheme="minorEastAsia" w:hAnsiTheme="minorEastAsia"/>
          <w:sz w:val="24"/>
        </w:rPr>
        <w:t>重复此过程</w:t>
      </w:r>
      <w:r w:rsidR="00B104EE" w:rsidRPr="00025957">
        <w:rPr>
          <w:position w:val="-4"/>
        </w:rPr>
        <w:object w:dxaOrig="260" w:dyaOrig="260" w14:anchorId="14111DCA">
          <v:shape id="_x0000_i1117" type="#_x0000_t75" style="width:13.2pt;height:13.2pt" o:ole="">
            <v:imagedata r:id="rId176" o:title=""/>
          </v:shape>
          <o:OLEObject Type="Embed" ProgID="Equation.DSMT4" ShapeID="_x0000_i1117" DrawAspect="Content" ObjectID="_1809110535" r:id="rId182"/>
        </w:object>
      </w:r>
      <w:r w:rsidRPr="00B104EE">
        <w:rPr>
          <w:rFonts w:asciiTheme="minorEastAsia" w:hAnsiTheme="minorEastAsia"/>
          <w:sz w:val="24"/>
        </w:rPr>
        <w:t>次，得到所有样本的基分类器预测结果。</w:t>
      </w:r>
    </w:p>
    <w:p w14:paraId="6BA33BDE" w14:textId="68B093A2" w:rsidR="007B700F" w:rsidRPr="00B104EE" w:rsidRDefault="007B700F" w:rsidP="00A13267">
      <w:pPr>
        <w:ind w:firstLine="420"/>
        <w:rPr>
          <w:rFonts w:asciiTheme="minorEastAsia" w:hAnsiTheme="minorEastAsia" w:hint="eastAsia"/>
          <w:sz w:val="24"/>
        </w:rPr>
      </w:pPr>
      <w:r w:rsidRPr="00B104EE">
        <w:rPr>
          <w:rFonts w:asciiTheme="minorEastAsia" w:hAnsiTheme="minorEastAsia"/>
          <w:sz w:val="24"/>
        </w:rPr>
        <w:t>3.训练元分类器：</w:t>
      </w:r>
    </w:p>
    <w:p w14:paraId="703CA47D" w14:textId="4F2D044B" w:rsidR="007B700F" w:rsidRPr="00B104EE" w:rsidRDefault="007B700F" w:rsidP="00A13267">
      <w:pPr>
        <w:ind w:firstLine="420"/>
        <w:rPr>
          <w:rFonts w:asciiTheme="minorEastAsia" w:hAnsiTheme="minorEastAsia" w:hint="eastAsia"/>
          <w:sz w:val="24"/>
        </w:rPr>
      </w:pPr>
      <w:r w:rsidRPr="00B104EE">
        <w:rPr>
          <w:rFonts w:asciiTheme="minorEastAsia" w:hAnsiTheme="minorEastAsia"/>
          <w:sz w:val="24"/>
        </w:rPr>
        <w:t>将基分类器的预测结果作为特征，训练元分类器</w:t>
      </w:r>
      <w:r w:rsidR="00B104EE" w:rsidRPr="00025957">
        <w:rPr>
          <w:position w:val="-4"/>
        </w:rPr>
        <w:object w:dxaOrig="320" w:dyaOrig="260" w14:anchorId="670B3505">
          <v:shape id="_x0000_i1118" type="#_x0000_t75" style="width:16.05pt;height:13.2pt" o:ole="">
            <v:imagedata r:id="rId183" o:title=""/>
          </v:shape>
          <o:OLEObject Type="Embed" ProgID="Equation.DSMT4" ShapeID="_x0000_i1118" DrawAspect="Content" ObjectID="_1809110536" r:id="rId184"/>
        </w:object>
      </w:r>
      <w:r w:rsidRPr="00B104EE">
        <w:rPr>
          <w:rFonts w:asciiTheme="minorEastAsia" w:hAnsiTheme="minorEastAsia"/>
          <w:sz w:val="24"/>
        </w:rPr>
        <w:t>。</w:t>
      </w:r>
    </w:p>
    <w:p w14:paraId="617F3E87" w14:textId="0D0A9CB2" w:rsidR="007B700F" w:rsidRPr="00B104EE" w:rsidRDefault="007B700F" w:rsidP="00A13267">
      <w:pPr>
        <w:ind w:firstLine="420"/>
        <w:rPr>
          <w:rFonts w:asciiTheme="minorEastAsia" w:hAnsiTheme="minorEastAsia" w:hint="eastAsia"/>
          <w:sz w:val="24"/>
        </w:rPr>
      </w:pPr>
      <w:r w:rsidRPr="00B104EE">
        <w:rPr>
          <w:rFonts w:asciiTheme="minorEastAsia" w:hAnsiTheme="minorEastAsia"/>
          <w:sz w:val="24"/>
        </w:rPr>
        <w:t>最终预测为：</w:t>
      </w:r>
      <w:r w:rsidR="00B104EE" w:rsidRPr="00B104EE">
        <w:rPr>
          <w:position w:val="-12"/>
        </w:rPr>
        <w:object w:dxaOrig="3180" w:dyaOrig="360" w14:anchorId="04F20556">
          <v:shape id="_x0000_i1119" type="#_x0000_t75" style="width:158.95pt;height:18.2pt" o:ole="">
            <v:imagedata r:id="rId185" o:title=""/>
          </v:shape>
          <o:OLEObject Type="Embed" ProgID="Equation.DSMT4" ShapeID="_x0000_i1119" DrawAspect="Content" ObjectID="_1809110537" r:id="rId186"/>
        </w:object>
      </w:r>
    </w:p>
    <w:p w14:paraId="210088F2" w14:textId="331769FC" w:rsidR="007B700F" w:rsidRPr="00B104EE" w:rsidRDefault="007B700F" w:rsidP="001836D4">
      <w:pPr>
        <w:spacing w:line="360" w:lineRule="exact"/>
        <w:ind w:firstLineChars="200" w:firstLine="480"/>
        <w:rPr>
          <w:rFonts w:asciiTheme="minorEastAsia" w:hAnsiTheme="minorEastAsia" w:hint="eastAsia"/>
          <w:sz w:val="24"/>
        </w:rPr>
      </w:pPr>
      <w:r w:rsidRPr="00B104EE">
        <w:rPr>
          <w:rFonts w:asciiTheme="minorEastAsia" w:hAnsiTheme="minorEastAsia"/>
          <w:sz w:val="24"/>
        </w:rPr>
        <w:t>情感分析应用：</w:t>
      </w:r>
    </w:p>
    <w:p w14:paraId="2C926D54" w14:textId="3610AE99" w:rsidR="007B700F" w:rsidRPr="00B104EE" w:rsidRDefault="007B700F" w:rsidP="001836D4">
      <w:pPr>
        <w:spacing w:line="360" w:lineRule="exact"/>
        <w:ind w:firstLineChars="200" w:firstLine="480"/>
        <w:rPr>
          <w:rFonts w:asciiTheme="minorEastAsia" w:hAnsiTheme="minorEastAsia" w:hint="eastAsia"/>
          <w:sz w:val="24"/>
        </w:rPr>
      </w:pPr>
      <w:r w:rsidRPr="00B104EE">
        <w:rPr>
          <w:rFonts w:asciiTheme="minorEastAsia" w:hAnsiTheme="minorEastAsia"/>
          <w:sz w:val="24"/>
        </w:rPr>
        <w:t>堆叠集成常用于融合不同类型的模型（如SVM、随机森林、LSTM等）的优势，通过元分类器学习它们的互补信息，提升情感分析的准确率。</w:t>
      </w:r>
    </w:p>
    <w:p w14:paraId="4518DBA2" w14:textId="77777777" w:rsidR="00966704" w:rsidRDefault="00AE5A84" w:rsidP="001836D4">
      <w:pPr>
        <w:spacing w:line="360" w:lineRule="exact"/>
        <w:ind w:firstLineChars="200" w:firstLine="480"/>
        <w:rPr>
          <w:rFonts w:asciiTheme="minorEastAsia" w:hAnsiTheme="minorEastAsia" w:hint="eastAsia"/>
          <w:sz w:val="24"/>
        </w:rPr>
      </w:pPr>
      <w:r w:rsidRPr="00B104EE">
        <w:rPr>
          <w:rFonts w:asciiTheme="minorEastAsia" w:hAnsiTheme="minorEastAsia"/>
          <w:sz w:val="24"/>
        </w:rPr>
        <w:t>集成学习在情感分析领域展现出</w:t>
      </w:r>
      <w:r w:rsidR="00B67CCB">
        <w:rPr>
          <w:rFonts w:asciiTheme="minorEastAsia" w:hAnsiTheme="minorEastAsia" w:hint="eastAsia"/>
          <w:sz w:val="24"/>
        </w:rPr>
        <w:t>了</w:t>
      </w:r>
      <w:r w:rsidRPr="00B104EE">
        <w:rPr>
          <w:rFonts w:asciiTheme="minorEastAsia" w:hAnsiTheme="minorEastAsia"/>
          <w:sz w:val="24"/>
        </w:rPr>
        <w:t>显著</w:t>
      </w:r>
      <w:r w:rsidR="00B67CCB">
        <w:rPr>
          <w:rFonts w:asciiTheme="minorEastAsia" w:hAnsiTheme="minorEastAsia" w:hint="eastAsia"/>
          <w:sz w:val="24"/>
        </w:rPr>
        <w:t>的</w:t>
      </w:r>
      <w:r w:rsidRPr="00B104EE">
        <w:rPr>
          <w:rFonts w:asciiTheme="minorEastAsia" w:hAnsiTheme="minorEastAsia"/>
          <w:sz w:val="24"/>
        </w:rPr>
        <w:t>优势，为文本情感分类任务提供了</w:t>
      </w:r>
      <w:r w:rsidR="00B67CCB">
        <w:rPr>
          <w:rFonts w:asciiTheme="minorEastAsia" w:hAnsiTheme="minorEastAsia" w:hint="eastAsia"/>
          <w:sz w:val="24"/>
        </w:rPr>
        <w:t>非常</w:t>
      </w:r>
      <w:r w:rsidRPr="00B104EE">
        <w:rPr>
          <w:rFonts w:asciiTheme="minorEastAsia" w:hAnsiTheme="minorEastAsia"/>
          <w:sz w:val="24"/>
        </w:rPr>
        <w:t>强有力的技术支撑。</w:t>
      </w:r>
    </w:p>
    <w:p w14:paraId="7C122E63" w14:textId="77777777" w:rsidR="00966704" w:rsidRDefault="00AE5A84" w:rsidP="001836D4">
      <w:pPr>
        <w:spacing w:line="360" w:lineRule="exact"/>
        <w:ind w:firstLineChars="200" w:firstLine="480"/>
        <w:rPr>
          <w:rFonts w:asciiTheme="minorEastAsia" w:hAnsiTheme="minorEastAsia" w:hint="eastAsia"/>
          <w:sz w:val="24"/>
        </w:rPr>
      </w:pPr>
      <w:r w:rsidRPr="00B104EE">
        <w:rPr>
          <w:rFonts w:asciiTheme="minorEastAsia" w:hAnsiTheme="minorEastAsia"/>
          <w:sz w:val="24"/>
        </w:rPr>
        <w:t>首先，通过Bagging策略，如随机森林算法，集成学习有效降低了模型的方差，显著</w:t>
      </w:r>
      <w:r w:rsidR="007617A1">
        <w:rPr>
          <w:rFonts w:asciiTheme="minorEastAsia" w:hAnsiTheme="minorEastAsia" w:hint="eastAsia"/>
          <w:sz w:val="24"/>
        </w:rPr>
        <w:t>地</w:t>
      </w:r>
      <w:r w:rsidRPr="00B104EE">
        <w:rPr>
          <w:rFonts w:asciiTheme="minorEastAsia" w:hAnsiTheme="minorEastAsia"/>
          <w:sz w:val="24"/>
        </w:rPr>
        <w:t>减少</w:t>
      </w:r>
      <w:r w:rsidR="007617A1">
        <w:rPr>
          <w:rFonts w:asciiTheme="minorEastAsia" w:hAnsiTheme="minorEastAsia" w:hint="eastAsia"/>
          <w:sz w:val="24"/>
        </w:rPr>
        <w:t>了</w:t>
      </w:r>
      <w:r w:rsidRPr="00B104EE">
        <w:rPr>
          <w:rFonts w:asciiTheme="minorEastAsia" w:hAnsiTheme="minorEastAsia"/>
          <w:sz w:val="24"/>
        </w:rPr>
        <w:t>过拟合现象。在面对海量文本数据时，随机森林通过有放回抽样和特征随机选择，构建多个独立决策树，使得模型对训练数据的波动不再敏感，从而提升了模型的泛化能力。</w:t>
      </w:r>
    </w:p>
    <w:p w14:paraId="3F9D2F05" w14:textId="77777777" w:rsidR="00966704" w:rsidRDefault="00AE5A84" w:rsidP="001836D4">
      <w:pPr>
        <w:spacing w:line="360" w:lineRule="exact"/>
        <w:ind w:firstLineChars="200" w:firstLine="480"/>
        <w:rPr>
          <w:rFonts w:asciiTheme="minorEastAsia" w:hAnsiTheme="minorEastAsia" w:hint="eastAsia"/>
          <w:sz w:val="24"/>
        </w:rPr>
      </w:pPr>
      <w:r w:rsidRPr="00B104EE">
        <w:rPr>
          <w:rFonts w:asciiTheme="minorEastAsia" w:hAnsiTheme="minorEastAsia"/>
          <w:sz w:val="24"/>
        </w:rPr>
        <w:t>其次，Boosting方法，如AdaBoost，专注于减少偏差，通过迭代训练逐步提升弱分类器的性能。它能够不断调整样本权重，让模型更关注难分类的样本，进而提高整体分类的准确性</w:t>
      </w:r>
      <w:r w:rsidR="00DE6A59" w:rsidRPr="00DE6A59">
        <w:rPr>
          <w:rFonts w:asciiTheme="minorEastAsia" w:hAnsiTheme="minorEastAsia" w:hint="eastAsia"/>
          <w:sz w:val="24"/>
          <w:vertAlign w:val="superscript"/>
        </w:rPr>
        <w:fldChar w:fldCharType="begin"/>
      </w:r>
      <w:r w:rsidR="00DE6A59" w:rsidRPr="00DE6A59">
        <w:rPr>
          <w:rFonts w:asciiTheme="minorEastAsia" w:hAnsiTheme="minorEastAsia" w:hint="eastAsia"/>
          <w:sz w:val="24"/>
          <w:vertAlign w:val="superscript"/>
        </w:rPr>
        <w:instrText xml:space="preserve"> </w:instrText>
      </w:r>
      <w:r w:rsidR="00DE6A59" w:rsidRPr="00DE6A59">
        <w:rPr>
          <w:rFonts w:asciiTheme="minorEastAsia" w:hAnsiTheme="minorEastAsia"/>
          <w:sz w:val="24"/>
          <w:vertAlign w:val="superscript"/>
        </w:rPr>
        <w:instrText>REF _Ref197989814 \r \h</w:instrText>
      </w:r>
      <w:r w:rsidR="00DE6A59" w:rsidRPr="00DE6A59">
        <w:rPr>
          <w:rFonts w:asciiTheme="minorEastAsia" w:hAnsiTheme="minorEastAsia" w:hint="eastAsia"/>
          <w:sz w:val="24"/>
          <w:vertAlign w:val="superscript"/>
        </w:rPr>
        <w:instrText xml:space="preserve"> </w:instrText>
      </w:r>
      <w:r w:rsidR="00DE6A59">
        <w:rPr>
          <w:rFonts w:asciiTheme="minorEastAsia" w:hAnsiTheme="minorEastAsia" w:hint="eastAsia"/>
          <w:sz w:val="24"/>
          <w:vertAlign w:val="superscript"/>
        </w:rPr>
        <w:instrText xml:space="preserve"> \* MERGEFORMAT </w:instrText>
      </w:r>
      <w:r w:rsidR="00DE6A59" w:rsidRPr="00DE6A59">
        <w:rPr>
          <w:rFonts w:asciiTheme="minorEastAsia" w:hAnsiTheme="minorEastAsia" w:hint="eastAsia"/>
          <w:sz w:val="24"/>
          <w:vertAlign w:val="superscript"/>
        </w:rPr>
      </w:r>
      <w:r w:rsidR="00DE6A59" w:rsidRPr="00DE6A59">
        <w:rPr>
          <w:rFonts w:asciiTheme="minorEastAsia" w:hAnsiTheme="minorEastAsia" w:hint="eastAsia"/>
          <w:sz w:val="24"/>
          <w:vertAlign w:val="superscript"/>
        </w:rPr>
        <w:fldChar w:fldCharType="separate"/>
      </w:r>
      <w:r w:rsidR="00DE6A59" w:rsidRPr="00DE6A59">
        <w:rPr>
          <w:rFonts w:asciiTheme="minorEastAsia" w:hAnsiTheme="minorEastAsia" w:hint="eastAsia"/>
          <w:sz w:val="24"/>
          <w:vertAlign w:val="superscript"/>
        </w:rPr>
        <w:t>[7]</w:t>
      </w:r>
      <w:r w:rsidR="00DE6A59" w:rsidRPr="00DE6A59">
        <w:rPr>
          <w:rFonts w:asciiTheme="minorEastAsia" w:hAnsiTheme="minorEastAsia" w:hint="eastAsia"/>
          <w:sz w:val="24"/>
          <w:vertAlign w:val="superscript"/>
        </w:rPr>
        <w:fldChar w:fldCharType="end"/>
      </w:r>
      <w:r w:rsidRPr="00B104EE">
        <w:rPr>
          <w:rFonts w:asciiTheme="minorEastAsia" w:hAnsiTheme="minorEastAsia"/>
          <w:sz w:val="24"/>
        </w:rPr>
        <w:t>。</w:t>
      </w:r>
    </w:p>
    <w:p w14:paraId="0EACC050" w14:textId="608A95AE" w:rsidR="00AE5A84" w:rsidRPr="00B104EE" w:rsidRDefault="00AE5A84" w:rsidP="001836D4">
      <w:pPr>
        <w:spacing w:line="360" w:lineRule="exact"/>
        <w:ind w:firstLineChars="200" w:firstLine="480"/>
        <w:rPr>
          <w:rFonts w:asciiTheme="minorEastAsia" w:hAnsiTheme="minorEastAsia" w:hint="eastAsia"/>
          <w:sz w:val="24"/>
        </w:rPr>
      </w:pPr>
      <w:r w:rsidRPr="00B104EE">
        <w:rPr>
          <w:rFonts w:asciiTheme="minorEastAsia" w:hAnsiTheme="minorEastAsia"/>
          <w:sz w:val="24"/>
        </w:rPr>
        <w:lastRenderedPageBreak/>
        <w:t>此外，集成学习在处理高维文本数据方面表现出色，随机特征选择机制可以有效应对文本特征的稀疏性问题，避免维度灾难，使得模型在复杂文本特征空间中依然能够高效运行。在实际应用中，这些优势使得集成学习能够从社交媒体评论、电商产品评价等复杂文本中准确提取情感信息，为企业决策、舆情监测等提供可靠依据。</w:t>
      </w:r>
    </w:p>
    <w:p w14:paraId="145A80F3" w14:textId="0EA2F6EF" w:rsidR="00AE5A84" w:rsidRPr="00B104EE" w:rsidRDefault="00AE5A84" w:rsidP="001836D4">
      <w:pPr>
        <w:spacing w:line="360" w:lineRule="exact"/>
        <w:ind w:firstLineChars="200" w:firstLine="480"/>
        <w:rPr>
          <w:rFonts w:asciiTheme="minorEastAsia" w:hAnsiTheme="minorEastAsia" w:hint="eastAsia"/>
          <w:sz w:val="24"/>
        </w:rPr>
      </w:pPr>
      <w:r w:rsidRPr="00B104EE">
        <w:rPr>
          <w:rFonts w:asciiTheme="minorEastAsia" w:hAnsiTheme="minorEastAsia"/>
          <w:sz w:val="24"/>
        </w:rPr>
        <w:t>尽管集成学习在情感分析中优势明显，但其应用也面临诸多挑战。一方面，集成学习的计算复杂度较高，由于需要训练多个模型并进行组合，无论是训练时间还是计算资源消耗都显著增加。例如，训练大规模的随机森林或梯度提升模型时，可能需要较长时间和强大的硬件支持，这对计算设备和资源有限的场景造成了限制。另一方面，集成模型的参数调优难度较大，相较于单一模型，集成学习包含更多超参数，如随机森林中的树的数量、AdaBoost的学习率等，这些参数的不同组合对模型性能影响巨大，寻找最优参数组合往往需要耗费大量时间和精力进行实验与调试。此外，集成学习模型的可解释性相对较差，多个模型的组合使得决策过程变得复杂，难以直观地解释模型如何做出情感分类决策，这在一些对模型可解释性要求较高的领域（如金融风险评估、医疗诊断辅助）中，限制了集成学习的应用。</w:t>
      </w:r>
    </w:p>
    <w:p w14:paraId="645D0845" w14:textId="5BD43E00" w:rsidR="00FB4207" w:rsidRPr="00FB4207" w:rsidRDefault="0098746E" w:rsidP="00FB4207">
      <w:pPr>
        <w:pStyle w:val="3"/>
      </w:pPr>
      <w:r>
        <w:t>3.3</w:t>
      </w:r>
      <w:r w:rsidRPr="0098746E">
        <w:t>深度学习方法</w:t>
      </w:r>
    </w:p>
    <w:p w14:paraId="60132D0F" w14:textId="02C6F880" w:rsidR="00FB4207" w:rsidRPr="00FB4207" w:rsidRDefault="00FB4207" w:rsidP="001836D4">
      <w:pPr>
        <w:spacing w:line="360" w:lineRule="exact"/>
        <w:ind w:firstLineChars="200" w:firstLine="480"/>
        <w:rPr>
          <w:rFonts w:asciiTheme="minorEastAsia" w:hAnsiTheme="minorEastAsia" w:hint="eastAsia"/>
          <w:sz w:val="24"/>
        </w:rPr>
      </w:pPr>
      <w:r w:rsidRPr="00FB4207">
        <w:rPr>
          <w:rFonts w:asciiTheme="minorEastAsia" w:hAnsiTheme="minorEastAsia"/>
          <w:sz w:val="24"/>
        </w:rPr>
        <w:t>在自然语言处理的情感分析任务中，深度学习技术凭借其强大的特征学习能力，为情感分析带来了新的突破和发展。循环神经网络（RNN）及其变体、卷积神经网络（CNN）、注意力机制与Transformer等深度学习模型在情感分析中</w:t>
      </w:r>
      <w:r w:rsidRPr="00A82F0F">
        <w:rPr>
          <w:rFonts w:asciiTheme="minorEastAsia" w:hAnsiTheme="minorEastAsia" w:hint="eastAsia"/>
          <w:sz w:val="24"/>
        </w:rPr>
        <w:t>具有重大意义</w:t>
      </w:r>
      <w:r w:rsidR="00185BA4" w:rsidRPr="00185BA4">
        <w:rPr>
          <w:rFonts w:asciiTheme="minorEastAsia" w:hAnsiTheme="minorEastAsia" w:hint="eastAsia"/>
          <w:sz w:val="24"/>
          <w:vertAlign w:val="superscript"/>
        </w:rPr>
        <w:fldChar w:fldCharType="begin"/>
      </w:r>
      <w:r w:rsidR="00185BA4" w:rsidRPr="00185BA4">
        <w:rPr>
          <w:rFonts w:asciiTheme="minorEastAsia" w:hAnsiTheme="minorEastAsia" w:hint="eastAsia"/>
          <w:sz w:val="24"/>
          <w:vertAlign w:val="superscript"/>
        </w:rPr>
        <w:instrText xml:space="preserve"> REF _Ref197990125 \r \h </w:instrText>
      </w:r>
      <w:r w:rsidR="00185BA4">
        <w:rPr>
          <w:rFonts w:asciiTheme="minorEastAsia" w:hAnsiTheme="minorEastAsia" w:hint="eastAsia"/>
          <w:sz w:val="24"/>
          <w:vertAlign w:val="superscript"/>
        </w:rPr>
        <w:instrText xml:space="preserve"> \* MERGEFORMAT </w:instrText>
      </w:r>
      <w:r w:rsidR="00185BA4" w:rsidRPr="00185BA4">
        <w:rPr>
          <w:rFonts w:asciiTheme="minorEastAsia" w:hAnsiTheme="minorEastAsia" w:hint="eastAsia"/>
          <w:sz w:val="24"/>
          <w:vertAlign w:val="superscript"/>
        </w:rPr>
      </w:r>
      <w:r w:rsidR="00185BA4" w:rsidRPr="00185BA4">
        <w:rPr>
          <w:rFonts w:asciiTheme="minorEastAsia" w:hAnsiTheme="minorEastAsia" w:hint="eastAsia"/>
          <w:sz w:val="24"/>
          <w:vertAlign w:val="superscript"/>
        </w:rPr>
        <w:fldChar w:fldCharType="separate"/>
      </w:r>
      <w:r w:rsidR="00185BA4" w:rsidRPr="00185BA4">
        <w:rPr>
          <w:rFonts w:asciiTheme="minorEastAsia" w:hAnsiTheme="minorEastAsia" w:hint="eastAsia"/>
          <w:sz w:val="24"/>
          <w:vertAlign w:val="superscript"/>
        </w:rPr>
        <w:t>[8]</w:t>
      </w:r>
      <w:r w:rsidR="00185BA4" w:rsidRPr="00185BA4">
        <w:rPr>
          <w:rFonts w:asciiTheme="minorEastAsia" w:hAnsiTheme="minorEastAsia" w:hint="eastAsia"/>
          <w:sz w:val="24"/>
          <w:vertAlign w:val="superscript"/>
        </w:rPr>
        <w:fldChar w:fldCharType="end"/>
      </w:r>
      <w:r w:rsidRPr="00FB4207">
        <w:rPr>
          <w:rFonts w:asciiTheme="minorEastAsia" w:hAnsiTheme="minorEastAsia"/>
          <w:sz w:val="24"/>
        </w:rPr>
        <w:t>。</w:t>
      </w:r>
    </w:p>
    <w:p w14:paraId="5B4BA79E" w14:textId="1CE7E1B4" w:rsidR="00FB4207" w:rsidRPr="00FB4207" w:rsidRDefault="00FB4207" w:rsidP="00FB4207">
      <w:pPr>
        <w:rPr>
          <w:rFonts w:asciiTheme="minorEastAsia" w:hAnsiTheme="minorEastAsia" w:hint="eastAsia"/>
          <w:sz w:val="24"/>
        </w:rPr>
      </w:pPr>
      <w:r w:rsidRPr="00FB4207">
        <w:rPr>
          <w:rFonts w:asciiTheme="minorEastAsia" w:hAnsiTheme="minorEastAsia"/>
          <w:sz w:val="24"/>
        </w:rPr>
        <w:t>1.循环神经网络（RNN）及其变体</w:t>
      </w:r>
    </w:p>
    <w:p w14:paraId="06F34A5E" w14:textId="7698AE06" w:rsidR="00FB4207" w:rsidRPr="00FB4207" w:rsidRDefault="00FB4207" w:rsidP="001836D4">
      <w:pPr>
        <w:spacing w:line="360" w:lineRule="exact"/>
        <w:ind w:firstLineChars="200" w:firstLine="480"/>
        <w:rPr>
          <w:rFonts w:asciiTheme="minorEastAsia" w:hAnsiTheme="minorEastAsia" w:hint="eastAsia"/>
          <w:sz w:val="24"/>
        </w:rPr>
      </w:pPr>
      <w:r w:rsidRPr="00FB4207">
        <w:rPr>
          <w:rFonts w:asciiTheme="minorEastAsia" w:hAnsiTheme="minorEastAsia"/>
          <w:sz w:val="24"/>
        </w:rPr>
        <w:t>循环神经网络（RNN）</w:t>
      </w:r>
    </w:p>
    <w:p w14:paraId="3742EBF4" w14:textId="77777777" w:rsidR="00FB4207" w:rsidRPr="00FB4207" w:rsidRDefault="00FB4207" w:rsidP="001836D4">
      <w:pPr>
        <w:spacing w:line="360" w:lineRule="exact"/>
        <w:ind w:firstLineChars="200" w:firstLine="480"/>
        <w:rPr>
          <w:rFonts w:asciiTheme="minorEastAsia" w:hAnsiTheme="minorEastAsia" w:hint="eastAsia"/>
          <w:sz w:val="24"/>
        </w:rPr>
      </w:pPr>
      <w:r w:rsidRPr="00FB4207">
        <w:rPr>
          <w:rFonts w:asciiTheme="minorEastAsia" w:hAnsiTheme="minorEastAsia"/>
          <w:sz w:val="24"/>
        </w:rPr>
        <w:t>RNN能够处理序列数据，通过隐藏层状态来记忆之前的信息，适合处理需要考虑上下文信息的情感分析任务。其核心公式如下：</w:t>
      </w:r>
    </w:p>
    <w:p w14:paraId="37F4AE9B" w14:textId="5112C44C" w:rsidR="006253D7" w:rsidRPr="00A82F0F" w:rsidRDefault="006253D7" w:rsidP="00A82F0F">
      <w:pPr>
        <w:pStyle w:val="MTDisplayEquation"/>
        <w:rPr>
          <w:rFonts w:asciiTheme="minorEastAsia" w:hAnsiTheme="minorEastAsia" w:hint="eastAsia"/>
          <w:sz w:val="24"/>
        </w:rPr>
      </w:pPr>
      <w:r w:rsidRPr="00A82F0F">
        <w:rPr>
          <w:rFonts w:asciiTheme="minorEastAsia" w:hAnsiTheme="minorEastAsia"/>
          <w:sz w:val="24"/>
        </w:rPr>
        <w:tab/>
      </w:r>
      <w:r w:rsidR="00A82F0F" w:rsidRPr="00A82F0F">
        <w:rPr>
          <w:position w:val="-12"/>
        </w:rPr>
        <w:object w:dxaOrig="2600" w:dyaOrig="360" w14:anchorId="449ECF9B">
          <v:shape id="_x0000_i1120" type="#_x0000_t75" style="width:130.1pt;height:18.2pt" o:ole="">
            <v:imagedata r:id="rId187" o:title=""/>
          </v:shape>
          <o:OLEObject Type="Embed" ProgID="Equation.DSMT4" ShapeID="_x0000_i1120" DrawAspect="Content" ObjectID="_1809110538" r:id="rId188"/>
        </w:object>
      </w:r>
    </w:p>
    <w:p w14:paraId="6F9C3BD5" w14:textId="5ED8C7D8" w:rsidR="00FB4207" w:rsidRPr="00FB4207" w:rsidRDefault="00FB4207" w:rsidP="001836D4">
      <w:pPr>
        <w:spacing w:line="360" w:lineRule="exact"/>
        <w:ind w:firstLineChars="200" w:firstLine="480"/>
        <w:rPr>
          <w:rFonts w:asciiTheme="minorEastAsia" w:hAnsiTheme="minorEastAsia" w:hint="eastAsia"/>
          <w:sz w:val="24"/>
        </w:rPr>
      </w:pPr>
      <w:r w:rsidRPr="00FB4207">
        <w:rPr>
          <w:rFonts w:asciiTheme="minorEastAsia" w:hAnsiTheme="minorEastAsia"/>
          <w:sz w:val="24"/>
        </w:rPr>
        <w:t>其中，</w:t>
      </w:r>
      <w:r w:rsidR="001836D4" w:rsidRPr="001836D4">
        <w:rPr>
          <w:position w:val="-12"/>
        </w:rPr>
        <w:object w:dxaOrig="240" w:dyaOrig="360" w14:anchorId="74CD26FA">
          <v:shape id="_x0000_i1121" type="#_x0000_t75" style="width:12.1pt;height:18.2pt" o:ole="">
            <v:imagedata r:id="rId189" o:title=""/>
          </v:shape>
          <o:OLEObject Type="Embed" ProgID="Equation.DSMT4" ShapeID="_x0000_i1121" DrawAspect="Content" ObjectID="_1809110539" r:id="rId190"/>
        </w:object>
      </w:r>
      <w:r w:rsidRPr="00FB4207">
        <w:rPr>
          <w:rFonts w:asciiTheme="minorEastAsia" w:hAnsiTheme="minorEastAsia"/>
          <w:sz w:val="24"/>
        </w:rPr>
        <w:t>是</w:t>
      </w:r>
      <w:r w:rsidR="001836D4" w:rsidRPr="001836D4">
        <w:rPr>
          <w:position w:val="-6"/>
        </w:rPr>
        <w:object w:dxaOrig="139" w:dyaOrig="240" w14:anchorId="54FEDB6D">
          <v:shape id="_x0000_i1122" type="#_x0000_t75" style="width:6.75pt;height:12.1pt" o:ole="">
            <v:imagedata r:id="rId121" o:title=""/>
          </v:shape>
          <o:OLEObject Type="Embed" ProgID="Equation.DSMT4" ShapeID="_x0000_i1122" DrawAspect="Content" ObjectID="_1809110540" r:id="rId191"/>
        </w:object>
      </w:r>
      <w:r w:rsidRPr="00FB4207">
        <w:rPr>
          <w:rFonts w:asciiTheme="minorEastAsia" w:hAnsiTheme="minorEastAsia"/>
          <w:sz w:val="24"/>
        </w:rPr>
        <w:t>时刻的隐藏层状态，</w:t>
      </w:r>
      <w:r w:rsidR="001836D4" w:rsidRPr="001836D4">
        <w:rPr>
          <w:position w:val="-6"/>
        </w:rPr>
        <w:object w:dxaOrig="240" w:dyaOrig="220" w14:anchorId="45F1968A">
          <v:shape id="_x0000_i1123" type="#_x0000_t75" style="width:12.1pt;height:11.05pt" o:ole="">
            <v:imagedata r:id="rId192" o:title=""/>
          </v:shape>
          <o:OLEObject Type="Embed" ProgID="Equation.DSMT4" ShapeID="_x0000_i1123" DrawAspect="Content" ObjectID="_1809110541" r:id="rId193"/>
        </w:object>
      </w:r>
      <w:r w:rsidRPr="00FB4207">
        <w:rPr>
          <w:rFonts w:asciiTheme="minorEastAsia" w:hAnsiTheme="minorEastAsia"/>
          <w:sz w:val="24"/>
        </w:rPr>
        <w:t>是激活函数（如sigmoid、tanh等），</w:t>
      </w:r>
      <w:r w:rsidR="001836D4" w:rsidRPr="001836D4">
        <w:rPr>
          <w:position w:val="-12"/>
        </w:rPr>
        <w:object w:dxaOrig="380" w:dyaOrig="360" w14:anchorId="04F6735C">
          <v:shape id="_x0000_i1124" type="#_x0000_t75" style="width:18.9pt;height:18.2pt" o:ole="">
            <v:imagedata r:id="rId194" o:title=""/>
          </v:shape>
          <o:OLEObject Type="Embed" ProgID="Equation.DSMT4" ShapeID="_x0000_i1124" DrawAspect="Content" ObjectID="_1809110542" r:id="rId195"/>
        </w:object>
      </w:r>
      <w:r w:rsidRPr="00FB4207">
        <w:rPr>
          <w:rFonts w:asciiTheme="minorEastAsia" w:hAnsiTheme="minorEastAsia"/>
          <w:sz w:val="24"/>
        </w:rPr>
        <w:t>是输入层到隐藏层的权重矩阵，</w:t>
      </w:r>
      <w:r w:rsidR="001836D4" w:rsidRPr="001836D4">
        <w:rPr>
          <w:position w:val="-12"/>
        </w:rPr>
        <w:object w:dxaOrig="400" w:dyaOrig="360" w14:anchorId="730EAEB9">
          <v:shape id="_x0000_i1125" type="#_x0000_t75" style="width:19.95pt;height:18.2pt" o:ole="">
            <v:imagedata r:id="rId196" o:title=""/>
          </v:shape>
          <o:OLEObject Type="Embed" ProgID="Equation.DSMT4" ShapeID="_x0000_i1125" DrawAspect="Content" ObjectID="_1809110543" r:id="rId197"/>
        </w:object>
      </w:r>
      <w:r w:rsidRPr="00FB4207">
        <w:rPr>
          <w:rFonts w:asciiTheme="minorEastAsia" w:hAnsiTheme="minorEastAsia"/>
          <w:sz w:val="24"/>
        </w:rPr>
        <w:t>是隐藏层到隐藏层的权重矩阵，</w:t>
      </w:r>
      <w:r w:rsidR="001836D4" w:rsidRPr="001836D4">
        <w:rPr>
          <w:position w:val="-12"/>
        </w:rPr>
        <w:object w:dxaOrig="240" w:dyaOrig="360" w14:anchorId="6C5E5851">
          <v:shape id="_x0000_i1126" type="#_x0000_t75" style="width:12.1pt;height:18.2pt" o:ole="">
            <v:imagedata r:id="rId198" o:title=""/>
          </v:shape>
          <o:OLEObject Type="Embed" ProgID="Equation.DSMT4" ShapeID="_x0000_i1126" DrawAspect="Content" ObjectID="_1809110544" r:id="rId199"/>
        </w:object>
      </w:r>
      <w:r w:rsidRPr="00FB4207">
        <w:rPr>
          <w:rFonts w:asciiTheme="minorEastAsia" w:hAnsiTheme="minorEastAsia"/>
          <w:sz w:val="24"/>
        </w:rPr>
        <w:t>是</w:t>
      </w:r>
      <w:r w:rsidR="001836D4" w:rsidRPr="001836D4">
        <w:rPr>
          <w:position w:val="-6"/>
        </w:rPr>
        <w:object w:dxaOrig="139" w:dyaOrig="240" w14:anchorId="6C88DD32">
          <v:shape id="_x0000_i1127" type="#_x0000_t75" style="width:6.75pt;height:12.1pt" o:ole="">
            <v:imagedata r:id="rId200" o:title=""/>
          </v:shape>
          <o:OLEObject Type="Embed" ProgID="Equation.DSMT4" ShapeID="_x0000_i1127" DrawAspect="Content" ObjectID="_1809110545" r:id="rId201"/>
        </w:object>
      </w:r>
      <w:r w:rsidRPr="00FB4207">
        <w:rPr>
          <w:rFonts w:asciiTheme="minorEastAsia" w:hAnsiTheme="minorEastAsia"/>
          <w:sz w:val="24"/>
        </w:rPr>
        <w:t>时刻的输入，</w:t>
      </w:r>
      <w:r w:rsidR="001836D4" w:rsidRPr="001836D4">
        <w:rPr>
          <w:position w:val="-12"/>
        </w:rPr>
        <w:object w:dxaOrig="260" w:dyaOrig="360" w14:anchorId="32528E64">
          <v:shape id="_x0000_i1128" type="#_x0000_t75" style="width:13.2pt;height:18.2pt" o:ole="">
            <v:imagedata r:id="rId202" o:title=""/>
          </v:shape>
          <o:OLEObject Type="Embed" ProgID="Equation.DSMT4" ShapeID="_x0000_i1128" DrawAspect="Content" ObjectID="_1809110546" r:id="rId203"/>
        </w:object>
      </w:r>
      <w:r w:rsidRPr="00FB4207">
        <w:rPr>
          <w:rFonts w:asciiTheme="minorEastAsia" w:hAnsiTheme="minorEastAsia"/>
          <w:sz w:val="24"/>
        </w:rPr>
        <w:t>是隐藏层的偏置项。</w:t>
      </w:r>
    </w:p>
    <w:p w14:paraId="20FD9592" w14:textId="77777777" w:rsidR="00FB4207" w:rsidRPr="00FB4207" w:rsidRDefault="00FB4207" w:rsidP="00FB4207">
      <w:pPr>
        <w:rPr>
          <w:rFonts w:asciiTheme="minorEastAsia" w:hAnsiTheme="minorEastAsia" w:hint="eastAsia"/>
          <w:sz w:val="24"/>
        </w:rPr>
      </w:pPr>
      <w:r w:rsidRPr="00FB4207">
        <w:rPr>
          <w:rFonts w:asciiTheme="minorEastAsia" w:hAnsiTheme="minorEastAsia"/>
          <w:sz w:val="24"/>
        </w:rPr>
        <w:t>然而，传统RNN在处理长序列数据时，存在梯度消失和梯度爆炸问题，影响了模型的性能和训练效果。</w:t>
      </w:r>
    </w:p>
    <w:p w14:paraId="617B7DDB" w14:textId="5A590C6C" w:rsidR="00FB4207" w:rsidRPr="00FB4207" w:rsidRDefault="00FB4207" w:rsidP="00FB4207">
      <w:pPr>
        <w:rPr>
          <w:rFonts w:asciiTheme="minorEastAsia" w:hAnsiTheme="minorEastAsia" w:hint="eastAsia"/>
          <w:sz w:val="24"/>
        </w:rPr>
      </w:pPr>
      <w:r w:rsidRPr="00FB4207">
        <w:rPr>
          <w:rFonts w:asciiTheme="minorEastAsia" w:hAnsiTheme="minorEastAsia"/>
          <w:sz w:val="24"/>
        </w:rPr>
        <w:t>长短期记忆网络（LSTM）</w:t>
      </w:r>
    </w:p>
    <w:p w14:paraId="3E33121C" w14:textId="26980216" w:rsidR="00FB4207" w:rsidRPr="00A82F0F" w:rsidRDefault="00FB4207" w:rsidP="00FB4207">
      <w:pPr>
        <w:rPr>
          <w:rFonts w:asciiTheme="minorEastAsia" w:hAnsiTheme="minorEastAsia" w:hint="eastAsia"/>
          <w:sz w:val="24"/>
        </w:rPr>
      </w:pPr>
      <w:r w:rsidRPr="00FB4207">
        <w:rPr>
          <w:rFonts w:asciiTheme="minorEastAsia" w:hAnsiTheme="minorEastAsia"/>
          <w:sz w:val="24"/>
        </w:rPr>
        <w:t>LSTM作为RNN的变体，通过引入门控机制，有效解决了RNN在处理长序列时的梯度问题，能够更好地捕捉文本中的长期依赖关系。LSTM的核心组件包括遗忘门</w:t>
      </w:r>
      <w:r w:rsidR="00A82F0F" w:rsidRPr="00A82F0F">
        <w:rPr>
          <w:position w:val="-12"/>
        </w:rPr>
        <w:object w:dxaOrig="240" w:dyaOrig="360" w14:anchorId="1B1FAC4F">
          <v:shape id="_x0000_i1129" type="#_x0000_t75" style="width:12.1pt;height:18.2pt" o:ole="">
            <v:imagedata r:id="rId204" o:title=""/>
          </v:shape>
          <o:OLEObject Type="Embed" ProgID="Equation.DSMT4" ShapeID="_x0000_i1129" DrawAspect="Content" ObjectID="_1809110547" r:id="rId205"/>
        </w:object>
      </w:r>
      <w:r w:rsidRPr="00FB4207">
        <w:rPr>
          <w:rFonts w:asciiTheme="minorEastAsia" w:hAnsiTheme="minorEastAsia"/>
          <w:sz w:val="24"/>
        </w:rPr>
        <w:t>、输入门</w:t>
      </w:r>
      <w:r w:rsidR="00A82F0F" w:rsidRPr="00A82F0F">
        <w:rPr>
          <w:position w:val="-12"/>
        </w:rPr>
        <w:object w:dxaOrig="180" w:dyaOrig="360" w14:anchorId="75B307E7">
          <v:shape id="_x0000_i1130" type="#_x0000_t75" style="width:8.9pt;height:18.2pt" o:ole="">
            <v:imagedata r:id="rId206" o:title=""/>
          </v:shape>
          <o:OLEObject Type="Embed" ProgID="Equation.DSMT4" ShapeID="_x0000_i1130" DrawAspect="Content" ObjectID="_1809110548" r:id="rId207"/>
        </w:object>
      </w:r>
      <w:r w:rsidRPr="00FB4207">
        <w:rPr>
          <w:rFonts w:asciiTheme="minorEastAsia" w:hAnsiTheme="minorEastAsia"/>
          <w:sz w:val="24"/>
        </w:rPr>
        <w:t>和输出门</w:t>
      </w:r>
      <w:r w:rsidR="00A82F0F" w:rsidRPr="00A82F0F">
        <w:rPr>
          <w:position w:val="-12"/>
        </w:rPr>
        <w:object w:dxaOrig="240" w:dyaOrig="360" w14:anchorId="295A1D1F">
          <v:shape id="_x0000_i1131" type="#_x0000_t75" style="width:12.1pt;height:18.2pt" o:ole="">
            <v:imagedata r:id="rId208" o:title=""/>
          </v:shape>
          <o:OLEObject Type="Embed" ProgID="Equation.DSMT4" ShapeID="_x0000_i1131" DrawAspect="Content" ObjectID="_1809110549" r:id="rId209"/>
        </w:object>
      </w:r>
      <w:r w:rsidRPr="00FB4207">
        <w:rPr>
          <w:rFonts w:asciiTheme="minorEastAsia" w:hAnsiTheme="minorEastAsia"/>
          <w:sz w:val="24"/>
        </w:rPr>
        <w:t>，其公式如下：</w:t>
      </w:r>
    </w:p>
    <w:p w14:paraId="54143E1E" w14:textId="6D180EFF" w:rsidR="006253D7" w:rsidRPr="00FB4207" w:rsidRDefault="00A82F0F" w:rsidP="00A82F0F">
      <w:pPr>
        <w:pStyle w:val="MTDisplayEquation"/>
        <w:rPr>
          <w:rFonts w:asciiTheme="minorEastAsia" w:hAnsiTheme="minorEastAsia" w:hint="eastAsia"/>
          <w:sz w:val="24"/>
        </w:rPr>
      </w:pPr>
      <w:r>
        <w:rPr>
          <w:rFonts w:asciiTheme="minorEastAsia" w:hAnsiTheme="minorEastAsia" w:hint="eastAsia"/>
          <w:sz w:val="24"/>
        </w:rPr>
        <w:lastRenderedPageBreak/>
        <w:tab/>
      </w:r>
      <w:r w:rsidRPr="00A82F0F">
        <w:rPr>
          <w:position w:val="-14"/>
        </w:rPr>
        <w:object w:dxaOrig="2640" w:dyaOrig="380" w14:anchorId="3B109CE5">
          <v:shape id="_x0000_i1132" type="#_x0000_t75" style="width:131.9pt;height:18.9pt" o:ole="">
            <v:imagedata r:id="rId210" o:title=""/>
          </v:shape>
          <o:OLEObject Type="Embed" ProgID="Equation.DSMT4" ShapeID="_x0000_i1132" DrawAspect="Content" ObjectID="_1809110550" r:id="rId211"/>
        </w:object>
      </w:r>
    </w:p>
    <w:p w14:paraId="38C933B1" w14:textId="0E678A6F" w:rsidR="006253D7" w:rsidRPr="00A82F0F" w:rsidRDefault="00A82F0F" w:rsidP="00A82F0F">
      <w:pPr>
        <w:pStyle w:val="MTDisplayEquation"/>
        <w:rPr>
          <w:rFonts w:asciiTheme="minorEastAsia" w:hAnsiTheme="minorEastAsia" w:hint="eastAsia"/>
          <w:sz w:val="24"/>
        </w:rPr>
      </w:pPr>
      <w:r>
        <w:rPr>
          <w:rFonts w:asciiTheme="minorEastAsia" w:hAnsiTheme="minorEastAsia" w:hint="eastAsia"/>
          <w:sz w:val="24"/>
        </w:rPr>
        <w:tab/>
      </w:r>
      <w:r w:rsidRPr="00A82F0F">
        <w:rPr>
          <w:position w:val="-12"/>
        </w:rPr>
        <w:object w:dxaOrig="2460" w:dyaOrig="360" w14:anchorId="7C0EC0B4">
          <v:shape id="_x0000_i1133" type="#_x0000_t75" style="width:122.6pt;height:18.2pt" o:ole="">
            <v:imagedata r:id="rId212" o:title=""/>
          </v:shape>
          <o:OLEObject Type="Embed" ProgID="Equation.DSMT4" ShapeID="_x0000_i1133" DrawAspect="Content" ObjectID="_1809110551" r:id="rId213"/>
        </w:object>
      </w:r>
    </w:p>
    <w:p w14:paraId="484A933D" w14:textId="020F2367" w:rsidR="00FB4207" w:rsidRPr="00FB4207" w:rsidRDefault="00A82F0F" w:rsidP="00A82F0F">
      <w:pPr>
        <w:pStyle w:val="MTDisplayEquation"/>
        <w:rPr>
          <w:rFonts w:asciiTheme="minorEastAsia" w:hAnsiTheme="minorEastAsia" w:hint="eastAsia"/>
          <w:sz w:val="24"/>
        </w:rPr>
      </w:pPr>
      <w:r>
        <w:rPr>
          <w:rFonts w:asciiTheme="minorEastAsia" w:hAnsiTheme="minorEastAsia" w:hint="eastAsia"/>
          <w:sz w:val="24"/>
        </w:rPr>
        <w:tab/>
      </w:r>
      <w:r w:rsidRPr="00A82F0F">
        <w:rPr>
          <w:position w:val="-12"/>
        </w:rPr>
        <w:object w:dxaOrig="2820" w:dyaOrig="360" w14:anchorId="2A41CC7E">
          <v:shape id="_x0000_i1134" type="#_x0000_t75" style="width:140.8pt;height:18.2pt" o:ole="">
            <v:imagedata r:id="rId214" o:title=""/>
          </v:shape>
          <o:OLEObject Type="Embed" ProgID="Equation.DSMT4" ShapeID="_x0000_i1134" DrawAspect="Content" ObjectID="_1809110552" r:id="rId215"/>
        </w:object>
      </w:r>
    </w:p>
    <w:p w14:paraId="2932B399" w14:textId="6455C0C9" w:rsidR="00A82F0F" w:rsidRDefault="00A82F0F" w:rsidP="00A82F0F">
      <w:pPr>
        <w:pStyle w:val="MTDisplayEquation"/>
        <w:rPr>
          <w:rFonts w:asciiTheme="minorEastAsia" w:hAnsiTheme="minorEastAsia" w:hint="eastAsia"/>
          <w:sz w:val="24"/>
        </w:rPr>
      </w:pPr>
      <w:r>
        <w:rPr>
          <w:rFonts w:asciiTheme="minorEastAsia" w:hAnsiTheme="minorEastAsia" w:hint="eastAsia"/>
          <w:sz w:val="24"/>
        </w:rPr>
        <w:tab/>
      </w:r>
      <w:r w:rsidRPr="00A82F0F">
        <w:rPr>
          <w:position w:val="-12"/>
        </w:rPr>
        <w:object w:dxaOrig="2000" w:dyaOrig="360" w14:anchorId="7A8653D9">
          <v:shape id="_x0000_i1135" type="#_x0000_t75" style="width:100.15pt;height:18.2pt" o:ole="">
            <v:imagedata r:id="rId216" o:title=""/>
          </v:shape>
          <o:OLEObject Type="Embed" ProgID="Equation.DSMT4" ShapeID="_x0000_i1135" DrawAspect="Content" ObjectID="_1809110553" r:id="rId217"/>
        </w:object>
      </w:r>
    </w:p>
    <w:p w14:paraId="42A2CD9B" w14:textId="6FD7AC84" w:rsidR="006253D7" w:rsidRPr="00A82F0F" w:rsidRDefault="00A82F0F" w:rsidP="00A82F0F">
      <w:pPr>
        <w:pStyle w:val="MTDisplayEquation"/>
        <w:rPr>
          <w:rFonts w:asciiTheme="minorEastAsia" w:hAnsiTheme="minorEastAsia" w:hint="eastAsia"/>
          <w:sz w:val="24"/>
        </w:rPr>
      </w:pPr>
      <w:r>
        <w:rPr>
          <w:rFonts w:asciiTheme="minorEastAsia" w:hAnsiTheme="minorEastAsia" w:hint="eastAsia"/>
          <w:sz w:val="24"/>
        </w:rPr>
        <w:tab/>
      </w:r>
      <w:r w:rsidRPr="00A82F0F">
        <w:rPr>
          <w:position w:val="-12"/>
        </w:rPr>
        <w:object w:dxaOrig="2600" w:dyaOrig="360" w14:anchorId="52BDB6EB">
          <v:shape id="_x0000_i1136" type="#_x0000_t75" style="width:130.1pt;height:18.2pt" o:ole="">
            <v:imagedata r:id="rId218" o:title=""/>
          </v:shape>
          <o:OLEObject Type="Embed" ProgID="Equation.DSMT4" ShapeID="_x0000_i1136" DrawAspect="Content" ObjectID="_1809110554" r:id="rId219"/>
        </w:object>
      </w:r>
    </w:p>
    <w:p w14:paraId="22614B07" w14:textId="5E3282EE" w:rsidR="006253D7" w:rsidRPr="00A82F0F" w:rsidRDefault="00A82F0F" w:rsidP="00A82F0F">
      <w:pPr>
        <w:pStyle w:val="MTDisplayEquation"/>
        <w:rPr>
          <w:rFonts w:asciiTheme="minorEastAsia" w:hAnsiTheme="minorEastAsia" w:hint="eastAsia"/>
          <w:sz w:val="24"/>
        </w:rPr>
      </w:pPr>
      <w:r>
        <w:rPr>
          <w:rFonts w:asciiTheme="minorEastAsia" w:hAnsiTheme="minorEastAsia" w:hint="eastAsia"/>
          <w:sz w:val="24"/>
        </w:rPr>
        <w:tab/>
      </w:r>
      <w:r w:rsidRPr="00A82F0F">
        <w:rPr>
          <w:position w:val="-12"/>
        </w:rPr>
        <w:object w:dxaOrig="1700" w:dyaOrig="360" w14:anchorId="1831D162">
          <v:shape id="_x0000_i1137" type="#_x0000_t75" style="width:85.2pt;height:18.2pt" o:ole="">
            <v:imagedata r:id="rId220" o:title=""/>
          </v:shape>
          <o:OLEObject Type="Embed" ProgID="Equation.DSMT4" ShapeID="_x0000_i1137" DrawAspect="Content" ObjectID="_1809110555" r:id="rId221"/>
        </w:object>
      </w:r>
    </w:p>
    <w:p w14:paraId="4399598B" w14:textId="33D520E2" w:rsidR="00FB4207" w:rsidRPr="00FB4207" w:rsidRDefault="00FB4207" w:rsidP="00151631">
      <w:pPr>
        <w:spacing w:line="360" w:lineRule="exact"/>
        <w:ind w:firstLineChars="200" w:firstLine="480"/>
        <w:rPr>
          <w:rFonts w:asciiTheme="minorEastAsia" w:hAnsiTheme="minorEastAsia" w:hint="eastAsia"/>
          <w:sz w:val="24"/>
        </w:rPr>
      </w:pPr>
      <w:r w:rsidRPr="00FB4207">
        <w:rPr>
          <w:rFonts w:asciiTheme="minorEastAsia" w:hAnsiTheme="minorEastAsia"/>
          <w:sz w:val="24"/>
        </w:rPr>
        <w:t>其中，</w:t>
      </w:r>
      <w:r w:rsidR="00151631" w:rsidRPr="00151631">
        <w:rPr>
          <w:position w:val="-12"/>
        </w:rPr>
        <w:object w:dxaOrig="240" w:dyaOrig="360" w14:anchorId="61A1F3D3">
          <v:shape id="_x0000_i1138" type="#_x0000_t75" style="width:12.1pt;height:18.2pt" o:ole="">
            <v:imagedata r:id="rId222" o:title=""/>
          </v:shape>
          <o:OLEObject Type="Embed" ProgID="Equation.DSMT4" ShapeID="_x0000_i1138" DrawAspect="Content" ObjectID="_1809110556" r:id="rId223"/>
        </w:object>
      </w:r>
      <w:r w:rsidRPr="00FB4207">
        <w:rPr>
          <w:rFonts w:asciiTheme="minorEastAsia" w:hAnsiTheme="minorEastAsia"/>
          <w:sz w:val="24"/>
        </w:rPr>
        <w:t>决定上一时刻的细胞状态</w:t>
      </w:r>
      <w:r w:rsidR="00151631" w:rsidRPr="00151631">
        <w:rPr>
          <w:position w:val="-12"/>
        </w:rPr>
        <w:object w:dxaOrig="360" w:dyaOrig="360" w14:anchorId="4ABD120B">
          <v:shape id="_x0000_i1139" type="#_x0000_t75" style="width:18.2pt;height:18.2pt" o:ole="">
            <v:imagedata r:id="rId224" o:title=""/>
          </v:shape>
          <o:OLEObject Type="Embed" ProgID="Equation.DSMT4" ShapeID="_x0000_i1139" DrawAspect="Content" ObjectID="_1809110557" r:id="rId225"/>
        </w:object>
      </w:r>
      <w:r w:rsidRPr="00FB4207">
        <w:rPr>
          <w:rFonts w:asciiTheme="minorEastAsia" w:hAnsiTheme="minorEastAsia"/>
          <w:sz w:val="24"/>
        </w:rPr>
        <w:t>中哪些信息被保留；</w:t>
      </w:r>
      <w:r w:rsidR="00151631" w:rsidRPr="00151631">
        <w:rPr>
          <w:position w:val="-12"/>
        </w:rPr>
        <w:object w:dxaOrig="180" w:dyaOrig="360" w14:anchorId="376BADE8">
          <v:shape id="_x0000_i1140" type="#_x0000_t75" style="width:8.9pt;height:18.2pt" o:ole="">
            <v:imagedata r:id="rId226" o:title=""/>
          </v:shape>
          <o:OLEObject Type="Embed" ProgID="Equation.DSMT4" ShapeID="_x0000_i1140" DrawAspect="Content" ObjectID="_1809110558" r:id="rId227"/>
        </w:object>
      </w:r>
      <w:r w:rsidRPr="00FB4207">
        <w:rPr>
          <w:rFonts w:asciiTheme="minorEastAsia" w:hAnsiTheme="minorEastAsia"/>
          <w:sz w:val="24"/>
        </w:rPr>
        <w:t>控制当前输入</w:t>
      </w:r>
      <w:r w:rsidR="00151631" w:rsidRPr="00151631">
        <w:rPr>
          <w:position w:val="-12"/>
        </w:rPr>
        <w:object w:dxaOrig="240" w:dyaOrig="360" w14:anchorId="69CAB0EE">
          <v:shape id="_x0000_i1141" type="#_x0000_t75" style="width:12.1pt;height:18.2pt" o:ole="">
            <v:imagedata r:id="rId228" o:title=""/>
          </v:shape>
          <o:OLEObject Type="Embed" ProgID="Equation.DSMT4" ShapeID="_x0000_i1141" DrawAspect="Content" ObjectID="_1809110559" r:id="rId229"/>
        </w:object>
      </w:r>
      <w:r w:rsidRPr="00FB4207">
        <w:rPr>
          <w:rFonts w:asciiTheme="minorEastAsia" w:hAnsiTheme="minorEastAsia"/>
          <w:sz w:val="24"/>
        </w:rPr>
        <w:t>中哪些信息被添加到细胞状态</w:t>
      </w:r>
      <w:r w:rsidR="00151631" w:rsidRPr="00151631">
        <w:rPr>
          <w:position w:val="-12"/>
        </w:rPr>
        <w:object w:dxaOrig="220" w:dyaOrig="360" w14:anchorId="2B2A328A">
          <v:shape id="_x0000_i1142" type="#_x0000_t75" style="width:11.05pt;height:18.2pt" o:ole="">
            <v:imagedata r:id="rId230" o:title=""/>
          </v:shape>
          <o:OLEObject Type="Embed" ProgID="Equation.DSMT4" ShapeID="_x0000_i1142" DrawAspect="Content" ObjectID="_1809110560" r:id="rId231"/>
        </w:object>
      </w:r>
      <w:r w:rsidRPr="00FB4207">
        <w:rPr>
          <w:rFonts w:asciiTheme="minorEastAsia" w:hAnsiTheme="minorEastAsia"/>
          <w:sz w:val="24"/>
        </w:rPr>
        <w:t>；</w:t>
      </w:r>
      <w:r w:rsidR="00151631" w:rsidRPr="00151631">
        <w:rPr>
          <w:position w:val="-12"/>
        </w:rPr>
        <w:object w:dxaOrig="220" w:dyaOrig="360" w14:anchorId="5435E51A">
          <v:shape id="_x0000_i1143" type="#_x0000_t75" style="width:11.05pt;height:18.2pt" o:ole="">
            <v:imagedata r:id="rId232" o:title=""/>
          </v:shape>
          <o:OLEObject Type="Embed" ProgID="Equation.DSMT4" ShapeID="_x0000_i1143" DrawAspect="Content" ObjectID="_1809110561" r:id="rId233"/>
        </w:object>
      </w:r>
      <w:r w:rsidRPr="00FB4207">
        <w:rPr>
          <w:rFonts w:asciiTheme="minorEastAsia" w:hAnsiTheme="minorEastAsia"/>
          <w:sz w:val="24"/>
        </w:rPr>
        <w:t>是候选细胞状态；</w:t>
      </w:r>
      <w:r w:rsidR="00151631" w:rsidRPr="00151631">
        <w:rPr>
          <w:position w:val="-12"/>
        </w:rPr>
        <w:object w:dxaOrig="220" w:dyaOrig="360" w14:anchorId="595902AA">
          <v:shape id="_x0000_i1144" type="#_x0000_t75" style="width:11.05pt;height:18.2pt" o:ole="">
            <v:imagedata r:id="rId230" o:title=""/>
          </v:shape>
          <o:OLEObject Type="Embed" ProgID="Equation.DSMT4" ShapeID="_x0000_i1144" DrawAspect="Content" ObjectID="_1809110562" r:id="rId234"/>
        </w:object>
      </w:r>
      <w:r w:rsidRPr="00FB4207">
        <w:rPr>
          <w:rFonts w:asciiTheme="minorEastAsia" w:hAnsiTheme="minorEastAsia"/>
          <w:sz w:val="24"/>
        </w:rPr>
        <w:t>是更新后的细胞状态；</w:t>
      </w:r>
      <w:r w:rsidR="00151631" w:rsidRPr="00151631">
        <w:rPr>
          <w:position w:val="-12"/>
        </w:rPr>
        <w:object w:dxaOrig="240" w:dyaOrig="360" w14:anchorId="25AD32F7">
          <v:shape id="_x0000_i1145" type="#_x0000_t75" style="width:12.1pt;height:18.2pt" o:ole="">
            <v:imagedata r:id="rId235" o:title=""/>
          </v:shape>
          <o:OLEObject Type="Embed" ProgID="Equation.DSMT4" ShapeID="_x0000_i1145" DrawAspect="Content" ObjectID="_1809110563" r:id="rId236"/>
        </w:object>
      </w:r>
      <w:r w:rsidRPr="00FB4207">
        <w:rPr>
          <w:rFonts w:asciiTheme="minorEastAsia" w:hAnsiTheme="minorEastAsia"/>
          <w:sz w:val="24"/>
        </w:rPr>
        <w:t>决定隐藏层状态</w:t>
      </w:r>
      <w:r w:rsidR="00151631" w:rsidRPr="00151631">
        <w:rPr>
          <w:position w:val="-12"/>
        </w:rPr>
        <w:object w:dxaOrig="240" w:dyaOrig="360" w14:anchorId="53641FB5">
          <v:shape id="_x0000_i1146" type="#_x0000_t75" style="width:12.1pt;height:18.2pt" o:ole="">
            <v:imagedata r:id="rId237" o:title=""/>
          </v:shape>
          <o:OLEObject Type="Embed" ProgID="Equation.DSMT4" ShapeID="_x0000_i1146" DrawAspect="Content" ObjectID="_1809110564" r:id="rId238"/>
        </w:object>
      </w:r>
      <w:r w:rsidRPr="00FB4207">
        <w:rPr>
          <w:rFonts w:asciiTheme="minorEastAsia" w:hAnsiTheme="minorEastAsia"/>
          <w:sz w:val="24"/>
        </w:rPr>
        <w:t>的输出。</w:t>
      </w:r>
    </w:p>
    <w:p w14:paraId="27CFC5B5" w14:textId="125B4703" w:rsidR="00FB4207" w:rsidRPr="00FB4207" w:rsidRDefault="00FB4207" w:rsidP="00FB4207">
      <w:pPr>
        <w:rPr>
          <w:rFonts w:asciiTheme="minorEastAsia" w:hAnsiTheme="minorEastAsia" w:hint="eastAsia"/>
          <w:sz w:val="24"/>
        </w:rPr>
      </w:pPr>
      <w:r w:rsidRPr="00FB4207">
        <w:rPr>
          <w:rFonts w:asciiTheme="minorEastAsia" w:hAnsiTheme="minorEastAsia"/>
          <w:sz w:val="24"/>
        </w:rPr>
        <w:t>门控循环单元（GRU）</w:t>
      </w:r>
    </w:p>
    <w:p w14:paraId="084045C2" w14:textId="2062593C" w:rsidR="00FB4207" w:rsidRPr="00FB4207" w:rsidRDefault="00FB4207" w:rsidP="00FB4207">
      <w:pPr>
        <w:rPr>
          <w:rFonts w:asciiTheme="minorEastAsia" w:hAnsiTheme="minorEastAsia" w:hint="eastAsia"/>
          <w:sz w:val="24"/>
        </w:rPr>
      </w:pPr>
      <w:r w:rsidRPr="00FB4207">
        <w:rPr>
          <w:rFonts w:asciiTheme="minorEastAsia" w:hAnsiTheme="minorEastAsia"/>
          <w:sz w:val="24"/>
        </w:rPr>
        <w:t>GRU也是RNN的有效变体，相比LSTM，结构更为简单。GRU的门控机制包括更新门</w:t>
      </w:r>
      <w:r w:rsidR="00A82F0F" w:rsidRPr="00A82F0F">
        <w:rPr>
          <w:position w:val="-12"/>
        </w:rPr>
        <w:object w:dxaOrig="240" w:dyaOrig="360" w14:anchorId="2F22B29C">
          <v:shape id="_x0000_i1147" type="#_x0000_t75" style="width:12.1pt;height:18.2pt" o:ole="">
            <v:imagedata r:id="rId239" o:title=""/>
          </v:shape>
          <o:OLEObject Type="Embed" ProgID="Equation.DSMT4" ShapeID="_x0000_i1147" DrawAspect="Content" ObjectID="_1809110565" r:id="rId240"/>
        </w:object>
      </w:r>
      <w:r w:rsidRPr="00FB4207">
        <w:rPr>
          <w:rFonts w:asciiTheme="minorEastAsia" w:hAnsiTheme="minorEastAsia"/>
          <w:sz w:val="24"/>
        </w:rPr>
        <w:t>和重置门</w:t>
      </w:r>
      <w:r w:rsidR="00A82F0F" w:rsidRPr="00A82F0F">
        <w:rPr>
          <w:position w:val="-12"/>
        </w:rPr>
        <w:object w:dxaOrig="200" w:dyaOrig="360" w14:anchorId="4100DAD6">
          <v:shape id="_x0000_i1148" type="#_x0000_t75" style="width:10pt;height:18.2pt" o:ole="">
            <v:imagedata r:id="rId241" o:title=""/>
          </v:shape>
          <o:OLEObject Type="Embed" ProgID="Equation.DSMT4" ShapeID="_x0000_i1148" DrawAspect="Content" ObjectID="_1809110566" r:id="rId242"/>
        </w:object>
      </w:r>
      <w:r w:rsidRPr="00FB4207">
        <w:rPr>
          <w:rFonts w:asciiTheme="minorEastAsia" w:hAnsiTheme="minorEastAsia"/>
          <w:sz w:val="24"/>
        </w:rPr>
        <w:t>，公式如下：</w:t>
      </w:r>
    </w:p>
    <w:p w14:paraId="1A3F2E3C" w14:textId="68A76ADC" w:rsidR="00C62AC3" w:rsidRPr="00A82F0F" w:rsidRDefault="00A82F0F" w:rsidP="00A82F0F">
      <w:pPr>
        <w:pStyle w:val="MTDisplayEquation"/>
        <w:rPr>
          <w:rFonts w:asciiTheme="minorEastAsia" w:hAnsiTheme="minorEastAsia" w:hint="eastAsia"/>
          <w:sz w:val="24"/>
        </w:rPr>
      </w:pPr>
      <w:r>
        <w:rPr>
          <w:rFonts w:asciiTheme="minorEastAsia" w:hAnsiTheme="minorEastAsia" w:hint="eastAsia"/>
          <w:sz w:val="24"/>
        </w:rPr>
        <w:tab/>
      </w:r>
      <w:r w:rsidRPr="00A82F0F">
        <w:rPr>
          <w:position w:val="-12"/>
        </w:rPr>
        <w:object w:dxaOrig="2580" w:dyaOrig="360" w14:anchorId="4191CA50">
          <v:shape id="_x0000_i1149" type="#_x0000_t75" style="width:129.05pt;height:18.2pt" o:ole="">
            <v:imagedata r:id="rId243" o:title=""/>
          </v:shape>
          <o:OLEObject Type="Embed" ProgID="Equation.DSMT4" ShapeID="_x0000_i1149" DrawAspect="Content" ObjectID="_1809110567" r:id="rId244"/>
        </w:object>
      </w:r>
    </w:p>
    <w:p w14:paraId="3ECF6315" w14:textId="6539AFFC" w:rsidR="00C62AC3" w:rsidRPr="00A82F0F" w:rsidRDefault="00A82F0F" w:rsidP="00A82F0F">
      <w:pPr>
        <w:pStyle w:val="MTDisplayEquation"/>
        <w:rPr>
          <w:rFonts w:asciiTheme="minorEastAsia" w:hAnsiTheme="minorEastAsia" w:hint="eastAsia"/>
          <w:sz w:val="24"/>
        </w:rPr>
      </w:pPr>
      <w:r>
        <w:rPr>
          <w:rFonts w:asciiTheme="minorEastAsia" w:hAnsiTheme="minorEastAsia" w:hint="eastAsia"/>
          <w:sz w:val="24"/>
        </w:rPr>
        <w:tab/>
      </w:r>
      <w:r w:rsidRPr="00A82F0F">
        <w:rPr>
          <w:position w:val="-12"/>
        </w:rPr>
        <w:object w:dxaOrig="2540" w:dyaOrig="360" w14:anchorId="6B2446B5">
          <v:shape id="_x0000_i1150" type="#_x0000_t75" style="width:126.9pt;height:18.2pt" o:ole="">
            <v:imagedata r:id="rId245" o:title=""/>
          </v:shape>
          <o:OLEObject Type="Embed" ProgID="Equation.DSMT4" ShapeID="_x0000_i1150" DrawAspect="Content" ObjectID="_1809110568" r:id="rId246"/>
        </w:object>
      </w:r>
    </w:p>
    <w:p w14:paraId="18F0B410" w14:textId="74C78904" w:rsidR="00C62AC3" w:rsidRPr="00A82F0F" w:rsidRDefault="00A82F0F" w:rsidP="00A82F0F">
      <w:pPr>
        <w:pStyle w:val="MTDisplayEquation"/>
        <w:rPr>
          <w:rFonts w:asciiTheme="minorEastAsia" w:hAnsiTheme="minorEastAsia" w:hint="eastAsia"/>
          <w:sz w:val="24"/>
        </w:rPr>
      </w:pPr>
      <w:r>
        <w:rPr>
          <w:rFonts w:asciiTheme="minorEastAsia" w:hAnsiTheme="minorEastAsia" w:hint="eastAsia"/>
          <w:sz w:val="24"/>
        </w:rPr>
        <w:tab/>
      </w:r>
      <w:r w:rsidRPr="00A82F0F">
        <w:rPr>
          <w:position w:val="-12"/>
        </w:rPr>
        <w:object w:dxaOrig="3420" w:dyaOrig="400" w14:anchorId="456AE618">
          <v:shape id="_x0000_i1151" type="#_x0000_t75" style="width:171.1pt;height:19.95pt" o:ole="">
            <v:imagedata r:id="rId247" o:title=""/>
          </v:shape>
          <o:OLEObject Type="Embed" ProgID="Equation.DSMT4" ShapeID="_x0000_i1151" DrawAspect="Content" ObjectID="_1809110569" r:id="rId248"/>
        </w:object>
      </w:r>
    </w:p>
    <w:p w14:paraId="3E90B469" w14:textId="02BFD8C3" w:rsidR="00FB4207" w:rsidRPr="00A82F0F" w:rsidRDefault="00A82F0F" w:rsidP="00A82F0F">
      <w:pPr>
        <w:pStyle w:val="MTDisplayEquation"/>
        <w:rPr>
          <w:rFonts w:asciiTheme="minorEastAsia" w:hAnsiTheme="minorEastAsia" w:hint="eastAsia"/>
          <w:sz w:val="24"/>
        </w:rPr>
      </w:pPr>
      <w:r>
        <w:rPr>
          <w:rFonts w:asciiTheme="minorEastAsia" w:hAnsiTheme="minorEastAsia" w:hint="eastAsia"/>
          <w:sz w:val="24"/>
        </w:rPr>
        <w:tab/>
      </w:r>
      <w:r w:rsidRPr="00A82F0F">
        <w:rPr>
          <w:position w:val="-12"/>
        </w:rPr>
        <w:object w:dxaOrig="2480" w:dyaOrig="400" w14:anchorId="60307095">
          <v:shape id="_x0000_i1152" type="#_x0000_t75" style="width:124.05pt;height:19.95pt" o:ole="">
            <v:imagedata r:id="rId249" o:title=""/>
          </v:shape>
          <o:OLEObject Type="Embed" ProgID="Equation.DSMT4" ShapeID="_x0000_i1152" DrawAspect="Content" ObjectID="_1809110570" r:id="rId250"/>
        </w:object>
      </w:r>
    </w:p>
    <w:p w14:paraId="5065FABB" w14:textId="57FFA4C8" w:rsidR="00FB4207" w:rsidRPr="00FB4207" w:rsidRDefault="00FB4207" w:rsidP="00151631">
      <w:pPr>
        <w:spacing w:line="360" w:lineRule="exact"/>
        <w:ind w:firstLineChars="200" w:firstLine="480"/>
        <w:rPr>
          <w:rFonts w:asciiTheme="minorEastAsia" w:hAnsiTheme="minorEastAsia" w:hint="eastAsia"/>
          <w:sz w:val="24"/>
        </w:rPr>
      </w:pPr>
      <w:r w:rsidRPr="00FB4207">
        <w:rPr>
          <w:rFonts w:asciiTheme="minorEastAsia" w:hAnsiTheme="minorEastAsia"/>
          <w:sz w:val="24"/>
        </w:rPr>
        <w:t>其中，</w:t>
      </w:r>
      <w:r w:rsidR="00151631" w:rsidRPr="00151631">
        <w:rPr>
          <w:position w:val="-12"/>
        </w:rPr>
        <w:object w:dxaOrig="240" w:dyaOrig="360" w14:anchorId="01691267">
          <v:shape id="_x0000_i1153" type="#_x0000_t75" style="width:12.1pt;height:18.2pt" o:ole="">
            <v:imagedata r:id="rId251" o:title=""/>
          </v:shape>
          <o:OLEObject Type="Embed" ProgID="Equation.DSMT4" ShapeID="_x0000_i1153" DrawAspect="Content" ObjectID="_1809110571" r:id="rId252"/>
        </w:object>
      </w:r>
      <w:r w:rsidRPr="00FB4207">
        <w:rPr>
          <w:rFonts w:asciiTheme="minorEastAsia" w:hAnsiTheme="minorEastAsia"/>
          <w:sz w:val="24"/>
        </w:rPr>
        <w:t>控制上一时刻的隐藏层状态</w:t>
      </w:r>
      <w:r w:rsidR="00151631" w:rsidRPr="00151631">
        <w:rPr>
          <w:position w:val="-12"/>
        </w:rPr>
        <w:object w:dxaOrig="360" w:dyaOrig="360" w14:anchorId="250ECB8C">
          <v:shape id="_x0000_i1154" type="#_x0000_t75" style="width:18.2pt;height:18.2pt" o:ole="">
            <v:imagedata r:id="rId253" o:title=""/>
          </v:shape>
          <o:OLEObject Type="Embed" ProgID="Equation.DSMT4" ShapeID="_x0000_i1154" DrawAspect="Content" ObjectID="_1809110572" r:id="rId254"/>
        </w:object>
      </w:r>
      <w:r w:rsidRPr="00FB4207">
        <w:rPr>
          <w:rFonts w:asciiTheme="minorEastAsia" w:hAnsiTheme="minorEastAsia"/>
          <w:sz w:val="24"/>
        </w:rPr>
        <w:t>对当前隐藏层状态</w:t>
      </w:r>
      <w:r w:rsidR="00151631" w:rsidRPr="00151631">
        <w:rPr>
          <w:position w:val="-12"/>
        </w:rPr>
        <w:object w:dxaOrig="240" w:dyaOrig="360" w14:anchorId="657B4BF8">
          <v:shape id="_x0000_i1155" type="#_x0000_t75" style="width:12.1pt;height:18.2pt" o:ole="">
            <v:imagedata r:id="rId237" o:title=""/>
          </v:shape>
          <o:OLEObject Type="Embed" ProgID="Equation.DSMT4" ShapeID="_x0000_i1155" DrawAspect="Content" ObjectID="_1809110573" r:id="rId255"/>
        </w:object>
      </w:r>
      <w:r w:rsidRPr="00FB4207">
        <w:rPr>
          <w:rFonts w:asciiTheme="minorEastAsia" w:hAnsiTheme="minorEastAsia"/>
          <w:sz w:val="24"/>
        </w:rPr>
        <w:t>的影响；</w:t>
      </w:r>
      <w:r w:rsidR="00151631" w:rsidRPr="00151631">
        <w:rPr>
          <w:position w:val="-12"/>
        </w:rPr>
        <w:object w:dxaOrig="200" w:dyaOrig="360" w14:anchorId="59D81DAB">
          <v:shape id="_x0000_i1156" type="#_x0000_t75" style="width:10pt;height:18.2pt" o:ole="">
            <v:imagedata r:id="rId256" o:title=""/>
          </v:shape>
          <o:OLEObject Type="Embed" ProgID="Equation.DSMT4" ShapeID="_x0000_i1156" DrawAspect="Content" ObjectID="_1809110574" r:id="rId257"/>
        </w:object>
      </w:r>
      <w:r w:rsidRPr="00FB4207">
        <w:rPr>
          <w:rFonts w:asciiTheme="minorEastAsia" w:hAnsiTheme="minorEastAsia"/>
          <w:sz w:val="24"/>
        </w:rPr>
        <w:t>决定上一时刻的隐藏层状态</w:t>
      </w:r>
      <w:r w:rsidR="00151631" w:rsidRPr="00151631">
        <w:rPr>
          <w:position w:val="-12"/>
        </w:rPr>
        <w:object w:dxaOrig="360" w:dyaOrig="360" w14:anchorId="78478526">
          <v:shape id="_x0000_i1157" type="#_x0000_t75" style="width:18.2pt;height:18.2pt" o:ole="">
            <v:imagedata r:id="rId258" o:title=""/>
          </v:shape>
          <o:OLEObject Type="Embed" ProgID="Equation.DSMT4" ShapeID="_x0000_i1157" DrawAspect="Content" ObjectID="_1809110575" r:id="rId259"/>
        </w:object>
      </w:r>
      <w:r w:rsidRPr="00FB4207">
        <w:rPr>
          <w:rFonts w:asciiTheme="minorEastAsia" w:hAnsiTheme="minorEastAsia"/>
          <w:sz w:val="24"/>
        </w:rPr>
        <w:t>中哪些信息被用于计算候选隐藏层状态</w:t>
      </w:r>
      <w:r w:rsidR="00151631" w:rsidRPr="00151631">
        <w:rPr>
          <w:position w:val="-12"/>
        </w:rPr>
        <w:object w:dxaOrig="240" w:dyaOrig="400" w14:anchorId="40CDC955">
          <v:shape id="_x0000_i1158" type="#_x0000_t75" style="width:12.1pt;height:19.95pt" o:ole="">
            <v:imagedata r:id="rId260" o:title=""/>
          </v:shape>
          <o:OLEObject Type="Embed" ProgID="Equation.DSMT4" ShapeID="_x0000_i1158" DrawAspect="Content" ObjectID="_1809110576" r:id="rId261"/>
        </w:object>
      </w:r>
      <w:r w:rsidRPr="00FB4207">
        <w:rPr>
          <w:rFonts w:asciiTheme="minorEastAsia" w:hAnsiTheme="minorEastAsia"/>
          <w:sz w:val="24"/>
        </w:rPr>
        <w:t>。</w:t>
      </w:r>
    </w:p>
    <w:p w14:paraId="7D3902A3" w14:textId="1D44E1F8" w:rsidR="00FB4207" w:rsidRPr="00FB4207" w:rsidRDefault="00FB4207" w:rsidP="001836D4">
      <w:pPr>
        <w:spacing w:line="360" w:lineRule="exact"/>
        <w:rPr>
          <w:rFonts w:asciiTheme="minorEastAsia" w:hAnsiTheme="minorEastAsia" w:hint="eastAsia"/>
          <w:sz w:val="24"/>
        </w:rPr>
      </w:pPr>
      <w:r w:rsidRPr="00FB4207">
        <w:rPr>
          <w:rFonts w:asciiTheme="minorEastAsia" w:hAnsiTheme="minorEastAsia"/>
          <w:sz w:val="24"/>
        </w:rPr>
        <w:t>2.卷积神经网络（CNN）</w:t>
      </w:r>
    </w:p>
    <w:p w14:paraId="6AF51311" w14:textId="05617B54" w:rsidR="00FB4207" w:rsidRPr="00FB4207" w:rsidRDefault="00FB4207" w:rsidP="00151631">
      <w:pPr>
        <w:spacing w:line="360" w:lineRule="exact"/>
        <w:ind w:firstLineChars="200" w:firstLine="480"/>
        <w:rPr>
          <w:rFonts w:asciiTheme="minorEastAsia" w:hAnsiTheme="minorEastAsia" w:hint="eastAsia"/>
          <w:sz w:val="24"/>
        </w:rPr>
      </w:pPr>
      <w:r w:rsidRPr="00FB4207">
        <w:rPr>
          <w:rFonts w:asciiTheme="minorEastAsia" w:hAnsiTheme="minorEastAsia"/>
          <w:sz w:val="24"/>
        </w:rPr>
        <w:t>CNN最初主要应用于计算机视觉领域，近年来在NLP任务中也取得了不错的效果。在情感分析中，CNN通过卷积核在文本上滑动，提取局部特征，能够快速捕捉文本中的关键信息，且并行计算的特点使得训练速度较快。</w:t>
      </w:r>
    </w:p>
    <w:p w14:paraId="51336DA4" w14:textId="3023D181" w:rsidR="00FB4207" w:rsidRPr="00FB4207" w:rsidRDefault="00FB4207" w:rsidP="00FB4207">
      <w:pPr>
        <w:rPr>
          <w:rFonts w:asciiTheme="minorEastAsia" w:hAnsiTheme="minorEastAsia" w:hint="eastAsia"/>
          <w:sz w:val="24"/>
        </w:rPr>
      </w:pPr>
      <w:r w:rsidRPr="00FB4207">
        <w:rPr>
          <w:rFonts w:asciiTheme="minorEastAsia" w:hAnsiTheme="minorEastAsia"/>
          <w:sz w:val="24"/>
        </w:rPr>
        <w:t>假设输入文本为</w:t>
      </w:r>
      <w:r w:rsidR="00A82F0F" w:rsidRPr="00A82F0F">
        <w:rPr>
          <w:position w:val="-12"/>
        </w:rPr>
        <w:object w:dxaOrig="1680" w:dyaOrig="360" w14:anchorId="1208FE9F">
          <v:shape id="_x0000_i1159" type="#_x0000_t75" style="width:83.75pt;height:18.2pt" o:ole="">
            <v:imagedata r:id="rId262" o:title=""/>
          </v:shape>
          <o:OLEObject Type="Embed" ProgID="Equation.DSMT4" ShapeID="_x0000_i1159" DrawAspect="Content" ObjectID="_1809110577" r:id="rId263"/>
        </w:object>
      </w:r>
      <w:r w:rsidRPr="00FB4207">
        <w:rPr>
          <w:rFonts w:asciiTheme="minorEastAsia" w:hAnsiTheme="minorEastAsia"/>
          <w:sz w:val="24"/>
        </w:rPr>
        <w:t>，卷积核</w:t>
      </w:r>
      <w:r w:rsidR="00A82F0F" w:rsidRPr="00A82F0F">
        <w:rPr>
          <w:position w:val="-12"/>
        </w:rPr>
        <w:object w:dxaOrig="1840" w:dyaOrig="360" w14:anchorId="6090089A">
          <v:shape id="_x0000_i1160" type="#_x0000_t75" style="width:91.95pt;height:18.2pt" o:ole="">
            <v:imagedata r:id="rId264" o:title=""/>
          </v:shape>
          <o:OLEObject Type="Embed" ProgID="Equation.DSMT4" ShapeID="_x0000_i1160" DrawAspect="Content" ObjectID="_1809110578" r:id="rId265"/>
        </w:object>
      </w:r>
      <w:r w:rsidRPr="00FB4207">
        <w:rPr>
          <w:rFonts w:asciiTheme="minorEastAsia" w:hAnsiTheme="minorEastAsia"/>
          <w:sz w:val="24"/>
        </w:rPr>
        <w:t>，卷积操作公式如下：</w:t>
      </w:r>
    </w:p>
    <w:p w14:paraId="44C82F6C" w14:textId="10434E07" w:rsidR="006253D7" w:rsidRPr="00A82F0F" w:rsidRDefault="006253D7" w:rsidP="00A82F0F">
      <w:pPr>
        <w:pStyle w:val="MTDisplayEquation"/>
        <w:rPr>
          <w:rFonts w:asciiTheme="minorEastAsia" w:hAnsiTheme="minorEastAsia" w:hint="eastAsia"/>
          <w:sz w:val="24"/>
        </w:rPr>
      </w:pPr>
      <w:r w:rsidRPr="00A82F0F">
        <w:rPr>
          <w:rFonts w:asciiTheme="minorEastAsia" w:hAnsiTheme="minorEastAsia"/>
          <w:sz w:val="24"/>
        </w:rPr>
        <w:tab/>
      </w:r>
      <w:r w:rsidR="00A82F0F" w:rsidRPr="00A82F0F">
        <w:rPr>
          <w:position w:val="-30"/>
        </w:rPr>
        <w:object w:dxaOrig="1840" w:dyaOrig="700" w14:anchorId="475BDAC5">
          <v:shape id="_x0000_i1161" type="#_x0000_t75" style="width:91.95pt;height:34.95pt" o:ole="">
            <v:imagedata r:id="rId266" o:title=""/>
          </v:shape>
          <o:OLEObject Type="Embed" ProgID="Equation.DSMT4" ShapeID="_x0000_i1161" DrawAspect="Content" ObjectID="_1809110579" r:id="rId267"/>
        </w:object>
      </w:r>
    </w:p>
    <w:p w14:paraId="0FC89D13" w14:textId="404C2884" w:rsidR="00FB4207" w:rsidRPr="00FB4207" w:rsidRDefault="00FB4207" w:rsidP="00FB4207">
      <w:pPr>
        <w:rPr>
          <w:rFonts w:asciiTheme="minorEastAsia" w:hAnsiTheme="minorEastAsia" w:hint="eastAsia"/>
          <w:sz w:val="24"/>
        </w:rPr>
      </w:pPr>
      <w:r w:rsidRPr="00FB4207">
        <w:rPr>
          <w:rFonts w:asciiTheme="minorEastAsia" w:hAnsiTheme="minorEastAsia"/>
          <w:sz w:val="24"/>
        </w:rPr>
        <w:t>其中，</w:t>
      </w:r>
      <w:r w:rsidR="00A82F0F" w:rsidRPr="00A82F0F">
        <w:rPr>
          <w:position w:val="-12"/>
        </w:rPr>
        <w:object w:dxaOrig="240" w:dyaOrig="360" w14:anchorId="111EA162">
          <v:shape id="_x0000_i1162" type="#_x0000_t75" style="width:12.1pt;height:18.2pt" o:ole="">
            <v:imagedata r:id="rId268" o:title=""/>
          </v:shape>
          <o:OLEObject Type="Embed" ProgID="Equation.DSMT4" ShapeID="_x0000_i1162" DrawAspect="Content" ObjectID="_1809110580" r:id="rId269"/>
        </w:object>
      </w:r>
      <w:r w:rsidRPr="00FB4207">
        <w:rPr>
          <w:rFonts w:asciiTheme="minorEastAsia" w:hAnsiTheme="minorEastAsia"/>
          <w:sz w:val="24"/>
        </w:rPr>
        <w:t>是卷积层的输出，</w:t>
      </w:r>
      <w:r w:rsidR="00A82F0F" w:rsidRPr="00A82F0F">
        <w:rPr>
          <w:position w:val="-6"/>
        </w:rPr>
        <w:object w:dxaOrig="200" w:dyaOrig="279" w14:anchorId="2E79CE3B">
          <v:shape id="_x0000_i1163" type="#_x0000_t75" style="width:10pt;height:13.9pt" o:ole="">
            <v:imagedata r:id="rId270" o:title=""/>
          </v:shape>
          <o:OLEObject Type="Embed" ProgID="Equation.DSMT4" ShapeID="_x0000_i1163" DrawAspect="Content" ObjectID="_1809110581" r:id="rId271"/>
        </w:object>
      </w:r>
      <w:r w:rsidRPr="00FB4207">
        <w:rPr>
          <w:rFonts w:asciiTheme="minorEastAsia" w:hAnsiTheme="minorEastAsia"/>
          <w:sz w:val="24"/>
        </w:rPr>
        <w:t>是偏置项。通过多个卷积层和池化层的组合，CNN能够有效地提取文本的情感特征。</w:t>
      </w:r>
    </w:p>
    <w:p w14:paraId="65B87095" w14:textId="77777777" w:rsidR="00FB4207" w:rsidRPr="00FB4207" w:rsidRDefault="00FB4207" w:rsidP="00FB4207">
      <w:pPr>
        <w:rPr>
          <w:rFonts w:asciiTheme="minorEastAsia" w:hAnsiTheme="minorEastAsia" w:hint="eastAsia"/>
          <w:sz w:val="24"/>
        </w:rPr>
      </w:pPr>
      <w:r w:rsidRPr="00FB4207">
        <w:rPr>
          <w:rFonts w:asciiTheme="minorEastAsia" w:hAnsiTheme="minorEastAsia"/>
          <w:sz w:val="24"/>
        </w:rPr>
        <w:t>然而，CNN对全局信息的捕捉能力相对较弱，对于长文本的情感分析效果可能不如RNN及其变体。</w:t>
      </w:r>
    </w:p>
    <w:p w14:paraId="4DE9E26C" w14:textId="2037C535" w:rsidR="00FB4207" w:rsidRPr="00FB4207" w:rsidRDefault="00FB4207" w:rsidP="00FB4207">
      <w:pPr>
        <w:rPr>
          <w:rFonts w:asciiTheme="minorEastAsia" w:hAnsiTheme="minorEastAsia" w:hint="eastAsia"/>
          <w:sz w:val="24"/>
        </w:rPr>
      </w:pPr>
      <w:r w:rsidRPr="00FB4207">
        <w:rPr>
          <w:rFonts w:asciiTheme="minorEastAsia" w:hAnsiTheme="minorEastAsia"/>
          <w:sz w:val="24"/>
        </w:rPr>
        <w:lastRenderedPageBreak/>
        <w:t>3.注意力机制与Transformer</w:t>
      </w:r>
    </w:p>
    <w:p w14:paraId="39C1E956" w14:textId="2D855784" w:rsidR="00FB4207" w:rsidRPr="00FB4207" w:rsidRDefault="00FB4207" w:rsidP="00FB4207">
      <w:pPr>
        <w:rPr>
          <w:rFonts w:asciiTheme="minorEastAsia" w:hAnsiTheme="minorEastAsia" w:hint="eastAsia"/>
          <w:sz w:val="24"/>
        </w:rPr>
      </w:pPr>
      <w:r w:rsidRPr="00FB4207">
        <w:rPr>
          <w:rFonts w:asciiTheme="minorEastAsia" w:hAnsiTheme="minorEastAsia"/>
          <w:sz w:val="24"/>
        </w:rPr>
        <w:t>注意力机制</w:t>
      </w:r>
    </w:p>
    <w:p w14:paraId="1B7AF6CF" w14:textId="124EC81E" w:rsidR="00FB4207" w:rsidRPr="00FB4207" w:rsidRDefault="00FB4207" w:rsidP="001836D4">
      <w:pPr>
        <w:ind w:firstLineChars="200" w:firstLine="480"/>
        <w:rPr>
          <w:rFonts w:asciiTheme="minorEastAsia" w:hAnsiTheme="minorEastAsia" w:hint="eastAsia"/>
          <w:sz w:val="24"/>
        </w:rPr>
      </w:pPr>
      <w:r w:rsidRPr="00FB4207">
        <w:rPr>
          <w:rFonts w:asciiTheme="minorEastAsia" w:hAnsiTheme="minorEastAsia"/>
          <w:sz w:val="24"/>
        </w:rPr>
        <w:t>注意力机制的引入，使得模型能够更加关注文本中对情感判断重要的部分</w:t>
      </w:r>
      <w:r w:rsidR="00185BA4" w:rsidRPr="00185BA4">
        <w:rPr>
          <w:rFonts w:asciiTheme="minorEastAsia" w:hAnsiTheme="minorEastAsia" w:hint="eastAsia"/>
          <w:sz w:val="24"/>
          <w:vertAlign w:val="superscript"/>
        </w:rPr>
        <w:fldChar w:fldCharType="begin"/>
      </w:r>
      <w:r w:rsidR="00185BA4" w:rsidRPr="00185BA4">
        <w:rPr>
          <w:rFonts w:asciiTheme="minorEastAsia" w:hAnsiTheme="minorEastAsia" w:hint="eastAsia"/>
          <w:sz w:val="24"/>
          <w:vertAlign w:val="superscript"/>
        </w:rPr>
        <w:instrText xml:space="preserve"> </w:instrText>
      </w:r>
      <w:r w:rsidR="00185BA4" w:rsidRPr="00185BA4">
        <w:rPr>
          <w:rFonts w:asciiTheme="minorEastAsia" w:hAnsiTheme="minorEastAsia"/>
          <w:sz w:val="24"/>
          <w:vertAlign w:val="superscript"/>
        </w:rPr>
        <w:instrText>REF _Ref197990217 \r \h</w:instrText>
      </w:r>
      <w:r w:rsidR="00185BA4" w:rsidRPr="00185BA4">
        <w:rPr>
          <w:rFonts w:asciiTheme="minorEastAsia" w:hAnsiTheme="minorEastAsia" w:hint="eastAsia"/>
          <w:sz w:val="24"/>
          <w:vertAlign w:val="superscript"/>
        </w:rPr>
        <w:instrText xml:space="preserve"> </w:instrText>
      </w:r>
      <w:r w:rsidR="00185BA4">
        <w:rPr>
          <w:rFonts w:asciiTheme="minorEastAsia" w:hAnsiTheme="minorEastAsia" w:hint="eastAsia"/>
          <w:sz w:val="24"/>
          <w:vertAlign w:val="superscript"/>
        </w:rPr>
        <w:instrText xml:space="preserve"> \* MERGEFORMAT </w:instrText>
      </w:r>
      <w:r w:rsidR="00185BA4" w:rsidRPr="00185BA4">
        <w:rPr>
          <w:rFonts w:asciiTheme="minorEastAsia" w:hAnsiTheme="minorEastAsia" w:hint="eastAsia"/>
          <w:sz w:val="24"/>
          <w:vertAlign w:val="superscript"/>
        </w:rPr>
      </w:r>
      <w:r w:rsidR="00185BA4" w:rsidRPr="00185BA4">
        <w:rPr>
          <w:rFonts w:asciiTheme="minorEastAsia" w:hAnsiTheme="minorEastAsia" w:hint="eastAsia"/>
          <w:sz w:val="24"/>
          <w:vertAlign w:val="superscript"/>
        </w:rPr>
        <w:fldChar w:fldCharType="separate"/>
      </w:r>
      <w:r w:rsidR="00185BA4" w:rsidRPr="00185BA4">
        <w:rPr>
          <w:rFonts w:asciiTheme="minorEastAsia" w:hAnsiTheme="minorEastAsia" w:hint="eastAsia"/>
          <w:sz w:val="24"/>
          <w:vertAlign w:val="superscript"/>
        </w:rPr>
        <w:t>[9]</w:t>
      </w:r>
      <w:r w:rsidR="00185BA4" w:rsidRPr="00185BA4">
        <w:rPr>
          <w:rFonts w:asciiTheme="minorEastAsia" w:hAnsiTheme="minorEastAsia" w:hint="eastAsia"/>
          <w:sz w:val="24"/>
          <w:vertAlign w:val="superscript"/>
        </w:rPr>
        <w:fldChar w:fldCharType="end"/>
      </w:r>
      <w:r w:rsidRPr="00FB4207">
        <w:rPr>
          <w:rFonts w:asciiTheme="minorEastAsia" w:hAnsiTheme="minorEastAsia"/>
          <w:sz w:val="24"/>
        </w:rPr>
        <w:t>。以缩放点积注意力（ScaledDot-ProductAttention）为例，公式如下：</w:t>
      </w:r>
    </w:p>
    <w:p w14:paraId="27FAE63D" w14:textId="0CC81921" w:rsidR="006253D7" w:rsidRPr="00A82F0F" w:rsidRDefault="006253D7" w:rsidP="00A82F0F">
      <w:pPr>
        <w:pStyle w:val="MTDisplayEquation"/>
        <w:rPr>
          <w:rFonts w:asciiTheme="minorEastAsia" w:hAnsiTheme="minorEastAsia" w:hint="eastAsia"/>
          <w:sz w:val="24"/>
        </w:rPr>
      </w:pPr>
      <w:r w:rsidRPr="00A82F0F">
        <w:rPr>
          <w:rFonts w:asciiTheme="minorEastAsia" w:hAnsiTheme="minorEastAsia"/>
          <w:sz w:val="24"/>
        </w:rPr>
        <w:tab/>
      </w:r>
      <w:r w:rsidR="00A82F0F" w:rsidRPr="00A82F0F">
        <w:fldChar w:fldCharType="begin"/>
      </w:r>
      <w:r w:rsidR="00A82F0F" w:rsidRPr="00A82F0F">
        <w:rPr>
          <w:position w:val="-36"/>
        </w:rPr>
        <w:instrText>EMBEDEquation.DSMT4</w:instrText>
      </w:r>
      <w:r w:rsidR="00A82F0F" w:rsidRPr="00A82F0F">
        <w:fldChar w:fldCharType="separate"/>
      </w:r>
      <w:r w:rsidR="00000000">
        <w:rPr>
          <w:position w:val="-36"/>
        </w:rPr>
        <w:pict w14:anchorId="4BA62D7F">
          <v:shape id="_x0000_i1164" type="#_x0000_t75" style="width:192.1pt;height:42.05pt">
            <v:imagedata r:id="rId272" o:title=""/>
          </v:shape>
        </w:pict>
      </w:r>
      <w:r w:rsidR="00A82F0F" w:rsidRPr="00A82F0F">
        <w:fldChar w:fldCharType="end"/>
      </w:r>
    </w:p>
    <w:p w14:paraId="6EB96393" w14:textId="6046D0F3" w:rsidR="00FB4207" w:rsidRPr="00FB4207" w:rsidRDefault="00FB4207" w:rsidP="00151631">
      <w:pPr>
        <w:spacing w:line="360" w:lineRule="exact"/>
        <w:ind w:firstLineChars="200" w:firstLine="480"/>
        <w:rPr>
          <w:rFonts w:asciiTheme="minorEastAsia" w:hAnsiTheme="minorEastAsia" w:hint="eastAsia"/>
          <w:sz w:val="24"/>
        </w:rPr>
      </w:pPr>
      <w:r w:rsidRPr="00FB4207">
        <w:rPr>
          <w:rFonts w:asciiTheme="minorEastAsia" w:hAnsiTheme="minorEastAsia"/>
          <w:sz w:val="24"/>
        </w:rPr>
        <w:t>其中，</w:t>
      </w:r>
      <w:r w:rsidR="00151631" w:rsidRPr="00151631">
        <w:fldChar w:fldCharType="begin"/>
      </w:r>
      <w:r w:rsidR="00151631" w:rsidRPr="00151631">
        <w:rPr>
          <w:position w:val="-10"/>
        </w:rPr>
        <w:instrText>EMBEDEquation.DSMT4</w:instrText>
      </w:r>
      <w:r w:rsidR="00151631" w:rsidRPr="00151631">
        <w:fldChar w:fldCharType="separate"/>
      </w:r>
      <w:r w:rsidR="00000000">
        <w:rPr>
          <w:position w:val="-10"/>
        </w:rPr>
        <w:pict w14:anchorId="312AE544">
          <v:shape id="_x0000_i1165" type="#_x0000_t75" style="width:12.1pt;height:16.05pt">
            <v:imagedata r:id="rId273" o:title=""/>
          </v:shape>
        </w:pict>
      </w:r>
      <w:r w:rsidR="00151631" w:rsidRPr="00151631">
        <w:fldChar w:fldCharType="end"/>
      </w:r>
      <w:r w:rsidRPr="00FB4207">
        <w:rPr>
          <w:rFonts w:asciiTheme="minorEastAsia" w:hAnsiTheme="minorEastAsia"/>
          <w:sz w:val="24"/>
        </w:rPr>
        <w:t>（Query）、</w:t>
      </w:r>
      <w:r w:rsidR="00151631" w:rsidRPr="00025957">
        <w:fldChar w:fldCharType="begin"/>
      </w:r>
      <w:r w:rsidR="00151631" w:rsidRPr="00025957">
        <w:rPr>
          <w:position w:val="-4"/>
        </w:rPr>
        <w:instrText>EMBEDEquation.DSMT4</w:instrText>
      </w:r>
      <w:r w:rsidR="00151631" w:rsidRPr="00025957">
        <w:fldChar w:fldCharType="separate"/>
      </w:r>
      <w:r w:rsidR="00000000">
        <w:rPr>
          <w:position w:val="-4"/>
        </w:rPr>
        <w:pict w14:anchorId="504BC320">
          <v:shape id="_x0000_i1166" type="#_x0000_t75" style="width:13.2pt;height:13.2pt">
            <v:imagedata r:id="rId274" o:title=""/>
          </v:shape>
        </w:pict>
      </w:r>
      <w:r w:rsidR="00151631" w:rsidRPr="00025957">
        <w:fldChar w:fldCharType="end"/>
      </w:r>
      <w:r w:rsidRPr="00FB4207">
        <w:rPr>
          <w:rFonts w:asciiTheme="minorEastAsia" w:hAnsiTheme="minorEastAsia"/>
          <w:sz w:val="24"/>
        </w:rPr>
        <w:t>（Key）、</w:t>
      </w:r>
      <w:r w:rsidR="00151631" w:rsidRPr="00151631">
        <w:fldChar w:fldCharType="begin"/>
      </w:r>
      <w:r w:rsidR="00151631" w:rsidRPr="00151631">
        <w:rPr>
          <w:position w:val="-6"/>
        </w:rPr>
        <w:instrText>EMBEDEquation.DSMT4</w:instrText>
      </w:r>
      <w:r w:rsidR="00151631" w:rsidRPr="00151631">
        <w:fldChar w:fldCharType="separate"/>
      </w:r>
      <w:r w:rsidR="00000000">
        <w:rPr>
          <w:position w:val="-6"/>
        </w:rPr>
        <w:pict w14:anchorId="556104F7">
          <v:shape id="_x0000_i1167" type="#_x0000_t75" style="width:12.1pt;height:13.9pt">
            <v:imagedata r:id="rId275" o:title=""/>
          </v:shape>
        </w:pict>
      </w:r>
      <w:r w:rsidR="00151631" w:rsidRPr="00151631">
        <w:fldChar w:fldCharType="end"/>
      </w:r>
      <w:r w:rsidRPr="00FB4207">
        <w:rPr>
          <w:rFonts w:asciiTheme="minorEastAsia" w:hAnsiTheme="minorEastAsia"/>
          <w:sz w:val="24"/>
        </w:rPr>
        <w:t>（Value）是模型的输入，</w:t>
      </w:r>
      <w:r w:rsidR="00151631" w:rsidRPr="00151631">
        <w:fldChar w:fldCharType="begin"/>
      </w:r>
      <w:r w:rsidR="00151631" w:rsidRPr="00151631">
        <w:rPr>
          <w:position w:val="-12"/>
        </w:rPr>
        <w:instrText>EMBEDEquation.DSMT4</w:instrText>
      </w:r>
      <w:r w:rsidR="00151631" w:rsidRPr="00151631">
        <w:fldChar w:fldCharType="separate"/>
      </w:r>
      <w:r w:rsidR="00000000">
        <w:rPr>
          <w:position w:val="-12"/>
        </w:rPr>
        <w:pict w14:anchorId="0F27E85F">
          <v:shape id="_x0000_i1168" type="#_x0000_t75" style="width:13.9pt;height:18.2pt">
            <v:imagedata r:id="rId276" o:title=""/>
          </v:shape>
        </w:pict>
      </w:r>
      <w:r w:rsidR="00151631" w:rsidRPr="00151631">
        <w:fldChar w:fldCharType="end"/>
      </w:r>
      <w:r w:rsidRPr="00FB4207">
        <w:rPr>
          <w:rFonts w:asciiTheme="minorEastAsia" w:hAnsiTheme="minorEastAsia"/>
          <w:sz w:val="24"/>
        </w:rPr>
        <w:t>是</w:t>
      </w:r>
      <w:r w:rsidR="00151631" w:rsidRPr="00025957">
        <w:fldChar w:fldCharType="begin"/>
      </w:r>
      <w:r w:rsidR="00151631" w:rsidRPr="00025957">
        <w:rPr>
          <w:position w:val="-4"/>
        </w:rPr>
        <w:instrText>EMBEDEquation.DSMT4</w:instrText>
      </w:r>
      <w:r w:rsidR="00151631" w:rsidRPr="00025957">
        <w:fldChar w:fldCharType="separate"/>
      </w:r>
      <w:r w:rsidR="00000000">
        <w:rPr>
          <w:position w:val="-4"/>
        </w:rPr>
        <w:pict w14:anchorId="352D8AF8">
          <v:shape id="_x0000_i1169" type="#_x0000_t75" style="width:13.2pt;height:13.2pt">
            <v:imagedata r:id="rId277" o:title=""/>
          </v:shape>
        </w:pict>
      </w:r>
      <w:r w:rsidR="00151631" w:rsidRPr="00025957">
        <w:fldChar w:fldCharType="end"/>
      </w:r>
      <w:r w:rsidRPr="00FB4207">
        <w:rPr>
          <w:rFonts w:asciiTheme="minorEastAsia" w:hAnsiTheme="minorEastAsia"/>
          <w:sz w:val="24"/>
        </w:rPr>
        <w:t>的维度，通过注意力机制，模型能够根据不同的</w:t>
      </w:r>
      <w:r w:rsidR="00151631" w:rsidRPr="00151631">
        <w:fldChar w:fldCharType="begin"/>
      </w:r>
      <w:r w:rsidR="00151631" w:rsidRPr="00151631">
        <w:rPr>
          <w:position w:val="-10"/>
        </w:rPr>
        <w:instrText>EMBEDEquation.DSMT4</w:instrText>
      </w:r>
      <w:r w:rsidR="00151631" w:rsidRPr="00151631">
        <w:fldChar w:fldCharType="separate"/>
      </w:r>
      <w:r w:rsidR="00000000">
        <w:rPr>
          <w:position w:val="-10"/>
        </w:rPr>
        <w:pict w14:anchorId="450B6DAA">
          <v:shape id="_x0000_i1170" type="#_x0000_t75" style="width:12.1pt;height:16.05pt">
            <v:imagedata r:id="rId278" o:title=""/>
          </v:shape>
        </w:pict>
      </w:r>
      <w:r w:rsidR="00151631" w:rsidRPr="00151631">
        <w:fldChar w:fldCharType="end"/>
      </w:r>
      <w:r w:rsidRPr="00FB4207">
        <w:rPr>
          <w:rFonts w:asciiTheme="minorEastAsia" w:hAnsiTheme="minorEastAsia"/>
          <w:sz w:val="24"/>
        </w:rPr>
        <w:t>从</w:t>
      </w:r>
      <w:r w:rsidR="00151631" w:rsidRPr="00151631">
        <w:fldChar w:fldCharType="begin"/>
      </w:r>
      <w:r w:rsidR="00151631" w:rsidRPr="00151631">
        <w:rPr>
          <w:position w:val="-6"/>
        </w:rPr>
        <w:instrText>EMBEDEquation.DSMT4</w:instrText>
      </w:r>
      <w:r w:rsidR="00151631" w:rsidRPr="00151631">
        <w:fldChar w:fldCharType="separate"/>
      </w:r>
      <w:r w:rsidR="00000000">
        <w:rPr>
          <w:position w:val="-6"/>
        </w:rPr>
        <w:pict w14:anchorId="1003B0B3">
          <v:shape id="_x0000_i1171" type="#_x0000_t75" style="width:12.1pt;height:13.9pt">
            <v:imagedata r:id="rId279" o:title=""/>
          </v:shape>
        </w:pict>
      </w:r>
      <w:r w:rsidR="00151631" w:rsidRPr="00151631">
        <w:fldChar w:fldCharType="end"/>
      </w:r>
      <w:r w:rsidRPr="00FB4207">
        <w:rPr>
          <w:rFonts w:asciiTheme="minorEastAsia" w:hAnsiTheme="minorEastAsia"/>
          <w:sz w:val="24"/>
        </w:rPr>
        <w:t>中提取相关信息。</w:t>
      </w:r>
    </w:p>
    <w:p w14:paraId="54AFD081" w14:textId="6F7B3765" w:rsidR="00FB4207" w:rsidRPr="00FB4207" w:rsidRDefault="00FB4207" w:rsidP="00151631">
      <w:pPr>
        <w:spacing w:line="360" w:lineRule="exact"/>
        <w:ind w:firstLineChars="200" w:firstLine="480"/>
        <w:rPr>
          <w:rFonts w:asciiTheme="minorEastAsia" w:hAnsiTheme="minorEastAsia" w:hint="eastAsia"/>
          <w:sz w:val="24"/>
        </w:rPr>
      </w:pPr>
      <w:r w:rsidRPr="00FB4207">
        <w:rPr>
          <w:rFonts w:asciiTheme="minorEastAsia" w:hAnsiTheme="minorEastAsia"/>
          <w:sz w:val="24"/>
        </w:rPr>
        <w:t>Transformer</w:t>
      </w:r>
    </w:p>
    <w:p w14:paraId="369778F4" w14:textId="1CDD8E85" w:rsidR="00FB4207" w:rsidRPr="00FB4207" w:rsidRDefault="00FB4207" w:rsidP="00151631">
      <w:pPr>
        <w:spacing w:line="360" w:lineRule="exact"/>
        <w:ind w:firstLineChars="200" w:firstLine="480"/>
        <w:rPr>
          <w:rFonts w:asciiTheme="minorEastAsia" w:hAnsiTheme="minorEastAsia" w:hint="eastAsia"/>
          <w:sz w:val="24"/>
        </w:rPr>
      </w:pPr>
      <w:r w:rsidRPr="00FB4207">
        <w:rPr>
          <w:rFonts w:asciiTheme="minorEastAsia" w:hAnsiTheme="minorEastAsia"/>
          <w:sz w:val="24"/>
        </w:rPr>
        <w:t>Transformer模型完全基于注意力机制构建，摒弃了传统的循环和卷积结构。BERT、GPT等预训练语言模型都是基于Transformer架构。</w:t>
      </w:r>
    </w:p>
    <w:p w14:paraId="23D331F3" w14:textId="77777777" w:rsidR="00B8441F" w:rsidRDefault="00FB4207" w:rsidP="00B8441F">
      <w:pPr>
        <w:rPr>
          <w:rFonts w:asciiTheme="minorEastAsia" w:hAnsiTheme="minorEastAsia" w:hint="eastAsia"/>
          <w:sz w:val="24"/>
        </w:rPr>
      </w:pPr>
      <w:r w:rsidRPr="00FB4207">
        <w:rPr>
          <w:rFonts w:asciiTheme="minorEastAsia" w:hAnsiTheme="minorEastAsia"/>
          <w:sz w:val="24"/>
        </w:rPr>
        <w:t>以BERT为例，其核心是双向Transformer编码器，通过多头注意力机制（Multi-HeadAttention）和前馈神经网络（FeedForwardNetwork）对文本进行处理。多头注意力机制公式如下：</w:t>
      </w:r>
    </w:p>
    <w:p w14:paraId="25F114E2" w14:textId="445B6AE9" w:rsidR="00B8441F" w:rsidRPr="00B8441F" w:rsidRDefault="00600206" w:rsidP="00B8441F">
      <w:pPr>
        <w:pStyle w:val="MTDisplayEquation"/>
        <w:ind w:leftChars="600" w:left="1260"/>
        <w:rPr>
          <w:position w:val="-30"/>
        </w:rPr>
      </w:pPr>
      <w:r w:rsidRPr="00600206">
        <w:rPr>
          <w:rFonts w:hint="eastAsia"/>
          <w:position w:val="-12"/>
        </w:rPr>
        <w:object w:dxaOrig="5520" w:dyaOrig="380" w14:anchorId="099F5CF1">
          <v:shape id="_x0000_i1172" type="#_x0000_t75" style="width:275.9pt;height:18.9pt" o:ole="">
            <v:imagedata r:id="rId280" o:title=""/>
          </v:shape>
          <o:OLEObject Type="Embed" ProgID="Equation.DSMT4" ShapeID="_x0000_i1172" DrawAspect="Content" ObjectID="_1809110582" r:id="rId281"/>
        </w:object>
      </w:r>
    </w:p>
    <w:p w14:paraId="2FB4084E" w14:textId="3D7809C4" w:rsidR="00B8441F" w:rsidRPr="00B8441F" w:rsidRDefault="00B8441F" w:rsidP="00B8441F">
      <w:pPr>
        <w:pStyle w:val="MTDisplayEquation"/>
        <w:ind w:leftChars="600" w:left="1260"/>
        <w:rPr>
          <w:position w:val="-30"/>
        </w:rPr>
      </w:pPr>
      <w:r w:rsidRPr="00B8441F">
        <w:rPr>
          <w:rFonts w:hint="eastAsia"/>
          <w:position w:val="-30"/>
        </w:rPr>
        <w:tab/>
      </w:r>
      <w:r w:rsidRPr="00B8441F">
        <w:rPr>
          <w:rFonts w:hint="eastAsia"/>
          <w:position w:val="-30"/>
        </w:rPr>
        <w:object w:dxaOrig="3680" w:dyaOrig="380" w14:anchorId="6C5CC17F">
          <v:shape id="_x0000_i1173" type="#_x0000_t75" style="width:183.9pt;height:18.9pt" o:ole="">
            <v:imagedata r:id="rId282" o:title=""/>
          </v:shape>
          <o:OLEObject Type="Embed" ProgID="Equation.DSMT4" ShapeID="_x0000_i1173" DrawAspect="Content" ObjectID="_1809110583" r:id="rId283"/>
        </w:object>
      </w:r>
    </w:p>
    <w:p w14:paraId="676D0486" w14:textId="0BB64DB6" w:rsidR="00B8441F" w:rsidRPr="00FB4207" w:rsidRDefault="00B8441F" w:rsidP="00FB4207">
      <w:pPr>
        <w:rPr>
          <w:rFonts w:asciiTheme="minorEastAsia" w:hAnsiTheme="minorEastAsia" w:hint="eastAsia"/>
          <w:sz w:val="24"/>
        </w:rPr>
      </w:pPr>
      <w:r w:rsidRPr="00B8441F">
        <w:rPr>
          <w:rFonts w:asciiTheme="minorEastAsia" w:hAnsiTheme="minorEastAsia"/>
          <w:sz w:val="24"/>
        </w:rPr>
        <w:t>其中，</w:t>
      </w:r>
      <w:r w:rsidRPr="00B8441F">
        <w:rPr>
          <w:position w:val="-6"/>
        </w:rPr>
        <w:object w:dxaOrig="200" w:dyaOrig="279" w14:anchorId="52CC550C">
          <v:shape id="_x0000_i1174" type="#_x0000_t75" style="width:10pt;height:13.9pt" o:ole="">
            <v:imagedata r:id="rId284" o:title=""/>
          </v:shape>
          <o:OLEObject Type="Embed" ProgID="Equation.DSMT4" ShapeID="_x0000_i1174" DrawAspect="Content" ObjectID="_1809110584" r:id="rId285"/>
        </w:object>
      </w:r>
      <w:r w:rsidRPr="00B8441F">
        <w:rPr>
          <w:rFonts w:asciiTheme="minorEastAsia" w:hAnsiTheme="minorEastAsia"/>
          <w:sz w:val="24"/>
        </w:rPr>
        <w:t>是头的数量，</w:t>
      </w:r>
      <w:r w:rsidRPr="00B8441F">
        <w:rPr>
          <w:position w:val="-12"/>
        </w:rPr>
        <w:object w:dxaOrig="400" w:dyaOrig="380" w14:anchorId="76F75B33">
          <v:shape id="_x0000_i1175" type="#_x0000_t75" style="width:19.95pt;height:18.9pt" o:ole="">
            <v:imagedata r:id="rId286" o:title=""/>
          </v:shape>
          <o:OLEObject Type="Embed" ProgID="Equation.DSMT4" ShapeID="_x0000_i1175" DrawAspect="Content" ObjectID="_1809110585" r:id="rId287"/>
        </w:object>
      </w:r>
      <w:r w:rsidRPr="00B8441F">
        <w:rPr>
          <w:rFonts w:asciiTheme="minorEastAsia" w:hAnsiTheme="minorEastAsia"/>
          <w:sz w:val="24"/>
        </w:rPr>
        <w:t>、</w:t>
      </w:r>
      <w:r w:rsidRPr="00B8441F">
        <w:rPr>
          <w:position w:val="-12"/>
        </w:rPr>
        <w:object w:dxaOrig="420" w:dyaOrig="380" w14:anchorId="7089C039">
          <v:shape id="_x0000_i1176" type="#_x0000_t75" style="width:21.4pt;height:18.9pt" o:ole="">
            <v:imagedata r:id="rId288" o:title=""/>
          </v:shape>
          <o:OLEObject Type="Embed" ProgID="Equation.DSMT4" ShapeID="_x0000_i1176" DrawAspect="Content" ObjectID="_1809110586" r:id="rId289"/>
        </w:object>
      </w:r>
      <w:r w:rsidRPr="00B8441F">
        <w:rPr>
          <w:rFonts w:asciiTheme="minorEastAsia" w:hAnsiTheme="minorEastAsia"/>
          <w:sz w:val="24"/>
        </w:rPr>
        <w:t>、</w:t>
      </w:r>
      <w:r w:rsidRPr="00B8441F">
        <w:rPr>
          <w:position w:val="-12"/>
        </w:rPr>
        <w:object w:dxaOrig="400" w:dyaOrig="380" w14:anchorId="53FEB44C">
          <v:shape id="_x0000_i1177" type="#_x0000_t75" style="width:19.95pt;height:18.9pt" o:ole="">
            <v:imagedata r:id="rId290" o:title=""/>
          </v:shape>
          <o:OLEObject Type="Embed" ProgID="Equation.DSMT4" ShapeID="_x0000_i1177" DrawAspect="Content" ObjectID="_1809110587" r:id="rId291"/>
        </w:object>
      </w:r>
      <w:r w:rsidRPr="00B8441F">
        <w:rPr>
          <w:rFonts w:asciiTheme="minorEastAsia" w:hAnsiTheme="minorEastAsia"/>
          <w:sz w:val="24"/>
        </w:rPr>
        <w:t>、</w:t>
      </w:r>
      <w:r w:rsidRPr="00B8441F">
        <w:rPr>
          <w:position w:val="-6"/>
        </w:rPr>
        <w:object w:dxaOrig="400" w:dyaOrig="320" w14:anchorId="407B66AE">
          <v:shape id="_x0000_i1178" type="#_x0000_t75" style="width:19.95pt;height:16.05pt" o:ole="">
            <v:imagedata r:id="rId292" o:title=""/>
          </v:shape>
          <o:OLEObject Type="Embed" ProgID="Equation.DSMT4" ShapeID="_x0000_i1178" DrawAspect="Content" ObjectID="_1809110588" r:id="rId293"/>
        </w:object>
      </w:r>
      <w:r w:rsidRPr="00B8441F">
        <w:rPr>
          <w:rFonts w:asciiTheme="minorEastAsia" w:hAnsiTheme="minorEastAsia"/>
          <w:sz w:val="24"/>
        </w:rPr>
        <w:t>是可学习的权重矩阵。</w:t>
      </w:r>
    </w:p>
    <w:p w14:paraId="1FCBB780" w14:textId="0ADAF9BF" w:rsidR="00FB4207" w:rsidRPr="00FB4207" w:rsidRDefault="00FB4207" w:rsidP="00151631">
      <w:pPr>
        <w:spacing w:line="360" w:lineRule="exact"/>
        <w:ind w:firstLineChars="200" w:firstLine="480"/>
        <w:rPr>
          <w:rFonts w:asciiTheme="minorEastAsia" w:hAnsiTheme="minorEastAsia" w:hint="eastAsia"/>
          <w:sz w:val="24"/>
        </w:rPr>
      </w:pPr>
      <w:r w:rsidRPr="00FB4207">
        <w:rPr>
          <w:rFonts w:asciiTheme="minorEastAsia" w:hAnsiTheme="minorEastAsia"/>
          <w:sz w:val="24"/>
        </w:rPr>
        <w:t>这些预训练模型在大规模无监督语料上进行预训练，学习到丰富的语言知识，在情感分析任务上只需进行微调，就能取得优异的性能。但预训练模型参数规模巨大，对计算资源要求高，且在一些特定领域的适应性可能需要进一步优化。</w:t>
      </w:r>
    </w:p>
    <w:p w14:paraId="7266149A" w14:textId="4B05E0FA" w:rsidR="0098746E" w:rsidRPr="00A82F0F" w:rsidRDefault="00FB4207" w:rsidP="00FB4207">
      <w:pPr>
        <w:rPr>
          <w:rFonts w:asciiTheme="minorEastAsia" w:hAnsiTheme="minorEastAsia" w:hint="eastAsia"/>
          <w:sz w:val="24"/>
        </w:rPr>
      </w:pPr>
      <w:r w:rsidRPr="00A82F0F">
        <w:rPr>
          <w:rFonts w:asciiTheme="minorEastAsia" w:hAnsiTheme="minorEastAsia"/>
          <w:sz w:val="24"/>
        </w:rPr>
        <w:t>深度学习模型在情感分析中各有优劣，RNN及其变体擅长处理序列数据中的上下文信息，CNN能够快速提取局部特征，注意力机制和Transformer则在语义理解和上下文依赖处理方面表现出色</w:t>
      </w:r>
      <w:r w:rsidR="00185BA4" w:rsidRPr="00185BA4">
        <w:rPr>
          <w:rFonts w:asciiTheme="minorEastAsia" w:hAnsiTheme="minorEastAsia" w:hint="eastAsia"/>
          <w:sz w:val="24"/>
          <w:vertAlign w:val="superscript"/>
        </w:rPr>
        <w:fldChar w:fldCharType="begin"/>
      </w:r>
      <w:r w:rsidR="00185BA4" w:rsidRPr="00185BA4">
        <w:rPr>
          <w:rFonts w:asciiTheme="minorEastAsia" w:hAnsiTheme="minorEastAsia" w:hint="eastAsia"/>
          <w:sz w:val="24"/>
          <w:vertAlign w:val="superscript"/>
        </w:rPr>
        <w:instrText xml:space="preserve"> </w:instrText>
      </w:r>
      <w:r w:rsidR="00185BA4" w:rsidRPr="00185BA4">
        <w:rPr>
          <w:rFonts w:asciiTheme="minorEastAsia" w:hAnsiTheme="minorEastAsia"/>
          <w:sz w:val="24"/>
          <w:vertAlign w:val="superscript"/>
        </w:rPr>
        <w:instrText>REF _Ref197990338 \r \h</w:instrText>
      </w:r>
      <w:r w:rsidR="00185BA4" w:rsidRPr="00185BA4">
        <w:rPr>
          <w:rFonts w:asciiTheme="minorEastAsia" w:hAnsiTheme="minorEastAsia" w:hint="eastAsia"/>
          <w:sz w:val="24"/>
          <w:vertAlign w:val="superscript"/>
        </w:rPr>
        <w:instrText xml:space="preserve"> </w:instrText>
      </w:r>
      <w:r w:rsidR="00185BA4">
        <w:rPr>
          <w:rFonts w:asciiTheme="minorEastAsia" w:hAnsiTheme="minorEastAsia" w:hint="eastAsia"/>
          <w:sz w:val="24"/>
          <w:vertAlign w:val="superscript"/>
        </w:rPr>
        <w:instrText xml:space="preserve"> \* MERGEFORMAT </w:instrText>
      </w:r>
      <w:r w:rsidR="00185BA4" w:rsidRPr="00185BA4">
        <w:rPr>
          <w:rFonts w:asciiTheme="minorEastAsia" w:hAnsiTheme="minorEastAsia" w:hint="eastAsia"/>
          <w:sz w:val="24"/>
          <w:vertAlign w:val="superscript"/>
        </w:rPr>
      </w:r>
      <w:r w:rsidR="00185BA4" w:rsidRPr="00185BA4">
        <w:rPr>
          <w:rFonts w:asciiTheme="minorEastAsia" w:hAnsiTheme="minorEastAsia" w:hint="eastAsia"/>
          <w:sz w:val="24"/>
          <w:vertAlign w:val="superscript"/>
        </w:rPr>
        <w:fldChar w:fldCharType="separate"/>
      </w:r>
      <w:r w:rsidR="00185BA4" w:rsidRPr="00185BA4">
        <w:rPr>
          <w:rFonts w:asciiTheme="minorEastAsia" w:hAnsiTheme="minorEastAsia" w:hint="eastAsia"/>
          <w:sz w:val="24"/>
          <w:vertAlign w:val="superscript"/>
        </w:rPr>
        <w:t>[10]</w:t>
      </w:r>
      <w:r w:rsidR="00185BA4" w:rsidRPr="00185BA4">
        <w:rPr>
          <w:rFonts w:asciiTheme="minorEastAsia" w:hAnsiTheme="minorEastAsia" w:hint="eastAsia"/>
          <w:sz w:val="24"/>
          <w:vertAlign w:val="superscript"/>
        </w:rPr>
        <w:fldChar w:fldCharType="end"/>
      </w:r>
      <w:r w:rsidRPr="00A82F0F">
        <w:rPr>
          <w:rFonts w:asciiTheme="minorEastAsia" w:hAnsiTheme="minorEastAsia"/>
          <w:sz w:val="24"/>
        </w:rPr>
        <w:t>。在实际应用中，根据不同的任务需求和数据特点选择合适的模型，能够有效提升情感分析的准确率和效率。</w:t>
      </w:r>
    </w:p>
    <w:p w14:paraId="38CAF9A5" w14:textId="4BE0964B" w:rsidR="0070747A" w:rsidRDefault="00000000" w:rsidP="005A79DD">
      <w:pPr>
        <w:pStyle w:val="2"/>
        <w:widowControl/>
        <w:numPr>
          <w:ilvl w:val="0"/>
          <w:numId w:val="14"/>
        </w:numPr>
        <w:shd w:val="clear" w:color="auto" w:fill="FFFFFF"/>
        <w:rPr>
          <w:rFonts w:cs="宋体"/>
          <w:color w:val="060607"/>
          <w:spacing w:val="6"/>
        </w:rPr>
      </w:pPr>
      <w:r>
        <w:rPr>
          <w:rFonts w:cs="宋体"/>
          <w:color w:val="060607"/>
          <w:spacing w:val="6"/>
          <w:shd w:val="clear" w:color="auto" w:fill="FFFFFF"/>
        </w:rPr>
        <w:t>主要使用的数据集、代表性论文的结果</w:t>
      </w:r>
    </w:p>
    <w:p w14:paraId="614FC674" w14:textId="5C3BB466" w:rsidR="0070747A" w:rsidRDefault="00000000">
      <w:pPr>
        <w:pStyle w:val="3"/>
        <w:widowControl/>
        <w:shd w:val="clear" w:color="auto" w:fill="FFFFFF"/>
        <w:rPr>
          <w:rFonts w:cs="宋体"/>
          <w:color w:val="060607"/>
          <w:spacing w:val="6"/>
          <w:shd w:val="clear" w:color="auto" w:fill="FFFFFF"/>
        </w:rPr>
      </w:pPr>
      <w:r>
        <w:rPr>
          <w:rFonts w:cs="宋体"/>
          <w:color w:val="060607"/>
          <w:spacing w:val="6"/>
          <w:shd w:val="clear" w:color="auto" w:fill="FFFFFF"/>
        </w:rPr>
        <w:t>4.1数据集</w:t>
      </w:r>
    </w:p>
    <w:p w14:paraId="0D2E1216" w14:textId="5088F361" w:rsidR="0098746E" w:rsidRPr="00B104EE" w:rsidRDefault="0098746E" w:rsidP="00A82F0F">
      <w:pPr>
        <w:spacing w:line="360" w:lineRule="exact"/>
        <w:ind w:firstLineChars="200" w:firstLine="480"/>
        <w:rPr>
          <w:rFonts w:asciiTheme="minorEastAsia" w:hAnsiTheme="minorEastAsia" w:hint="eastAsia"/>
          <w:sz w:val="24"/>
        </w:rPr>
      </w:pPr>
      <w:r w:rsidRPr="00B104EE">
        <w:rPr>
          <w:rFonts w:asciiTheme="minorEastAsia" w:hAnsiTheme="minorEastAsia"/>
          <w:sz w:val="24"/>
        </w:rPr>
        <w:t>IMDB影评数据集：IMDB影评数据集是情感分析领域广泛使用的公开数据集之一。它包含大量用户对电影的评论，且评论被标注为积极和消极两类。该数据集规模较大，具有丰富的文本多样性，涵盖了不同类型电影的评论，能够反映出人们在电影评价方面的各种情感表达。许多研究人员利用IMDB影评数据集来训练和评估情感分析模型，验证新算法和模型结构的有效性。例如，在比较不同深度学习模型在情感分析中的性能时，常以该数据集作为测试基准。通过在IMDB影评数据集上的实验，研究人员可以直观地了解模型在处理电影评论这类文本时的情感分类能力，包括对不同情感倾向的识别准确率、召回率等指标。</w:t>
      </w:r>
    </w:p>
    <w:p w14:paraId="3B789814" w14:textId="30EDB325" w:rsidR="0098746E" w:rsidRPr="00B104EE" w:rsidRDefault="0098746E" w:rsidP="00A82F0F">
      <w:pPr>
        <w:spacing w:line="360" w:lineRule="exact"/>
        <w:ind w:firstLineChars="200" w:firstLine="480"/>
        <w:rPr>
          <w:rFonts w:asciiTheme="minorEastAsia" w:hAnsiTheme="minorEastAsia" w:hint="eastAsia"/>
          <w:sz w:val="24"/>
        </w:rPr>
      </w:pPr>
      <w:r w:rsidRPr="00B104EE">
        <w:rPr>
          <w:rFonts w:asciiTheme="minorEastAsia" w:hAnsiTheme="minorEastAsia"/>
          <w:sz w:val="24"/>
        </w:rPr>
        <w:t>Twitter情感分析数据集：Twitter作为全球知名的社交媒体平台，用户在</w:t>
      </w:r>
      <w:r w:rsidRPr="00B104EE">
        <w:rPr>
          <w:rFonts w:asciiTheme="minorEastAsia" w:hAnsiTheme="minorEastAsia"/>
          <w:sz w:val="24"/>
        </w:rPr>
        <w:lastRenderedPageBreak/>
        <w:t>上面发布大量实时信息，其中包含丰富的情感内容。Twitter情感分析数据集收集了大量Twitter用户的推文，并进行了情感标注，通常分为积极、消极和中性三类。由于推文具有简短、口语化、实时性强等特点，与传统文本有较大差异，使用该数据集训练的模型更能适应社交媒体文本的情感分析需求。一些研究专注于分析社交媒体上的舆情动态，利用Twitter情感分析数据集训练模型，以实时监测公众对某一事件、品牌或话题的情感态度变化。通过对推文中情感信息的挖掘，可以及时了解公众的关注点和情绪倾向，为相关决策提供参考。</w:t>
      </w:r>
    </w:p>
    <w:p w14:paraId="1C6F190D" w14:textId="0A16BBB3" w:rsidR="0098746E" w:rsidRPr="00B104EE" w:rsidRDefault="0098746E" w:rsidP="00A82F0F">
      <w:pPr>
        <w:spacing w:line="360" w:lineRule="exact"/>
        <w:ind w:firstLineChars="200" w:firstLine="480"/>
        <w:rPr>
          <w:rFonts w:asciiTheme="minorEastAsia" w:hAnsiTheme="minorEastAsia" w:hint="eastAsia"/>
          <w:sz w:val="24"/>
        </w:rPr>
      </w:pPr>
      <w:r w:rsidRPr="00B104EE">
        <w:rPr>
          <w:rFonts w:asciiTheme="minorEastAsia" w:hAnsiTheme="minorEastAsia"/>
          <w:sz w:val="24"/>
        </w:rPr>
        <w:t>豆瓣评论数据集：豆瓣是国内重要的文化娱乐内容社区，用户在豆瓣上对电影、书籍、音乐等产品进行评论和打分。豆瓣评论数据集包含了大量关于各类文化产品的用户评论，并且有对应的评分信息，可将其转化为情感标签。该数据集具有浓厚的中文语言特色，对于研究中文文本情感分析具有重要价值。研究人员利用豆瓣评论数据集，能够深入研究中文语言在情感表达上的特点，如词汇选择、句式结构等对情感判断的影响。同时，通过分析不同文化产品评论中的情感倾向，还可以了解用户在文化消费方面的偏好和需求。</w:t>
      </w:r>
    </w:p>
    <w:p w14:paraId="6D20BCC5" w14:textId="1BE68588" w:rsidR="0098746E" w:rsidRPr="00B104EE" w:rsidRDefault="0098746E" w:rsidP="00A82F0F">
      <w:pPr>
        <w:spacing w:line="360" w:lineRule="exact"/>
        <w:ind w:firstLineChars="200" w:firstLine="480"/>
        <w:rPr>
          <w:rFonts w:asciiTheme="minorEastAsia" w:hAnsiTheme="minorEastAsia" w:hint="eastAsia"/>
          <w:sz w:val="24"/>
        </w:rPr>
      </w:pPr>
      <w:r w:rsidRPr="00B104EE">
        <w:rPr>
          <w:rFonts w:asciiTheme="minorEastAsia" w:hAnsiTheme="minorEastAsia"/>
          <w:sz w:val="24"/>
        </w:rPr>
        <w:t>SST（StanfordSentimentTreebank）数据集：SST数据集是由斯坦福大学构建的用于情感分析的数据集，它包含了电影评论中的句子，并根据情感强度将其标注为五类：非常消极、消极、中性、积极、非常积极。该数据集的特点是标注信息较为细致，不仅区分了情感的正负，还对情感的强度进行了划分</w:t>
      </w:r>
      <w:r w:rsidR="00185BA4" w:rsidRPr="00185BA4">
        <w:rPr>
          <w:rFonts w:asciiTheme="minorEastAsia" w:hAnsiTheme="minorEastAsia" w:hint="eastAsia"/>
          <w:sz w:val="24"/>
          <w:vertAlign w:val="superscript"/>
        </w:rPr>
        <w:fldChar w:fldCharType="begin"/>
      </w:r>
      <w:r w:rsidR="00185BA4" w:rsidRPr="00185BA4">
        <w:rPr>
          <w:rFonts w:asciiTheme="minorEastAsia" w:hAnsiTheme="minorEastAsia" w:hint="eastAsia"/>
          <w:sz w:val="24"/>
          <w:vertAlign w:val="superscript"/>
        </w:rPr>
        <w:instrText xml:space="preserve"> </w:instrText>
      </w:r>
      <w:r w:rsidR="00185BA4" w:rsidRPr="00185BA4">
        <w:rPr>
          <w:rFonts w:asciiTheme="minorEastAsia" w:hAnsiTheme="minorEastAsia"/>
          <w:sz w:val="24"/>
          <w:vertAlign w:val="superscript"/>
        </w:rPr>
        <w:instrText>REF _Ref197990457 \r \h</w:instrText>
      </w:r>
      <w:r w:rsidR="00185BA4" w:rsidRPr="00185BA4">
        <w:rPr>
          <w:rFonts w:asciiTheme="minorEastAsia" w:hAnsiTheme="minorEastAsia" w:hint="eastAsia"/>
          <w:sz w:val="24"/>
          <w:vertAlign w:val="superscript"/>
        </w:rPr>
        <w:instrText xml:space="preserve"> </w:instrText>
      </w:r>
      <w:r w:rsidR="00185BA4">
        <w:rPr>
          <w:rFonts w:asciiTheme="minorEastAsia" w:hAnsiTheme="minorEastAsia" w:hint="eastAsia"/>
          <w:sz w:val="24"/>
          <w:vertAlign w:val="superscript"/>
        </w:rPr>
        <w:instrText xml:space="preserve"> \* MERGEFORMAT </w:instrText>
      </w:r>
      <w:r w:rsidR="00185BA4" w:rsidRPr="00185BA4">
        <w:rPr>
          <w:rFonts w:asciiTheme="minorEastAsia" w:hAnsiTheme="minorEastAsia" w:hint="eastAsia"/>
          <w:sz w:val="24"/>
          <w:vertAlign w:val="superscript"/>
        </w:rPr>
      </w:r>
      <w:r w:rsidR="00185BA4" w:rsidRPr="00185BA4">
        <w:rPr>
          <w:rFonts w:asciiTheme="minorEastAsia" w:hAnsiTheme="minorEastAsia" w:hint="eastAsia"/>
          <w:sz w:val="24"/>
          <w:vertAlign w:val="superscript"/>
        </w:rPr>
        <w:fldChar w:fldCharType="separate"/>
      </w:r>
      <w:r w:rsidR="00185BA4" w:rsidRPr="00185BA4">
        <w:rPr>
          <w:rFonts w:asciiTheme="minorEastAsia" w:hAnsiTheme="minorEastAsia" w:hint="eastAsia"/>
          <w:sz w:val="24"/>
          <w:vertAlign w:val="superscript"/>
        </w:rPr>
        <w:t>[11]</w:t>
      </w:r>
      <w:r w:rsidR="00185BA4" w:rsidRPr="00185BA4">
        <w:rPr>
          <w:rFonts w:asciiTheme="minorEastAsia" w:hAnsiTheme="minorEastAsia" w:hint="eastAsia"/>
          <w:sz w:val="24"/>
          <w:vertAlign w:val="superscript"/>
        </w:rPr>
        <w:fldChar w:fldCharType="end"/>
      </w:r>
      <w:r w:rsidRPr="00B104EE">
        <w:rPr>
          <w:rFonts w:asciiTheme="minorEastAsia" w:hAnsiTheme="minorEastAsia"/>
          <w:sz w:val="24"/>
        </w:rPr>
        <w:t>。这使得研究人员可以利用该数据集训练更精细的情感分析模型，研究情感的程度变化。在研究情感分析的多类别分类问题时，SST数据集是常用的测试数据集之一，有助于评估模型在更复杂情感分类任务上的性能。</w:t>
      </w:r>
    </w:p>
    <w:p w14:paraId="0472A8A3" w14:textId="7A9DD730" w:rsidR="0070747A" w:rsidRDefault="00000000">
      <w:pPr>
        <w:pStyle w:val="3"/>
        <w:widowControl/>
        <w:shd w:val="clear" w:color="auto" w:fill="FFFFFF"/>
        <w:rPr>
          <w:rFonts w:cs="宋体"/>
          <w:color w:val="060607"/>
          <w:spacing w:val="6"/>
        </w:rPr>
      </w:pPr>
      <w:r>
        <w:rPr>
          <w:rFonts w:cs="宋体"/>
          <w:color w:val="060607"/>
          <w:spacing w:val="6"/>
          <w:shd w:val="clear" w:color="auto" w:fill="FFFFFF"/>
        </w:rPr>
        <w:t>4.2代表性论文实验结果</w:t>
      </w:r>
    </w:p>
    <w:p w14:paraId="074902BD" w14:textId="1F33E759" w:rsidR="0098746E" w:rsidRPr="00B104EE" w:rsidRDefault="0098746E" w:rsidP="00B104EE">
      <w:pPr>
        <w:spacing w:line="360" w:lineRule="exact"/>
        <w:ind w:firstLineChars="200" w:firstLine="480"/>
        <w:rPr>
          <w:rFonts w:asciiTheme="minorEastAsia" w:hAnsiTheme="minorEastAsia" w:hint="eastAsia"/>
          <w:sz w:val="24"/>
        </w:rPr>
      </w:pPr>
      <w:r w:rsidRPr="00B104EE">
        <w:rPr>
          <w:rFonts w:asciiTheme="minorEastAsia" w:hAnsiTheme="minorEastAsia"/>
          <w:sz w:val="24"/>
        </w:rPr>
        <w:t>在论文《基于深度学习的文本情感分析研究》中，研究人员对比了多种深度学习模型在IMDB影评数据集上的情感分析效果。实验结果表明，LSTM模型在该数据集上取得了较高的准确率，达到了88%左右。通过对LSTM模型的分析发现，其门控机制能够有效地捕捉文本中的长距离依赖关系，从而更好地理解影评中的语义和情感信息。相比之下，传统的前馈神经网络由于无法处理序列数据中的上下文信息，准确率仅为75%左右。同时，研究还发现，在LSTM模型中加入注意力机制后，模型的性能进一步提升，准确率达到了90%左右。注意力机制使得模型能够更加关注对情感判断重要的词汇和语句片段，从而提高了情感分类的准确性。</w:t>
      </w:r>
    </w:p>
    <w:p w14:paraId="16FACBD4" w14:textId="0A32F29D" w:rsidR="0098746E" w:rsidRPr="00B104EE" w:rsidRDefault="0098746E" w:rsidP="00B104EE">
      <w:pPr>
        <w:spacing w:line="360" w:lineRule="exact"/>
        <w:ind w:firstLineChars="200" w:firstLine="480"/>
        <w:rPr>
          <w:rFonts w:asciiTheme="minorEastAsia" w:hAnsiTheme="minorEastAsia" w:hint="eastAsia"/>
          <w:sz w:val="24"/>
        </w:rPr>
      </w:pPr>
      <w:r w:rsidRPr="00B104EE">
        <w:rPr>
          <w:rFonts w:asciiTheme="minorEastAsia" w:hAnsiTheme="minorEastAsia"/>
          <w:sz w:val="24"/>
        </w:rPr>
        <w:t>《基于卷积神经网络的短文本情感分析》专注于研究CNN在短文本情感分析任务中的应用</w:t>
      </w:r>
      <w:r w:rsidR="00BE0253" w:rsidRPr="00BE0253">
        <w:rPr>
          <w:rFonts w:asciiTheme="minorEastAsia" w:hAnsiTheme="minorEastAsia" w:hint="eastAsia"/>
          <w:sz w:val="24"/>
          <w:vertAlign w:val="superscript"/>
        </w:rPr>
        <w:fldChar w:fldCharType="begin"/>
      </w:r>
      <w:r w:rsidR="00BE0253" w:rsidRPr="00BE0253">
        <w:rPr>
          <w:rFonts w:asciiTheme="minorEastAsia" w:hAnsiTheme="minorEastAsia" w:hint="eastAsia"/>
          <w:sz w:val="24"/>
          <w:vertAlign w:val="superscript"/>
        </w:rPr>
        <w:instrText xml:space="preserve"> </w:instrText>
      </w:r>
      <w:r w:rsidR="00BE0253" w:rsidRPr="00BE0253">
        <w:rPr>
          <w:rFonts w:asciiTheme="minorEastAsia" w:hAnsiTheme="minorEastAsia"/>
          <w:sz w:val="24"/>
          <w:vertAlign w:val="superscript"/>
        </w:rPr>
        <w:instrText>REF _Ref197990543 \r \h</w:instrText>
      </w:r>
      <w:r w:rsidR="00BE0253" w:rsidRPr="00BE0253">
        <w:rPr>
          <w:rFonts w:asciiTheme="minorEastAsia" w:hAnsiTheme="minorEastAsia" w:hint="eastAsia"/>
          <w:sz w:val="24"/>
          <w:vertAlign w:val="superscript"/>
        </w:rPr>
        <w:instrText xml:space="preserve"> </w:instrText>
      </w:r>
      <w:r w:rsidR="00BE0253">
        <w:rPr>
          <w:rFonts w:asciiTheme="minorEastAsia" w:hAnsiTheme="minorEastAsia" w:hint="eastAsia"/>
          <w:sz w:val="24"/>
          <w:vertAlign w:val="superscript"/>
        </w:rPr>
        <w:instrText xml:space="preserve"> \* MERGEFORMAT </w:instrText>
      </w:r>
      <w:r w:rsidR="00BE0253" w:rsidRPr="00BE0253">
        <w:rPr>
          <w:rFonts w:asciiTheme="minorEastAsia" w:hAnsiTheme="minorEastAsia" w:hint="eastAsia"/>
          <w:sz w:val="24"/>
          <w:vertAlign w:val="superscript"/>
        </w:rPr>
      </w:r>
      <w:r w:rsidR="00BE0253" w:rsidRPr="00BE0253">
        <w:rPr>
          <w:rFonts w:asciiTheme="minorEastAsia" w:hAnsiTheme="minorEastAsia" w:hint="eastAsia"/>
          <w:sz w:val="24"/>
          <w:vertAlign w:val="superscript"/>
        </w:rPr>
        <w:fldChar w:fldCharType="separate"/>
      </w:r>
      <w:r w:rsidR="00BE0253" w:rsidRPr="00BE0253">
        <w:rPr>
          <w:rFonts w:asciiTheme="minorEastAsia" w:hAnsiTheme="minorEastAsia" w:hint="eastAsia"/>
          <w:sz w:val="24"/>
          <w:vertAlign w:val="superscript"/>
        </w:rPr>
        <w:t>[12]</w:t>
      </w:r>
      <w:r w:rsidR="00BE0253" w:rsidRPr="00BE0253">
        <w:rPr>
          <w:rFonts w:asciiTheme="minorEastAsia" w:hAnsiTheme="minorEastAsia" w:hint="eastAsia"/>
          <w:sz w:val="24"/>
          <w:vertAlign w:val="superscript"/>
        </w:rPr>
        <w:fldChar w:fldCharType="end"/>
      </w:r>
      <w:r w:rsidRPr="00B104EE">
        <w:rPr>
          <w:rFonts w:asciiTheme="minorEastAsia" w:hAnsiTheme="minorEastAsia"/>
          <w:sz w:val="24"/>
        </w:rPr>
        <w:t>。研究人员使用Twitter情感分析数据集进行实验，结果显示，CNN模型在处理短文本时表现出较高的效率和准确率。通过精心设计卷积核的大小和数量，CNN模型能够快速提取短文本中的关键特征，在该数据集上的准确率达到了85%左右。与基于规则的方法和一些传统机器学习方法相比，CNN模型无需复杂的特征工程，能够自动从数据中学习到有效的特征表示。然而，研究也指</w:t>
      </w:r>
      <w:r w:rsidRPr="00B104EE">
        <w:rPr>
          <w:rFonts w:asciiTheme="minorEastAsia" w:hAnsiTheme="minorEastAsia"/>
          <w:sz w:val="24"/>
        </w:rPr>
        <w:lastRenderedPageBreak/>
        <w:t>出，CNN模型在处理长文本时，由于其局部感知的特性，对全局信息的把握能力不足，导致性能有所下降。</w:t>
      </w:r>
    </w:p>
    <w:p w14:paraId="2E6A3C37" w14:textId="191EB934" w:rsidR="0098746E" w:rsidRPr="00B104EE" w:rsidRDefault="0098746E" w:rsidP="00B104EE">
      <w:pPr>
        <w:spacing w:line="360" w:lineRule="exact"/>
        <w:ind w:firstLineChars="200" w:firstLine="480"/>
        <w:rPr>
          <w:rFonts w:asciiTheme="minorEastAsia" w:hAnsiTheme="minorEastAsia" w:hint="eastAsia"/>
          <w:sz w:val="24"/>
        </w:rPr>
      </w:pPr>
      <w:r w:rsidRPr="00B104EE">
        <w:rPr>
          <w:rFonts w:asciiTheme="minorEastAsia" w:hAnsiTheme="minorEastAsia"/>
          <w:sz w:val="24"/>
        </w:rPr>
        <w:t>《BERT在中文文本情感分析中的应用研究》中，研究人员将预训练语言模型BERT应用于中文豆瓣评论数据集的情感分析任务。实验结果令人瞩目，BERT模型在微调后，在该数据集上的准确率高达93%左右。这一结果远远超过了传统机器学习模型和一些基于深度学习的基准模型。BERT模型强大的性能得益于其在大规模无监督语料上的预训练，学习到了丰富的语言知识和语义表示。在处理中文文本时，BERT能够更好地理解中文语言的语法和语义特点，对隐含情感和复杂语义关系的捕捉能力更强。但研究也提到，BERT模型参数规模巨大，训练和部署需要较高的计算资源，这在一定程度上限制了其在资源受限环境中的应用。</w:t>
      </w:r>
    </w:p>
    <w:p w14:paraId="3C94C64C" w14:textId="3F80C6E2" w:rsidR="0098746E" w:rsidRPr="00B104EE" w:rsidRDefault="0098746E" w:rsidP="00B104EE">
      <w:pPr>
        <w:spacing w:line="360" w:lineRule="exact"/>
        <w:ind w:firstLineChars="200" w:firstLine="480"/>
      </w:pPr>
      <w:r w:rsidRPr="00B104EE">
        <w:rPr>
          <w:rFonts w:asciiTheme="minorEastAsia" w:hAnsiTheme="minorEastAsia"/>
          <w:sz w:val="24"/>
        </w:rPr>
        <w:t>关于多模态情感分析的论文《融合文本与图像信息的多模态情感分析研究》，研究人员尝试将文本和图像信息融合进行情感分析。他们构建了一个包含文本描述和对应图像的数据集，并提出了一种融合卷积神经网络和循环神经网络的多模态模型。实验结果表明，在该多模态数据集上，融合模型的情感分析准确率达到了87%左右，明显高于仅使用文本信息的模型。这表明将图像信息与文本信息相结合，能够为情感分析提供更多的线索，有助于更准确地判断情感倾向。例如，在分析产品评论时，结合产品图片和文字描述，可以更全面地理解用户对产品的感受。但多模态数据的获取和处理较为复杂，如何有效地融合不同模态的数据仍然是一个有待进一步研究的问题。</w:t>
      </w:r>
    </w:p>
    <w:p w14:paraId="55E98723" w14:textId="77777777" w:rsidR="0070747A" w:rsidRPr="00B104EE" w:rsidRDefault="00000000" w:rsidP="00B104EE">
      <w:pPr>
        <w:pStyle w:val="2"/>
      </w:pPr>
      <w:r w:rsidRPr="00B104EE">
        <w:t>5.总结</w:t>
      </w:r>
    </w:p>
    <w:p w14:paraId="37AD1B7E" w14:textId="77777777" w:rsidR="00617528" w:rsidRDefault="0098746E" w:rsidP="00617528">
      <w:pPr>
        <w:spacing w:line="360" w:lineRule="exact"/>
        <w:ind w:firstLineChars="200" w:firstLine="480"/>
        <w:rPr>
          <w:rFonts w:asciiTheme="minorEastAsia" w:hAnsiTheme="minorEastAsia" w:hint="eastAsia"/>
          <w:sz w:val="24"/>
        </w:rPr>
      </w:pPr>
      <w:r w:rsidRPr="00B104EE">
        <w:rPr>
          <w:rFonts w:asciiTheme="minorEastAsia" w:hAnsiTheme="minorEastAsia"/>
          <w:sz w:val="24"/>
        </w:rPr>
        <w:t>NLP在情感分析领域已经取得了</w:t>
      </w:r>
      <w:r w:rsidR="008F528F">
        <w:rPr>
          <w:rFonts w:asciiTheme="minorEastAsia" w:hAnsiTheme="minorEastAsia" w:hint="eastAsia"/>
          <w:sz w:val="24"/>
        </w:rPr>
        <w:t>丰富</w:t>
      </w:r>
      <w:r w:rsidRPr="00B104EE">
        <w:rPr>
          <w:rFonts w:asciiTheme="minorEastAsia" w:hAnsiTheme="minorEastAsia"/>
          <w:sz w:val="24"/>
        </w:rPr>
        <w:t>的成果。从研究方法来看，从早期基于规则的简单方法，发展到如今以深度学习为主导的多种复杂模型，情感分析的准确率和效率都得到了显著提升。传统机器学习方法在特征工程的基础上，通过对标注数据的学习实现情感分类，而深度学习方法则凭借其强大的自动特征学习能力，在复杂文本处理中展现出优势。特别是预训练语言模型的出现，为情感分析带来了革命性的变化，其在大规模语料上学习到的通用语言知识，极大地提高了模型的泛化能力</w:t>
      </w:r>
      <w:r w:rsidR="00797355" w:rsidRPr="00617528">
        <w:rPr>
          <w:rFonts w:asciiTheme="minorEastAsia" w:hAnsiTheme="minorEastAsia" w:hint="eastAsia"/>
          <w:sz w:val="24"/>
          <w:vertAlign w:val="superscript"/>
        </w:rPr>
        <w:fldChar w:fldCharType="begin"/>
      </w:r>
      <w:r w:rsidR="00797355" w:rsidRPr="00617528">
        <w:rPr>
          <w:rFonts w:asciiTheme="minorEastAsia" w:hAnsiTheme="minorEastAsia" w:hint="eastAsia"/>
          <w:sz w:val="24"/>
          <w:vertAlign w:val="superscript"/>
        </w:rPr>
        <w:instrText xml:space="preserve"> </w:instrText>
      </w:r>
      <w:r w:rsidR="00797355" w:rsidRPr="00617528">
        <w:rPr>
          <w:rFonts w:asciiTheme="minorEastAsia" w:hAnsiTheme="minorEastAsia"/>
          <w:sz w:val="24"/>
          <w:vertAlign w:val="superscript"/>
        </w:rPr>
        <w:instrText>REF _Ref197990614 \r \h</w:instrText>
      </w:r>
      <w:r w:rsidR="00797355" w:rsidRPr="00617528">
        <w:rPr>
          <w:rFonts w:asciiTheme="minorEastAsia" w:hAnsiTheme="minorEastAsia" w:hint="eastAsia"/>
          <w:sz w:val="24"/>
          <w:vertAlign w:val="superscript"/>
        </w:rPr>
        <w:instrText xml:space="preserve">  \* MERGEFORMAT </w:instrText>
      </w:r>
      <w:r w:rsidR="00797355" w:rsidRPr="00617528">
        <w:rPr>
          <w:rFonts w:asciiTheme="minorEastAsia" w:hAnsiTheme="minorEastAsia" w:hint="eastAsia"/>
          <w:sz w:val="24"/>
          <w:vertAlign w:val="superscript"/>
        </w:rPr>
      </w:r>
      <w:r w:rsidR="00797355" w:rsidRPr="00617528">
        <w:rPr>
          <w:rFonts w:asciiTheme="minorEastAsia" w:hAnsiTheme="minorEastAsia" w:hint="eastAsia"/>
          <w:sz w:val="24"/>
          <w:vertAlign w:val="superscript"/>
        </w:rPr>
        <w:fldChar w:fldCharType="separate"/>
      </w:r>
      <w:r w:rsidR="00797355" w:rsidRPr="00617528">
        <w:rPr>
          <w:rFonts w:asciiTheme="minorEastAsia" w:hAnsiTheme="minorEastAsia" w:hint="eastAsia"/>
          <w:sz w:val="24"/>
          <w:vertAlign w:val="superscript"/>
        </w:rPr>
        <w:t>[13]</w:t>
      </w:r>
      <w:r w:rsidR="00797355" w:rsidRPr="00617528">
        <w:rPr>
          <w:rFonts w:asciiTheme="minorEastAsia" w:hAnsiTheme="minorEastAsia" w:hint="eastAsia"/>
          <w:sz w:val="24"/>
          <w:vertAlign w:val="superscript"/>
        </w:rPr>
        <w:fldChar w:fldCharType="end"/>
      </w:r>
      <w:r w:rsidRPr="00B104EE">
        <w:rPr>
          <w:rFonts w:asciiTheme="minorEastAsia" w:hAnsiTheme="minorEastAsia"/>
          <w:sz w:val="24"/>
        </w:rPr>
        <w:t>。</w:t>
      </w:r>
    </w:p>
    <w:p w14:paraId="70CEECB3" w14:textId="77777777" w:rsidR="00617528" w:rsidRDefault="0098746E" w:rsidP="00B104EE">
      <w:pPr>
        <w:rPr>
          <w:rFonts w:asciiTheme="minorEastAsia" w:hAnsiTheme="minorEastAsia" w:hint="eastAsia"/>
          <w:sz w:val="24"/>
        </w:rPr>
      </w:pPr>
      <w:r w:rsidRPr="00B104EE">
        <w:rPr>
          <w:rFonts w:asciiTheme="minorEastAsia" w:hAnsiTheme="minorEastAsia"/>
          <w:sz w:val="24"/>
        </w:rPr>
        <w:t>在数据集方面，IMDB影评数据集、Twitter情感分析数据集、豆瓣评论数据集和SST数据集等为情感分析研究提供了丰富的数据资源，不同数据集的特点也促使研究人员针对不同类型文本开发更具针对性的模型。各种模型在不同数据集和任务上各有优劣。深度学习模型在处理大规模、复杂文本时表现出色，但也面临计算资源需求高、模型可解释性差等问题。</w:t>
      </w:r>
      <w:r w:rsidR="00617528">
        <w:rPr>
          <w:rFonts w:asciiTheme="minorEastAsia" w:hAnsiTheme="minorEastAsia" w:hint="eastAsia"/>
          <w:sz w:val="24"/>
        </w:rPr>
        <w:t>同时</w:t>
      </w:r>
      <w:r w:rsidRPr="00B104EE">
        <w:rPr>
          <w:rFonts w:asciiTheme="minorEastAsia" w:hAnsiTheme="minorEastAsia"/>
          <w:sz w:val="24"/>
        </w:rPr>
        <w:t>，NLP在情感分析中仍面临诸多挑战。自然语言的复杂性使得语义理解成为一大难题，如词汇的多义性、隐喻表达、上下文依赖等，这些都增加了准确判断情感倾向的难度。标注数据的质量和数量对模型性能影响重大，获取高质量、大规模的标注数据成本高昂。此外，不同领域和语言的文本具有各自的特点，如何使情感分析模型具有更好的跨领域和跨语言适应性，也是未来需要攻克的方向。</w:t>
      </w:r>
    </w:p>
    <w:p w14:paraId="0D57F67F" w14:textId="70651476" w:rsidR="005A79DD" w:rsidRPr="00617528" w:rsidRDefault="0098746E" w:rsidP="00B104EE">
      <w:pPr>
        <w:rPr>
          <w:rFonts w:asciiTheme="minorEastAsia" w:hAnsiTheme="minorEastAsia" w:hint="eastAsia"/>
          <w:sz w:val="24"/>
        </w:rPr>
      </w:pPr>
      <w:r w:rsidRPr="00B104EE">
        <w:rPr>
          <w:rFonts w:asciiTheme="minorEastAsia" w:hAnsiTheme="minorEastAsia"/>
          <w:sz w:val="24"/>
        </w:rPr>
        <w:lastRenderedPageBreak/>
        <w:t>展望未来，随着NLP技术的不断发展，如新型模型结构的提出、多模态融合技术的完善以及对语言理解本质的更深入研究，情感分析有望在更多领域得到更广泛、更精准的应用。进一步提高模型的可解释性，使其决策过程更加透明，也将增强人们对情感分析结果的信任。同时，加强跨领域和跨语言的情感分析研究，将为全球范围内的信息处理和决策支持提供更有力的工具。</w:t>
      </w:r>
    </w:p>
    <w:p w14:paraId="37920F0C" w14:textId="72A3B4B2" w:rsidR="0070747A" w:rsidRDefault="00000000">
      <w:pPr>
        <w:pStyle w:val="2"/>
        <w:widowControl/>
        <w:shd w:val="clear" w:color="auto" w:fill="FFFFFF"/>
        <w:rPr>
          <w:rFonts w:cs="宋体"/>
          <w:color w:val="060607"/>
          <w:spacing w:val="6"/>
        </w:rPr>
      </w:pPr>
      <w:r>
        <w:rPr>
          <w:rFonts w:cs="宋体"/>
          <w:color w:val="060607"/>
          <w:spacing w:val="6"/>
          <w:shd w:val="clear" w:color="auto" w:fill="FFFFFF"/>
        </w:rPr>
        <w:t>参考文献</w:t>
      </w:r>
    </w:p>
    <w:p w14:paraId="143D3950" w14:textId="45C3218D" w:rsidR="00DB084E" w:rsidRPr="000A3AE2" w:rsidRDefault="00DB084E" w:rsidP="000A3AE2">
      <w:pPr>
        <w:pStyle w:val="a9"/>
        <w:numPr>
          <w:ilvl w:val="0"/>
          <w:numId w:val="18"/>
        </w:numPr>
        <w:ind w:firstLineChars="0"/>
      </w:pPr>
      <w:bookmarkStart w:id="0" w:name="_Ref197988690"/>
      <w:r w:rsidRPr="000A3AE2">
        <w:t>李响</w:t>
      </w:r>
      <w:r w:rsidRPr="000A3AE2">
        <w:t>,</w:t>
      </w:r>
      <w:r w:rsidRPr="000A3AE2">
        <w:t>田路</w:t>
      </w:r>
      <w:r w:rsidRPr="000A3AE2">
        <w:t>,</w:t>
      </w:r>
      <w:r w:rsidRPr="000A3AE2">
        <w:t>王谦</w:t>
      </w:r>
      <w:r w:rsidRPr="000A3AE2">
        <w:t>,</w:t>
      </w:r>
      <w:r w:rsidRPr="000A3AE2">
        <w:t>李群等</w:t>
      </w:r>
      <w:r w:rsidRPr="000A3AE2">
        <w:t>.</w:t>
      </w:r>
      <w:r w:rsidRPr="000A3AE2">
        <w:t>投资者情绪对股票投资收益的影响研究</w:t>
      </w:r>
      <w:r w:rsidRPr="000A3AE2">
        <w:t>[J].</w:t>
      </w:r>
      <w:r w:rsidRPr="000A3AE2">
        <w:t>数学的实践与认识</w:t>
      </w:r>
      <w:r w:rsidRPr="000A3AE2">
        <w:t>,2020(18):258-268.</w:t>
      </w:r>
      <w:bookmarkEnd w:id="0"/>
    </w:p>
    <w:p w14:paraId="75133CCD" w14:textId="630172D5" w:rsidR="00DB084E" w:rsidRPr="000A3AE2" w:rsidRDefault="00A93BCD" w:rsidP="000A3AE2">
      <w:pPr>
        <w:pStyle w:val="a9"/>
        <w:numPr>
          <w:ilvl w:val="0"/>
          <w:numId w:val="18"/>
        </w:numPr>
        <w:ind w:firstLineChars="0"/>
      </w:pPr>
      <w:bookmarkStart w:id="1" w:name="_Ref197988964"/>
      <w:r w:rsidRPr="000A3AE2">
        <w:rPr>
          <w:rFonts w:hint="eastAsia"/>
        </w:rPr>
        <w:t>潘雪苗</w:t>
      </w:r>
      <w:r w:rsidRPr="000A3AE2">
        <w:rPr>
          <w:rFonts w:hint="eastAsia"/>
        </w:rPr>
        <w:t>.</w:t>
      </w:r>
      <w:r w:rsidRPr="000A3AE2">
        <w:rPr>
          <w:rFonts w:hint="eastAsia"/>
        </w:rPr>
        <w:t>基于预训练语言模型与知识增强的方面级情感分析研究</w:t>
      </w:r>
      <w:r w:rsidRPr="000A3AE2">
        <w:rPr>
          <w:rFonts w:hint="eastAsia"/>
        </w:rPr>
        <w:t>[D].</w:t>
      </w:r>
      <w:r w:rsidRPr="000A3AE2">
        <w:rPr>
          <w:rFonts w:hint="eastAsia"/>
        </w:rPr>
        <w:t>华南理工大学</w:t>
      </w:r>
      <w:r w:rsidRPr="000A3AE2">
        <w:rPr>
          <w:rFonts w:hint="eastAsia"/>
        </w:rPr>
        <w:t>,2021.</w:t>
      </w:r>
      <w:bookmarkEnd w:id="1"/>
    </w:p>
    <w:p w14:paraId="7BF17CDB" w14:textId="0C47C7BC" w:rsidR="00A93BCD" w:rsidRPr="000A3AE2" w:rsidRDefault="00A93BCD" w:rsidP="000A3AE2">
      <w:pPr>
        <w:pStyle w:val="a9"/>
        <w:numPr>
          <w:ilvl w:val="0"/>
          <w:numId w:val="18"/>
        </w:numPr>
        <w:ind w:firstLineChars="0"/>
      </w:pPr>
      <w:bookmarkStart w:id="2" w:name="_Ref197989229"/>
      <w:r w:rsidRPr="000A3AE2">
        <w:rPr>
          <w:rFonts w:hint="eastAsia"/>
        </w:rPr>
        <w:t>雷鹏斌</w:t>
      </w:r>
      <w:r w:rsidRPr="000A3AE2">
        <w:rPr>
          <w:rFonts w:hint="eastAsia"/>
        </w:rPr>
        <w:t>,</w:t>
      </w:r>
      <w:r w:rsidRPr="000A3AE2">
        <w:rPr>
          <w:rFonts w:hint="eastAsia"/>
        </w:rPr>
        <w:t>秦斌</w:t>
      </w:r>
      <w:r w:rsidRPr="000A3AE2">
        <w:rPr>
          <w:rFonts w:hint="eastAsia"/>
        </w:rPr>
        <w:t>,</w:t>
      </w:r>
      <w:r w:rsidRPr="000A3AE2">
        <w:rPr>
          <w:rFonts w:hint="eastAsia"/>
        </w:rPr>
        <w:t>王志立</w:t>
      </w:r>
      <w:r w:rsidRPr="000A3AE2">
        <w:rPr>
          <w:rFonts w:hint="eastAsia"/>
        </w:rPr>
        <w:t>,</w:t>
      </w:r>
      <w:r w:rsidRPr="000A3AE2">
        <w:rPr>
          <w:rFonts w:hint="eastAsia"/>
        </w:rPr>
        <w:t>等</w:t>
      </w:r>
      <w:r w:rsidRPr="000A3AE2">
        <w:rPr>
          <w:rFonts w:hint="eastAsia"/>
        </w:rPr>
        <w:t>.PRBDN:</w:t>
      </w:r>
      <w:r w:rsidRPr="000A3AE2">
        <w:rPr>
          <w:rFonts w:hint="eastAsia"/>
        </w:rPr>
        <w:t>基于预训练的微博评论情感分类模型</w:t>
      </w:r>
      <w:r w:rsidRPr="000A3AE2">
        <w:rPr>
          <w:rFonts w:hint="eastAsia"/>
        </w:rPr>
        <w:t>[J].</w:t>
      </w:r>
      <w:r w:rsidRPr="000A3AE2">
        <w:rPr>
          <w:rFonts w:hint="eastAsia"/>
        </w:rPr>
        <w:t>中文信息学报</w:t>
      </w:r>
      <w:r w:rsidRPr="000A3AE2">
        <w:rPr>
          <w:rFonts w:hint="eastAsia"/>
        </w:rPr>
        <w:t>, 2022(008):036.DOI:10.3969/j.issn.1003-0077.2022.08.013.</w:t>
      </w:r>
      <w:bookmarkEnd w:id="2"/>
    </w:p>
    <w:p w14:paraId="4B62AF29" w14:textId="02983367" w:rsidR="00A93BCD" w:rsidRPr="000A3AE2" w:rsidRDefault="00A93BCD" w:rsidP="000A3AE2">
      <w:pPr>
        <w:pStyle w:val="a9"/>
        <w:numPr>
          <w:ilvl w:val="0"/>
          <w:numId w:val="18"/>
        </w:numPr>
        <w:ind w:firstLineChars="0"/>
      </w:pPr>
      <w:bookmarkStart w:id="3" w:name="_Ref197989294"/>
      <w:r w:rsidRPr="000A3AE2">
        <w:rPr>
          <w:rFonts w:hint="eastAsia"/>
        </w:rPr>
        <w:t>钟佳娃</w:t>
      </w:r>
      <w:r w:rsidRPr="000A3AE2">
        <w:rPr>
          <w:rFonts w:hint="eastAsia"/>
        </w:rPr>
        <w:t>,</w:t>
      </w:r>
      <w:r w:rsidRPr="000A3AE2">
        <w:rPr>
          <w:rFonts w:hint="eastAsia"/>
        </w:rPr>
        <w:t>刘巍</w:t>
      </w:r>
      <w:r w:rsidRPr="000A3AE2">
        <w:rPr>
          <w:rFonts w:hint="eastAsia"/>
        </w:rPr>
        <w:t>,</w:t>
      </w:r>
      <w:r w:rsidRPr="000A3AE2">
        <w:rPr>
          <w:rFonts w:hint="eastAsia"/>
        </w:rPr>
        <w:t>王思丽</w:t>
      </w:r>
      <w:r w:rsidRPr="000A3AE2">
        <w:rPr>
          <w:rFonts w:hint="eastAsia"/>
        </w:rPr>
        <w:t>,</w:t>
      </w:r>
      <w:r w:rsidRPr="000A3AE2">
        <w:rPr>
          <w:rFonts w:hint="eastAsia"/>
        </w:rPr>
        <w:t>等</w:t>
      </w:r>
      <w:r w:rsidRPr="000A3AE2">
        <w:rPr>
          <w:rFonts w:hint="eastAsia"/>
        </w:rPr>
        <w:t xml:space="preserve">. </w:t>
      </w:r>
      <w:r w:rsidRPr="000A3AE2">
        <w:rPr>
          <w:rFonts w:hint="eastAsia"/>
        </w:rPr>
        <w:t>文本情感分析方法及应用综述</w:t>
      </w:r>
      <w:r w:rsidRPr="000A3AE2">
        <w:rPr>
          <w:rFonts w:hint="eastAsia"/>
        </w:rPr>
        <w:t xml:space="preserve">[J]. </w:t>
      </w:r>
      <w:r w:rsidRPr="000A3AE2">
        <w:rPr>
          <w:rFonts w:hint="eastAsia"/>
        </w:rPr>
        <w:t>数据分析与知识发现</w:t>
      </w:r>
      <w:r w:rsidRPr="000A3AE2">
        <w:rPr>
          <w:rFonts w:hint="eastAsia"/>
        </w:rPr>
        <w:t>,2021,5(6):1-13. DOI:10.11925/infotech.2096-3467.2021.0040.</w:t>
      </w:r>
      <w:bookmarkEnd w:id="3"/>
    </w:p>
    <w:p w14:paraId="71015093" w14:textId="7D87A80F" w:rsidR="00DE6A59" w:rsidRPr="000A3AE2" w:rsidRDefault="00DE6A59" w:rsidP="000A3AE2">
      <w:pPr>
        <w:pStyle w:val="a9"/>
        <w:numPr>
          <w:ilvl w:val="0"/>
          <w:numId w:val="18"/>
        </w:numPr>
        <w:ind w:firstLineChars="0"/>
      </w:pPr>
      <w:bookmarkStart w:id="4" w:name="_Ref197989525"/>
      <w:r w:rsidRPr="000A3AE2">
        <w:rPr>
          <w:rFonts w:hint="eastAsia"/>
        </w:rPr>
        <w:t>黄悦华</w:t>
      </w:r>
      <w:r w:rsidRPr="000A3AE2">
        <w:rPr>
          <w:rFonts w:hint="eastAsia"/>
        </w:rPr>
        <w:t>,</w:t>
      </w:r>
      <w:r w:rsidRPr="000A3AE2">
        <w:rPr>
          <w:rFonts w:hint="eastAsia"/>
        </w:rPr>
        <w:t>郭思涵</w:t>
      </w:r>
      <w:r w:rsidRPr="000A3AE2">
        <w:rPr>
          <w:rFonts w:hint="eastAsia"/>
        </w:rPr>
        <w:t>,</w:t>
      </w:r>
      <w:r w:rsidRPr="000A3AE2">
        <w:rPr>
          <w:rFonts w:hint="eastAsia"/>
        </w:rPr>
        <w:t>鲍刚</w:t>
      </w:r>
      <w:r w:rsidRPr="000A3AE2">
        <w:rPr>
          <w:rFonts w:hint="eastAsia"/>
        </w:rPr>
        <w:t>,</w:t>
      </w:r>
      <w:r w:rsidRPr="000A3AE2">
        <w:rPr>
          <w:rFonts w:hint="eastAsia"/>
        </w:rPr>
        <w:t>程江洲</w:t>
      </w:r>
      <w:r w:rsidRPr="000A3AE2">
        <w:rPr>
          <w:rFonts w:hint="eastAsia"/>
        </w:rPr>
        <w:t>,</w:t>
      </w:r>
      <w:r w:rsidRPr="000A3AE2">
        <w:rPr>
          <w:rFonts w:hint="eastAsia"/>
        </w:rPr>
        <w:t>谌桥</w:t>
      </w:r>
      <w:r w:rsidRPr="000A3AE2">
        <w:rPr>
          <w:rFonts w:hint="eastAsia"/>
        </w:rPr>
        <w:t>,</w:t>
      </w:r>
      <w:r w:rsidRPr="000A3AE2">
        <w:rPr>
          <w:rFonts w:hint="eastAsia"/>
        </w:rPr>
        <w:t>王艺洁</w:t>
      </w:r>
      <w:r w:rsidRPr="000A3AE2">
        <w:rPr>
          <w:rFonts w:hint="eastAsia"/>
        </w:rPr>
        <w:t>.</w:t>
      </w:r>
      <w:r w:rsidRPr="000A3AE2">
        <w:rPr>
          <w:rFonts w:hint="eastAsia"/>
        </w:rPr>
        <w:t>基于用电特征分析的异常用电检测方法</w:t>
      </w:r>
      <w:r w:rsidRPr="000A3AE2">
        <w:rPr>
          <w:rFonts w:hint="eastAsia"/>
        </w:rPr>
        <w:t>[J].</w:t>
      </w:r>
      <w:r w:rsidRPr="000A3AE2">
        <w:rPr>
          <w:rFonts w:hint="eastAsia"/>
        </w:rPr>
        <w:t>三峡大学学报（自然科学版）</w:t>
      </w:r>
      <w:r w:rsidRPr="000A3AE2">
        <w:rPr>
          <w:rFonts w:hint="eastAsia"/>
        </w:rPr>
        <w:t>,2021,43(1):96-101</w:t>
      </w:r>
      <w:bookmarkEnd w:id="4"/>
    </w:p>
    <w:p w14:paraId="2EBBABBB" w14:textId="7566583E" w:rsidR="00DE6A59" w:rsidRPr="000A3AE2" w:rsidRDefault="00DE6A59" w:rsidP="000A3AE2">
      <w:pPr>
        <w:pStyle w:val="a9"/>
        <w:numPr>
          <w:ilvl w:val="0"/>
          <w:numId w:val="18"/>
        </w:numPr>
        <w:ind w:firstLineChars="0"/>
      </w:pPr>
      <w:bookmarkStart w:id="5" w:name="_Ref197989727"/>
      <w:r w:rsidRPr="000A3AE2">
        <w:rPr>
          <w:rFonts w:hint="eastAsia"/>
        </w:rPr>
        <w:t>张晨怡</w:t>
      </w:r>
      <w:r w:rsidRPr="000A3AE2">
        <w:rPr>
          <w:rFonts w:hint="eastAsia"/>
        </w:rPr>
        <w:t xml:space="preserve">. </w:t>
      </w:r>
      <w:r w:rsidRPr="000A3AE2">
        <w:rPr>
          <w:rFonts w:hint="eastAsia"/>
        </w:rPr>
        <w:t>基于集成学习的网络恶意行为检测方法的研究</w:t>
      </w:r>
      <w:r w:rsidRPr="000A3AE2">
        <w:rPr>
          <w:rFonts w:hint="eastAsia"/>
        </w:rPr>
        <w:t xml:space="preserve">[D]. </w:t>
      </w:r>
      <w:r w:rsidRPr="000A3AE2">
        <w:rPr>
          <w:rFonts w:hint="eastAsia"/>
        </w:rPr>
        <w:t>华北电力大学</w:t>
      </w:r>
      <w:r w:rsidRPr="000A3AE2">
        <w:rPr>
          <w:rFonts w:hint="eastAsia"/>
        </w:rPr>
        <w:t>,2022.</w:t>
      </w:r>
      <w:bookmarkEnd w:id="5"/>
    </w:p>
    <w:p w14:paraId="33A578DA" w14:textId="7DD531AF" w:rsidR="00DE6A59" w:rsidRPr="000A3AE2" w:rsidRDefault="00DE6A59" w:rsidP="000A3AE2">
      <w:pPr>
        <w:pStyle w:val="a9"/>
        <w:numPr>
          <w:ilvl w:val="0"/>
          <w:numId w:val="18"/>
        </w:numPr>
        <w:ind w:firstLineChars="0"/>
      </w:pPr>
      <w:bookmarkStart w:id="6" w:name="_Ref197989814"/>
      <w:r w:rsidRPr="000A3AE2">
        <w:rPr>
          <w:rFonts w:hint="eastAsia"/>
        </w:rPr>
        <w:t>王师玮</w:t>
      </w:r>
      <w:r w:rsidRPr="000A3AE2">
        <w:rPr>
          <w:rFonts w:hint="eastAsia"/>
        </w:rPr>
        <w:t>,</w:t>
      </w:r>
      <w:r w:rsidRPr="000A3AE2">
        <w:rPr>
          <w:rFonts w:hint="eastAsia"/>
        </w:rPr>
        <w:t>陈俊</w:t>
      </w:r>
      <w:r w:rsidRPr="000A3AE2">
        <w:rPr>
          <w:rFonts w:hint="eastAsia"/>
        </w:rPr>
        <w:t>,</w:t>
      </w:r>
      <w:r w:rsidRPr="000A3AE2">
        <w:rPr>
          <w:rFonts w:hint="eastAsia"/>
        </w:rPr>
        <w:t>易才键</w:t>
      </w:r>
      <w:r w:rsidRPr="000A3AE2">
        <w:rPr>
          <w:rFonts w:hint="eastAsia"/>
        </w:rPr>
        <w:t>.</w:t>
      </w:r>
      <w:r w:rsidRPr="000A3AE2">
        <w:rPr>
          <w:rFonts w:hint="eastAsia"/>
        </w:rPr>
        <w:t>基于改进</w:t>
      </w:r>
      <w:r w:rsidRPr="000A3AE2">
        <w:rPr>
          <w:rFonts w:hint="eastAsia"/>
        </w:rPr>
        <w:t>ResNet50</w:t>
      </w:r>
      <w:r w:rsidRPr="000A3AE2">
        <w:rPr>
          <w:rFonts w:hint="eastAsia"/>
        </w:rPr>
        <w:t>的皮肤病变图像分类</w:t>
      </w:r>
      <w:r w:rsidRPr="000A3AE2">
        <w:rPr>
          <w:rFonts w:hint="eastAsia"/>
        </w:rPr>
        <w:t>[J].</w:t>
      </w:r>
      <w:r w:rsidRPr="000A3AE2">
        <w:rPr>
          <w:rFonts w:hint="eastAsia"/>
        </w:rPr>
        <w:t>软件工程</w:t>
      </w:r>
      <w:r w:rsidRPr="000A3AE2">
        <w:rPr>
          <w:rFonts w:hint="eastAsia"/>
        </w:rPr>
        <w:t>,2023,26(6):50-54</w:t>
      </w:r>
      <w:bookmarkEnd w:id="6"/>
    </w:p>
    <w:p w14:paraId="709AE4E0" w14:textId="3FBD9740" w:rsidR="00185BA4" w:rsidRPr="000A3AE2" w:rsidRDefault="00185BA4" w:rsidP="000A3AE2">
      <w:pPr>
        <w:pStyle w:val="a9"/>
        <w:numPr>
          <w:ilvl w:val="0"/>
          <w:numId w:val="18"/>
        </w:numPr>
        <w:ind w:firstLineChars="0"/>
      </w:pPr>
      <w:bookmarkStart w:id="7" w:name="_Ref197990125"/>
      <w:r w:rsidRPr="000A3AE2">
        <w:rPr>
          <w:rFonts w:hint="eastAsia"/>
        </w:rPr>
        <w:t>李志渊</w:t>
      </w:r>
      <w:r w:rsidRPr="000A3AE2">
        <w:rPr>
          <w:rFonts w:hint="eastAsia"/>
        </w:rPr>
        <w:t>,</w:t>
      </w:r>
      <w:r w:rsidRPr="000A3AE2">
        <w:rPr>
          <w:rFonts w:hint="eastAsia"/>
        </w:rPr>
        <w:t>雷霆</w:t>
      </w:r>
      <w:r w:rsidRPr="000A3AE2">
        <w:rPr>
          <w:rFonts w:hint="eastAsia"/>
        </w:rPr>
        <w:t>,</w:t>
      </w:r>
      <w:r w:rsidRPr="000A3AE2">
        <w:rPr>
          <w:rFonts w:hint="eastAsia"/>
        </w:rPr>
        <w:t>赵福旺</w:t>
      </w:r>
      <w:r w:rsidRPr="000A3AE2">
        <w:rPr>
          <w:rFonts w:hint="eastAsia"/>
        </w:rPr>
        <w:t>,</w:t>
      </w:r>
      <w:r w:rsidRPr="000A3AE2">
        <w:rPr>
          <w:rFonts w:hint="eastAsia"/>
        </w:rPr>
        <w:t>等</w:t>
      </w:r>
      <w:r w:rsidRPr="000A3AE2">
        <w:rPr>
          <w:rFonts w:hint="eastAsia"/>
        </w:rPr>
        <w:t xml:space="preserve">. </w:t>
      </w:r>
      <w:r w:rsidRPr="000A3AE2">
        <w:rPr>
          <w:rFonts w:hint="eastAsia"/>
        </w:rPr>
        <w:t>基于深度学习的关键词提取研究</w:t>
      </w:r>
      <w:r w:rsidRPr="000A3AE2">
        <w:rPr>
          <w:rFonts w:hint="eastAsia"/>
        </w:rPr>
        <w:t xml:space="preserve">[J]. </w:t>
      </w:r>
      <w:r w:rsidRPr="000A3AE2">
        <w:rPr>
          <w:rFonts w:hint="eastAsia"/>
        </w:rPr>
        <w:t>电信快报</w:t>
      </w:r>
      <w:r w:rsidRPr="000A3AE2">
        <w:rPr>
          <w:rFonts w:hint="eastAsia"/>
        </w:rPr>
        <w:t>,2024(8):9-15. DOI:10.3969/j.issn.1006-1339.2024.08.003.</w:t>
      </w:r>
      <w:bookmarkEnd w:id="7"/>
    </w:p>
    <w:p w14:paraId="4B446B97" w14:textId="0B504255" w:rsidR="00185BA4" w:rsidRPr="000A3AE2" w:rsidRDefault="00185BA4" w:rsidP="000A3AE2">
      <w:pPr>
        <w:pStyle w:val="a9"/>
        <w:numPr>
          <w:ilvl w:val="0"/>
          <w:numId w:val="18"/>
        </w:numPr>
        <w:ind w:firstLineChars="0"/>
      </w:pPr>
      <w:bookmarkStart w:id="8" w:name="_Ref197990217"/>
      <w:r w:rsidRPr="000A3AE2">
        <w:t>袁和金</w:t>
      </w:r>
      <w:r w:rsidRPr="000A3AE2">
        <w:t>,</w:t>
      </w:r>
      <w:r w:rsidRPr="000A3AE2">
        <w:t>张旭</w:t>
      </w:r>
      <w:r w:rsidRPr="000A3AE2">
        <w:t>,</w:t>
      </w:r>
      <w:r w:rsidRPr="000A3AE2">
        <w:t>牛为华</w:t>
      </w:r>
      <w:r w:rsidRPr="000A3AE2">
        <w:t>,</w:t>
      </w:r>
      <w:r w:rsidRPr="000A3AE2">
        <w:t>崔克彬</w:t>
      </w:r>
      <w:r w:rsidRPr="000A3AE2">
        <w:t>. </w:t>
      </w:r>
      <w:r w:rsidRPr="000A3AE2">
        <w:t>融合注意力机制的多通道卷积与双向</w:t>
      </w:r>
      <w:r w:rsidRPr="000A3AE2">
        <w:t>GRU</w:t>
      </w:r>
      <w:r w:rsidRPr="000A3AE2">
        <w:t>模型的文本情感分析研究</w:t>
      </w:r>
      <w:r w:rsidRPr="000A3AE2">
        <w:t>. </w:t>
      </w:r>
      <w:r w:rsidRPr="000A3AE2">
        <w:t>中文信息学报</w:t>
      </w:r>
      <w:r w:rsidRPr="000A3AE2">
        <w:t>. 2019, 33(10): 109-118</w:t>
      </w:r>
      <w:bookmarkEnd w:id="8"/>
    </w:p>
    <w:p w14:paraId="404EFAC7" w14:textId="27E52F8B" w:rsidR="00185BA4" w:rsidRPr="000A3AE2" w:rsidRDefault="00185BA4" w:rsidP="000A3AE2">
      <w:pPr>
        <w:pStyle w:val="a9"/>
        <w:numPr>
          <w:ilvl w:val="0"/>
          <w:numId w:val="18"/>
        </w:numPr>
        <w:ind w:firstLineChars="0"/>
      </w:pPr>
      <w:bookmarkStart w:id="9" w:name="_Ref197990338"/>
      <w:r w:rsidRPr="000A3AE2">
        <w:rPr>
          <w:rFonts w:hint="eastAsia"/>
        </w:rPr>
        <w:t>赵培</w:t>
      </w:r>
      <w:r w:rsidRPr="000A3AE2">
        <w:rPr>
          <w:rFonts w:hint="eastAsia"/>
        </w:rPr>
        <w:t xml:space="preserve">. </w:t>
      </w:r>
      <w:r w:rsidRPr="000A3AE2">
        <w:rPr>
          <w:rFonts w:hint="eastAsia"/>
        </w:rPr>
        <w:t>知识驱动的生成式对话模型研究与实现</w:t>
      </w:r>
      <w:r w:rsidRPr="000A3AE2">
        <w:rPr>
          <w:rFonts w:hint="eastAsia"/>
        </w:rPr>
        <w:t xml:space="preserve">[D]. </w:t>
      </w:r>
      <w:r w:rsidRPr="000A3AE2">
        <w:rPr>
          <w:rFonts w:hint="eastAsia"/>
        </w:rPr>
        <w:t>四川</w:t>
      </w:r>
      <w:r w:rsidRPr="000A3AE2">
        <w:rPr>
          <w:rFonts w:hint="eastAsia"/>
        </w:rPr>
        <w:t>:</w:t>
      </w:r>
      <w:r w:rsidRPr="000A3AE2">
        <w:rPr>
          <w:rFonts w:hint="eastAsia"/>
        </w:rPr>
        <w:t>电子科技大学</w:t>
      </w:r>
      <w:r w:rsidRPr="000A3AE2">
        <w:rPr>
          <w:rFonts w:hint="eastAsia"/>
        </w:rPr>
        <w:t>,2022.</w:t>
      </w:r>
      <w:bookmarkEnd w:id="9"/>
    </w:p>
    <w:p w14:paraId="52BA3006" w14:textId="7DE2C95A" w:rsidR="00185BA4" w:rsidRPr="000A3AE2" w:rsidRDefault="00185BA4" w:rsidP="000A3AE2">
      <w:pPr>
        <w:pStyle w:val="a9"/>
        <w:numPr>
          <w:ilvl w:val="0"/>
          <w:numId w:val="18"/>
        </w:numPr>
        <w:ind w:firstLineChars="0"/>
      </w:pPr>
      <w:bookmarkStart w:id="10" w:name="_Ref197990457"/>
      <w:r w:rsidRPr="000A3AE2">
        <w:t>张彬</w:t>
      </w:r>
      <w:r w:rsidRPr="000A3AE2">
        <w:t>,</w:t>
      </w:r>
      <w:r w:rsidRPr="000A3AE2">
        <w:t>董雅倩</w:t>
      </w:r>
      <w:r w:rsidRPr="000A3AE2">
        <w:t>,</w:t>
      </w:r>
      <w:r w:rsidRPr="000A3AE2">
        <w:t>徐建民</w:t>
      </w:r>
      <w:r w:rsidRPr="000A3AE2">
        <w:t xml:space="preserve">. </w:t>
      </w:r>
      <w:r w:rsidRPr="000A3AE2">
        <w:t>基于蕴含情感要素用户正负偏好的电影推荐方法</w:t>
      </w:r>
      <w:r w:rsidRPr="000A3AE2">
        <w:t xml:space="preserve">[J]. </w:t>
      </w:r>
      <w:r w:rsidRPr="000A3AE2">
        <w:t>河北大学学报</w:t>
      </w:r>
      <w:r w:rsidRPr="000A3AE2">
        <w:t>(</w:t>
      </w:r>
      <w:r w:rsidRPr="000A3AE2">
        <w:t>自然科学版</w:t>
      </w:r>
      <w:r w:rsidRPr="000A3AE2">
        <w:t>), 2023, 43(6): 653-664.</w:t>
      </w:r>
      <w:bookmarkEnd w:id="10"/>
    </w:p>
    <w:p w14:paraId="40FC750A" w14:textId="7DD96241" w:rsidR="00BE0253" w:rsidRPr="000A3AE2" w:rsidRDefault="00BE0253" w:rsidP="000A3AE2">
      <w:pPr>
        <w:pStyle w:val="a9"/>
        <w:numPr>
          <w:ilvl w:val="0"/>
          <w:numId w:val="18"/>
        </w:numPr>
        <w:ind w:firstLineChars="0"/>
      </w:pPr>
      <w:bookmarkStart w:id="11" w:name="_Ref197990543"/>
      <w:r w:rsidRPr="000A3AE2">
        <w:rPr>
          <w:rFonts w:hint="eastAsia"/>
        </w:rPr>
        <w:t>刘星</w:t>
      </w:r>
      <w:r w:rsidRPr="000A3AE2">
        <w:rPr>
          <w:rFonts w:hint="eastAsia"/>
        </w:rPr>
        <w:t>.</w:t>
      </w:r>
      <w:r w:rsidRPr="000A3AE2">
        <w:rPr>
          <w:rFonts w:hint="eastAsia"/>
        </w:rPr>
        <w:t>基于深度学习的短文本情感分析</w:t>
      </w:r>
      <w:r w:rsidRPr="000A3AE2">
        <w:rPr>
          <w:rFonts w:hint="eastAsia"/>
        </w:rPr>
        <w:t>[J].</w:t>
      </w:r>
      <w:r w:rsidRPr="000A3AE2">
        <w:rPr>
          <w:rFonts w:hint="eastAsia"/>
        </w:rPr>
        <w:t>信息记录材料</w:t>
      </w:r>
      <w:r w:rsidRPr="000A3AE2">
        <w:rPr>
          <w:rFonts w:hint="eastAsia"/>
        </w:rPr>
        <w:t>, 2023, 24(12):99-101.</w:t>
      </w:r>
      <w:bookmarkEnd w:id="11"/>
    </w:p>
    <w:p w14:paraId="093E6CAF" w14:textId="2B7BCAEB" w:rsidR="00797355" w:rsidRPr="000A3AE2" w:rsidRDefault="00797355" w:rsidP="000A3AE2">
      <w:pPr>
        <w:pStyle w:val="a9"/>
        <w:numPr>
          <w:ilvl w:val="0"/>
          <w:numId w:val="18"/>
        </w:numPr>
        <w:ind w:firstLineChars="0"/>
      </w:pPr>
      <w:bookmarkStart w:id="12" w:name="_Ref197990614"/>
      <w:r w:rsidRPr="000A3AE2">
        <w:rPr>
          <w:rFonts w:hint="eastAsia"/>
        </w:rPr>
        <w:t>王兵</w:t>
      </w:r>
      <w:r w:rsidRPr="000A3AE2">
        <w:rPr>
          <w:rFonts w:hint="eastAsia"/>
        </w:rPr>
        <w:t>,</w:t>
      </w:r>
      <w:r w:rsidRPr="000A3AE2">
        <w:rPr>
          <w:rFonts w:hint="eastAsia"/>
        </w:rPr>
        <w:t>白钰麒</w:t>
      </w:r>
      <w:r w:rsidRPr="000A3AE2">
        <w:rPr>
          <w:rFonts w:hint="eastAsia"/>
        </w:rPr>
        <w:t>,</w:t>
      </w:r>
      <w:r w:rsidRPr="000A3AE2">
        <w:rPr>
          <w:rFonts w:hint="eastAsia"/>
        </w:rPr>
        <w:t>陈志业</w:t>
      </w:r>
      <w:r w:rsidRPr="000A3AE2">
        <w:rPr>
          <w:rFonts w:hint="eastAsia"/>
        </w:rPr>
        <w:t>,</w:t>
      </w:r>
      <w:r w:rsidRPr="000A3AE2">
        <w:rPr>
          <w:rFonts w:hint="eastAsia"/>
        </w:rPr>
        <w:t>等</w:t>
      </w:r>
      <w:r w:rsidRPr="000A3AE2">
        <w:rPr>
          <w:rFonts w:hint="eastAsia"/>
        </w:rPr>
        <w:t xml:space="preserve">. </w:t>
      </w:r>
      <w:r w:rsidRPr="000A3AE2">
        <w:rPr>
          <w:rFonts w:hint="eastAsia"/>
        </w:rPr>
        <w:t>面向视听文化产业的大模型微调技术研究</w:t>
      </w:r>
      <w:r w:rsidRPr="000A3AE2">
        <w:rPr>
          <w:rFonts w:hint="eastAsia"/>
        </w:rPr>
        <w:t xml:space="preserve">[J]. </w:t>
      </w:r>
      <w:r w:rsidRPr="000A3AE2">
        <w:rPr>
          <w:rFonts w:hint="eastAsia"/>
        </w:rPr>
        <w:t>现代电影技术</w:t>
      </w:r>
      <w:r w:rsidRPr="000A3AE2">
        <w:rPr>
          <w:rFonts w:hint="eastAsia"/>
        </w:rPr>
        <w:t>,2024(10):29-36. DOI:10.3969/j.issn.1673-3215.2024.10.005.</w:t>
      </w:r>
      <w:bookmarkEnd w:id="12"/>
    </w:p>
    <w:sectPr w:rsidR="00797355" w:rsidRPr="000A3AE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8850FF"/>
    <w:multiLevelType w:val="singleLevel"/>
    <w:tmpl w:val="8C8850FF"/>
    <w:lvl w:ilvl="0">
      <w:start w:val="1"/>
      <w:numFmt w:val="decimal"/>
      <w:suff w:val="space"/>
      <w:lvlText w:val="%1."/>
      <w:lvlJc w:val="left"/>
    </w:lvl>
  </w:abstractNum>
  <w:abstractNum w:abstractNumId="1" w15:restartNumberingAfterBreak="0">
    <w:nsid w:val="01C8F66E"/>
    <w:multiLevelType w:val="singleLevel"/>
    <w:tmpl w:val="01C8F66E"/>
    <w:lvl w:ilvl="0">
      <w:start w:val="3"/>
      <w:numFmt w:val="decimal"/>
      <w:suff w:val="space"/>
      <w:lvlText w:val="%1."/>
      <w:lvlJc w:val="left"/>
    </w:lvl>
  </w:abstractNum>
  <w:abstractNum w:abstractNumId="2" w15:restartNumberingAfterBreak="0">
    <w:nsid w:val="04236B46"/>
    <w:multiLevelType w:val="hybridMultilevel"/>
    <w:tmpl w:val="6DF6FFE0"/>
    <w:lvl w:ilvl="0" w:tplc="0BF61B4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2A6DF3"/>
    <w:multiLevelType w:val="multilevel"/>
    <w:tmpl w:val="ABCE97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BE2427"/>
    <w:multiLevelType w:val="hybridMultilevel"/>
    <w:tmpl w:val="5B66DFD6"/>
    <w:lvl w:ilvl="0" w:tplc="0BF61B4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EC240F3"/>
    <w:multiLevelType w:val="hybridMultilevel"/>
    <w:tmpl w:val="D2B4FF3E"/>
    <w:lvl w:ilvl="0" w:tplc="0BF61B4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497759F"/>
    <w:multiLevelType w:val="multilevel"/>
    <w:tmpl w:val="67327B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7A4DF6"/>
    <w:multiLevelType w:val="multilevel"/>
    <w:tmpl w:val="2A0E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26CB0"/>
    <w:multiLevelType w:val="multilevel"/>
    <w:tmpl w:val="E15E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AB3A53"/>
    <w:multiLevelType w:val="hybridMultilevel"/>
    <w:tmpl w:val="FEE2ACE0"/>
    <w:lvl w:ilvl="0" w:tplc="C766299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387C19B3"/>
    <w:multiLevelType w:val="multilevel"/>
    <w:tmpl w:val="36B6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664160"/>
    <w:multiLevelType w:val="multilevel"/>
    <w:tmpl w:val="60D64F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1A2AB8"/>
    <w:multiLevelType w:val="hybridMultilevel"/>
    <w:tmpl w:val="B936DDA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A7F35BF"/>
    <w:multiLevelType w:val="multilevel"/>
    <w:tmpl w:val="4A34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B81C0A"/>
    <w:multiLevelType w:val="multilevel"/>
    <w:tmpl w:val="AAC495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5240EB"/>
    <w:multiLevelType w:val="multilevel"/>
    <w:tmpl w:val="8B3AC7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174259"/>
    <w:multiLevelType w:val="multilevel"/>
    <w:tmpl w:val="4734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982B42"/>
    <w:multiLevelType w:val="multilevel"/>
    <w:tmpl w:val="5E1610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1229661">
    <w:abstractNumId w:val="0"/>
  </w:num>
  <w:num w:numId="2" w16cid:durableId="1156804666">
    <w:abstractNumId w:val="1"/>
  </w:num>
  <w:num w:numId="3" w16cid:durableId="1774129108">
    <w:abstractNumId w:val="13"/>
  </w:num>
  <w:num w:numId="4" w16cid:durableId="2037656972">
    <w:abstractNumId w:val="7"/>
  </w:num>
  <w:num w:numId="5" w16cid:durableId="1668829396">
    <w:abstractNumId w:val="10"/>
  </w:num>
  <w:num w:numId="6" w16cid:durableId="1412508968">
    <w:abstractNumId w:val="8"/>
  </w:num>
  <w:num w:numId="7" w16cid:durableId="537819621">
    <w:abstractNumId w:val="6"/>
  </w:num>
  <w:num w:numId="8" w16cid:durableId="2014796023">
    <w:abstractNumId w:val="15"/>
  </w:num>
  <w:num w:numId="9" w16cid:durableId="1235091528">
    <w:abstractNumId w:val="17"/>
  </w:num>
  <w:num w:numId="10" w16cid:durableId="908224823">
    <w:abstractNumId w:val="16"/>
  </w:num>
  <w:num w:numId="11" w16cid:durableId="93324716">
    <w:abstractNumId w:val="3"/>
  </w:num>
  <w:num w:numId="12" w16cid:durableId="487988717">
    <w:abstractNumId w:val="14"/>
  </w:num>
  <w:num w:numId="13" w16cid:durableId="1301497324">
    <w:abstractNumId w:val="11"/>
  </w:num>
  <w:num w:numId="14" w16cid:durableId="2058506476">
    <w:abstractNumId w:val="12"/>
  </w:num>
  <w:num w:numId="15" w16cid:durableId="1920292051">
    <w:abstractNumId w:val="9"/>
  </w:num>
  <w:num w:numId="16" w16cid:durableId="838615274">
    <w:abstractNumId w:val="4"/>
  </w:num>
  <w:num w:numId="17" w16cid:durableId="1034578063">
    <w:abstractNumId w:val="2"/>
  </w:num>
  <w:num w:numId="18" w16cid:durableId="20881841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embedSystemFonts/>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U1MDRjNjUzZWIzYWQ1MTZjZTJlMjg4Y2RlY2E0ZWUifQ=="/>
  </w:docVars>
  <w:rsids>
    <w:rsidRoot w:val="0070747A"/>
    <w:rsid w:val="000104F2"/>
    <w:rsid w:val="00053B70"/>
    <w:rsid w:val="000A3AE2"/>
    <w:rsid w:val="000D14EA"/>
    <w:rsid w:val="00104741"/>
    <w:rsid w:val="001173AA"/>
    <w:rsid w:val="00151631"/>
    <w:rsid w:val="00151678"/>
    <w:rsid w:val="00177BBC"/>
    <w:rsid w:val="001836D4"/>
    <w:rsid w:val="00185BA4"/>
    <w:rsid w:val="001B28F4"/>
    <w:rsid w:val="001E39E3"/>
    <w:rsid w:val="001F0360"/>
    <w:rsid w:val="001F71AC"/>
    <w:rsid w:val="00242845"/>
    <w:rsid w:val="00244BAC"/>
    <w:rsid w:val="00261ED7"/>
    <w:rsid w:val="002B237F"/>
    <w:rsid w:val="002D19BD"/>
    <w:rsid w:val="00304ABB"/>
    <w:rsid w:val="003119C8"/>
    <w:rsid w:val="0031645B"/>
    <w:rsid w:val="003262FA"/>
    <w:rsid w:val="00365925"/>
    <w:rsid w:val="00374C22"/>
    <w:rsid w:val="003E6456"/>
    <w:rsid w:val="0041421C"/>
    <w:rsid w:val="00446889"/>
    <w:rsid w:val="00452A9D"/>
    <w:rsid w:val="004D1CCA"/>
    <w:rsid w:val="00512A5D"/>
    <w:rsid w:val="005A79DD"/>
    <w:rsid w:val="005D4FD5"/>
    <w:rsid w:val="00600206"/>
    <w:rsid w:val="006143DA"/>
    <w:rsid w:val="00616CDB"/>
    <w:rsid w:val="00617528"/>
    <w:rsid w:val="006253D7"/>
    <w:rsid w:val="006531EE"/>
    <w:rsid w:val="00676830"/>
    <w:rsid w:val="00687FB9"/>
    <w:rsid w:val="006908BA"/>
    <w:rsid w:val="006F23BC"/>
    <w:rsid w:val="006F2AA3"/>
    <w:rsid w:val="0070747A"/>
    <w:rsid w:val="00742859"/>
    <w:rsid w:val="007617A1"/>
    <w:rsid w:val="00797355"/>
    <w:rsid w:val="007B700F"/>
    <w:rsid w:val="007E3358"/>
    <w:rsid w:val="00820E88"/>
    <w:rsid w:val="00864AE2"/>
    <w:rsid w:val="008770FA"/>
    <w:rsid w:val="008E71E0"/>
    <w:rsid w:val="008F528F"/>
    <w:rsid w:val="00911636"/>
    <w:rsid w:val="009236CD"/>
    <w:rsid w:val="0093565A"/>
    <w:rsid w:val="00962383"/>
    <w:rsid w:val="00964447"/>
    <w:rsid w:val="00966704"/>
    <w:rsid w:val="0098746E"/>
    <w:rsid w:val="009A6397"/>
    <w:rsid w:val="00A13267"/>
    <w:rsid w:val="00A82F0F"/>
    <w:rsid w:val="00A93BCD"/>
    <w:rsid w:val="00AE5A84"/>
    <w:rsid w:val="00AE64C9"/>
    <w:rsid w:val="00AF3A63"/>
    <w:rsid w:val="00B104EE"/>
    <w:rsid w:val="00B551CE"/>
    <w:rsid w:val="00B56B5A"/>
    <w:rsid w:val="00B67CCB"/>
    <w:rsid w:val="00B752C4"/>
    <w:rsid w:val="00B76A7D"/>
    <w:rsid w:val="00B8441F"/>
    <w:rsid w:val="00BB680B"/>
    <w:rsid w:val="00BE0253"/>
    <w:rsid w:val="00BE1EA6"/>
    <w:rsid w:val="00BF2385"/>
    <w:rsid w:val="00C15C5C"/>
    <w:rsid w:val="00C62AC3"/>
    <w:rsid w:val="00C64419"/>
    <w:rsid w:val="00C653BB"/>
    <w:rsid w:val="00CD1618"/>
    <w:rsid w:val="00D11AF1"/>
    <w:rsid w:val="00D14DA6"/>
    <w:rsid w:val="00D17654"/>
    <w:rsid w:val="00D77F71"/>
    <w:rsid w:val="00DA7A56"/>
    <w:rsid w:val="00DB084E"/>
    <w:rsid w:val="00DB6852"/>
    <w:rsid w:val="00DD0AE9"/>
    <w:rsid w:val="00DE6A59"/>
    <w:rsid w:val="00DF6C17"/>
    <w:rsid w:val="00E020A5"/>
    <w:rsid w:val="00E22523"/>
    <w:rsid w:val="00E278C5"/>
    <w:rsid w:val="00E53492"/>
    <w:rsid w:val="00E61FD7"/>
    <w:rsid w:val="00E672E9"/>
    <w:rsid w:val="00EF3698"/>
    <w:rsid w:val="00F26857"/>
    <w:rsid w:val="00F6698E"/>
    <w:rsid w:val="00FB30D9"/>
    <w:rsid w:val="00FB4207"/>
    <w:rsid w:val="161D30C0"/>
    <w:rsid w:val="2A4B5175"/>
    <w:rsid w:val="43AB71F7"/>
    <w:rsid w:val="604A7349"/>
    <w:rsid w:val="661B74FF"/>
    <w:rsid w:val="735D634D"/>
    <w:rsid w:val="7A2709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329CC1"/>
  <w15:docId w15:val="{928B9860-B505-48E7-9FCE-3FDE41752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link w:val="40"/>
    <w:unhideWhenUsed/>
    <w:qFormat/>
    <w:rsid w:val="005A79D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table" w:styleId="a4">
    <w:name w:val="Table Grid"/>
    <w:basedOn w:val="a1"/>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qFormat/>
    <w:rPr>
      <w:b/>
    </w:rPr>
  </w:style>
  <w:style w:type="character" w:styleId="a6">
    <w:name w:val="Hyperlink"/>
    <w:basedOn w:val="a0"/>
    <w:rPr>
      <w:color w:val="0000FF"/>
      <w:u w:val="single"/>
    </w:rPr>
  </w:style>
  <w:style w:type="paragraph" w:styleId="a7">
    <w:name w:val="Subtitle"/>
    <w:basedOn w:val="a"/>
    <w:next w:val="a"/>
    <w:link w:val="a8"/>
    <w:qFormat/>
    <w:rsid w:val="005A79DD"/>
    <w:pPr>
      <w:spacing w:before="240" w:after="60" w:line="312" w:lineRule="auto"/>
      <w:jc w:val="center"/>
      <w:outlineLvl w:val="1"/>
    </w:pPr>
    <w:rPr>
      <w:b/>
      <w:bCs/>
      <w:kern w:val="28"/>
      <w:sz w:val="32"/>
      <w:szCs w:val="32"/>
    </w:rPr>
  </w:style>
  <w:style w:type="character" w:customStyle="1" w:styleId="a8">
    <w:name w:val="副标题 字符"/>
    <w:basedOn w:val="a0"/>
    <w:link w:val="a7"/>
    <w:rsid w:val="005A79DD"/>
    <w:rPr>
      <w:rFonts w:asciiTheme="minorHAnsi" w:eastAsiaTheme="minorEastAsia" w:hAnsiTheme="minorHAnsi" w:cstheme="minorBidi"/>
      <w:b/>
      <w:bCs/>
      <w:kern w:val="28"/>
      <w:sz w:val="32"/>
      <w:szCs w:val="32"/>
    </w:rPr>
  </w:style>
  <w:style w:type="character" w:customStyle="1" w:styleId="40">
    <w:name w:val="标题 4 字符"/>
    <w:basedOn w:val="a0"/>
    <w:link w:val="4"/>
    <w:rsid w:val="005A79DD"/>
    <w:rPr>
      <w:rFonts w:asciiTheme="majorHAnsi" w:eastAsiaTheme="majorEastAsia" w:hAnsiTheme="majorHAnsi" w:cstheme="majorBidi"/>
      <w:b/>
      <w:bCs/>
      <w:kern w:val="2"/>
      <w:sz w:val="28"/>
      <w:szCs w:val="28"/>
    </w:rPr>
  </w:style>
  <w:style w:type="paragraph" w:customStyle="1" w:styleId="MTDisplayEquation">
    <w:name w:val="MTDisplayEquation"/>
    <w:basedOn w:val="a"/>
    <w:next w:val="a"/>
    <w:link w:val="MTDisplayEquation0"/>
    <w:rsid w:val="00D17654"/>
    <w:pPr>
      <w:tabs>
        <w:tab w:val="center" w:pos="4160"/>
        <w:tab w:val="right" w:pos="8300"/>
      </w:tabs>
    </w:pPr>
  </w:style>
  <w:style w:type="character" w:customStyle="1" w:styleId="MTDisplayEquation0">
    <w:name w:val="MTDisplayEquation 字符"/>
    <w:basedOn w:val="a0"/>
    <w:link w:val="MTDisplayEquation"/>
    <w:rsid w:val="00D17654"/>
    <w:rPr>
      <w:rFonts w:asciiTheme="minorHAnsi" w:eastAsiaTheme="minorEastAsia" w:hAnsiTheme="minorHAnsi" w:cstheme="minorBidi"/>
      <w:kern w:val="2"/>
      <w:sz w:val="21"/>
      <w:szCs w:val="24"/>
    </w:rPr>
  </w:style>
  <w:style w:type="character" w:customStyle="1" w:styleId="MTConvertedEquation">
    <w:name w:val="MTConvertedEquation"/>
    <w:basedOn w:val="a0"/>
    <w:rsid w:val="00E22523"/>
  </w:style>
  <w:style w:type="paragraph" w:styleId="a9">
    <w:name w:val="List Paragraph"/>
    <w:basedOn w:val="a"/>
    <w:uiPriority w:val="99"/>
    <w:unhideWhenUsed/>
    <w:rsid w:val="0024284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5290">
      <w:bodyDiv w:val="1"/>
      <w:marLeft w:val="0"/>
      <w:marRight w:val="0"/>
      <w:marTop w:val="0"/>
      <w:marBottom w:val="0"/>
      <w:divBdr>
        <w:top w:val="none" w:sz="0" w:space="0" w:color="auto"/>
        <w:left w:val="none" w:sz="0" w:space="0" w:color="auto"/>
        <w:bottom w:val="none" w:sz="0" w:space="0" w:color="auto"/>
        <w:right w:val="none" w:sz="0" w:space="0" w:color="auto"/>
      </w:divBdr>
    </w:div>
    <w:div w:id="52318388">
      <w:bodyDiv w:val="1"/>
      <w:marLeft w:val="0"/>
      <w:marRight w:val="0"/>
      <w:marTop w:val="0"/>
      <w:marBottom w:val="0"/>
      <w:divBdr>
        <w:top w:val="none" w:sz="0" w:space="0" w:color="auto"/>
        <w:left w:val="none" w:sz="0" w:space="0" w:color="auto"/>
        <w:bottom w:val="none" w:sz="0" w:space="0" w:color="auto"/>
        <w:right w:val="none" w:sz="0" w:space="0" w:color="auto"/>
      </w:divBdr>
      <w:divsChild>
        <w:div w:id="1911889116">
          <w:marLeft w:val="0"/>
          <w:marRight w:val="0"/>
          <w:marTop w:val="120"/>
          <w:marBottom w:val="120"/>
          <w:divBdr>
            <w:top w:val="none" w:sz="0" w:space="0" w:color="auto"/>
            <w:left w:val="none" w:sz="0" w:space="0" w:color="auto"/>
            <w:bottom w:val="none" w:sz="0" w:space="0" w:color="auto"/>
            <w:right w:val="none" w:sz="0" w:space="0" w:color="auto"/>
          </w:divBdr>
        </w:div>
        <w:div w:id="37363754">
          <w:marLeft w:val="0"/>
          <w:marRight w:val="0"/>
          <w:marTop w:val="120"/>
          <w:marBottom w:val="120"/>
          <w:divBdr>
            <w:top w:val="none" w:sz="0" w:space="0" w:color="auto"/>
            <w:left w:val="none" w:sz="0" w:space="0" w:color="auto"/>
            <w:bottom w:val="none" w:sz="0" w:space="0" w:color="auto"/>
            <w:right w:val="none" w:sz="0" w:space="0" w:color="auto"/>
          </w:divBdr>
        </w:div>
        <w:div w:id="845250502">
          <w:marLeft w:val="0"/>
          <w:marRight w:val="0"/>
          <w:marTop w:val="120"/>
          <w:marBottom w:val="120"/>
          <w:divBdr>
            <w:top w:val="none" w:sz="0" w:space="0" w:color="auto"/>
            <w:left w:val="none" w:sz="0" w:space="0" w:color="auto"/>
            <w:bottom w:val="none" w:sz="0" w:space="0" w:color="auto"/>
            <w:right w:val="none" w:sz="0" w:space="0" w:color="auto"/>
          </w:divBdr>
        </w:div>
        <w:div w:id="1462725313">
          <w:marLeft w:val="0"/>
          <w:marRight w:val="0"/>
          <w:marTop w:val="120"/>
          <w:marBottom w:val="120"/>
          <w:divBdr>
            <w:top w:val="none" w:sz="0" w:space="0" w:color="auto"/>
            <w:left w:val="none" w:sz="0" w:space="0" w:color="auto"/>
            <w:bottom w:val="none" w:sz="0" w:space="0" w:color="auto"/>
            <w:right w:val="none" w:sz="0" w:space="0" w:color="auto"/>
          </w:divBdr>
        </w:div>
      </w:divsChild>
    </w:div>
    <w:div w:id="66995967">
      <w:bodyDiv w:val="1"/>
      <w:marLeft w:val="0"/>
      <w:marRight w:val="0"/>
      <w:marTop w:val="0"/>
      <w:marBottom w:val="0"/>
      <w:divBdr>
        <w:top w:val="none" w:sz="0" w:space="0" w:color="auto"/>
        <w:left w:val="none" w:sz="0" w:space="0" w:color="auto"/>
        <w:bottom w:val="none" w:sz="0" w:space="0" w:color="auto"/>
        <w:right w:val="none" w:sz="0" w:space="0" w:color="auto"/>
      </w:divBdr>
    </w:div>
    <w:div w:id="345333250">
      <w:bodyDiv w:val="1"/>
      <w:marLeft w:val="0"/>
      <w:marRight w:val="0"/>
      <w:marTop w:val="0"/>
      <w:marBottom w:val="0"/>
      <w:divBdr>
        <w:top w:val="none" w:sz="0" w:space="0" w:color="auto"/>
        <w:left w:val="none" w:sz="0" w:space="0" w:color="auto"/>
        <w:bottom w:val="none" w:sz="0" w:space="0" w:color="auto"/>
        <w:right w:val="none" w:sz="0" w:space="0" w:color="auto"/>
      </w:divBdr>
      <w:divsChild>
        <w:div w:id="1781411625">
          <w:marLeft w:val="0"/>
          <w:marRight w:val="0"/>
          <w:marTop w:val="0"/>
          <w:marBottom w:val="120"/>
          <w:divBdr>
            <w:top w:val="none" w:sz="0" w:space="0" w:color="auto"/>
            <w:left w:val="none" w:sz="0" w:space="0" w:color="auto"/>
            <w:bottom w:val="none" w:sz="0" w:space="0" w:color="auto"/>
            <w:right w:val="none" w:sz="0" w:space="0" w:color="auto"/>
          </w:divBdr>
        </w:div>
        <w:div w:id="1074201167">
          <w:marLeft w:val="0"/>
          <w:marRight w:val="0"/>
          <w:marTop w:val="120"/>
          <w:marBottom w:val="120"/>
          <w:divBdr>
            <w:top w:val="none" w:sz="0" w:space="0" w:color="auto"/>
            <w:left w:val="none" w:sz="0" w:space="0" w:color="auto"/>
            <w:bottom w:val="none" w:sz="0" w:space="0" w:color="auto"/>
            <w:right w:val="none" w:sz="0" w:space="0" w:color="auto"/>
          </w:divBdr>
        </w:div>
        <w:div w:id="593242916">
          <w:marLeft w:val="0"/>
          <w:marRight w:val="0"/>
          <w:marTop w:val="120"/>
          <w:marBottom w:val="120"/>
          <w:divBdr>
            <w:top w:val="none" w:sz="0" w:space="0" w:color="auto"/>
            <w:left w:val="none" w:sz="0" w:space="0" w:color="auto"/>
            <w:bottom w:val="none" w:sz="0" w:space="0" w:color="auto"/>
            <w:right w:val="none" w:sz="0" w:space="0" w:color="auto"/>
          </w:divBdr>
        </w:div>
        <w:div w:id="181750503">
          <w:marLeft w:val="0"/>
          <w:marRight w:val="0"/>
          <w:marTop w:val="120"/>
          <w:marBottom w:val="120"/>
          <w:divBdr>
            <w:top w:val="none" w:sz="0" w:space="0" w:color="auto"/>
            <w:left w:val="none" w:sz="0" w:space="0" w:color="auto"/>
            <w:bottom w:val="none" w:sz="0" w:space="0" w:color="auto"/>
            <w:right w:val="none" w:sz="0" w:space="0" w:color="auto"/>
          </w:divBdr>
        </w:div>
      </w:divsChild>
    </w:div>
    <w:div w:id="401872335">
      <w:bodyDiv w:val="1"/>
      <w:marLeft w:val="0"/>
      <w:marRight w:val="0"/>
      <w:marTop w:val="0"/>
      <w:marBottom w:val="0"/>
      <w:divBdr>
        <w:top w:val="none" w:sz="0" w:space="0" w:color="auto"/>
        <w:left w:val="none" w:sz="0" w:space="0" w:color="auto"/>
        <w:bottom w:val="none" w:sz="0" w:space="0" w:color="auto"/>
        <w:right w:val="none" w:sz="0" w:space="0" w:color="auto"/>
      </w:divBdr>
      <w:divsChild>
        <w:div w:id="1835996473">
          <w:marLeft w:val="0"/>
          <w:marRight w:val="0"/>
          <w:marTop w:val="0"/>
          <w:marBottom w:val="0"/>
          <w:divBdr>
            <w:top w:val="none" w:sz="0" w:space="0" w:color="auto"/>
            <w:left w:val="none" w:sz="0" w:space="0" w:color="auto"/>
            <w:bottom w:val="none" w:sz="0" w:space="0" w:color="auto"/>
            <w:right w:val="none" w:sz="0" w:space="0" w:color="auto"/>
          </w:divBdr>
        </w:div>
        <w:div w:id="1138766238">
          <w:marLeft w:val="0"/>
          <w:marRight w:val="0"/>
          <w:marTop w:val="0"/>
          <w:marBottom w:val="0"/>
          <w:divBdr>
            <w:top w:val="none" w:sz="0" w:space="0" w:color="auto"/>
            <w:left w:val="none" w:sz="0" w:space="0" w:color="auto"/>
            <w:bottom w:val="none" w:sz="0" w:space="0" w:color="auto"/>
            <w:right w:val="none" w:sz="0" w:space="0" w:color="auto"/>
          </w:divBdr>
        </w:div>
        <w:div w:id="243564277">
          <w:marLeft w:val="0"/>
          <w:marRight w:val="0"/>
          <w:marTop w:val="0"/>
          <w:marBottom w:val="0"/>
          <w:divBdr>
            <w:top w:val="none" w:sz="0" w:space="0" w:color="auto"/>
            <w:left w:val="none" w:sz="0" w:space="0" w:color="auto"/>
            <w:bottom w:val="none" w:sz="0" w:space="0" w:color="auto"/>
            <w:right w:val="none" w:sz="0" w:space="0" w:color="auto"/>
          </w:divBdr>
        </w:div>
        <w:div w:id="555895249">
          <w:marLeft w:val="0"/>
          <w:marRight w:val="0"/>
          <w:marTop w:val="0"/>
          <w:marBottom w:val="0"/>
          <w:divBdr>
            <w:top w:val="none" w:sz="0" w:space="0" w:color="auto"/>
            <w:left w:val="none" w:sz="0" w:space="0" w:color="auto"/>
            <w:bottom w:val="none" w:sz="0" w:space="0" w:color="auto"/>
            <w:right w:val="none" w:sz="0" w:space="0" w:color="auto"/>
          </w:divBdr>
        </w:div>
        <w:div w:id="2077314958">
          <w:marLeft w:val="0"/>
          <w:marRight w:val="0"/>
          <w:marTop w:val="0"/>
          <w:marBottom w:val="0"/>
          <w:divBdr>
            <w:top w:val="none" w:sz="0" w:space="0" w:color="auto"/>
            <w:left w:val="none" w:sz="0" w:space="0" w:color="auto"/>
            <w:bottom w:val="none" w:sz="0" w:space="0" w:color="auto"/>
            <w:right w:val="none" w:sz="0" w:space="0" w:color="auto"/>
          </w:divBdr>
        </w:div>
        <w:div w:id="128207595">
          <w:marLeft w:val="0"/>
          <w:marRight w:val="0"/>
          <w:marTop w:val="0"/>
          <w:marBottom w:val="0"/>
          <w:divBdr>
            <w:top w:val="none" w:sz="0" w:space="0" w:color="auto"/>
            <w:left w:val="none" w:sz="0" w:space="0" w:color="auto"/>
            <w:bottom w:val="none" w:sz="0" w:space="0" w:color="auto"/>
            <w:right w:val="none" w:sz="0" w:space="0" w:color="auto"/>
          </w:divBdr>
        </w:div>
        <w:div w:id="767625158">
          <w:marLeft w:val="0"/>
          <w:marRight w:val="0"/>
          <w:marTop w:val="0"/>
          <w:marBottom w:val="0"/>
          <w:divBdr>
            <w:top w:val="none" w:sz="0" w:space="0" w:color="auto"/>
            <w:left w:val="none" w:sz="0" w:space="0" w:color="auto"/>
            <w:bottom w:val="none" w:sz="0" w:space="0" w:color="auto"/>
            <w:right w:val="none" w:sz="0" w:space="0" w:color="auto"/>
          </w:divBdr>
        </w:div>
        <w:div w:id="1121070356">
          <w:marLeft w:val="0"/>
          <w:marRight w:val="0"/>
          <w:marTop w:val="0"/>
          <w:marBottom w:val="0"/>
          <w:divBdr>
            <w:top w:val="none" w:sz="0" w:space="0" w:color="auto"/>
            <w:left w:val="none" w:sz="0" w:space="0" w:color="auto"/>
            <w:bottom w:val="none" w:sz="0" w:space="0" w:color="auto"/>
            <w:right w:val="none" w:sz="0" w:space="0" w:color="auto"/>
          </w:divBdr>
        </w:div>
        <w:div w:id="1949240512">
          <w:marLeft w:val="0"/>
          <w:marRight w:val="0"/>
          <w:marTop w:val="0"/>
          <w:marBottom w:val="0"/>
          <w:divBdr>
            <w:top w:val="none" w:sz="0" w:space="0" w:color="auto"/>
            <w:left w:val="none" w:sz="0" w:space="0" w:color="auto"/>
            <w:bottom w:val="none" w:sz="0" w:space="0" w:color="auto"/>
            <w:right w:val="none" w:sz="0" w:space="0" w:color="auto"/>
          </w:divBdr>
        </w:div>
        <w:div w:id="662509898">
          <w:marLeft w:val="0"/>
          <w:marRight w:val="0"/>
          <w:marTop w:val="0"/>
          <w:marBottom w:val="0"/>
          <w:divBdr>
            <w:top w:val="none" w:sz="0" w:space="0" w:color="auto"/>
            <w:left w:val="none" w:sz="0" w:space="0" w:color="auto"/>
            <w:bottom w:val="none" w:sz="0" w:space="0" w:color="auto"/>
            <w:right w:val="none" w:sz="0" w:space="0" w:color="auto"/>
          </w:divBdr>
        </w:div>
        <w:div w:id="1235894743">
          <w:marLeft w:val="0"/>
          <w:marRight w:val="0"/>
          <w:marTop w:val="0"/>
          <w:marBottom w:val="0"/>
          <w:divBdr>
            <w:top w:val="none" w:sz="0" w:space="0" w:color="auto"/>
            <w:left w:val="none" w:sz="0" w:space="0" w:color="auto"/>
            <w:bottom w:val="none" w:sz="0" w:space="0" w:color="auto"/>
            <w:right w:val="none" w:sz="0" w:space="0" w:color="auto"/>
          </w:divBdr>
        </w:div>
        <w:div w:id="1618486382">
          <w:marLeft w:val="0"/>
          <w:marRight w:val="0"/>
          <w:marTop w:val="0"/>
          <w:marBottom w:val="0"/>
          <w:divBdr>
            <w:top w:val="none" w:sz="0" w:space="0" w:color="auto"/>
            <w:left w:val="none" w:sz="0" w:space="0" w:color="auto"/>
            <w:bottom w:val="none" w:sz="0" w:space="0" w:color="auto"/>
            <w:right w:val="none" w:sz="0" w:space="0" w:color="auto"/>
          </w:divBdr>
        </w:div>
        <w:div w:id="818226985">
          <w:marLeft w:val="0"/>
          <w:marRight w:val="0"/>
          <w:marTop w:val="0"/>
          <w:marBottom w:val="0"/>
          <w:divBdr>
            <w:top w:val="none" w:sz="0" w:space="0" w:color="auto"/>
            <w:left w:val="none" w:sz="0" w:space="0" w:color="auto"/>
            <w:bottom w:val="none" w:sz="0" w:space="0" w:color="auto"/>
            <w:right w:val="none" w:sz="0" w:space="0" w:color="auto"/>
          </w:divBdr>
        </w:div>
        <w:div w:id="1943151118">
          <w:marLeft w:val="0"/>
          <w:marRight w:val="0"/>
          <w:marTop w:val="0"/>
          <w:marBottom w:val="0"/>
          <w:divBdr>
            <w:top w:val="none" w:sz="0" w:space="0" w:color="auto"/>
            <w:left w:val="none" w:sz="0" w:space="0" w:color="auto"/>
            <w:bottom w:val="none" w:sz="0" w:space="0" w:color="auto"/>
            <w:right w:val="none" w:sz="0" w:space="0" w:color="auto"/>
          </w:divBdr>
        </w:div>
        <w:div w:id="2014601136">
          <w:marLeft w:val="0"/>
          <w:marRight w:val="0"/>
          <w:marTop w:val="0"/>
          <w:marBottom w:val="0"/>
          <w:divBdr>
            <w:top w:val="none" w:sz="0" w:space="0" w:color="auto"/>
            <w:left w:val="none" w:sz="0" w:space="0" w:color="auto"/>
            <w:bottom w:val="none" w:sz="0" w:space="0" w:color="auto"/>
            <w:right w:val="none" w:sz="0" w:space="0" w:color="auto"/>
          </w:divBdr>
        </w:div>
        <w:div w:id="138153463">
          <w:marLeft w:val="0"/>
          <w:marRight w:val="0"/>
          <w:marTop w:val="0"/>
          <w:marBottom w:val="0"/>
          <w:divBdr>
            <w:top w:val="none" w:sz="0" w:space="0" w:color="auto"/>
            <w:left w:val="none" w:sz="0" w:space="0" w:color="auto"/>
            <w:bottom w:val="none" w:sz="0" w:space="0" w:color="auto"/>
            <w:right w:val="none" w:sz="0" w:space="0" w:color="auto"/>
          </w:divBdr>
        </w:div>
        <w:div w:id="981695290">
          <w:marLeft w:val="0"/>
          <w:marRight w:val="0"/>
          <w:marTop w:val="0"/>
          <w:marBottom w:val="0"/>
          <w:divBdr>
            <w:top w:val="none" w:sz="0" w:space="0" w:color="auto"/>
            <w:left w:val="none" w:sz="0" w:space="0" w:color="auto"/>
            <w:bottom w:val="none" w:sz="0" w:space="0" w:color="auto"/>
            <w:right w:val="none" w:sz="0" w:space="0" w:color="auto"/>
          </w:divBdr>
        </w:div>
        <w:div w:id="394205457">
          <w:marLeft w:val="0"/>
          <w:marRight w:val="0"/>
          <w:marTop w:val="0"/>
          <w:marBottom w:val="0"/>
          <w:divBdr>
            <w:top w:val="none" w:sz="0" w:space="0" w:color="auto"/>
            <w:left w:val="none" w:sz="0" w:space="0" w:color="auto"/>
            <w:bottom w:val="none" w:sz="0" w:space="0" w:color="auto"/>
            <w:right w:val="none" w:sz="0" w:space="0" w:color="auto"/>
          </w:divBdr>
        </w:div>
        <w:div w:id="864904940">
          <w:marLeft w:val="0"/>
          <w:marRight w:val="0"/>
          <w:marTop w:val="0"/>
          <w:marBottom w:val="0"/>
          <w:divBdr>
            <w:top w:val="none" w:sz="0" w:space="0" w:color="auto"/>
            <w:left w:val="none" w:sz="0" w:space="0" w:color="auto"/>
            <w:bottom w:val="none" w:sz="0" w:space="0" w:color="auto"/>
            <w:right w:val="none" w:sz="0" w:space="0" w:color="auto"/>
          </w:divBdr>
        </w:div>
        <w:div w:id="480386825">
          <w:marLeft w:val="0"/>
          <w:marRight w:val="0"/>
          <w:marTop w:val="0"/>
          <w:marBottom w:val="0"/>
          <w:divBdr>
            <w:top w:val="none" w:sz="0" w:space="0" w:color="auto"/>
            <w:left w:val="none" w:sz="0" w:space="0" w:color="auto"/>
            <w:bottom w:val="none" w:sz="0" w:space="0" w:color="auto"/>
            <w:right w:val="none" w:sz="0" w:space="0" w:color="auto"/>
          </w:divBdr>
        </w:div>
        <w:div w:id="1073044416">
          <w:marLeft w:val="0"/>
          <w:marRight w:val="0"/>
          <w:marTop w:val="0"/>
          <w:marBottom w:val="0"/>
          <w:divBdr>
            <w:top w:val="none" w:sz="0" w:space="0" w:color="auto"/>
            <w:left w:val="none" w:sz="0" w:space="0" w:color="auto"/>
            <w:bottom w:val="none" w:sz="0" w:space="0" w:color="auto"/>
            <w:right w:val="none" w:sz="0" w:space="0" w:color="auto"/>
          </w:divBdr>
        </w:div>
        <w:div w:id="2082436727">
          <w:marLeft w:val="0"/>
          <w:marRight w:val="0"/>
          <w:marTop w:val="0"/>
          <w:marBottom w:val="0"/>
          <w:divBdr>
            <w:top w:val="none" w:sz="0" w:space="0" w:color="auto"/>
            <w:left w:val="none" w:sz="0" w:space="0" w:color="auto"/>
            <w:bottom w:val="none" w:sz="0" w:space="0" w:color="auto"/>
            <w:right w:val="none" w:sz="0" w:space="0" w:color="auto"/>
          </w:divBdr>
        </w:div>
        <w:div w:id="1507748223">
          <w:marLeft w:val="0"/>
          <w:marRight w:val="0"/>
          <w:marTop w:val="0"/>
          <w:marBottom w:val="0"/>
          <w:divBdr>
            <w:top w:val="none" w:sz="0" w:space="0" w:color="auto"/>
            <w:left w:val="none" w:sz="0" w:space="0" w:color="auto"/>
            <w:bottom w:val="none" w:sz="0" w:space="0" w:color="auto"/>
            <w:right w:val="none" w:sz="0" w:space="0" w:color="auto"/>
          </w:divBdr>
        </w:div>
        <w:div w:id="1169709220">
          <w:marLeft w:val="0"/>
          <w:marRight w:val="0"/>
          <w:marTop w:val="0"/>
          <w:marBottom w:val="0"/>
          <w:divBdr>
            <w:top w:val="none" w:sz="0" w:space="0" w:color="auto"/>
            <w:left w:val="none" w:sz="0" w:space="0" w:color="auto"/>
            <w:bottom w:val="none" w:sz="0" w:space="0" w:color="auto"/>
            <w:right w:val="none" w:sz="0" w:space="0" w:color="auto"/>
          </w:divBdr>
        </w:div>
        <w:div w:id="910968763">
          <w:marLeft w:val="0"/>
          <w:marRight w:val="0"/>
          <w:marTop w:val="0"/>
          <w:marBottom w:val="0"/>
          <w:divBdr>
            <w:top w:val="none" w:sz="0" w:space="0" w:color="auto"/>
            <w:left w:val="none" w:sz="0" w:space="0" w:color="auto"/>
            <w:bottom w:val="none" w:sz="0" w:space="0" w:color="auto"/>
            <w:right w:val="none" w:sz="0" w:space="0" w:color="auto"/>
          </w:divBdr>
        </w:div>
        <w:div w:id="1543176474">
          <w:marLeft w:val="0"/>
          <w:marRight w:val="0"/>
          <w:marTop w:val="0"/>
          <w:marBottom w:val="0"/>
          <w:divBdr>
            <w:top w:val="none" w:sz="0" w:space="0" w:color="auto"/>
            <w:left w:val="none" w:sz="0" w:space="0" w:color="auto"/>
            <w:bottom w:val="none" w:sz="0" w:space="0" w:color="auto"/>
            <w:right w:val="none" w:sz="0" w:space="0" w:color="auto"/>
          </w:divBdr>
        </w:div>
        <w:div w:id="948974260">
          <w:marLeft w:val="0"/>
          <w:marRight w:val="0"/>
          <w:marTop w:val="0"/>
          <w:marBottom w:val="0"/>
          <w:divBdr>
            <w:top w:val="none" w:sz="0" w:space="0" w:color="auto"/>
            <w:left w:val="none" w:sz="0" w:space="0" w:color="auto"/>
            <w:bottom w:val="none" w:sz="0" w:space="0" w:color="auto"/>
            <w:right w:val="none" w:sz="0" w:space="0" w:color="auto"/>
          </w:divBdr>
        </w:div>
        <w:div w:id="1255893180">
          <w:marLeft w:val="0"/>
          <w:marRight w:val="0"/>
          <w:marTop w:val="0"/>
          <w:marBottom w:val="0"/>
          <w:divBdr>
            <w:top w:val="none" w:sz="0" w:space="0" w:color="auto"/>
            <w:left w:val="none" w:sz="0" w:space="0" w:color="auto"/>
            <w:bottom w:val="none" w:sz="0" w:space="0" w:color="auto"/>
            <w:right w:val="none" w:sz="0" w:space="0" w:color="auto"/>
          </w:divBdr>
        </w:div>
      </w:divsChild>
    </w:div>
    <w:div w:id="452796911">
      <w:bodyDiv w:val="1"/>
      <w:marLeft w:val="0"/>
      <w:marRight w:val="0"/>
      <w:marTop w:val="0"/>
      <w:marBottom w:val="0"/>
      <w:divBdr>
        <w:top w:val="none" w:sz="0" w:space="0" w:color="auto"/>
        <w:left w:val="none" w:sz="0" w:space="0" w:color="auto"/>
        <w:bottom w:val="none" w:sz="0" w:space="0" w:color="auto"/>
        <w:right w:val="none" w:sz="0" w:space="0" w:color="auto"/>
      </w:divBdr>
      <w:divsChild>
        <w:div w:id="1697655393">
          <w:marLeft w:val="0"/>
          <w:marRight w:val="0"/>
          <w:marTop w:val="0"/>
          <w:marBottom w:val="0"/>
          <w:divBdr>
            <w:top w:val="none" w:sz="0" w:space="0" w:color="auto"/>
            <w:left w:val="none" w:sz="0" w:space="0" w:color="auto"/>
            <w:bottom w:val="none" w:sz="0" w:space="0" w:color="auto"/>
            <w:right w:val="none" w:sz="0" w:space="0" w:color="auto"/>
          </w:divBdr>
        </w:div>
        <w:div w:id="1499660716">
          <w:marLeft w:val="0"/>
          <w:marRight w:val="0"/>
          <w:marTop w:val="0"/>
          <w:marBottom w:val="0"/>
          <w:divBdr>
            <w:top w:val="none" w:sz="0" w:space="0" w:color="auto"/>
            <w:left w:val="none" w:sz="0" w:space="0" w:color="auto"/>
            <w:bottom w:val="none" w:sz="0" w:space="0" w:color="auto"/>
            <w:right w:val="none" w:sz="0" w:space="0" w:color="auto"/>
          </w:divBdr>
        </w:div>
        <w:div w:id="416177761">
          <w:marLeft w:val="0"/>
          <w:marRight w:val="0"/>
          <w:marTop w:val="0"/>
          <w:marBottom w:val="0"/>
          <w:divBdr>
            <w:top w:val="none" w:sz="0" w:space="0" w:color="auto"/>
            <w:left w:val="none" w:sz="0" w:space="0" w:color="auto"/>
            <w:bottom w:val="none" w:sz="0" w:space="0" w:color="auto"/>
            <w:right w:val="none" w:sz="0" w:space="0" w:color="auto"/>
          </w:divBdr>
        </w:div>
        <w:div w:id="1165821793">
          <w:marLeft w:val="0"/>
          <w:marRight w:val="0"/>
          <w:marTop w:val="0"/>
          <w:marBottom w:val="0"/>
          <w:divBdr>
            <w:top w:val="none" w:sz="0" w:space="0" w:color="auto"/>
            <w:left w:val="none" w:sz="0" w:space="0" w:color="auto"/>
            <w:bottom w:val="none" w:sz="0" w:space="0" w:color="auto"/>
            <w:right w:val="none" w:sz="0" w:space="0" w:color="auto"/>
          </w:divBdr>
        </w:div>
        <w:div w:id="584267724">
          <w:marLeft w:val="0"/>
          <w:marRight w:val="0"/>
          <w:marTop w:val="0"/>
          <w:marBottom w:val="0"/>
          <w:divBdr>
            <w:top w:val="none" w:sz="0" w:space="0" w:color="auto"/>
            <w:left w:val="none" w:sz="0" w:space="0" w:color="auto"/>
            <w:bottom w:val="none" w:sz="0" w:space="0" w:color="auto"/>
            <w:right w:val="none" w:sz="0" w:space="0" w:color="auto"/>
          </w:divBdr>
        </w:div>
        <w:div w:id="442114856">
          <w:marLeft w:val="0"/>
          <w:marRight w:val="0"/>
          <w:marTop w:val="0"/>
          <w:marBottom w:val="0"/>
          <w:divBdr>
            <w:top w:val="none" w:sz="0" w:space="0" w:color="auto"/>
            <w:left w:val="none" w:sz="0" w:space="0" w:color="auto"/>
            <w:bottom w:val="none" w:sz="0" w:space="0" w:color="auto"/>
            <w:right w:val="none" w:sz="0" w:space="0" w:color="auto"/>
          </w:divBdr>
        </w:div>
        <w:div w:id="1102918457">
          <w:marLeft w:val="0"/>
          <w:marRight w:val="0"/>
          <w:marTop w:val="0"/>
          <w:marBottom w:val="0"/>
          <w:divBdr>
            <w:top w:val="none" w:sz="0" w:space="0" w:color="auto"/>
            <w:left w:val="none" w:sz="0" w:space="0" w:color="auto"/>
            <w:bottom w:val="none" w:sz="0" w:space="0" w:color="auto"/>
            <w:right w:val="none" w:sz="0" w:space="0" w:color="auto"/>
          </w:divBdr>
        </w:div>
        <w:div w:id="797458924">
          <w:marLeft w:val="0"/>
          <w:marRight w:val="0"/>
          <w:marTop w:val="0"/>
          <w:marBottom w:val="0"/>
          <w:divBdr>
            <w:top w:val="none" w:sz="0" w:space="0" w:color="auto"/>
            <w:left w:val="none" w:sz="0" w:space="0" w:color="auto"/>
            <w:bottom w:val="none" w:sz="0" w:space="0" w:color="auto"/>
            <w:right w:val="none" w:sz="0" w:space="0" w:color="auto"/>
          </w:divBdr>
        </w:div>
      </w:divsChild>
    </w:div>
    <w:div w:id="551314196">
      <w:bodyDiv w:val="1"/>
      <w:marLeft w:val="0"/>
      <w:marRight w:val="0"/>
      <w:marTop w:val="0"/>
      <w:marBottom w:val="0"/>
      <w:divBdr>
        <w:top w:val="none" w:sz="0" w:space="0" w:color="auto"/>
        <w:left w:val="none" w:sz="0" w:space="0" w:color="auto"/>
        <w:bottom w:val="none" w:sz="0" w:space="0" w:color="auto"/>
        <w:right w:val="none" w:sz="0" w:space="0" w:color="auto"/>
      </w:divBdr>
    </w:div>
    <w:div w:id="554246425">
      <w:bodyDiv w:val="1"/>
      <w:marLeft w:val="0"/>
      <w:marRight w:val="0"/>
      <w:marTop w:val="0"/>
      <w:marBottom w:val="0"/>
      <w:divBdr>
        <w:top w:val="none" w:sz="0" w:space="0" w:color="auto"/>
        <w:left w:val="none" w:sz="0" w:space="0" w:color="auto"/>
        <w:bottom w:val="none" w:sz="0" w:space="0" w:color="auto"/>
        <w:right w:val="none" w:sz="0" w:space="0" w:color="auto"/>
      </w:divBdr>
    </w:div>
    <w:div w:id="573708470">
      <w:bodyDiv w:val="1"/>
      <w:marLeft w:val="0"/>
      <w:marRight w:val="0"/>
      <w:marTop w:val="0"/>
      <w:marBottom w:val="0"/>
      <w:divBdr>
        <w:top w:val="none" w:sz="0" w:space="0" w:color="auto"/>
        <w:left w:val="none" w:sz="0" w:space="0" w:color="auto"/>
        <w:bottom w:val="none" w:sz="0" w:space="0" w:color="auto"/>
        <w:right w:val="none" w:sz="0" w:space="0" w:color="auto"/>
      </w:divBdr>
    </w:div>
    <w:div w:id="614100094">
      <w:bodyDiv w:val="1"/>
      <w:marLeft w:val="0"/>
      <w:marRight w:val="0"/>
      <w:marTop w:val="0"/>
      <w:marBottom w:val="0"/>
      <w:divBdr>
        <w:top w:val="none" w:sz="0" w:space="0" w:color="auto"/>
        <w:left w:val="none" w:sz="0" w:space="0" w:color="auto"/>
        <w:bottom w:val="none" w:sz="0" w:space="0" w:color="auto"/>
        <w:right w:val="none" w:sz="0" w:space="0" w:color="auto"/>
      </w:divBdr>
      <w:divsChild>
        <w:div w:id="1759132033">
          <w:marLeft w:val="0"/>
          <w:marRight w:val="0"/>
          <w:marTop w:val="120"/>
          <w:marBottom w:val="120"/>
          <w:divBdr>
            <w:top w:val="none" w:sz="0" w:space="0" w:color="auto"/>
            <w:left w:val="none" w:sz="0" w:space="0" w:color="auto"/>
            <w:bottom w:val="none" w:sz="0" w:space="0" w:color="auto"/>
            <w:right w:val="none" w:sz="0" w:space="0" w:color="auto"/>
          </w:divBdr>
        </w:div>
        <w:div w:id="400560597">
          <w:marLeft w:val="0"/>
          <w:marRight w:val="0"/>
          <w:marTop w:val="120"/>
          <w:marBottom w:val="120"/>
          <w:divBdr>
            <w:top w:val="none" w:sz="0" w:space="0" w:color="auto"/>
            <w:left w:val="none" w:sz="0" w:space="0" w:color="auto"/>
            <w:bottom w:val="none" w:sz="0" w:space="0" w:color="auto"/>
            <w:right w:val="none" w:sz="0" w:space="0" w:color="auto"/>
          </w:divBdr>
        </w:div>
        <w:div w:id="626744581">
          <w:marLeft w:val="0"/>
          <w:marRight w:val="0"/>
          <w:marTop w:val="120"/>
          <w:marBottom w:val="120"/>
          <w:divBdr>
            <w:top w:val="none" w:sz="0" w:space="0" w:color="auto"/>
            <w:left w:val="none" w:sz="0" w:space="0" w:color="auto"/>
            <w:bottom w:val="none" w:sz="0" w:space="0" w:color="auto"/>
            <w:right w:val="none" w:sz="0" w:space="0" w:color="auto"/>
          </w:divBdr>
        </w:div>
      </w:divsChild>
    </w:div>
    <w:div w:id="690228814">
      <w:bodyDiv w:val="1"/>
      <w:marLeft w:val="0"/>
      <w:marRight w:val="0"/>
      <w:marTop w:val="0"/>
      <w:marBottom w:val="0"/>
      <w:divBdr>
        <w:top w:val="none" w:sz="0" w:space="0" w:color="auto"/>
        <w:left w:val="none" w:sz="0" w:space="0" w:color="auto"/>
        <w:bottom w:val="none" w:sz="0" w:space="0" w:color="auto"/>
        <w:right w:val="none" w:sz="0" w:space="0" w:color="auto"/>
      </w:divBdr>
    </w:div>
    <w:div w:id="782385188">
      <w:bodyDiv w:val="1"/>
      <w:marLeft w:val="0"/>
      <w:marRight w:val="0"/>
      <w:marTop w:val="0"/>
      <w:marBottom w:val="0"/>
      <w:divBdr>
        <w:top w:val="none" w:sz="0" w:space="0" w:color="auto"/>
        <w:left w:val="none" w:sz="0" w:space="0" w:color="auto"/>
        <w:bottom w:val="none" w:sz="0" w:space="0" w:color="auto"/>
        <w:right w:val="none" w:sz="0" w:space="0" w:color="auto"/>
      </w:divBdr>
      <w:divsChild>
        <w:div w:id="2097823475">
          <w:marLeft w:val="0"/>
          <w:marRight w:val="0"/>
          <w:marTop w:val="0"/>
          <w:marBottom w:val="120"/>
          <w:divBdr>
            <w:top w:val="none" w:sz="0" w:space="0" w:color="auto"/>
            <w:left w:val="none" w:sz="0" w:space="0" w:color="auto"/>
            <w:bottom w:val="none" w:sz="0" w:space="0" w:color="auto"/>
            <w:right w:val="none" w:sz="0" w:space="0" w:color="auto"/>
          </w:divBdr>
        </w:div>
        <w:div w:id="254290416">
          <w:marLeft w:val="0"/>
          <w:marRight w:val="0"/>
          <w:marTop w:val="120"/>
          <w:marBottom w:val="120"/>
          <w:divBdr>
            <w:top w:val="none" w:sz="0" w:space="0" w:color="auto"/>
            <w:left w:val="none" w:sz="0" w:space="0" w:color="auto"/>
            <w:bottom w:val="none" w:sz="0" w:space="0" w:color="auto"/>
            <w:right w:val="none" w:sz="0" w:space="0" w:color="auto"/>
          </w:divBdr>
        </w:div>
        <w:div w:id="1882478370">
          <w:marLeft w:val="0"/>
          <w:marRight w:val="0"/>
          <w:marTop w:val="120"/>
          <w:marBottom w:val="120"/>
          <w:divBdr>
            <w:top w:val="none" w:sz="0" w:space="0" w:color="auto"/>
            <w:left w:val="none" w:sz="0" w:space="0" w:color="auto"/>
            <w:bottom w:val="none" w:sz="0" w:space="0" w:color="auto"/>
            <w:right w:val="none" w:sz="0" w:space="0" w:color="auto"/>
          </w:divBdr>
        </w:div>
        <w:div w:id="1281493714">
          <w:marLeft w:val="0"/>
          <w:marRight w:val="0"/>
          <w:marTop w:val="120"/>
          <w:marBottom w:val="120"/>
          <w:divBdr>
            <w:top w:val="none" w:sz="0" w:space="0" w:color="auto"/>
            <w:left w:val="none" w:sz="0" w:space="0" w:color="auto"/>
            <w:bottom w:val="none" w:sz="0" w:space="0" w:color="auto"/>
            <w:right w:val="none" w:sz="0" w:space="0" w:color="auto"/>
          </w:divBdr>
        </w:div>
      </w:divsChild>
    </w:div>
    <w:div w:id="910039930">
      <w:bodyDiv w:val="1"/>
      <w:marLeft w:val="0"/>
      <w:marRight w:val="0"/>
      <w:marTop w:val="0"/>
      <w:marBottom w:val="0"/>
      <w:divBdr>
        <w:top w:val="none" w:sz="0" w:space="0" w:color="auto"/>
        <w:left w:val="none" w:sz="0" w:space="0" w:color="auto"/>
        <w:bottom w:val="none" w:sz="0" w:space="0" w:color="auto"/>
        <w:right w:val="none" w:sz="0" w:space="0" w:color="auto"/>
      </w:divBdr>
    </w:div>
    <w:div w:id="982857919">
      <w:bodyDiv w:val="1"/>
      <w:marLeft w:val="0"/>
      <w:marRight w:val="0"/>
      <w:marTop w:val="0"/>
      <w:marBottom w:val="0"/>
      <w:divBdr>
        <w:top w:val="none" w:sz="0" w:space="0" w:color="auto"/>
        <w:left w:val="none" w:sz="0" w:space="0" w:color="auto"/>
        <w:bottom w:val="none" w:sz="0" w:space="0" w:color="auto"/>
        <w:right w:val="none" w:sz="0" w:space="0" w:color="auto"/>
      </w:divBdr>
    </w:div>
    <w:div w:id="1044523143">
      <w:bodyDiv w:val="1"/>
      <w:marLeft w:val="0"/>
      <w:marRight w:val="0"/>
      <w:marTop w:val="0"/>
      <w:marBottom w:val="0"/>
      <w:divBdr>
        <w:top w:val="none" w:sz="0" w:space="0" w:color="auto"/>
        <w:left w:val="none" w:sz="0" w:space="0" w:color="auto"/>
        <w:bottom w:val="none" w:sz="0" w:space="0" w:color="auto"/>
        <w:right w:val="none" w:sz="0" w:space="0" w:color="auto"/>
      </w:divBdr>
      <w:divsChild>
        <w:div w:id="983462210">
          <w:marLeft w:val="0"/>
          <w:marRight w:val="0"/>
          <w:marTop w:val="120"/>
          <w:marBottom w:val="120"/>
          <w:divBdr>
            <w:top w:val="none" w:sz="0" w:space="0" w:color="auto"/>
            <w:left w:val="none" w:sz="0" w:space="0" w:color="auto"/>
            <w:bottom w:val="none" w:sz="0" w:space="0" w:color="auto"/>
            <w:right w:val="none" w:sz="0" w:space="0" w:color="auto"/>
          </w:divBdr>
        </w:div>
        <w:div w:id="1294020066">
          <w:marLeft w:val="0"/>
          <w:marRight w:val="0"/>
          <w:marTop w:val="120"/>
          <w:marBottom w:val="120"/>
          <w:divBdr>
            <w:top w:val="none" w:sz="0" w:space="0" w:color="auto"/>
            <w:left w:val="none" w:sz="0" w:space="0" w:color="auto"/>
            <w:bottom w:val="none" w:sz="0" w:space="0" w:color="auto"/>
            <w:right w:val="none" w:sz="0" w:space="0" w:color="auto"/>
          </w:divBdr>
        </w:div>
        <w:div w:id="1198929905">
          <w:marLeft w:val="0"/>
          <w:marRight w:val="0"/>
          <w:marTop w:val="120"/>
          <w:marBottom w:val="120"/>
          <w:divBdr>
            <w:top w:val="none" w:sz="0" w:space="0" w:color="auto"/>
            <w:left w:val="none" w:sz="0" w:space="0" w:color="auto"/>
            <w:bottom w:val="none" w:sz="0" w:space="0" w:color="auto"/>
            <w:right w:val="none" w:sz="0" w:space="0" w:color="auto"/>
          </w:divBdr>
        </w:div>
        <w:div w:id="1124426357">
          <w:marLeft w:val="0"/>
          <w:marRight w:val="0"/>
          <w:marTop w:val="120"/>
          <w:marBottom w:val="120"/>
          <w:divBdr>
            <w:top w:val="none" w:sz="0" w:space="0" w:color="auto"/>
            <w:left w:val="none" w:sz="0" w:space="0" w:color="auto"/>
            <w:bottom w:val="none" w:sz="0" w:space="0" w:color="auto"/>
            <w:right w:val="none" w:sz="0" w:space="0" w:color="auto"/>
          </w:divBdr>
        </w:div>
      </w:divsChild>
    </w:div>
    <w:div w:id="1165053160">
      <w:bodyDiv w:val="1"/>
      <w:marLeft w:val="0"/>
      <w:marRight w:val="0"/>
      <w:marTop w:val="0"/>
      <w:marBottom w:val="0"/>
      <w:divBdr>
        <w:top w:val="none" w:sz="0" w:space="0" w:color="auto"/>
        <w:left w:val="none" w:sz="0" w:space="0" w:color="auto"/>
        <w:bottom w:val="none" w:sz="0" w:space="0" w:color="auto"/>
        <w:right w:val="none" w:sz="0" w:space="0" w:color="auto"/>
      </w:divBdr>
    </w:div>
    <w:div w:id="1171137354">
      <w:bodyDiv w:val="1"/>
      <w:marLeft w:val="0"/>
      <w:marRight w:val="0"/>
      <w:marTop w:val="0"/>
      <w:marBottom w:val="0"/>
      <w:divBdr>
        <w:top w:val="none" w:sz="0" w:space="0" w:color="auto"/>
        <w:left w:val="none" w:sz="0" w:space="0" w:color="auto"/>
        <w:bottom w:val="none" w:sz="0" w:space="0" w:color="auto"/>
        <w:right w:val="none" w:sz="0" w:space="0" w:color="auto"/>
      </w:divBdr>
      <w:divsChild>
        <w:div w:id="2096394294">
          <w:marLeft w:val="0"/>
          <w:marRight w:val="0"/>
          <w:marTop w:val="120"/>
          <w:marBottom w:val="120"/>
          <w:divBdr>
            <w:top w:val="none" w:sz="0" w:space="0" w:color="auto"/>
            <w:left w:val="none" w:sz="0" w:space="0" w:color="auto"/>
            <w:bottom w:val="none" w:sz="0" w:space="0" w:color="auto"/>
            <w:right w:val="none" w:sz="0" w:space="0" w:color="auto"/>
          </w:divBdr>
        </w:div>
        <w:div w:id="1242330181">
          <w:marLeft w:val="0"/>
          <w:marRight w:val="0"/>
          <w:marTop w:val="120"/>
          <w:marBottom w:val="120"/>
          <w:divBdr>
            <w:top w:val="none" w:sz="0" w:space="0" w:color="auto"/>
            <w:left w:val="none" w:sz="0" w:space="0" w:color="auto"/>
            <w:bottom w:val="none" w:sz="0" w:space="0" w:color="auto"/>
            <w:right w:val="none" w:sz="0" w:space="0" w:color="auto"/>
          </w:divBdr>
        </w:div>
        <w:div w:id="1902669419">
          <w:marLeft w:val="0"/>
          <w:marRight w:val="0"/>
          <w:marTop w:val="120"/>
          <w:marBottom w:val="120"/>
          <w:divBdr>
            <w:top w:val="none" w:sz="0" w:space="0" w:color="auto"/>
            <w:left w:val="none" w:sz="0" w:space="0" w:color="auto"/>
            <w:bottom w:val="none" w:sz="0" w:space="0" w:color="auto"/>
            <w:right w:val="none" w:sz="0" w:space="0" w:color="auto"/>
          </w:divBdr>
        </w:div>
        <w:div w:id="804352713">
          <w:marLeft w:val="0"/>
          <w:marRight w:val="0"/>
          <w:marTop w:val="120"/>
          <w:marBottom w:val="120"/>
          <w:divBdr>
            <w:top w:val="none" w:sz="0" w:space="0" w:color="auto"/>
            <w:left w:val="none" w:sz="0" w:space="0" w:color="auto"/>
            <w:bottom w:val="none" w:sz="0" w:space="0" w:color="auto"/>
            <w:right w:val="none" w:sz="0" w:space="0" w:color="auto"/>
          </w:divBdr>
        </w:div>
      </w:divsChild>
    </w:div>
    <w:div w:id="1182815043">
      <w:bodyDiv w:val="1"/>
      <w:marLeft w:val="0"/>
      <w:marRight w:val="0"/>
      <w:marTop w:val="0"/>
      <w:marBottom w:val="0"/>
      <w:divBdr>
        <w:top w:val="none" w:sz="0" w:space="0" w:color="auto"/>
        <w:left w:val="none" w:sz="0" w:space="0" w:color="auto"/>
        <w:bottom w:val="none" w:sz="0" w:space="0" w:color="auto"/>
        <w:right w:val="none" w:sz="0" w:space="0" w:color="auto"/>
      </w:divBdr>
      <w:divsChild>
        <w:div w:id="614024544">
          <w:marLeft w:val="0"/>
          <w:marRight w:val="0"/>
          <w:marTop w:val="0"/>
          <w:marBottom w:val="120"/>
          <w:divBdr>
            <w:top w:val="none" w:sz="0" w:space="0" w:color="auto"/>
            <w:left w:val="none" w:sz="0" w:space="0" w:color="auto"/>
            <w:bottom w:val="none" w:sz="0" w:space="0" w:color="auto"/>
            <w:right w:val="none" w:sz="0" w:space="0" w:color="auto"/>
          </w:divBdr>
        </w:div>
        <w:div w:id="223293859">
          <w:marLeft w:val="0"/>
          <w:marRight w:val="0"/>
          <w:marTop w:val="120"/>
          <w:marBottom w:val="120"/>
          <w:divBdr>
            <w:top w:val="none" w:sz="0" w:space="0" w:color="auto"/>
            <w:left w:val="none" w:sz="0" w:space="0" w:color="auto"/>
            <w:bottom w:val="none" w:sz="0" w:space="0" w:color="auto"/>
            <w:right w:val="none" w:sz="0" w:space="0" w:color="auto"/>
          </w:divBdr>
        </w:div>
      </w:divsChild>
    </w:div>
    <w:div w:id="1196843413">
      <w:bodyDiv w:val="1"/>
      <w:marLeft w:val="0"/>
      <w:marRight w:val="0"/>
      <w:marTop w:val="0"/>
      <w:marBottom w:val="0"/>
      <w:divBdr>
        <w:top w:val="none" w:sz="0" w:space="0" w:color="auto"/>
        <w:left w:val="none" w:sz="0" w:space="0" w:color="auto"/>
        <w:bottom w:val="none" w:sz="0" w:space="0" w:color="auto"/>
        <w:right w:val="none" w:sz="0" w:space="0" w:color="auto"/>
      </w:divBdr>
      <w:divsChild>
        <w:div w:id="1905794753">
          <w:marLeft w:val="0"/>
          <w:marRight w:val="0"/>
          <w:marTop w:val="120"/>
          <w:marBottom w:val="120"/>
          <w:divBdr>
            <w:top w:val="none" w:sz="0" w:space="0" w:color="auto"/>
            <w:left w:val="none" w:sz="0" w:space="0" w:color="auto"/>
            <w:bottom w:val="none" w:sz="0" w:space="0" w:color="auto"/>
            <w:right w:val="none" w:sz="0" w:space="0" w:color="auto"/>
          </w:divBdr>
        </w:div>
        <w:div w:id="800269702">
          <w:marLeft w:val="0"/>
          <w:marRight w:val="0"/>
          <w:marTop w:val="120"/>
          <w:marBottom w:val="120"/>
          <w:divBdr>
            <w:top w:val="none" w:sz="0" w:space="0" w:color="auto"/>
            <w:left w:val="none" w:sz="0" w:space="0" w:color="auto"/>
            <w:bottom w:val="none" w:sz="0" w:space="0" w:color="auto"/>
            <w:right w:val="none" w:sz="0" w:space="0" w:color="auto"/>
          </w:divBdr>
        </w:div>
        <w:div w:id="443579356">
          <w:marLeft w:val="0"/>
          <w:marRight w:val="0"/>
          <w:marTop w:val="120"/>
          <w:marBottom w:val="120"/>
          <w:divBdr>
            <w:top w:val="none" w:sz="0" w:space="0" w:color="auto"/>
            <w:left w:val="none" w:sz="0" w:space="0" w:color="auto"/>
            <w:bottom w:val="none" w:sz="0" w:space="0" w:color="auto"/>
            <w:right w:val="none" w:sz="0" w:space="0" w:color="auto"/>
          </w:divBdr>
        </w:div>
      </w:divsChild>
    </w:div>
    <w:div w:id="1214195241">
      <w:bodyDiv w:val="1"/>
      <w:marLeft w:val="0"/>
      <w:marRight w:val="0"/>
      <w:marTop w:val="0"/>
      <w:marBottom w:val="0"/>
      <w:divBdr>
        <w:top w:val="none" w:sz="0" w:space="0" w:color="auto"/>
        <w:left w:val="none" w:sz="0" w:space="0" w:color="auto"/>
        <w:bottom w:val="none" w:sz="0" w:space="0" w:color="auto"/>
        <w:right w:val="none" w:sz="0" w:space="0" w:color="auto"/>
      </w:divBdr>
      <w:divsChild>
        <w:div w:id="1096511799">
          <w:marLeft w:val="0"/>
          <w:marRight w:val="0"/>
          <w:marTop w:val="0"/>
          <w:marBottom w:val="120"/>
          <w:divBdr>
            <w:top w:val="none" w:sz="0" w:space="0" w:color="auto"/>
            <w:left w:val="none" w:sz="0" w:space="0" w:color="auto"/>
            <w:bottom w:val="none" w:sz="0" w:space="0" w:color="auto"/>
            <w:right w:val="none" w:sz="0" w:space="0" w:color="auto"/>
          </w:divBdr>
        </w:div>
        <w:div w:id="1744788977">
          <w:marLeft w:val="0"/>
          <w:marRight w:val="0"/>
          <w:marTop w:val="120"/>
          <w:marBottom w:val="120"/>
          <w:divBdr>
            <w:top w:val="none" w:sz="0" w:space="0" w:color="auto"/>
            <w:left w:val="none" w:sz="0" w:space="0" w:color="auto"/>
            <w:bottom w:val="none" w:sz="0" w:space="0" w:color="auto"/>
            <w:right w:val="none" w:sz="0" w:space="0" w:color="auto"/>
          </w:divBdr>
        </w:div>
        <w:div w:id="230308381">
          <w:marLeft w:val="0"/>
          <w:marRight w:val="0"/>
          <w:marTop w:val="120"/>
          <w:marBottom w:val="120"/>
          <w:divBdr>
            <w:top w:val="none" w:sz="0" w:space="0" w:color="auto"/>
            <w:left w:val="none" w:sz="0" w:space="0" w:color="auto"/>
            <w:bottom w:val="none" w:sz="0" w:space="0" w:color="auto"/>
            <w:right w:val="none" w:sz="0" w:space="0" w:color="auto"/>
          </w:divBdr>
        </w:div>
        <w:div w:id="65612163">
          <w:marLeft w:val="0"/>
          <w:marRight w:val="0"/>
          <w:marTop w:val="120"/>
          <w:marBottom w:val="120"/>
          <w:divBdr>
            <w:top w:val="none" w:sz="0" w:space="0" w:color="auto"/>
            <w:left w:val="none" w:sz="0" w:space="0" w:color="auto"/>
            <w:bottom w:val="none" w:sz="0" w:space="0" w:color="auto"/>
            <w:right w:val="none" w:sz="0" w:space="0" w:color="auto"/>
          </w:divBdr>
        </w:div>
        <w:div w:id="154614194">
          <w:marLeft w:val="0"/>
          <w:marRight w:val="0"/>
          <w:marTop w:val="120"/>
          <w:marBottom w:val="120"/>
          <w:divBdr>
            <w:top w:val="none" w:sz="0" w:space="0" w:color="auto"/>
            <w:left w:val="none" w:sz="0" w:space="0" w:color="auto"/>
            <w:bottom w:val="none" w:sz="0" w:space="0" w:color="auto"/>
            <w:right w:val="none" w:sz="0" w:space="0" w:color="auto"/>
          </w:divBdr>
        </w:div>
        <w:div w:id="1861894329">
          <w:marLeft w:val="0"/>
          <w:marRight w:val="0"/>
          <w:marTop w:val="120"/>
          <w:marBottom w:val="120"/>
          <w:divBdr>
            <w:top w:val="none" w:sz="0" w:space="0" w:color="auto"/>
            <w:left w:val="none" w:sz="0" w:space="0" w:color="auto"/>
            <w:bottom w:val="none" w:sz="0" w:space="0" w:color="auto"/>
            <w:right w:val="none" w:sz="0" w:space="0" w:color="auto"/>
          </w:divBdr>
        </w:div>
        <w:div w:id="182594166">
          <w:marLeft w:val="0"/>
          <w:marRight w:val="0"/>
          <w:marTop w:val="120"/>
          <w:marBottom w:val="120"/>
          <w:divBdr>
            <w:top w:val="none" w:sz="0" w:space="0" w:color="auto"/>
            <w:left w:val="none" w:sz="0" w:space="0" w:color="auto"/>
            <w:bottom w:val="none" w:sz="0" w:space="0" w:color="auto"/>
            <w:right w:val="none" w:sz="0" w:space="0" w:color="auto"/>
          </w:divBdr>
        </w:div>
        <w:div w:id="401293685">
          <w:marLeft w:val="0"/>
          <w:marRight w:val="0"/>
          <w:marTop w:val="120"/>
          <w:marBottom w:val="120"/>
          <w:divBdr>
            <w:top w:val="none" w:sz="0" w:space="0" w:color="auto"/>
            <w:left w:val="none" w:sz="0" w:space="0" w:color="auto"/>
            <w:bottom w:val="none" w:sz="0" w:space="0" w:color="auto"/>
            <w:right w:val="none" w:sz="0" w:space="0" w:color="auto"/>
          </w:divBdr>
        </w:div>
      </w:divsChild>
    </w:div>
    <w:div w:id="1257325013">
      <w:bodyDiv w:val="1"/>
      <w:marLeft w:val="0"/>
      <w:marRight w:val="0"/>
      <w:marTop w:val="0"/>
      <w:marBottom w:val="0"/>
      <w:divBdr>
        <w:top w:val="none" w:sz="0" w:space="0" w:color="auto"/>
        <w:left w:val="none" w:sz="0" w:space="0" w:color="auto"/>
        <w:bottom w:val="none" w:sz="0" w:space="0" w:color="auto"/>
        <w:right w:val="none" w:sz="0" w:space="0" w:color="auto"/>
      </w:divBdr>
      <w:divsChild>
        <w:div w:id="1630555311">
          <w:marLeft w:val="0"/>
          <w:marRight w:val="0"/>
          <w:marTop w:val="0"/>
          <w:marBottom w:val="120"/>
          <w:divBdr>
            <w:top w:val="none" w:sz="0" w:space="0" w:color="auto"/>
            <w:left w:val="none" w:sz="0" w:space="0" w:color="auto"/>
            <w:bottom w:val="none" w:sz="0" w:space="0" w:color="auto"/>
            <w:right w:val="none" w:sz="0" w:space="0" w:color="auto"/>
          </w:divBdr>
        </w:div>
        <w:div w:id="2058702465">
          <w:marLeft w:val="0"/>
          <w:marRight w:val="0"/>
          <w:marTop w:val="120"/>
          <w:marBottom w:val="120"/>
          <w:divBdr>
            <w:top w:val="none" w:sz="0" w:space="0" w:color="auto"/>
            <w:left w:val="none" w:sz="0" w:space="0" w:color="auto"/>
            <w:bottom w:val="none" w:sz="0" w:space="0" w:color="auto"/>
            <w:right w:val="none" w:sz="0" w:space="0" w:color="auto"/>
          </w:divBdr>
        </w:div>
        <w:div w:id="1245721121">
          <w:marLeft w:val="0"/>
          <w:marRight w:val="0"/>
          <w:marTop w:val="120"/>
          <w:marBottom w:val="120"/>
          <w:divBdr>
            <w:top w:val="none" w:sz="0" w:space="0" w:color="auto"/>
            <w:left w:val="none" w:sz="0" w:space="0" w:color="auto"/>
            <w:bottom w:val="none" w:sz="0" w:space="0" w:color="auto"/>
            <w:right w:val="none" w:sz="0" w:space="0" w:color="auto"/>
          </w:divBdr>
        </w:div>
        <w:div w:id="547644300">
          <w:marLeft w:val="0"/>
          <w:marRight w:val="0"/>
          <w:marTop w:val="120"/>
          <w:marBottom w:val="120"/>
          <w:divBdr>
            <w:top w:val="none" w:sz="0" w:space="0" w:color="auto"/>
            <w:left w:val="none" w:sz="0" w:space="0" w:color="auto"/>
            <w:bottom w:val="none" w:sz="0" w:space="0" w:color="auto"/>
            <w:right w:val="none" w:sz="0" w:space="0" w:color="auto"/>
          </w:divBdr>
        </w:div>
        <w:div w:id="396054301">
          <w:marLeft w:val="0"/>
          <w:marRight w:val="0"/>
          <w:marTop w:val="120"/>
          <w:marBottom w:val="120"/>
          <w:divBdr>
            <w:top w:val="none" w:sz="0" w:space="0" w:color="auto"/>
            <w:left w:val="none" w:sz="0" w:space="0" w:color="auto"/>
            <w:bottom w:val="none" w:sz="0" w:space="0" w:color="auto"/>
            <w:right w:val="none" w:sz="0" w:space="0" w:color="auto"/>
          </w:divBdr>
        </w:div>
        <w:div w:id="617762778">
          <w:marLeft w:val="0"/>
          <w:marRight w:val="0"/>
          <w:marTop w:val="120"/>
          <w:marBottom w:val="120"/>
          <w:divBdr>
            <w:top w:val="none" w:sz="0" w:space="0" w:color="auto"/>
            <w:left w:val="none" w:sz="0" w:space="0" w:color="auto"/>
            <w:bottom w:val="none" w:sz="0" w:space="0" w:color="auto"/>
            <w:right w:val="none" w:sz="0" w:space="0" w:color="auto"/>
          </w:divBdr>
        </w:div>
        <w:div w:id="8995815">
          <w:marLeft w:val="0"/>
          <w:marRight w:val="0"/>
          <w:marTop w:val="120"/>
          <w:marBottom w:val="120"/>
          <w:divBdr>
            <w:top w:val="none" w:sz="0" w:space="0" w:color="auto"/>
            <w:left w:val="none" w:sz="0" w:space="0" w:color="auto"/>
            <w:bottom w:val="none" w:sz="0" w:space="0" w:color="auto"/>
            <w:right w:val="none" w:sz="0" w:space="0" w:color="auto"/>
          </w:divBdr>
        </w:div>
        <w:div w:id="536359154">
          <w:marLeft w:val="0"/>
          <w:marRight w:val="0"/>
          <w:marTop w:val="120"/>
          <w:marBottom w:val="120"/>
          <w:divBdr>
            <w:top w:val="none" w:sz="0" w:space="0" w:color="auto"/>
            <w:left w:val="none" w:sz="0" w:space="0" w:color="auto"/>
            <w:bottom w:val="none" w:sz="0" w:space="0" w:color="auto"/>
            <w:right w:val="none" w:sz="0" w:space="0" w:color="auto"/>
          </w:divBdr>
        </w:div>
      </w:divsChild>
    </w:div>
    <w:div w:id="1289823206">
      <w:bodyDiv w:val="1"/>
      <w:marLeft w:val="0"/>
      <w:marRight w:val="0"/>
      <w:marTop w:val="0"/>
      <w:marBottom w:val="0"/>
      <w:divBdr>
        <w:top w:val="none" w:sz="0" w:space="0" w:color="auto"/>
        <w:left w:val="none" w:sz="0" w:space="0" w:color="auto"/>
        <w:bottom w:val="none" w:sz="0" w:space="0" w:color="auto"/>
        <w:right w:val="none" w:sz="0" w:space="0" w:color="auto"/>
      </w:divBdr>
      <w:divsChild>
        <w:div w:id="1771390545">
          <w:marLeft w:val="0"/>
          <w:marRight w:val="0"/>
          <w:marTop w:val="0"/>
          <w:marBottom w:val="0"/>
          <w:divBdr>
            <w:top w:val="none" w:sz="0" w:space="0" w:color="auto"/>
            <w:left w:val="none" w:sz="0" w:space="0" w:color="auto"/>
            <w:bottom w:val="none" w:sz="0" w:space="0" w:color="auto"/>
            <w:right w:val="none" w:sz="0" w:space="0" w:color="auto"/>
          </w:divBdr>
        </w:div>
        <w:div w:id="547422655">
          <w:marLeft w:val="0"/>
          <w:marRight w:val="0"/>
          <w:marTop w:val="0"/>
          <w:marBottom w:val="0"/>
          <w:divBdr>
            <w:top w:val="none" w:sz="0" w:space="0" w:color="auto"/>
            <w:left w:val="none" w:sz="0" w:space="0" w:color="auto"/>
            <w:bottom w:val="none" w:sz="0" w:space="0" w:color="auto"/>
            <w:right w:val="none" w:sz="0" w:space="0" w:color="auto"/>
          </w:divBdr>
        </w:div>
        <w:div w:id="47457977">
          <w:marLeft w:val="0"/>
          <w:marRight w:val="0"/>
          <w:marTop w:val="0"/>
          <w:marBottom w:val="0"/>
          <w:divBdr>
            <w:top w:val="none" w:sz="0" w:space="0" w:color="auto"/>
            <w:left w:val="none" w:sz="0" w:space="0" w:color="auto"/>
            <w:bottom w:val="none" w:sz="0" w:space="0" w:color="auto"/>
            <w:right w:val="none" w:sz="0" w:space="0" w:color="auto"/>
          </w:divBdr>
        </w:div>
        <w:div w:id="426578955">
          <w:marLeft w:val="0"/>
          <w:marRight w:val="0"/>
          <w:marTop w:val="0"/>
          <w:marBottom w:val="0"/>
          <w:divBdr>
            <w:top w:val="none" w:sz="0" w:space="0" w:color="auto"/>
            <w:left w:val="none" w:sz="0" w:space="0" w:color="auto"/>
            <w:bottom w:val="none" w:sz="0" w:space="0" w:color="auto"/>
            <w:right w:val="none" w:sz="0" w:space="0" w:color="auto"/>
          </w:divBdr>
        </w:div>
        <w:div w:id="91705762">
          <w:marLeft w:val="0"/>
          <w:marRight w:val="0"/>
          <w:marTop w:val="0"/>
          <w:marBottom w:val="0"/>
          <w:divBdr>
            <w:top w:val="none" w:sz="0" w:space="0" w:color="auto"/>
            <w:left w:val="none" w:sz="0" w:space="0" w:color="auto"/>
            <w:bottom w:val="none" w:sz="0" w:space="0" w:color="auto"/>
            <w:right w:val="none" w:sz="0" w:space="0" w:color="auto"/>
          </w:divBdr>
        </w:div>
        <w:div w:id="1610510241">
          <w:marLeft w:val="0"/>
          <w:marRight w:val="0"/>
          <w:marTop w:val="0"/>
          <w:marBottom w:val="0"/>
          <w:divBdr>
            <w:top w:val="none" w:sz="0" w:space="0" w:color="auto"/>
            <w:left w:val="none" w:sz="0" w:space="0" w:color="auto"/>
            <w:bottom w:val="none" w:sz="0" w:space="0" w:color="auto"/>
            <w:right w:val="none" w:sz="0" w:space="0" w:color="auto"/>
          </w:divBdr>
        </w:div>
        <w:div w:id="530454063">
          <w:marLeft w:val="0"/>
          <w:marRight w:val="0"/>
          <w:marTop w:val="0"/>
          <w:marBottom w:val="0"/>
          <w:divBdr>
            <w:top w:val="none" w:sz="0" w:space="0" w:color="auto"/>
            <w:left w:val="none" w:sz="0" w:space="0" w:color="auto"/>
            <w:bottom w:val="none" w:sz="0" w:space="0" w:color="auto"/>
            <w:right w:val="none" w:sz="0" w:space="0" w:color="auto"/>
          </w:divBdr>
        </w:div>
        <w:div w:id="495808606">
          <w:marLeft w:val="0"/>
          <w:marRight w:val="0"/>
          <w:marTop w:val="0"/>
          <w:marBottom w:val="0"/>
          <w:divBdr>
            <w:top w:val="none" w:sz="0" w:space="0" w:color="auto"/>
            <w:left w:val="none" w:sz="0" w:space="0" w:color="auto"/>
            <w:bottom w:val="none" w:sz="0" w:space="0" w:color="auto"/>
            <w:right w:val="none" w:sz="0" w:space="0" w:color="auto"/>
          </w:divBdr>
        </w:div>
        <w:div w:id="1887527631">
          <w:marLeft w:val="0"/>
          <w:marRight w:val="0"/>
          <w:marTop w:val="0"/>
          <w:marBottom w:val="0"/>
          <w:divBdr>
            <w:top w:val="none" w:sz="0" w:space="0" w:color="auto"/>
            <w:left w:val="none" w:sz="0" w:space="0" w:color="auto"/>
            <w:bottom w:val="none" w:sz="0" w:space="0" w:color="auto"/>
            <w:right w:val="none" w:sz="0" w:space="0" w:color="auto"/>
          </w:divBdr>
        </w:div>
        <w:div w:id="835148281">
          <w:marLeft w:val="0"/>
          <w:marRight w:val="0"/>
          <w:marTop w:val="0"/>
          <w:marBottom w:val="0"/>
          <w:divBdr>
            <w:top w:val="none" w:sz="0" w:space="0" w:color="auto"/>
            <w:left w:val="none" w:sz="0" w:space="0" w:color="auto"/>
            <w:bottom w:val="none" w:sz="0" w:space="0" w:color="auto"/>
            <w:right w:val="none" w:sz="0" w:space="0" w:color="auto"/>
          </w:divBdr>
        </w:div>
        <w:div w:id="1000933008">
          <w:marLeft w:val="0"/>
          <w:marRight w:val="0"/>
          <w:marTop w:val="0"/>
          <w:marBottom w:val="0"/>
          <w:divBdr>
            <w:top w:val="none" w:sz="0" w:space="0" w:color="auto"/>
            <w:left w:val="none" w:sz="0" w:space="0" w:color="auto"/>
            <w:bottom w:val="none" w:sz="0" w:space="0" w:color="auto"/>
            <w:right w:val="none" w:sz="0" w:space="0" w:color="auto"/>
          </w:divBdr>
        </w:div>
        <w:div w:id="1227301192">
          <w:marLeft w:val="0"/>
          <w:marRight w:val="0"/>
          <w:marTop w:val="0"/>
          <w:marBottom w:val="0"/>
          <w:divBdr>
            <w:top w:val="none" w:sz="0" w:space="0" w:color="auto"/>
            <w:left w:val="none" w:sz="0" w:space="0" w:color="auto"/>
            <w:bottom w:val="none" w:sz="0" w:space="0" w:color="auto"/>
            <w:right w:val="none" w:sz="0" w:space="0" w:color="auto"/>
          </w:divBdr>
        </w:div>
        <w:div w:id="1367827138">
          <w:marLeft w:val="0"/>
          <w:marRight w:val="0"/>
          <w:marTop w:val="0"/>
          <w:marBottom w:val="0"/>
          <w:divBdr>
            <w:top w:val="none" w:sz="0" w:space="0" w:color="auto"/>
            <w:left w:val="none" w:sz="0" w:space="0" w:color="auto"/>
            <w:bottom w:val="none" w:sz="0" w:space="0" w:color="auto"/>
            <w:right w:val="none" w:sz="0" w:space="0" w:color="auto"/>
          </w:divBdr>
        </w:div>
        <w:div w:id="1482036609">
          <w:marLeft w:val="0"/>
          <w:marRight w:val="0"/>
          <w:marTop w:val="0"/>
          <w:marBottom w:val="0"/>
          <w:divBdr>
            <w:top w:val="none" w:sz="0" w:space="0" w:color="auto"/>
            <w:left w:val="none" w:sz="0" w:space="0" w:color="auto"/>
            <w:bottom w:val="none" w:sz="0" w:space="0" w:color="auto"/>
            <w:right w:val="none" w:sz="0" w:space="0" w:color="auto"/>
          </w:divBdr>
        </w:div>
        <w:div w:id="1949048107">
          <w:marLeft w:val="0"/>
          <w:marRight w:val="0"/>
          <w:marTop w:val="0"/>
          <w:marBottom w:val="0"/>
          <w:divBdr>
            <w:top w:val="none" w:sz="0" w:space="0" w:color="auto"/>
            <w:left w:val="none" w:sz="0" w:space="0" w:color="auto"/>
            <w:bottom w:val="none" w:sz="0" w:space="0" w:color="auto"/>
            <w:right w:val="none" w:sz="0" w:space="0" w:color="auto"/>
          </w:divBdr>
        </w:div>
        <w:div w:id="415782986">
          <w:marLeft w:val="0"/>
          <w:marRight w:val="0"/>
          <w:marTop w:val="0"/>
          <w:marBottom w:val="0"/>
          <w:divBdr>
            <w:top w:val="none" w:sz="0" w:space="0" w:color="auto"/>
            <w:left w:val="none" w:sz="0" w:space="0" w:color="auto"/>
            <w:bottom w:val="none" w:sz="0" w:space="0" w:color="auto"/>
            <w:right w:val="none" w:sz="0" w:space="0" w:color="auto"/>
          </w:divBdr>
        </w:div>
        <w:div w:id="1124694141">
          <w:marLeft w:val="0"/>
          <w:marRight w:val="0"/>
          <w:marTop w:val="0"/>
          <w:marBottom w:val="0"/>
          <w:divBdr>
            <w:top w:val="none" w:sz="0" w:space="0" w:color="auto"/>
            <w:left w:val="none" w:sz="0" w:space="0" w:color="auto"/>
            <w:bottom w:val="none" w:sz="0" w:space="0" w:color="auto"/>
            <w:right w:val="none" w:sz="0" w:space="0" w:color="auto"/>
          </w:divBdr>
        </w:div>
        <w:div w:id="82073694">
          <w:marLeft w:val="0"/>
          <w:marRight w:val="0"/>
          <w:marTop w:val="0"/>
          <w:marBottom w:val="0"/>
          <w:divBdr>
            <w:top w:val="none" w:sz="0" w:space="0" w:color="auto"/>
            <w:left w:val="none" w:sz="0" w:space="0" w:color="auto"/>
            <w:bottom w:val="none" w:sz="0" w:space="0" w:color="auto"/>
            <w:right w:val="none" w:sz="0" w:space="0" w:color="auto"/>
          </w:divBdr>
        </w:div>
        <w:div w:id="1062095409">
          <w:marLeft w:val="0"/>
          <w:marRight w:val="0"/>
          <w:marTop w:val="0"/>
          <w:marBottom w:val="0"/>
          <w:divBdr>
            <w:top w:val="none" w:sz="0" w:space="0" w:color="auto"/>
            <w:left w:val="none" w:sz="0" w:space="0" w:color="auto"/>
            <w:bottom w:val="none" w:sz="0" w:space="0" w:color="auto"/>
            <w:right w:val="none" w:sz="0" w:space="0" w:color="auto"/>
          </w:divBdr>
        </w:div>
        <w:div w:id="1474638106">
          <w:marLeft w:val="0"/>
          <w:marRight w:val="0"/>
          <w:marTop w:val="0"/>
          <w:marBottom w:val="0"/>
          <w:divBdr>
            <w:top w:val="none" w:sz="0" w:space="0" w:color="auto"/>
            <w:left w:val="none" w:sz="0" w:space="0" w:color="auto"/>
            <w:bottom w:val="none" w:sz="0" w:space="0" w:color="auto"/>
            <w:right w:val="none" w:sz="0" w:space="0" w:color="auto"/>
          </w:divBdr>
        </w:div>
        <w:div w:id="1335063131">
          <w:marLeft w:val="0"/>
          <w:marRight w:val="0"/>
          <w:marTop w:val="0"/>
          <w:marBottom w:val="0"/>
          <w:divBdr>
            <w:top w:val="none" w:sz="0" w:space="0" w:color="auto"/>
            <w:left w:val="none" w:sz="0" w:space="0" w:color="auto"/>
            <w:bottom w:val="none" w:sz="0" w:space="0" w:color="auto"/>
            <w:right w:val="none" w:sz="0" w:space="0" w:color="auto"/>
          </w:divBdr>
        </w:div>
        <w:div w:id="1128478208">
          <w:marLeft w:val="0"/>
          <w:marRight w:val="0"/>
          <w:marTop w:val="0"/>
          <w:marBottom w:val="0"/>
          <w:divBdr>
            <w:top w:val="none" w:sz="0" w:space="0" w:color="auto"/>
            <w:left w:val="none" w:sz="0" w:space="0" w:color="auto"/>
            <w:bottom w:val="none" w:sz="0" w:space="0" w:color="auto"/>
            <w:right w:val="none" w:sz="0" w:space="0" w:color="auto"/>
          </w:divBdr>
        </w:div>
        <w:div w:id="958727892">
          <w:marLeft w:val="0"/>
          <w:marRight w:val="0"/>
          <w:marTop w:val="0"/>
          <w:marBottom w:val="0"/>
          <w:divBdr>
            <w:top w:val="none" w:sz="0" w:space="0" w:color="auto"/>
            <w:left w:val="none" w:sz="0" w:space="0" w:color="auto"/>
            <w:bottom w:val="none" w:sz="0" w:space="0" w:color="auto"/>
            <w:right w:val="none" w:sz="0" w:space="0" w:color="auto"/>
          </w:divBdr>
        </w:div>
        <w:div w:id="1974291640">
          <w:marLeft w:val="0"/>
          <w:marRight w:val="0"/>
          <w:marTop w:val="0"/>
          <w:marBottom w:val="0"/>
          <w:divBdr>
            <w:top w:val="none" w:sz="0" w:space="0" w:color="auto"/>
            <w:left w:val="none" w:sz="0" w:space="0" w:color="auto"/>
            <w:bottom w:val="none" w:sz="0" w:space="0" w:color="auto"/>
            <w:right w:val="none" w:sz="0" w:space="0" w:color="auto"/>
          </w:divBdr>
        </w:div>
        <w:div w:id="1594507623">
          <w:marLeft w:val="0"/>
          <w:marRight w:val="0"/>
          <w:marTop w:val="0"/>
          <w:marBottom w:val="0"/>
          <w:divBdr>
            <w:top w:val="none" w:sz="0" w:space="0" w:color="auto"/>
            <w:left w:val="none" w:sz="0" w:space="0" w:color="auto"/>
            <w:bottom w:val="none" w:sz="0" w:space="0" w:color="auto"/>
            <w:right w:val="none" w:sz="0" w:space="0" w:color="auto"/>
          </w:divBdr>
        </w:div>
        <w:div w:id="464738936">
          <w:marLeft w:val="0"/>
          <w:marRight w:val="0"/>
          <w:marTop w:val="0"/>
          <w:marBottom w:val="0"/>
          <w:divBdr>
            <w:top w:val="none" w:sz="0" w:space="0" w:color="auto"/>
            <w:left w:val="none" w:sz="0" w:space="0" w:color="auto"/>
            <w:bottom w:val="none" w:sz="0" w:space="0" w:color="auto"/>
            <w:right w:val="none" w:sz="0" w:space="0" w:color="auto"/>
          </w:divBdr>
        </w:div>
        <w:div w:id="1195849309">
          <w:marLeft w:val="0"/>
          <w:marRight w:val="0"/>
          <w:marTop w:val="0"/>
          <w:marBottom w:val="0"/>
          <w:divBdr>
            <w:top w:val="none" w:sz="0" w:space="0" w:color="auto"/>
            <w:left w:val="none" w:sz="0" w:space="0" w:color="auto"/>
            <w:bottom w:val="none" w:sz="0" w:space="0" w:color="auto"/>
            <w:right w:val="none" w:sz="0" w:space="0" w:color="auto"/>
          </w:divBdr>
        </w:div>
        <w:div w:id="497382390">
          <w:marLeft w:val="0"/>
          <w:marRight w:val="0"/>
          <w:marTop w:val="0"/>
          <w:marBottom w:val="0"/>
          <w:divBdr>
            <w:top w:val="none" w:sz="0" w:space="0" w:color="auto"/>
            <w:left w:val="none" w:sz="0" w:space="0" w:color="auto"/>
            <w:bottom w:val="none" w:sz="0" w:space="0" w:color="auto"/>
            <w:right w:val="none" w:sz="0" w:space="0" w:color="auto"/>
          </w:divBdr>
        </w:div>
      </w:divsChild>
    </w:div>
    <w:div w:id="1328903864">
      <w:bodyDiv w:val="1"/>
      <w:marLeft w:val="0"/>
      <w:marRight w:val="0"/>
      <w:marTop w:val="0"/>
      <w:marBottom w:val="0"/>
      <w:divBdr>
        <w:top w:val="none" w:sz="0" w:space="0" w:color="auto"/>
        <w:left w:val="none" w:sz="0" w:space="0" w:color="auto"/>
        <w:bottom w:val="none" w:sz="0" w:space="0" w:color="auto"/>
        <w:right w:val="none" w:sz="0" w:space="0" w:color="auto"/>
      </w:divBdr>
    </w:div>
    <w:div w:id="1361249346">
      <w:bodyDiv w:val="1"/>
      <w:marLeft w:val="0"/>
      <w:marRight w:val="0"/>
      <w:marTop w:val="0"/>
      <w:marBottom w:val="0"/>
      <w:divBdr>
        <w:top w:val="none" w:sz="0" w:space="0" w:color="auto"/>
        <w:left w:val="none" w:sz="0" w:space="0" w:color="auto"/>
        <w:bottom w:val="none" w:sz="0" w:space="0" w:color="auto"/>
        <w:right w:val="none" w:sz="0" w:space="0" w:color="auto"/>
      </w:divBdr>
      <w:divsChild>
        <w:div w:id="233703162">
          <w:marLeft w:val="0"/>
          <w:marRight w:val="0"/>
          <w:marTop w:val="120"/>
          <w:marBottom w:val="120"/>
          <w:divBdr>
            <w:top w:val="none" w:sz="0" w:space="0" w:color="auto"/>
            <w:left w:val="none" w:sz="0" w:space="0" w:color="auto"/>
            <w:bottom w:val="none" w:sz="0" w:space="0" w:color="auto"/>
            <w:right w:val="none" w:sz="0" w:space="0" w:color="auto"/>
          </w:divBdr>
        </w:div>
        <w:div w:id="159782032">
          <w:marLeft w:val="0"/>
          <w:marRight w:val="0"/>
          <w:marTop w:val="120"/>
          <w:marBottom w:val="120"/>
          <w:divBdr>
            <w:top w:val="none" w:sz="0" w:space="0" w:color="auto"/>
            <w:left w:val="none" w:sz="0" w:space="0" w:color="auto"/>
            <w:bottom w:val="none" w:sz="0" w:space="0" w:color="auto"/>
            <w:right w:val="none" w:sz="0" w:space="0" w:color="auto"/>
          </w:divBdr>
        </w:div>
        <w:div w:id="1431389779">
          <w:marLeft w:val="0"/>
          <w:marRight w:val="0"/>
          <w:marTop w:val="120"/>
          <w:marBottom w:val="120"/>
          <w:divBdr>
            <w:top w:val="none" w:sz="0" w:space="0" w:color="auto"/>
            <w:left w:val="none" w:sz="0" w:space="0" w:color="auto"/>
            <w:bottom w:val="none" w:sz="0" w:space="0" w:color="auto"/>
            <w:right w:val="none" w:sz="0" w:space="0" w:color="auto"/>
          </w:divBdr>
        </w:div>
        <w:div w:id="175004907">
          <w:marLeft w:val="0"/>
          <w:marRight w:val="0"/>
          <w:marTop w:val="120"/>
          <w:marBottom w:val="120"/>
          <w:divBdr>
            <w:top w:val="none" w:sz="0" w:space="0" w:color="auto"/>
            <w:left w:val="none" w:sz="0" w:space="0" w:color="auto"/>
            <w:bottom w:val="none" w:sz="0" w:space="0" w:color="auto"/>
            <w:right w:val="none" w:sz="0" w:space="0" w:color="auto"/>
          </w:divBdr>
        </w:div>
      </w:divsChild>
    </w:div>
    <w:div w:id="1378626524">
      <w:bodyDiv w:val="1"/>
      <w:marLeft w:val="0"/>
      <w:marRight w:val="0"/>
      <w:marTop w:val="0"/>
      <w:marBottom w:val="0"/>
      <w:divBdr>
        <w:top w:val="none" w:sz="0" w:space="0" w:color="auto"/>
        <w:left w:val="none" w:sz="0" w:space="0" w:color="auto"/>
        <w:bottom w:val="none" w:sz="0" w:space="0" w:color="auto"/>
        <w:right w:val="none" w:sz="0" w:space="0" w:color="auto"/>
      </w:divBdr>
      <w:divsChild>
        <w:div w:id="775488429">
          <w:marLeft w:val="0"/>
          <w:marRight w:val="0"/>
          <w:marTop w:val="0"/>
          <w:marBottom w:val="120"/>
          <w:divBdr>
            <w:top w:val="none" w:sz="0" w:space="0" w:color="auto"/>
            <w:left w:val="none" w:sz="0" w:space="0" w:color="auto"/>
            <w:bottom w:val="none" w:sz="0" w:space="0" w:color="auto"/>
            <w:right w:val="none" w:sz="0" w:space="0" w:color="auto"/>
          </w:divBdr>
        </w:div>
        <w:div w:id="2146577049">
          <w:marLeft w:val="0"/>
          <w:marRight w:val="0"/>
          <w:marTop w:val="120"/>
          <w:marBottom w:val="120"/>
          <w:divBdr>
            <w:top w:val="none" w:sz="0" w:space="0" w:color="auto"/>
            <w:left w:val="none" w:sz="0" w:space="0" w:color="auto"/>
            <w:bottom w:val="none" w:sz="0" w:space="0" w:color="auto"/>
            <w:right w:val="none" w:sz="0" w:space="0" w:color="auto"/>
          </w:divBdr>
        </w:div>
      </w:divsChild>
    </w:div>
    <w:div w:id="1389956691">
      <w:bodyDiv w:val="1"/>
      <w:marLeft w:val="0"/>
      <w:marRight w:val="0"/>
      <w:marTop w:val="0"/>
      <w:marBottom w:val="0"/>
      <w:divBdr>
        <w:top w:val="none" w:sz="0" w:space="0" w:color="auto"/>
        <w:left w:val="none" w:sz="0" w:space="0" w:color="auto"/>
        <w:bottom w:val="none" w:sz="0" w:space="0" w:color="auto"/>
        <w:right w:val="none" w:sz="0" w:space="0" w:color="auto"/>
      </w:divBdr>
      <w:divsChild>
        <w:div w:id="1790389763">
          <w:marLeft w:val="0"/>
          <w:marRight w:val="0"/>
          <w:marTop w:val="120"/>
          <w:marBottom w:val="120"/>
          <w:divBdr>
            <w:top w:val="none" w:sz="0" w:space="0" w:color="auto"/>
            <w:left w:val="none" w:sz="0" w:space="0" w:color="auto"/>
            <w:bottom w:val="none" w:sz="0" w:space="0" w:color="auto"/>
            <w:right w:val="none" w:sz="0" w:space="0" w:color="auto"/>
          </w:divBdr>
        </w:div>
        <w:div w:id="660080826">
          <w:marLeft w:val="0"/>
          <w:marRight w:val="0"/>
          <w:marTop w:val="120"/>
          <w:marBottom w:val="120"/>
          <w:divBdr>
            <w:top w:val="none" w:sz="0" w:space="0" w:color="auto"/>
            <w:left w:val="none" w:sz="0" w:space="0" w:color="auto"/>
            <w:bottom w:val="none" w:sz="0" w:space="0" w:color="auto"/>
            <w:right w:val="none" w:sz="0" w:space="0" w:color="auto"/>
          </w:divBdr>
        </w:div>
        <w:div w:id="1109475062">
          <w:marLeft w:val="0"/>
          <w:marRight w:val="0"/>
          <w:marTop w:val="120"/>
          <w:marBottom w:val="120"/>
          <w:divBdr>
            <w:top w:val="none" w:sz="0" w:space="0" w:color="auto"/>
            <w:left w:val="none" w:sz="0" w:space="0" w:color="auto"/>
            <w:bottom w:val="none" w:sz="0" w:space="0" w:color="auto"/>
            <w:right w:val="none" w:sz="0" w:space="0" w:color="auto"/>
          </w:divBdr>
        </w:div>
        <w:div w:id="423502659">
          <w:marLeft w:val="0"/>
          <w:marRight w:val="0"/>
          <w:marTop w:val="120"/>
          <w:marBottom w:val="120"/>
          <w:divBdr>
            <w:top w:val="none" w:sz="0" w:space="0" w:color="auto"/>
            <w:left w:val="none" w:sz="0" w:space="0" w:color="auto"/>
            <w:bottom w:val="none" w:sz="0" w:space="0" w:color="auto"/>
            <w:right w:val="none" w:sz="0" w:space="0" w:color="auto"/>
          </w:divBdr>
        </w:div>
      </w:divsChild>
    </w:div>
    <w:div w:id="1398750635">
      <w:bodyDiv w:val="1"/>
      <w:marLeft w:val="0"/>
      <w:marRight w:val="0"/>
      <w:marTop w:val="0"/>
      <w:marBottom w:val="0"/>
      <w:divBdr>
        <w:top w:val="none" w:sz="0" w:space="0" w:color="auto"/>
        <w:left w:val="none" w:sz="0" w:space="0" w:color="auto"/>
        <w:bottom w:val="none" w:sz="0" w:space="0" w:color="auto"/>
        <w:right w:val="none" w:sz="0" w:space="0" w:color="auto"/>
      </w:divBdr>
      <w:divsChild>
        <w:div w:id="70129603">
          <w:marLeft w:val="0"/>
          <w:marRight w:val="0"/>
          <w:marTop w:val="0"/>
          <w:marBottom w:val="0"/>
          <w:divBdr>
            <w:top w:val="none" w:sz="0" w:space="0" w:color="auto"/>
            <w:left w:val="none" w:sz="0" w:space="0" w:color="auto"/>
            <w:bottom w:val="none" w:sz="0" w:space="0" w:color="auto"/>
            <w:right w:val="none" w:sz="0" w:space="0" w:color="auto"/>
          </w:divBdr>
        </w:div>
        <w:div w:id="841434674">
          <w:marLeft w:val="0"/>
          <w:marRight w:val="0"/>
          <w:marTop w:val="0"/>
          <w:marBottom w:val="0"/>
          <w:divBdr>
            <w:top w:val="none" w:sz="0" w:space="0" w:color="auto"/>
            <w:left w:val="none" w:sz="0" w:space="0" w:color="auto"/>
            <w:bottom w:val="none" w:sz="0" w:space="0" w:color="auto"/>
            <w:right w:val="none" w:sz="0" w:space="0" w:color="auto"/>
          </w:divBdr>
        </w:div>
        <w:div w:id="161706303">
          <w:marLeft w:val="0"/>
          <w:marRight w:val="0"/>
          <w:marTop w:val="0"/>
          <w:marBottom w:val="0"/>
          <w:divBdr>
            <w:top w:val="none" w:sz="0" w:space="0" w:color="auto"/>
            <w:left w:val="none" w:sz="0" w:space="0" w:color="auto"/>
            <w:bottom w:val="none" w:sz="0" w:space="0" w:color="auto"/>
            <w:right w:val="none" w:sz="0" w:space="0" w:color="auto"/>
          </w:divBdr>
        </w:div>
        <w:div w:id="500051476">
          <w:marLeft w:val="0"/>
          <w:marRight w:val="0"/>
          <w:marTop w:val="0"/>
          <w:marBottom w:val="0"/>
          <w:divBdr>
            <w:top w:val="none" w:sz="0" w:space="0" w:color="auto"/>
            <w:left w:val="none" w:sz="0" w:space="0" w:color="auto"/>
            <w:bottom w:val="none" w:sz="0" w:space="0" w:color="auto"/>
            <w:right w:val="none" w:sz="0" w:space="0" w:color="auto"/>
          </w:divBdr>
        </w:div>
      </w:divsChild>
    </w:div>
    <w:div w:id="1429815655">
      <w:bodyDiv w:val="1"/>
      <w:marLeft w:val="0"/>
      <w:marRight w:val="0"/>
      <w:marTop w:val="0"/>
      <w:marBottom w:val="0"/>
      <w:divBdr>
        <w:top w:val="none" w:sz="0" w:space="0" w:color="auto"/>
        <w:left w:val="none" w:sz="0" w:space="0" w:color="auto"/>
        <w:bottom w:val="none" w:sz="0" w:space="0" w:color="auto"/>
        <w:right w:val="none" w:sz="0" w:space="0" w:color="auto"/>
      </w:divBdr>
      <w:divsChild>
        <w:div w:id="1116752776">
          <w:marLeft w:val="0"/>
          <w:marRight w:val="0"/>
          <w:marTop w:val="120"/>
          <w:marBottom w:val="120"/>
          <w:divBdr>
            <w:top w:val="none" w:sz="0" w:space="0" w:color="auto"/>
            <w:left w:val="none" w:sz="0" w:space="0" w:color="auto"/>
            <w:bottom w:val="none" w:sz="0" w:space="0" w:color="auto"/>
            <w:right w:val="none" w:sz="0" w:space="0" w:color="auto"/>
          </w:divBdr>
        </w:div>
        <w:div w:id="184028225">
          <w:marLeft w:val="0"/>
          <w:marRight w:val="0"/>
          <w:marTop w:val="120"/>
          <w:marBottom w:val="120"/>
          <w:divBdr>
            <w:top w:val="none" w:sz="0" w:space="0" w:color="auto"/>
            <w:left w:val="none" w:sz="0" w:space="0" w:color="auto"/>
            <w:bottom w:val="none" w:sz="0" w:space="0" w:color="auto"/>
            <w:right w:val="none" w:sz="0" w:space="0" w:color="auto"/>
          </w:divBdr>
        </w:div>
        <w:div w:id="1451247432">
          <w:marLeft w:val="0"/>
          <w:marRight w:val="0"/>
          <w:marTop w:val="120"/>
          <w:marBottom w:val="120"/>
          <w:divBdr>
            <w:top w:val="none" w:sz="0" w:space="0" w:color="auto"/>
            <w:left w:val="none" w:sz="0" w:space="0" w:color="auto"/>
            <w:bottom w:val="none" w:sz="0" w:space="0" w:color="auto"/>
            <w:right w:val="none" w:sz="0" w:space="0" w:color="auto"/>
          </w:divBdr>
        </w:div>
        <w:div w:id="918178093">
          <w:marLeft w:val="0"/>
          <w:marRight w:val="0"/>
          <w:marTop w:val="120"/>
          <w:marBottom w:val="120"/>
          <w:divBdr>
            <w:top w:val="none" w:sz="0" w:space="0" w:color="auto"/>
            <w:left w:val="none" w:sz="0" w:space="0" w:color="auto"/>
            <w:bottom w:val="none" w:sz="0" w:space="0" w:color="auto"/>
            <w:right w:val="none" w:sz="0" w:space="0" w:color="auto"/>
          </w:divBdr>
        </w:div>
      </w:divsChild>
    </w:div>
    <w:div w:id="1513841998">
      <w:bodyDiv w:val="1"/>
      <w:marLeft w:val="0"/>
      <w:marRight w:val="0"/>
      <w:marTop w:val="0"/>
      <w:marBottom w:val="0"/>
      <w:divBdr>
        <w:top w:val="none" w:sz="0" w:space="0" w:color="auto"/>
        <w:left w:val="none" w:sz="0" w:space="0" w:color="auto"/>
        <w:bottom w:val="none" w:sz="0" w:space="0" w:color="auto"/>
        <w:right w:val="none" w:sz="0" w:space="0" w:color="auto"/>
      </w:divBdr>
    </w:div>
    <w:div w:id="1584147267">
      <w:bodyDiv w:val="1"/>
      <w:marLeft w:val="0"/>
      <w:marRight w:val="0"/>
      <w:marTop w:val="0"/>
      <w:marBottom w:val="0"/>
      <w:divBdr>
        <w:top w:val="none" w:sz="0" w:space="0" w:color="auto"/>
        <w:left w:val="none" w:sz="0" w:space="0" w:color="auto"/>
        <w:bottom w:val="none" w:sz="0" w:space="0" w:color="auto"/>
        <w:right w:val="none" w:sz="0" w:space="0" w:color="auto"/>
      </w:divBdr>
      <w:divsChild>
        <w:div w:id="357050713">
          <w:marLeft w:val="0"/>
          <w:marRight w:val="0"/>
          <w:marTop w:val="0"/>
          <w:marBottom w:val="0"/>
          <w:divBdr>
            <w:top w:val="none" w:sz="0" w:space="0" w:color="auto"/>
            <w:left w:val="none" w:sz="0" w:space="0" w:color="auto"/>
            <w:bottom w:val="none" w:sz="0" w:space="0" w:color="auto"/>
            <w:right w:val="none" w:sz="0" w:space="0" w:color="auto"/>
          </w:divBdr>
        </w:div>
        <w:div w:id="1198659458">
          <w:marLeft w:val="0"/>
          <w:marRight w:val="0"/>
          <w:marTop w:val="0"/>
          <w:marBottom w:val="0"/>
          <w:divBdr>
            <w:top w:val="none" w:sz="0" w:space="0" w:color="auto"/>
            <w:left w:val="none" w:sz="0" w:space="0" w:color="auto"/>
            <w:bottom w:val="none" w:sz="0" w:space="0" w:color="auto"/>
            <w:right w:val="none" w:sz="0" w:space="0" w:color="auto"/>
          </w:divBdr>
        </w:div>
        <w:div w:id="1695961404">
          <w:marLeft w:val="0"/>
          <w:marRight w:val="0"/>
          <w:marTop w:val="0"/>
          <w:marBottom w:val="0"/>
          <w:divBdr>
            <w:top w:val="none" w:sz="0" w:space="0" w:color="auto"/>
            <w:left w:val="none" w:sz="0" w:space="0" w:color="auto"/>
            <w:bottom w:val="none" w:sz="0" w:space="0" w:color="auto"/>
            <w:right w:val="none" w:sz="0" w:space="0" w:color="auto"/>
          </w:divBdr>
        </w:div>
        <w:div w:id="2082174496">
          <w:marLeft w:val="0"/>
          <w:marRight w:val="0"/>
          <w:marTop w:val="0"/>
          <w:marBottom w:val="0"/>
          <w:divBdr>
            <w:top w:val="none" w:sz="0" w:space="0" w:color="auto"/>
            <w:left w:val="none" w:sz="0" w:space="0" w:color="auto"/>
            <w:bottom w:val="none" w:sz="0" w:space="0" w:color="auto"/>
            <w:right w:val="none" w:sz="0" w:space="0" w:color="auto"/>
          </w:divBdr>
        </w:div>
        <w:div w:id="1695185999">
          <w:marLeft w:val="0"/>
          <w:marRight w:val="0"/>
          <w:marTop w:val="0"/>
          <w:marBottom w:val="0"/>
          <w:divBdr>
            <w:top w:val="none" w:sz="0" w:space="0" w:color="auto"/>
            <w:left w:val="none" w:sz="0" w:space="0" w:color="auto"/>
            <w:bottom w:val="none" w:sz="0" w:space="0" w:color="auto"/>
            <w:right w:val="none" w:sz="0" w:space="0" w:color="auto"/>
          </w:divBdr>
        </w:div>
        <w:div w:id="479810241">
          <w:marLeft w:val="0"/>
          <w:marRight w:val="0"/>
          <w:marTop w:val="0"/>
          <w:marBottom w:val="0"/>
          <w:divBdr>
            <w:top w:val="none" w:sz="0" w:space="0" w:color="auto"/>
            <w:left w:val="none" w:sz="0" w:space="0" w:color="auto"/>
            <w:bottom w:val="none" w:sz="0" w:space="0" w:color="auto"/>
            <w:right w:val="none" w:sz="0" w:space="0" w:color="auto"/>
          </w:divBdr>
        </w:div>
        <w:div w:id="1649745817">
          <w:marLeft w:val="0"/>
          <w:marRight w:val="0"/>
          <w:marTop w:val="0"/>
          <w:marBottom w:val="0"/>
          <w:divBdr>
            <w:top w:val="none" w:sz="0" w:space="0" w:color="auto"/>
            <w:left w:val="none" w:sz="0" w:space="0" w:color="auto"/>
            <w:bottom w:val="none" w:sz="0" w:space="0" w:color="auto"/>
            <w:right w:val="none" w:sz="0" w:space="0" w:color="auto"/>
          </w:divBdr>
        </w:div>
        <w:div w:id="1226262222">
          <w:marLeft w:val="0"/>
          <w:marRight w:val="0"/>
          <w:marTop w:val="0"/>
          <w:marBottom w:val="0"/>
          <w:divBdr>
            <w:top w:val="none" w:sz="0" w:space="0" w:color="auto"/>
            <w:left w:val="none" w:sz="0" w:space="0" w:color="auto"/>
            <w:bottom w:val="none" w:sz="0" w:space="0" w:color="auto"/>
            <w:right w:val="none" w:sz="0" w:space="0" w:color="auto"/>
          </w:divBdr>
        </w:div>
      </w:divsChild>
    </w:div>
    <w:div w:id="1644894849">
      <w:bodyDiv w:val="1"/>
      <w:marLeft w:val="0"/>
      <w:marRight w:val="0"/>
      <w:marTop w:val="0"/>
      <w:marBottom w:val="0"/>
      <w:divBdr>
        <w:top w:val="none" w:sz="0" w:space="0" w:color="auto"/>
        <w:left w:val="none" w:sz="0" w:space="0" w:color="auto"/>
        <w:bottom w:val="none" w:sz="0" w:space="0" w:color="auto"/>
        <w:right w:val="none" w:sz="0" w:space="0" w:color="auto"/>
      </w:divBdr>
    </w:div>
    <w:div w:id="1664045356">
      <w:bodyDiv w:val="1"/>
      <w:marLeft w:val="0"/>
      <w:marRight w:val="0"/>
      <w:marTop w:val="0"/>
      <w:marBottom w:val="0"/>
      <w:divBdr>
        <w:top w:val="none" w:sz="0" w:space="0" w:color="auto"/>
        <w:left w:val="none" w:sz="0" w:space="0" w:color="auto"/>
        <w:bottom w:val="none" w:sz="0" w:space="0" w:color="auto"/>
        <w:right w:val="none" w:sz="0" w:space="0" w:color="auto"/>
      </w:divBdr>
    </w:div>
    <w:div w:id="1750271023">
      <w:bodyDiv w:val="1"/>
      <w:marLeft w:val="0"/>
      <w:marRight w:val="0"/>
      <w:marTop w:val="0"/>
      <w:marBottom w:val="0"/>
      <w:divBdr>
        <w:top w:val="none" w:sz="0" w:space="0" w:color="auto"/>
        <w:left w:val="none" w:sz="0" w:space="0" w:color="auto"/>
        <w:bottom w:val="none" w:sz="0" w:space="0" w:color="auto"/>
        <w:right w:val="none" w:sz="0" w:space="0" w:color="auto"/>
      </w:divBdr>
    </w:div>
    <w:div w:id="1784762727">
      <w:bodyDiv w:val="1"/>
      <w:marLeft w:val="0"/>
      <w:marRight w:val="0"/>
      <w:marTop w:val="0"/>
      <w:marBottom w:val="0"/>
      <w:divBdr>
        <w:top w:val="none" w:sz="0" w:space="0" w:color="auto"/>
        <w:left w:val="none" w:sz="0" w:space="0" w:color="auto"/>
        <w:bottom w:val="none" w:sz="0" w:space="0" w:color="auto"/>
        <w:right w:val="none" w:sz="0" w:space="0" w:color="auto"/>
      </w:divBdr>
    </w:div>
    <w:div w:id="2000304554">
      <w:bodyDiv w:val="1"/>
      <w:marLeft w:val="0"/>
      <w:marRight w:val="0"/>
      <w:marTop w:val="0"/>
      <w:marBottom w:val="0"/>
      <w:divBdr>
        <w:top w:val="none" w:sz="0" w:space="0" w:color="auto"/>
        <w:left w:val="none" w:sz="0" w:space="0" w:color="auto"/>
        <w:bottom w:val="none" w:sz="0" w:space="0" w:color="auto"/>
        <w:right w:val="none" w:sz="0" w:space="0" w:color="auto"/>
      </w:divBdr>
    </w:div>
    <w:div w:id="2096515773">
      <w:bodyDiv w:val="1"/>
      <w:marLeft w:val="0"/>
      <w:marRight w:val="0"/>
      <w:marTop w:val="0"/>
      <w:marBottom w:val="0"/>
      <w:divBdr>
        <w:top w:val="none" w:sz="0" w:space="0" w:color="auto"/>
        <w:left w:val="none" w:sz="0" w:space="0" w:color="auto"/>
        <w:bottom w:val="none" w:sz="0" w:space="0" w:color="auto"/>
        <w:right w:val="none" w:sz="0" w:space="0" w:color="auto"/>
      </w:divBdr>
      <w:divsChild>
        <w:div w:id="1288049817">
          <w:marLeft w:val="0"/>
          <w:marRight w:val="0"/>
          <w:marTop w:val="0"/>
          <w:marBottom w:val="0"/>
          <w:divBdr>
            <w:top w:val="none" w:sz="0" w:space="0" w:color="auto"/>
            <w:left w:val="none" w:sz="0" w:space="0" w:color="auto"/>
            <w:bottom w:val="none" w:sz="0" w:space="0" w:color="auto"/>
            <w:right w:val="none" w:sz="0" w:space="0" w:color="auto"/>
          </w:divBdr>
        </w:div>
        <w:div w:id="759906766">
          <w:marLeft w:val="0"/>
          <w:marRight w:val="0"/>
          <w:marTop w:val="0"/>
          <w:marBottom w:val="0"/>
          <w:divBdr>
            <w:top w:val="none" w:sz="0" w:space="0" w:color="auto"/>
            <w:left w:val="none" w:sz="0" w:space="0" w:color="auto"/>
            <w:bottom w:val="none" w:sz="0" w:space="0" w:color="auto"/>
            <w:right w:val="none" w:sz="0" w:space="0" w:color="auto"/>
          </w:divBdr>
        </w:div>
        <w:div w:id="484055571">
          <w:marLeft w:val="0"/>
          <w:marRight w:val="0"/>
          <w:marTop w:val="0"/>
          <w:marBottom w:val="0"/>
          <w:divBdr>
            <w:top w:val="none" w:sz="0" w:space="0" w:color="auto"/>
            <w:left w:val="none" w:sz="0" w:space="0" w:color="auto"/>
            <w:bottom w:val="none" w:sz="0" w:space="0" w:color="auto"/>
            <w:right w:val="none" w:sz="0" w:space="0" w:color="auto"/>
          </w:divBdr>
        </w:div>
        <w:div w:id="145374948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1" Type="http://schemas.openxmlformats.org/officeDocument/2006/relationships/oleObject" Target="embeddings/oleObject8.bin"/><Relationship Id="rId63" Type="http://schemas.openxmlformats.org/officeDocument/2006/relationships/oleObject" Target="embeddings/oleObject30.bin"/><Relationship Id="rId159" Type="http://schemas.openxmlformats.org/officeDocument/2006/relationships/oleObject" Target="embeddings/oleObject81.bin"/><Relationship Id="rId170" Type="http://schemas.openxmlformats.org/officeDocument/2006/relationships/image" Target="media/image79.wmf"/><Relationship Id="rId226" Type="http://schemas.openxmlformats.org/officeDocument/2006/relationships/image" Target="media/image106.wmf"/><Relationship Id="rId268" Type="http://schemas.openxmlformats.org/officeDocument/2006/relationships/image" Target="media/image126.wmf"/><Relationship Id="rId32" Type="http://schemas.openxmlformats.org/officeDocument/2006/relationships/oleObject" Target="embeddings/oleObject13.bin"/><Relationship Id="rId74" Type="http://schemas.openxmlformats.org/officeDocument/2006/relationships/oleObject" Target="embeddings/oleObject36.bin"/><Relationship Id="rId128" Type="http://schemas.openxmlformats.org/officeDocument/2006/relationships/oleObject" Target="embeddings/oleObject65.bin"/><Relationship Id="rId5" Type="http://schemas.openxmlformats.org/officeDocument/2006/relationships/webSettings" Target="webSettings.xml"/><Relationship Id="rId181" Type="http://schemas.openxmlformats.org/officeDocument/2006/relationships/oleObject" Target="embeddings/oleObject92.bin"/><Relationship Id="rId237" Type="http://schemas.openxmlformats.org/officeDocument/2006/relationships/image" Target="media/image111.wmf"/><Relationship Id="rId279" Type="http://schemas.openxmlformats.org/officeDocument/2006/relationships/image" Target="media/image135.wmf"/><Relationship Id="rId43" Type="http://schemas.openxmlformats.org/officeDocument/2006/relationships/oleObject" Target="embeddings/oleObject19.bin"/><Relationship Id="rId139" Type="http://schemas.openxmlformats.org/officeDocument/2006/relationships/oleObject" Target="embeddings/oleObject71.bin"/><Relationship Id="rId290" Type="http://schemas.openxmlformats.org/officeDocument/2006/relationships/image" Target="media/image141.wmf"/><Relationship Id="rId85" Type="http://schemas.openxmlformats.org/officeDocument/2006/relationships/oleObject" Target="embeddings/oleObject42.bin"/><Relationship Id="rId150" Type="http://schemas.openxmlformats.org/officeDocument/2006/relationships/oleObject" Target="embeddings/oleObject76.bin"/><Relationship Id="rId192" Type="http://schemas.openxmlformats.org/officeDocument/2006/relationships/image" Target="media/image89.wmf"/><Relationship Id="rId206" Type="http://schemas.openxmlformats.org/officeDocument/2006/relationships/image" Target="media/image96.wmf"/><Relationship Id="rId248" Type="http://schemas.openxmlformats.org/officeDocument/2006/relationships/oleObject" Target="embeddings/oleObject127.bin"/><Relationship Id="rId12" Type="http://schemas.openxmlformats.org/officeDocument/2006/relationships/image" Target="media/image4.wmf"/><Relationship Id="rId33" Type="http://schemas.openxmlformats.org/officeDocument/2006/relationships/image" Target="media/image15.wmf"/><Relationship Id="rId108" Type="http://schemas.openxmlformats.org/officeDocument/2006/relationships/oleObject" Target="embeddings/oleObject54.bin"/><Relationship Id="rId129" Type="http://schemas.openxmlformats.org/officeDocument/2006/relationships/image" Target="media/image59.png"/><Relationship Id="rId280" Type="http://schemas.openxmlformats.org/officeDocument/2006/relationships/image" Target="media/image136.wmf"/><Relationship Id="rId54" Type="http://schemas.openxmlformats.org/officeDocument/2006/relationships/image" Target="media/image24.wmf"/><Relationship Id="rId75" Type="http://schemas.openxmlformats.org/officeDocument/2006/relationships/image" Target="media/image34.wmf"/><Relationship Id="rId96" Type="http://schemas.openxmlformats.org/officeDocument/2006/relationships/image" Target="media/image44.wmf"/><Relationship Id="rId140" Type="http://schemas.openxmlformats.org/officeDocument/2006/relationships/image" Target="media/image64.wmf"/><Relationship Id="rId161" Type="http://schemas.openxmlformats.org/officeDocument/2006/relationships/oleObject" Target="embeddings/oleObject82.bin"/><Relationship Id="rId182" Type="http://schemas.openxmlformats.org/officeDocument/2006/relationships/oleObject" Target="embeddings/oleObject93.bin"/><Relationship Id="rId217" Type="http://schemas.openxmlformats.org/officeDocument/2006/relationships/oleObject" Target="embeddings/oleObject111.bin"/><Relationship Id="rId6" Type="http://schemas.openxmlformats.org/officeDocument/2006/relationships/image" Target="media/image1.wmf"/><Relationship Id="rId238" Type="http://schemas.openxmlformats.org/officeDocument/2006/relationships/oleObject" Target="embeddings/oleObject122.bin"/><Relationship Id="rId259" Type="http://schemas.openxmlformats.org/officeDocument/2006/relationships/oleObject" Target="embeddings/oleObject133.bin"/><Relationship Id="rId23" Type="http://schemas.openxmlformats.org/officeDocument/2006/relationships/oleObject" Target="embeddings/oleObject9.bin"/><Relationship Id="rId119" Type="http://schemas.openxmlformats.org/officeDocument/2006/relationships/image" Target="media/image54.wmf"/><Relationship Id="rId270" Type="http://schemas.openxmlformats.org/officeDocument/2006/relationships/image" Target="media/image127.wmf"/><Relationship Id="rId291" Type="http://schemas.openxmlformats.org/officeDocument/2006/relationships/oleObject" Target="embeddings/oleObject145.bin"/><Relationship Id="rId44" Type="http://schemas.openxmlformats.org/officeDocument/2006/relationships/image" Target="media/image20.wmf"/><Relationship Id="rId65" Type="http://schemas.openxmlformats.org/officeDocument/2006/relationships/image" Target="media/image29.wmf"/><Relationship Id="rId86" Type="http://schemas.openxmlformats.org/officeDocument/2006/relationships/image" Target="media/image39.wmf"/><Relationship Id="rId130" Type="http://schemas.openxmlformats.org/officeDocument/2006/relationships/oleObject" Target="embeddings/oleObject66.bin"/><Relationship Id="rId151" Type="http://schemas.openxmlformats.org/officeDocument/2006/relationships/image" Target="media/image70.wmf"/><Relationship Id="rId172" Type="http://schemas.openxmlformats.org/officeDocument/2006/relationships/image" Target="media/image80.wmf"/><Relationship Id="rId193" Type="http://schemas.openxmlformats.org/officeDocument/2006/relationships/oleObject" Target="embeddings/oleObject99.bin"/><Relationship Id="rId207" Type="http://schemas.openxmlformats.org/officeDocument/2006/relationships/oleObject" Target="embeddings/oleObject106.bin"/><Relationship Id="rId228" Type="http://schemas.openxmlformats.org/officeDocument/2006/relationships/image" Target="media/image107.wmf"/><Relationship Id="rId249" Type="http://schemas.openxmlformats.org/officeDocument/2006/relationships/image" Target="media/image117.wmf"/><Relationship Id="rId13" Type="http://schemas.openxmlformats.org/officeDocument/2006/relationships/oleObject" Target="embeddings/oleObject4.bin"/><Relationship Id="rId109" Type="http://schemas.openxmlformats.org/officeDocument/2006/relationships/image" Target="media/image50.wmf"/><Relationship Id="rId260" Type="http://schemas.openxmlformats.org/officeDocument/2006/relationships/image" Target="media/image122.wmf"/><Relationship Id="rId281" Type="http://schemas.openxmlformats.org/officeDocument/2006/relationships/oleObject" Target="embeddings/oleObject140.bin"/><Relationship Id="rId34" Type="http://schemas.openxmlformats.org/officeDocument/2006/relationships/oleObject" Target="embeddings/oleObject14.bin"/><Relationship Id="rId55" Type="http://schemas.openxmlformats.org/officeDocument/2006/relationships/oleObject" Target="embeddings/oleObject26.bin"/><Relationship Id="rId76" Type="http://schemas.openxmlformats.org/officeDocument/2006/relationships/oleObject" Target="embeddings/oleObject37.bin"/><Relationship Id="rId97" Type="http://schemas.openxmlformats.org/officeDocument/2006/relationships/oleObject" Target="embeddings/oleObject48.bin"/><Relationship Id="rId120" Type="http://schemas.openxmlformats.org/officeDocument/2006/relationships/oleObject" Target="embeddings/oleObject61.bin"/><Relationship Id="rId141" Type="http://schemas.openxmlformats.org/officeDocument/2006/relationships/oleObject" Target="embeddings/oleObject72.bin"/><Relationship Id="rId7" Type="http://schemas.openxmlformats.org/officeDocument/2006/relationships/oleObject" Target="embeddings/oleObject1.bin"/><Relationship Id="rId162" Type="http://schemas.openxmlformats.org/officeDocument/2006/relationships/image" Target="media/image75.wmf"/><Relationship Id="rId183" Type="http://schemas.openxmlformats.org/officeDocument/2006/relationships/image" Target="media/image85.wmf"/><Relationship Id="rId218" Type="http://schemas.openxmlformats.org/officeDocument/2006/relationships/image" Target="media/image102.wmf"/><Relationship Id="rId239" Type="http://schemas.openxmlformats.org/officeDocument/2006/relationships/image" Target="media/image112.wmf"/><Relationship Id="rId250" Type="http://schemas.openxmlformats.org/officeDocument/2006/relationships/oleObject" Target="embeddings/oleObject128.bin"/><Relationship Id="rId271" Type="http://schemas.openxmlformats.org/officeDocument/2006/relationships/oleObject" Target="embeddings/oleObject139.bin"/><Relationship Id="rId292" Type="http://schemas.openxmlformats.org/officeDocument/2006/relationships/image" Target="media/image142.wmf"/><Relationship Id="rId24" Type="http://schemas.openxmlformats.org/officeDocument/2006/relationships/image" Target="media/image10.wmf"/><Relationship Id="rId45" Type="http://schemas.openxmlformats.org/officeDocument/2006/relationships/oleObject" Target="embeddings/oleObject20.bin"/><Relationship Id="rId66" Type="http://schemas.openxmlformats.org/officeDocument/2006/relationships/oleObject" Target="embeddings/oleObject32.bin"/><Relationship Id="rId87" Type="http://schemas.openxmlformats.org/officeDocument/2006/relationships/oleObject" Target="embeddings/oleObject43.bin"/><Relationship Id="rId110" Type="http://schemas.openxmlformats.org/officeDocument/2006/relationships/oleObject" Target="embeddings/oleObject55.bin"/><Relationship Id="rId131" Type="http://schemas.openxmlformats.org/officeDocument/2006/relationships/image" Target="media/image60.wmf"/><Relationship Id="rId152" Type="http://schemas.openxmlformats.org/officeDocument/2006/relationships/oleObject" Target="embeddings/oleObject77.bin"/><Relationship Id="rId173" Type="http://schemas.openxmlformats.org/officeDocument/2006/relationships/oleObject" Target="embeddings/oleObject88.bin"/><Relationship Id="rId194" Type="http://schemas.openxmlformats.org/officeDocument/2006/relationships/image" Target="media/image90.wmf"/><Relationship Id="rId208" Type="http://schemas.openxmlformats.org/officeDocument/2006/relationships/image" Target="media/image97.wmf"/><Relationship Id="rId229" Type="http://schemas.openxmlformats.org/officeDocument/2006/relationships/oleObject" Target="embeddings/oleObject117.bin"/><Relationship Id="rId240" Type="http://schemas.openxmlformats.org/officeDocument/2006/relationships/oleObject" Target="embeddings/oleObject123.bin"/><Relationship Id="rId261" Type="http://schemas.openxmlformats.org/officeDocument/2006/relationships/oleObject" Target="embeddings/oleObject134.bin"/><Relationship Id="rId14" Type="http://schemas.openxmlformats.org/officeDocument/2006/relationships/image" Target="media/image5.wmf"/><Relationship Id="rId35" Type="http://schemas.openxmlformats.org/officeDocument/2006/relationships/image" Target="media/image16.wmf"/><Relationship Id="rId56" Type="http://schemas.openxmlformats.org/officeDocument/2006/relationships/image" Target="media/image25.wmf"/><Relationship Id="rId77" Type="http://schemas.openxmlformats.org/officeDocument/2006/relationships/image" Target="media/image35.wmf"/><Relationship Id="rId100" Type="http://schemas.openxmlformats.org/officeDocument/2006/relationships/image" Target="media/image46.wmf"/><Relationship Id="rId282" Type="http://schemas.openxmlformats.org/officeDocument/2006/relationships/image" Target="media/image137.wmf"/><Relationship Id="rId8" Type="http://schemas.openxmlformats.org/officeDocument/2006/relationships/image" Target="media/image2.wmf"/><Relationship Id="rId98" Type="http://schemas.openxmlformats.org/officeDocument/2006/relationships/image" Target="media/image45.wmf"/><Relationship Id="rId121" Type="http://schemas.openxmlformats.org/officeDocument/2006/relationships/image" Target="media/image55.wmf"/><Relationship Id="rId142" Type="http://schemas.openxmlformats.org/officeDocument/2006/relationships/image" Target="media/image65.wmf"/><Relationship Id="rId163" Type="http://schemas.openxmlformats.org/officeDocument/2006/relationships/oleObject" Target="embeddings/oleObject83.bin"/><Relationship Id="rId184" Type="http://schemas.openxmlformats.org/officeDocument/2006/relationships/oleObject" Target="embeddings/oleObject94.bin"/><Relationship Id="rId219" Type="http://schemas.openxmlformats.org/officeDocument/2006/relationships/oleObject" Target="embeddings/oleObject112.bin"/><Relationship Id="rId230" Type="http://schemas.openxmlformats.org/officeDocument/2006/relationships/image" Target="media/image108.wmf"/><Relationship Id="rId251" Type="http://schemas.openxmlformats.org/officeDocument/2006/relationships/image" Target="media/image118.wmf"/><Relationship Id="rId25" Type="http://schemas.openxmlformats.org/officeDocument/2006/relationships/oleObject" Target="embeddings/oleObject10.bin"/><Relationship Id="rId46" Type="http://schemas.openxmlformats.org/officeDocument/2006/relationships/image" Target="media/image21.wmf"/><Relationship Id="rId67" Type="http://schemas.openxmlformats.org/officeDocument/2006/relationships/image" Target="media/image30.wmf"/><Relationship Id="rId272" Type="http://schemas.openxmlformats.org/officeDocument/2006/relationships/image" Target="media/image128.wmf"/><Relationship Id="rId293" Type="http://schemas.openxmlformats.org/officeDocument/2006/relationships/oleObject" Target="embeddings/oleObject146.bin"/><Relationship Id="rId88" Type="http://schemas.openxmlformats.org/officeDocument/2006/relationships/image" Target="media/image40.wmf"/><Relationship Id="rId111" Type="http://schemas.openxmlformats.org/officeDocument/2006/relationships/oleObject" Target="embeddings/oleObject56.bin"/><Relationship Id="rId132" Type="http://schemas.openxmlformats.org/officeDocument/2006/relationships/oleObject" Target="embeddings/oleObject67.bin"/><Relationship Id="rId153" Type="http://schemas.openxmlformats.org/officeDocument/2006/relationships/image" Target="media/image71.wmf"/><Relationship Id="rId174" Type="http://schemas.openxmlformats.org/officeDocument/2006/relationships/image" Target="media/image81.wmf"/><Relationship Id="rId195" Type="http://schemas.openxmlformats.org/officeDocument/2006/relationships/oleObject" Target="embeddings/oleObject100.bin"/><Relationship Id="rId209" Type="http://schemas.openxmlformats.org/officeDocument/2006/relationships/oleObject" Target="embeddings/oleObject107.bin"/><Relationship Id="rId220" Type="http://schemas.openxmlformats.org/officeDocument/2006/relationships/image" Target="media/image103.wmf"/><Relationship Id="rId241" Type="http://schemas.openxmlformats.org/officeDocument/2006/relationships/image" Target="media/image113.wmf"/><Relationship Id="rId15" Type="http://schemas.openxmlformats.org/officeDocument/2006/relationships/oleObject" Target="embeddings/oleObject5.bin"/><Relationship Id="rId36" Type="http://schemas.openxmlformats.org/officeDocument/2006/relationships/oleObject" Target="embeddings/oleObject15.bin"/><Relationship Id="rId57" Type="http://schemas.openxmlformats.org/officeDocument/2006/relationships/oleObject" Target="embeddings/oleObject27.bin"/><Relationship Id="rId262" Type="http://schemas.openxmlformats.org/officeDocument/2006/relationships/image" Target="media/image123.wmf"/><Relationship Id="rId283" Type="http://schemas.openxmlformats.org/officeDocument/2006/relationships/oleObject" Target="embeddings/oleObject141.bin"/><Relationship Id="rId78" Type="http://schemas.openxmlformats.org/officeDocument/2006/relationships/oleObject" Target="embeddings/oleObject38.bin"/><Relationship Id="rId99" Type="http://schemas.openxmlformats.org/officeDocument/2006/relationships/oleObject" Target="embeddings/oleObject49.bin"/><Relationship Id="rId101" Type="http://schemas.openxmlformats.org/officeDocument/2006/relationships/oleObject" Target="embeddings/oleObject50.bin"/><Relationship Id="rId122" Type="http://schemas.openxmlformats.org/officeDocument/2006/relationships/oleObject" Target="embeddings/oleObject62.bin"/><Relationship Id="rId143" Type="http://schemas.openxmlformats.org/officeDocument/2006/relationships/oleObject" Target="embeddings/oleObject73.bin"/><Relationship Id="rId164" Type="http://schemas.openxmlformats.org/officeDocument/2006/relationships/image" Target="media/image76.wmf"/><Relationship Id="rId185" Type="http://schemas.openxmlformats.org/officeDocument/2006/relationships/image" Target="media/image86.wmf"/><Relationship Id="rId9" Type="http://schemas.openxmlformats.org/officeDocument/2006/relationships/oleObject" Target="embeddings/oleObject2.bin"/><Relationship Id="rId210" Type="http://schemas.openxmlformats.org/officeDocument/2006/relationships/image" Target="media/image98.wmf"/><Relationship Id="rId26" Type="http://schemas.openxmlformats.org/officeDocument/2006/relationships/image" Target="media/image11.wmf"/><Relationship Id="rId231" Type="http://schemas.openxmlformats.org/officeDocument/2006/relationships/oleObject" Target="embeddings/oleObject118.bin"/><Relationship Id="rId252" Type="http://schemas.openxmlformats.org/officeDocument/2006/relationships/oleObject" Target="embeddings/oleObject129.bin"/><Relationship Id="rId273" Type="http://schemas.openxmlformats.org/officeDocument/2006/relationships/image" Target="media/image129.wmf"/><Relationship Id="rId294" Type="http://schemas.openxmlformats.org/officeDocument/2006/relationships/fontTable" Target="fontTable.xml"/><Relationship Id="rId47" Type="http://schemas.openxmlformats.org/officeDocument/2006/relationships/oleObject" Target="embeddings/oleObject21.bin"/><Relationship Id="rId68" Type="http://schemas.openxmlformats.org/officeDocument/2006/relationships/oleObject" Target="embeddings/oleObject33.bin"/><Relationship Id="rId89" Type="http://schemas.openxmlformats.org/officeDocument/2006/relationships/oleObject" Target="embeddings/oleObject44.bin"/><Relationship Id="rId112" Type="http://schemas.openxmlformats.org/officeDocument/2006/relationships/oleObject" Target="embeddings/oleObject57.bin"/><Relationship Id="rId133" Type="http://schemas.openxmlformats.org/officeDocument/2006/relationships/image" Target="media/image61.wmf"/><Relationship Id="rId154" Type="http://schemas.openxmlformats.org/officeDocument/2006/relationships/oleObject" Target="embeddings/oleObject78.bin"/><Relationship Id="rId175" Type="http://schemas.openxmlformats.org/officeDocument/2006/relationships/oleObject" Target="embeddings/oleObject89.bin"/><Relationship Id="rId196" Type="http://schemas.openxmlformats.org/officeDocument/2006/relationships/image" Target="media/image91.wmf"/><Relationship Id="rId200" Type="http://schemas.openxmlformats.org/officeDocument/2006/relationships/image" Target="media/image93.wmf"/><Relationship Id="rId16" Type="http://schemas.openxmlformats.org/officeDocument/2006/relationships/image" Target="media/image6.wmf"/><Relationship Id="rId221" Type="http://schemas.openxmlformats.org/officeDocument/2006/relationships/oleObject" Target="embeddings/oleObject113.bin"/><Relationship Id="rId242" Type="http://schemas.openxmlformats.org/officeDocument/2006/relationships/oleObject" Target="embeddings/oleObject124.bin"/><Relationship Id="rId263" Type="http://schemas.openxmlformats.org/officeDocument/2006/relationships/oleObject" Target="embeddings/oleObject135.bin"/><Relationship Id="rId284" Type="http://schemas.openxmlformats.org/officeDocument/2006/relationships/image" Target="media/image138.wmf"/><Relationship Id="rId37" Type="http://schemas.openxmlformats.org/officeDocument/2006/relationships/image" Target="media/image17.wmf"/><Relationship Id="rId58" Type="http://schemas.openxmlformats.org/officeDocument/2006/relationships/image" Target="media/image26.wmf"/><Relationship Id="rId79" Type="http://schemas.openxmlformats.org/officeDocument/2006/relationships/image" Target="media/image36.wmf"/><Relationship Id="rId102" Type="http://schemas.openxmlformats.org/officeDocument/2006/relationships/oleObject" Target="embeddings/oleObject51.bin"/><Relationship Id="rId123" Type="http://schemas.openxmlformats.org/officeDocument/2006/relationships/image" Target="media/image56.wmf"/><Relationship Id="rId144" Type="http://schemas.openxmlformats.org/officeDocument/2006/relationships/image" Target="media/image66.wmf"/><Relationship Id="rId90" Type="http://schemas.openxmlformats.org/officeDocument/2006/relationships/image" Target="media/image41.wmf"/><Relationship Id="rId165" Type="http://schemas.openxmlformats.org/officeDocument/2006/relationships/oleObject" Target="embeddings/oleObject84.bin"/><Relationship Id="rId186" Type="http://schemas.openxmlformats.org/officeDocument/2006/relationships/oleObject" Target="embeddings/oleObject95.bin"/><Relationship Id="rId211" Type="http://schemas.openxmlformats.org/officeDocument/2006/relationships/oleObject" Target="embeddings/oleObject108.bin"/><Relationship Id="rId232" Type="http://schemas.openxmlformats.org/officeDocument/2006/relationships/image" Target="media/image109.wmf"/><Relationship Id="rId253" Type="http://schemas.openxmlformats.org/officeDocument/2006/relationships/image" Target="media/image119.wmf"/><Relationship Id="rId274" Type="http://schemas.openxmlformats.org/officeDocument/2006/relationships/image" Target="media/image130.wmf"/><Relationship Id="rId295" Type="http://schemas.openxmlformats.org/officeDocument/2006/relationships/theme" Target="theme/theme1.xml"/><Relationship Id="rId27" Type="http://schemas.openxmlformats.org/officeDocument/2006/relationships/oleObject" Target="embeddings/oleObject11.bin"/><Relationship Id="rId48" Type="http://schemas.openxmlformats.org/officeDocument/2006/relationships/image" Target="media/image22.wmf"/><Relationship Id="rId69" Type="http://schemas.openxmlformats.org/officeDocument/2006/relationships/image" Target="media/image31.wmf"/><Relationship Id="rId113" Type="http://schemas.openxmlformats.org/officeDocument/2006/relationships/image" Target="media/image51.wmf"/><Relationship Id="rId134" Type="http://schemas.openxmlformats.org/officeDocument/2006/relationships/oleObject" Target="embeddings/oleObject68.bin"/><Relationship Id="rId80" Type="http://schemas.openxmlformats.org/officeDocument/2006/relationships/oleObject" Target="embeddings/oleObject39.bin"/><Relationship Id="rId155" Type="http://schemas.openxmlformats.org/officeDocument/2006/relationships/oleObject" Target="embeddings/oleObject79.bin"/><Relationship Id="rId176" Type="http://schemas.openxmlformats.org/officeDocument/2006/relationships/image" Target="media/image82.wmf"/><Relationship Id="rId197" Type="http://schemas.openxmlformats.org/officeDocument/2006/relationships/oleObject" Target="embeddings/oleObject101.bin"/><Relationship Id="rId201" Type="http://schemas.openxmlformats.org/officeDocument/2006/relationships/oleObject" Target="embeddings/oleObject103.bin"/><Relationship Id="rId222" Type="http://schemas.openxmlformats.org/officeDocument/2006/relationships/image" Target="media/image104.wmf"/><Relationship Id="rId243" Type="http://schemas.openxmlformats.org/officeDocument/2006/relationships/image" Target="media/image114.wmf"/><Relationship Id="rId264" Type="http://schemas.openxmlformats.org/officeDocument/2006/relationships/image" Target="media/image124.wmf"/><Relationship Id="rId285" Type="http://schemas.openxmlformats.org/officeDocument/2006/relationships/oleObject" Target="embeddings/oleObject142.bin"/><Relationship Id="rId17" Type="http://schemas.openxmlformats.org/officeDocument/2006/relationships/oleObject" Target="embeddings/oleObject6.bin"/><Relationship Id="rId38" Type="http://schemas.openxmlformats.org/officeDocument/2006/relationships/oleObject" Target="embeddings/oleObject16.bin"/><Relationship Id="rId59" Type="http://schemas.openxmlformats.org/officeDocument/2006/relationships/oleObject" Target="embeddings/oleObject28.bin"/><Relationship Id="rId103" Type="http://schemas.openxmlformats.org/officeDocument/2006/relationships/image" Target="media/image47.wmf"/><Relationship Id="rId124" Type="http://schemas.openxmlformats.org/officeDocument/2006/relationships/oleObject" Target="embeddings/oleObject63.bin"/><Relationship Id="rId70" Type="http://schemas.openxmlformats.org/officeDocument/2006/relationships/oleObject" Target="embeddings/oleObject34.bin"/><Relationship Id="rId91" Type="http://schemas.openxmlformats.org/officeDocument/2006/relationships/oleObject" Target="embeddings/oleObject45.bin"/><Relationship Id="rId145" Type="http://schemas.openxmlformats.org/officeDocument/2006/relationships/oleObject" Target="embeddings/oleObject74.bin"/><Relationship Id="rId166" Type="http://schemas.openxmlformats.org/officeDocument/2006/relationships/image" Target="media/image77.wmf"/><Relationship Id="rId187" Type="http://schemas.openxmlformats.org/officeDocument/2006/relationships/image" Target="media/image87.wmf"/><Relationship Id="rId1" Type="http://schemas.openxmlformats.org/officeDocument/2006/relationships/customXml" Target="../customXml/item1.xml"/><Relationship Id="rId212" Type="http://schemas.openxmlformats.org/officeDocument/2006/relationships/image" Target="media/image99.wmf"/><Relationship Id="rId233" Type="http://schemas.openxmlformats.org/officeDocument/2006/relationships/oleObject" Target="embeddings/oleObject119.bin"/><Relationship Id="rId254" Type="http://schemas.openxmlformats.org/officeDocument/2006/relationships/oleObject" Target="embeddings/oleObject130.bin"/><Relationship Id="rId28" Type="http://schemas.openxmlformats.org/officeDocument/2006/relationships/image" Target="media/image12.wmf"/><Relationship Id="rId49" Type="http://schemas.openxmlformats.org/officeDocument/2006/relationships/oleObject" Target="embeddings/oleObject22.bin"/><Relationship Id="rId114" Type="http://schemas.openxmlformats.org/officeDocument/2006/relationships/oleObject" Target="embeddings/oleObject58.bin"/><Relationship Id="rId275" Type="http://schemas.openxmlformats.org/officeDocument/2006/relationships/image" Target="media/image131.wmf"/><Relationship Id="rId60" Type="http://schemas.openxmlformats.org/officeDocument/2006/relationships/image" Target="media/image27.wmf"/><Relationship Id="rId81" Type="http://schemas.openxmlformats.org/officeDocument/2006/relationships/image" Target="media/image37.wmf"/><Relationship Id="rId135" Type="http://schemas.openxmlformats.org/officeDocument/2006/relationships/oleObject" Target="embeddings/oleObject69.bin"/><Relationship Id="rId156" Type="http://schemas.openxmlformats.org/officeDocument/2006/relationships/image" Target="media/image72.wmf"/><Relationship Id="rId177" Type="http://schemas.openxmlformats.org/officeDocument/2006/relationships/oleObject" Target="embeddings/oleObject90.bin"/><Relationship Id="rId198" Type="http://schemas.openxmlformats.org/officeDocument/2006/relationships/image" Target="media/image92.wmf"/><Relationship Id="rId202" Type="http://schemas.openxmlformats.org/officeDocument/2006/relationships/image" Target="media/image94.wmf"/><Relationship Id="rId223" Type="http://schemas.openxmlformats.org/officeDocument/2006/relationships/oleObject" Target="embeddings/oleObject114.bin"/><Relationship Id="rId244" Type="http://schemas.openxmlformats.org/officeDocument/2006/relationships/oleObject" Target="embeddings/oleObject125.bin"/><Relationship Id="rId18" Type="http://schemas.openxmlformats.org/officeDocument/2006/relationships/image" Target="media/image7.wmf"/><Relationship Id="rId39" Type="http://schemas.openxmlformats.org/officeDocument/2006/relationships/image" Target="media/image18.wmf"/><Relationship Id="rId265" Type="http://schemas.openxmlformats.org/officeDocument/2006/relationships/oleObject" Target="embeddings/oleObject136.bin"/><Relationship Id="rId286" Type="http://schemas.openxmlformats.org/officeDocument/2006/relationships/image" Target="media/image139.wmf"/><Relationship Id="rId50" Type="http://schemas.openxmlformats.org/officeDocument/2006/relationships/oleObject" Target="embeddings/oleObject23.bin"/><Relationship Id="rId104" Type="http://schemas.openxmlformats.org/officeDocument/2006/relationships/oleObject" Target="embeddings/oleObject52.bin"/><Relationship Id="rId125" Type="http://schemas.openxmlformats.org/officeDocument/2006/relationships/image" Target="media/image57.wmf"/><Relationship Id="rId146" Type="http://schemas.openxmlformats.org/officeDocument/2006/relationships/image" Target="media/image67.gif"/><Relationship Id="rId167" Type="http://schemas.openxmlformats.org/officeDocument/2006/relationships/oleObject" Target="embeddings/oleObject85.bin"/><Relationship Id="rId188" Type="http://schemas.openxmlformats.org/officeDocument/2006/relationships/oleObject" Target="embeddings/oleObject96.bin"/><Relationship Id="rId71" Type="http://schemas.openxmlformats.org/officeDocument/2006/relationships/image" Target="media/image32.wmf"/><Relationship Id="rId92" Type="http://schemas.openxmlformats.org/officeDocument/2006/relationships/image" Target="media/image42.wmf"/><Relationship Id="rId213" Type="http://schemas.openxmlformats.org/officeDocument/2006/relationships/oleObject" Target="embeddings/oleObject109.bin"/><Relationship Id="rId234" Type="http://schemas.openxmlformats.org/officeDocument/2006/relationships/oleObject" Target="embeddings/oleObject120.bin"/><Relationship Id="rId2" Type="http://schemas.openxmlformats.org/officeDocument/2006/relationships/numbering" Target="numbering.xml"/><Relationship Id="rId29" Type="http://schemas.openxmlformats.org/officeDocument/2006/relationships/oleObject" Target="embeddings/oleObject12.bin"/><Relationship Id="rId255" Type="http://schemas.openxmlformats.org/officeDocument/2006/relationships/oleObject" Target="embeddings/oleObject131.bin"/><Relationship Id="rId276" Type="http://schemas.openxmlformats.org/officeDocument/2006/relationships/image" Target="media/image132.wmf"/><Relationship Id="rId40" Type="http://schemas.openxmlformats.org/officeDocument/2006/relationships/oleObject" Target="embeddings/oleObject17.bin"/><Relationship Id="rId115" Type="http://schemas.openxmlformats.org/officeDocument/2006/relationships/image" Target="media/image52.wmf"/><Relationship Id="rId136" Type="http://schemas.openxmlformats.org/officeDocument/2006/relationships/image" Target="media/image62.wmf"/><Relationship Id="rId157" Type="http://schemas.openxmlformats.org/officeDocument/2006/relationships/oleObject" Target="embeddings/oleObject80.bin"/><Relationship Id="rId178" Type="http://schemas.openxmlformats.org/officeDocument/2006/relationships/image" Target="media/image83.wmf"/><Relationship Id="rId61" Type="http://schemas.openxmlformats.org/officeDocument/2006/relationships/oleObject" Target="embeddings/oleObject29.bin"/><Relationship Id="rId82" Type="http://schemas.openxmlformats.org/officeDocument/2006/relationships/oleObject" Target="embeddings/oleObject40.bin"/><Relationship Id="rId199" Type="http://schemas.openxmlformats.org/officeDocument/2006/relationships/oleObject" Target="embeddings/oleObject102.bin"/><Relationship Id="rId203" Type="http://schemas.openxmlformats.org/officeDocument/2006/relationships/oleObject" Target="embeddings/oleObject104.bin"/><Relationship Id="rId19" Type="http://schemas.openxmlformats.org/officeDocument/2006/relationships/oleObject" Target="embeddings/oleObject7.bin"/><Relationship Id="rId224" Type="http://schemas.openxmlformats.org/officeDocument/2006/relationships/image" Target="media/image105.wmf"/><Relationship Id="rId245" Type="http://schemas.openxmlformats.org/officeDocument/2006/relationships/image" Target="media/image115.wmf"/><Relationship Id="rId266" Type="http://schemas.openxmlformats.org/officeDocument/2006/relationships/image" Target="media/image125.wmf"/><Relationship Id="rId287" Type="http://schemas.openxmlformats.org/officeDocument/2006/relationships/oleObject" Target="embeddings/oleObject143.bin"/><Relationship Id="rId30" Type="http://schemas.openxmlformats.org/officeDocument/2006/relationships/image" Target="media/image13.png"/><Relationship Id="rId105" Type="http://schemas.openxmlformats.org/officeDocument/2006/relationships/image" Target="media/image48.wmf"/><Relationship Id="rId126" Type="http://schemas.openxmlformats.org/officeDocument/2006/relationships/oleObject" Target="embeddings/oleObject64.bin"/><Relationship Id="rId147" Type="http://schemas.openxmlformats.org/officeDocument/2006/relationships/image" Target="media/image68.wmf"/><Relationship Id="rId168" Type="http://schemas.openxmlformats.org/officeDocument/2006/relationships/image" Target="media/image78.wmf"/><Relationship Id="rId51" Type="http://schemas.openxmlformats.org/officeDocument/2006/relationships/oleObject" Target="embeddings/oleObject24.bin"/><Relationship Id="rId72" Type="http://schemas.openxmlformats.org/officeDocument/2006/relationships/oleObject" Target="embeddings/oleObject35.bin"/><Relationship Id="rId93" Type="http://schemas.openxmlformats.org/officeDocument/2006/relationships/oleObject" Target="embeddings/oleObject46.bin"/><Relationship Id="rId189" Type="http://schemas.openxmlformats.org/officeDocument/2006/relationships/image" Target="media/image88.wmf"/><Relationship Id="rId3" Type="http://schemas.openxmlformats.org/officeDocument/2006/relationships/styles" Target="styles.xml"/><Relationship Id="rId214" Type="http://schemas.openxmlformats.org/officeDocument/2006/relationships/image" Target="media/image100.wmf"/><Relationship Id="rId235" Type="http://schemas.openxmlformats.org/officeDocument/2006/relationships/image" Target="media/image110.wmf"/><Relationship Id="rId256" Type="http://schemas.openxmlformats.org/officeDocument/2006/relationships/image" Target="media/image120.wmf"/><Relationship Id="rId277" Type="http://schemas.openxmlformats.org/officeDocument/2006/relationships/image" Target="media/image133.wmf"/><Relationship Id="rId116" Type="http://schemas.openxmlformats.org/officeDocument/2006/relationships/oleObject" Target="embeddings/oleObject59.bin"/><Relationship Id="rId137" Type="http://schemas.openxmlformats.org/officeDocument/2006/relationships/oleObject" Target="embeddings/oleObject70.bin"/><Relationship Id="rId158" Type="http://schemas.openxmlformats.org/officeDocument/2006/relationships/image" Target="media/image73.wmf"/><Relationship Id="rId20" Type="http://schemas.openxmlformats.org/officeDocument/2006/relationships/image" Target="media/image8.wmf"/><Relationship Id="rId41" Type="http://schemas.openxmlformats.org/officeDocument/2006/relationships/oleObject" Target="embeddings/oleObject18.bin"/><Relationship Id="rId62" Type="http://schemas.openxmlformats.org/officeDocument/2006/relationships/image" Target="media/image28.wmf"/><Relationship Id="rId83" Type="http://schemas.openxmlformats.org/officeDocument/2006/relationships/oleObject" Target="embeddings/oleObject41.bin"/><Relationship Id="rId179" Type="http://schemas.openxmlformats.org/officeDocument/2006/relationships/oleObject" Target="embeddings/oleObject91.bin"/><Relationship Id="rId190" Type="http://schemas.openxmlformats.org/officeDocument/2006/relationships/oleObject" Target="embeddings/oleObject97.bin"/><Relationship Id="rId204" Type="http://schemas.openxmlformats.org/officeDocument/2006/relationships/image" Target="media/image95.wmf"/><Relationship Id="rId225" Type="http://schemas.openxmlformats.org/officeDocument/2006/relationships/oleObject" Target="embeddings/oleObject115.bin"/><Relationship Id="rId246" Type="http://schemas.openxmlformats.org/officeDocument/2006/relationships/oleObject" Target="embeddings/oleObject126.bin"/><Relationship Id="rId267" Type="http://schemas.openxmlformats.org/officeDocument/2006/relationships/oleObject" Target="embeddings/oleObject137.bin"/><Relationship Id="rId288" Type="http://schemas.openxmlformats.org/officeDocument/2006/relationships/image" Target="media/image140.wmf"/><Relationship Id="rId106" Type="http://schemas.openxmlformats.org/officeDocument/2006/relationships/oleObject" Target="embeddings/oleObject53.bin"/><Relationship Id="rId127" Type="http://schemas.openxmlformats.org/officeDocument/2006/relationships/image" Target="media/image58.wmf"/><Relationship Id="rId10" Type="http://schemas.openxmlformats.org/officeDocument/2006/relationships/image" Target="media/image3.wmf"/><Relationship Id="rId31" Type="http://schemas.openxmlformats.org/officeDocument/2006/relationships/image" Target="media/image14.wmf"/><Relationship Id="rId52" Type="http://schemas.openxmlformats.org/officeDocument/2006/relationships/image" Target="media/image23.wmf"/><Relationship Id="rId73" Type="http://schemas.openxmlformats.org/officeDocument/2006/relationships/image" Target="media/image33.wmf"/><Relationship Id="rId94" Type="http://schemas.openxmlformats.org/officeDocument/2006/relationships/image" Target="media/image43.wmf"/><Relationship Id="rId148" Type="http://schemas.openxmlformats.org/officeDocument/2006/relationships/oleObject" Target="embeddings/oleObject75.bin"/><Relationship Id="rId169" Type="http://schemas.openxmlformats.org/officeDocument/2006/relationships/oleObject" Target="embeddings/oleObject86.bin"/><Relationship Id="rId4" Type="http://schemas.openxmlformats.org/officeDocument/2006/relationships/settings" Target="settings.xml"/><Relationship Id="rId180" Type="http://schemas.openxmlformats.org/officeDocument/2006/relationships/image" Target="media/image84.wmf"/><Relationship Id="rId215" Type="http://schemas.openxmlformats.org/officeDocument/2006/relationships/oleObject" Target="embeddings/oleObject110.bin"/><Relationship Id="rId236" Type="http://schemas.openxmlformats.org/officeDocument/2006/relationships/oleObject" Target="embeddings/oleObject121.bin"/><Relationship Id="rId257" Type="http://schemas.openxmlformats.org/officeDocument/2006/relationships/oleObject" Target="embeddings/oleObject132.bin"/><Relationship Id="rId278" Type="http://schemas.openxmlformats.org/officeDocument/2006/relationships/image" Target="media/image134.wmf"/><Relationship Id="rId42" Type="http://schemas.openxmlformats.org/officeDocument/2006/relationships/image" Target="media/image19.wmf"/><Relationship Id="rId84" Type="http://schemas.openxmlformats.org/officeDocument/2006/relationships/image" Target="media/image38.wmf"/><Relationship Id="rId138" Type="http://schemas.openxmlformats.org/officeDocument/2006/relationships/image" Target="media/image63.wmf"/><Relationship Id="rId191" Type="http://schemas.openxmlformats.org/officeDocument/2006/relationships/oleObject" Target="embeddings/oleObject98.bin"/><Relationship Id="rId205" Type="http://schemas.openxmlformats.org/officeDocument/2006/relationships/oleObject" Target="embeddings/oleObject105.bin"/><Relationship Id="rId247" Type="http://schemas.openxmlformats.org/officeDocument/2006/relationships/image" Target="media/image116.wmf"/><Relationship Id="rId107" Type="http://schemas.openxmlformats.org/officeDocument/2006/relationships/image" Target="media/image49.wmf"/><Relationship Id="rId289" Type="http://schemas.openxmlformats.org/officeDocument/2006/relationships/oleObject" Target="embeddings/oleObject144.bin"/><Relationship Id="rId11" Type="http://schemas.openxmlformats.org/officeDocument/2006/relationships/oleObject" Target="embeddings/oleObject3.bin"/><Relationship Id="rId53" Type="http://schemas.openxmlformats.org/officeDocument/2006/relationships/oleObject" Target="embeddings/oleObject25.bin"/><Relationship Id="rId149" Type="http://schemas.openxmlformats.org/officeDocument/2006/relationships/image" Target="media/image69.wmf"/><Relationship Id="rId95" Type="http://schemas.openxmlformats.org/officeDocument/2006/relationships/oleObject" Target="embeddings/oleObject47.bin"/><Relationship Id="rId160" Type="http://schemas.openxmlformats.org/officeDocument/2006/relationships/image" Target="media/image74.wmf"/><Relationship Id="rId216" Type="http://schemas.openxmlformats.org/officeDocument/2006/relationships/image" Target="media/image101.wmf"/><Relationship Id="rId258" Type="http://schemas.openxmlformats.org/officeDocument/2006/relationships/image" Target="media/image121.wmf"/><Relationship Id="rId22" Type="http://schemas.openxmlformats.org/officeDocument/2006/relationships/image" Target="media/image9.wmf"/><Relationship Id="rId64" Type="http://schemas.openxmlformats.org/officeDocument/2006/relationships/oleObject" Target="embeddings/oleObject31.bin"/><Relationship Id="rId118" Type="http://schemas.openxmlformats.org/officeDocument/2006/relationships/oleObject" Target="embeddings/oleObject60.bin"/><Relationship Id="rId171" Type="http://schemas.openxmlformats.org/officeDocument/2006/relationships/oleObject" Target="embeddings/oleObject87.bin"/><Relationship Id="rId227" Type="http://schemas.openxmlformats.org/officeDocument/2006/relationships/oleObject" Target="embeddings/oleObject116.bin"/><Relationship Id="rId269" Type="http://schemas.openxmlformats.org/officeDocument/2006/relationships/oleObject" Target="embeddings/oleObject138.bin"/></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549723-BED8-469A-9451-E46E22898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16</Pages>
  <Words>7895</Words>
  <Characters>8686</Characters>
  <Application>Microsoft Office Word</Application>
  <DocSecurity>0</DocSecurity>
  <Lines>347</Lines>
  <Paragraphs>259</Paragraphs>
  <ScaleCrop>false</ScaleCrop>
  <Company/>
  <LinksUpToDate>false</LinksUpToDate>
  <CharactersWithSpaces>16322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江涛 王</cp:lastModifiedBy>
  <cp:revision>184</cp:revision>
  <dcterms:created xsi:type="dcterms:W3CDTF">2025-05-10T07:31:00Z</dcterms:created>
  <dcterms:modified xsi:type="dcterms:W3CDTF">2025-05-18T13:52:00Z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333BA96909A8413E8191566B8C30E5F0_13</vt:lpwstr>
  </property>
  <property fmtid="{D5CDD505-2E9C-101B-9397-08002B2CF9AE}" pid="4" name="KSOTemplateDocerSaveRecord">
    <vt:lpwstr>eyJoZGlkIjoiNTQ4NDkxZDY2MDkwZDZjMDUxZWU0ZDhjOGRlMDNkOGYifQ==</vt:lpwstr>
  </property>
  <property fmtid="{D5CDD505-2E9C-101B-9397-08002B2CF9AE}" pid="5" name="MTWinEqns">
    <vt:bool>true</vt:bool>
  </property>
</Properties>
</file>