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6748DCC" w14:textId="77777777" w:rsidR="00CC715B" w:rsidRDefault="00CC715B" w:rsidP="00CC715B">
      <w:pPr>
        <w:jc w:val="center"/>
        <w:rPr>
          <w:rFonts w:ascii="Microsoft Sans Serif" w:eastAsia="楷体_GB2312" w:hAnsi="Microsoft Sans Serif" w:cs="Microsoft Sans Serif"/>
          <w:sz w:val="30"/>
          <w:szCs w:val="30"/>
        </w:rPr>
      </w:pPr>
      <w:r>
        <w:rPr>
          <w:rFonts w:ascii="Microsoft Sans Serif" w:eastAsia="楷体_GB2312" w:hAnsi="Microsoft Sans Serif" w:cs="Microsoft Sans Serif"/>
          <w:spacing w:val="66"/>
          <w:sz w:val="30"/>
          <w:szCs w:val="30"/>
        </w:rPr>
        <w:t>山西大学计算机与信息技术学</w:t>
      </w:r>
      <w:r>
        <w:rPr>
          <w:rFonts w:ascii="Microsoft Sans Serif" w:eastAsia="楷体_GB2312" w:hAnsi="Microsoft Sans Serif" w:cs="Microsoft Sans Serif"/>
          <w:sz w:val="30"/>
          <w:szCs w:val="30"/>
        </w:rPr>
        <w:t>院</w:t>
      </w:r>
    </w:p>
    <w:p w14:paraId="107086FB" w14:textId="77777777" w:rsidR="00CC715B" w:rsidRDefault="00CC715B" w:rsidP="00CC715B">
      <w:pPr>
        <w:jc w:val="center"/>
        <w:rPr>
          <w:rFonts w:ascii="Microsoft Sans Serif" w:hAnsi="Microsoft Sans Serif" w:cs="Microsoft Sans Serif"/>
          <w:b/>
          <w:sz w:val="36"/>
          <w:szCs w:val="36"/>
        </w:rPr>
      </w:pPr>
      <w:r>
        <w:rPr>
          <w:rFonts w:ascii="Microsoft Sans Serif" w:hAnsi="Microsoft Sans Serif" w:cs="Microsoft Sans Serif"/>
          <w:b/>
          <w:spacing w:val="380"/>
          <w:sz w:val="36"/>
          <w:szCs w:val="36"/>
        </w:rPr>
        <w:t>实验报</w:t>
      </w:r>
      <w:r>
        <w:rPr>
          <w:rFonts w:ascii="Microsoft Sans Serif" w:hAnsi="Microsoft Sans Serif" w:cs="Microsoft Sans Serif"/>
          <w:b/>
          <w:sz w:val="36"/>
          <w:szCs w:val="36"/>
        </w:rPr>
        <w:t>告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58"/>
        <w:gridCol w:w="787"/>
        <w:gridCol w:w="300"/>
        <w:gridCol w:w="283"/>
        <w:gridCol w:w="851"/>
        <w:gridCol w:w="141"/>
        <w:gridCol w:w="993"/>
        <w:gridCol w:w="425"/>
        <w:gridCol w:w="283"/>
        <w:gridCol w:w="993"/>
        <w:gridCol w:w="1504"/>
        <w:gridCol w:w="1862"/>
      </w:tblGrid>
      <w:tr w:rsidR="00CC715B" w14:paraId="1216812D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7F703AE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姓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名</w:t>
            </w:r>
          </w:p>
        </w:tc>
        <w:tc>
          <w:tcPr>
            <w:tcW w:w="1370" w:type="dxa"/>
            <w:gridSpan w:val="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550266" w14:textId="4250064C" w:rsidR="00CC715B" w:rsidRPr="003428BA" w:rsidRDefault="003428BA" w:rsidP="00D34716">
            <w:pPr>
              <w:rPr>
                <w:rFonts w:asciiTheme="minorEastAsia" w:eastAsiaTheme="minorEastAsia" w:hAnsiTheme="minorEastAsia" w:cs="Microsoft Sans Serif" w:hint="eastAsia"/>
                <w:color w:val="FF0000"/>
                <w:spacing w:val="60"/>
                <w:szCs w:val="21"/>
              </w:rPr>
            </w:pPr>
            <w:r w:rsidRPr="003428BA">
              <w:rPr>
                <w:rFonts w:asciiTheme="minorEastAsia" w:eastAsiaTheme="minorEastAsia" w:hAnsiTheme="minorEastAsia" w:cs="Microsoft Sans Serif" w:hint="eastAsia"/>
                <w:spacing w:val="60"/>
                <w:szCs w:val="21"/>
              </w:rPr>
              <w:t>刘曼</w:t>
            </w:r>
          </w:p>
        </w:tc>
        <w:tc>
          <w:tcPr>
            <w:tcW w:w="992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49FB3D" w14:textId="77777777" w:rsidR="00CC715B" w:rsidRDefault="00CC715B" w:rsidP="003E2B6E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学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</w:t>
            </w:r>
            <w:r>
              <w:rPr>
                <w:rFonts w:ascii="Microsoft Sans Serif" w:hAnsi="Microsoft Sans Serif" w:cs="Microsoft Sans Serif"/>
                <w:szCs w:val="21"/>
              </w:rPr>
              <w:t>号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383A7C" w14:textId="1269EE82" w:rsidR="00CC715B" w:rsidRDefault="003428BA" w:rsidP="003E2B6E">
            <w:pPr>
              <w:jc w:val="center"/>
              <w:rPr>
                <w:rFonts w:ascii="Microsoft Sans Serif" w:eastAsia="楷体_GB2312" w:hAnsi="Microsoft Sans Serif" w:cs="Microsoft Sans Serif"/>
                <w:w w:val="80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w w:val="80"/>
                <w:szCs w:val="21"/>
              </w:rPr>
              <w:t>202301006121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89364" w14:textId="005D20FA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专业</w:t>
            </w:r>
            <w:r w:rsidR="0008795E">
              <w:rPr>
                <w:rFonts w:ascii="Microsoft Sans Serif" w:hAnsi="Microsoft Sans Serif" w:cs="Microsoft Sans Serif" w:hint="eastAsia"/>
                <w:szCs w:val="21"/>
              </w:rPr>
              <w:t>、</w:t>
            </w:r>
            <w:r>
              <w:rPr>
                <w:rFonts w:ascii="Microsoft Sans Serif" w:hAnsi="Microsoft Sans Serif" w:cs="Microsoft Sans Serif"/>
                <w:szCs w:val="21"/>
              </w:rPr>
              <w:t>班级</w:t>
            </w:r>
          </w:p>
        </w:tc>
        <w:tc>
          <w:tcPr>
            <w:tcW w:w="336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AB5631" w14:textId="5E50DA50" w:rsidR="00CC715B" w:rsidRPr="003428BA" w:rsidRDefault="003428BA" w:rsidP="003E2B6E">
            <w:pPr>
              <w:jc w:val="center"/>
              <w:rPr>
                <w:rFonts w:asciiTheme="minorEastAsia" w:eastAsiaTheme="minorEastAsia" w:hAnsiTheme="minorEastAsia" w:cs="Microsoft Sans Serif" w:hint="eastAsia"/>
                <w:szCs w:val="21"/>
              </w:rPr>
            </w:pPr>
            <w:r w:rsidRPr="003428BA">
              <w:rPr>
                <w:rFonts w:asciiTheme="minorEastAsia" w:eastAsiaTheme="minorEastAsia" w:hAnsiTheme="minorEastAsia" w:cs="Microsoft Sans Serif" w:hint="eastAsia"/>
                <w:szCs w:val="21"/>
              </w:rPr>
              <w:t>人工智能2301</w:t>
            </w:r>
          </w:p>
        </w:tc>
      </w:tr>
      <w:tr w:rsidR="00CC715B" w14:paraId="490EE804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46659FE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课程名称</w:t>
            </w:r>
          </w:p>
        </w:tc>
        <w:tc>
          <w:tcPr>
            <w:tcW w:w="5056" w:type="dxa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97130D" w14:textId="33B5C6C4" w:rsidR="00CC715B" w:rsidRPr="00647AED" w:rsidRDefault="00647AED" w:rsidP="00CC715B">
            <w:pPr>
              <w:jc w:val="center"/>
              <w:rPr>
                <w:rFonts w:ascii="Times New Roman" w:eastAsia="楷体_GB2312" w:hAnsi="Times New Roman"/>
                <w:szCs w:val="21"/>
              </w:rPr>
            </w:pPr>
            <w:r w:rsidRPr="00647AED">
              <w:rPr>
                <w:rFonts w:ascii="Times New Roman" w:hAnsi="Times New Roman"/>
                <w:szCs w:val="21"/>
              </w:rPr>
              <w:t>Python</w:t>
            </w:r>
            <w:r w:rsidRPr="00647AED">
              <w:rPr>
                <w:rFonts w:ascii="Times New Roman" w:hAnsi="Times New Roman"/>
                <w:szCs w:val="21"/>
              </w:rPr>
              <w:t>程序设计课程设计</w:t>
            </w:r>
          </w:p>
        </w:tc>
        <w:tc>
          <w:tcPr>
            <w:tcW w:w="150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FC2D93F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 w:hint="eastAsia"/>
                <w:szCs w:val="21"/>
              </w:rPr>
              <w:t>实验</w:t>
            </w:r>
            <w:r>
              <w:rPr>
                <w:rFonts w:ascii="Microsoft Sans Serif" w:hAnsi="Microsoft Sans Serif" w:cs="Microsoft Sans Serif"/>
                <w:szCs w:val="21"/>
              </w:rPr>
              <w:t>日期</w:t>
            </w:r>
          </w:p>
        </w:tc>
        <w:tc>
          <w:tcPr>
            <w:tcW w:w="1862" w:type="dxa"/>
            <w:tcBorders>
              <w:top w:val="nil"/>
              <w:left w:val="single" w:sz="4" w:space="0" w:color="auto"/>
              <w:right w:val="single" w:sz="12" w:space="0" w:color="auto"/>
            </w:tcBorders>
            <w:vAlign w:val="center"/>
          </w:tcPr>
          <w:p w14:paraId="21154BF0" w14:textId="146D6FE4" w:rsidR="00CC715B" w:rsidRDefault="003428BA" w:rsidP="003E2B6E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2024.10.1</w:t>
            </w:r>
            <w:r w:rsidR="005D411E">
              <w:rPr>
                <w:rFonts w:ascii="Microsoft Sans Serif" w:eastAsia="楷体_GB2312" w:hAnsi="Microsoft Sans Serif" w:cs="Microsoft Sans Serif" w:hint="eastAsia"/>
                <w:szCs w:val="21"/>
              </w:rPr>
              <w:t>4</w:t>
            </w:r>
          </w:p>
        </w:tc>
      </w:tr>
      <w:tr w:rsidR="000D3B5A" w14:paraId="440DCA3A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BE7B34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成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绩</w:t>
            </w:r>
          </w:p>
        </w:tc>
        <w:tc>
          <w:tcPr>
            <w:tcW w:w="108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D56BC1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3B77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指导教师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F1F65F" w14:textId="60C6B55F" w:rsidR="000D3B5A" w:rsidRDefault="0048357F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解宇</w:t>
            </w:r>
          </w:p>
        </w:tc>
        <w:tc>
          <w:tcPr>
            <w:tcW w:w="70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855F72" w14:textId="77777777" w:rsidR="000D3B5A" w:rsidRDefault="000D3B5A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小组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B7673" w14:textId="4829D54C" w:rsidR="000D3B5A" w:rsidRDefault="004672E2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9</w:t>
            </w:r>
          </w:p>
        </w:tc>
        <w:tc>
          <w:tcPr>
            <w:tcW w:w="15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BF20C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批改日期</w:t>
            </w:r>
          </w:p>
        </w:tc>
        <w:tc>
          <w:tcPr>
            <w:tcW w:w="186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FB168CA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</w:tr>
      <w:tr w:rsidR="00CC715B" w14:paraId="4AB5093E" w14:textId="77777777">
        <w:trPr>
          <w:trHeight w:val="453"/>
          <w:jc w:val="center"/>
        </w:trPr>
        <w:tc>
          <w:tcPr>
            <w:tcW w:w="1935" w:type="dxa"/>
            <w:gridSpan w:val="3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013D96D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pacing w:val="40"/>
                <w:szCs w:val="21"/>
              </w:rPr>
              <w:t>实验名</w:t>
            </w:r>
            <w:r>
              <w:rPr>
                <w:rFonts w:ascii="Microsoft Sans Serif" w:hAnsi="Microsoft Sans Serif" w:cs="Microsoft Sans Serif"/>
                <w:szCs w:val="21"/>
              </w:rPr>
              <w:t>称</w:t>
            </w:r>
          </w:p>
        </w:tc>
        <w:tc>
          <w:tcPr>
            <w:tcW w:w="7635" w:type="dxa"/>
            <w:gridSpan w:val="10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48919F0" w14:textId="6F5D6767" w:rsidR="00CC715B" w:rsidRPr="002C54DC" w:rsidRDefault="00592911" w:rsidP="00592911">
            <w:pPr>
              <w:pStyle w:val="p0"/>
            </w:pPr>
            <w:r w:rsidRPr="00083498">
              <w:t>数据处理和挖掘，分类问题和</w:t>
            </w:r>
            <w:proofErr w:type="spellStart"/>
            <w:r w:rsidRPr="00083498">
              <w:t>kmeans</w:t>
            </w:r>
            <w:proofErr w:type="spellEnd"/>
            <w:r w:rsidRPr="00083498">
              <w:t>算法，</w:t>
            </w:r>
            <w:proofErr w:type="spellStart"/>
            <w:r w:rsidRPr="00083498">
              <w:t>sklearn</w:t>
            </w:r>
            <w:proofErr w:type="spellEnd"/>
            <w:r w:rsidRPr="00083498">
              <w:t>库的使用</w:t>
            </w:r>
          </w:p>
        </w:tc>
      </w:tr>
      <w:tr w:rsidR="00CC715B" w14:paraId="43329BDA" w14:textId="77777777">
        <w:trPr>
          <w:trHeight w:val="9480"/>
          <w:jc w:val="center"/>
        </w:trPr>
        <w:tc>
          <w:tcPr>
            <w:tcW w:w="9570" w:type="dxa"/>
            <w:gridSpan w:val="1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C9E0879" w14:textId="60DC6F75" w:rsidR="00592911" w:rsidRPr="00033D76" w:rsidRDefault="00FA01D4" w:rsidP="00FA01D4">
            <w:pPr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  <w:r w:rsidRPr="00033D76"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  <w:t>1.</w:t>
            </w:r>
            <w:r w:rsidR="00592911" w:rsidRPr="00033D76">
              <w:rPr>
                <w:rFonts w:asciiTheme="minorEastAsia" w:eastAsiaTheme="minorEastAsia" w:hAnsiTheme="minorEastAsia"/>
                <w:b/>
                <w:bCs/>
                <w:kern w:val="0"/>
                <w:szCs w:val="21"/>
              </w:rPr>
              <w:t>Scikit-learn的基本用法</w:t>
            </w:r>
          </w:p>
          <w:p w14:paraId="6227950B" w14:textId="2A53DBED" w:rsidR="00592911" w:rsidRPr="00033D76" w:rsidRDefault="00FA01D4" w:rsidP="00FA01D4">
            <w:pPr>
              <w:ind w:firstLineChars="200" w:firstLine="422"/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  <w:r w:rsidRPr="00033D76"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  <w:t>（1）</w:t>
            </w:r>
            <w:r w:rsidR="00592911" w:rsidRPr="00033D76"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  <w:t>分类问题</w:t>
            </w:r>
          </w:p>
          <w:p w14:paraId="2FB7A4E9" w14:textId="77777777" w:rsidR="002A5772" w:rsidRPr="00033D76" w:rsidRDefault="002A5772" w:rsidP="002A5772">
            <w:pPr>
              <w:ind w:left="36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from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sklearn.datasets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import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load_breast_cancer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from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sklearn.model_selection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import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train_test_split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from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sklearn.preprocessing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import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StandardScaler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from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sklearn.neighbors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import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KNeighborsClassifier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from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sklearn.metrics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import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classification_report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confusion_matrix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accuracy_score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加载乳腺癌数据集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data =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load_breast_cancer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X =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data.data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 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特征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y =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data.target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 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目标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  <w:t># 数据集划分为训练集和测试集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X_train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X_test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y_train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y_test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train_test_split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(X, y,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test_size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=0.2,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random_state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=42)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random_state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=42 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#设置固定随机种子，以便结果可重复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  <w:t># 数据标准化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scaler =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StandardScaler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X_train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scaler.fit_transform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X_train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)  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#先拟合训练集，然后变换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X_test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scaler.transform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X_test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StandardScaler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() 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#用于标准化特征数据，保证每个特征的均值为0，标准差为1。标准化在 KNN 等基于距离的算法中非常重要，因为特征的不同尺度可能会影响距离计算。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  <w:t># 使用KNN分类器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knn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KNeighborsClassifier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n_neighbors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=5)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knn.fit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X_train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y_train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预测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y_pred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knn.predict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X_test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输出结果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print("分类报告:\n",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classification_report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y_test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y_pred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))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lastRenderedPageBreak/>
              <w:t xml:space="preserve">print("混淆矩阵:\n",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confusion_matrix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y_test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y_pred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))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  <w:t>print("准确率: {:.2f}%".format(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accuracy_score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y_test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y_pred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) * 100))</w:t>
            </w:r>
          </w:p>
          <w:p w14:paraId="474F0536" w14:textId="77777777" w:rsidR="002A5772" w:rsidRPr="00033D76" w:rsidRDefault="002A5772" w:rsidP="00592911">
            <w:pPr>
              <w:ind w:left="360"/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</w:p>
          <w:p w14:paraId="04DEE689" w14:textId="63F46DF3" w:rsidR="002A5772" w:rsidRPr="00914A45" w:rsidRDefault="002A5772" w:rsidP="00592911">
            <w:pPr>
              <w:ind w:left="36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914A45">
              <w:rPr>
                <w:rFonts w:asciiTheme="minorEastAsia" w:eastAsiaTheme="minorEastAsia" w:hAnsiTheme="minorEastAsia" w:hint="eastAsia"/>
                <w:kern w:val="0"/>
                <w:szCs w:val="21"/>
              </w:rPr>
              <w:t>运行结果：</w:t>
            </w:r>
          </w:p>
          <w:p w14:paraId="7DFC44FA" w14:textId="4885926C" w:rsidR="00592911" w:rsidRPr="00914A45" w:rsidRDefault="00592911" w:rsidP="00592911">
            <w:pPr>
              <w:ind w:left="36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914A45">
              <w:rPr>
                <w:rFonts w:asciiTheme="minorEastAsia" w:eastAsiaTheme="minorEastAsia" w:hAnsiTheme="minorEastAsia"/>
                <w:noProof/>
                <w:kern w:val="0"/>
                <w:szCs w:val="21"/>
              </w:rPr>
              <w:drawing>
                <wp:inline distT="0" distB="0" distL="0" distR="0" wp14:anchorId="780BF790" wp14:editId="6674AD2D">
                  <wp:extent cx="3594226" cy="2538321"/>
                  <wp:effectExtent l="0" t="0" r="6350" b="0"/>
                  <wp:docPr id="16108438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8438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800" cy="255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7345C" w14:textId="270BD33A" w:rsidR="004E5B9E" w:rsidRPr="00914A45" w:rsidRDefault="004E5B9E" w:rsidP="00592911">
            <w:pPr>
              <w:ind w:left="36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914A45">
              <w:rPr>
                <w:rFonts w:asciiTheme="minorEastAsia" w:eastAsiaTheme="minorEastAsia" w:hAnsiTheme="minorEastAsia" w:hint="eastAsia"/>
                <w:kern w:val="0"/>
                <w:szCs w:val="21"/>
              </w:rPr>
              <w:t>代码分析：</w:t>
            </w:r>
          </w:p>
          <w:p w14:paraId="32D8E4AB" w14:textId="77777777" w:rsidR="004E5B9E" w:rsidRPr="004E5B9E" w:rsidRDefault="004E5B9E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使用</w:t>
            </w:r>
            <w:proofErr w:type="spellStart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load_breast_cancer</w:t>
            </w:r>
            <w:proofErr w:type="spellEnd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()函数从</w:t>
            </w:r>
            <w:proofErr w:type="spellStart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sklearn.datasets</w:t>
            </w:r>
            <w:proofErr w:type="spellEnd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导入乳腺癌数据集，其中包含有关乳腺肿瘤的数据以及它们是否为恶性（癌症）或良性。</w:t>
            </w:r>
          </w:p>
          <w:p w14:paraId="55539876" w14:textId="79264609" w:rsidR="004E5B9E" w:rsidRPr="004E5B9E" w:rsidRDefault="004E5B9E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X变量存储了特征数据，而y变量存储了对应的标签（即肿瘤是恶性还是良性）。</w:t>
            </w:r>
          </w:p>
          <w:p w14:paraId="1EEA27A8" w14:textId="079EFB95" w:rsidR="004E5B9E" w:rsidRPr="004E5B9E" w:rsidRDefault="004E5B9E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通过</w:t>
            </w:r>
            <w:proofErr w:type="spellStart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train_test_split</w:t>
            </w:r>
            <w:proofErr w:type="spellEnd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将数据分为训练集和测试集，其中80%的数据用于训练模型，20%用于测试模型的表现。</w:t>
            </w:r>
            <w:proofErr w:type="spellStart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random_state</w:t>
            </w:r>
            <w:proofErr w:type="spellEnd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=42确保每次运行代码时分割结果相同，便于实验复现。</w:t>
            </w:r>
          </w:p>
          <w:p w14:paraId="5672AFA1" w14:textId="41B2E8EF" w:rsidR="004E5B9E" w:rsidRPr="004E5B9E" w:rsidRDefault="004E5B9E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应用</w:t>
            </w:r>
            <w:proofErr w:type="spellStart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StandardScaler</w:t>
            </w:r>
            <w:proofErr w:type="spellEnd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来标准化训练集和测试集中的特征值，使其均值为0，方差为1。这对于KNN等基于距离的算法来说非常重要，因为原始特征值的尺度差异可能会影响最终的距离计算，从而影响分类效果。</w:t>
            </w:r>
          </w:p>
          <w:p w14:paraId="08C8A9F4" w14:textId="77777777" w:rsidR="004E5B9E" w:rsidRPr="004E5B9E" w:rsidRDefault="004E5B9E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创建一个</w:t>
            </w:r>
            <w:proofErr w:type="spellStart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KNeighborsClassifier</w:t>
            </w:r>
            <w:proofErr w:type="spellEnd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实例，指定邻居数为5（</w:t>
            </w:r>
            <w:proofErr w:type="spellStart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n_neighbors</w:t>
            </w:r>
            <w:proofErr w:type="spellEnd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=5）。这表示在预测新样本点类别时会考虑最近的5个邻居。</w:t>
            </w:r>
          </w:p>
          <w:p w14:paraId="6E608A0F" w14:textId="3566BECF" w:rsidR="004E5B9E" w:rsidRPr="004E5B9E" w:rsidRDefault="004E5B9E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调用.fit(</w:t>
            </w:r>
            <w:proofErr w:type="spellStart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X_train</w:t>
            </w:r>
            <w:proofErr w:type="spellEnd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, </w:t>
            </w:r>
            <w:proofErr w:type="spellStart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y_train</w:t>
            </w:r>
            <w:proofErr w:type="spellEnd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)方法来训练模型，即让模型学习如何根据输入特征预测输出标签。</w:t>
            </w:r>
          </w:p>
          <w:p w14:paraId="089D4BB4" w14:textId="77777777" w:rsidR="004E5B9E" w:rsidRPr="004E5B9E" w:rsidRDefault="004E5B9E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利用训练好的模型对测试集进行预测，并得到预测结果</w:t>
            </w:r>
            <w:proofErr w:type="spellStart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y_pred</w:t>
            </w:r>
            <w:proofErr w:type="spellEnd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。</w:t>
            </w:r>
          </w:p>
          <w:p w14:paraId="7252830D" w14:textId="72E0CEB4" w:rsidR="004E5B9E" w:rsidRPr="004E5B9E" w:rsidRDefault="004E5B9E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通过</w:t>
            </w:r>
            <w:proofErr w:type="spellStart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classification_report</w:t>
            </w:r>
            <w:proofErr w:type="spellEnd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, </w:t>
            </w:r>
            <w:proofErr w:type="spellStart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confusion_matrix</w:t>
            </w:r>
            <w:proofErr w:type="spellEnd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, 和 </w:t>
            </w:r>
            <w:proofErr w:type="spellStart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accuracy_score</w:t>
            </w:r>
            <w:proofErr w:type="spellEnd"/>
            <w:r w:rsidRPr="004E5B9E">
              <w:rPr>
                <w:rFonts w:asciiTheme="minorEastAsia" w:eastAsiaTheme="minorEastAsia" w:hAnsiTheme="minorEastAsia"/>
                <w:kern w:val="0"/>
                <w:szCs w:val="21"/>
              </w:rPr>
              <w:t>函数来评估模型性能。这些指标提供了关于模型精度、召回率、F1分数等多方面的信息，帮助理解模型的优劣。</w:t>
            </w:r>
          </w:p>
          <w:p w14:paraId="13FFC8E7" w14:textId="77777777" w:rsidR="00592911" w:rsidRPr="00033D76" w:rsidRDefault="00592911" w:rsidP="00592911">
            <w:pPr>
              <w:ind w:left="360"/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  <w:r w:rsidRPr="00033D76"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  <w:t>（2）</w:t>
            </w:r>
            <w:r w:rsidRPr="00033D76">
              <w:rPr>
                <w:rFonts w:asciiTheme="minorEastAsia" w:eastAsiaTheme="minorEastAsia" w:hAnsiTheme="minorEastAsia"/>
                <w:b/>
                <w:bCs/>
                <w:kern w:val="0"/>
                <w:szCs w:val="21"/>
              </w:rPr>
              <w:t>K-means聚类</w:t>
            </w:r>
          </w:p>
          <w:p w14:paraId="6DFE04E8" w14:textId="77777777" w:rsidR="002A5772" w:rsidRPr="00033D76" w:rsidRDefault="002A5772" w:rsidP="002A5772">
            <w:pPr>
              <w:ind w:left="36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from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sklearn.datasets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import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make_blobs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from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sklearn.cluster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import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KMeans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import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matplotlib.pyplot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as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plt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生成合成数据集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X, y =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make_blobs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n_samples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=300, centers=4,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cluster_std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=0.60,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random_state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=0)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n_samples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=300 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 xml:space="preserve">#表示生成300个样本点，centers=4：表示生成4个不同的聚类中心， </w:t>
            </w:r>
            <w:proofErr w:type="spellStart"/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cluster_std</w:t>
            </w:r>
            <w:proofErr w:type="spellEnd"/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=0.60：表示每个簇的标准差，控制簇的扩散程度，</w:t>
            </w:r>
            <w:proofErr w:type="spellStart"/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random_state</w:t>
            </w:r>
            <w:proofErr w:type="spellEnd"/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=0：设置固定随机种子，确保结果可重复。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  <w:t># 使用K-means算法进行聚类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lastRenderedPageBreak/>
              <w:t>kmeans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KMeans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n_clusters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=4)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y_kmeans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kmeans.fit_predict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(X)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可视化聚类结果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plt.scatter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(X[:, 0], X[:, 1], c=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y_kmeans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, s=50,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cmap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='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viridis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')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#plt.scatter() 绘制散点图，X[:, 0] 和 X[:, 1] 分别表示样本的两个特征，c=</w:t>
            </w:r>
            <w:proofErr w:type="spellStart"/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y_kmeans</w:t>
            </w:r>
            <w:proofErr w:type="spellEnd"/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：颜色表示样本点所属的簇，s=50：设置点的大小，</w:t>
            </w:r>
            <w:proofErr w:type="spellStart"/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cmap</w:t>
            </w:r>
            <w:proofErr w:type="spellEnd"/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='</w:t>
            </w:r>
            <w:proofErr w:type="spellStart"/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viridis</w:t>
            </w:r>
            <w:proofErr w:type="spellEnd"/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 xml:space="preserve">'：使用颜色映射 </w:t>
            </w:r>
            <w:proofErr w:type="spellStart"/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viridis</w:t>
            </w:r>
            <w:proofErr w:type="spellEnd"/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 xml:space="preserve"> 来区分不同簇的颜色。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centers =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kmeans.cluster_centers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_   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#获取聚类后的中心点坐标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plt.scatter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(centers[:, 0], centers[:, 1], c='red', s=200, alpha=0.75)  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#alpha为透明度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plt.title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('K-means聚类')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#通过在程序中增加如下代码解决：（表头汉字不显示问题）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plt.rcParams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['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font.sans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-serif']=['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SimHei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']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plt.rcParams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['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axes.unicode_minus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']=False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plt.xlabel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('特征 1')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plt.ylabel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('特征 2')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plt.show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()</w:t>
            </w:r>
          </w:p>
          <w:p w14:paraId="129369FB" w14:textId="77777777" w:rsidR="002A5772" w:rsidRPr="00033D76" w:rsidRDefault="002A5772" w:rsidP="00592911">
            <w:pPr>
              <w:ind w:left="360"/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</w:p>
          <w:p w14:paraId="39A4CFF5" w14:textId="37076FCE" w:rsidR="002A5772" w:rsidRPr="00914A45" w:rsidRDefault="002A5772" w:rsidP="00592911">
            <w:pPr>
              <w:ind w:left="36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914A45">
              <w:rPr>
                <w:rFonts w:asciiTheme="minorEastAsia" w:eastAsiaTheme="minorEastAsia" w:hAnsiTheme="minorEastAsia" w:hint="eastAsia"/>
                <w:kern w:val="0"/>
                <w:szCs w:val="21"/>
              </w:rPr>
              <w:t>运行结果：</w:t>
            </w:r>
          </w:p>
          <w:p w14:paraId="2F6746A2" w14:textId="332AF8B1" w:rsidR="00F2035A" w:rsidRPr="00914A45" w:rsidRDefault="00F2035A" w:rsidP="00592911">
            <w:pPr>
              <w:ind w:left="36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914A45">
              <w:rPr>
                <w:rFonts w:asciiTheme="minorEastAsia" w:eastAsiaTheme="minorEastAsia" w:hAnsiTheme="minorEastAsia"/>
                <w:noProof/>
                <w:kern w:val="0"/>
                <w:szCs w:val="21"/>
              </w:rPr>
              <w:drawing>
                <wp:inline distT="0" distB="0" distL="0" distR="0" wp14:anchorId="1B14517F" wp14:editId="6D055C72">
                  <wp:extent cx="3548959" cy="2979472"/>
                  <wp:effectExtent l="0" t="0" r="0" b="0"/>
                  <wp:docPr id="12190170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0170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88" cy="2990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8AA16" w14:textId="74DBA403" w:rsidR="00EE32FA" w:rsidRPr="00914A45" w:rsidRDefault="004E5B9E" w:rsidP="00EE32FA">
            <w:pPr>
              <w:tabs>
                <w:tab w:val="num" w:pos="720"/>
              </w:tabs>
              <w:ind w:left="36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914A45">
              <w:rPr>
                <w:rFonts w:asciiTheme="minorEastAsia" w:eastAsiaTheme="minorEastAsia" w:hAnsiTheme="minorEastAsia" w:hint="eastAsia"/>
                <w:kern w:val="0"/>
                <w:szCs w:val="21"/>
              </w:rPr>
              <w:t>代码分析：</w:t>
            </w:r>
          </w:p>
          <w:p w14:paraId="6A91CCC8" w14:textId="77777777" w:rsidR="00EE32FA" w:rsidRPr="00EE32FA" w:rsidRDefault="00EE32FA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使用</w:t>
            </w:r>
            <w:proofErr w:type="spellStart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make_blobs</w:t>
            </w:r>
            <w:proofErr w:type="spellEnd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函数创建一个包含300个样本点的数据集，这些样本点被分为4个不同的簇，每个簇的标准差为0.60。</w:t>
            </w:r>
          </w:p>
          <w:p w14:paraId="5A2B8195" w14:textId="3E5C454E" w:rsidR="00EE32FA" w:rsidRPr="00EE32FA" w:rsidRDefault="00EE32FA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proofErr w:type="spellStart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random_state</w:t>
            </w:r>
            <w:proofErr w:type="spellEnd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=0确保每次运行时生成的数据集相同。</w:t>
            </w:r>
          </w:p>
          <w:p w14:paraId="52171190" w14:textId="77777777" w:rsidR="00EE32FA" w:rsidRPr="00EE32FA" w:rsidRDefault="00EE32FA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创建一个</w:t>
            </w:r>
            <w:proofErr w:type="spellStart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KMeans</w:t>
            </w:r>
            <w:proofErr w:type="spellEnd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实例，指定要形成的簇的数量为4。</w:t>
            </w:r>
          </w:p>
          <w:p w14:paraId="3C41A7F9" w14:textId="118F37CC" w:rsidR="00EE32FA" w:rsidRPr="00EE32FA" w:rsidRDefault="00EE32FA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通过.</w:t>
            </w:r>
            <w:proofErr w:type="spellStart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fit_predict</w:t>
            </w:r>
            <w:proofErr w:type="spellEnd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(X)方法训练模型并预测每个样本所属的簇。</w:t>
            </w:r>
          </w:p>
          <w:p w14:paraId="3DD5C44A" w14:textId="77777777" w:rsidR="00EE32FA" w:rsidRPr="00EE32FA" w:rsidRDefault="00EE32FA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使用</w:t>
            </w:r>
            <w:proofErr w:type="spellStart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plt.scatter</w:t>
            </w:r>
            <w:proofErr w:type="spellEnd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绘制所有样本点，颜色根据它们所属的簇来区分（c=</w:t>
            </w:r>
            <w:proofErr w:type="spellStart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y_kmeans</w:t>
            </w:r>
            <w:proofErr w:type="spellEnd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），并且设置</w:t>
            </w:r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lastRenderedPageBreak/>
              <w:t>点大小为50，采用</w:t>
            </w:r>
            <w:proofErr w:type="spellStart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viridis</w:t>
            </w:r>
            <w:proofErr w:type="spellEnd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颜色映射。</w:t>
            </w:r>
          </w:p>
          <w:p w14:paraId="4CD813A3" w14:textId="77777777" w:rsidR="00EE32FA" w:rsidRPr="00EE32FA" w:rsidRDefault="00EE32FA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再次使用</w:t>
            </w:r>
            <w:proofErr w:type="spellStart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plt.scatter</w:t>
            </w:r>
            <w:proofErr w:type="spellEnd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绘制聚类中心点，用红色表示，点大小为200，透明度设为0.75。</w:t>
            </w:r>
          </w:p>
          <w:p w14:paraId="18763C5E" w14:textId="77777777" w:rsidR="00EE32FA" w:rsidRPr="00EE32FA" w:rsidRDefault="00EE32FA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设置图表标题、X轴和Y轴标签。</w:t>
            </w:r>
          </w:p>
          <w:p w14:paraId="0AF6A80F" w14:textId="77777777" w:rsidR="00EE32FA" w:rsidRPr="00EE32FA" w:rsidRDefault="00EE32FA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通过调整</w:t>
            </w:r>
            <w:proofErr w:type="spellStart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plt.rcParams</w:t>
            </w:r>
            <w:proofErr w:type="spellEnd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来解决中文显示问题。</w:t>
            </w:r>
          </w:p>
          <w:p w14:paraId="6FBCDFC7" w14:textId="6A5E3D37" w:rsidR="00EE32FA" w:rsidRPr="00EE32FA" w:rsidRDefault="00EE32FA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最后调用</w:t>
            </w:r>
            <w:proofErr w:type="spellStart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plt.show</w:t>
            </w:r>
            <w:proofErr w:type="spellEnd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()展示图像。</w:t>
            </w:r>
          </w:p>
          <w:p w14:paraId="59945536" w14:textId="77777777" w:rsidR="004E5B9E" w:rsidRPr="00033D76" w:rsidRDefault="004E5B9E" w:rsidP="00592911">
            <w:pPr>
              <w:ind w:left="360"/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</w:p>
          <w:p w14:paraId="5259B931" w14:textId="77777777" w:rsidR="00592911" w:rsidRPr="00033D76" w:rsidRDefault="00592911" w:rsidP="00592911">
            <w:pPr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  <w:r w:rsidRPr="00033D76"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  <w:t>2.</w:t>
            </w:r>
            <w:r w:rsidRPr="00033D76">
              <w:rPr>
                <w:rFonts w:asciiTheme="minorEastAsia" w:eastAsiaTheme="minorEastAsia" w:hAnsiTheme="minorEastAsia"/>
                <w:b/>
                <w:bCs/>
                <w:kern w:val="0"/>
                <w:szCs w:val="21"/>
              </w:rPr>
              <w:t xml:space="preserve"> 处理不平衡数据集</w:t>
            </w:r>
          </w:p>
          <w:p w14:paraId="4EC30A95" w14:textId="27AA8FA3" w:rsidR="002A5772" w:rsidRPr="00914A45" w:rsidRDefault="002A5772" w:rsidP="00914A45">
            <w:pPr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from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sklearn.datasets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import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make_classification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from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sklearn.model_selection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import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train_test_split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from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sklearn.ensemble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import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RandomForestClassifier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from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sklearn.metrics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import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classification_report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from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imblearn.over_sampling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import SMOTE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生成不平衡数据集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X, y =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make_classification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n_samples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=1000,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n_features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=20,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n_informative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=2,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n_redundant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=10,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n_clusters_per_class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=1, weights=[0.95],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flip_y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=0,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random_state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=1)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划分数据集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X_train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X_test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y_train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y_test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train_test_split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(X, y,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test_size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=0.3,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random_state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=42)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使用SMOTE进行过采样，</w:t>
            </w:r>
            <w:proofErr w:type="spellStart"/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fit_resample</w:t>
            </w:r>
            <w:proofErr w:type="spellEnd"/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()用于对少数类样本进行合成过采样，通过在少数类样本之间生成合成样本来平衡类别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smote = SMOTE(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random_state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=42)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X_train_res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y_train_res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smote.fit_resample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X_train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y_train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使用随机森林分类器进行训练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classifier =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RandomForestClassifier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random_state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=42)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classifier.fit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X_train_res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y_train_res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预测和评估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914A45">
              <w:rPr>
                <w:rFonts w:asciiTheme="minorEastAsia" w:eastAsiaTheme="minorEastAsia" w:hAnsiTheme="minorEastAsia"/>
                <w:kern w:val="0"/>
                <w:szCs w:val="21"/>
              </w:rPr>
              <w:t>y_pred</w:t>
            </w:r>
            <w:proofErr w:type="spellEnd"/>
            <w:r w:rsidRPr="00914A45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</w:t>
            </w:r>
            <w:proofErr w:type="spellStart"/>
            <w:r w:rsidRPr="00914A45">
              <w:rPr>
                <w:rFonts w:asciiTheme="minorEastAsia" w:eastAsiaTheme="minorEastAsia" w:hAnsiTheme="minorEastAsia"/>
                <w:kern w:val="0"/>
                <w:szCs w:val="21"/>
              </w:rPr>
              <w:t>classifier.predict</w:t>
            </w:r>
            <w:proofErr w:type="spellEnd"/>
            <w:r w:rsidRPr="00914A45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914A45">
              <w:rPr>
                <w:rFonts w:asciiTheme="minorEastAsia" w:eastAsiaTheme="minorEastAsia" w:hAnsiTheme="minorEastAsia"/>
                <w:kern w:val="0"/>
                <w:szCs w:val="21"/>
              </w:rPr>
              <w:t>X_test</w:t>
            </w:r>
            <w:proofErr w:type="spellEnd"/>
            <w:r w:rsidRPr="00914A45">
              <w:rPr>
                <w:rFonts w:asciiTheme="minorEastAsia" w:eastAsiaTheme="minorEastAsia" w:hAnsiTheme="minorEastAsia"/>
                <w:kern w:val="0"/>
                <w:szCs w:val="21"/>
              </w:rPr>
              <w:t>)</w:t>
            </w:r>
            <w:r w:rsidRPr="00914A45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print("处理不平衡数据后的分类报告:\n", </w:t>
            </w:r>
            <w:proofErr w:type="spellStart"/>
            <w:r w:rsidRPr="00914A45">
              <w:rPr>
                <w:rFonts w:asciiTheme="minorEastAsia" w:eastAsiaTheme="minorEastAsia" w:hAnsiTheme="minorEastAsia"/>
                <w:kern w:val="0"/>
                <w:szCs w:val="21"/>
              </w:rPr>
              <w:t>classification_report</w:t>
            </w:r>
            <w:proofErr w:type="spellEnd"/>
            <w:r w:rsidRPr="00914A45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914A45">
              <w:rPr>
                <w:rFonts w:asciiTheme="minorEastAsia" w:eastAsiaTheme="minorEastAsia" w:hAnsiTheme="minorEastAsia"/>
                <w:kern w:val="0"/>
                <w:szCs w:val="21"/>
              </w:rPr>
              <w:t>y_test</w:t>
            </w:r>
            <w:proofErr w:type="spellEnd"/>
            <w:r w:rsidRPr="00914A45">
              <w:rPr>
                <w:rFonts w:asciiTheme="minorEastAsia" w:eastAsiaTheme="minorEastAsia" w:hAnsiTheme="minorEastAsia"/>
                <w:kern w:val="0"/>
                <w:szCs w:val="21"/>
              </w:rPr>
              <w:t xml:space="preserve">, </w:t>
            </w:r>
            <w:proofErr w:type="spellStart"/>
            <w:r w:rsidRPr="00914A45">
              <w:rPr>
                <w:rFonts w:asciiTheme="minorEastAsia" w:eastAsiaTheme="minorEastAsia" w:hAnsiTheme="minorEastAsia"/>
                <w:kern w:val="0"/>
                <w:szCs w:val="21"/>
              </w:rPr>
              <w:t>y_pred</w:t>
            </w:r>
            <w:proofErr w:type="spellEnd"/>
            <w:r w:rsidRPr="00914A45">
              <w:rPr>
                <w:rFonts w:asciiTheme="minorEastAsia" w:eastAsiaTheme="minorEastAsia" w:hAnsiTheme="minorEastAsia"/>
                <w:kern w:val="0"/>
                <w:szCs w:val="21"/>
              </w:rPr>
              <w:t>))</w:t>
            </w:r>
          </w:p>
          <w:p w14:paraId="7B32E83C" w14:textId="0CB82014" w:rsidR="002A5772" w:rsidRPr="00914A45" w:rsidRDefault="002A5772" w:rsidP="00914A45">
            <w:pPr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914A45">
              <w:rPr>
                <w:rFonts w:asciiTheme="minorEastAsia" w:eastAsiaTheme="minorEastAsia" w:hAnsiTheme="minorEastAsia" w:hint="eastAsia"/>
                <w:kern w:val="0"/>
                <w:szCs w:val="21"/>
              </w:rPr>
              <w:t>运行结果：</w:t>
            </w:r>
          </w:p>
          <w:p w14:paraId="45618CAC" w14:textId="4F7B5855" w:rsidR="008B1955" w:rsidRPr="00914A45" w:rsidRDefault="008B1955" w:rsidP="00592911">
            <w:pPr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914A45">
              <w:rPr>
                <w:rFonts w:asciiTheme="minorEastAsia" w:eastAsiaTheme="minorEastAsia" w:hAnsiTheme="minorEastAsia"/>
                <w:noProof/>
                <w:kern w:val="0"/>
                <w:szCs w:val="21"/>
              </w:rPr>
              <w:drawing>
                <wp:inline distT="0" distB="0" distL="0" distR="0" wp14:anchorId="49F89516" wp14:editId="2390A284">
                  <wp:extent cx="3650479" cy="2243987"/>
                  <wp:effectExtent l="0" t="0" r="7620" b="4445"/>
                  <wp:docPr id="11239643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96432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447" cy="2247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3FA317" w14:textId="012BF7A5" w:rsidR="00EE32FA" w:rsidRPr="00914A45" w:rsidRDefault="00EE32FA" w:rsidP="00914A45">
            <w:pPr>
              <w:tabs>
                <w:tab w:val="num" w:pos="720"/>
              </w:tabs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914A45">
              <w:rPr>
                <w:rFonts w:asciiTheme="minorEastAsia" w:eastAsiaTheme="minorEastAsia" w:hAnsiTheme="minorEastAsia" w:hint="eastAsia"/>
                <w:kern w:val="0"/>
                <w:szCs w:val="21"/>
              </w:rPr>
              <w:t>代码分析：</w:t>
            </w:r>
          </w:p>
          <w:p w14:paraId="5FE917A6" w14:textId="0EC82559" w:rsidR="00EE32FA" w:rsidRPr="00EE32FA" w:rsidRDefault="00EE32FA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使用</w:t>
            </w:r>
            <w:proofErr w:type="spellStart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make_classification</w:t>
            </w:r>
            <w:proofErr w:type="spellEnd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创建一个不平衡的数据集，其中95%的样本属于多数类，只有5%属于少数类。</w:t>
            </w:r>
          </w:p>
          <w:p w14:paraId="21383D65" w14:textId="2F4D87D9" w:rsidR="00EE32FA" w:rsidRPr="00EE32FA" w:rsidRDefault="00EE32FA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lastRenderedPageBreak/>
              <w:t>将数据集划分为训练集和测试集，其中30%的数据用于测试。</w:t>
            </w:r>
          </w:p>
          <w:p w14:paraId="37CDD0A0" w14:textId="4E5B0186" w:rsidR="00EE32FA" w:rsidRPr="00EE32FA" w:rsidRDefault="00EE32FA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应用SMOTE（合成少数类过采样技术）对训练集中的少数类样本进行合成过采样，以平衡类别分布。</w:t>
            </w:r>
          </w:p>
          <w:p w14:paraId="5EA5D396" w14:textId="14565B2F" w:rsidR="00EE32FA" w:rsidRPr="00EE32FA" w:rsidRDefault="00EE32FA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使用随机森林分类器在经过SMOTE处理后的平衡数据上进行训练。</w:t>
            </w:r>
          </w:p>
          <w:p w14:paraId="1AB31004" w14:textId="77777777" w:rsidR="00EE32FA" w:rsidRPr="00EE32FA" w:rsidRDefault="00EE32FA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在测试集上进行预测，并通过</w:t>
            </w:r>
            <w:proofErr w:type="spellStart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classification_report</w:t>
            </w:r>
            <w:proofErr w:type="spellEnd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打印出详细的分类报告，包括准确率、召回率、F1分数等指标。</w:t>
            </w:r>
          </w:p>
          <w:p w14:paraId="1C2A5DFE" w14:textId="77777777" w:rsidR="00EE32FA" w:rsidRPr="00EE32FA" w:rsidRDefault="00EE32FA" w:rsidP="00592911">
            <w:pPr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</w:p>
          <w:p w14:paraId="27BEEC95" w14:textId="149BBD5B" w:rsidR="00FA01D4" w:rsidRPr="00033D76" w:rsidRDefault="00FA01D4" w:rsidP="00592911">
            <w:pPr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  <w:r w:rsidRPr="00033D76"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  <w:t>3.</w:t>
            </w:r>
            <w:r w:rsidRPr="00033D76">
              <w:rPr>
                <w:rFonts w:asciiTheme="minorEastAsia" w:eastAsiaTheme="minorEastAsia" w:hAnsiTheme="minorEastAsia"/>
                <w:b/>
                <w:bCs/>
                <w:kern w:val="0"/>
                <w:szCs w:val="21"/>
              </w:rPr>
              <w:t xml:space="preserve"> 处理高维度数据</w:t>
            </w:r>
          </w:p>
          <w:p w14:paraId="7D20C229" w14:textId="32272927" w:rsidR="002A5772" w:rsidRPr="00033D76" w:rsidRDefault="002A5772" w:rsidP="00914A45">
            <w:pPr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from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sklearn.decomposition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import PCA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import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numpy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as np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生成一个示例的三维数据集 (例如，300个样本，10个特征)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np.random.seed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(42)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X =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np.random.randn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(300, 10)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使用PCA进行降维，PCA思想是尽可能保持数据的方差信息，通过去除主成分中贡献较小的成分减少数据中的噪声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pca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PCA(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n_components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=2)  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#只保留前两个主成分，这两个成分解释了数据的大部分方差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X_pca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pca.fit_transform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(X)  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#fit()：拟合PCA模型学习数据中的方差结构，transform()：将数据从原始高维空间映射到降维后的空间，</w:t>
            </w:r>
            <w:proofErr w:type="spellStart"/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fit_transform</w:t>
            </w:r>
            <w:proofErr w:type="spellEnd"/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()：是 fit() 和 transform() 的组合，对数据进行拟合并直接进行转换。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print("原始数据的形状:",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X.shape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print("降维后的数据形状:",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X_pca.shape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)</w:t>
            </w:r>
          </w:p>
          <w:p w14:paraId="24DA45EE" w14:textId="77777777" w:rsidR="002A5772" w:rsidRPr="00033D76" w:rsidRDefault="002A5772" w:rsidP="00592911">
            <w:pPr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</w:p>
          <w:p w14:paraId="459F9184" w14:textId="756411DD" w:rsidR="002A5772" w:rsidRPr="00914A45" w:rsidRDefault="002A5772" w:rsidP="00914A45">
            <w:pPr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914A45">
              <w:rPr>
                <w:rFonts w:asciiTheme="minorEastAsia" w:eastAsiaTheme="minorEastAsia" w:hAnsiTheme="minorEastAsia" w:hint="eastAsia"/>
                <w:kern w:val="0"/>
                <w:szCs w:val="21"/>
              </w:rPr>
              <w:t>运行结果：</w:t>
            </w:r>
          </w:p>
          <w:p w14:paraId="4EDE97D3" w14:textId="4974D22A" w:rsidR="00FA01D4" w:rsidRPr="00914A45" w:rsidRDefault="00FA01D4" w:rsidP="00914A45">
            <w:pPr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914A45">
              <w:rPr>
                <w:rFonts w:asciiTheme="minorEastAsia" w:eastAsiaTheme="minorEastAsia" w:hAnsiTheme="minorEastAsia"/>
                <w:noProof/>
                <w:kern w:val="0"/>
                <w:szCs w:val="21"/>
              </w:rPr>
              <w:drawing>
                <wp:inline distT="0" distB="0" distL="0" distR="0" wp14:anchorId="21AF61B0" wp14:editId="0BBFE1E9">
                  <wp:extent cx="2254313" cy="593240"/>
                  <wp:effectExtent l="0" t="0" r="0" b="0"/>
                  <wp:docPr id="13093582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35827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4459" cy="632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31A07" w14:textId="4487518E" w:rsidR="00EE32FA" w:rsidRPr="00914A45" w:rsidRDefault="00EE32FA" w:rsidP="00914A45">
            <w:pPr>
              <w:tabs>
                <w:tab w:val="num" w:pos="720"/>
              </w:tabs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914A45">
              <w:rPr>
                <w:rFonts w:asciiTheme="minorEastAsia" w:eastAsiaTheme="minorEastAsia" w:hAnsiTheme="minorEastAsia" w:hint="eastAsia"/>
                <w:kern w:val="0"/>
                <w:szCs w:val="21"/>
              </w:rPr>
              <w:t>代码分析：</w:t>
            </w:r>
          </w:p>
          <w:p w14:paraId="3C7BB96B" w14:textId="16507FD1" w:rsidR="00EE32FA" w:rsidRPr="00EE32FA" w:rsidRDefault="00EE32FA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创建一个包含300个样本、每个样本有10个特征的随机数据集X，用作PCA的输入。</w:t>
            </w:r>
          </w:p>
          <w:p w14:paraId="7185220C" w14:textId="77777777" w:rsidR="00EE32FA" w:rsidRPr="00EE32FA" w:rsidRDefault="00EE32FA" w:rsidP="00914A45">
            <w:pPr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使用PCA类初始化一个PCA对象，并设置保留前两个主成分（</w:t>
            </w:r>
            <w:proofErr w:type="spellStart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n_components</w:t>
            </w:r>
            <w:proofErr w:type="spellEnd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=2）。这两个主成分通常能够解释数据中的大部分方差。</w:t>
            </w:r>
          </w:p>
          <w:p w14:paraId="6A949DAE" w14:textId="2944367D" w:rsidR="00EE32FA" w:rsidRPr="00EE32FA" w:rsidRDefault="00EE32FA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通过</w:t>
            </w:r>
            <w:proofErr w:type="spellStart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fit_transform</w:t>
            </w:r>
            <w:proofErr w:type="spellEnd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方法对数据进行拟合并转换，即将原始数据从10维空间映射到2维空间。这个过程包括学习数据的方差结构和将数据投影到新的低维空间中。</w:t>
            </w:r>
          </w:p>
          <w:p w14:paraId="62721E23" w14:textId="77777777" w:rsidR="00EE32FA" w:rsidRPr="00EE32FA" w:rsidRDefault="00EE32FA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打印原始数据和降维后数据的形状，以展示降维的效果。原始数据形状为(300, 10)，降维后的数据形状为(300, 2)。</w:t>
            </w:r>
          </w:p>
          <w:p w14:paraId="237EBF3D" w14:textId="77777777" w:rsidR="00EE32FA" w:rsidRPr="00EE32FA" w:rsidRDefault="00EE32FA" w:rsidP="00914A45">
            <w:pPr>
              <w:ind w:leftChars="200" w:left="420"/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</w:p>
          <w:p w14:paraId="01C29130" w14:textId="77777777" w:rsidR="00592911" w:rsidRPr="00033D76" w:rsidRDefault="00FA01D4" w:rsidP="00914A45">
            <w:pPr>
              <w:ind w:leftChars="200" w:left="420"/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  <w:r w:rsidRPr="00033D76"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  <w:t>4.</w:t>
            </w:r>
            <w:r w:rsidRPr="00033D76">
              <w:rPr>
                <w:rFonts w:asciiTheme="minorEastAsia" w:eastAsiaTheme="minorEastAsia" w:hAnsiTheme="minorEastAsia"/>
                <w:b/>
                <w:bCs/>
                <w:kern w:val="0"/>
                <w:szCs w:val="21"/>
              </w:rPr>
              <w:t xml:space="preserve"> 数据匿名化示例</w:t>
            </w:r>
          </w:p>
          <w:p w14:paraId="0ED387B6" w14:textId="58DDF338" w:rsidR="002A5772" w:rsidRPr="00852E79" w:rsidRDefault="002A5772" w:rsidP="00852E79">
            <w:pPr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import pandas as pd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示例数据集，包含个人信息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data = {'Name': ['Alice', 'Bob', 'Charlie', 'David'],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'Age': [25, 32, 37, 45],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'Gender': ['F', 'M', 'M', 'M'],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'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Medical_History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': ['None', 'Diabetes', 'Hypertension', 'None']}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df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pd.DataFrame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(data)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print("原始数据集:\n",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df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lastRenderedPageBreak/>
              <w:t># 数据匿名化：采用</w:t>
            </w:r>
            <w:proofErr w:type="spellStart"/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df.drop</w:t>
            </w:r>
            <w:proofErr w:type="spellEnd"/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移除或加密个人信息</w:t>
            </w:r>
            <w:r w:rsidRPr="00033D76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df_anonymous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df.drop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(columns=['Name'])</w:t>
            </w:r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print("\n匿名化后的数据集:\n", </w:t>
            </w:r>
            <w:proofErr w:type="spellStart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df_anonymous</w:t>
            </w:r>
            <w:proofErr w:type="spellEnd"/>
            <w:r w:rsidRPr="00033D76">
              <w:rPr>
                <w:rFonts w:asciiTheme="minorEastAsia" w:eastAsiaTheme="minorEastAsia" w:hAnsiTheme="minorEastAsia"/>
                <w:kern w:val="0"/>
                <w:szCs w:val="21"/>
              </w:rPr>
              <w:t>)</w:t>
            </w:r>
          </w:p>
          <w:p w14:paraId="12925F4C" w14:textId="101B63B2" w:rsidR="002A5772" w:rsidRPr="00914A45" w:rsidRDefault="002A5772" w:rsidP="00914A45">
            <w:pPr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914A45">
              <w:rPr>
                <w:rFonts w:asciiTheme="minorEastAsia" w:eastAsiaTheme="minorEastAsia" w:hAnsiTheme="minorEastAsia" w:hint="eastAsia"/>
                <w:kern w:val="0"/>
                <w:szCs w:val="21"/>
              </w:rPr>
              <w:t>运行结果：</w:t>
            </w:r>
          </w:p>
          <w:p w14:paraId="098484F9" w14:textId="77777777" w:rsidR="00FA01D4" w:rsidRPr="00914A45" w:rsidRDefault="00FA01D4" w:rsidP="00914A45">
            <w:pPr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914A45">
              <w:rPr>
                <w:rFonts w:asciiTheme="minorEastAsia" w:eastAsiaTheme="minorEastAsia" w:hAnsiTheme="minorEastAsia"/>
                <w:noProof/>
                <w:kern w:val="0"/>
                <w:szCs w:val="21"/>
              </w:rPr>
              <w:drawing>
                <wp:inline distT="0" distB="0" distL="0" distR="0" wp14:anchorId="469946C0" wp14:editId="51CB3334">
                  <wp:extent cx="3160666" cy="2611925"/>
                  <wp:effectExtent l="0" t="0" r="1905" b="0"/>
                  <wp:docPr id="12639414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9414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927" cy="2622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8EE6D6" w14:textId="77777777" w:rsidR="00EE32FA" w:rsidRPr="00914A45" w:rsidRDefault="00EE32FA" w:rsidP="00914A45">
            <w:pPr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914A45">
              <w:rPr>
                <w:rFonts w:asciiTheme="minorEastAsia" w:eastAsiaTheme="minorEastAsia" w:hAnsiTheme="minorEastAsia" w:hint="eastAsia"/>
                <w:kern w:val="0"/>
                <w:szCs w:val="21"/>
              </w:rPr>
              <w:t>代码分析：</w:t>
            </w:r>
          </w:p>
          <w:p w14:paraId="40853FB0" w14:textId="77777777" w:rsidR="00EE32FA" w:rsidRPr="00EE32FA" w:rsidRDefault="00EE32FA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使用字典data定义了一个包含个人信息的数据集，包括姓名（Name）、年龄（Age）、性别（Gender）和医疗历史（</w:t>
            </w:r>
            <w:proofErr w:type="spellStart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Medical_History</w:t>
            </w:r>
            <w:proofErr w:type="spellEnd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）。</w:t>
            </w:r>
          </w:p>
          <w:p w14:paraId="52E92C5C" w14:textId="77777777" w:rsidR="00EE32FA" w:rsidRPr="003A78B3" w:rsidRDefault="00EE32FA" w:rsidP="00914A45">
            <w:pPr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将这个字典转换为Pandas </w:t>
            </w:r>
            <w:proofErr w:type="spellStart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DataFrame</w:t>
            </w:r>
            <w:proofErr w:type="spellEnd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对象</w:t>
            </w:r>
            <w:proofErr w:type="spellStart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df</w:t>
            </w:r>
            <w:proofErr w:type="spellEnd"/>
            <w:r w:rsidRPr="00EE32FA">
              <w:rPr>
                <w:rFonts w:asciiTheme="minorEastAsia" w:eastAsiaTheme="minorEastAsia" w:hAnsiTheme="minorEastAsia"/>
                <w:kern w:val="0"/>
                <w:szCs w:val="21"/>
              </w:rPr>
              <w:t>。</w:t>
            </w:r>
          </w:p>
          <w:p w14:paraId="55477BEA" w14:textId="77777777" w:rsidR="003A78B3" w:rsidRPr="003A78B3" w:rsidRDefault="003A78B3" w:rsidP="00914A45">
            <w:pPr>
              <w:widowControl/>
              <w:shd w:val="clear" w:color="auto" w:fill="FFFFFF"/>
              <w:ind w:leftChars="200" w:left="420" w:firstLineChars="200" w:firstLine="484"/>
              <w:jc w:val="left"/>
              <w:rPr>
                <w:rFonts w:ascii="Segoe UI" w:hAnsi="Segoe UI" w:cs="Segoe UI"/>
                <w:color w:val="2C2C36"/>
                <w:spacing w:val="1"/>
                <w:kern w:val="0"/>
                <w:sz w:val="24"/>
                <w:szCs w:val="24"/>
              </w:rPr>
            </w:pPr>
            <w:r w:rsidRPr="003A78B3">
              <w:rPr>
                <w:rFonts w:ascii="Segoe UI" w:hAnsi="Segoe UI" w:cs="Segoe UI"/>
                <w:color w:val="2C2C36"/>
                <w:spacing w:val="1"/>
                <w:kern w:val="0"/>
                <w:sz w:val="24"/>
                <w:szCs w:val="24"/>
              </w:rPr>
              <w:t>使用</w:t>
            </w:r>
            <w:proofErr w:type="spellStart"/>
            <w:r w:rsidRPr="003A78B3">
              <w:rPr>
                <w:rFonts w:ascii="Consolas" w:hAnsi="Consolas" w:cs="宋体"/>
                <w:color w:val="2C2C36"/>
                <w:spacing w:val="1"/>
                <w:kern w:val="0"/>
                <w:sz w:val="20"/>
                <w:szCs w:val="20"/>
              </w:rPr>
              <w:t>df.drop</w:t>
            </w:r>
            <w:proofErr w:type="spellEnd"/>
            <w:r w:rsidRPr="003A78B3">
              <w:rPr>
                <w:rFonts w:ascii="Segoe UI" w:hAnsi="Segoe UI" w:cs="Segoe UI"/>
                <w:color w:val="2C2C36"/>
                <w:spacing w:val="1"/>
                <w:kern w:val="0"/>
                <w:sz w:val="24"/>
                <w:szCs w:val="24"/>
              </w:rPr>
              <w:t>方法移除包含敏感信息的列（如姓名），从而实现数据的匿名化。</w:t>
            </w:r>
          </w:p>
          <w:p w14:paraId="1E306F82" w14:textId="071B003A" w:rsidR="00EE32FA" w:rsidRPr="00852E79" w:rsidRDefault="003A78B3" w:rsidP="00852E79">
            <w:pPr>
              <w:widowControl/>
              <w:shd w:val="clear" w:color="auto" w:fill="FFFFFF"/>
              <w:ind w:leftChars="200" w:left="420"/>
              <w:jc w:val="left"/>
              <w:rPr>
                <w:rFonts w:ascii="Segoe UI" w:hAnsi="Segoe UI" w:cs="Segoe UI" w:hint="eastAsia"/>
                <w:color w:val="2C2C36"/>
                <w:spacing w:val="1"/>
                <w:kern w:val="0"/>
                <w:sz w:val="24"/>
                <w:szCs w:val="24"/>
              </w:rPr>
            </w:pPr>
            <w:r w:rsidRPr="003A78B3">
              <w:rPr>
                <w:rFonts w:ascii="Segoe UI" w:hAnsi="Segoe UI" w:cs="Segoe UI"/>
                <w:color w:val="2C2C36"/>
                <w:spacing w:val="1"/>
                <w:kern w:val="0"/>
                <w:sz w:val="24"/>
                <w:szCs w:val="24"/>
              </w:rPr>
              <w:t>通过指定</w:t>
            </w:r>
            <w:r w:rsidRPr="003A78B3">
              <w:rPr>
                <w:rFonts w:ascii="Consolas" w:hAnsi="Consolas" w:cs="宋体"/>
                <w:color w:val="2C2C36"/>
                <w:spacing w:val="1"/>
                <w:kern w:val="0"/>
                <w:sz w:val="20"/>
                <w:szCs w:val="20"/>
              </w:rPr>
              <w:t>columns=['Name']</w:t>
            </w:r>
            <w:r w:rsidRPr="003A78B3">
              <w:rPr>
                <w:rFonts w:ascii="Segoe UI" w:hAnsi="Segoe UI" w:cs="Segoe UI"/>
                <w:color w:val="2C2C36"/>
                <w:spacing w:val="1"/>
                <w:kern w:val="0"/>
                <w:sz w:val="24"/>
                <w:szCs w:val="24"/>
              </w:rPr>
              <w:t>参数来删除</w:t>
            </w:r>
            <w:r w:rsidRPr="003A78B3">
              <w:rPr>
                <w:rFonts w:ascii="Consolas" w:hAnsi="Consolas" w:cs="宋体"/>
                <w:color w:val="2C2C36"/>
                <w:spacing w:val="1"/>
                <w:kern w:val="0"/>
                <w:sz w:val="20"/>
                <w:szCs w:val="20"/>
              </w:rPr>
              <w:t>Name</w:t>
            </w:r>
            <w:r w:rsidRPr="003A78B3">
              <w:rPr>
                <w:rFonts w:ascii="Segoe UI" w:hAnsi="Segoe UI" w:cs="Segoe UI"/>
                <w:color w:val="2C2C36"/>
                <w:spacing w:val="1"/>
                <w:kern w:val="0"/>
                <w:sz w:val="24"/>
                <w:szCs w:val="24"/>
              </w:rPr>
              <w:t>这一列，得到一个新的</w:t>
            </w:r>
            <w:r>
              <w:rPr>
                <w:rFonts w:ascii="Segoe UI" w:hAnsi="Segoe UI" w:cs="Segoe UI" w:hint="eastAsia"/>
                <w:color w:val="2C2C36"/>
                <w:spacing w:val="1"/>
                <w:kern w:val="0"/>
                <w:sz w:val="24"/>
                <w:szCs w:val="24"/>
              </w:rPr>
              <w:t>。</w:t>
            </w:r>
          </w:p>
        </w:tc>
      </w:tr>
      <w:tr w:rsidR="00CC715B" w14:paraId="48853A6E" w14:textId="77777777">
        <w:trPr>
          <w:trHeight w:val="1081"/>
          <w:jc w:val="center"/>
        </w:trPr>
        <w:tc>
          <w:tcPr>
            <w:tcW w:w="7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91DAEE" w14:textId="77777777" w:rsidR="00DC3DD7" w:rsidRPr="00315C19" w:rsidRDefault="00DC3DD7" w:rsidP="00DC3DD7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lastRenderedPageBreak/>
              <w:t>教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师</w:t>
            </w:r>
          </w:p>
          <w:p w14:paraId="0188A30C" w14:textId="77777777" w:rsidR="00CC715B" w:rsidRPr="00D968BF" w:rsidRDefault="00DC3DD7" w:rsidP="00DC3DD7">
            <w:pPr>
              <w:autoSpaceDE w:val="0"/>
              <w:autoSpaceDN w:val="0"/>
              <w:adjustRightInd w:val="0"/>
              <w:spacing w:before="2"/>
              <w:jc w:val="center"/>
              <w:rPr>
                <w:rFonts w:ascii="宋体" w:hAnsi="宋体" w:cs="MingLiU" w:hint="eastAsia"/>
                <w:kern w:val="0"/>
                <w:sz w:val="12"/>
                <w:szCs w:val="12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评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语</w:t>
            </w:r>
          </w:p>
        </w:tc>
        <w:tc>
          <w:tcPr>
            <w:tcW w:w="8780" w:type="dxa"/>
            <w:gridSpan w:val="1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1E3BAE1" w14:textId="77777777" w:rsidR="00CC715B" w:rsidRDefault="00CC715B" w:rsidP="00F736CF">
            <w:pPr>
              <w:rPr>
                <w:rFonts w:ascii="Microsoft Sans Serif" w:hAnsi="Microsoft Sans Serif" w:cs="Microsoft Sans Serif"/>
                <w:szCs w:val="21"/>
              </w:rPr>
            </w:pPr>
          </w:p>
        </w:tc>
      </w:tr>
    </w:tbl>
    <w:p w14:paraId="3A1F7A88" w14:textId="77777777" w:rsidR="00CC46F4" w:rsidRPr="00CC715B" w:rsidRDefault="00CC46F4" w:rsidP="00F736CF"/>
    <w:sectPr w:rsidR="00CC46F4" w:rsidRPr="00CC715B">
      <w:pgSz w:w="11906" w:h="16838"/>
      <w:pgMar w:top="1474" w:right="1134" w:bottom="1304" w:left="1134" w:header="851" w:footer="992" w:gutter="284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4DB789" w14:textId="77777777" w:rsidR="00001351" w:rsidRDefault="00001351" w:rsidP="00334548">
      <w:r>
        <w:separator/>
      </w:r>
    </w:p>
  </w:endnote>
  <w:endnote w:type="continuationSeparator" w:id="0">
    <w:p w14:paraId="3DFF8B64" w14:textId="77777777" w:rsidR="00001351" w:rsidRDefault="00001351" w:rsidP="0033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C687AE" w14:textId="77777777" w:rsidR="00001351" w:rsidRDefault="00001351" w:rsidP="00334548">
      <w:r>
        <w:separator/>
      </w:r>
    </w:p>
  </w:footnote>
  <w:footnote w:type="continuationSeparator" w:id="0">
    <w:p w14:paraId="2EB25EFB" w14:textId="77777777" w:rsidR="00001351" w:rsidRDefault="00001351" w:rsidP="003345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15pt;height:11.15pt" o:bullet="t">
        <v:imagedata r:id="rId1" o:title=""/>
      </v:shape>
    </w:pict>
  </w:numPicBullet>
  <w:abstractNum w:abstractNumId="0" w15:restartNumberingAfterBreak="0">
    <w:nsid w:val="0000000A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1" w15:restartNumberingAfterBreak="0">
    <w:nsid w:val="00811240"/>
    <w:multiLevelType w:val="hybridMultilevel"/>
    <w:tmpl w:val="DD8CD020"/>
    <w:lvl w:ilvl="0" w:tplc="927883F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0DD311DB"/>
    <w:multiLevelType w:val="hybridMultilevel"/>
    <w:tmpl w:val="B21093DA"/>
    <w:lvl w:ilvl="0" w:tplc="1D1044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963140E"/>
    <w:multiLevelType w:val="hybridMultilevel"/>
    <w:tmpl w:val="FE28D45E"/>
    <w:lvl w:ilvl="0" w:tplc="0DA486E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A86409A"/>
    <w:multiLevelType w:val="multilevel"/>
    <w:tmpl w:val="1530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E2DE6"/>
    <w:multiLevelType w:val="multilevel"/>
    <w:tmpl w:val="FCBA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81271D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7" w15:restartNumberingAfterBreak="0">
    <w:nsid w:val="44D01585"/>
    <w:multiLevelType w:val="hybridMultilevel"/>
    <w:tmpl w:val="DB04C436"/>
    <w:lvl w:ilvl="0" w:tplc="09E85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89118AB"/>
    <w:multiLevelType w:val="multilevel"/>
    <w:tmpl w:val="237E0F8E"/>
    <w:lvl w:ilvl="0">
      <w:start w:val="1"/>
      <w:numFmt w:val="decimal"/>
      <w:pStyle w:val="a"/>
      <w:lvlText w:val="实验%1"/>
      <w:lvlJc w:val="left"/>
      <w:pPr>
        <w:tabs>
          <w:tab w:val="num" w:pos="1980"/>
        </w:tabs>
        <w:ind w:left="540" w:firstLine="0"/>
      </w:pPr>
      <w:rPr>
        <w:rFonts w:hint="eastAsia"/>
      </w:rPr>
    </w:lvl>
    <w:lvl w:ilvl="1">
      <w:start w:val="1"/>
      <w:numFmt w:val="chineseCountingThousand"/>
      <w:pStyle w:val="a0"/>
      <w:suff w:val="space"/>
      <w:lvlText w:val="%2、"/>
      <w:lvlJc w:val="left"/>
      <w:pPr>
        <w:ind w:left="540" w:firstLine="0"/>
      </w:pPr>
      <w:rPr>
        <w:rFonts w:hint="eastAsia"/>
      </w:rPr>
    </w:lvl>
    <w:lvl w:ilvl="2">
      <w:start w:val="1"/>
      <w:numFmt w:val="decimal"/>
      <w:pStyle w:val="a1"/>
      <w:suff w:val="space"/>
      <w:lvlText w:val="%3."/>
      <w:lvlJc w:val="left"/>
      <w:pPr>
        <w:ind w:left="54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</w:abstractNum>
  <w:abstractNum w:abstractNumId="9" w15:restartNumberingAfterBreak="0">
    <w:nsid w:val="57134C42"/>
    <w:multiLevelType w:val="multilevel"/>
    <w:tmpl w:val="6404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924446"/>
    <w:multiLevelType w:val="multilevel"/>
    <w:tmpl w:val="DB585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871EE7"/>
    <w:multiLevelType w:val="multilevel"/>
    <w:tmpl w:val="71C0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117F0"/>
    <w:multiLevelType w:val="multilevel"/>
    <w:tmpl w:val="23DC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067259">
    <w:abstractNumId w:val="0"/>
  </w:num>
  <w:num w:numId="2" w16cid:durableId="215816948">
    <w:abstractNumId w:val="6"/>
  </w:num>
  <w:num w:numId="3" w16cid:durableId="899555517">
    <w:abstractNumId w:val="3"/>
  </w:num>
  <w:num w:numId="4" w16cid:durableId="921451606">
    <w:abstractNumId w:val="8"/>
  </w:num>
  <w:num w:numId="5" w16cid:durableId="20683985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584703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19108407">
    <w:abstractNumId w:val="7"/>
  </w:num>
  <w:num w:numId="8" w16cid:durableId="1290092317">
    <w:abstractNumId w:val="2"/>
  </w:num>
  <w:num w:numId="9" w16cid:durableId="1881743393">
    <w:abstractNumId w:val="1"/>
  </w:num>
  <w:num w:numId="10" w16cid:durableId="544414340">
    <w:abstractNumId w:val="4"/>
  </w:num>
  <w:num w:numId="11" w16cid:durableId="1783920459">
    <w:abstractNumId w:val="9"/>
  </w:num>
  <w:num w:numId="12" w16cid:durableId="215360882">
    <w:abstractNumId w:val="10"/>
  </w:num>
  <w:num w:numId="13" w16cid:durableId="744381069">
    <w:abstractNumId w:val="5"/>
  </w:num>
  <w:num w:numId="14" w16cid:durableId="1922792838">
    <w:abstractNumId w:val="12"/>
  </w:num>
  <w:num w:numId="15" w16cid:durableId="19132003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U0NjQ2MTcyMje1NDZQ0lEKTi0uzszPAykwrAUAgjZBlywAAAA="/>
  </w:docVars>
  <w:rsids>
    <w:rsidRoot w:val="00172A27"/>
    <w:rsid w:val="00001351"/>
    <w:rsid w:val="00020EAE"/>
    <w:rsid w:val="00027CAA"/>
    <w:rsid w:val="0003299E"/>
    <w:rsid w:val="00033D76"/>
    <w:rsid w:val="00057307"/>
    <w:rsid w:val="00057F4C"/>
    <w:rsid w:val="0008795E"/>
    <w:rsid w:val="000A02CB"/>
    <w:rsid w:val="000C2C3D"/>
    <w:rsid w:val="000D3B5A"/>
    <w:rsid w:val="000E1094"/>
    <w:rsid w:val="001016A1"/>
    <w:rsid w:val="00103D29"/>
    <w:rsid w:val="001650C8"/>
    <w:rsid w:val="00172A27"/>
    <w:rsid w:val="001945B9"/>
    <w:rsid w:val="00194F09"/>
    <w:rsid w:val="001D4F7B"/>
    <w:rsid w:val="001F5F7D"/>
    <w:rsid w:val="00215696"/>
    <w:rsid w:val="00221859"/>
    <w:rsid w:val="002426BB"/>
    <w:rsid w:val="00262E87"/>
    <w:rsid w:val="00292DF3"/>
    <w:rsid w:val="002A3729"/>
    <w:rsid w:val="002A3A55"/>
    <w:rsid w:val="002A5772"/>
    <w:rsid w:val="002B0497"/>
    <w:rsid w:val="002B093F"/>
    <w:rsid w:val="00310251"/>
    <w:rsid w:val="00314E72"/>
    <w:rsid w:val="00334548"/>
    <w:rsid w:val="003428BA"/>
    <w:rsid w:val="00353DD2"/>
    <w:rsid w:val="003716A4"/>
    <w:rsid w:val="0039518B"/>
    <w:rsid w:val="003A78B3"/>
    <w:rsid w:val="003D1D70"/>
    <w:rsid w:val="003E2B6E"/>
    <w:rsid w:val="003E3EF3"/>
    <w:rsid w:val="00410D42"/>
    <w:rsid w:val="00420BCE"/>
    <w:rsid w:val="004669D6"/>
    <w:rsid w:val="0046707A"/>
    <w:rsid w:val="004672E2"/>
    <w:rsid w:val="0048357F"/>
    <w:rsid w:val="004901A5"/>
    <w:rsid w:val="004B2508"/>
    <w:rsid w:val="004E371B"/>
    <w:rsid w:val="004E5B9E"/>
    <w:rsid w:val="004E7BE6"/>
    <w:rsid w:val="00505CCD"/>
    <w:rsid w:val="0051001D"/>
    <w:rsid w:val="00587425"/>
    <w:rsid w:val="00592911"/>
    <w:rsid w:val="00592FEA"/>
    <w:rsid w:val="005973E5"/>
    <w:rsid w:val="005B39F7"/>
    <w:rsid w:val="005C3459"/>
    <w:rsid w:val="005D11B7"/>
    <w:rsid w:val="005D411E"/>
    <w:rsid w:val="00605498"/>
    <w:rsid w:val="00613055"/>
    <w:rsid w:val="006155D0"/>
    <w:rsid w:val="00622783"/>
    <w:rsid w:val="00622FB1"/>
    <w:rsid w:val="006335F0"/>
    <w:rsid w:val="00647AED"/>
    <w:rsid w:val="006567E6"/>
    <w:rsid w:val="0067714B"/>
    <w:rsid w:val="006A147F"/>
    <w:rsid w:val="0071074B"/>
    <w:rsid w:val="007421A6"/>
    <w:rsid w:val="00763B70"/>
    <w:rsid w:val="00765B9F"/>
    <w:rsid w:val="007A0992"/>
    <w:rsid w:val="0081121F"/>
    <w:rsid w:val="00852E79"/>
    <w:rsid w:val="008720E3"/>
    <w:rsid w:val="00876D81"/>
    <w:rsid w:val="0088517F"/>
    <w:rsid w:val="008A51E6"/>
    <w:rsid w:val="008B1955"/>
    <w:rsid w:val="00914A45"/>
    <w:rsid w:val="0091598F"/>
    <w:rsid w:val="00952721"/>
    <w:rsid w:val="0097608E"/>
    <w:rsid w:val="009D4A44"/>
    <w:rsid w:val="009D7A27"/>
    <w:rsid w:val="00A10E83"/>
    <w:rsid w:val="00A16EE4"/>
    <w:rsid w:val="00A2240C"/>
    <w:rsid w:val="00A32699"/>
    <w:rsid w:val="00A53D72"/>
    <w:rsid w:val="00A57C41"/>
    <w:rsid w:val="00A64E3A"/>
    <w:rsid w:val="00AE12B5"/>
    <w:rsid w:val="00B00806"/>
    <w:rsid w:val="00B156BC"/>
    <w:rsid w:val="00B32686"/>
    <w:rsid w:val="00B70182"/>
    <w:rsid w:val="00BC25D6"/>
    <w:rsid w:val="00BD0F88"/>
    <w:rsid w:val="00BE3A9D"/>
    <w:rsid w:val="00C20121"/>
    <w:rsid w:val="00C63C4B"/>
    <w:rsid w:val="00CA1C1A"/>
    <w:rsid w:val="00CA5B78"/>
    <w:rsid w:val="00CB7960"/>
    <w:rsid w:val="00CC0373"/>
    <w:rsid w:val="00CC46F4"/>
    <w:rsid w:val="00CC715B"/>
    <w:rsid w:val="00CD1A21"/>
    <w:rsid w:val="00CE2CEA"/>
    <w:rsid w:val="00D0331E"/>
    <w:rsid w:val="00D20B58"/>
    <w:rsid w:val="00D2452A"/>
    <w:rsid w:val="00D34716"/>
    <w:rsid w:val="00D4645B"/>
    <w:rsid w:val="00D71858"/>
    <w:rsid w:val="00D93F9E"/>
    <w:rsid w:val="00DB2FF9"/>
    <w:rsid w:val="00DC3DD7"/>
    <w:rsid w:val="00DF5E82"/>
    <w:rsid w:val="00E205A0"/>
    <w:rsid w:val="00E232A0"/>
    <w:rsid w:val="00E56E60"/>
    <w:rsid w:val="00E85748"/>
    <w:rsid w:val="00ED6FC8"/>
    <w:rsid w:val="00EE32FA"/>
    <w:rsid w:val="00F024B6"/>
    <w:rsid w:val="00F2035A"/>
    <w:rsid w:val="00F736CF"/>
    <w:rsid w:val="00F83E49"/>
    <w:rsid w:val="00FA01D4"/>
    <w:rsid w:val="00FF16D3"/>
    <w:rsid w:val="00FF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6244C"/>
  <w15:docId w15:val="{11734CC4-8E77-4EF7-9BEE-26176F4F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CC715B"/>
    <w:pPr>
      <w:widowControl w:val="0"/>
      <w:jc w:val="both"/>
    </w:pPr>
    <w:rPr>
      <w:kern w:val="2"/>
      <w:sz w:val="21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color w:val="0000FF"/>
      <w:u w:val="single"/>
    </w:rPr>
  </w:style>
  <w:style w:type="character" w:customStyle="1" w:styleId="a7">
    <w:name w:val="批注框文本 字符"/>
    <w:link w:val="a8"/>
    <w:rPr>
      <w:rFonts w:ascii="Times New Roman" w:eastAsia="宋体" w:hAnsi="Times New Roman" w:cs="Times New Roman"/>
      <w:sz w:val="18"/>
      <w:szCs w:val="18"/>
    </w:rPr>
  </w:style>
  <w:style w:type="paragraph" w:styleId="a8">
    <w:name w:val="Balloon Text"/>
    <w:basedOn w:val="a2"/>
    <w:link w:val="a7"/>
    <w:rPr>
      <w:rFonts w:ascii="Times New Roman" w:hAnsi="Times New Roman"/>
      <w:kern w:val="0"/>
      <w:sz w:val="18"/>
      <w:szCs w:val="18"/>
    </w:rPr>
  </w:style>
  <w:style w:type="character" w:styleId="a9">
    <w:name w:val="FollowedHyperlink"/>
    <w:rsid w:val="00215696"/>
    <w:rPr>
      <w:color w:val="800080"/>
      <w:u w:val="single"/>
    </w:rPr>
  </w:style>
  <w:style w:type="paragraph" w:styleId="HTML">
    <w:name w:val="HTML Preformatted"/>
    <w:basedOn w:val="a2"/>
    <w:rsid w:val="002B04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customStyle="1" w:styleId="p0">
    <w:name w:val="p0"/>
    <w:basedOn w:val="a2"/>
    <w:rsid w:val="00CC715B"/>
    <w:pPr>
      <w:widowControl/>
    </w:pPr>
    <w:rPr>
      <w:rFonts w:ascii="Times New Roman" w:hAnsi="Times New Roman"/>
      <w:kern w:val="0"/>
      <w:szCs w:val="21"/>
    </w:rPr>
  </w:style>
  <w:style w:type="character" w:customStyle="1" w:styleId="searchcontent1">
    <w:name w:val="search_content1"/>
    <w:rsid w:val="00AE12B5"/>
    <w:rPr>
      <w:sz w:val="20"/>
      <w:szCs w:val="20"/>
    </w:rPr>
  </w:style>
  <w:style w:type="paragraph" w:styleId="aa">
    <w:name w:val="header"/>
    <w:basedOn w:val="a2"/>
    <w:link w:val="ab"/>
    <w:rsid w:val="003345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3"/>
    <w:link w:val="aa"/>
    <w:rsid w:val="00334548"/>
    <w:rPr>
      <w:kern w:val="2"/>
      <w:sz w:val="18"/>
      <w:szCs w:val="18"/>
    </w:rPr>
  </w:style>
  <w:style w:type="paragraph" w:styleId="ac">
    <w:name w:val="footer"/>
    <w:basedOn w:val="a2"/>
    <w:link w:val="ad"/>
    <w:rsid w:val="003345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3"/>
    <w:link w:val="ac"/>
    <w:rsid w:val="00334548"/>
    <w:rPr>
      <w:kern w:val="2"/>
      <w:sz w:val="18"/>
      <w:szCs w:val="18"/>
    </w:rPr>
  </w:style>
  <w:style w:type="paragraph" w:customStyle="1" w:styleId="a">
    <w:name w:val="实验题目"/>
    <w:basedOn w:val="a2"/>
    <w:next w:val="a2"/>
    <w:autoRedefine/>
    <w:rsid w:val="00D34716"/>
    <w:pPr>
      <w:pageBreakBefore/>
      <w:numPr>
        <w:numId w:val="4"/>
      </w:numPr>
      <w:spacing w:before="200" w:after="200"/>
      <w:jc w:val="center"/>
      <w:outlineLvl w:val="0"/>
    </w:pPr>
    <w:rPr>
      <w:rFonts w:ascii="Times New Roman" w:hAnsi="Times New Roman"/>
      <w:b/>
      <w:sz w:val="32"/>
      <w:szCs w:val="24"/>
    </w:rPr>
  </w:style>
  <w:style w:type="paragraph" w:customStyle="1" w:styleId="a0">
    <w:name w:val="实验目的"/>
    <w:basedOn w:val="a2"/>
    <w:next w:val="a2"/>
    <w:autoRedefine/>
    <w:rsid w:val="00D34716"/>
    <w:pPr>
      <w:numPr>
        <w:ilvl w:val="1"/>
        <w:numId w:val="4"/>
      </w:numPr>
      <w:spacing w:before="156" w:after="156"/>
      <w:ind w:left="0"/>
      <w:outlineLvl w:val="1"/>
    </w:pPr>
    <w:rPr>
      <w:rFonts w:ascii="Times New Roman" w:hAnsi="Times New Roman"/>
      <w:b/>
      <w:sz w:val="24"/>
      <w:szCs w:val="24"/>
    </w:rPr>
  </w:style>
  <w:style w:type="paragraph" w:customStyle="1" w:styleId="a1">
    <w:name w:val="实验目的小问"/>
    <w:basedOn w:val="a2"/>
    <w:next w:val="a2"/>
    <w:autoRedefine/>
    <w:rsid w:val="00D34716"/>
    <w:pPr>
      <w:numPr>
        <w:ilvl w:val="2"/>
        <w:numId w:val="4"/>
      </w:numPr>
      <w:ind w:left="511" w:hanging="227"/>
      <w:outlineLvl w:val="2"/>
    </w:pPr>
    <w:rPr>
      <w:rFonts w:ascii="Times New Roman" w:hAnsi="Times New Roman"/>
      <w:szCs w:val="24"/>
    </w:rPr>
  </w:style>
  <w:style w:type="paragraph" w:customStyle="1" w:styleId="ae">
    <w:name w:val="实验程序"/>
    <w:basedOn w:val="a2"/>
    <w:autoRedefine/>
    <w:rsid w:val="00D34716"/>
    <w:pPr>
      <w:ind w:leftChars="257" w:left="540" w:firstLine="1"/>
    </w:pPr>
    <w:rPr>
      <w:rFonts w:ascii="Times New Roman" w:hAnsi="Times New Roman"/>
      <w:szCs w:val="24"/>
    </w:rPr>
  </w:style>
  <w:style w:type="paragraph" w:styleId="af">
    <w:name w:val="List Paragraph"/>
    <w:basedOn w:val="a2"/>
    <w:uiPriority w:val="34"/>
    <w:qFormat/>
    <w:rsid w:val="00592911"/>
    <w:pPr>
      <w:ind w:firstLineChars="200" w:firstLine="420"/>
    </w:pPr>
  </w:style>
  <w:style w:type="character" w:styleId="HTML0">
    <w:name w:val="HTML Code"/>
    <w:basedOn w:val="a3"/>
    <w:uiPriority w:val="99"/>
    <w:semiHidden/>
    <w:unhideWhenUsed/>
    <w:rsid w:val="003A78B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4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4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2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3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6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2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4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6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3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5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2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9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52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6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3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9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9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3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93C94-EAA9-426D-AD71-2328DEB4F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834</Words>
  <Characters>4759</Characters>
  <Application>Microsoft Office Word</Application>
  <DocSecurity>0</DocSecurity>
  <PresentationFormat/>
  <Lines>39</Lines>
  <Paragraphs>11</Paragraphs>
  <Slides>0</Slides>
  <Notes>0</Notes>
  <HiddenSlides>0</HiddenSlides>
  <MMClips>0</MMClips>
  <ScaleCrop>false</ScaleCrop>
  <Company>sxu</Company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 1 安装JDK并熟悉java的运行环境</dc:title>
  <dc:creator>yhj</dc:creator>
  <cp:lastModifiedBy>曼 刘</cp:lastModifiedBy>
  <cp:revision>12</cp:revision>
  <cp:lastPrinted>1900-12-31T16:00:00Z</cp:lastPrinted>
  <dcterms:created xsi:type="dcterms:W3CDTF">2024-10-21T02:45:00Z</dcterms:created>
  <dcterms:modified xsi:type="dcterms:W3CDTF">2024-11-28T16:15:00Z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2052-6.6.0.2461</vt:lpwstr>
  </property>
</Properties>
</file>