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B37A5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中国共产党第二十届中央委员会第四次全体会议，于2025年10月20日至23日在北京举行。</w:t>
      </w:r>
    </w:p>
    <w:p w14:paraId="1BFC71FA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全会由中央政治局主持。中央委员会总书记习近平作了重要讲话。</w:t>
      </w:r>
    </w:p>
    <w:p w14:paraId="0B895691">
      <w:pPr>
        <w:pStyle w:val="3"/>
        <w:keepNext w:val="0"/>
        <w:keepLines w:val="0"/>
        <w:widowControl/>
        <w:suppressLineNumbers w:val="0"/>
        <w:spacing w:line="368" w:lineRule="atLeast"/>
        <w:ind w:left="150" w:right="150"/>
      </w:pPr>
      <w:r>
        <w:rPr>
          <w:rStyle w:val="6"/>
        </w:rPr>
        <w:t>要点</w:t>
      </w:r>
      <w:bookmarkStart w:id="0" w:name="_GoBack"/>
      <w:bookmarkEnd w:id="0"/>
    </w:p>
    <w:p w14:paraId="5220B0E3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C00000"/>
          <w:spacing w:val="8"/>
          <w:sz w:val="25"/>
          <w:szCs w:val="25"/>
          <w:shd w:val="clear" w:fill="FFFFFF"/>
        </w:rPr>
        <w:t>◎审议通过</w:t>
      </w:r>
    </w:p>
    <w:p w14:paraId="24E9E962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全会听取和讨论了习近平受中央政治局委托所作的工作报告，审议通过了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《中共中央关于制定国民经济和社会发展第十五个五年规划的建议》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。习近平就《建议（讨论稿）》向全会作了说明。</w:t>
      </w:r>
    </w:p>
    <w:p w14:paraId="081127F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25" w:afterAutospacing="0" w:line="368" w:lineRule="atLeast"/>
        <w:ind w:left="0" w:righ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b/>
          <w:i w:val="0"/>
          <w:iCs w:val="0"/>
          <w:caps w:val="0"/>
          <w:color w:val="C00000"/>
          <w:spacing w:val="8"/>
          <w:sz w:val="25"/>
          <w:szCs w:val="25"/>
          <w:shd w:val="clear" w:fill="FFFFFF"/>
        </w:rPr>
        <w:t>◎关键时期</w:t>
      </w:r>
    </w:p>
    <w:p w14:paraId="73A79A57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“十五五”时期是基本实现社会主义现代化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夯实基础、全面发力的关键时期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，在基本实现社会主义现代化进程中具有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承前启后的重要地位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。</w:t>
      </w:r>
    </w:p>
    <w:p w14:paraId="703AA9D0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“十五五”时期我国发展环境面临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深刻复杂变化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，我国发展处于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战略机遇和风险挑战并存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、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不确定难预料因素增多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的时期。</w:t>
      </w:r>
    </w:p>
    <w:p w14:paraId="51397796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我国经济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基础稳、优势多、韧性强、潜能大，长期向好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的支撑条件和基本趋势没有变，中国特色社会主义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制度优势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、超大规模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市场优势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、完整产业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体系优势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、丰富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人才资源优势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更加彰显。</w:t>
      </w:r>
    </w:p>
    <w:p w14:paraId="42E7167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25" w:afterAutospacing="0" w:line="368" w:lineRule="atLeast"/>
        <w:ind w:left="0" w:righ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b/>
          <w:i w:val="0"/>
          <w:iCs w:val="0"/>
          <w:caps w:val="0"/>
          <w:color w:val="C00000"/>
          <w:spacing w:val="8"/>
          <w:sz w:val="25"/>
          <w:szCs w:val="25"/>
          <w:shd w:val="clear" w:fill="FFFFFF"/>
        </w:rPr>
        <w:t>◎指导思想和要求</w:t>
      </w:r>
    </w:p>
    <w:p w14:paraId="6B0C0601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“十五五”时期经济社会发展，必须坚持马克思列宁主义、毛泽东思想、邓小平理论、“三个代表”重要思想、科学发展观，全面贯彻习近平新时代中国特色社会主义思想，深入贯彻党的二十大和二十届历次全会精神，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围绕全面建成社会主义现代化强国、实现第二个百年奋斗目标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，以中国式现代化全面推进中华民族伟大复兴</w:t>
      </w:r>
    </w:p>
    <w:p w14:paraId="2FB283F2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统筹推进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“五位一体”总体布局</w:t>
      </w:r>
    </w:p>
    <w:p w14:paraId="6F3FAC01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协调推进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“四个全面”战略布局</w:t>
      </w:r>
    </w:p>
    <w:p w14:paraId="2F32F808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统筹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国内国际两个大局</w:t>
      </w:r>
    </w:p>
    <w:p w14:paraId="0E32DDF9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完整准确全面贯彻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新发展理念</w:t>
      </w:r>
    </w:p>
    <w:p w14:paraId="1CC5D02B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加快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构建新发展格局</w:t>
      </w:r>
    </w:p>
    <w:p w14:paraId="774D6F6F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坚持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稳中求进工作总基调</w:t>
      </w:r>
    </w:p>
    <w:p w14:paraId="1C202486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坚持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以经济建设为中心</w:t>
      </w:r>
    </w:p>
    <w:p w14:paraId="677CEA74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以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推动高质量发展为主题</w:t>
      </w:r>
    </w:p>
    <w:p w14:paraId="5233C0E8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以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改革创新为根本动力</w:t>
      </w:r>
    </w:p>
    <w:p w14:paraId="2D066EEC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以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满足人民日益增长的美好生活需要为根本目的</w:t>
      </w:r>
    </w:p>
    <w:p w14:paraId="65D05BE9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以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全面从严治党为根本保障</w:t>
      </w:r>
    </w:p>
    <w:p w14:paraId="454ABC96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推动经济实现质的有效提升和量的合理增长</w:t>
      </w:r>
    </w:p>
    <w:p w14:paraId="6C811FC4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推动人的全面发展、全体人民共同富裕迈出坚实步伐</w:t>
      </w:r>
    </w:p>
    <w:p w14:paraId="7195953E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确保基本实现社会主义现代化取得决定性进展</w:t>
      </w:r>
    </w:p>
    <w:p w14:paraId="4E1F836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25" w:afterAutospacing="0" w:line="368" w:lineRule="atLeast"/>
        <w:ind w:left="0" w:righ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b/>
          <w:i w:val="0"/>
          <w:iCs w:val="0"/>
          <w:caps w:val="0"/>
          <w:color w:val="C00000"/>
          <w:spacing w:val="8"/>
          <w:sz w:val="25"/>
          <w:szCs w:val="25"/>
          <w:shd w:val="clear" w:fill="FFFFFF"/>
        </w:rPr>
        <w:t>◎遵循原则</w:t>
      </w:r>
    </w:p>
    <w:p w14:paraId="54F469E2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“十五五”时期经济社会发展必须遵循以下原则：</w:t>
      </w:r>
    </w:p>
    <w:p w14:paraId="43C72E1A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坚持党的全面领导</w:t>
      </w:r>
    </w:p>
    <w:p w14:paraId="00B30C1C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坚持人民至上</w:t>
      </w:r>
    </w:p>
    <w:p w14:paraId="5081BA78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坚持高质量发展</w:t>
      </w:r>
    </w:p>
    <w:p w14:paraId="09BA8A3C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坚持全面深化改革</w:t>
      </w:r>
    </w:p>
    <w:p w14:paraId="384FE65C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坚持有效市场和有为政府相结合</w:t>
      </w:r>
    </w:p>
    <w:p w14:paraId="54172B20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坚持统筹发展和安全</w:t>
      </w:r>
    </w:p>
    <w:p w14:paraId="1815DF7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25" w:afterAutospacing="0" w:line="368" w:lineRule="atLeast"/>
        <w:ind w:left="0" w:righ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b/>
          <w:i w:val="0"/>
          <w:iCs w:val="0"/>
          <w:caps w:val="0"/>
          <w:color w:val="C00000"/>
          <w:spacing w:val="8"/>
          <w:sz w:val="25"/>
          <w:szCs w:val="25"/>
          <w:shd w:val="clear" w:fill="FFFFFF"/>
        </w:rPr>
        <w:t>◎主要目标</w:t>
      </w:r>
    </w:p>
    <w:p w14:paraId="40B76578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“十五五”时期经济社会发展的主要目标：</w:t>
      </w:r>
    </w:p>
    <w:p w14:paraId="7962F42A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高质量发展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取得显著成效，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科技自立自强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水平大幅提高，进一步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全面深化改革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取得新突破，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社会文明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程度明显提升，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人民生活品质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不断提高，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美丽中国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建设取得新的重大进展，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国家安全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屏障更加巩固。</w:t>
      </w:r>
    </w:p>
    <w:p w14:paraId="004B0846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在此基础上再奋斗五年，到二〇三五年实现我国经济实力、科技实力、国防实力、综合国力和国际影响力大幅跃升，人均国内生产总值达到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中等发达国家水平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，人民生活更加幸福美好，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基本实现社会主义现代化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。</w:t>
      </w:r>
    </w:p>
    <w:p w14:paraId="2523C50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25" w:afterAutospacing="0" w:line="368" w:lineRule="atLeast"/>
        <w:ind w:left="0" w:righ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b/>
          <w:i w:val="0"/>
          <w:iCs w:val="0"/>
          <w:caps w:val="0"/>
          <w:color w:val="C00000"/>
          <w:spacing w:val="8"/>
          <w:sz w:val="25"/>
          <w:szCs w:val="25"/>
          <w:shd w:val="clear" w:fill="FFFFFF"/>
        </w:rPr>
        <w:t>◎全会提出</w:t>
      </w:r>
    </w:p>
    <w:p w14:paraId="6FF863A0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建设现代化产业体系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，巩固壮大实体经济根基。</w:t>
      </w:r>
    </w:p>
    <w:p w14:paraId="757475D1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加快高水平科技自立自强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，引领发展新质生产力。</w:t>
      </w:r>
    </w:p>
    <w:p w14:paraId="14F86D54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建设强大国内市场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，加快构建新发展格局。</w:t>
      </w:r>
    </w:p>
    <w:p w14:paraId="7E688DBA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加快构建高水平社会主义市场经济体制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，增强高质量发展动力。</w:t>
      </w:r>
    </w:p>
    <w:p w14:paraId="6438B25F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扩大高水平对外开放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，开创合作共赢新局面。</w:t>
      </w:r>
    </w:p>
    <w:p w14:paraId="1971F18A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加快农业农村现代化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，扎实推进乡村全面振兴。</w:t>
      </w:r>
    </w:p>
    <w:p w14:paraId="0CD44693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优化区域经济布局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，促进区域协调发展。</w:t>
      </w:r>
    </w:p>
    <w:p w14:paraId="043F87E6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激发全民族文化创新创造活力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，繁荣发展社会主义文化。</w:t>
      </w:r>
    </w:p>
    <w:p w14:paraId="071EE0EE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加大保障和改善民生力度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，扎实推进全体人民共同富裕。</w:t>
      </w:r>
    </w:p>
    <w:p w14:paraId="266A7518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加快经济社会发展全面绿色转型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，建设美丽中国。</w:t>
      </w:r>
    </w:p>
    <w:p w14:paraId="73C2C74B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推进国家安全体系和能力现代化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，建设更高水平平安中国。</w:t>
      </w:r>
    </w:p>
    <w:p w14:paraId="2B7ED81E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如期实现建军一百年奋斗目标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，高质量推进国防和军队现代化。</w:t>
      </w:r>
    </w:p>
    <w:p w14:paraId="7ED0948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25" w:afterAutospacing="0" w:line="368" w:lineRule="atLeast"/>
        <w:ind w:left="0" w:righ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rStyle w:val="6"/>
          <w:b/>
          <w:i w:val="0"/>
          <w:iCs w:val="0"/>
          <w:caps w:val="0"/>
          <w:color w:val="C00000"/>
          <w:spacing w:val="8"/>
          <w:sz w:val="25"/>
          <w:szCs w:val="25"/>
          <w:shd w:val="clear" w:fill="FFFFFF"/>
        </w:rPr>
        <w:t>◎全会强调</w:t>
      </w:r>
    </w:p>
    <w:p w14:paraId="00B65168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全党全国各族人民团结起来为实现“十五五”规划而奋斗。</w:t>
      </w:r>
    </w:p>
    <w:p w14:paraId="5449E4D3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坚持以党的自我革命引领社会革命，持之以恒推进全面从严治党，增强党的政治领导力、思想引领力、群众组织力、社会号召力，提高党领导经济社会发展能力和水平，为推进中国式现代化凝聚磅礴力量。</w:t>
      </w:r>
    </w:p>
    <w:p w14:paraId="7DFB965B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要坚持和加强党中央集中统一领导，推进社会主义民主法治建设，充分调动全社会投身中国式现代化建设的积极性主动性创造性。</w:t>
      </w:r>
    </w:p>
    <w:p w14:paraId="0C00D9DC">
      <w:pPr>
        <w:pStyle w:val="3"/>
        <w:keepNext w:val="0"/>
        <w:keepLines w:val="0"/>
        <w:widowControl/>
        <w:suppressLineNumbers w:val="0"/>
        <w:shd w:val="clear" w:fill="FFFFFF"/>
        <w:spacing w:after="225" w:afterAutospacing="0" w:line="368" w:lineRule="atLeast"/>
        <w:ind w:left="0" w:firstLine="0"/>
        <w:jc w:val="both"/>
        <w:rPr>
          <w:i w:val="0"/>
          <w:iCs w:val="0"/>
          <w:caps w:val="0"/>
          <w:spacing w:val="8"/>
          <w:sz w:val="25"/>
          <w:szCs w:val="25"/>
        </w:rPr>
      </w:pP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促进香港、澳门长期繁荣稳定，推动两岸关系和平发展、</w:t>
      </w:r>
      <w:r>
        <w:rPr>
          <w:rStyle w:val="6"/>
          <w:i w:val="0"/>
          <w:iCs w:val="0"/>
          <w:caps w:val="0"/>
          <w:color w:val="548DD4"/>
          <w:spacing w:val="8"/>
          <w:sz w:val="25"/>
          <w:szCs w:val="25"/>
          <w:shd w:val="clear" w:fill="FFFFFF"/>
        </w:rPr>
        <w:t>推进祖国统一大业</w:t>
      </w:r>
      <w:r>
        <w:rPr>
          <w:i w:val="0"/>
          <w:iCs w:val="0"/>
          <w:caps w:val="0"/>
          <w:spacing w:val="8"/>
          <w:sz w:val="25"/>
          <w:szCs w:val="25"/>
          <w:shd w:val="clear" w:fill="FFFFFF"/>
        </w:rPr>
        <w:t>，推动构建人类命运共同体。</w:t>
      </w:r>
    </w:p>
    <w:p w14:paraId="5F85EF3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521919"/>
    <w:rsid w:val="015219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1496</Words>
  <Characters>1502</Characters>
  <Lines>0</Lines>
  <Paragraphs>0</Paragraphs>
  <TotalTime>1</TotalTime>
  <ScaleCrop>false</ScaleCrop>
  <LinksUpToDate>false</LinksUpToDate>
  <CharactersWithSpaces>1502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2025-12-18T23:51:00Z</dcterms:created>
  <dc:creator>annie</dc:creator>
  <cp:lastModifiedBy>annie</cp:lastModifiedBy>
  <dcterms:modified xsi:type="dcterms:W3CDTF">2025-12-18T23:52:42Z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7FC9B2803BF8458EA74144B520E60408_11</vt:lpwstr>
  </property>
  <property fmtid="{D5CDD505-2E9C-101B-9397-08002B2CF9AE}" pid="4" name="KSOTemplateDocerSaveRecord">
    <vt:lpwstr>eyJoZGlkIjoiNGMxOWZhNGQ4NWZhZjAwMjljODQxZjcwNmU4OTgxMTciLCJ1c2VySWQiOiIzMDgzMjYyOTcifQ==</vt:lpwstr>
  </property>
</Properties>
</file>