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95B0D" w14:textId="1DA093BE" w:rsidR="00FF7428" w:rsidRPr="001233B9" w:rsidRDefault="003042CA" w:rsidP="00FF7428">
      <w:pPr>
        <w:widowControl/>
        <w:kinsoku w:val="0"/>
        <w:autoSpaceDE w:val="0"/>
        <w:autoSpaceDN w:val="0"/>
        <w:adjustRightInd w:val="0"/>
        <w:snapToGrid w:val="0"/>
        <w:spacing w:line="355" w:lineRule="auto"/>
        <w:jc w:val="left"/>
        <w:textAlignment w:val="baseline"/>
        <w:rPr>
          <w:rFonts w:ascii="Arial" w:eastAsia="等线" w:hAnsi="Arial" w:cs="Arial"/>
          <w:snapToGrid w:val="0"/>
          <w:kern w:val="0"/>
          <w:szCs w:val="21"/>
          <w:lang w:eastAsia="en-US"/>
        </w:rPr>
      </w:pP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MACROBUTTON MTEditEquationSection2 </w:instrText>
      </w:r>
      <w:r w:rsidRPr="001233B9">
        <w:rPr>
          <w:rStyle w:val="MTEquationSection"/>
          <w:color w:val="auto"/>
        </w:rPr>
        <w:instrText>Equation Chapter 2 Section 1</w:instrText>
      </w: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SEQ MTEqn \r \h \* MERGEFORMAT </w:instrText>
      </w:r>
      <w:r w:rsidRPr="001233B9">
        <w:rPr>
          <w:rFonts w:ascii="Arial" w:eastAsia="等线" w:hAnsi="Arial" w:cs="Arial"/>
          <w:snapToGrid w:val="0"/>
          <w:kern w:val="0"/>
          <w:szCs w:val="21"/>
          <w:lang w:eastAsia="en-US"/>
        </w:rPr>
        <w:fldChar w:fldCharType="end"/>
      </w: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SEQ MTSec \r 1 \h \* MERGEFORMAT </w:instrText>
      </w:r>
      <w:r w:rsidRPr="001233B9">
        <w:rPr>
          <w:rFonts w:ascii="Arial" w:eastAsia="等线" w:hAnsi="Arial" w:cs="Arial"/>
          <w:snapToGrid w:val="0"/>
          <w:kern w:val="0"/>
          <w:szCs w:val="21"/>
          <w:lang w:eastAsia="en-US"/>
        </w:rPr>
        <w:fldChar w:fldCharType="end"/>
      </w:r>
      <w:r w:rsidRPr="001233B9">
        <w:rPr>
          <w:rFonts w:ascii="Arial" w:eastAsia="等线" w:hAnsi="Arial" w:cs="Arial"/>
          <w:snapToGrid w:val="0"/>
          <w:kern w:val="0"/>
          <w:szCs w:val="21"/>
          <w:lang w:eastAsia="en-US"/>
        </w:rPr>
        <w:fldChar w:fldCharType="begin"/>
      </w:r>
      <w:r w:rsidRPr="001233B9">
        <w:rPr>
          <w:rFonts w:ascii="Arial" w:eastAsia="等线" w:hAnsi="Arial" w:cs="Arial"/>
          <w:snapToGrid w:val="0"/>
          <w:kern w:val="0"/>
          <w:szCs w:val="21"/>
          <w:lang w:eastAsia="en-US"/>
        </w:rPr>
        <w:instrText xml:space="preserve"> SEQ MTChap \r 2 \h \* MERGEFORMAT </w:instrText>
      </w:r>
      <w:r w:rsidRPr="001233B9">
        <w:rPr>
          <w:rFonts w:ascii="Arial" w:eastAsia="等线" w:hAnsi="Arial" w:cs="Arial"/>
          <w:snapToGrid w:val="0"/>
          <w:kern w:val="0"/>
          <w:szCs w:val="21"/>
          <w:lang w:eastAsia="en-US"/>
        </w:rPr>
        <w:fldChar w:fldCharType="end"/>
      </w:r>
      <w:r w:rsidRPr="001233B9">
        <w:rPr>
          <w:rFonts w:ascii="Arial" w:eastAsia="等线" w:hAnsi="Arial" w:cs="Arial"/>
          <w:snapToGrid w:val="0"/>
          <w:kern w:val="0"/>
          <w:szCs w:val="21"/>
          <w:lang w:eastAsia="en-US"/>
        </w:rPr>
        <w:fldChar w:fldCharType="end"/>
      </w:r>
    </w:p>
    <w:p w14:paraId="13B6C7B5" w14:textId="11AD19D3" w:rsidR="00FF7428" w:rsidRDefault="00FF7428" w:rsidP="00FF7428">
      <w:pPr>
        <w:widowControl/>
        <w:kinsoku w:val="0"/>
        <w:autoSpaceDE w:val="0"/>
        <w:autoSpaceDN w:val="0"/>
        <w:adjustRightInd w:val="0"/>
        <w:snapToGrid w:val="0"/>
        <w:spacing w:line="355" w:lineRule="auto"/>
        <w:jc w:val="left"/>
        <w:textAlignment w:val="baseline"/>
        <w:rPr>
          <w:rFonts w:ascii="Arial" w:eastAsia="等线" w:hAnsi="Arial" w:cs="Arial"/>
          <w:snapToGrid w:val="0"/>
          <w:kern w:val="0"/>
          <w:szCs w:val="21"/>
          <w:lang w:eastAsia="en-US"/>
        </w:rPr>
      </w:pPr>
    </w:p>
    <w:p w14:paraId="38C47C69" w14:textId="77777777" w:rsidR="00897C01" w:rsidRPr="001233B9" w:rsidRDefault="00897C01" w:rsidP="00FF7428">
      <w:pPr>
        <w:widowControl/>
        <w:kinsoku w:val="0"/>
        <w:autoSpaceDE w:val="0"/>
        <w:autoSpaceDN w:val="0"/>
        <w:adjustRightInd w:val="0"/>
        <w:snapToGrid w:val="0"/>
        <w:spacing w:line="355" w:lineRule="auto"/>
        <w:jc w:val="left"/>
        <w:textAlignment w:val="baseline"/>
        <w:rPr>
          <w:rFonts w:ascii="Arial" w:eastAsia="等线" w:hAnsi="Arial" w:cs="Arial"/>
          <w:snapToGrid w:val="0"/>
          <w:kern w:val="0"/>
          <w:szCs w:val="21"/>
          <w:lang w:eastAsia="en-US"/>
        </w:rPr>
      </w:pPr>
    </w:p>
    <w:p w14:paraId="66183741" w14:textId="77777777" w:rsidR="00FF7428" w:rsidRPr="001233B9" w:rsidRDefault="00FF7428" w:rsidP="00FF7428">
      <w:pPr>
        <w:widowControl/>
        <w:kinsoku w:val="0"/>
        <w:autoSpaceDE w:val="0"/>
        <w:autoSpaceDN w:val="0"/>
        <w:adjustRightInd w:val="0"/>
        <w:snapToGrid w:val="0"/>
        <w:spacing w:line="1670" w:lineRule="exact"/>
        <w:ind w:firstLine="1270"/>
        <w:jc w:val="left"/>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position w:val="-33"/>
          <w:szCs w:val="21"/>
        </w:rPr>
        <w:drawing>
          <wp:inline distT="0" distB="0" distL="0" distR="0" wp14:anchorId="1BCB3C9D" wp14:editId="11F204CA">
            <wp:extent cx="4038522" cy="1060040"/>
            <wp:effectExtent l="0" t="0" r="635" b="698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8522" cy="1060040"/>
                    </a:xfrm>
                    <a:prstGeom prst="rect">
                      <a:avLst/>
                    </a:prstGeom>
                  </pic:spPr>
                </pic:pic>
              </a:graphicData>
            </a:graphic>
          </wp:inline>
        </w:drawing>
      </w:r>
    </w:p>
    <w:p w14:paraId="4A0CA3E9" w14:textId="77777777" w:rsidR="00FF7428" w:rsidRPr="001233B9" w:rsidRDefault="00FF7428" w:rsidP="00FF7428">
      <w:pPr>
        <w:widowControl/>
        <w:kinsoku w:val="0"/>
        <w:autoSpaceDE w:val="0"/>
        <w:autoSpaceDN w:val="0"/>
        <w:adjustRightInd w:val="0"/>
        <w:snapToGrid w:val="0"/>
        <w:spacing w:line="249" w:lineRule="auto"/>
        <w:jc w:val="left"/>
        <w:textAlignment w:val="baseline"/>
        <w:rPr>
          <w:rFonts w:ascii="Arial" w:eastAsia="等线" w:hAnsi="Arial" w:cs="Arial"/>
          <w:snapToGrid w:val="0"/>
          <w:kern w:val="0"/>
          <w:szCs w:val="21"/>
          <w:lang w:eastAsia="en-US"/>
        </w:rPr>
      </w:pPr>
    </w:p>
    <w:p w14:paraId="61F8FFAE" w14:textId="64E589EE" w:rsidR="00FF7428" w:rsidRDefault="00FF7428" w:rsidP="00FF7428">
      <w:pPr>
        <w:widowControl/>
        <w:kinsoku w:val="0"/>
        <w:autoSpaceDE w:val="0"/>
        <w:autoSpaceDN w:val="0"/>
        <w:adjustRightInd w:val="0"/>
        <w:snapToGrid w:val="0"/>
        <w:spacing w:line="249" w:lineRule="auto"/>
        <w:jc w:val="left"/>
        <w:textAlignment w:val="baseline"/>
        <w:rPr>
          <w:rFonts w:ascii="Arial" w:eastAsia="等线" w:hAnsi="Arial" w:cs="Arial"/>
          <w:snapToGrid w:val="0"/>
          <w:kern w:val="0"/>
          <w:szCs w:val="21"/>
          <w:lang w:eastAsia="en-US"/>
        </w:rPr>
      </w:pPr>
    </w:p>
    <w:p w14:paraId="54E95BBB" w14:textId="77777777" w:rsidR="00897C01" w:rsidRPr="001233B9" w:rsidRDefault="00897C01" w:rsidP="00FF7428">
      <w:pPr>
        <w:widowControl/>
        <w:kinsoku w:val="0"/>
        <w:autoSpaceDE w:val="0"/>
        <w:autoSpaceDN w:val="0"/>
        <w:adjustRightInd w:val="0"/>
        <w:snapToGrid w:val="0"/>
        <w:spacing w:line="249" w:lineRule="auto"/>
        <w:jc w:val="left"/>
        <w:textAlignment w:val="baseline"/>
        <w:rPr>
          <w:rFonts w:ascii="Arial" w:eastAsia="等线" w:hAnsi="Arial" w:cs="Arial"/>
          <w:snapToGrid w:val="0"/>
          <w:kern w:val="0"/>
          <w:szCs w:val="21"/>
          <w:lang w:eastAsia="en-US"/>
        </w:rPr>
      </w:pPr>
    </w:p>
    <w:p w14:paraId="3A2A606A" w14:textId="77777777" w:rsidR="00F07E34" w:rsidRPr="00102FA4" w:rsidRDefault="00F07E34" w:rsidP="00F07E34">
      <w:pPr>
        <w:jc w:val="center"/>
        <w:rPr>
          <w:rFonts w:hint="eastAsia"/>
          <w:sz w:val="24"/>
        </w:rPr>
      </w:pPr>
      <w:r w:rsidRPr="00EE168D">
        <w:rPr>
          <w:rFonts w:ascii="黑体" w:eastAsia="黑体" w:hAnsi="华文楷体" w:hint="eastAsia"/>
          <w:kern w:val="0"/>
          <w:sz w:val="90"/>
          <w:szCs w:val="90"/>
        </w:rPr>
        <w:t>本科毕业设计(论文)</w:t>
      </w:r>
    </w:p>
    <w:p w14:paraId="52B2F289" w14:textId="77777777" w:rsidR="00F07E34" w:rsidRPr="00F07E34" w:rsidRDefault="00F07E34" w:rsidP="00F07E34">
      <w:pPr>
        <w:jc w:val="center"/>
        <w:rPr>
          <w:rFonts w:ascii="黑体" w:eastAsia="黑体" w:hAnsi="黑体" w:hint="eastAsia"/>
          <w:sz w:val="24"/>
        </w:rPr>
      </w:pPr>
      <w:r w:rsidRPr="00F07E34">
        <w:rPr>
          <w:rFonts w:ascii="黑体" w:eastAsia="黑体" w:hAnsi="黑体" w:hint="eastAsia"/>
          <w:sz w:val="52"/>
          <w:szCs w:val="52"/>
        </w:rPr>
        <w:t>GRADUATION DESIGN(THESIS)</w:t>
      </w:r>
    </w:p>
    <w:p w14:paraId="2A327990" w14:textId="77777777" w:rsidR="00FF7428" w:rsidRPr="001233B9"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p w14:paraId="6D6E6001" w14:textId="5EFC0A4C" w:rsidR="00FF7428"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p w14:paraId="062400CC" w14:textId="77777777" w:rsidR="00F07E34" w:rsidRPr="001233B9" w:rsidRDefault="00F07E34"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p w14:paraId="3E65E646" w14:textId="77777777" w:rsidR="00FF7428" w:rsidRPr="001233B9" w:rsidRDefault="00FF7428" w:rsidP="00FF7428">
      <w:pPr>
        <w:widowControl/>
        <w:kinsoku w:val="0"/>
        <w:autoSpaceDE w:val="0"/>
        <w:autoSpaceDN w:val="0"/>
        <w:adjustRightInd w:val="0"/>
        <w:snapToGrid w:val="0"/>
        <w:spacing w:line="275" w:lineRule="auto"/>
        <w:jc w:val="left"/>
        <w:textAlignment w:val="baseline"/>
        <w:rPr>
          <w:rFonts w:ascii="Arial" w:eastAsia="等线" w:hAnsi="Arial" w:cs="Arial"/>
          <w:snapToGrid w:val="0"/>
          <w:kern w:val="0"/>
          <w:szCs w:val="21"/>
          <w:lang w:eastAsia="en-US"/>
        </w:rPr>
      </w:pPr>
    </w:p>
    <w:tbl>
      <w:tblPr>
        <w:tblW w:w="0" w:type="auto"/>
        <w:jc w:val="center"/>
        <w:tblLook w:val="04A0" w:firstRow="1" w:lastRow="0" w:firstColumn="1" w:lastColumn="0" w:noHBand="0" w:noVBand="1"/>
      </w:tblPr>
      <w:tblGrid>
        <w:gridCol w:w="2171"/>
        <w:gridCol w:w="3870"/>
      </w:tblGrid>
      <w:tr w:rsidR="001233B9" w:rsidRPr="001233B9" w14:paraId="6B549D0A" w14:textId="77777777" w:rsidTr="003042CA">
        <w:trPr>
          <w:trHeight w:val="737"/>
          <w:jc w:val="center"/>
        </w:trPr>
        <w:tc>
          <w:tcPr>
            <w:tcW w:w="2171" w:type="dxa"/>
            <w:vAlign w:val="center"/>
          </w:tcPr>
          <w:p w14:paraId="663FD216" w14:textId="77777777" w:rsidR="00FF7428" w:rsidRPr="001233B9" w:rsidRDefault="00FF7428" w:rsidP="00FF7428">
            <w:pPr>
              <w:adjustRightInd w:val="0"/>
              <w:snapToGrid w:val="0"/>
              <w:spacing w:line="400" w:lineRule="atLeast"/>
              <w:jc w:val="center"/>
              <w:rPr>
                <w:rFonts w:ascii="黑体" w:eastAsia="黑体" w:hAnsi="Times New Roman" w:cs="Times New Roman"/>
                <w:sz w:val="36"/>
                <w:szCs w:val="36"/>
              </w:rPr>
            </w:pPr>
            <w:r w:rsidRPr="001233B9">
              <w:rPr>
                <w:rFonts w:ascii="黑体" w:eastAsia="黑体" w:hAnsi="Times New Roman" w:cs="Times New Roman" w:hint="eastAsia"/>
                <w:sz w:val="36"/>
                <w:szCs w:val="36"/>
              </w:rPr>
              <w:t>题</w:t>
            </w:r>
            <w:r w:rsidRPr="001233B9">
              <w:rPr>
                <w:rFonts w:ascii="黑体" w:eastAsia="黑体" w:hAnsi="Times New Roman" w:cs="Times New Roman"/>
                <w:sz w:val="36"/>
                <w:szCs w:val="36"/>
              </w:rPr>
              <w:t xml:space="preserve">    </w:t>
            </w:r>
            <w:r w:rsidRPr="001233B9">
              <w:rPr>
                <w:rFonts w:ascii="黑体" w:eastAsia="黑体" w:hAnsi="Times New Roman" w:cs="Times New Roman" w:hint="eastAsia"/>
                <w:sz w:val="36"/>
                <w:szCs w:val="36"/>
              </w:rPr>
              <w:t>目：</w:t>
            </w:r>
          </w:p>
        </w:tc>
        <w:tc>
          <w:tcPr>
            <w:tcW w:w="3870" w:type="dxa"/>
            <w:tcBorders>
              <w:bottom w:val="single" w:sz="4" w:space="0" w:color="auto"/>
            </w:tcBorders>
            <w:vAlign w:val="center"/>
          </w:tcPr>
          <w:p w14:paraId="396B7AD9" w14:textId="77777777" w:rsidR="00FF7428" w:rsidRPr="00F07E34" w:rsidRDefault="00FF7428" w:rsidP="00FF7428">
            <w:pPr>
              <w:adjustRightInd w:val="0"/>
              <w:snapToGrid w:val="0"/>
              <w:spacing w:line="400" w:lineRule="atLeast"/>
              <w:jc w:val="center"/>
              <w:rPr>
                <w:rFonts w:ascii="楷体_GB2312" w:eastAsia="楷体_GB2312" w:hAnsi="华文楷体" w:cs="Times New Roman" w:hint="eastAsia"/>
                <w:sz w:val="36"/>
                <w:szCs w:val="36"/>
              </w:rPr>
            </w:pPr>
            <w:r w:rsidRPr="00F07E34">
              <w:rPr>
                <w:rFonts w:ascii="楷体_GB2312" w:eastAsia="楷体_GB2312" w:hAnsi="华文楷体" w:cs="Times New Roman" w:hint="eastAsia"/>
                <w:sz w:val="36"/>
                <w:szCs w:val="36"/>
              </w:rPr>
              <w:t>物理信息神经网络训练的加速方法研究</w:t>
            </w:r>
          </w:p>
        </w:tc>
      </w:tr>
      <w:tr w:rsidR="001233B9" w:rsidRPr="001233B9" w14:paraId="6684F9D5" w14:textId="77777777" w:rsidTr="003042CA">
        <w:trPr>
          <w:trHeight w:val="737"/>
          <w:jc w:val="center"/>
        </w:trPr>
        <w:tc>
          <w:tcPr>
            <w:tcW w:w="2171" w:type="dxa"/>
            <w:vAlign w:val="center"/>
          </w:tcPr>
          <w:p w14:paraId="28196A0B" w14:textId="77777777" w:rsidR="00FF7428" w:rsidRPr="001233B9" w:rsidRDefault="00FF7428" w:rsidP="00FF7428">
            <w:pPr>
              <w:adjustRightInd w:val="0"/>
              <w:snapToGrid w:val="0"/>
              <w:spacing w:line="400" w:lineRule="atLeast"/>
              <w:jc w:val="center"/>
              <w:rPr>
                <w:rFonts w:ascii="黑体" w:eastAsia="黑体" w:hAnsi="Times New Roman" w:cs="Times New Roman"/>
                <w:sz w:val="36"/>
                <w:szCs w:val="36"/>
              </w:rPr>
            </w:pPr>
            <w:r w:rsidRPr="001233B9">
              <w:rPr>
                <w:rFonts w:ascii="黑体" w:eastAsia="黑体" w:hAnsi="Times New Roman" w:cs="Times New Roman" w:hint="eastAsia"/>
                <w:sz w:val="36"/>
                <w:szCs w:val="36"/>
              </w:rPr>
              <w:t>学生姓名：</w:t>
            </w:r>
          </w:p>
        </w:tc>
        <w:tc>
          <w:tcPr>
            <w:tcW w:w="3870" w:type="dxa"/>
            <w:tcBorders>
              <w:top w:val="single" w:sz="4" w:space="0" w:color="auto"/>
              <w:bottom w:val="single" w:sz="4" w:space="0" w:color="auto"/>
            </w:tcBorders>
            <w:vAlign w:val="center"/>
          </w:tcPr>
          <w:p w14:paraId="7205E090" w14:textId="77777777" w:rsidR="00FF7428" w:rsidRPr="00F07E34" w:rsidRDefault="00FF7428" w:rsidP="00FF7428">
            <w:pPr>
              <w:adjustRightInd w:val="0"/>
              <w:snapToGrid w:val="0"/>
              <w:spacing w:line="400" w:lineRule="atLeast"/>
              <w:jc w:val="center"/>
              <w:rPr>
                <w:rFonts w:ascii="楷体_GB2312" w:eastAsia="楷体_GB2312" w:hAnsi="华文楷体" w:cs="Times New Roman" w:hint="eastAsia"/>
                <w:sz w:val="36"/>
                <w:szCs w:val="36"/>
              </w:rPr>
            </w:pPr>
            <w:r w:rsidRPr="00F07E34">
              <w:rPr>
                <w:rFonts w:ascii="楷体_GB2312" w:eastAsia="楷体_GB2312" w:hAnsi="华文楷体" w:cs="Times New Roman" w:hint="eastAsia"/>
                <w:sz w:val="36"/>
                <w:szCs w:val="36"/>
              </w:rPr>
              <w:t>郝宇欣</w:t>
            </w:r>
          </w:p>
        </w:tc>
      </w:tr>
      <w:tr w:rsidR="001233B9" w:rsidRPr="001233B9" w14:paraId="3550345B" w14:textId="77777777" w:rsidTr="003042CA">
        <w:trPr>
          <w:trHeight w:val="737"/>
          <w:jc w:val="center"/>
        </w:trPr>
        <w:tc>
          <w:tcPr>
            <w:tcW w:w="2171" w:type="dxa"/>
            <w:vAlign w:val="center"/>
          </w:tcPr>
          <w:p w14:paraId="16715498" w14:textId="77777777" w:rsidR="00FF7428" w:rsidRPr="001233B9" w:rsidRDefault="00FF7428" w:rsidP="00FF7428">
            <w:pPr>
              <w:adjustRightInd w:val="0"/>
              <w:snapToGrid w:val="0"/>
              <w:spacing w:line="400" w:lineRule="atLeast"/>
              <w:jc w:val="center"/>
              <w:rPr>
                <w:rFonts w:ascii="黑体" w:eastAsia="黑体" w:hAnsi="Times New Roman" w:cs="Times New Roman"/>
                <w:sz w:val="36"/>
                <w:szCs w:val="36"/>
              </w:rPr>
            </w:pPr>
            <w:r w:rsidRPr="001233B9">
              <w:rPr>
                <w:rFonts w:ascii="黑体" w:eastAsia="黑体" w:hAnsi="Times New Roman" w:cs="Times New Roman" w:hint="eastAsia"/>
                <w:sz w:val="36"/>
                <w:szCs w:val="36"/>
              </w:rPr>
              <w:t>指导教师：</w:t>
            </w:r>
          </w:p>
        </w:tc>
        <w:tc>
          <w:tcPr>
            <w:tcW w:w="3870" w:type="dxa"/>
            <w:tcBorders>
              <w:top w:val="single" w:sz="4" w:space="0" w:color="auto"/>
              <w:bottom w:val="single" w:sz="4" w:space="0" w:color="auto"/>
            </w:tcBorders>
            <w:vAlign w:val="center"/>
          </w:tcPr>
          <w:p w14:paraId="14C71A7F" w14:textId="77777777" w:rsidR="00FF7428" w:rsidRPr="00F07E34" w:rsidRDefault="00FF7428" w:rsidP="00FF7428">
            <w:pPr>
              <w:adjustRightInd w:val="0"/>
              <w:snapToGrid w:val="0"/>
              <w:spacing w:line="400" w:lineRule="atLeast"/>
              <w:jc w:val="center"/>
              <w:rPr>
                <w:rFonts w:ascii="楷体_GB2312" w:eastAsia="楷体_GB2312" w:hAnsi="华文楷体" w:cs="Times New Roman" w:hint="eastAsia"/>
                <w:sz w:val="36"/>
                <w:szCs w:val="36"/>
              </w:rPr>
            </w:pPr>
            <w:proofErr w:type="gramStart"/>
            <w:r w:rsidRPr="00F07E34">
              <w:rPr>
                <w:rFonts w:ascii="楷体_GB2312" w:eastAsia="楷体_GB2312" w:hAnsi="华文楷体" w:cs="Times New Roman" w:hint="eastAsia"/>
                <w:sz w:val="36"/>
                <w:szCs w:val="36"/>
              </w:rPr>
              <w:t>韩洁</w:t>
            </w:r>
            <w:proofErr w:type="gramEnd"/>
          </w:p>
        </w:tc>
      </w:tr>
      <w:tr w:rsidR="001233B9" w:rsidRPr="001233B9" w14:paraId="219BF9EB" w14:textId="77777777" w:rsidTr="003042CA">
        <w:trPr>
          <w:trHeight w:val="737"/>
          <w:jc w:val="center"/>
        </w:trPr>
        <w:tc>
          <w:tcPr>
            <w:tcW w:w="2171" w:type="dxa"/>
            <w:vAlign w:val="center"/>
          </w:tcPr>
          <w:p w14:paraId="60F56611" w14:textId="77777777" w:rsidR="00FF7428" w:rsidRPr="001233B9" w:rsidRDefault="00FF7428" w:rsidP="00FF7428">
            <w:pPr>
              <w:adjustRightInd w:val="0"/>
              <w:snapToGrid w:val="0"/>
              <w:spacing w:line="400" w:lineRule="atLeast"/>
              <w:jc w:val="center"/>
              <w:rPr>
                <w:rFonts w:ascii="黑体" w:eastAsia="黑体" w:hAnsi="Times New Roman" w:cs="Times New Roman"/>
                <w:sz w:val="36"/>
                <w:szCs w:val="36"/>
              </w:rPr>
            </w:pPr>
            <w:r w:rsidRPr="001233B9">
              <w:rPr>
                <w:rFonts w:ascii="黑体" w:eastAsia="黑体" w:hAnsi="Times New Roman" w:cs="Times New Roman" w:hint="eastAsia"/>
                <w:sz w:val="36"/>
                <w:szCs w:val="36"/>
              </w:rPr>
              <w:t>学</w:t>
            </w:r>
            <w:r w:rsidRPr="001233B9">
              <w:rPr>
                <w:rFonts w:ascii="黑体" w:eastAsia="黑体" w:hAnsi="Times New Roman" w:cs="Times New Roman"/>
                <w:sz w:val="36"/>
                <w:szCs w:val="36"/>
              </w:rPr>
              <w:t xml:space="preserve">    </w:t>
            </w:r>
            <w:r w:rsidRPr="001233B9">
              <w:rPr>
                <w:rFonts w:ascii="黑体" w:eastAsia="黑体" w:hAnsi="Times New Roman" w:cs="Times New Roman" w:hint="eastAsia"/>
                <w:sz w:val="36"/>
                <w:szCs w:val="36"/>
              </w:rPr>
              <w:t>院：</w:t>
            </w:r>
          </w:p>
        </w:tc>
        <w:tc>
          <w:tcPr>
            <w:tcW w:w="3870" w:type="dxa"/>
            <w:tcBorders>
              <w:top w:val="single" w:sz="4" w:space="0" w:color="auto"/>
              <w:bottom w:val="single" w:sz="4" w:space="0" w:color="auto"/>
            </w:tcBorders>
            <w:vAlign w:val="center"/>
          </w:tcPr>
          <w:p w14:paraId="4159804E" w14:textId="77777777" w:rsidR="00FF7428" w:rsidRPr="00F07E34" w:rsidRDefault="00FF7428" w:rsidP="00FF7428">
            <w:pPr>
              <w:adjustRightInd w:val="0"/>
              <w:snapToGrid w:val="0"/>
              <w:spacing w:line="400" w:lineRule="atLeast"/>
              <w:jc w:val="center"/>
              <w:rPr>
                <w:rFonts w:ascii="楷体_GB2312" w:eastAsia="楷体_GB2312" w:hAnsi="华文楷体" w:cs="Times New Roman" w:hint="eastAsia"/>
                <w:sz w:val="36"/>
                <w:szCs w:val="36"/>
              </w:rPr>
            </w:pPr>
            <w:r w:rsidRPr="00F07E34">
              <w:rPr>
                <w:rFonts w:ascii="楷体_GB2312" w:eastAsia="楷体_GB2312" w:hAnsi="华文楷体" w:cs="Times New Roman" w:hint="eastAsia"/>
                <w:sz w:val="36"/>
                <w:szCs w:val="36"/>
              </w:rPr>
              <w:t>自动化学院</w:t>
            </w:r>
          </w:p>
        </w:tc>
      </w:tr>
      <w:tr w:rsidR="00FF7428" w:rsidRPr="001233B9" w14:paraId="19939A7B" w14:textId="77777777" w:rsidTr="003042CA">
        <w:trPr>
          <w:trHeight w:val="737"/>
          <w:jc w:val="center"/>
        </w:trPr>
        <w:tc>
          <w:tcPr>
            <w:tcW w:w="2171" w:type="dxa"/>
            <w:vAlign w:val="center"/>
          </w:tcPr>
          <w:p w14:paraId="77CF6E15" w14:textId="77777777" w:rsidR="00FF7428" w:rsidRPr="001233B9" w:rsidRDefault="00FF7428" w:rsidP="00FF7428">
            <w:pPr>
              <w:adjustRightInd w:val="0"/>
              <w:snapToGrid w:val="0"/>
              <w:spacing w:line="400" w:lineRule="atLeast"/>
              <w:jc w:val="center"/>
              <w:rPr>
                <w:rFonts w:ascii="黑体" w:eastAsia="黑体" w:hAnsi="Times New Roman" w:cs="Times New Roman"/>
                <w:sz w:val="36"/>
                <w:szCs w:val="36"/>
              </w:rPr>
            </w:pPr>
            <w:r w:rsidRPr="001233B9">
              <w:rPr>
                <w:rFonts w:ascii="黑体" w:eastAsia="黑体" w:hAnsi="Times New Roman" w:cs="Times New Roman" w:hint="eastAsia"/>
                <w:sz w:val="36"/>
                <w:szCs w:val="36"/>
              </w:rPr>
              <w:t>专业班级：</w:t>
            </w:r>
          </w:p>
        </w:tc>
        <w:tc>
          <w:tcPr>
            <w:tcW w:w="3870" w:type="dxa"/>
            <w:tcBorders>
              <w:top w:val="single" w:sz="4" w:space="0" w:color="auto"/>
              <w:bottom w:val="single" w:sz="4" w:space="0" w:color="auto"/>
            </w:tcBorders>
            <w:vAlign w:val="center"/>
          </w:tcPr>
          <w:p w14:paraId="6BBF00EE" w14:textId="77777777" w:rsidR="00FF7428" w:rsidRPr="00F07E34" w:rsidRDefault="00FF7428" w:rsidP="00FF7428">
            <w:pPr>
              <w:adjustRightInd w:val="0"/>
              <w:snapToGrid w:val="0"/>
              <w:spacing w:line="400" w:lineRule="atLeast"/>
              <w:jc w:val="center"/>
              <w:rPr>
                <w:rFonts w:ascii="楷体_GB2312" w:eastAsia="楷体_GB2312" w:hAnsi="华文楷体" w:cs="Times New Roman" w:hint="eastAsia"/>
                <w:sz w:val="36"/>
                <w:szCs w:val="36"/>
              </w:rPr>
            </w:pPr>
            <w:r w:rsidRPr="00F07E34">
              <w:rPr>
                <w:rFonts w:ascii="楷体_GB2312" w:eastAsia="楷体_GB2312" w:hAnsi="华文楷体" w:cs="Times New Roman" w:hint="eastAsia"/>
                <w:sz w:val="36"/>
                <w:szCs w:val="36"/>
              </w:rPr>
              <w:t>自动化 2006</w:t>
            </w:r>
          </w:p>
        </w:tc>
      </w:tr>
    </w:tbl>
    <w:p w14:paraId="087FEA18" w14:textId="77777777" w:rsidR="00F07E34" w:rsidRPr="00F07E34" w:rsidRDefault="00F07E34" w:rsidP="00F07E34">
      <w:pPr>
        <w:rPr>
          <w:rFonts w:ascii="Times New Roman" w:eastAsia="宋体" w:hAnsi="Times New Roman" w:cs="Times New Roman" w:hint="eastAsia"/>
          <w:sz w:val="24"/>
          <w:szCs w:val="24"/>
        </w:rPr>
      </w:pPr>
    </w:p>
    <w:p w14:paraId="2E444A00" w14:textId="77777777" w:rsidR="00F07E34" w:rsidRPr="00F07E34" w:rsidRDefault="00F07E34" w:rsidP="00F07E34">
      <w:pPr>
        <w:rPr>
          <w:rFonts w:ascii="Times New Roman" w:eastAsia="宋体" w:hAnsi="Times New Roman" w:cs="Times New Roman" w:hint="eastAsia"/>
          <w:sz w:val="24"/>
          <w:szCs w:val="24"/>
        </w:rPr>
      </w:pPr>
    </w:p>
    <w:p w14:paraId="0CD7AD15" w14:textId="77777777" w:rsidR="00F07E34" w:rsidRPr="00F07E34" w:rsidRDefault="00F07E34" w:rsidP="00F07E34">
      <w:pPr>
        <w:rPr>
          <w:rFonts w:ascii="Times New Roman" w:eastAsia="宋体" w:hAnsi="Times New Roman" w:cs="Times New Roman" w:hint="eastAsia"/>
          <w:sz w:val="24"/>
          <w:szCs w:val="24"/>
        </w:rPr>
      </w:pPr>
    </w:p>
    <w:p w14:paraId="4917B241" w14:textId="77777777" w:rsidR="00F07E34" w:rsidRPr="00F07E34" w:rsidRDefault="00F07E34" w:rsidP="00F07E34">
      <w:pPr>
        <w:rPr>
          <w:rFonts w:ascii="Times New Roman" w:eastAsia="宋体" w:hAnsi="Times New Roman" w:cs="Times New Roman" w:hint="eastAsia"/>
          <w:sz w:val="24"/>
          <w:szCs w:val="24"/>
        </w:rPr>
      </w:pPr>
      <w:bookmarkStart w:id="0" w:name="_Hlk167260208"/>
    </w:p>
    <w:p w14:paraId="2D1E4739" w14:textId="77777777" w:rsidR="00F07E34" w:rsidRPr="00F07E34" w:rsidRDefault="00F07E34" w:rsidP="00F07E34">
      <w:pPr>
        <w:rPr>
          <w:rFonts w:ascii="Times New Roman" w:eastAsia="宋体" w:hAnsi="Times New Roman" w:cs="Times New Roman" w:hint="eastAsia"/>
          <w:sz w:val="24"/>
          <w:szCs w:val="24"/>
        </w:rPr>
      </w:pPr>
    </w:p>
    <w:p w14:paraId="7D9F26DA" w14:textId="77777777" w:rsidR="00F07E34" w:rsidRPr="00F07E34" w:rsidRDefault="00F07E34" w:rsidP="00F07E34">
      <w:pPr>
        <w:rPr>
          <w:rFonts w:ascii="Times New Roman" w:eastAsia="宋体" w:hAnsi="Times New Roman" w:cs="Times New Roman" w:hint="eastAsia"/>
          <w:sz w:val="24"/>
          <w:szCs w:val="24"/>
        </w:rPr>
      </w:pPr>
    </w:p>
    <w:p w14:paraId="5DA26E88" w14:textId="77777777" w:rsidR="00F07E34" w:rsidRPr="00F07E34" w:rsidRDefault="00F07E34" w:rsidP="00F07E34">
      <w:pPr>
        <w:jc w:val="center"/>
        <w:rPr>
          <w:rFonts w:ascii="Times New Roman" w:eastAsia="黑体" w:hAnsi="Times New Roman" w:cs="Times New Roman" w:hint="eastAsia"/>
          <w:sz w:val="44"/>
          <w:szCs w:val="44"/>
        </w:rPr>
      </w:pPr>
      <w:r w:rsidRPr="00F07E34">
        <w:rPr>
          <w:rFonts w:ascii="Times New Roman" w:eastAsia="黑体" w:hAnsi="Times New Roman" w:cs="Times New Roman" w:hint="eastAsia"/>
          <w:sz w:val="44"/>
          <w:szCs w:val="44"/>
        </w:rPr>
        <w:t>本科生院制</w:t>
      </w:r>
    </w:p>
    <w:p w14:paraId="3B7742A1" w14:textId="24723717" w:rsidR="00F07E34" w:rsidRPr="00F07E34" w:rsidRDefault="00F07E34" w:rsidP="00F07E34">
      <w:pPr>
        <w:jc w:val="center"/>
        <w:rPr>
          <w:rFonts w:ascii="Times New Roman" w:eastAsia="宋体" w:hAnsi="Times New Roman" w:cs="Times New Roman" w:hint="eastAsia"/>
          <w:sz w:val="24"/>
          <w:szCs w:val="24"/>
        </w:rPr>
      </w:pPr>
      <w:r w:rsidRPr="00F07E34">
        <w:rPr>
          <w:rFonts w:ascii="黑体" w:eastAsia="黑体" w:hAnsi="Times New Roman" w:cs="Times New Roman" w:hint="eastAsia"/>
          <w:sz w:val="36"/>
          <w:szCs w:val="36"/>
        </w:rPr>
        <w:t>20</w:t>
      </w:r>
      <w:r>
        <w:rPr>
          <w:rFonts w:ascii="黑体" w:eastAsia="黑体" w:hAnsi="Times New Roman" w:cs="Times New Roman"/>
          <w:sz w:val="36"/>
          <w:szCs w:val="36"/>
        </w:rPr>
        <w:t>24</w:t>
      </w:r>
      <w:r w:rsidRPr="00F07E34">
        <w:rPr>
          <w:rFonts w:ascii="黑体" w:eastAsia="黑体" w:hAnsi="Times New Roman" w:cs="Times New Roman" w:hint="eastAsia"/>
          <w:sz w:val="36"/>
          <w:szCs w:val="36"/>
        </w:rPr>
        <w:t>年</w:t>
      </w:r>
      <w:r>
        <w:rPr>
          <w:rFonts w:ascii="黑体" w:eastAsia="黑体" w:hAnsi="Times New Roman" w:cs="Times New Roman"/>
          <w:sz w:val="36"/>
          <w:szCs w:val="36"/>
        </w:rPr>
        <w:t>5</w:t>
      </w:r>
      <w:r w:rsidRPr="00F07E34">
        <w:rPr>
          <w:rFonts w:ascii="黑体" w:eastAsia="黑体" w:hAnsi="Times New Roman" w:cs="Times New Roman" w:hint="eastAsia"/>
          <w:sz w:val="36"/>
          <w:szCs w:val="36"/>
        </w:rPr>
        <w:t>月</w:t>
      </w:r>
    </w:p>
    <w:p w14:paraId="6E96B0F8" w14:textId="77777777" w:rsidR="00F07E34" w:rsidRPr="00F07E34" w:rsidRDefault="00F07E34" w:rsidP="00F07E34">
      <w:pPr>
        <w:adjustRightInd w:val="0"/>
        <w:snapToGrid w:val="0"/>
        <w:spacing w:line="360" w:lineRule="auto"/>
        <w:rPr>
          <w:rFonts w:ascii="宋体" w:eastAsia="宋体" w:hAnsi="宋体" w:cs="Times New Roman" w:hint="eastAsia"/>
          <w:b/>
          <w:sz w:val="24"/>
          <w:szCs w:val="24"/>
        </w:rPr>
      </w:pPr>
    </w:p>
    <w:bookmarkEnd w:id="0"/>
    <w:p w14:paraId="39955BFD" w14:textId="77777777" w:rsidR="00FF7428" w:rsidRPr="001233B9" w:rsidRDefault="00FF7428" w:rsidP="00FF7428">
      <w:pPr>
        <w:widowControl/>
        <w:kinsoku w:val="0"/>
        <w:autoSpaceDE w:val="0"/>
        <w:autoSpaceDN w:val="0"/>
        <w:adjustRightInd w:val="0"/>
        <w:snapToGrid w:val="0"/>
        <w:spacing w:line="223" w:lineRule="auto"/>
        <w:jc w:val="left"/>
        <w:textAlignment w:val="baseline"/>
        <w:rPr>
          <w:rFonts w:ascii="Arial" w:eastAsia="等线" w:hAnsi="Arial" w:cs="Arial" w:hint="eastAsia"/>
          <w:snapToGrid w:val="0"/>
          <w:kern w:val="0"/>
          <w:szCs w:val="21"/>
        </w:rPr>
        <w:sectPr w:rsidR="00FF7428" w:rsidRPr="001233B9" w:rsidSect="00FF7428">
          <w:footerReference w:type="even" r:id="rId9"/>
          <w:footerReference w:type="default" r:id="rId10"/>
          <w:pgSz w:w="11906" w:h="16838"/>
          <w:pgMar w:top="1418" w:right="1134" w:bottom="1418" w:left="1701" w:header="0" w:footer="0" w:gutter="0"/>
          <w:cols w:space="720"/>
        </w:sectPr>
      </w:pPr>
    </w:p>
    <w:p w14:paraId="31F6BBD3" w14:textId="77777777" w:rsidR="00FF7428" w:rsidRPr="001233B9" w:rsidRDefault="00FF7428" w:rsidP="00FF7428">
      <w:pPr>
        <w:widowControl/>
        <w:kinsoku w:val="0"/>
        <w:autoSpaceDE w:val="0"/>
        <w:autoSpaceDN w:val="0"/>
        <w:adjustRightInd w:val="0"/>
        <w:snapToGrid w:val="0"/>
        <w:spacing w:line="296" w:lineRule="auto"/>
        <w:jc w:val="left"/>
        <w:textAlignment w:val="baseline"/>
        <w:rPr>
          <w:rFonts w:ascii="Arial" w:eastAsia="等线" w:hAnsi="Arial" w:cs="Arial"/>
          <w:snapToGrid w:val="0"/>
          <w:kern w:val="0"/>
          <w:szCs w:val="21"/>
        </w:rPr>
      </w:pPr>
    </w:p>
    <w:p w14:paraId="619048FE" w14:textId="77777777" w:rsidR="00FF7428" w:rsidRPr="001233B9" w:rsidRDefault="00FF7428" w:rsidP="001233B9">
      <w:pPr>
        <w:pStyle w:val="00"/>
      </w:pPr>
    </w:p>
    <w:p w14:paraId="774D3314"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r w:rsidRPr="001233B9">
        <w:rPr>
          <w:rFonts w:ascii="黑体" w:eastAsia="黑体" w:hAnsi="黑体" w:cs="黑体"/>
          <w:snapToGrid w:val="0"/>
          <w:spacing w:val="-1"/>
          <w:kern w:val="0"/>
          <w:sz w:val="36"/>
          <w:szCs w:val="36"/>
        </w:rPr>
        <w:t>物理信息神经网络训练的加速方法研究</w:t>
      </w:r>
    </w:p>
    <w:p w14:paraId="67AD7B4D" w14:textId="77777777" w:rsidR="00FF7428" w:rsidRPr="001233B9" w:rsidRDefault="00FF7428" w:rsidP="001233B9">
      <w:pPr>
        <w:pStyle w:val="00"/>
      </w:pPr>
    </w:p>
    <w:p w14:paraId="05602EB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2"/>
          <w:szCs w:val="32"/>
          <w:lang w:eastAsia="en-US"/>
        </w:rPr>
      </w:pPr>
      <w:proofErr w:type="spellStart"/>
      <w:r w:rsidRPr="001233B9">
        <w:rPr>
          <w:rFonts w:ascii="黑体" w:eastAsia="黑体" w:hAnsi="黑体" w:cs="黑体"/>
          <w:snapToGrid w:val="0"/>
          <w:spacing w:val="-3"/>
          <w:kern w:val="0"/>
          <w:sz w:val="32"/>
          <w:szCs w:val="32"/>
          <w:lang w:eastAsia="en-US"/>
        </w:rPr>
        <w:t>摘要</w:t>
      </w:r>
      <w:proofErr w:type="spellEnd"/>
    </w:p>
    <w:p w14:paraId="55EBD720" w14:textId="77777777" w:rsidR="00FF7428" w:rsidRPr="001233B9" w:rsidRDefault="00FF7428" w:rsidP="001233B9">
      <w:pPr>
        <w:pStyle w:val="00"/>
        <w:rPr>
          <w:lang w:eastAsia="en-US"/>
        </w:rPr>
      </w:pPr>
    </w:p>
    <w:p w14:paraId="0C14A518" w14:textId="5D853A44" w:rsidR="00FF7428" w:rsidRPr="00897C01" w:rsidRDefault="00FF7428" w:rsidP="00897C0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proofErr w:type="spellStart"/>
      <w:proofErr w:type="gramStart"/>
      <w:r w:rsidRPr="00897C01">
        <w:rPr>
          <w:rFonts w:ascii="Times New Roman" w:eastAsia="宋体" w:hAnsi="Times New Roman" w:cs="宋体"/>
          <w:snapToGrid w:val="0"/>
          <w:kern w:val="0"/>
          <w:sz w:val="24"/>
          <w:szCs w:val="24"/>
          <w:lang w:eastAsia="en-US"/>
        </w:rPr>
        <w:t>物理信息神经网络</w:t>
      </w:r>
      <w:proofErr w:type="spellEnd"/>
      <w:r w:rsidRPr="00897C01">
        <w:rPr>
          <w:rFonts w:ascii="Times New Roman" w:eastAsia="宋体" w:hAnsi="Times New Roman" w:cs="宋体"/>
          <w:snapToGrid w:val="0"/>
          <w:kern w:val="0"/>
          <w:sz w:val="24"/>
          <w:szCs w:val="24"/>
          <w:lang w:eastAsia="en-US"/>
        </w:rPr>
        <w:t>(</w:t>
      </w:r>
      <w:proofErr w:type="gramEnd"/>
      <w:r w:rsidRPr="00897C01">
        <w:rPr>
          <w:rFonts w:ascii="Times New Roman" w:eastAsia="宋体" w:hAnsi="Times New Roman" w:cs="宋体"/>
          <w:snapToGrid w:val="0"/>
          <w:kern w:val="0"/>
          <w:sz w:val="24"/>
          <w:szCs w:val="24"/>
          <w:lang w:eastAsia="en-US"/>
        </w:rPr>
        <w:t>Physics-Informed Neural Network, PINN)</w:t>
      </w:r>
      <w:proofErr w:type="spellStart"/>
      <w:r w:rsidRPr="00897C01">
        <w:rPr>
          <w:rFonts w:ascii="Times New Roman" w:eastAsia="宋体" w:hAnsi="Times New Roman" w:cs="宋体"/>
          <w:snapToGrid w:val="0"/>
          <w:kern w:val="0"/>
          <w:sz w:val="24"/>
          <w:szCs w:val="24"/>
          <w:lang w:eastAsia="en-US"/>
        </w:rPr>
        <w:t>是一种将深度学习与先验物理知识相结合的机器学习框架，用于解决复杂的物理问题，特别是偏微分方程</w:t>
      </w:r>
      <w:proofErr w:type="spellEnd"/>
      <w:r w:rsidRPr="00897C01">
        <w:rPr>
          <w:rFonts w:ascii="Times New Roman" w:eastAsia="宋体" w:hAnsi="Times New Roman" w:cs="宋体"/>
          <w:snapToGrid w:val="0"/>
          <w:kern w:val="0"/>
          <w:sz w:val="24"/>
          <w:szCs w:val="24"/>
          <w:lang w:eastAsia="en-US"/>
        </w:rPr>
        <w:t>(Partial Differential Equations, PDE)</w:t>
      </w:r>
      <w:proofErr w:type="spellStart"/>
      <w:r w:rsidRPr="00897C01">
        <w:rPr>
          <w:rFonts w:ascii="Times New Roman" w:eastAsia="宋体" w:hAnsi="Times New Roman" w:cs="宋体"/>
          <w:snapToGrid w:val="0"/>
          <w:kern w:val="0"/>
          <w:sz w:val="24"/>
          <w:szCs w:val="24"/>
          <w:lang w:eastAsia="en-US"/>
        </w:rPr>
        <w:t>的求解和系统动力学模拟。然而，在实际应用中，</w:t>
      </w:r>
      <w:r w:rsidRPr="00897C01">
        <w:rPr>
          <w:rFonts w:ascii="Times New Roman" w:eastAsia="宋体" w:hAnsi="Times New Roman" w:cs="宋体"/>
          <w:snapToGrid w:val="0"/>
          <w:kern w:val="0"/>
          <w:sz w:val="24"/>
          <w:szCs w:val="24"/>
          <w:lang w:eastAsia="en-US"/>
        </w:rPr>
        <w:t>PINN</w:t>
      </w:r>
      <w:r w:rsidRPr="00897C01">
        <w:rPr>
          <w:rFonts w:ascii="Times New Roman" w:eastAsia="宋体" w:hAnsi="Times New Roman" w:cs="宋体"/>
          <w:snapToGrid w:val="0"/>
          <w:kern w:val="0"/>
          <w:sz w:val="24"/>
          <w:szCs w:val="24"/>
          <w:lang w:eastAsia="en-US"/>
        </w:rPr>
        <w:t>模型的训练过程往往面临着收敛速度慢、计算效率低的问题</w:t>
      </w:r>
      <w:proofErr w:type="spellEnd"/>
      <w:r w:rsidRPr="00897C01">
        <w:rPr>
          <w:rFonts w:ascii="Times New Roman" w:eastAsia="宋体" w:hAnsi="Times New Roman" w:cs="宋体"/>
          <w:snapToGrid w:val="0"/>
          <w:kern w:val="0"/>
          <w:sz w:val="24"/>
          <w:szCs w:val="24"/>
          <w:lang w:eastAsia="en-US"/>
        </w:rPr>
        <w:t>。</w:t>
      </w:r>
    </w:p>
    <w:p w14:paraId="331758C4" w14:textId="1BCD184C" w:rsidR="00FF7428" w:rsidRPr="00897C01" w:rsidRDefault="00FF7428" w:rsidP="00531C49">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897C01">
        <w:rPr>
          <w:rFonts w:ascii="Times New Roman" w:eastAsia="宋体" w:hAnsi="Times New Roman" w:cs="宋体"/>
          <w:snapToGrid w:val="0"/>
          <w:kern w:val="0"/>
          <w:sz w:val="24"/>
          <w:szCs w:val="24"/>
          <w:lang w:eastAsia="en-US"/>
        </w:rPr>
        <w:t>本文首先全面介绍</w:t>
      </w:r>
      <w:r w:rsidRPr="00897C01">
        <w:rPr>
          <w:rFonts w:ascii="Times New Roman" w:eastAsia="宋体" w:hAnsi="Times New Roman" w:cs="宋体"/>
          <w:snapToGrid w:val="0"/>
          <w:kern w:val="0"/>
          <w:sz w:val="24"/>
          <w:szCs w:val="24"/>
          <w:lang w:eastAsia="en-US"/>
        </w:rPr>
        <w:t xml:space="preserve"> PINN</w:t>
      </w:r>
      <w:r w:rsidRPr="00897C01">
        <w:rPr>
          <w:rFonts w:ascii="Times New Roman" w:eastAsia="宋体" w:hAnsi="Times New Roman" w:cs="宋体"/>
          <w:snapToGrid w:val="0"/>
          <w:kern w:val="0"/>
          <w:sz w:val="24"/>
          <w:szCs w:val="24"/>
          <w:lang w:eastAsia="en-US"/>
        </w:rPr>
        <w:t>基础理论及其在处理复杂</w:t>
      </w:r>
      <w:r w:rsidR="00897C01" w:rsidRPr="00897C01">
        <w:rPr>
          <w:rFonts w:ascii="Times New Roman" w:eastAsia="宋体" w:hAnsi="Times New Roman" w:cs="宋体"/>
          <w:snapToGrid w:val="0"/>
          <w:kern w:val="0"/>
          <w:sz w:val="24"/>
          <w:szCs w:val="24"/>
          <w:lang w:eastAsia="en-US"/>
        </w:rPr>
        <w:t xml:space="preserve"> </w:t>
      </w:r>
      <w:r w:rsidRPr="00897C01">
        <w:rPr>
          <w:rFonts w:ascii="Times New Roman" w:eastAsia="宋体" w:hAnsi="Times New Roman" w:cs="宋体"/>
          <w:snapToGrid w:val="0"/>
          <w:kern w:val="0"/>
          <w:sz w:val="24"/>
          <w:szCs w:val="24"/>
          <w:lang w:eastAsia="en-US"/>
        </w:rPr>
        <w:t>PDE</w:t>
      </w:r>
      <w:r w:rsidRPr="00897C01">
        <w:rPr>
          <w:rFonts w:ascii="Times New Roman" w:eastAsia="宋体" w:hAnsi="Times New Roman" w:cs="宋体"/>
          <w:snapToGrid w:val="0"/>
          <w:kern w:val="0"/>
          <w:sz w:val="24"/>
          <w:szCs w:val="24"/>
          <w:lang w:eastAsia="en-US"/>
        </w:rPr>
        <w:t>中的应用，对比了</w:t>
      </w:r>
      <w:r w:rsidRPr="00897C01">
        <w:rPr>
          <w:rFonts w:ascii="Times New Roman" w:eastAsia="宋体" w:hAnsi="Times New Roman" w:cs="宋体"/>
          <w:snapToGrid w:val="0"/>
          <w:kern w:val="0"/>
          <w:sz w:val="24"/>
          <w:szCs w:val="24"/>
          <w:lang w:eastAsia="en-US"/>
        </w:rPr>
        <w:t>PINN</w:t>
      </w:r>
      <w:r w:rsidRPr="00897C01">
        <w:rPr>
          <w:rFonts w:ascii="Times New Roman" w:eastAsia="宋体" w:hAnsi="Times New Roman" w:cs="宋体"/>
          <w:snapToGrid w:val="0"/>
          <w:kern w:val="0"/>
          <w:sz w:val="24"/>
          <w:szCs w:val="24"/>
          <w:lang w:eastAsia="en-US"/>
        </w:rPr>
        <w:t>与传统机器学习的区别</w:t>
      </w:r>
      <w:r w:rsidR="00D562C0" w:rsidRPr="00897C01">
        <w:rPr>
          <w:rFonts w:ascii="Times New Roman" w:eastAsia="宋体" w:hAnsi="Times New Roman" w:cs="宋体"/>
          <w:snapToGrid w:val="0"/>
          <w:kern w:val="0"/>
          <w:sz w:val="24"/>
          <w:szCs w:val="24"/>
          <w:lang w:eastAsia="en-US"/>
        </w:rPr>
        <w:t>，</w:t>
      </w:r>
      <w:r w:rsidRPr="00897C01">
        <w:rPr>
          <w:rFonts w:ascii="Times New Roman" w:eastAsia="宋体" w:hAnsi="Times New Roman" w:cs="宋体"/>
          <w:snapToGrid w:val="0"/>
          <w:kern w:val="0"/>
          <w:sz w:val="24"/>
          <w:szCs w:val="24"/>
          <w:lang w:eastAsia="en-US"/>
        </w:rPr>
        <w:t>并分析了</w:t>
      </w:r>
      <w:r w:rsidRPr="00897C01">
        <w:rPr>
          <w:rFonts w:ascii="Times New Roman" w:eastAsia="宋体" w:hAnsi="Times New Roman" w:cs="宋体"/>
          <w:snapToGrid w:val="0"/>
          <w:kern w:val="0"/>
          <w:sz w:val="24"/>
          <w:szCs w:val="24"/>
          <w:lang w:eastAsia="en-US"/>
        </w:rPr>
        <w:t>PINN</w:t>
      </w:r>
      <w:proofErr w:type="spellStart"/>
      <w:r w:rsidRPr="00897C01">
        <w:rPr>
          <w:rFonts w:ascii="Times New Roman" w:eastAsia="宋体" w:hAnsi="Times New Roman" w:cs="宋体"/>
          <w:snapToGrid w:val="0"/>
          <w:kern w:val="0"/>
          <w:sz w:val="24"/>
          <w:szCs w:val="24"/>
          <w:lang w:eastAsia="en-US"/>
        </w:rPr>
        <w:t>相对于传统数值计算方法的优势</w:t>
      </w:r>
      <w:proofErr w:type="spellEnd"/>
      <w:r w:rsidRPr="00897C01">
        <w:rPr>
          <w:rFonts w:ascii="Times New Roman" w:eastAsia="宋体" w:hAnsi="Times New Roman" w:cs="宋体"/>
          <w:snapToGrid w:val="0"/>
          <w:kern w:val="0"/>
          <w:sz w:val="24"/>
          <w:szCs w:val="24"/>
          <w:lang w:eastAsia="en-US"/>
        </w:rPr>
        <w:t>。</w:t>
      </w:r>
      <w:r w:rsidRPr="00897C01">
        <w:rPr>
          <w:rFonts w:ascii="Times New Roman" w:eastAsia="宋体" w:hAnsi="Times New Roman" w:cs="宋体"/>
          <w:snapToGrid w:val="0"/>
          <w:kern w:val="0"/>
          <w:sz w:val="24"/>
          <w:szCs w:val="24"/>
        </w:rPr>
        <w:t>然后针对</w:t>
      </w:r>
      <w:r w:rsidRPr="00897C01">
        <w:rPr>
          <w:rFonts w:ascii="Times New Roman" w:eastAsia="宋体" w:hAnsi="Times New Roman" w:cs="宋体"/>
          <w:snapToGrid w:val="0"/>
          <w:kern w:val="0"/>
          <w:sz w:val="24"/>
          <w:szCs w:val="24"/>
        </w:rPr>
        <w:t>Navier-Stokes</w:t>
      </w:r>
      <w:r w:rsidRPr="00897C01">
        <w:rPr>
          <w:rFonts w:ascii="Times New Roman" w:eastAsia="宋体" w:hAnsi="Times New Roman" w:cs="宋体"/>
          <w:snapToGrid w:val="0"/>
          <w:kern w:val="0"/>
          <w:sz w:val="24"/>
          <w:szCs w:val="24"/>
        </w:rPr>
        <w:t>方程描述的漩涡脱落现象进行了具体求解</w:t>
      </w:r>
      <w:r w:rsidR="00D562C0" w:rsidRPr="00897C01">
        <w:rPr>
          <w:rFonts w:ascii="Times New Roman" w:eastAsia="宋体" w:hAnsi="Times New Roman" w:cs="宋体"/>
          <w:snapToGrid w:val="0"/>
          <w:kern w:val="0"/>
          <w:sz w:val="24"/>
          <w:szCs w:val="24"/>
        </w:rPr>
        <w:t>，</w:t>
      </w:r>
      <w:r w:rsidRPr="00897C01">
        <w:rPr>
          <w:rFonts w:ascii="Times New Roman" w:eastAsia="宋体" w:hAnsi="Times New Roman" w:cs="宋体"/>
          <w:snapToGrid w:val="0"/>
          <w:kern w:val="0"/>
          <w:sz w:val="24"/>
          <w:szCs w:val="24"/>
        </w:rPr>
        <w:t>并从自适应采样、动态调整损失权重、改进网络结构三个方向对</w:t>
      </w:r>
      <w:r w:rsidRPr="00897C01">
        <w:rPr>
          <w:rFonts w:ascii="Times New Roman" w:eastAsia="宋体" w:hAnsi="Times New Roman" w:cs="宋体"/>
          <w:snapToGrid w:val="0"/>
          <w:kern w:val="0"/>
          <w:sz w:val="24"/>
          <w:szCs w:val="24"/>
        </w:rPr>
        <w:t>PINN</w:t>
      </w:r>
      <w:r w:rsidRPr="00897C01">
        <w:rPr>
          <w:rFonts w:ascii="Times New Roman" w:eastAsia="宋体" w:hAnsi="Times New Roman" w:cs="宋体"/>
          <w:snapToGrid w:val="0"/>
          <w:kern w:val="0"/>
          <w:sz w:val="24"/>
          <w:szCs w:val="24"/>
        </w:rPr>
        <w:t>进行优化。</w:t>
      </w:r>
    </w:p>
    <w:p w14:paraId="21B51805" w14:textId="55303311" w:rsidR="00FF7428" w:rsidRPr="00897C01"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r w:rsidRPr="00897C01">
        <w:rPr>
          <w:rFonts w:ascii="Times New Roman" w:eastAsia="宋体" w:hAnsi="Times New Roman" w:cs="宋体"/>
          <w:snapToGrid w:val="0"/>
          <w:kern w:val="0"/>
          <w:sz w:val="24"/>
          <w:szCs w:val="24"/>
          <w:lang w:eastAsia="en-US"/>
        </w:rPr>
        <w:t>在采样方法上，首先介绍了传统的固定采样与随机重采样</w:t>
      </w:r>
      <w:r w:rsidR="00D562C0" w:rsidRPr="00897C01">
        <w:rPr>
          <w:rFonts w:ascii="Times New Roman" w:eastAsia="宋体" w:hAnsi="Times New Roman" w:cs="宋体"/>
          <w:snapToGrid w:val="0"/>
          <w:kern w:val="0"/>
          <w:sz w:val="24"/>
          <w:szCs w:val="24"/>
          <w:lang w:eastAsia="en-US"/>
        </w:rPr>
        <w:t>，</w:t>
      </w:r>
      <w:r w:rsidRPr="00897C01">
        <w:rPr>
          <w:rFonts w:ascii="Times New Roman" w:eastAsia="宋体" w:hAnsi="Times New Roman" w:cs="宋体"/>
          <w:snapToGrid w:val="0"/>
          <w:kern w:val="0"/>
          <w:sz w:val="24"/>
          <w:szCs w:val="24"/>
          <w:lang w:eastAsia="en-US"/>
        </w:rPr>
        <w:t>然后提出两类自适应采样策略：基于残差的自适应分布方法通过模拟残差较大的区域有效提升了模型预测精度，保留</w:t>
      </w:r>
      <w:r w:rsidRPr="00897C01">
        <w:rPr>
          <w:rFonts w:ascii="Times New Roman" w:eastAsia="宋体" w:hAnsi="Times New Roman" w:cs="宋体"/>
          <w:snapToGrid w:val="0"/>
          <w:kern w:val="0"/>
          <w:sz w:val="24"/>
          <w:szCs w:val="24"/>
          <w:lang w:eastAsia="en-US"/>
        </w:rPr>
        <w:t>-</w:t>
      </w:r>
      <w:r w:rsidRPr="00897C01">
        <w:rPr>
          <w:rFonts w:ascii="Times New Roman" w:eastAsia="宋体" w:hAnsi="Times New Roman" w:cs="宋体"/>
          <w:snapToGrid w:val="0"/>
          <w:kern w:val="0"/>
          <w:sz w:val="24"/>
          <w:szCs w:val="24"/>
          <w:lang w:eastAsia="en-US"/>
        </w:rPr>
        <w:t>重采样</w:t>
      </w:r>
      <w:r w:rsidRPr="00897C01">
        <w:rPr>
          <w:rFonts w:ascii="Times New Roman" w:eastAsia="宋体" w:hAnsi="Times New Roman" w:cs="宋体"/>
          <w:snapToGrid w:val="0"/>
          <w:kern w:val="0"/>
          <w:sz w:val="24"/>
          <w:szCs w:val="24"/>
          <w:lang w:eastAsia="en-US"/>
        </w:rPr>
        <w:t>-</w:t>
      </w:r>
      <w:r w:rsidRPr="00897C01">
        <w:rPr>
          <w:rFonts w:ascii="Times New Roman" w:eastAsia="宋体" w:hAnsi="Times New Roman" w:cs="宋体"/>
          <w:snapToGrid w:val="0"/>
          <w:kern w:val="0"/>
          <w:sz w:val="24"/>
          <w:szCs w:val="24"/>
          <w:lang w:eastAsia="en-US"/>
        </w:rPr>
        <w:t>释放方法进一步减少了计算负担。在动态调整损失权重上，将神经网络的自适应性和基于残差的注意力融入损失函数，加速了模型收敛进程。在网络结构上，基于</w:t>
      </w:r>
      <w:r w:rsidRPr="00897C01">
        <w:rPr>
          <w:rFonts w:ascii="Times New Roman" w:eastAsia="宋体" w:hAnsi="Times New Roman" w:cs="宋体"/>
          <w:snapToGrid w:val="0"/>
          <w:kern w:val="0"/>
          <w:sz w:val="24"/>
          <w:szCs w:val="24"/>
          <w:lang w:eastAsia="en-US"/>
        </w:rPr>
        <w:t>Transformer</w:t>
      </w:r>
      <w:r w:rsidRPr="00897C01">
        <w:rPr>
          <w:rFonts w:ascii="Times New Roman" w:eastAsia="宋体" w:hAnsi="Times New Roman" w:cs="宋体"/>
          <w:snapToGrid w:val="0"/>
          <w:kern w:val="0"/>
          <w:sz w:val="24"/>
          <w:szCs w:val="24"/>
          <w:lang w:eastAsia="en-US"/>
        </w:rPr>
        <w:t>的改进多层感知机方法通过结合残差连接与自注意力机制，提升了模型对复杂数据特征的捕获能力。通过三类方法的融合最终实现了对</w:t>
      </w:r>
      <w:r w:rsidRPr="00897C01">
        <w:rPr>
          <w:rFonts w:ascii="Times New Roman" w:eastAsia="宋体" w:hAnsi="Times New Roman" w:cs="宋体"/>
          <w:snapToGrid w:val="0"/>
          <w:kern w:val="0"/>
          <w:sz w:val="24"/>
          <w:szCs w:val="24"/>
          <w:lang w:eastAsia="en-US"/>
        </w:rPr>
        <w:t>PINN</w:t>
      </w:r>
      <w:r w:rsidRPr="00897C01">
        <w:rPr>
          <w:rFonts w:ascii="Times New Roman" w:eastAsia="宋体" w:hAnsi="Times New Roman" w:cs="宋体"/>
          <w:snapToGrid w:val="0"/>
          <w:kern w:val="0"/>
          <w:sz w:val="24"/>
          <w:szCs w:val="24"/>
          <w:lang w:eastAsia="en-US"/>
        </w:rPr>
        <w:t>模型的优化加速。</w:t>
      </w:r>
    </w:p>
    <w:p w14:paraId="00A40609" w14:textId="6AC75E27" w:rsidR="00FF7428" w:rsidRDefault="00FF7428" w:rsidP="00897C0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lang w:eastAsia="en-US"/>
        </w:rPr>
      </w:pPr>
      <w:proofErr w:type="spellStart"/>
      <w:r w:rsidRPr="00897C01">
        <w:rPr>
          <w:rFonts w:ascii="Times New Roman" w:eastAsia="宋体" w:hAnsi="Times New Roman" w:cs="宋体"/>
          <w:snapToGrid w:val="0"/>
          <w:kern w:val="0"/>
          <w:sz w:val="24"/>
          <w:szCs w:val="24"/>
          <w:lang w:eastAsia="en-US"/>
        </w:rPr>
        <w:t>最后，总结了本文的主要研究结论并针对</w:t>
      </w:r>
      <w:r w:rsidRPr="00897C01">
        <w:rPr>
          <w:rFonts w:ascii="Times New Roman" w:eastAsia="宋体" w:hAnsi="Times New Roman" w:cs="宋体"/>
          <w:snapToGrid w:val="0"/>
          <w:kern w:val="0"/>
          <w:sz w:val="24"/>
          <w:szCs w:val="24"/>
          <w:lang w:eastAsia="en-US"/>
        </w:rPr>
        <w:t>PINN</w:t>
      </w:r>
      <w:r w:rsidRPr="00897C01">
        <w:rPr>
          <w:rFonts w:ascii="Times New Roman" w:eastAsia="宋体" w:hAnsi="Times New Roman" w:cs="宋体"/>
          <w:snapToGrid w:val="0"/>
          <w:kern w:val="0"/>
          <w:sz w:val="24"/>
          <w:szCs w:val="24"/>
          <w:lang w:eastAsia="en-US"/>
        </w:rPr>
        <w:t>算法的改进提出了若干未来值得深入研究的方向</w:t>
      </w:r>
      <w:proofErr w:type="spellEnd"/>
      <w:r w:rsidRPr="00897C01">
        <w:rPr>
          <w:rFonts w:ascii="Times New Roman" w:eastAsia="宋体" w:hAnsi="Times New Roman" w:cs="宋体"/>
          <w:snapToGrid w:val="0"/>
          <w:kern w:val="0"/>
          <w:sz w:val="24"/>
          <w:szCs w:val="24"/>
          <w:lang w:eastAsia="en-US"/>
        </w:rPr>
        <w:t>。</w:t>
      </w:r>
    </w:p>
    <w:p w14:paraId="7D73E45E" w14:textId="77777777" w:rsidR="00897C01" w:rsidRPr="00897C01" w:rsidRDefault="00897C01" w:rsidP="00897C01">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hint="eastAsia"/>
          <w:snapToGrid w:val="0"/>
          <w:kern w:val="0"/>
          <w:sz w:val="24"/>
          <w:szCs w:val="24"/>
          <w:lang w:eastAsia="en-US"/>
        </w:rPr>
      </w:pPr>
    </w:p>
    <w:p w14:paraId="2F882518" w14:textId="52D60D78" w:rsidR="00FF7428" w:rsidRPr="001233B9" w:rsidRDefault="00FF7428" w:rsidP="00FF7428">
      <w:pPr>
        <w:widowControl/>
        <w:kinsoku w:val="0"/>
        <w:autoSpaceDE w:val="0"/>
        <w:autoSpaceDN w:val="0"/>
        <w:adjustRightInd w:val="0"/>
        <w:snapToGrid w:val="0"/>
        <w:spacing w:line="360" w:lineRule="auto"/>
        <w:textAlignment w:val="baseline"/>
        <w:rPr>
          <w:rFonts w:ascii="宋体" w:eastAsia="宋体" w:hAnsi="宋体" w:cs="宋体"/>
          <w:snapToGrid w:val="0"/>
          <w:kern w:val="0"/>
          <w:sz w:val="24"/>
          <w:szCs w:val="24"/>
        </w:rPr>
      </w:pPr>
      <w:r w:rsidRPr="001233B9">
        <w:rPr>
          <w:rFonts w:ascii="宋体" w:eastAsia="宋体" w:hAnsi="宋体" w:cs="Arial"/>
          <w:b/>
          <w:bCs/>
          <w:snapToGrid w:val="0"/>
          <w:kern w:val="0"/>
          <w:sz w:val="24"/>
          <w:szCs w:val="24"/>
        </w:rPr>
        <w:t>关键词：</w:t>
      </w:r>
      <w:r w:rsidRPr="001233B9">
        <w:rPr>
          <w:rFonts w:ascii="宋体" w:eastAsia="宋体" w:hAnsi="宋体" w:cs="宋体"/>
          <w:snapToGrid w:val="0"/>
          <w:spacing w:val="-6"/>
          <w:kern w:val="0"/>
          <w:sz w:val="24"/>
          <w:szCs w:val="24"/>
        </w:rPr>
        <w:t>物理信息神经网络 偏微分方程</w:t>
      </w:r>
      <w:r w:rsidRPr="001233B9">
        <w:rPr>
          <w:rFonts w:ascii="宋体" w:eastAsia="宋体" w:hAnsi="宋体" w:cs="宋体"/>
          <w:snapToGrid w:val="0"/>
          <w:spacing w:val="27"/>
          <w:kern w:val="0"/>
          <w:sz w:val="24"/>
          <w:szCs w:val="24"/>
        </w:rPr>
        <w:t xml:space="preserve"> </w:t>
      </w:r>
      <w:r w:rsidRPr="001233B9">
        <w:rPr>
          <w:rFonts w:ascii="宋体" w:eastAsia="宋体" w:hAnsi="宋体" w:cs="宋体"/>
          <w:snapToGrid w:val="0"/>
          <w:spacing w:val="-6"/>
          <w:kern w:val="0"/>
          <w:sz w:val="24"/>
          <w:szCs w:val="24"/>
        </w:rPr>
        <w:t>自适应采样 损失权重</w:t>
      </w:r>
      <w:r w:rsidRPr="001233B9">
        <w:rPr>
          <w:rFonts w:ascii="宋体" w:eastAsia="宋体" w:hAnsi="宋体" w:cs="宋体"/>
          <w:snapToGrid w:val="0"/>
          <w:spacing w:val="14"/>
          <w:kern w:val="0"/>
          <w:sz w:val="24"/>
          <w:szCs w:val="24"/>
        </w:rPr>
        <w:t xml:space="preserve"> </w:t>
      </w:r>
      <w:r w:rsidRPr="001233B9">
        <w:rPr>
          <w:rFonts w:ascii="宋体" w:eastAsia="宋体" w:hAnsi="宋体" w:cs="宋体"/>
          <w:snapToGrid w:val="0"/>
          <w:spacing w:val="-6"/>
          <w:kern w:val="0"/>
          <w:sz w:val="24"/>
          <w:szCs w:val="24"/>
        </w:rPr>
        <w:t>网络结构</w:t>
      </w:r>
    </w:p>
    <w:p w14:paraId="1503C870" w14:textId="77777777" w:rsidR="00FF7428" w:rsidRPr="001233B9" w:rsidRDefault="00FF7428" w:rsidP="00FF7428">
      <w:pPr>
        <w:widowControl/>
        <w:kinsoku w:val="0"/>
        <w:autoSpaceDE w:val="0"/>
        <w:autoSpaceDN w:val="0"/>
        <w:adjustRightInd w:val="0"/>
        <w:snapToGrid w:val="0"/>
        <w:spacing w:line="219" w:lineRule="auto"/>
        <w:jc w:val="left"/>
        <w:textAlignment w:val="baseline"/>
        <w:rPr>
          <w:rFonts w:ascii="宋体" w:eastAsia="宋体" w:hAnsi="宋体" w:cs="宋体"/>
          <w:snapToGrid w:val="0"/>
          <w:kern w:val="0"/>
          <w:sz w:val="24"/>
          <w:szCs w:val="24"/>
        </w:rPr>
        <w:sectPr w:rsidR="00FF7428" w:rsidRPr="001233B9" w:rsidSect="009E390B">
          <w:headerReference w:type="default" r:id="rId11"/>
          <w:footerReference w:type="default" r:id="rId12"/>
          <w:pgSz w:w="11906" w:h="16838"/>
          <w:pgMar w:top="1418" w:right="1134" w:bottom="1418" w:left="1701" w:header="782" w:footer="730" w:gutter="0"/>
          <w:pgNumType w:fmt="upperRoman" w:start="1"/>
          <w:cols w:space="720"/>
          <w:docGrid w:linePitch="286"/>
        </w:sectPr>
      </w:pPr>
    </w:p>
    <w:p w14:paraId="4D2D30F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rPr>
      </w:pPr>
    </w:p>
    <w:p w14:paraId="59BB4AE1"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r w:rsidRPr="001233B9">
        <w:rPr>
          <w:rFonts w:ascii="Times New Roman" w:eastAsia="Times New Roman" w:hAnsi="Times New Roman" w:cs="Times New Roman"/>
          <w:b/>
          <w:bCs/>
          <w:snapToGrid w:val="0"/>
          <w:kern w:val="0"/>
          <w:sz w:val="36"/>
          <w:szCs w:val="36"/>
          <w:lang w:eastAsia="en-US"/>
        </w:rPr>
        <w:t>Accelerated Training Methods of Physics-Informed</w:t>
      </w:r>
    </w:p>
    <w:p w14:paraId="01347A4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6"/>
          <w:szCs w:val="36"/>
          <w:lang w:eastAsia="en-US"/>
        </w:rPr>
      </w:pPr>
      <w:r w:rsidRPr="001233B9">
        <w:rPr>
          <w:rFonts w:ascii="Times New Roman" w:eastAsia="Times New Roman" w:hAnsi="Times New Roman" w:cs="Times New Roman"/>
          <w:b/>
          <w:bCs/>
          <w:snapToGrid w:val="0"/>
          <w:kern w:val="0"/>
          <w:sz w:val="36"/>
          <w:szCs w:val="36"/>
          <w:lang w:eastAsia="en-US"/>
        </w:rPr>
        <w:t>Neural Networks</w:t>
      </w:r>
    </w:p>
    <w:p w14:paraId="55429AED" w14:textId="77777777" w:rsidR="00FF7428" w:rsidRPr="001233B9" w:rsidRDefault="00FF7428" w:rsidP="001233B9">
      <w:pPr>
        <w:pStyle w:val="00"/>
        <w:rPr>
          <w:lang w:eastAsia="en-US"/>
        </w:rPr>
      </w:pPr>
    </w:p>
    <w:p w14:paraId="773E6058" w14:textId="77777777" w:rsidR="00FF7428" w:rsidRPr="00897C01" w:rsidRDefault="00FF7428" w:rsidP="00FF7428">
      <w:pPr>
        <w:widowControl/>
        <w:kinsoku w:val="0"/>
        <w:autoSpaceDE w:val="0"/>
        <w:autoSpaceDN w:val="0"/>
        <w:adjustRightInd w:val="0"/>
        <w:snapToGrid w:val="0"/>
        <w:spacing w:line="360" w:lineRule="auto"/>
        <w:jc w:val="center"/>
        <w:textAlignment w:val="baseline"/>
        <w:rPr>
          <w:rFonts w:ascii="Times New Roman" w:eastAsia="Times New Roman" w:hAnsi="Times New Roman" w:cs="Times New Roman"/>
          <w:b/>
          <w:bCs/>
          <w:snapToGrid w:val="0"/>
          <w:kern w:val="0"/>
          <w:sz w:val="32"/>
          <w:szCs w:val="32"/>
          <w:lang w:eastAsia="en-US"/>
        </w:rPr>
      </w:pPr>
      <w:r w:rsidRPr="00897C01">
        <w:rPr>
          <w:rFonts w:ascii="Times New Roman" w:eastAsia="Times New Roman" w:hAnsi="Times New Roman" w:cs="Times New Roman"/>
          <w:b/>
          <w:bCs/>
          <w:snapToGrid w:val="0"/>
          <w:kern w:val="0"/>
          <w:sz w:val="32"/>
          <w:szCs w:val="32"/>
          <w:lang w:eastAsia="en-US"/>
        </w:rPr>
        <w:t>ABSTRACT</w:t>
      </w:r>
    </w:p>
    <w:p w14:paraId="2F030B01" w14:textId="77777777" w:rsidR="00FF7428" w:rsidRPr="001233B9" w:rsidRDefault="00FF7428" w:rsidP="001233B9">
      <w:pPr>
        <w:pStyle w:val="00"/>
        <w:rPr>
          <w:lang w:eastAsia="en-US"/>
        </w:rPr>
      </w:pPr>
    </w:p>
    <w:p w14:paraId="263BEAA8" w14:textId="77777777" w:rsidR="00B52B0F" w:rsidRPr="00B52B0F" w:rsidRDefault="00B52B0F" w:rsidP="00B52B0F">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sidRPr="00B52B0F">
        <w:rPr>
          <w:rFonts w:ascii="Times New Roman" w:eastAsia="Times New Roman" w:hAnsi="Times New Roman" w:cs="Times New Roman"/>
          <w:snapToGrid w:val="0"/>
          <w:kern w:val="0"/>
          <w:sz w:val="24"/>
          <w:szCs w:val="24"/>
          <w:lang w:eastAsia="en-US"/>
        </w:rPr>
        <w:t>Physics-Informed Neural Network (PINN) is a machine learning framework that combines deep learning with prior physical knowledge to solve complex physical problems. In particular, the solution of Partial Differential Equations (PDE) and the simulation of system dynamics. However, in practice, the training process of PINN model often faces the problems of slow convergence and low computational efficiency.</w:t>
      </w:r>
    </w:p>
    <w:p w14:paraId="63A5EABF" w14:textId="21845318" w:rsidR="00B52B0F" w:rsidRPr="00B52B0F" w:rsidRDefault="00B52B0F" w:rsidP="00B52B0F">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sidRPr="00B52B0F">
        <w:rPr>
          <w:rFonts w:ascii="Times New Roman" w:eastAsia="Times New Roman" w:hAnsi="Times New Roman" w:cs="Times New Roman"/>
          <w:snapToGrid w:val="0"/>
          <w:kern w:val="0"/>
          <w:sz w:val="24"/>
          <w:szCs w:val="24"/>
          <w:lang w:eastAsia="en-US"/>
        </w:rPr>
        <w:t xml:space="preserve">This </w:t>
      </w:r>
      <w:r>
        <w:rPr>
          <w:rFonts w:ascii="Times New Roman" w:eastAsia="Times New Roman" w:hAnsi="Times New Roman" w:cs="Times New Roman"/>
          <w:snapToGrid w:val="0"/>
          <w:kern w:val="0"/>
          <w:sz w:val="24"/>
          <w:szCs w:val="24"/>
          <w:lang w:eastAsia="en-US"/>
        </w:rPr>
        <w:t>thesis</w:t>
      </w:r>
      <w:r w:rsidRPr="00B52B0F">
        <w:rPr>
          <w:rFonts w:ascii="Times New Roman" w:eastAsia="Times New Roman" w:hAnsi="Times New Roman" w:cs="Times New Roman"/>
          <w:snapToGrid w:val="0"/>
          <w:kern w:val="0"/>
          <w:sz w:val="24"/>
          <w:szCs w:val="24"/>
          <w:lang w:eastAsia="en-US"/>
        </w:rPr>
        <w:t xml:space="preserve"> firstly introduces the basic theory of PINN and its application in dealing with complex PDE, compares the difference between PINN and traditional machine learning, and analyzes the advantages of PINN compared with traditional numerical computing methods. Then, the vortex shedding phenomenon described by Navier-Stokes equation is solved in detail, and PINN is optimized from three directions: adaptive sampling, dynamic adjustment of loss weight and improvement of network structure.</w:t>
      </w:r>
    </w:p>
    <w:p w14:paraId="6F2B98AC" w14:textId="77777777" w:rsidR="00B52B0F" w:rsidRPr="00B52B0F" w:rsidRDefault="00B52B0F" w:rsidP="00B52B0F">
      <w:pPr>
        <w:widowControl/>
        <w:kinsoku w:val="0"/>
        <w:autoSpaceDE w:val="0"/>
        <w:autoSpaceDN w:val="0"/>
        <w:adjustRightInd w:val="0"/>
        <w:snapToGrid w:val="0"/>
        <w:spacing w:line="360" w:lineRule="auto"/>
        <w:ind w:firstLineChars="200" w:firstLine="480"/>
        <w:textAlignment w:val="baseline"/>
        <w:rPr>
          <w:rFonts w:ascii="Times New Roman" w:eastAsia="Times New Roman" w:hAnsi="Times New Roman" w:cs="Times New Roman"/>
          <w:snapToGrid w:val="0"/>
          <w:kern w:val="0"/>
          <w:sz w:val="24"/>
          <w:szCs w:val="24"/>
          <w:lang w:eastAsia="en-US"/>
        </w:rPr>
      </w:pPr>
      <w:r w:rsidRPr="00B52B0F">
        <w:rPr>
          <w:rFonts w:ascii="Times New Roman" w:eastAsia="Times New Roman" w:hAnsi="Times New Roman" w:cs="Times New Roman"/>
          <w:snapToGrid w:val="0"/>
          <w:kern w:val="0"/>
          <w:sz w:val="24"/>
          <w:szCs w:val="24"/>
          <w:lang w:eastAsia="en-US"/>
        </w:rPr>
        <w:t>In terms of sampling methods, we first introduced the traditional fixed sampling and random resampling, and then proposed two kinds of adaptive sampling strategies: the residual-based adaptive distribution method effectively improved the model prediction accuracy by simulating the region with large residuals, and the reserving-resample-release method further reduced the calculation burden. In the dynamic adjustment of loss weight, the adaptive neural network and the attention based on residuals are integrated into the loss function, which speeds up the process of model convergence. In terms of network structure, the improved multi-layer perceptron method based on Transformer improves the model's ability to capture complex data features by combining residual connection and self-attention mechanism. Finally, the optimization and acceleration of PINN model is realized through the fusion of the three methods.</w:t>
      </w:r>
    </w:p>
    <w:p w14:paraId="1B542EB4" w14:textId="768CDEEA" w:rsidR="00FF7428" w:rsidRPr="001233B9" w:rsidRDefault="00B52B0F" w:rsidP="00B52B0F">
      <w:pPr>
        <w:widowControl/>
        <w:kinsoku w:val="0"/>
        <w:autoSpaceDE w:val="0"/>
        <w:autoSpaceDN w:val="0"/>
        <w:adjustRightInd w:val="0"/>
        <w:snapToGrid w:val="0"/>
        <w:spacing w:line="360" w:lineRule="auto"/>
        <w:ind w:firstLineChars="200" w:firstLine="480"/>
        <w:textAlignment w:val="baseline"/>
        <w:rPr>
          <w:rFonts w:ascii="Times New Roman" w:eastAsia="等线" w:hAnsi="Times New Roman" w:cs="Times New Roman"/>
          <w:snapToGrid w:val="0"/>
          <w:kern w:val="0"/>
          <w:sz w:val="24"/>
          <w:szCs w:val="24"/>
        </w:rPr>
      </w:pPr>
      <w:r w:rsidRPr="00B52B0F">
        <w:rPr>
          <w:rFonts w:ascii="Times New Roman" w:eastAsia="Times New Roman" w:hAnsi="Times New Roman" w:cs="Times New Roman"/>
          <w:snapToGrid w:val="0"/>
          <w:kern w:val="0"/>
          <w:sz w:val="24"/>
          <w:szCs w:val="24"/>
          <w:lang w:eastAsia="en-US"/>
        </w:rPr>
        <w:t>Finally, the main research conclusions of this paper are summarized and some further research directions are put forward for the improvement of PINN algorithm.</w:t>
      </w:r>
    </w:p>
    <w:p w14:paraId="079071EE" w14:textId="77777777" w:rsidR="00FF7428" w:rsidRPr="001233B9" w:rsidRDefault="00FF7428" w:rsidP="00FF7428">
      <w:pPr>
        <w:widowControl/>
        <w:kinsoku w:val="0"/>
        <w:autoSpaceDE w:val="0"/>
        <w:autoSpaceDN w:val="0"/>
        <w:adjustRightInd w:val="0"/>
        <w:snapToGrid w:val="0"/>
        <w:spacing w:line="360" w:lineRule="auto"/>
        <w:textAlignment w:val="baseline"/>
        <w:rPr>
          <w:rFonts w:ascii="Times New Roman" w:eastAsia="等线" w:hAnsi="Times New Roman" w:cs="Times New Roman"/>
          <w:snapToGrid w:val="0"/>
          <w:kern w:val="0"/>
          <w:sz w:val="24"/>
          <w:szCs w:val="24"/>
        </w:rPr>
      </w:pPr>
    </w:p>
    <w:p w14:paraId="4B6F7653" w14:textId="77777777" w:rsidR="00FF7428" w:rsidRPr="001233B9" w:rsidRDefault="00FF7428" w:rsidP="00FF7428">
      <w:pPr>
        <w:widowControl/>
        <w:kinsoku w:val="0"/>
        <w:autoSpaceDE w:val="0"/>
        <w:autoSpaceDN w:val="0"/>
        <w:adjustRightInd w:val="0"/>
        <w:snapToGrid w:val="0"/>
        <w:spacing w:line="360" w:lineRule="auto"/>
        <w:textAlignment w:val="baseline"/>
        <w:rPr>
          <w:rFonts w:ascii="Times New Roman" w:eastAsia="Times New Roman" w:hAnsi="Times New Roman" w:cs="Times New Roman"/>
          <w:snapToGrid w:val="0"/>
          <w:kern w:val="0"/>
          <w:sz w:val="24"/>
          <w:szCs w:val="24"/>
          <w:lang w:eastAsia="en-US"/>
        </w:rPr>
      </w:pPr>
      <w:r w:rsidRPr="001233B9">
        <w:rPr>
          <w:rFonts w:ascii="Times New Roman" w:eastAsia="Times New Roman" w:hAnsi="Times New Roman" w:cs="Times New Roman"/>
          <w:b/>
          <w:bCs/>
          <w:snapToGrid w:val="0"/>
          <w:kern w:val="0"/>
          <w:sz w:val="24"/>
          <w:szCs w:val="24"/>
          <w:lang w:eastAsia="en-US"/>
        </w:rPr>
        <w:lastRenderedPageBreak/>
        <w:t xml:space="preserve">Key words:  </w:t>
      </w:r>
      <w:r w:rsidRPr="001233B9">
        <w:rPr>
          <w:rFonts w:ascii="Times New Roman" w:eastAsia="Times New Roman" w:hAnsi="Times New Roman" w:cs="Times New Roman"/>
          <w:snapToGrid w:val="0"/>
          <w:kern w:val="0"/>
          <w:sz w:val="24"/>
          <w:szCs w:val="24"/>
          <w:lang w:eastAsia="en-US"/>
        </w:rPr>
        <w:t>Physics-Informed Neural Networks (</w:t>
      </w:r>
      <w:proofErr w:type="gramStart"/>
      <w:r w:rsidRPr="001233B9">
        <w:rPr>
          <w:rFonts w:ascii="Times New Roman" w:eastAsia="Times New Roman" w:hAnsi="Times New Roman" w:cs="Times New Roman"/>
          <w:snapToGrid w:val="0"/>
          <w:kern w:val="0"/>
          <w:sz w:val="24"/>
          <w:szCs w:val="24"/>
          <w:lang w:eastAsia="en-US"/>
        </w:rPr>
        <w:t>PINN)  Partial</w:t>
      </w:r>
      <w:proofErr w:type="gramEnd"/>
      <w:r w:rsidRPr="001233B9">
        <w:rPr>
          <w:rFonts w:ascii="Times New Roman" w:eastAsia="Times New Roman" w:hAnsi="Times New Roman" w:cs="Times New Roman"/>
          <w:snapToGrid w:val="0"/>
          <w:kern w:val="0"/>
          <w:sz w:val="24"/>
          <w:szCs w:val="24"/>
          <w:lang w:eastAsia="en-US"/>
        </w:rPr>
        <w:t xml:space="preserve"> Differential Equations(PDE)  Adaptive Sampling  Loss Weights  Network Structure</w:t>
      </w:r>
    </w:p>
    <w:p w14:paraId="0E1B3735" w14:textId="77777777" w:rsidR="00FF7428" w:rsidRPr="001233B9" w:rsidRDefault="00FF7428" w:rsidP="00FF7428">
      <w:pPr>
        <w:widowControl/>
        <w:kinsoku w:val="0"/>
        <w:autoSpaceDE w:val="0"/>
        <w:autoSpaceDN w:val="0"/>
        <w:adjustRightInd w:val="0"/>
        <w:snapToGrid w:val="0"/>
        <w:spacing w:line="191" w:lineRule="auto"/>
        <w:jc w:val="left"/>
        <w:textAlignment w:val="baseline"/>
        <w:rPr>
          <w:rFonts w:ascii="Times New Roman" w:eastAsia="Times New Roman" w:hAnsi="Times New Roman" w:cs="Times New Roman"/>
          <w:snapToGrid w:val="0"/>
          <w:kern w:val="0"/>
          <w:sz w:val="24"/>
          <w:szCs w:val="24"/>
          <w:lang w:eastAsia="en-US"/>
        </w:rPr>
        <w:sectPr w:rsidR="00FF7428" w:rsidRPr="001233B9" w:rsidSect="009E390B">
          <w:headerReference w:type="default" r:id="rId13"/>
          <w:footerReference w:type="default" r:id="rId14"/>
          <w:pgSz w:w="11906" w:h="16838"/>
          <w:pgMar w:top="1418" w:right="1134" w:bottom="1418" w:left="1701" w:header="782" w:footer="730" w:gutter="0"/>
          <w:pgNumType w:fmt="upperRoman"/>
          <w:cols w:space="720"/>
          <w:docGrid w:linePitch="286"/>
        </w:sectPr>
      </w:pPr>
    </w:p>
    <w:p w14:paraId="452192B1"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lang w:eastAsia="en-US"/>
        </w:rPr>
      </w:pPr>
    </w:p>
    <w:p w14:paraId="3405711C"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2"/>
          <w:szCs w:val="32"/>
        </w:rPr>
      </w:pPr>
      <w:r w:rsidRPr="001233B9">
        <w:rPr>
          <w:rFonts w:ascii="黑体" w:eastAsia="黑体" w:hAnsi="黑体" w:cs="黑体"/>
          <w:snapToGrid w:val="0"/>
          <w:spacing w:val="-14"/>
          <w:kern w:val="0"/>
          <w:sz w:val="32"/>
          <w:szCs w:val="32"/>
        </w:rPr>
        <w:t>目</w:t>
      </w:r>
      <w:r w:rsidRPr="001233B9">
        <w:rPr>
          <w:rFonts w:ascii="黑体" w:eastAsia="黑体" w:hAnsi="黑体" w:cs="黑体" w:hint="eastAsia"/>
          <w:snapToGrid w:val="0"/>
          <w:spacing w:val="-14"/>
          <w:kern w:val="0"/>
          <w:sz w:val="32"/>
          <w:szCs w:val="32"/>
        </w:rPr>
        <w:t xml:space="preserve">  </w:t>
      </w:r>
      <w:r w:rsidRPr="001233B9">
        <w:rPr>
          <w:rFonts w:ascii="黑体" w:eastAsia="黑体" w:hAnsi="黑体" w:cs="黑体"/>
          <w:snapToGrid w:val="0"/>
          <w:spacing w:val="-14"/>
          <w:kern w:val="0"/>
          <w:sz w:val="32"/>
          <w:szCs w:val="32"/>
        </w:rPr>
        <w:t>录</w:t>
      </w:r>
    </w:p>
    <w:p w14:paraId="4FD10CB9"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黑体"/>
          <w:snapToGrid w:val="0"/>
          <w:kern w:val="0"/>
          <w:sz w:val="36"/>
          <w:szCs w:val="36"/>
        </w:rPr>
      </w:pPr>
    </w:p>
    <w:p w14:paraId="23602867" w14:textId="7921CCF7" w:rsidR="0094161C" w:rsidRPr="001233B9" w:rsidRDefault="004A0649">
      <w:pPr>
        <w:pStyle w:val="TOC1"/>
        <w:tabs>
          <w:tab w:val="right" w:leader="dot" w:pos="9061"/>
        </w:tabs>
        <w:rPr>
          <w:rFonts w:asciiTheme="minorHAnsi" w:eastAsiaTheme="minorEastAsia" w:hAnsiTheme="minorHAnsi"/>
          <w:bCs w:val="0"/>
          <w:caps w:val="0"/>
          <w:noProof/>
          <w:sz w:val="21"/>
          <w:szCs w:val="22"/>
          <w14:ligatures w14:val="standardContextual"/>
        </w:rPr>
      </w:pPr>
      <w:r w:rsidRPr="001233B9">
        <w:rPr>
          <w:bCs w:val="0"/>
          <w:caps w:val="0"/>
        </w:rPr>
        <w:fldChar w:fldCharType="begin"/>
      </w:r>
      <w:r w:rsidRPr="001233B9">
        <w:rPr>
          <w:bCs w:val="0"/>
          <w:caps w:val="0"/>
        </w:rPr>
        <w:instrText xml:space="preserve"> TOC \o "1-3" \h \z \u </w:instrText>
      </w:r>
      <w:r w:rsidRPr="001233B9">
        <w:rPr>
          <w:bCs w:val="0"/>
          <w:caps w:val="0"/>
        </w:rPr>
        <w:fldChar w:fldCharType="separate"/>
      </w:r>
      <w:hyperlink w:anchor="_Toc167226696" w:history="1">
        <w:r w:rsidR="0094161C" w:rsidRPr="001233B9">
          <w:rPr>
            <w:rStyle w:val="aa"/>
            <w:noProof/>
            <w:color w:val="auto"/>
          </w:rPr>
          <w:t>第</w:t>
        </w:r>
        <w:r w:rsidR="0094161C" w:rsidRPr="001233B9">
          <w:rPr>
            <w:rStyle w:val="aa"/>
            <w:noProof/>
            <w:color w:val="auto"/>
          </w:rPr>
          <w:t xml:space="preserve"> 1 </w:t>
        </w:r>
        <w:r w:rsidR="0094161C" w:rsidRPr="001233B9">
          <w:rPr>
            <w:rStyle w:val="aa"/>
            <w:noProof/>
            <w:color w:val="auto"/>
          </w:rPr>
          <w:t>章</w:t>
        </w:r>
        <w:r w:rsidR="0094161C" w:rsidRPr="001233B9">
          <w:rPr>
            <w:rStyle w:val="aa"/>
            <w:noProof/>
            <w:color w:val="auto"/>
          </w:rPr>
          <w:t xml:space="preserve">  </w:t>
        </w:r>
        <w:r w:rsidR="0094161C" w:rsidRPr="001233B9">
          <w:rPr>
            <w:rStyle w:val="aa"/>
            <w:noProof/>
            <w:color w:val="auto"/>
          </w:rPr>
          <w:t>绪论</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_Toc167226696 \h </w:instrText>
        </w:r>
        <w:r w:rsidR="0094161C" w:rsidRPr="001233B9">
          <w:rPr>
            <w:noProof/>
            <w:webHidden/>
          </w:rPr>
        </w:r>
        <w:r w:rsidR="0094161C" w:rsidRPr="001233B9">
          <w:rPr>
            <w:noProof/>
            <w:webHidden/>
          </w:rPr>
          <w:fldChar w:fldCharType="separate"/>
        </w:r>
        <w:r w:rsidR="0094161C" w:rsidRPr="001233B9">
          <w:rPr>
            <w:noProof/>
            <w:webHidden/>
          </w:rPr>
          <w:t>1</w:t>
        </w:r>
        <w:r w:rsidR="0094161C" w:rsidRPr="001233B9">
          <w:rPr>
            <w:noProof/>
            <w:webHidden/>
          </w:rPr>
          <w:fldChar w:fldCharType="end"/>
        </w:r>
      </w:hyperlink>
    </w:p>
    <w:p w14:paraId="3AFAB097" w14:textId="53A0F0CA"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697" w:history="1">
        <w:r w:rsidR="0094161C" w:rsidRPr="001233B9">
          <w:rPr>
            <w:rStyle w:val="aa"/>
            <w:noProof/>
            <w:color w:val="auto"/>
          </w:rPr>
          <w:t xml:space="preserve">1.1 </w:t>
        </w:r>
        <w:r w:rsidR="0094161C" w:rsidRPr="001233B9">
          <w:rPr>
            <w:rStyle w:val="aa"/>
            <w:noProof/>
            <w:color w:val="auto"/>
          </w:rPr>
          <w:t>研究背景及意义</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_Toc167226697 \h </w:instrText>
        </w:r>
        <w:r w:rsidR="0094161C" w:rsidRPr="001233B9">
          <w:rPr>
            <w:noProof/>
            <w:webHidden/>
          </w:rPr>
        </w:r>
        <w:r w:rsidR="0094161C" w:rsidRPr="001233B9">
          <w:rPr>
            <w:noProof/>
            <w:webHidden/>
          </w:rPr>
          <w:fldChar w:fldCharType="separate"/>
        </w:r>
        <w:r w:rsidR="0094161C" w:rsidRPr="001233B9">
          <w:rPr>
            <w:noProof/>
            <w:webHidden/>
          </w:rPr>
          <w:t>1</w:t>
        </w:r>
        <w:r w:rsidR="0094161C" w:rsidRPr="001233B9">
          <w:rPr>
            <w:noProof/>
            <w:webHidden/>
          </w:rPr>
          <w:fldChar w:fldCharType="end"/>
        </w:r>
      </w:hyperlink>
    </w:p>
    <w:p w14:paraId="3E555B09" w14:textId="5F77D7EA"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698" w:history="1">
        <w:r w:rsidR="0094161C" w:rsidRPr="001233B9">
          <w:rPr>
            <w:rStyle w:val="aa"/>
            <w:noProof/>
            <w:color w:val="auto"/>
          </w:rPr>
          <w:t xml:space="preserve">1.2 </w:t>
        </w:r>
        <w:r w:rsidR="0094161C" w:rsidRPr="001233B9">
          <w:rPr>
            <w:rStyle w:val="aa"/>
            <w:noProof/>
            <w:color w:val="auto"/>
          </w:rPr>
          <w:t>研究现状</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_Toc167226698 \h </w:instrText>
        </w:r>
        <w:r w:rsidR="0094161C" w:rsidRPr="001233B9">
          <w:rPr>
            <w:noProof/>
            <w:webHidden/>
          </w:rPr>
        </w:r>
        <w:r w:rsidR="0094161C" w:rsidRPr="001233B9">
          <w:rPr>
            <w:noProof/>
            <w:webHidden/>
          </w:rPr>
          <w:fldChar w:fldCharType="separate"/>
        </w:r>
        <w:r w:rsidR="0094161C" w:rsidRPr="001233B9">
          <w:rPr>
            <w:noProof/>
            <w:webHidden/>
          </w:rPr>
          <w:t>1</w:t>
        </w:r>
        <w:r w:rsidR="0094161C" w:rsidRPr="001233B9">
          <w:rPr>
            <w:noProof/>
            <w:webHidden/>
          </w:rPr>
          <w:fldChar w:fldCharType="end"/>
        </w:r>
      </w:hyperlink>
    </w:p>
    <w:p w14:paraId="6B923B5D" w14:textId="3DA7E982"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699" w:history="1">
        <w:r w:rsidR="0094161C" w:rsidRPr="001233B9">
          <w:rPr>
            <w:rStyle w:val="aa"/>
            <w:noProof/>
            <w:color w:val="auto"/>
          </w:rPr>
          <w:t xml:space="preserve">1.2.1 </w:t>
        </w:r>
        <w:r w:rsidR="0094161C" w:rsidRPr="001233B9">
          <w:rPr>
            <w:rStyle w:val="aa"/>
            <w:noProof/>
            <w:color w:val="auto"/>
          </w:rPr>
          <w:t>域分解</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_Toc167226699 \h </w:instrText>
        </w:r>
        <w:r w:rsidR="0094161C" w:rsidRPr="001233B9">
          <w:rPr>
            <w:noProof/>
            <w:webHidden/>
          </w:rPr>
        </w:r>
        <w:r w:rsidR="0094161C" w:rsidRPr="001233B9">
          <w:rPr>
            <w:noProof/>
            <w:webHidden/>
          </w:rPr>
          <w:fldChar w:fldCharType="separate"/>
        </w:r>
        <w:r w:rsidR="0094161C" w:rsidRPr="001233B9">
          <w:rPr>
            <w:noProof/>
            <w:webHidden/>
          </w:rPr>
          <w:t>2</w:t>
        </w:r>
        <w:r w:rsidR="0094161C" w:rsidRPr="001233B9">
          <w:rPr>
            <w:noProof/>
            <w:webHidden/>
          </w:rPr>
          <w:fldChar w:fldCharType="end"/>
        </w:r>
      </w:hyperlink>
    </w:p>
    <w:p w14:paraId="63FC497B" w14:textId="7DDDC750"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00" w:history="1">
        <w:r w:rsidR="0094161C" w:rsidRPr="001233B9">
          <w:rPr>
            <w:rStyle w:val="aa"/>
            <w:noProof/>
            <w:color w:val="auto"/>
          </w:rPr>
          <w:t xml:space="preserve">1.2.2 </w:t>
        </w:r>
        <w:r w:rsidR="0094161C" w:rsidRPr="001233B9">
          <w:rPr>
            <w:rStyle w:val="aa"/>
            <w:noProof/>
            <w:color w:val="auto"/>
          </w:rPr>
          <w:t>采样方法</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_Toc167226700 \h </w:instrText>
        </w:r>
        <w:r w:rsidR="0094161C" w:rsidRPr="001233B9">
          <w:rPr>
            <w:noProof/>
            <w:webHidden/>
          </w:rPr>
        </w:r>
        <w:r w:rsidR="0094161C" w:rsidRPr="001233B9">
          <w:rPr>
            <w:noProof/>
            <w:webHidden/>
          </w:rPr>
          <w:fldChar w:fldCharType="separate"/>
        </w:r>
        <w:r w:rsidR="0094161C" w:rsidRPr="001233B9">
          <w:rPr>
            <w:noProof/>
            <w:webHidden/>
          </w:rPr>
          <w:t>2</w:t>
        </w:r>
        <w:r w:rsidR="0094161C" w:rsidRPr="001233B9">
          <w:rPr>
            <w:noProof/>
            <w:webHidden/>
          </w:rPr>
          <w:fldChar w:fldCharType="end"/>
        </w:r>
      </w:hyperlink>
    </w:p>
    <w:p w14:paraId="609BE6B2" w14:textId="0EE25975"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01" w:history="1">
        <w:r w:rsidR="0094161C" w:rsidRPr="001233B9">
          <w:rPr>
            <w:rStyle w:val="aa"/>
            <w:noProof/>
            <w:color w:val="auto"/>
          </w:rPr>
          <w:t xml:space="preserve">1.2.3 </w:t>
        </w:r>
        <w:r w:rsidR="0094161C" w:rsidRPr="001233B9">
          <w:rPr>
            <w:rStyle w:val="aa"/>
            <w:noProof/>
            <w:color w:val="auto"/>
          </w:rPr>
          <w:t>损失权重</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_Toc167226701 \h </w:instrText>
        </w:r>
        <w:r w:rsidR="0094161C" w:rsidRPr="001233B9">
          <w:rPr>
            <w:noProof/>
            <w:webHidden/>
          </w:rPr>
        </w:r>
        <w:r w:rsidR="0094161C" w:rsidRPr="001233B9">
          <w:rPr>
            <w:noProof/>
            <w:webHidden/>
          </w:rPr>
          <w:fldChar w:fldCharType="separate"/>
        </w:r>
        <w:r w:rsidR="0094161C" w:rsidRPr="001233B9">
          <w:rPr>
            <w:noProof/>
            <w:webHidden/>
          </w:rPr>
          <w:t>3</w:t>
        </w:r>
        <w:r w:rsidR="0094161C" w:rsidRPr="001233B9">
          <w:rPr>
            <w:noProof/>
            <w:webHidden/>
          </w:rPr>
          <w:fldChar w:fldCharType="end"/>
        </w:r>
      </w:hyperlink>
    </w:p>
    <w:p w14:paraId="57EE33E6" w14:textId="6A03F479"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02" w:history="1">
        <w:r w:rsidR="0094161C" w:rsidRPr="001233B9">
          <w:rPr>
            <w:rStyle w:val="aa"/>
            <w:noProof/>
            <w:color w:val="auto"/>
          </w:rPr>
          <w:t xml:space="preserve">1.2.4 </w:t>
        </w:r>
        <w:r w:rsidR="0094161C" w:rsidRPr="001233B9">
          <w:rPr>
            <w:rStyle w:val="aa"/>
            <w:noProof/>
            <w:color w:val="auto"/>
          </w:rPr>
          <w:t>优化算法</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_Toc167226702 \h </w:instrText>
        </w:r>
        <w:r w:rsidR="0094161C" w:rsidRPr="001233B9">
          <w:rPr>
            <w:noProof/>
            <w:webHidden/>
          </w:rPr>
        </w:r>
        <w:r w:rsidR="0094161C" w:rsidRPr="001233B9">
          <w:rPr>
            <w:noProof/>
            <w:webHidden/>
          </w:rPr>
          <w:fldChar w:fldCharType="separate"/>
        </w:r>
        <w:r w:rsidR="0094161C" w:rsidRPr="001233B9">
          <w:rPr>
            <w:noProof/>
            <w:webHidden/>
          </w:rPr>
          <w:t>4</w:t>
        </w:r>
        <w:r w:rsidR="0094161C" w:rsidRPr="001233B9">
          <w:rPr>
            <w:noProof/>
            <w:webHidden/>
          </w:rPr>
          <w:fldChar w:fldCharType="end"/>
        </w:r>
      </w:hyperlink>
    </w:p>
    <w:p w14:paraId="6849D458" w14:textId="1CB164AA"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03" w:history="1">
        <w:r w:rsidR="0094161C" w:rsidRPr="001233B9">
          <w:rPr>
            <w:rStyle w:val="aa"/>
            <w:noProof/>
            <w:color w:val="auto"/>
          </w:rPr>
          <w:t xml:space="preserve">1.2.5 </w:t>
        </w:r>
        <w:r w:rsidR="0094161C" w:rsidRPr="001233B9">
          <w:rPr>
            <w:rStyle w:val="aa"/>
            <w:noProof/>
            <w:color w:val="auto"/>
          </w:rPr>
          <w:t>新损失函数</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_Toc167226703 \h </w:instrText>
        </w:r>
        <w:r w:rsidR="0094161C" w:rsidRPr="001233B9">
          <w:rPr>
            <w:noProof/>
            <w:webHidden/>
          </w:rPr>
        </w:r>
        <w:r w:rsidR="0094161C" w:rsidRPr="001233B9">
          <w:rPr>
            <w:noProof/>
            <w:webHidden/>
          </w:rPr>
          <w:fldChar w:fldCharType="separate"/>
        </w:r>
        <w:r w:rsidR="0094161C" w:rsidRPr="001233B9">
          <w:rPr>
            <w:noProof/>
            <w:webHidden/>
          </w:rPr>
          <w:t>4</w:t>
        </w:r>
        <w:r w:rsidR="0094161C" w:rsidRPr="001233B9">
          <w:rPr>
            <w:noProof/>
            <w:webHidden/>
          </w:rPr>
          <w:fldChar w:fldCharType="end"/>
        </w:r>
      </w:hyperlink>
    </w:p>
    <w:p w14:paraId="73643358" w14:textId="76C342FC"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04" w:history="1">
        <w:r w:rsidR="0094161C" w:rsidRPr="001233B9">
          <w:rPr>
            <w:rStyle w:val="aa"/>
            <w:noProof/>
            <w:color w:val="auto"/>
          </w:rPr>
          <w:t xml:space="preserve">1.2.6 </w:t>
        </w:r>
        <w:r w:rsidR="0094161C" w:rsidRPr="001233B9">
          <w:rPr>
            <w:rStyle w:val="aa"/>
            <w:noProof/>
            <w:color w:val="auto"/>
          </w:rPr>
          <w:t>新网络结构</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_Toc167226704 \h </w:instrText>
        </w:r>
        <w:r w:rsidR="0094161C" w:rsidRPr="001233B9">
          <w:rPr>
            <w:noProof/>
            <w:webHidden/>
          </w:rPr>
        </w:r>
        <w:r w:rsidR="0094161C" w:rsidRPr="001233B9">
          <w:rPr>
            <w:noProof/>
            <w:webHidden/>
          </w:rPr>
          <w:fldChar w:fldCharType="separate"/>
        </w:r>
        <w:r w:rsidR="0094161C" w:rsidRPr="001233B9">
          <w:rPr>
            <w:noProof/>
            <w:webHidden/>
          </w:rPr>
          <w:t>4</w:t>
        </w:r>
        <w:r w:rsidR="0094161C" w:rsidRPr="001233B9">
          <w:rPr>
            <w:noProof/>
            <w:webHidden/>
          </w:rPr>
          <w:fldChar w:fldCharType="end"/>
        </w:r>
      </w:hyperlink>
    </w:p>
    <w:p w14:paraId="6612AF14" w14:textId="19681D94"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05" w:history="1">
        <w:r w:rsidR="0094161C" w:rsidRPr="001233B9">
          <w:rPr>
            <w:rStyle w:val="aa"/>
            <w:noProof/>
            <w:color w:val="auto"/>
          </w:rPr>
          <w:t xml:space="preserve">1.2.7 </w:t>
        </w:r>
        <w:r w:rsidR="0094161C" w:rsidRPr="001233B9">
          <w:rPr>
            <w:rStyle w:val="aa"/>
            <w:noProof/>
            <w:color w:val="auto"/>
          </w:rPr>
          <w:t>融合数值微分</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_Toc167226705 \h </w:instrText>
        </w:r>
        <w:r w:rsidR="0094161C" w:rsidRPr="001233B9">
          <w:rPr>
            <w:noProof/>
            <w:webHidden/>
          </w:rPr>
        </w:r>
        <w:r w:rsidR="0094161C" w:rsidRPr="001233B9">
          <w:rPr>
            <w:noProof/>
            <w:webHidden/>
          </w:rPr>
          <w:fldChar w:fldCharType="separate"/>
        </w:r>
        <w:r w:rsidR="0094161C" w:rsidRPr="001233B9">
          <w:rPr>
            <w:noProof/>
            <w:webHidden/>
          </w:rPr>
          <w:t>5</w:t>
        </w:r>
        <w:r w:rsidR="0094161C" w:rsidRPr="001233B9">
          <w:rPr>
            <w:noProof/>
            <w:webHidden/>
          </w:rPr>
          <w:fldChar w:fldCharType="end"/>
        </w:r>
      </w:hyperlink>
    </w:p>
    <w:p w14:paraId="75D372B2" w14:textId="05849149"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06" w:history="1">
        <w:r w:rsidR="0094161C" w:rsidRPr="001233B9">
          <w:rPr>
            <w:rStyle w:val="aa"/>
            <w:noProof/>
            <w:color w:val="auto"/>
          </w:rPr>
          <w:t xml:space="preserve">1.3 </w:t>
        </w:r>
        <w:r w:rsidR="0094161C" w:rsidRPr="001233B9">
          <w:rPr>
            <w:rStyle w:val="aa"/>
            <w:noProof/>
            <w:color w:val="auto"/>
          </w:rPr>
          <w:t>研究内容</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_Toc167226706 \h </w:instrText>
        </w:r>
        <w:r w:rsidR="0094161C" w:rsidRPr="001233B9">
          <w:rPr>
            <w:noProof/>
            <w:webHidden/>
          </w:rPr>
        </w:r>
        <w:r w:rsidR="0094161C" w:rsidRPr="001233B9">
          <w:rPr>
            <w:noProof/>
            <w:webHidden/>
          </w:rPr>
          <w:fldChar w:fldCharType="separate"/>
        </w:r>
        <w:r w:rsidR="0094161C" w:rsidRPr="001233B9">
          <w:rPr>
            <w:noProof/>
            <w:webHidden/>
          </w:rPr>
          <w:t>5</w:t>
        </w:r>
        <w:r w:rsidR="0094161C" w:rsidRPr="001233B9">
          <w:rPr>
            <w:noProof/>
            <w:webHidden/>
          </w:rPr>
          <w:fldChar w:fldCharType="end"/>
        </w:r>
      </w:hyperlink>
    </w:p>
    <w:p w14:paraId="4BE40E19" w14:textId="5C9CDDA2" w:rsidR="0094161C" w:rsidRPr="001233B9" w:rsidRDefault="002F10E4">
      <w:pPr>
        <w:pStyle w:val="TOC1"/>
        <w:tabs>
          <w:tab w:val="right" w:leader="dot" w:pos="9061"/>
        </w:tabs>
        <w:rPr>
          <w:rFonts w:asciiTheme="minorHAnsi" w:eastAsiaTheme="minorEastAsia" w:hAnsiTheme="minorHAnsi"/>
          <w:bCs w:val="0"/>
          <w:caps w:val="0"/>
          <w:noProof/>
          <w:sz w:val="21"/>
          <w:szCs w:val="22"/>
          <w14:ligatures w14:val="standardContextual"/>
        </w:rPr>
      </w:pPr>
      <w:hyperlink w:anchor="_Toc167226707" w:history="1">
        <w:r w:rsidR="0094161C" w:rsidRPr="001233B9">
          <w:rPr>
            <w:rStyle w:val="aa"/>
            <w:noProof/>
            <w:color w:val="auto"/>
          </w:rPr>
          <w:t>第</w:t>
        </w:r>
        <w:r w:rsidR="0094161C" w:rsidRPr="001233B9">
          <w:rPr>
            <w:rStyle w:val="aa"/>
            <w:noProof/>
            <w:color w:val="auto"/>
          </w:rPr>
          <w:t xml:space="preserve"> 2 </w:t>
        </w:r>
        <w:r w:rsidR="0094161C" w:rsidRPr="001233B9">
          <w:rPr>
            <w:rStyle w:val="aa"/>
            <w:noProof/>
            <w:color w:val="auto"/>
          </w:rPr>
          <w:t>章</w:t>
        </w:r>
        <w:r w:rsidR="0094161C" w:rsidRPr="001233B9">
          <w:rPr>
            <w:rStyle w:val="aa"/>
            <w:noProof/>
            <w:color w:val="auto"/>
          </w:rPr>
          <w:t xml:space="preserve">  </w:t>
        </w:r>
        <w:r w:rsidR="0094161C" w:rsidRPr="001233B9">
          <w:rPr>
            <w:rStyle w:val="aa"/>
            <w:noProof/>
            <w:color w:val="auto"/>
          </w:rPr>
          <w:t>物理信息神经网络模型</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_Toc167226707 \h </w:instrText>
        </w:r>
        <w:r w:rsidR="0094161C" w:rsidRPr="001233B9">
          <w:rPr>
            <w:noProof/>
            <w:webHidden/>
          </w:rPr>
        </w:r>
        <w:r w:rsidR="0094161C" w:rsidRPr="001233B9">
          <w:rPr>
            <w:noProof/>
            <w:webHidden/>
          </w:rPr>
          <w:fldChar w:fldCharType="separate"/>
        </w:r>
        <w:r w:rsidR="0094161C" w:rsidRPr="001233B9">
          <w:rPr>
            <w:noProof/>
            <w:webHidden/>
          </w:rPr>
          <w:t>7</w:t>
        </w:r>
        <w:r w:rsidR="0094161C" w:rsidRPr="001233B9">
          <w:rPr>
            <w:noProof/>
            <w:webHidden/>
          </w:rPr>
          <w:fldChar w:fldCharType="end"/>
        </w:r>
      </w:hyperlink>
    </w:p>
    <w:p w14:paraId="06FDC39B" w14:textId="16322C8A"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08" w:history="1">
        <w:r w:rsidR="0094161C" w:rsidRPr="001233B9">
          <w:rPr>
            <w:rStyle w:val="aa"/>
            <w:noProof/>
            <w:color w:val="auto"/>
          </w:rPr>
          <w:t xml:space="preserve">2.1 </w:t>
        </w:r>
        <w:r w:rsidR="0094161C" w:rsidRPr="001233B9">
          <w:rPr>
            <w:rStyle w:val="aa"/>
            <w:noProof/>
            <w:color w:val="auto"/>
          </w:rPr>
          <w:t>深度神经网络</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_Toc167226708 \h </w:instrText>
        </w:r>
        <w:r w:rsidR="0094161C" w:rsidRPr="001233B9">
          <w:rPr>
            <w:noProof/>
            <w:webHidden/>
          </w:rPr>
        </w:r>
        <w:r w:rsidR="0094161C" w:rsidRPr="001233B9">
          <w:rPr>
            <w:noProof/>
            <w:webHidden/>
          </w:rPr>
          <w:fldChar w:fldCharType="separate"/>
        </w:r>
        <w:r w:rsidR="0094161C" w:rsidRPr="001233B9">
          <w:rPr>
            <w:noProof/>
            <w:webHidden/>
          </w:rPr>
          <w:t>7</w:t>
        </w:r>
        <w:r w:rsidR="0094161C" w:rsidRPr="001233B9">
          <w:rPr>
            <w:noProof/>
            <w:webHidden/>
          </w:rPr>
          <w:fldChar w:fldCharType="end"/>
        </w:r>
      </w:hyperlink>
    </w:p>
    <w:p w14:paraId="5045C1B6" w14:textId="20B7ECBF"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09" w:history="1">
        <w:r w:rsidR="0094161C" w:rsidRPr="001233B9">
          <w:rPr>
            <w:rStyle w:val="aa"/>
            <w:noProof/>
            <w:color w:val="auto"/>
          </w:rPr>
          <w:t xml:space="preserve">2.1.1 </w:t>
        </w:r>
        <w:r w:rsidR="0094161C" w:rsidRPr="001233B9">
          <w:rPr>
            <w:rStyle w:val="aa"/>
            <w:noProof/>
            <w:color w:val="auto"/>
          </w:rPr>
          <w:t>基本原理</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_Toc167226709 \h </w:instrText>
        </w:r>
        <w:r w:rsidR="0094161C" w:rsidRPr="001233B9">
          <w:rPr>
            <w:noProof/>
            <w:webHidden/>
          </w:rPr>
        </w:r>
        <w:r w:rsidR="0094161C" w:rsidRPr="001233B9">
          <w:rPr>
            <w:noProof/>
            <w:webHidden/>
          </w:rPr>
          <w:fldChar w:fldCharType="separate"/>
        </w:r>
        <w:r w:rsidR="0094161C" w:rsidRPr="001233B9">
          <w:rPr>
            <w:noProof/>
            <w:webHidden/>
          </w:rPr>
          <w:t>7</w:t>
        </w:r>
        <w:r w:rsidR="0094161C" w:rsidRPr="001233B9">
          <w:rPr>
            <w:noProof/>
            <w:webHidden/>
          </w:rPr>
          <w:fldChar w:fldCharType="end"/>
        </w:r>
      </w:hyperlink>
    </w:p>
    <w:p w14:paraId="1F2549FF" w14:textId="5FAD5A50"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10" w:history="1">
        <w:r w:rsidR="0094161C" w:rsidRPr="001233B9">
          <w:rPr>
            <w:rStyle w:val="aa"/>
            <w:noProof/>
            <w:color w:val="auto"/>
          </w:rPr>
          <w:t xml:space="preserve">2.1.2 </w:t>
        </w:r>
        <w:r w:rsidR="0094161C" w:rsidRPr="001233B9">
          <w:rPr>
            <w:rStyle w:val="aa"/>
            <w:noProof/>
            <w:color w:val="auto"/>
          </w:rPr>
          <w:t>初始化方法</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_Toc167226710 \h </w:instrText>
        </w:r>
        <w:r w:rsidR="0094161C" w:rsidRPr="001233B9">
          <w:rPr>
            <w:noProof/>
            <w:webHidden/>
          </w:rPr>
        </w:r>
        <w:r w:rsidR="0094161C" w:rsidRPr="001233B9">
          <w:rPr>
            <w:noProof/>
            <w:webHidden/>
          </w:rPr>
          <w:fldChar w:fldCharType="separate"/>
        </w:r>
        <w:r w:rsidR="0094161C" w:rsidRPr="001233B9">
          <w:rPr>
            <w:noProof/>
            <w:webHidden/>
          </w:rPr>
          <w:t>8</w:t>
        </w:r>
        <w:r w:rsidR="0094161C" w:rsidRPr="001233B9">
          <w:rPr>
            <w:noProof/>
            <w:webHidden/>
          </w:rPr>
          <w:fldChar w:fldCharType="end"/>
        </w:r>
      </w:hyperlink>
    </w:p>
    <w:p w14:paraId="74947E2C" w14:textId="75C6FCBD"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11" w:history="1">
        <w:r w:rsidR="0094161C" w:rsidRPr="001233B9">
          <w:rPr>
            <w:rStyle w:val="aa"/>
            <w:noProof/>
            <w:color w:val="auto"/>
          </w:rPr>
          <w:t xml:space="preserve">2.1.3 </w:t>
        </w:r>
        <w:r w:rsidR="0094161C" w:rsidRPr="001233B9">
          <w:rPr>
            <w:rStyle w:val="aa"/>
            <w:noProof/>
            <w:color w:val="auto"/>
          </w:rPr>
          <w:t>优化算法</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_Toc167226711 \h </w:instrText>
        </w:r>
        <w:r w:rsidR="0094161C" w:rsidRPr="001233B9">
          <w:rPr>
            <w:noProof/>
            <w:webHidden/>
          </w:rPr>
        </w:r>
        <w:r w:rsidR="0094161C" w:rsidRPr="001233B9">
          <w:rPr>
            <w:noProof/>
            <w:webHidden/>
          </w:rPr>
          <w:fldChar w:fldCharType="separate"/>
        </w:r>
        <w:r w:rsidR="0094161C" w:rsidRPr="001233B9">
          <w:rPr>
            <w:noProof/>
            <w:webHidden/>
          </w:rPr>
          <w:t>9</w:t>
        </w:r>
        <w:r w:rsidR="0094161C" w:rsidRPr="001233B9">
          <w:rPr>
            <w:noProof/>
            <w:webHidden/>
          </w:rPr>
          <w:fldChar w:fldCharType="end"/>
        </w:r>
      </w:hyperlink>
    </w:p>
    <w:p w14:paraId="7FB94335" w14:textId="43B221B4"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12" w:history="1">
        <w:r w:rsidR="0094161C" w:rsidRPr="001233B9">
          <w:rPr>
            <w:rStyle w:val="aa"/>
            <w:noProof/>
            <w:color w:val="auto"/>
          </w:rPr>
          <w:t xml:space="preserve">2.2 </w:t>
        </w:r>
        <w:r w:rsidR="0094161C" w:rsidRPr="001233B9">
          <w:rPr>
            <w:rStyle w:val="aa"/>
            <w:noProof/>
            <w:color w:val="auto"/>
          </w:rPr>
          <w:t>物理信息神经网络</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_Toc167226712 \h </w:instrText>
        </w:r>
        <w:r w:rsidR="0094161C" w:rsidRPr="001233B9">
          <w:rPr>
            <w:noProof/>
            <w:webHidden/>
          </w:rPr>
        </w:r>
        <w:r w:rsidR="0094161C" w:rsidRPr="001233B9">
          <w:rPr>
            <w:noProof/>
            <w:webHidden/>
          </w:rPr>
          <w:fldChar w:fldCharType="separate"/>
        </w:r>
        <w:r w:rsidR="0094161C" w:rsidRPr="001233B9">
          <w:rPr>
            <w:noProof/>
            <w:webHidden/>
          </w:rPr>
          <w:t>11</w:t>
        </w:r>
        <w:r w:rsidR="0094161C" w:rsidRPr="001233B9">
          <w:rPr>
            <w:noProof/>
            <w:webHidden/>
          </w:rPr>
          <w:fldChar w:fldCharType="end"/>
        </w:r>
      </w:hyperlink>
    </w:p>
    <w:p w14:paraId="015457BF" w14:textId="25D2C8C3"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13" w:history="1">
        <w:r w:rsidR="0094161C" w:rsidRPr="001233B9">
          <w:rPr>
            <w:rStyle w:val="aa"/>
            <w:noProof/>
            <w:color w:val="auto"/>
          </w:rPr>
          <w:t xml:space="preserve">2.2.1 </w:t>
        </w:r>
        <w:r w:rsidR="0094161C" w:rsidRPr="001233B9">
          <w:rPr>
            <w:rStyle w:val="aa"/>
            <w:noProof/>
            <w:color w:val="auto"/>
          </w:rPr>
          <w:t>基本原理</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_Toc167226713 \h </w:instrText>
        </w:r>
        <w:r w:rsidR="0094161C" w:rsidRPr="001233B9">
          <w:rPr>
            <w:noProof/>
            <w:webHidden/>
          </w:rPr>
        </w:r>
        <w:r w:rsidR="0094161C" w:rsidRPr="001233B9">
          <w:rPr>
            <w:noProof/>
            <w:webHidden/>
          </w:rPr>
          <w:fldChar w:fldCharType="separate"/>
        </w:r>
        <w:r w:rsidR="0094161C" w:rsidRPr="001233B9">
          <w:rPr>
            <w:noProof/>
            <w:webHidden/>
          </w:rPr>
          <w:t>11</w:t>
        </w:r>
        <w:r w:rsidR="0094161C" w:rsidRPr="001233B9">
          <w:rPr>
            <w:noProof/>
            <w:webHidden/>
          </w:rPr>
          <w:fldChar w:fldCharType="end"/>
        </w:r>
      </w:hyperlink>
    </w:p>
    <w:p w14:paraId="1BB6E7DF" w14:textId="51B1613D"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14" w:history="1">
        <w:r w:rsidR="0094161C" w:rsidRPr="001233B9">
          <w:rPr>
            <w:rStyle w:val="aa"/>
            <w:noProof/>
            <w:color w:val="auto"/>
          </w:rPr>
          <w:t xml:space="preserve">2.2.2 PINN </w:t>
        </w:r>
        <w:r w:rsidR="0094161C" w:rsidRPr="001233B9">
          <w:rPr>
            <w:rStyle w:val="aa"/>
            <w:noProof/>
            <w:color w:val="auto"/>
          </w:rPr>
          <w:t>与传统机器学习的区别</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_Toc167226714 \h </w:instrText>
        </w:r>
        <w:r w:rsidR="0094161C" w:rsidRPr="001233B9">
          <w:rPr>
            <w:noProof/>
            <w:webHidden/>
          </w:rPr>
        </w:r>
        <w:r w:rsidR="0094161C" w:rsidRPr="001233B9">
          <w:rPr>
            <w:noProof/>
            <w:webHidden/>
          </w:rPr>
          <w:fldChar w:fldCharType="separate"/>
        </w:r>
        <w:r w:rsidR="0094161C" w:rsidRPr="001233B9">
          <w:rPr>
            <w:noProof/>
            <w:webHidden/>
          </w:rPr>
          <w:t>13</w:t>
        </w:r>
        <w:r w:rsidR="0094161C" w:rsidRPr="001233B9">
          <w:rPr>
            <w:noProof/>
            <w:webHidden/>
          </w:rPr>
          <w:fldChar w:fldCharType="end"/>
        </w:r>
      </w:hyperlink>
    </w:p>
    <w:p w14:paraId="52EA134E" w14:textId="779FA5A8"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15" w:history="1">
        <w:r w:rsidR="0094161C" w:rsidRPr="001233B9">
          <w:rPr>
            <w:rStyle w:val="aa"/>
            <w:noProof/>
            <w:color w:val="auto"/>
          </w:rPr>
          <w:t xml:space="preserve">2.2.3 PINN </w:t>
        </w:r>
        <w:r w:rsidR="0094161C" w:rsidRPr="001233B9">
          <w:rPr>
            <w:rStyle w:val="aa"/>
            <w:noProof/>
            <w:color w:val="auto"/>
          </w:rPr>
          <w:t>的优势</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_Toc167226715 \h </w:instrText>
        </w:r>
        <w:r w:rsidR="0094161C" w:rsidRPr="001233B9">
          <w:rPr>
            <w:noProof/>
            <w:webHidden/>
          </w:rPr>
        </w:r>
        <w:r w:rsidR="0094161C" w:rsidRPr="001233B9">
          <w:rPr>
            <w:noProof/>
            <w:webHidden/>
          </w:rPr>
          <w:fldChar w:fldCharType="separate"/>
        </w:r>
        <w:r w:rsidR="0094161C" w:rsidRPr="001233B9">
          <w:rPr>
            <w:noProof/>
            <w:webHidden/>
          </w:rPr>
          <w:t>14</w:t>
        </w:r>
        <w:r w:rsidR="0094161C" w:rsidRPr="001233B9">
          <w:rPr>
            <w:noProof/>
            <w:webHidden/>
          </w:rPr>
          <w:fldChar w:fldCharType="end"/>
        </w:r>
      </w:hyperlink>
    </w:p>
    <w:p w14:paraId="78F36CA3" w14:textId="7D564D94"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16" w:history="1">
        <w:r w:rsidR="0094161C" w:rsidRPr="001233B9">
          <w:rPr>
            <w:rStyle w:val="aa"/>
            <w:noProof/>
            <w:color w:val="auto"/>
          </w:rPr>
          <w:t>2.3</w:t>
        </w:r>
        <w:r w:rsidR="0094161C" w:rsidRPr="001233B9">
          <w:rPr>
            <w:rStyle w:val="aa"/>
            <w:noProof/>
            <w:color w:val="auto"/>
            <w:spacing w:val="24"/>
          </w:rPr>
          <w:t xml:space="preserve"> </w:t>
        </w:r>
        <w:r w:rsidR="0094161C" w:rsidRPr="001233B9">
          <w:rPr>
            <w:rStyle w:val="aa"/>
            <w:noProof/>
            <w:color w:val="auto"/>
          </w:rPr>
          <w:t xml:space="preserve">N-S </w:t>
        </w:r>
        <w:r w:rsidR="0094161C" w:rsidRPr="001233B9">
          <w:rPr>
            <w:rStyle w:val="aa"/>
            <w:noProof/>
            <w:color w:val="auto"/>
          </w:rPr>
          <w:t>方程求解的</w:t>
        </w:r>
        <w:r w:rsidR="0094161C" w:rsidRPr="001233B9">
          <w:rPr>
            <w:rStyle w:val="aa"/>
            <w:noProof/>
            <w:color w:val="auto"/>
            <w:spacing w:val="-56"/>
          </w:rPr>
          <w:t xml:space="preserve"> </w:t>
        </w:r>
        <w:r w:rsidR="0094161C" w:rsidRPr="001233B9">
          <w:rPr>
            <w:rStyle w:val="aa"/>
            <w:noProof/>
            <w:color w:val="auto"/>
          </w:rPr>
          <w:t xml:space="preserve">PINN </w:t>
        </w:r>
        <w:r w:rsidR="0094161C" w:rsidRPr="001233B9">
          <w:rPr>
            <w:rStyle w:val="aa"/>
            <w:noProof/>
            <w:color w:val="auto"/>
          </w:rPr>
          <w:t>模型框架</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_Toc167226716 \h </w:instrText>
        </w:r>
        <w:r w:rsidR="0094161C" w:rsidRPr="001233B9">
          <w:rPr>
            <w:noProof/>
            <w:webHidden/>
          </w:rPr>
        </w:r>
        <w:r w:rsidR="0094161C" w:rsidRPr="001233B9">
          <w:rPr>
            <w:noProof/>
            <w:webHidden/>
          </w:rPr>
          <w:fldChar w:fldCharType="separate"/>
        </w:r>
        <w:r w:rsidR="0094161C" w:rsidRPr="001233B9">
          <w:rPr>
            <w:noProof/>
            <w:webHidden/>
          </w:rPr>
          <w:t>14</w:t>
        </w:r>
        <w:r w:rsidR="0094161C" w:rsidRPr="001233B9">
          <w:rPr>
            <w:noProof/>
            <w:webHidden/>
          </w:rPr>
          <w:fldChar w:fldCharType="end"/>
        </w:r>
      </w:hyperlink>
    </w:p>
    <w:p w14:paraId="2D9BB4E2" w14:textId="5FD51FD3"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17" w:history="1">
        <w:r w:rsidR="0094161C" w:rsidRPr="001233B9">
          <w:rPr>
            <w:rStyle w:val="aa"/>
            <w:noProof/>
            <w:color w:val="auto"/>
          </w:rPr>
          <w:t xml:space="preserve">2.3.1 Navier –Stokes </w:t>
        </w:r>
        <w:r w:rsidR="0094161C" w:rsidRPr="001233B9">
          <w:rPr>
            <w:rStyle w:val="aa"/>
            <w:noProof/>
            <w:color w:val="auto"/>
          </w:rPr>
          <w:t>方程简介</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_Toc167226717 \h </w:instrText>
        </w:r>
        <w:r w:rsidR="0094161C" w:rsidRPr="001233B9">
          <w:rPr>
            <w:noProof/>
            <w:webHidden/>
          </w:rPr>
        </w:r>
        <w:r w:rsidR="0094161C" w:rsidRPr="001233B9">
          <w:rPr>
            <w:noProof/>
            <w:webHidden/>
          </w:rPr>
          <w:fldChar w:fldCharType="separate"/>
        </w:r>
        <w:r w:rsidR="0094161C" w:rsidRPr="001233B9">
          <w:rPr>
            <w:noProof/>
            <w:webHidden/>
          </w:rPr>
          <w:t>14</w:t>
        </w:r>
        <w:r w:rsidR="0094161C" w:rsidRPr="001233B9">
          <w:rPr>
            <w:noProof/>
            <w:webHidden/>
          </w:rPr>
          <w:fldChar w:fldCharType="end"/>
        </w:r>
      </w:hyperlink>
    </w:p>
    <w:p w14:paraId="49770BC1" w14:textId="40E0A704"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18" w:history="1">
        <w:r w:rsidR="0094161C" w:rsidRPr="001233B9">
          <w:rPr>
            <w:rStyle w:val="aa"/>
            <w:noProof/>
            <w:color w:val="auto"/>
          </w:rPr>
          <w:t xml:space="preserve">2.3.2 </w:t>
        </w:r>
        <w:r w:rsidR="0094161C" w:rsidRPr="001233B9">
          <w:rPr>
            <w:rStyle w:val="aa"/>
            <w:noProof/>
            <w:color w:val="auto"/>
          </w:rPr>
          <w:t>基于</w:t>
        </w:r>
        <w:r w:rsidR="0094161C" w:rsidRPr="001233B9">
          <w:rPr>
            <w:rStyle w:val="aa"/>
            <w:noProof/>
            <w:color w:val="auto"/>
          </w:rPr>
          <w:t xml:space="preserve"> PINN </w:t>
        </w:r>
        <w:r w:rsidR="0094161C" w:rsidRPr="001233B9">
          <w:rPr>
            <w:rStyle w:val="aa"/>
            <w:noProof/>
            <w:color w:val="auto"/>
          </w:rPr>
          <w:t>的模型设计</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_Toc167226718 \h </w:instrText>
        </w:r>
        <w:r w:rsidR="0094161C" w:rsidRPr="001233B9">
          <w:rPr>
            <w:noProof/>
            <w:webHidden/>
          </w:rPr>
        </w:r>
        <w:r w:rsidR="0094161C" w:rsidRPr="001233B9">
          <w:rPr>
            <w:noProof/>
            <w:webHidden/>
          </w:rPr>
          <w:fldChar w:fldCharType="separate"/>
        </w:r>
        <w:r w:rsidR="0094161C" w:rsidRPr="001233B9">
          <w:rPr>
            <w:noProof/>
            <w:webHidden/>
          </w:rPr>
          <w:t>15</w:t>
        </w:r>
        <w:r w:rsidR="0094161C" w:rsidRPr="001233B9">
          <w:rPr>
            <w:noProof/>
            <w:webHidden/>
          </w:rPr>
          <w:fldChar w:fldCharType="end"/>
        </w:r>
      </w:hyperlink>
    </w:p>
    <w:p w14:paraId="770ADA27" w14:textId="61F55EB8"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19" w:history="1">
        <w:r w:rsidR="0094161C" w:rsidRPr="001233B9">
          <w:rPr>
            <w:rStyle w:val="aa"/>
            <w:noProof/>
            <w:color w:val="auto"/>
          </w:rPr>
          <w:t>2.4</w:t>
        </w:r>
        <w:r w:rsidR="0094161C" w:rsidRPr="001233B9">
          <w:rPr>
            <w:rStyle w:val="aa"/>
            <w:noProof/>
            <w:color w:val="auto"/>
            <w:spacing w:val="4"/>
          </w:rPr>
          <w:t xml:space="preserve"> </w:t>
        </w:r>
        <w:r w:rsidR="0094161C" w:rsidRPr="001233B9">
          <w:rPr>
            <w:rStyle w:val="aa"/>
            <w:noProof/>
            <w:color w:val="auto"/>
          </w:rPr>
          <w:t>小结</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_Toc167226719 \h </w:instrText>
        </w:r>
        <w:r w:rsidR="0094161C" w:rsidRPr="001233B9">
          <w:rPr>
            <w:noProof/>
            <w:webHidden/>
          </w:rPr>
        </w:r>
        <w:r w:rsidR="0094161C" w:rsidRPr="001233B9">
          <w:rPr>
            <w:noProof/>
            <w:webHidden/>
          </w:rPr>
          <w:fldChar w:fldCharType="separate"/>
        </w:r>
        <w:r w:rsidR="0094161C" w:rsidRPr="001233B9">
          <w:rPr>
            <w:noProof/>
            <w:webHidden/>
          </w:rPr>
          <w:t>17</w:t>
        </w:r>
        <w:r w:rsidR="0094161C" w:rsidRPr="001233B9">
          <w:rPr>
            <w:noProof/>
            <w:webHidden/>
          </w:rPr>
          <w:fldChar w:fldCharType="end"/>
        </w:r>
      </w:hyperlink>
    </w:p>
    <w:p w14:paraId="766011B6" w14:textId="54A17813" w:rsidR="0094161C" w:rsidRPr="001233B9" w:rsidRDefault="002F10E4">
      <w:pPr>
        <w:pStyle w:val="TOC1"/>
        <w:tabs>
          <w:tab w:val="right" w:leader="dot" w:pos="9061"/>
        </w:tabs>
        <w:rPr>
          <w:rFonts w:asciiTheme="minorHAnsi" w:eastAsiaTheme="minorEastAsia" w:hAnsiTheme="minorHAnsi"/>
          <w:bCs w:val="0"/>
          <w:caps w:val="0"/>
          <w:noProof/>
          <w:sz w:val="21"/>
          <w:szCs w:val="22"/>
          <w14:ligatures w14:val="standardContextual"/>
        </w:rPr>
      </w:pPr>
      <w:hyperlink w:anchor="_Toc167226720" w:history="1">
        <w:r w:rsidR="0094161C" w:rsidRPr="001233B9">
          <w:rPr>
            <w:rStyle w:val="aa"/>
            <w:noProof/>
            <w:color w:val="auto"/>
          </w:rPr>
          <w:t>第</w:t>
        </w:r>
        <w:r w:rsidR="0094161C" w:rsidRPr="001233B9">
          <w:rPr>
            <w:rStyle w:val="aa"/>
            <w:noProof/>
            <w:color w:val="auto"/>
          </w:rPr>
          <w:t xml:space="preserve"> </w:t>
        </w:r>
        <w:r w:rsidR="0094161C" w:rsidRPr="001233B9">
          <w:rPr>
            <w:rStyle w:val="aa"/>
            <w:rFonts w:eastAsia="Times New Roman" w:cs="Times New Roman"/>
            <w:noProof/>
            <w:color w:val="auto"/>
          </w:rPr>
          <w:t xml:space="preserve">3 </w:t>
        </w:r>
        <w:r w:rsidR="0094161C" w:rsidRPr="001233B9">
          <w:rPr>
            <w:rStyle w:val="aa"/>
            <w:noProof/>
            <w:color w:val="auto"/>
          </w:rPr>
          <w:t>章</w:t>
        </w:r>
        <w:r w:rsidR="0094161C" w:rsidRPr="001233B9">
          <w:rPr>
            <w:rStyle w:val="aa"/>
            <w:noProof/>
            <w:color w:val="auto"/>
          </w:rPr>
          <w:t xml:space="preserve">  </w:t>
        </w:r>
        <w:r w:rsidR="0094161C" w:rsidRPr="001233B9">
          <w:rPr>
            <w:rStyle w:val="aa"/>
            <w:noProof/>
            <w:color w:val="auto"/>
          </w:rPr>
          <w:t>基于残差的自适应采样方法研究</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_Toc167226720 \h </w:instrText>
        </w:r>
        <w:r w:rsidR="0094161C" w:rsidRPr="001233B9">
          <w:rPr>
            <w:noProof/>
            <w:webHidden/>
          </w:rPr>
        </w:r>
        <w:r w:rsidR="0094161C" w:rsidRPr="001233B9">
          <w:rPr>
            <w:noProof/>
            <w:webHidden/>
          </w:rPr>
          <w:fldChar w:fldCharType="separate"/>
        </w:r>
        <w:r w:rsidR="0094161C" w:rsidRPr="001233B9">
          <w:rPr>
            <w:noProof/>
            <w:webHidden/>
          </w:rPr>
          <w:t>19</w:t>
        </w:r>
        <w:r w:rsidR="0094161C" w:rsidRPr="001233B9">
          <w:rPr>
            <w:noProof/>
            <w:webHidden/>
          </w:rPr>
          <w:fldChar w:fldCharType="end"/>
        </w:r>
      </w:hyperlink>
    </w:p>
    <w:p w14:paraId="5E946395" w14:textId="5F4624FC"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21" w:history="1">
        <w:r w:rsidR="0094161C" w:rsidRPr="001233B9">
          <w:rPr>
            <w:rStyle w:val="aa"/>
            <w:rFonts w:eastAsia="Times New Roman"/>
            <w:noProof/>
            <w:color w:val="auto"/>
          </w:rPr>
          <w:t xml:space="preserve">3.1 </w:t>
        </w:r>
        <w:r w:rsidR="0094161C" w:rsidRPr="001233B9">
          <w:rPr>
            <w:rStyle w:val="aa"/>
            <w:noProof/>
            <w:color w:val="auto"/>
          </w:rPr>
          <w:t>固定采样与随机重采样</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_Toc167226721 \h </w:instrText>
        </w:r>
        <w:r w:rsidR="0094161C" w:rsidRPr="001233B9">
          <w:rPr>
            <w:noProof/>
            <w:webHidden/>
          </w:rPr>
        </w:r>
        <w:r w:rsidR="0094161C" w:rsidRPr="001233B9">
          <w:rPr>
            <w:noProof/>
            <w:webHidden/>
          </w:rPr>
          <w:fldChar w:fldCharType="separate"/>
        </w:r>
        <w:r w:rsidR="0094161C" w:rsidRPr="001233B9">
          <w:rPr>
            <w:noProof/>
            <w:webHidden/>
          </w:rPr>
          <w:t>19</w:t>
        </w:r>
        <w:r w:rsidR="0094161C" w:rsidRPr="001233B9">
          <w:rPr>
            <w:noProof/>
            <w:webHidden/>
          </w:rPr>
          <w:fldChar w:fldCharType="end"/>
        </w:r>
      </w:hyperlink>
    </w:p>
    <w:p w14:paraId="7DBD3DB1" w14:textId="20E4F627"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22" w:history="1">
        <w:r w:rsidR="0094161C" w:rsidRPr="001233B9">
          <w:rPr>
            <w:rStyle w:val="aa"/>
            <w:noProof/>
            <w:color w:val="auto"/>
          </w:rPr>
          <w:t xml:space="preserve">3.1.1 </w:t>
        </w:r>
        <w:r w:rsidR="0094161C" w:rsidRPr="001233B9">
          <w:rPr>
            <w:rStyle w:val="aa"/>
            <w:noProof/>
            <w:color w:val="auto"/>
          </w:rPr>
          <w:t>固定采样</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_Toc167226722 \h </w:instrText>
        </w:r>
        <w:r w:rsidR="0094161C" w:rsidRPr="001233B9">
          <w:rPr>
            <w:noProof/>
            <w:webHidden/>
          </w:rPr>
        </w:r>
        <w:r w:rsidR="0094161C" w:rsidRPr="001233B9">
          <w:rPr>
            <w:noProof/>
            <w:webHidden/>
          </w:rPr>
          <w:fldChar w:fldCharType="separate"/>
        </w:r>
        <w:r w:rsidR="0094161C" w:rsidRPr="001233B9">
          <w:rPr>
            <w:noProof/>
            <w:webHidden/>
          </w:rPr>
          <w:t>19</w:t>
        </w:r>
        <w:r w:rsidR="0094161C" w:rsidRPr="001233B9">
          <w:rPr>
            <w:noProof/>
            <w:webHidden/>
          </w:rPr>
          <w:fldChar w:fldCharType="end"/>
        </w:r>
      </w:hyperlink>
    </w:p>
    <w:p w14:paraId="5FF4A516" w14:textId="6442FEEE"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23" w:history="1">
        <w:r w:rsidR="0094161C" w:rsidRPr="001233B9">
          <w:rPr>
            <w:rStyle w:val="aa"/>
            <w:noProof/>
            <w:color w:val="auto"/>
          </w:rPr>
          <w:t xml:space="preserve">3.1.2 </w:t>
        </w:r>
        <w:r w:rsidR="0094161C" w:rsidRPr="001233B9">
          <w:rPr>
            <w:rStyle w:val="aa"/>
            <w:noProof/>
            <w:color w:val="auto"/>
          </w:rPr>
          <w:t>随机重采样</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_Toc167226723 \h </w:instrText>
        </w:r>
        <w:r w:rsidR="0094161C" w:rsidRPr="001233B9">
          <w:rPr>
            <w:noProof/>
            <w:webHidden/>
          </w:rPr>
        </w:r>
        <w:r w:rsidR="0094161C" w:rsidRPr="001233B9">
          <w:rPr>
            <w:noProof/>
            <w:webHidden/>
          </w:rPr>
          <w:fldChar w:fldCharType="separate"/>
        </w:r>
        <w:r w:rsidR="0094161C" w:rsidRPr="001233B9">
          <w:rPr>
            <w:noProof/>
            <w:webHidden/>
          </w:rPr>
          <w:t>20</w:t>
        </w:r>
        <w:r w:rsidR="0094161C" w:rsidRPr="001233B9">
          <w:rPr>
            <w:noProof/>
            <w:webHidden/>
          </w:rPr>
          <w:fldChar w:fldCharType="end"/>
        </w:r>
      </w:hyperlink>
    </w:p>
    <w:p w14:paraId="476E2B83" w14:textId="27603FDE"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24" w:history="1">
        <w:r w:rsidR="0094161C" w:rsidRPr="001233B9">
          <w:rPr>
            <w:rStyle w:val="aa"/>
            <w:noProof/>
            <w:color w:val="auto"/>
          </w:rPr>
          <w:t xml:space="preserve">3.2 </w:t>
        </w:r>
        <w:r w:rsidR="0094161C" w:rsidRPr="001233B9">
          <w:rPr>
            <w:rStyle w:val="aa"/>
            <w:noProof/>
            <w:color w:val="auto"/>
          </w:rPr>
          <w:t>基于残差的自适应细化与分布</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_Toc167226724 \h </w:instrText>
        </w:r>
        <w:r w:rsidR="0094161C" w:rsidRPr="001233B9">
          <w:rPr>
            <w:noProof/>
            <w:webHidden/>
          </w:rPr>
        </w:r>
        <w:r w:rsidR="0094161C" w:rsidRPr="001233B9">
          <w:rPr>
            <w:noProof/>
            <w:webHidden/>
          </w:rPr>
          <w:fldChar w:fldCharType="separate"/>
        </w:r>
        <w:r w:rsidR="0094161C" w:rsidRPr="001233B9">
          <w:rPr>
            <w:noProof/>
            <w:webHidden/>
          </w:rPr>
          <w:t>21</w:t>
        </w:r>
        <w:r w:rsidR="0094161C" w:rsidRPr="001233B9">
          <w:rPr>
            <w:noProof/>
            <w:webHidden/>
          </w:rPr>
          <w:fldChar w:fldCharType="end"/>
        </w:r>
      </w:hyperlink>
    </w:p>
    <w:p w14:paraId="6888175B" w14:textId="731CDD0C"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25" w:history="1">
        <w:r w:rsidR="0094161C" w:rsidRPr="001233B9">
          <w:rPr>
            <w:rStyle w:val="aa"/>
            <w:noProof/>
            <w:color w:val="auto"/>
          </w:rPr>
          <w:t xml:space="preserve">3.2.1 </w:t>
        </w:r>
        <w:r w:rsidR="0094161C" w:rsidRPr="001233B9">
          <w:rPr>
            <w:rStyle w:val="aa"/>
            <w:noProof/>
            <w:color w:val="auto"/>
          </w:rPr>
          <w:t>基于残差的自适应细化</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_Toc167226725 \h </w:instrText>
        </w:r>
        <w:r w:rsidR="0094161C" w:rsidRPr="001233B9">
          <w:rPr>
            <w:noProof/>
            <w:webHidden/>
          </w:rPr>
        </w:r>
        <w:r w:rsidR="0094161C" w:rsidRPr="001233B9">
          <w:rPr>
            <w:noProof/>
            <w:webHidden/>
          </w:rPr>
          <w:fldChar w:fldCharType="separate"/>
        </w:r>
        <w:r w:rsidR="0094161C" w:rsidRPr="001233B9">
          <w:rPr>
            <w:noProof/>
            <w:webHidden/>
          </w:rPr>
          <w:t>21</w:t>
        </w:r>
        <w:r w:rsidR="0094161C" w:rsidRPr="001233B9">
          <w:rPr>
            <w:noProof/>
            <w:webHidden/>
          </w:rPr>
          <w:fldChar w:fldCharType="end"/>
        </w:r>
      </w:hyperlink>
    </w:p>
    <w:p w14:paraId="47F4E4EF" w14:textId="11D4F9FD"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26" w:history="1">
        <w:r w:rsidR="0094161C" w:rsidRPr="001233B9">
          <w:rPr>
            <w:rStyle w:val="aa"/>
            <w:noProof/>
            <w:color w:val="auto"/>
          </w:rPr>
          <w:t xml:space="preserve">3.2.2 </w:t>
        </w:r>
        <w:r w:rsidR="0094161C" w:rsidRPr="001233B9">
          <w:rPr>
            <w:rStyle w:val="aa"/>
            <w:noProof/>
            <w:color w:val="auto"/>
          </w:rPr>
          <w:t>基于残差的自适应分布</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_Toc167226726 \h </w:instrText>
        </w:r>
        <w:r w:rsidR="0094161C" w:rsidRPr="001233B9">
          <w:rPr>
            <w:noProof/>
            <w:webHidden/>
          </w:rPr>
        </w:r>
        <w:r w:rsidR="0094161C" w:rsidRPr="001233B9">
          <w:rPr>
            <w:noProof/>
            <w:webHidden/>
          </w:rPr>
          <w:fldChar w:fldCharType="separate"/>
        </w:r>
        <w:r w:rsidR="0094161C" w:rsidRPr="001233B9">
          <w:rPr>
            <w:noProof/>
            <w:webHidden/>
          </w:rPr>
          <w:t>22</w:t>
        </w:r>
        <w:r w:rsidR="0094161C" w:rsidRPr="001233B9">
          <w:rPr>
            <w:noProof/>
            <w:webHidden/>
          </w:rPr>
          <w:fldChar w:fldCharType="end"/>
        </w:r>
      </w:hyperlink>
    </w:p>
    <w:p w14:paraId="18FF8DBA" w14:textId="767C1A85"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27" w:history="1">
        <w:r w:rsidR="0094161C" w:rsidRPr="001233B9">
          <w:rPr>
            <w:rStyle w:val="aa"/>
            <w:noProof/>
            <w:color w:val="auto"/>
          </w:rPr>
          <w:t xml:space="preserve">3.3 </w:t>
        </w:r>
        <w:r w:rsidR="0094161C" w:rsidRPr="001233B9">
          <w:rPr>
            <w:rStyle w:val="aa"/>
            <w:noProof/>
            <w:color w:val="auto"/>
          </w:rPr>
          <w:t>基于残差的保留</w:t>
        </w:r>
        <w:r w:rsidR="0094161C" w:rsidRPr="001233B9">
          <w:rPr>
            <w:rStyle w:val="aa"/>
            <w:noProof/>
            <w:color w:val="auto"/>
          </w:rPr>
          <w:t>-</w:t>
        </w:r>
        <w:r w:rsidR="0094161C" w:rsidRPr="001233B9">
          <w:rPr>
            <w:rStyle w:val="aa"/>
            <w:noProof/>
            <w:color w:val="auto"/>
          </w:rPr>
          <w:t>重采样</w:t>
        </w:r>
        <w:r w:rsidR="0094161C" w:rsidRPr="001233B9">
          <w:rPr>
            <w:rStyle w:val="aa"/>
            <w:noProof/>
            <w:color w:val="auto"/>
          </w:rPr>
          <w:t>-</w:t>
        </w:r>
        <w:r w:rsidR="0094161C" w:rsidRPr="001233B9">
          <w:rPr>
            <w:rStyle w:val="aa"/>
            <w:noProof/>
            <w:color w:val="auto"/>
          </w:rPr>
          <w:t>释放方法</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_Toc167226727 \h </w:instrText>
        </w:r>
        <w:r w:rsidR="0094161C" w:rsidRPr="001233B9">
          <w:rPr>
            <w:noProof/>
            <w:webHidden/>
          </w:rPr>
        </w:r>
        <w:r w:rsidR="0094161C" w:rsidRPr="001233B9">
          <w:rPr>
            <w:noProof/>
            <w:webHidden/>
          </w:rPr>
          <w:fldChar w:fldCharType="separate"/>
        </w:r>
        <w:r w:rsidR="0094161C" w:rsidRPr="001233B9">
          <w:rPr>
            <w:noProof/>
            <w:webHidden/>
          </w:rPr>
          <w:t>23</w:t>
        </w:r>
        <w:r w:rsidR="0094161C" w:rsidRPr="001233B9">
          <w:rPr>
            <w:noProof/>
            <w:webHidden/>
          </w:rPr>
          <w:fldChar w:fldCharType="end"/>
        </w:r>
      </w:hyperlink>
    </w:p>
    <w:p w14:paraId="1EECD770" w14:textId="3279F383"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28" w:history="1">
        <w:r w:rsidR="0094161C" w:rsidRPr="001233B9">
          <w:rPr>
            <w:rStyle w:val="aa"/>
            <w:noProof/>
            <w:color w:val="auto"/>
          </w:rPr>
          <w:t xml:space="preserve">3.3.1 RAR </w:t>
        </w:r>
        <w:r w:rsidR="0094161C" w:rsidRPr="001233B9">
          <w:rPr>
            <w:rStyle w:val="aa"/>
            <w:noProof/>
            <w:color w:val="auto"/>
          </w:rPr>
          <w:t>方法的局限性</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_Toc167226728 \h </w:instrText>
        </w:r>
        <w:r w:rsidR="0094161C" w:rsidRPr="001233B9">
          <w:rPr>
            <w:noProof/>
            <w:webHidden/>
          </w:rPr>
        </w:r>
        <w:r w:rsidR="0094161C" w:rsidRPr="001233B9">
          <w:rPr>
            <w:noProof/>
            <w:webHidden/>
          </w:rPr>
          <w:fldChar w:fldCharType="separate"/>
        </w:r>
        <w:r w:rsidR="0094161C" w:rsidRPr="001233B9">
          <w:rPr>
            <w:noProof/>
            <w:webHidden/>
          </w:rPr>
          <w:t>24</w:t>
        </w:r>
        <w:r w:rsidR="0094161C" w:rsidRPr="001233B9">
          <w:rPr>
            <w:noProof/>
            <w:webHidden/>
          </w:rPr>
          <w:fldChar w:fldCharType="end"/>
        </w:r>
      </w:hyperlink>
    </w:p>
    <w:p w14:paraId="7F11A65F" w14:textId="6BB451A5"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29" w:history="1">
        <w:r w:rsidR="0094161C" w:rsidRPr="001233B9">
          <w:rPr>
            <w:rStyle w:val="aa"/>
            <w:noProof/>
            <w:color w:val="auto"/>
          </w:rPr>
          <w:t xml:space="preserve">3.3.2 </w:t>
        </w:r>
        <w:r w:rsidR="0094161C" w:rsidRPr="001233B9">
          <w:rPr>
            <w:rStyle w:val="aa"/>
            <w:noProof/>
            <w:color w:val="auto"/>
          </w:rPr>
          <w:t>保留</w:t>
        </w:r>
        <w:r w:rsidR="0094161C" w:rsidRPr="001233B9">
          <w:rPr>
            <w:rStyle w:val="aa"/>
            <w:noProof/>
            <w:color w:val="auto"/>
          </w:rPr>
          <w:t>-</w:t>
        </w:r>
        <w:r w:rsidR="0094161C" w:rsidRPr="001233B9">
          <w:rPr>
            <w:rStyle w:val="aa"/>
            <w:noProof/>
            <w:color w:val="auto"/>
          </w:rPr>
          <w:t>重采样</w:t>
        </w:r>
        <w:r w:rsidR="0094161C" w:rsidRPr="001233B9">
          <w:rPr>
            <w:rStyle w:val="aa"/>
            <w:noProof/>
            <w:color w:val="auto"/>
          </w:rPr>
          <w:t>-</w:t>
        </w:r>
        <w:r w:rsidR="0094161C" w:rsidRPr="001233B9">
          <w:rPr>
            <w:rStyle w:val="aa"/>
            <w:noProof/>
            <w:color w:val="auto"/>
          </w:rPr>
          <w:t>释放算法</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_Toc167226729 \h </w:instrText>
        </w:r>
        <w:r w:rsidR="0094161C" w:rsidRPr="001233B9">
          <w:rPr>
            <w:noProof/>
            <w:webHidden/>
          </w:rPr>
        </w:r>
        <w:r w:rsidR="0094161C" w:rsidRPr="001233B9">
          <w:rPr>
            <w:noProof/>
            <w:webHidden/>
          </w:rPr>
          <w:fldChar w:fldCharType="separate"/>
        </w:r>
        <w:r w:rsidR="0094161C" w:rsidRPr="001233B9">
          <w:rPr>
            <w:noProof/>
            <w:webHidden/>
          </w:rPr>
          <w:t>25</w:t>
        </w:r>
        <w:r w:rsidR="0094161C" w:rsidRPr="001233B9">
          <w:rPr>
            <w:noProof/>
            <w:webHidden/>
          </w:rPr>
          <w:fldChar w:fldCharType="end"/>
        </w:r>
      </w:hyperlink>
    </w:p>
    <w:p w14:paraId="63287DAD" w14:textId="316BBCB7" w:rsidR="0094161C" w:rsidRPr="001233B9" w:rsidRDefault="002F10E4">
      <w:pPr>
        <w:pStyle w:val="TOC3"/>
        <w:tabs>
          <w:tab w:val="right" w:leader="dot" w:pos="9061"/>
        </w:tabs>
        <w:ind w:left="840"/>
        <w:rPr>
          <w:rFonts w:asciiTheme="minorHAnsi" w:eastAsiaTheme="minorEastAsia" w:hAnsiTheme="minorHAnsi"/>
          <w:iCs w:val="0"/>
          <w:noProof/>
          <w:sz w:val="21"/>
          <w:szCs w:val="22"/>
          <w14:ligatures w14:val="standardContextual"/>
        </w:rPr>
      </w:pPr>
      <w:hyperlink w:anchor="_Toc167226730" w:history="1">
        <w:r w:rsidR="0094161C" w:rsidRPr="001233B9">
          <w:rPr>
            <w:rStyle w:val="aa"/>
            <w:noProof/>
            <w:color w:val="auto"/>
          </w:rPr>
          <w:t xml:space="preserve">3.3.3 </w:t>
        </w:r>
        <w:r w:rsidR="0094161C" w:rsidRPr="001233B9">
          <w:rPr>
            <w:rStyle w:val="aa"/>
            <w:noProof/>
            <w:color w:val="auto"/>
          </w:rPr>
          <w:t>理论证明</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_Toc167226730 \h </w:instrText>
        </w:r>
        <w:r w:rsidR="0094161C" w:rsidRPr="001233B9">
          <w:rPr>
            <w:noProof/>
            <w:webHidden/>
          </w:rPr>
        </w:r>
        <w:r w:rsidR="0094161C" w:rsidRPr="001233B9">
          <w:rPr>
            <w:noProof/>
            <w:webHidden/>
          </w:rPr>
          <w:fldChar w:fldCharType="separate"/>
        </w:r>
        <w:r w:rsidR="0094161C" w:rsidRPr="001233B9">
          <w:rPr>
            <w:noProof/>
            <w:webHidden/>
          </w:rPr>
          <w:t>26</w:t>
        </w:r>
        <w:r w:rsidR="0094161C" w:rsidRPr="001233B9">
          <w:rPr>
            <w:noProof/>
            <w:webHidden/>
          </w:rPr>
          <w:fldChar w:fldCharType="end"/>
        </w:r>
      </w:hyperlink>
    </w:p>
    <w:p w14:paraId="236A36BB" w14:textId="58411AFE"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31" w:history="1">
        <w:r w:rsidR="0094161C" w:rsidRPr="001233B9">
          <w:rPr>
            <w:rStyle w:val="aa"/>
            <w:noProof/>
            <w:color w:val="auto"/>
          </w:rPr>
          <w:t>3.4</w:t>
        </w:r>
        <w:r w:rsidR="0094161C" w:rsidRPr="001233B9">
          <w:rPr>
            <w:rStyle w:val="aa"/>
            <w:noProof/>
            <w:color w:val="auto"/>
            <w:spacing w:val="5"/>
          </w:rPr>
          <w:t xml:space="preserve"> </w:t>
        </w:r>
        <w:r w:rsidR="0094161C" w:rsidRPr="001233B9">
          <w:rPr>
            <w:rStyle w:val="aa"/>
            <w:noProof/>
            <w:color w:val="auto"/>
          </w:rPr>
          <w:t>实验分析</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_Toc167226731 \h </w:instrText>
        </w:r>
        <w:r w:rsidR="0094161C" w:rsidRPr="001233B9">
          <w:rPr>
            <w:noProof/>
            <w:webHidden/>
          </w:rPr>
        </w:r>
        <w:r w:rsidR="0094161C" w:rsidRPr="001233B9">
          <w:rPr>
            <w:noProof/>
            <w:webHidden/>
          </w:rPr>
          <w:fldChar w:fldCharType="separate"/>
        </w:r>
        <w:r w:rsidR="0094161C" w:rsidRPr="001233B9">
          <w:rPr>
            <w:noProof/>
            <w:webHidden/>
          </w:rPr>
          <w:t>28</w:t>
        </w:r>
        <w:r w:rsidR="0094161C" w:rsidRPr="001233B9">
          <w:rPr>
            <w:noProof/>
            <w:webHidden/>
          </w:rPr>
          <w:fldChar w:fldCharType="end"/>
        </w:r>
      </w:hyperlink>
    </w:p>
    <w:p w14:paraId="3CC27874" w14:textId="42DED445" w:rsidR="0094161C" w:rsidRPr="001233B9" w:rsidRDefault="002F10E4">
      <w:pPr>
        <w:pStyle w:val="TOC1"/>
        <w:tabs>
          <w:tab w:val="right" w:leader="dot" w:pos="9061"/>
        </w:tabs>
        <w:rPr>
          <w:rFonts w:asciiTheme="minorHAnsi" w:eastAsiaTheme="minorEastAsia" w:hAnsiTheme="minorHAnsi"/>
          <w:bCs w:val="0"/>
          <w:caps w:val="0"/>
          <w:noProof/>
          <w:sz w:val="21"/>
          <w:szCs w:val="22"/>
          <w14:ligatures w14:val="standardContextual"/>
        </w:rPr>
      </w:pPr>
      <w:hyperlink w:anchor="_Toc167226732" w:history="1">
        <w:r w:rsidR="0094161C" w:rsidRPr="001233B9">
          <w:rPr>
            <w:rStyle w:val="aa"/>
            <w:noProof/>
            <w:color w:val="auto"/>
          </w:rPr>
          <w:t>第</w:t>
        </w:r>
        <w:r w:rsidR="0094161C" w:rsidRPr="001233B9">
          <w:rPr>
            <w:rStyle w:val="aa"/>
            <w:noProof/>
            <w:color w:val="auto"/>
          </w:rPr>
          <w:t xml:space="preserve"> 4 </w:t>
        </w:r>
        <w:r w:rsidR="0094161C" w:rsidRPr="001233B9">
          <w:rPr>
            <w:rStyle w:val="aa"/>
            <w:noProof/>
            <w:color w:val="auto"/>
          </w:rPr>
          <w:t>章</w:t>
        </w:r>
        <w:r w:rsidR="0094161C" w:rsidRPr="001233B9">
          <w:rPr>
            <w:rStyle w:val="aa"/>
            <w:noProof/>
            <w:color w:val="auto"/>
          </w:rPr>
          <w:t xml:space="preserve">  </w:t>
        </w:r>
        <w:r w:rsidR="0094161C" w:rsidRPr="001233B9">
          <w:rPr>
            <w:rStyle w:val="aa"/>
            <w:noProof/>
            <w:color w:val="auto"/>
          </w:rPr>
          <w:t>基于残差注意力的自适应物理信息神经网络</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_Toc167226732 \h </w:instrText>
        </w:r>
        <w:r w:rsidR="0094161C" w:rsidRPr="001233B9">
          <w:rPr>
            <w:noProof/>
            <w:webHidden/>
          </w:rPr>
        </w:r>
        <w:r w:rsidR="0094161C" w:rsidRPr="001233B9">
          <w:rPr>
            <w:noProof/>
            <w:webHidden/>
          </w:rPr>
          <w:fldChar w:fldCharType="separate"/>
        </w:r>
        <w:r w:rsidR="0094161C" w:rsidRPr="001233B9">
          <w:rPr>
            <w:noProof/>
            <w:webHidden/>
          </w:rPr>
          <w:t>32</w:t>
        </w:r>
        <w:r w:rsidR="0094161C" w:rsidRPr="001233B9">
          <w:rPr>
            <w:noProof/>
            <w:webHidden/>
          </w:rPr>
          <w:fldChar w:fldCharType="end"/>
        </w:r>
      </w:hyperlink>
    </w:p>
    <w:p w14:paraId="0B93CFCA" w14:textId="4197FC2F"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33" w:history="1">
        <w:r w:rsidR="0094161C" w:rsidRPr="001233B9">
          <w:rPr>
            <w:rStyle w:val="aa"/>
            <w:rFonts w:eastAsia="Times New Roman"/>
            <w:noProof/>
            <w:color w:val="auto"/>
          </w:rPr>
          <w:t xml:space="preserve">4.1 </w:t>
        </w:r>
        <w:r w:rsidR="0094161C" w:rsidRPr="001233B9">
          <w:rPr>
            <w:rStyle w:val="aa"/>
            <w:noProof/>
            <w:color w:val="auto"/>
          </w:rPr>
          <w:t>基于软注意力的自适应损失权重</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_Toc167226733 \h </w:instrText>
        </w:r>
        <w:r w:rsidR="0094161C" w:rsidRPr="001233B9">
          <w:rPr>
            <w:noProof/>
            <w:webHidden/>
          </w:rPr>
        </w:r>
        <w:r w:rsidR="0094161C" w:rsidRPr="001233B9">
          <w:rPr>
            <w:noProof/>
            <w:webHidden/>
          </w:rPr>
          <w:fldChar w:fldCharType="separate"/>
        </w:r>
        <w:r w:rsidR="0094161C" w:rsidRPr="001233B9">
          <w:rPr>
            <w:noProof/>
            <w:webHidden/>
          </w:rPr>
          <w:t>32</w:t>
        </w:r>
        <w:r w:rsidR="0094161C" w:rsidRPr="001233B9">
          <w:rPr>
            <w:noProof/>
            <w:webHidden/>
          </w:rPr>
          <w:fldChar w:fldCharType="end"/>
        </w:r>
      </w:hyperlink>
    </w:p>
    <w:p w14:paraId="40971D19" w14:textId="14B762DB"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34" w:history="1">
        <w:r w:rsidR="0094161C" w:rsidRPr="001233B9">
          <w:rPr>
            <w:rStyle w:val="aa"/>
            <w:rFonts w:eastAsia="Times New Roman"/>
            <w:noProof/>
            <w:color w:val="auto"/>
          </w:rPr>
          <w:t xml:space="preserve">4.2 </w:t>
        </w:r>
        <w:r w:rsidR="0094161C" w:rsidRPr="001233B9">
          <w:rPr>
            <w:rStyle w:val="aa"/>
            <w:noProof/>
            <w:color w:val="auto"/>
          </w:rPr>
          <w:t>基于残差注意力的损失权重</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_Toc167226734 \h </w:instrText>
        </w:r>
        <w:r w:rsidR="0094161C" w:rsidRPr="001233B9">
          <w:rPr>
            <w:noProof/>
            <w:webHidden/>
          </w:rPr>
        </w:r>
        <w:r w:rsidR="0094161C" w:rsidRPr="001233B9">
          <w:rPr>
            <w:noProof/>
            <w:webHidden/>
          </w:rPr>
          <w:fldChar w:fldCharType="separate"/>
        </w:r>
        <w:r w:rsidR="0094161C" w:rsidRPr="001233B9">
          <w:rPr>
            <w:noProof/>
            <w:webHidden/>
          </w:rPr>
          <w:t>34</w:t>
        </w:r>
        <w:r w:rsidR="0094161C" w:rsidRPr="001233B9">
          <w:rPr>
            <w:noProof/>
            <w:webHidden/>
          </w:rPr>
          <w:fldChar w:fldCharType="end"/>
        </w:r>
      </w:hyperlink>
    </w:p>
    <w:p w14:paraId="00442213" w14:textId="78EF3F96"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35" w:history="1">
        <w:r w:rsidR="0094161C" w:rsidRPr="001233B9">
          <w:rPr>
            <w:rStyle w:val="aa"/>
            <w:noProof/>
            <w:color w:val="auto"/>
          </w:rPr>
          <w:t xml:space="preserve">4.3 </w:t>
        </w:r>
        <w:r w:rsidR="0094161C" w:rsidRPr="001233B9">
          <w:rPr>
            <w:rStyle w:val="aa"/>
            <w:noProof/>
            <w:color w:val="auto"/>
          </w:rPr>
          <w:t>基于</w:t>
        </w:r>
        <w:r w:rsidR="0094161C" w:rsidRPr="001233B9">
          <w:rPr>
            <w:rStyle w:val="aa"/>
            <w:noProof/>
            <w:color w:val="auto"/>
            <w:spacing w:val="-52"/>
          </w:rPr>
          <w:t xml:space="preserve"> </w:t>
        </w:r>
        <w:r w:rsidR="0094161C" w:rsidRPr="001233B9">
          <w:rPr>
            <w:rStyle w:val="aa"/>
            <w:noProof/>
            <w:color w:val="auto"/>
          </w:rPr>
          <w:t>Transformer</w:t>
        </w:r>
        <w:r w:rsidR="0094161C" w:rsidRPr="001233B9">
          <w:rPr>
            <w:rStyle w:val="aa"/>
            <w:noProof/>
            <w:color w:val="auto"/>
            <w:spacing w:val="20"/>
            <w:w w:val="101"/>
          </w:rPr>
          <w:t xml:space="preserve"> </w:t>
        </w:r>
        <w:r w:rsidR="0094161C" w:rsidRPr="001233B9">
          <w:rPr>
            <w:rStyle w:val="aa"/>
            <w:noProof/>
            <w:color w:val="auto"/>
            <w:spacing w:val="-2"/>
          </w:rPr>
          <w:t>的改进多层感知机方法</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_Toc167226735 \h </w:instrText>
        </w:r>
        <w:r w:rsidR="0094161C" w:rsidRPr="001233B9">
          <w:rPr>
            <w:noProof/>
            <w:webHidden/>
          </w:rPr>
        </w:r>
        <w:r w:rsidR="0094161C" w:rsidRPr="001233B9">
          <w:rPr>
            <w:noProof/>
            <w:webHidden/>
          </w:rPr>
          <w:fldChar w:fldCharType="separate"/>
        </w:r>
        <w:r w:rsidR="0094161C" w:rsidRPr="001233B9">
          <w:rPr>
            <w:noProof/>
            <w:webHidden/>
          </w:rPr>
          <w:t>35</w:t>
        </w:r>
        <w:r w:rsidR="0094161C" w:rsidRPr="001233B9">
          <w:rPr>
            <w:noProof/>
            <w:webHidden/>
          </w:rPr>
          <w:fldChar w:fldCharType="end"/>
        </w:r>
      </w:hyperlink>
    </w:p>
    <w:p w14:paraId="50DBEC26" w14:textId="412128A9"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36" w:history="1">
        <w:r w:rsidR="0094161C" w:rsidRPr="001233B9">
          <w:rPr>
            <w:rStyle w:val="aa"/>
            <w:noProof/>
            <w:color w:val="auto"/>
          </w:rPr>
          <w:t>4.4</w:t>
        </w:r>
        <w:r w:rsidR="0094161C" w:rsidRPr="001233B9">
          <w:rPr>
            <w:rStyle w:val="aa"/>
            <w:noProof/>
            <w:color w:val="auto"/>
            <w:spacing w:val="5"/>
          </w:rPr>
          <w:t xml:space="preserve"> </w:t>
        </w:r>
        <w:r w:rsidR="0094161C" w:rsidRPr="001233B9">
          <w:rPr>
            <w:rStyle w:val="aa"/>
            <w:noProof/>
            <w:color w:val="auto"/>
          </w:rPr>
          <w:t>实验分析</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_Toc167226736 \h </w:instrText>
        </w:r>
        <w:r w:rsidR="0094161C" w:rsidRPr="001233B9">
          <w:rPr>
            <w:noProof/>
            <w:webHidden/>
          </w:rPr>
        </w:r>
        <w:r w:rsidR="0094161C" w:rsidRPr="001233B9">
          <w:rPr>
            <w:noProof/>
            <w:webHidden/>
          </w:rPr>
          <w:fldChar w:fldCharType="separate"/>
        </w:r>
        <w:r w:rsidR="0094161C" w:rsidRPr="001233B9">
          <w:rPr>
            <w:noProof/>
            <w:webHidden/>
          </w:rPr>
          <w:t>37</w:t>
        </w:r>
        <w:r w:rsidR="0094161C" w:rsidRPr="001233B9">
          <w:rPr>
            <w:noProof/>
            <w:webHidden/>
          </w:rPr>
          <w:fldChar w:fldCharType="end"/>
        </w:r>
      </w:hyperlink>
    </w:p>
    <w:p w14:paraId="1FFF3EF5" w14:textId="70DC0DBA" w:rsidR="0094161C" w:rsidRPr="001233B9" w:rsidRDefault="002F10E4">
      <w:pPr>
        <w:pStyle w:val="TOC1"/>
        <w:tabs>
          <w:tab w:val="right" w:leader="dot" w:pos="9061"/>
        </w:tabs>
        <w:rPr>
          <w:rFonts w:asciiTheme="minorHAnsi" w:eastAsiaTheme="minorEastAsia" w:hAnsiTheme="minorHAnsi"/>
          <w:bCs w:val="0"/>
          <w:caps w:val="0"/>
          <w:noProof/>
          <w:sz w:val="21"/>
          <w:szCs w:val="22"/>
          <w14:ligatures w14:val="standardContextual"/>
        </w:rPr>
      </w:pPr>
      <w:hyperlink w:anchor="_Toc167226737" w:history="1">
        <w:r w:rsidR="0094161C" w:rsidRPr="001233B9">
          <w:rPr>
            <w:rStyle w:val="aa"/>
            <w:noProof/>
            <w:color w:val="auto"/>
          </w:rPr>
          <w:t>第</w:t>
        </w:r>
        <w:r w:rsidR="0094161C" w:rsidRPr="001233B9">
          <w:rPr>
            <w:rStyle w:val="aa"/>
            <w:noProof/>
            <w:color w:val="auto"/>
          </w:rPr>
          <w:t xml:space="preserve"> 5 </w:t>
        </w:r>
        <w:r w:rsidR="0094161C" w:rsidRPr="001233B9">
          <w:rPr>
            <w:rStyle w:val="aa"/>
            <w:noProof/>
            <w:color w:val="auto"/>
          </w:rPr>
          <w:t>章</w:t>
        </w:r>
        <w:r w:rsidR="0094161C" w:rsidRPr="001233B9">
          <w:rPr>
            <w:rStyle w:val="aa"/>
            <w:noProof/>
            <w:color w:val="auto"/>
          </w:rPr>
          <w:t xml:space="preserve"> </w:t>
        </w:r>
        <w:r w:rsidR="0094161C" w:rsidRPr="001233B9">
          <w:rPr>
            <w:rStyle w:val="aa"/>
            <w:noProof/>
            <w:color w:val="auto"/>
            <w:spacing w:val="9"/>
          </w:rPr>
          <w:t xml:space="preserve"> </w:t>
        </w:r>
        <w:r w:rsidR="0094161C" w:rsidRPr="001233B9">
          <w:rPr>
            <w:rStyle w:val="aa"/>
            <w:noProof/>
            <w:color w:val="auto"/>
          </w:rPr>
          <w:t>总结与展望</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_Toc167226737 \h </w:instrText>
        </w:r>
        <w:r w:rsidR="0094161C" w:rsidRPr="001233B9">
          <w:rPr>
            <w:noProof/>
            <w:webHidden/>
          </w:rPr>
        </w:r>
        <w:r w:rsidR="0094161C" w:rsidRPr="001233B9">
          <w:rPr>
            <w:noProof/>
            <w:webHidden/>
          </w:rPr>
          <w:fldChar w:fldCharType="separate"/>
        </w:r>
        <w:r w:rsidR="0094161C" w:rsidRPr="001233B9">
          <w:rPr>
            <w:noProof/>
            <w:webHidden/>
          </w:rPr>
          <w:t>41</w:t>
        </w:r>
        <w:r w:rsidR="0094161C" w:rsidRPr="001233B9">
          <w:rPr>
            <w:noProof/>
            <w:webHidden/>
          </w:rPr>
          <w:fldChar w:fldCharType="end"/>
        </w:r>
      </w:hyperlink>
    </w:p>
    <w:p w14:paraId="1E1EF401" w14:textId="787BE508"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38" w:history="1">
        <w:r w:rsidR="0094161C" w:rsidRPr="001233B9">
          <w:rPr>
            <w:rStyle w:val="aa"/>
            <w:noProof/>
            <w:color w:val="auto"/>
          </w:rPr>
          <w:t>5.1</w:t>
        </w:r>
        <w:r w:rsidR="0094161C" w:rsidRPr="001233B9">
          <w:rPr>
            <w:rStyle w:val="aa"/>
            <w:noProof/>
            <w:color w:val="auto"/>
            <w:spacing w:val="2"/>
          </w:rPr>
          <w:t xml:space="preserve"> </w:t>
        </w:r>
        <w:r w:rsidR="0094161C" w:rsidRPr="001233B9">
          <w:rPr>
            <w:rStyle w:val="aa"/>
            <w:noProof/>
            <w:color w:val="auto"/>
          </w:rPr>
          <w:t>本文总结</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_Toc167226738 \h </w:instrText>
        </w:r>
        <w:r w:rsidR="0094161C" w:rsidRPr="001233B9">
          <w:rPr>
            <w:noProof/>
            <w:webHidden/>
          </w:rPr>
        </w:r>
        <w:r w:rsidR="0094161C" w:rsidRPr="001233B9">
          <w:rPr>
            <w:noProof/>
            <w:webHidden/>
          </w:rPr>
          <w:fldChar w:fldCharType="separate"/>
        </w:r>
        <w:r w:rsidR="0094161C" w:rsidRPr="001233B9">
          <w:rPr>
            <w:noProof/>
            <w:webHidden/>
          </w:rPr>
          <w:t>41</w:t>
        </w:r>
        <w:r w:rsidR="0094161C" w:rsidRPr="001233B9">
          <w:rPr>
            <w:noProof/>
            <w:webHidden/>
          </w:rPr>
          <w:fldChar w:fldCharType="end"/>
        </w:r>
      </w:hyperlink>
    </w:p>
    <w:p w14:paraId="24838A47" w14:textId="4CFF6F34" w:rsidR="0094161C" w:rsidRPr="001233B9" w:rsidRDefault="002F10E4">
      <w:pPr>
        <w:pStyle w:val="TOC2"/>
        <w:tabs>
          <w:tab w:val="right" w:leader="dot" w:pos="9061"/>
        </w:tabs>
        <w:ind w:left="420"/>
        <w:rPr>
          <w:rFonts w:asciiTheme="minorHAnsi" w:eastAsiaTheme="minorEastAsia" w:hAnsiTheme="minorHAnsi"/>
          <w:smallCaps w:val="0"/>
          <w:noProof/>
          <w:sz w:val="21"/>
          <w:szCs w:val="22"/>
          <w14:ligatures w14:val="standardContextual"/>
        </w:rPr>
      </w:pPr>
      <w:hyperlink w:anchor="_Toc167226739" w:history="1">
        <w:r w:rsidR="0094161C" w:rsidRPr="001233B9">
          <w:rPr>
            <w:rStyle w:val="aa"/>
            <w:noProof/>
            <w:color w:val="auto"/>
          </w:rPr>
          <w:t xml:space="preserve">5.2 </w:t>
        </w:r>
        <w:r w:rsidR="0094161C" w:rsidRPr="001233B9">
          <w:rPr>
            <w:rStyle w:val="aa"/>
            <w:noProof/>
            <w:color w:val="auto"/>
          </w:rPr>
          <w:t>未来展望</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_Toc167226739 \h </w:instrText>
        </w:r>
        <w:r w:rsidR="0094161C" w:rsidRPr="001233B9">
          <w:rPr>
            <w:noProof/>
            <w:webHidden/>
          </w:rPr>
        </w:r>
        <w:r w:rsidR="0094161C" w:rsidRPr="001233B9">
          <w:rPr>
            <w:noProof/>
            <w:webHidden/>
          </w:rPr>
          <w:fldChar w:fldCharType="separate"/>
        </w:r>
        <w:r w:rsidR="0094161C" w:rsidRPr="001233B9">
          <w:rPr>
            <w:noProof/>
            <w:webHidden/>
          </w:rPr>
          <w:t>41</w:t>
        </w:r>
        <w:r w:rsidR="0094161C" w:rsidRPr="001233B9">
          <w:rPr>
            <w:noProof/>
            <w:webHidden/>
          </w:rPr>
          <w:fldChar w:fldCharType="end"/>
        </w:r>
      </w:hyperlink>
    </w:p>
    <w:p w14:paraId="655C9D4F" w14:textId="46952729" w:rsidR="0094161C" w:rsidRPr="001233B9" w:rsidRDefault="002F10E4">
      <w:pPr>
        <w:pStyle w:val="TOC1"/>
        <w:tabs>
          <w:tab w:val="right" w:leader="dot" w:pos="9061"/>
        </w:tabs>
        <w:rPr>
          <w:rFonts w:asciiTheme="minorHAnsi" w:eastAsiaTheme="minorEastAsia" w:hAnsiTheme="minorHAnsi"/>
          <w:bCs w:val="0"/>
          <w:caps w:val="0"/>
          <w:noProof/>
          <w:sz w:val="21"/>
          <w:szCs w:val="22"/>
          <w14:ligatures w14:val="standardContextual"/>
        </w:rPr>
      </w:pPr>
      <w:hyperlink w:anchor="_Toc167226740" w:history="1">
        <w:r w:rsidR="0094161C" w:rsidRPr="001233B9">
          <w:rPr>
            <w:rStyle w:val="aa"/>
            <w:noProof/>
            <w:color w:val="auto"/>
          </w:rPr>
          <w:t>致谢</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_Toc167226740 \h </w:instrText>
        </w:r>
        <w:r w:rsidR="0094161C" w:rsidRPr="001233B9">
          <w:rPr>
            <w:noProof/>
            <w:webHidden/>
          </w:rPr>
        </w:r>
        <w:r w:rsidR="0094161C" w:rsidRPr="001233B9">
          <w:rPr>
            <w:noProof/>
            <w:webHidden/>
          </w:rPr>
          <w:fldChar w:fldCharType="separate"/>
        </w:r>
        <w:r w:rsidR="0094161C" w:rsidRPr="001233B9">
          <w:rPr>
            <w:noProof/>
            <w:webHidden/>
          </w:rPr>
          <w:t>43</w:t>
        </w:r>
        <w:r w:rsidR="0094161C" w:rsidRPr="001233B9">
          <w:rPr>
            <w:noProof/>
            <w:webHidden/>
          </w:rPr>
          <w:fldChar w:fldCharType="end"/>
        </w:r>
      </w:hyperlink>
    </w:p>
    <w:p w14:paraId="2D0BBF89" w14:textId="667B1EA7" w:rsidR="0094161C" w:rsidRPr="001233B9" w:rsidRDefault="002F10E4">
      <w:pPr>
        <w:pStyle w:val="TOC1"/>
        <w:tabs>
          <w:tab w:val="right" w:leader="dot" w:pos="9061"/>
        </w:tabs>
        <w:rPr>
          <w:rFonts w:asciiTheme="minorHAnsi" w:eastAsiaTheme="minorEastAsia" w:hAnsiTheme="minorHAnsi"/>
          <w:bCs w:val="0"/>
          <w:caps w:val="0"/>
          <w:noProof/>
          <w:sz w:val="21"/>
          <w:szCs w:val="22"/>
          <w14:ligatures w14:val="standardContextual"/>
        </w:rPr>
      </w:pPr>
      <w:hyperlink w:anchor="_Toc167226741" w:history="1">
        <w:r w:rsidR="0094161C" w:rsidRPr="001233B9">
          <w:rPr>
            <w:rStyle w:val="aa"/>
            <w:noProof/>
            <w:color w:val="auto"/>
          </w:rPr>
          <w:t>参考文献</w:t>
        </w:r>
        <w:r w:rsidR="0094161C" w:rsidRPr="001233B9">
          <w:rPr>
            <w:noProof/>
            <w:webHidden/>
          </w:rPr>
          <w:tab/>
        </w:r>
        <w:r w:rsidR="0094161C" w:rsidRPr="001233B9">
          <w:rPr>
            <w:noProof/>
            <w:webHidden/>
          </w:rPr>
          <w:fldChar w:fldCharType="begin"/>
        </w:r>
        <w:r w:rsidR="0094161C" w:rsidRPr="001233B9">
          <w:rPr>
            <w:noProof/>
            <w:webHidden/>
          </w:rPr>
          <w:instrText xml:space="preserve"> PAGEREF _Toc167226741 \h </w:instrText>
        </w:r>
        <w:r w:rsidR="0094161C" w:rsidRPr="001233B9">
          <w:rPr>
            <w:noProof/>
            <w:webHidden/>
          </w:rPr>
        </w:r>
        <w:r w:rsidR="0094161C" w:rsidRPr="001233B9">
          <w:rPr>
            <w:noProof/>
            <w:webHidden/>
          </w:rPr>
          <w:fldChar w:fldCharType="separate"/>
        </w:r>
        <w:r w:rsidR="0094161C" w:rsidRPr="001233B9">
          <w:rPr>
            <w:noProof/>
            <w:webHidden/>
          </w:rPr>
          <w:t>44</w:t>
        </w:r>
        <w:r w:rsidR="0094161C" w:rsidRPr="001233B9">
          <w:rPr>
            <w:noProof/>
            <w:webHidden/>
          </w:rPr>
          <w:fldChar w:fldCharType="end"/>
        </w:r>
      </w:hyperlink>
    </w:p>
    <w:p w14:paraId="73999128" w14:textId="36BFAA76" w:rsidR="00FF7428" w:rsidRPr="001233B9" w:rsidRDefault="004A0649" w:rsidP="009E390B">
      <w:r w:rsidRPr="001233B9">
        <w:rPr>
          <w:rFonts w:ascii="Times New Roman" w:eastAsia="宋体" w:hAnsi="Times New Roman"/>
          <w:bCs/>
          <w:caps/>
          <w:sz w:val="24"/>
          <w:szCs w:val="20"/>
        </w:rPr>
        <w:fldChar w:fldCharType="end"/>
      </w:r>
    </w:p>
    <w:p w14:paraId="6562AF67" w14:textId="77777777" w:rsidR="00FF7428" w:rsidRPr="001233B9" w:rsidRDefault="00FF7428" w:rsidP="00FF7428">
      <w:pPr>
        <w:widowControl/>
        <w:kinsoku w:val="0"/>
        <w:autoSpaceDE w:val="0"/>
        <w:autoSpaceDN w:val="0"/>
        <w:adjustRightInd w:val="0"/>
        <w:snapToGrid w:val="0"/>
        <w:spacing w:line="239" w:lineRule="auto"/>
        <w:jc w:val="right"/>
        <w:textAlignment w:val="baseline"/>
        <w:rPr>
          <w:rFonts w:ascii="Times New Roman" w:eastAsia="等线" w:hAnsi="Times New Roman" w:cs="Times New Roman"/>
          <w:snapToGrid w:val="0"/>
          <w:kern w:val="0"/>
          <w:sz w:val="24"/>
          <w:szCs w:val="24"/>
        </w:rPr>
      </w:pPr>
    </w:p>
    <w:p w14:paraId="15EFF6A2" w14:textId="77777777" w:rsidR="00FF7428" w:rsidRPr="001233B9" w:rsidRDefault="00FF7428" w:rsidP="00FF7428">
      <w:pPr>
        <w:widowControl/>
        <w:kinsoku w:val="0"/>
        <w:autoSpaceDE w:val="0"/>
        <w:autoSpaceDN w:val="0"/>
        <w:adjustRightInd w:val="0"/>
        <w:snapToGrid w:val="0"/>
        <w:spacing w:line="239" w:lineRule="auto"/>
        <w:jc w:val="left"/>
        <w:textAlignment w:val="baseline"/>
        <w:rPr>
          <w:rFonts w:ascii="Times New Roman" w:eastAsia="Times New Roman" w:hAnsi="Times New Roman" w:cs="Times New Roman"/>
          <w:snapToGrid w:val="0"/>
          <w:kern w:val="0"/>
          <w:sz w:val="24"/>
          <w:szCs w:val="24"/>
        </w:rPr>
        <w:sectPr w:rsidR="00FF7428" w:rsidRPr="001233B9" w:rsidSect="009E390B">
          <w:headerReference w:type="default" r:id="rId15"/>
          <w:footerReference w:type="default" r:id="rId16"/>
          <w:pgSz w:w="11906" w:h="16838"/>
          <w:pgMar w:top="1418" w:right="1134" w:bottom="1418" w:left="1701" w:header="782" w:footer="731" w:gutter="0"/>
          <w:pgNumType w:fmt="upperRoman"/>
          <w:cols w:space="720"/>
          <w:docGrid w:linePitch="286"/>
        </w:sectPr>
      </w:pPr>
    </w:p>
    <w:p w14:paraId="31D57420" w14:textId="77777777" w:rsidR="00FF7428" w:rsidRPr="001233B9" w:rsidRDefault="00FF7428" w:rsidP="00FF7428">
      <w:pPr>
        <w:widowControl/>
        <w:kinsoku w:val="0"/>
        <w:autoSpaceDE w:val="0"/>
        <w:autoSpaceDN w:val="0"/>
        <w:adjustRightInd w:val="0"/>
        <w:snapToGrid w:val="0"/>
        <w:jc w:val="left"/>
        <w:textAlignment w:val="baseline"/>
        <w:rPr>
          <w:rFonts w:ascii="黑体" w:eastAsia="黑体" w:hAnsi="黑体" w:cs="Arial"/>
          <w:snapToGrid w:val="0"/>
          <w:kern w:val="0"/>
          <w:sz w:val="32"/>
          <w:szCs w:val="32"/>
        </w:rPr>
      </w:pPr>
      <w:bookmarkStart w:id="1" w:name="bookmark2"/>
      <w:bookmarkStart w:id="2" w:name="bookmark1"/>
      <w:bookmarkEnd w:id="1"/>
      <w:bookmarkEnd w:id="2"/>
    </w:p>
    <w:p w14:paraId="64D4D035" w14:textId="77777777" w:rsidR="00FF7428" w:rsidRPr="001233B9" w:rsidRDefault="00FF7428" w:rsidP="003821DF">
      <w:pPr>
        <w:pStyle w:val="010"/>
      </w:pPr>
      <w:bookmarkStart w:id="3" w:name="_Toc167226696"/>
      <w:r w:rsidRPr="001233B9">
        <w:t>第 1 章  绪论</w:t>
      </w:r>
      <w:bookmarkEnd w:id="3"/>
    </w:p>
    <w:p w14:paraId="53446043"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rPr>
      </w:pPr>
    </w:p>
    <w:p w14:paraId="012DD079" w14:textId="77777777" w:rsidR="00FF7428" w:rsidRPr="001233B9" w:rsidRDefault="00FF7428" w:rsidP="00A940FC">
      <w:pPr>
        <w:pStyle w:val="020"/>
      </w:pPr>
      <w:bookmarkStart w:id="4" w:name="_Toc167226697"/>
      <w:r w:rsidRPr="001233B9">
        <w:t>1.1 研究背景及意义</w:t>
      </w:r>
      <w:bookmarkEnd w:id="4"/>
    </w:p>
    <w:p w14:paraId="55A3552C" w14:textId="251FAA7A" w:rsidR="00FF7428" w:rsidRPr="00B52B0F" w:rsidRDefault="00FF7428" w:rsidP="001233B9">
      <w:pPr>
        <w:pStyle w:val="00"/>
      </w:pPr>
      <w:r w:rsidRPr="00B52B0F">
        <w:t>物理信息神经网络</w:t>
      </w:r>
      <w:r w:rsidRPr="00B52B0F">
        <w:t>(Physics-Informed Neural Networks, PINN)</w:t>
      </w:r>
      <w:r w:rsidRPr="00B52B0F">
        <w:t>是一种将深度学习与先验物理知识相结合的机器学习框架</w:t>
      </w:r>
      <w:r w:rsidR="00D562C0" w:rsidRPr="00B52B0F">
        <w:t>，</w:t>
      </w:r>
      <w:r w:rsidRPr="00B52B0F">
        <w:t>旨在将神经网络应用于传统数值计算领域</w:t>
      </w:r>
      <w:r w:rsidR="00D562C0" w:rsidRPr="00B52B0F">
        <w:t>，</w:t>
      </w:r>
      <w:r w:rsidRPr="00B52B0F">
        <w:t>通过其强大的拟合能力和泛化能力解决与偏微分方程</w:t>
      </w:r>
      <w:r w:rsidRPr="00B52B0F">
        <w:t>(Partial Differential Equations,</w:t>
      </w:r>
      <w:r w:rsidR="00B52B0F">
        <w:t xml:space="preserve"> </w:t>
      </w:r>
      <w:r w:rsidRPr="00B52B0F">
        <w:t>PDE)</w:t>
      </w:r>
      <w:r w:rsidRPr="00B52B0F">
        <w:t>相关的各种问题，包括方程求解、参数反演、模型发现、控制与优化等。</w:t>
      </w:r>
    </w:p>
    <w:p w14:paraId="7607610F" w14:textId="5AAA55D4" w:rsidR="00FF7428" w:rsidRPr="00B52B0F" w:rsidRDefault="002F10E4" w:rsidP="001233B9">
      <w:pPr>
        <w:pStyle w:val="00"/>
      </w:pPr>
      <w:hyperlink w:anchor="bookmark47" w:history="1">
        <w:r w:rsidR="00FF7428" w:rsidRPr="00B52B0F">
          <w:t>相比于传统的离散数值方法</w:t>
        </w:r>
        <w:r w:rsidR="00D562C0" w:rsidRPr="00B52B0F">
          <w:t>，</w:t>
        </w:r>
        <w:r w:rsidR="00FF7428" w:rsidRPr="00B52B0F">
          <w:t>如有限差分法</w:t>
        </w:r>
        <w:r w:rsidR="00FF7428" w:rsidRPr="00B52B0F">
          <w:rPr>
            <w:vertAlign w:val="superscript"/>
          </w:rPr>
          <w:fldChar w:fldCharType="begin"/>
        </w:r>
        <w:r w:rsidR="00FF7428" w:rsidRPr="00B52B0F">
          <w:rPr>
            <w:vertAlign w:val="superscript"/>
          </w:rPr>
          <w:instrText xml:space="preserve"> REF _Ref167131473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[1]</w:t>
        </w:r>
        <w:r w:rsidR="00FF7428" w:rsidRPr="00B52B0F">
          <w:rPr>
            <w:vertAlign w:val="superscript"/>
          </w:rPr>
          <w:fldChar w:fldCharType="end"/>
        </w:r>
      </w:hyperlink>
      <w:r w:rsidR="00FF7428" w:rsidRPr="00B52B0F">
        <w:t>、有限元法</w:t>
      </w:r>
      <w:r w:rsidR="00FF7428" w:rsidRPr="00B52B0F">
        <w:rPr>
          <w:vertAlign w:val="superscript"/>
        </w:rPr>
        <w:fldChar w:fldCharType="begin"/>
      </w:r>
      <w:r w:rsidR="00FF7428" w:rsidRPr="00B52B0F">
        <w:rPr>
          <w:vertAlign w:val="superscript"/>
        </w:rPr>
        <w:instrText xml:space="preserve"> REF _Ref167131531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[2]</w:t>
      </w:r>
      <w:r w:rsidR="00FF7428" w:rsidRPr="00B52B0F">
        <w:rPr>
          <w:vertAlign w:val="superscript"/>
        </w:rPr>
        <w:fldChar w:fldCharType="end"/>
      </w:r>
      <w:r w:rsidR="00FF7428" w:rsidRPr="00B52B0F">
        <w:t>等</w:t>
      </w:r>
      <w:r w:rsidR="00D562C0" w:rsidRPr="00B52B0F">
        <w:t>，</w:t>
      </w:r>
      <w:r w:rsidR="00FF7428" w:rsidRPr="00B52B0F">
        <w:rPr>
          <w:rFonts w:cs="Times New Roman"/>
        </w:rPr>
        <w:t>PINN</w:t>
      </w:r>
      <w:r w:rsidR="00FF7428" w:rsidRPr="00B52B0F">
        <w:t>求解偏微分方程</w:t>
      </w:r>
      <w:r w:rsidR="00FF7428" w:rsidRPr="00B52B0F">
        <w:rPr>
          <w:vertAlign w:val="superscript"/>
        </w:rPr>
        <w:fldChar w:fldCharType="begin"/>
      </w:r>
      <w:r w:rsidR="00FF7428" w:rsidRPr="00B52B0F">
        <w:rPr>
          <w:vertAlign w:val="superscript"/>
        </w:rPr>
        <w:instrText xml:space="preserve"> REF _Ref167135301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[3]</w:t>
      </w:r>
      <w:r w:rsidR="00FF7428" w:rsidRPr="00B52B0F">
        <w:rPr>
          <w:vertAlign w:val="superscript"/>
        </w:rPr>
        <w:fldChar w:fldCharType="end"/>
      </w:r>
      <w:r w:rsidR="00FF7428" w:rsidRPr="00B52B0F">
        <w:t>不再需要对求解域进行网格离散</w:t>
      </w:r>
      <w:r w:rsidR="00D562C0" w:rsidRPr="00B52B0F">
        <w:t>，</w:t>
      </w:r>
      <w:r w:rsidR="00FF7428" w:rsidRPr="00B52B0F">
        <w:t>只需要在求解区域内随机选取一定数量的数据点进行训练</w:t>
      </w:r>
      <w:r w:rsidR="00D562C0" w:rsidRPr="00B52B0F">
        <w:t>，</w:t>
      </w:r>
      <w:r w:rsidR="00FF7428" w:rsidRPr="00B52B0F">
        <w:t>简化了问题的预处理工作</w:t>
      </w:r>
      <w:r w:rsidR="00D562C0" w:rsidRPr="00B52B0F">
        <w:t>，</w:t>
      </w:r>
      <w:r w:rsidR="00FF7428" w:rsidRPr="00B52B0F">
        <w:t>尤其适用于具有复杂几何形态、动态边界或难以进行网格化的物理系统。另外</w:t>
      </w:r>
      <w:r w:rsidR="00D562C0" w:rsidRPr="00B52B0F">
        <w:t>，</w:t>
      </w:r>
      <w:r w:rsidR="00FF7428" w:rsidRPr="00B52B0F">
        <w:t>传统数值方法求解偏微分方程时依赖严格边界信息</w:t>
      </w:r>
      <w:r w:rsidR="00D562C0" w:rsidRPr="00B52B0F">
        <w:t>，</w:t>
      </w:r>
      <w:r w:rsidR="00FF7428" w:rsidRPr="00B52B0F">
        <w:t>而</w:t>
      </w:r>
      <w:r w:rsidR="00FF7428" w:rsidRPr="00B52B0F">
        <w:t xml:space="preserve"> </w:t>
      </w:r>
      <w:r w:rsidR="00FF7428" w:rsidRPr="00B52B0F">
        <w:rPr>
          <w:rFonts w:cs="Times New Roman"/>
        </w:rPr>
        <w:t>PINN</w:t>
      </w:r>
      <w:r w:rsidR="00FF7428" w:rsidRPr="00B52B0F">
        <w:t>则通过将物理定律融入损失函数</w:t>
      </w:r>
      <w:r w:rsidR="00D562C0" w:rsidRPr="00B52B0F">
        <w:t>，</w:t>
      </w:r>
      <w:r w:rsidR="00FF7428" w:rsidRPr="00B52B0F">
        <w:t>形成</w:t>
      </w:r>
      <w:r w:rsidR="00FF7428" w:rsidRPr="00B52B0F">
        <w:rPr>
          <w:rFonts w:hint="eastAsia"/>
        </w:rPr>
        <w:t>“软约束”</w:t>
      </w:r>
      <w:r w:rsidR="00FF7428" w:rsidRPr="00B52B0F">
        <w:t>，在仅有求解</w:t>
      </w:r>
      <w:proofErr w:type="gramStart"/>
      <w:r w:rsidR="00FF7428" w:rsidRPr="00B52B0F">
        <w:t>域内部</w:t>
      </w:r>
      <w:proofErr w:type="gramEnd"/>
      <w:r w:rsidR="00FF7428" w:rsidRPr="00B52B0F">
        <w:t>数据或部分边界信息的情况下</w:t>
      </w:r>
      <w:r w:rsidR="00D562C0" w:rsidRPr="00B52B0F">
        <w:t>，</w:t>
      </w:r>
      <w:r w:rsidR="00FF7428" w:rsidRPr="00B52B0F">
        <w:t>仍能有效逼近真实解。除此之外</w:t>
      </w:r>
      <w:r w:rsidR="00D562C0" w:rsidRPr="00B52B0F">
        <w:t>，</w:t>
      </w:r>
      <w:r w:rsidR="00FF7428" w:rsidRPr="00B52B0F">
        <w:t>利用</w:t>
      </w:r>
      <w:r w:rsidR="00FF7428" w:rsidRPr="00B52B0F">
        <w:rPr>
          <w:rFonts w:cs="Times New Roman"/>
        </w:rPr>
        <w:t>PINN</w:t>
      </w:r>
      <w:r w:rsidR="00FF7428" w:rsidRPr="00B52B0F">
        <w:t>对不同类型的偏微分方程进行求解时</w:t>
      </w:r>
      <w:r w:rsidR="00D562C0" w:rsidRPr="00B52B0F">
        <w:t>，</w:t>
      </w:r>
      <w:r w:rsidR="00FF7428" w:rsidRPr="00B52B0F">
        <w:t>不需要特定的设计</w:t>
      </w:r>
      <w:r w:rsidR="00D562C0" w:rsidRPr="00B52B0F">
        <w:t>，</w:t>
      </w:r>
      <w:r w:rsidR="00FF7428" w:rsidRPr="00B52B0F">
        <w:t>只需要利用最小化损失函数来迫使</w:t>
      </w:r>
      <w:hyperlink w:anchor="bookmark50" w:history="1">
        <w:r w:rsidR="00FF7428" w:rsidRPr="00B52B0F">
          <w:t>神经网络满足偏微分方程即可。上述特性使得</w:t>
        </w:r>
        <w:r w:rsidR="00FF7428" w:rsidRPr="00B52B0F">
          <w:rPr>
            <w:rFonts w:cs="Times New Roman"/>
          </w:rPr>
          <w:t>PINN</w:t>
        </w:r>
        <w:r w:rsidR="00FF7428" w:rsidRPr="00B52B0F">
          <w:t>在流体力学</w:t>
        </w:r>
        <w:r w:rsidR="00FF7428" w:rsidRPr="00B52B0F">
          <w:rPr>
            <w:vertAlign w:val="superscript"/>
          </w:rPr>
          <w:fldChar w:fldCharType="begin"/>
        </w:r>
        <w:r w:rsidR="00FF7428" w:rsidRPr="00B52B0F">
          <w:rPr>
            <w:vertAlign w:val="superscript"/>
          </w:rPr>
          <w:instrText xml:space="preserve"> REF _Ref167131573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[4]</w:t>
        </w:r>
        <w:r w:rsidR="00FF7428" w:rsidRPr="00B52B0F">
          <w:rPr>
            <w:vertAlign w:val="superscript"/>
          </w:rPr>
          <w:fldChar w:fldCharType="end"/>
        </w:r>
        <w:r w:rsidR="00FF7428" w:rsidRPr="00B52B0F">
          <w:rPr>
            <w:vertAlign w:val="superscript"/>
          </w:rPr>
          <w:fldChar w:fldCharType="begin"/>
        </w:r>
        <w:r w:rsidR="00FF7428" w:rsidRPr="00B52B0F">
          <w:rPr>
            <w:vertAlign w:val="superscript"/>
          </w:rPr>
          <w:instrText xml:space="preserve"> REF _Ref167131581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[5]</w:t>
        </w:r>
        <w:r w:rsidR="00FF7428" w:rsidRPr="00B52B0F">
          <w:rPr>
            <w:vertAlign w:val="superscript"/>
          </w:rPr>
          <w:fldChar w:fldCharType="end"/>
        </w:r>
      </w:hyperlink>
      <w:r w:rsidR="00FF7428" w:rsidRPr="00B52B0F">
        <w:t>、材料科学</w:t>
      </w:r>
      <w:r w:rsidR="00FF7428" w:rsidRPr="00B52B0F">
        <w:rPr>
          <w:vertAlign w:val="superscript"/>
        </w:rPr>
        <w:fldChar w:fldCharType="begin"/>
      </w:r>
      <w:r w:rsidR="00FF7428" w:rsidRPr="00B52B0F">
        <w:rPr>
          <w:vertAlign w:val="superscript"/>
        </w:rPr>
        <w:instrText xml:space="preserve"> REF _Ref167136120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[6]</w:t>
      </w:r>
      <w:r w:rsidR="00FF7428" w:rsidRPr="00B52B0F">
        <w:rPr>
          <w:vertAlign w:val="superscript"/>
        </w:rPr>
        <w:fldChar w:fldCharType="end"/>
      </w:r>
      <w:r w:rsidR="00FF7428" w:rsidRPr="00B52B0F">
        <w:rPr>
          <w:vertAlign w:val="superscript"/>
        </w:rPr>
        <w:fldChar w:fldCharType="begin"/>
      </w:r>
      <w:r w:rsidR="00FF7428" w:rsidRPr="00B52B0F">
        <w:rPr>
          <w:vertAlign w:val="superscript"/>
        </w:rPr>
        <w:instrText xml:space="preserve"> REF _Ref167136122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[7]</w:t>
      </w:r>
      <w:r w:rsidR="00FF7428" w:rsidRPr="00B52B0F">
        <w:rPr>
          <w:vertAlign w:val="superscript"/>
        </w:rPr>
        <w:fldChar w:fldCharType="end"/>
      </w:r>
      <w:r w:rsidR="00FF7428" w:rsidRPr="00B52B0F">
        <w:rPr>
          <w:vertAlign w:val="superscript"/>
        </w:rPr>
        <w:fldChar w:fldCharType="begin"/>
      </w:r>
      <w:r w:rsidR="00FF7428" w:rsidRPr="00B52B0F">
        <w:rPr>
          <w:vertAlign w:val="superscript"/>
        </w:rPr>
        <w:instrText xml:space="preserve"> REF _Ref167136124 \r \h  \* MERGEFORMAT </w:instrText>
      </w:r>
      <w:r w:rsidR="00FF7428" w:rsidRPr="00B52B0F">
        <w:rPr>
          <w:vertAlign w:val="superscript"/>
        </w:rPr>
      </w:r>
      <w:r w:rsidR="00FF7428" w:rsidRPr="00B52B0F">
        <w:rPr>
          <w:vertAlign w:val="superscript"/>
        </w:rPr>
        <w:fldChar w:fldCharType="separate"/>
      </w:r>
      <w:r w:rsidR="003042CA" w:rsidRPr="00B52B0F">
        <w:rPr>
          <w:vertAlign w:val="superscript"/>
        </w:rPr>
        <w:t>[8]</w:t>
      </w:r>
      <w:r w:rsidR="00FF7428" w:rsidRPr="00B52B0F">
        <w:rPr>
          <w:vertAlign w:val="superscript"/>
        </w:rPr>
        <w:fldChar w:fldCharType="end"/>
      </w:r>
      <w:r w:rsidR="00FF7428" w:rsidRPr="00B52B0F">
        <w:t>和生物医学</w:t>
      </w:r>
      <w:r w:rsidR="00D562C0" w:rsidRPr="00B52B0F">
        <w:rPr>
          <w:rStyle w:val="000"/>
          <w:vertAlign w:val="superscript"/>
        </w:rPr>
        <w:fldChar w:fldCharType="begin"/>
      </w:r>
      <w:r w:rsidR="00D562C0" w:rsidRPr="00B52B0F">
        <w:rPr>
          <w:rStyle w:val="000"/>
          <w:vertAlign w:val="superscript"/>
        </w:rPr>
        <w:instrText xml:space="preserve"> REF _Ref167131617 \r \h  \* MERGEFORMAT </w:instrText>
      </w:r>
      <w:r w:rsidR="00D562C0" w:rsidRPr="00B52B0F">
        <w:rPr>
          <w:rStyle w:val="000"/>
          <w:vertAlign w:val="superscript"/>
        </w:rPr>
      </w:r>
      <w:r w:rsidR="00D562C0" w:rsidRPr="00B52B0F">
        <w:rPr>
          <w:rStyle w:val="000"/>
          <w:vertAlign w:val="superscript"/>
        </w:rPr>
        <w:fldChar w:fldCharType="separate"/>
      </w:r>
      <w:r w:rsidR="00D562C0" w:rsidRPr="00B52B0F">
        <w:rPr>
          <w:rStyle w:val="000"/>
          <w:vertAlign w:val="superscript"/>
        </w:rPr>
        <w:t>[9]</w:t>
      </w:r>
      <w:r w:rsidR="00D562C0" w:rsidRPr="00B52B0F">
        <w:rPr>
          <w:rStyle w:val="000"/>
          <w:vertAlign w:val="superscript"/>
        </w:rPr>
        <w:fldChar w:fldCharType="end"/>
      </w:r>
      <w:r w:rsidR="00D562C0" w:rsidRPr="00B52B0F">
        <w:rPr>
          <w:rStyle w:val="000"/>
          <w:vertAlign w:val="superscript"/>
        </w:rPr>
        <w:fldChar w:fldCharType="begin"/>
      </w:r>
      <w:r w:rsidR="00D562C0" w:rsidRPr="00B52B0F">
        <w:rPr>
          <w:rStyle w:val="000"/>
          <w:vertAlign w:val="superscript"/>
        </w:rPr>
        <w:instrText xml:space="preserve"> REF _Ref167131624 \r \h  \* MERGEFORMAT </w:instrText>
      </w:r>
      <w:r w:rsidR="00D562C0" w:rsidRPr="00B52B0F">
        <w:rPr>
          <w:rStyle w:val="000"/>
          <w:vertAlign w:val="superscript"/>
        </w:rPr>
      </w:r>
      <w:r w:rsidR="00D562C0" w:rsidRPr="00B52B0F">
        <w:rPr>
          <w:rStyle w:val="000"/>
          <w:vertAlign w:val="superscript"/>
        </w:rPr>
        <w:fldChar w:fldCharType="separate"/>
      </w:r>
      <w:r w:rsidR="00D562C0" w:rsidRPr="00B52B0F">
        <w:rPr>
          <w:rStyle w:val="000"/>
          <w:vertAlign w:val="superscript"/>
        </w:rPr>
        <w:t>[10]</w:t>
      </w:r>
      <w:r w:rsidR="00D562C0" w:rsidRPr="00B52B0F">
        <w:rPr>
          <w:rStyle w:val="000"/>
          <w:vertAlign w:val="superscript"/>
        </w:rPr>
        <w:fldChar w:fldCharType="end"/>
      </w:r>
      <w:r w:rsidR="00FF7428" w:rsidRPr="00B52B0F">
        <w:t>等多个领域展现出巨大的应用潜力。</w:t>
      </w:r>
    </w:p>
    <w:p w14:paraId="14236D38" w14:textId="1DC6CE23" w:rsidR="00FF7428" w:rsidRPr="00B52B0F" w:rsidRDefault="00FF7428" w:rsidP="001233B9">
      <w:pPr>
        <w:pStyle w:val="00"/>
      </w:pPr>
      <w:r w:rsidRPr="00B52B0F">
        <w:t>尽管</w:t>
      </w:r>
      <w:r w:rsidRPr="00B52B0F">
        <w:rPr>
          <w:rFonts w:cs="Times New Roman"/>
        </w:rPr>
        <w:t xml:space="preserve">PINN </w:t>
      </w:r>
      <w:r w:rsidRPr="00B52B0F">
        <w:t>在理论层面和众多应用案例中显示出了巨大的潜力，但在实际应用中</w:t>
      </w:r>
      <w:r w:rsidR="00D562C0" w:rsidRPr="00B52B0F">
        <w:t>，</w:t>
      </w:r>
      <w:r w:rsidRPr="00B52B0F">
        <w:rPr>
          <w:rFonts w:cs="Times New Roman"/>
        </w:rPr>
        <w:t xml:space="preserve">PINN </w:t>
      </w:r>
      <w:r w:rsidRPr="00B52B0F">
        <w:t>模型的训练过程往往面临着收敛速度慢、计算效率低的问题，尤其是在处理高维</w:t>
      </w:r>
      <w:r w:rsidRPr="00B52B0F">
        <w:rPr>
          <w:rFonts w:cstheme="minorBidi"/>
          <w:snapToGrid/>
          <w:kern w:val="2"/>
          <w:sz w:val="21"/>
          <w:szCs w:val="22"/>
        </w:rPr>
        <w:fldChar w:fldCharType="begin"/>
      </w:r>
      <w:r w:rsidRPr="00B52B0F">
        <w:instrText>HYPERLINK \l "bookmark56"</w:instrText>
      </w:r>
      <w:r w:rsidRPr="00B52B0F">
        <w:rPr>
          <w:rFonts w:cstheme="minorBidi"/>
          <w:snapToGrid/>
          <w:kern w:val="2"/>
          <w:sz w:val="21"/>
          <w:szCs w:val="22"/>
        </w:rPr>
        <w:fldChar w:fldCharType="separate"/>
      </w:r>
      <w:r w:rsidRPr="00B52B0F">
        <w:t>度、大规模或非均匀采样的复杂物理系统</w:t>
      </w:r>
      <w:r w:rsidR="00D562C0" w:rsidRPr="00B52B0F">
        <w:t>，</w:t>
      </w:r>
      <w:r w:rsidRPr="00B52B0F">
        <w:t>如求解复杂流场时</w:t>
      </w:r>
      <w:r w:rsidRPr="00B52B0F">
        <w:rPr>
          <w:vertAlign w:val="superscript"/>
        </w:rPr>
        <w:fldChar w:fldCharType="begin"/>
      </w:r>
      <w:r w:rsidRPr="00B52B0F">
        <w:rPr>
          <w:vertAlign w:val="superscript"/>
        </w:rPr>
        <w:instrText xml:space="preserve"> REF _Ref167131657 \r \h  \* MERGEFORMAT </w:instrText>
      </w:r>
      <w:r w:rsidRPr="00B52B0F">
        <w:rPr>
          <w:vertAlign w:val="superscript"/>
        </w:rPr>
      </w:r>
      <w:r w:rsidRPr="00B52B0F">
        <w:rPr>
          <w:vertAlign w:val="superscript"/>
        </w:rPr>
        <w:fldChar w:fldCharType="separate"/>
      </w:r>
      <w:r w:rsidR="003042CA" w:rsidRPr="00B52B0F">
        <w:rPr>
          <w:vertAlign w:val="superscript"/>
        </w:rPr>
        <w:t>[11]</w:t>
      </w:r>
      <w:r w:rsidRPr="00B52B0F">
        <w:rPr>
          <w:vertAlign w:val="superscript"/>
        </w:rPr>
        <w:fldChar w:fldCharType="end"/>
      </w:r>
      <w:r w:rsidRPr="00B52B0F">
        <w:rPr>
          <w:vertAlign w:val="superscript"/>
        </w:rPr>
        <w:fldChar w:fldCharType="begin"/>
      </w:r>
      <w:r w:rsidRPr="00B52B0F">
        <w:rPr>
          <w:vertAlign w:val="superscript"/>
        </w:rPr>
        <w:instrText xml:space="preserve"> REF _Ref167131664 \r \h  \* MERGEFORMAT </w:instrText>
      </w:r>
      <w:r w:rsidRPr="00B52B0F">
        <w:rPr>
          <w:vertAlign w:val="superscript"/>
        </w:rPr>
      </w:r>
      <w:r w:rsidRPr="00B52B0F">
        <w:rPr>
          <w:vertAlign w:val="superscript"/>
        </w:rPr>
        <w:fldChar w:fldCharType="separate"/>
      </w:r>
      <w:r w:rsidR="003042CA" w:rsidRPr="00B52B0F">
        <w:rPr>
          <w:vertAlign w:val="superscript"/>
        </w:rPr>
        <w:t>[12]</w:t>
      </w:r>
      <w:r w:rsidRPr="00B52B0F">
        <w:rPr>
          <w:vertAlign w:val="superscript"/>
        </w:rPr>
        <w:fldChar w:fldCharType="end"/>
      </w:r>
      <w:r w:rsidRPr="00B52B0F">
        <w:rPr>
          <w:vertAlign w:val="superscript"/>
        </w:rPr>
        <w:fldChar w:fldCharType="end"/>
      </w:r>
      <w:r w:rsidRPr="00B52B0F">
        <w:t>。传统</w:t>
      </w:r>
      <w:r w:rsidRPr="00B52B0F">
        <w:rPr>
          <w:rFonts w:cs="Times New Roman"/>
        </w:rPr>
        <w:t>PINN</w:t>
      </w:r>
      <w:r w:rsidRPr="00B52B0F">
        <w:t>训练方法采用梯度下降优化算法，目标是最小化包含数据拟合误差与物理定律约束的复合损失函数。然而</w:t>
      </w:r>
      <w:r w:rsidR="00D562C0" w:rsidRPr="00B52B0F">
        <w:t>，</w:t>
      </w:r>
      <w:r w:rsidRPr="00B52B0F">
        <w:t>在整个定义域上执行密集采样以满足物理定律及边界条件，使得</w:t>
      </w:r>
      <w:r w:rsidRPr="00B52B0F">
        <w:rPr>
          <w:rFonts w:cs="Times New Roman"/>
        </w:rPr>
        <w:t>PINN</w:t>
      </w:r>
      <w:r w:rsidRPr="00B52B0F">
        <w:t>需要频繁进行前向传播和反向传播运算，加剧了计算复杂性和耗时问题。此外，由于物理规律通常以非</w:t>
      </w:r>
      <w:proofErr w:type="gramStart"/>
      <w:r w:rsidRPr="00B52B0F">
        <w:t>凸</w:t>
      </w:r>
      <w:proofErr w:type="gramEnd"/>
      <w:r w:rsidRPr="00B52B0F">
        <w:t>形式体现在损失函数中，可能导致梯度消失或爆炸，严重影响模型训练的效率和最终解的精度。对于涉及多个子系统相互作用、强耦合关系或非线性动态特性的物理问题，</w:t>
      </w:r>
      <w:r w:rsidRPr="00B52B0F">
        <w:rPr>
          <w:rFonts w:cs="Times New Roman"/>
        </w:rPr>
        <w:t>PINN</w:t>
      </w:r>
      <w:r w:rsidRPr="00B52B0F">
        <w:t>模型的收敛速度会进一步降低。因此，寻求有效的方法来加速</w:t>
      </w:r>
      <w:r w:rsidRPr="00B52B0F">
        <w:rPr>
          <w:rFonts w:cs="Times New Roman"/>
        </w:rPr>
        <w:t>PINN</w:t>
      </w:r>
      <w:r w:rsidRPr="00B52B0F">
        <w:t>模型的训练过程</w:t>
      </w:r>
      <w:r w:rsidR="00D562C0" w:rsidRPr="00B52B0F">
        <w:t>，</w:t>
      </w:r>
      <w:r w:rsidRPr="00B52B0F">
        <w:t>并提高其解决复杂物理问题的能力</w:t>
      </w:r>
      <w:r w:rsidR="00D562C0" w:rsidRPr="00B52B0F">
        <w:t>，</w:t>
      </w:r>
      <w:r w:rsidRPr="00B52B0F">
        <w:t>是当前研究的重要方向。</w:t>
      </w:r>
    </w:p>
    <w:p w14:paraId="2E21BF0F" w14:textId="77777777" w:rsidR="00FF7428" w:rsidRPr="001233B9" w:rsidRDefault="00FF7428" w:rsidP="00A940FC">
      <w:pPr>
        <w:pStyle w:val="020"/>
      </w:pPr>
      <w:bookmarkStart w:id="5" w:name="bookmark3"/>
      <w:bookmarkStart w:id="6" w:name="_Toc167226698"/>
      <w:bookmarkEnd w:id="5"/>
      <w:r w:rsidRPr="001233B9">
        <w:t>1.2 研究现状</w:t>
      </w:r>
      <w:bookmarkEnd w:id="6"/>
    </w:p>
    <w:p w14:paraId="5FAB6163" w14:textId="612F3C98" w:rsidR="00FF7428" w:rsidRPr="001233B9" w:rsidRDefault="00FF7428" w:rsidP="001233B9">
      <w:pPr>
        <w:pStyle w:val="00"/>
      </w:pPr>
      <w:r w:rsidRPr="001233B9">
        <w:t>通常</w:t>
      </w:r>
      <w:r w:rsidRPr="001233B9">
        <w:t>PINN</w:t>
      </w:r>
      <w:r w:rsidRPr="001233B9">
        <w:t>求解的是一个高度非线性、非</w:t>
      </w:r>
      <w:proofErr w:type="gramStart"/>
      <w:r w:rsidRPr="001233B9">
        <w:t>凸</w:t>
      </w:r>
      <w:proofErr w:type="gramEnd"/>
      <w:r w:rsidRPr="001233B9">
        <w:t>的最优化问题</w:t>
      </w:r>
      <w:r w:rsidR="00D562C0" w:rsidRPr="001233B9">
        <w:t>，</w:t>
      </w:r>
      <w:r w:rsidRPr="001233B9">
        <w:t>而且涉及到对输入变量的高阶自动微分。大量的学者从不同维度对</w:t>
      </w:r>
      <w:r w:rsidRPr="001233B9">
        <w:t>PINN</w:t>
      </w:r>
      <w:r w:rsidRPr="001233B9">
        <w:t>模型进行了深入优化与改进</w:t>
      </w:r>
      <w:r w:rsidR="00D562C0" w:rsidRPr="001233B9">
        <w:t>，</w:t>
      </w:r>
      <w:r w:rsidRPr="001233B9">
        <w:t>旨在提</w:t>
      </w:r>
      <w:r w:rsidRPr="001233B9">
        <w:lastRenderedPageBreak/>
        <w:t>升其在解决实际物理问题时的精度与效率。这些方法可归纳为六个主要类别</w:t>
      </w:r>
      <w:r w:rsidR="00D562C0" w:rsidRPr="001233B9">
        <w:t>，</w:t>
      </w:r>
      <w:r w:rsidRPr="001233B9">
        <w:t>本节将分别概述。</w:t>
      </w:r>
    </w:p>
    <w:p w14:paraId="4CC402FB" w14:textId="77777777" w:rsidR="00FF7428" w:rsidRPr="001233B9" w:rsidRDefault="00FF7428" w:rsidP="008D1455">
      <w:pPr>
        <w:pStyle w:val="030"/>
      </w:pPr>
      <w:bookmarkStart w:id="7" w:name="bookmark4"/>
      <w:bookmarkStart w:id="8" w:name="_Toc167226699"/>
      <w:bookmarkEnd w:id="7"/>
      <w:r w:rsidRPr="001233B9">
        <w:t>1.2.1 域分解</w:t>
      </w:r>
      <w:bookmarkEnd w:id="8"/>
    </w:p>
    <w:p w14:paraId="16B3463B" w14:textId="7C56AB84" w:rsidR="00FF7428" w:rsidRPr="001233B9" w:rsidRDefault="00FF7428" w:rsidP="001233B9">
      <w:pPr>
        <w:pStyle w:val="00"/>
      </w:pPr>
      <w:r w:rsidRPr="001233B9">
        <w:t>在</w:t>
      </w:r>
      <w:r w:rsidRPr="001233B9">
        <w:t>PDE</w:t>
      </w:r>
      <w:r w:rsidRPr="001233B9">
        <w:t>的数值求解过程中</w:t>
      </w:r>
      <w:r w:rsidR="00D562C0" w:rsidRPr="001233B9">
        <w:t>，</w:t>
      </w:r>
      <w:r w:rsidRPr="001233B9">
        <w:t>单个神经网络能表达的容量是有限的，当面对具有复杂区域特征的问题时</w:t>
      </w:r>
      <w:r w:rsidR="00D562C0" w:rsidRPr="001233B9">
        <w:t>，</w:t>
      </w:r>
      <w:r w:rsidRPr="001233B9">
        <w:t>需要在更复杂的区域上对</w:t>
      </w:r>
      <w:proofErr w:type="gramStart"/>
      <w:r w:rsidRPr="001233B9">
        <w:t>解进行</w:t>
      </w:r>
      <w:proofErr w:type="gramEnd"/>
      <w:r w:rsidRPr="001233B9">
        <w:t>表达，一种直观的策略是通过增大网络规模，即增加深度与宽度</w:t>
      </w:r>
      <w:r w:rsidR="00D562C0" w:rsidRPr="001233B9">
        <w:t>，</w:t>
      </w:r>
      <w:r w:rsidRPr="001233B9">
        <w:t>从而提升其表达复杂模式的能力。然而</w:t>
      </w:r>
      <w:r w:rsidR="00D562C0" w:rsidRPr="001233B9">
        <w:t>，</w:t>
      </w:r>
      <w:r w:rsidRPr="001233B9">
        <w:t>在实际应用中，特别是对于</w:t>
      </w:r>
      <w:r w:rsidRPr="001233B9">
        <w:t>PDE</w:t>
      </w:r>
      <w:r w:rsidRPr="001233B9">
        <w:t>数值求解常用的多层感知机</w:t>
      </w:r>
      <w:r w:rsidRPr="001233B9">
        <w:t>(Multi-Layer Perceptron,</w:t>
      </w:r>
      <w:r w:rsidR="008809EB">
        <w:t xml:space="preserve"> </w:t>
      </w:r>
      <w:r w:rsidRPr="001233B9">
        <w:t>MLP)</w:t>
      </w:r>
      <w:r w:rsidRPr="001233B9">
        <w:t>型神经网络</w:t>
      </w:r>
      <w:r w:rsidR="00D562C0" w:rsidRPr="001233B9">
        <w:t>，</w:t>
      </w:r>
      <w:r w:rsidRPr="001233B9">
        <w:t>此类操作往往伴随着梯度爆炸或梯度消失等优化难题</w:t>
      </w:r>
      <w:r w:rsidR="00D562C0" w:rsidRPr="001233B9">
        <w:t>，</w:t>
      </w:r>
      <w:r w:rsidRPr="001233B9">
        <w:t>导致求解过程变得异常困难</w:t>
      </w:r>
      <w:r w:rsidR="00D562C0" w:rsidRPr="001233B9">
        <w:t>，</w:t>
      </w:r>
      <w:r w:rsidRPr="001233B9">
        <w:t>甚至影响最终解的精度与稳定性。因此</w:t>
      </w:r>
      <w:r w:rsidR="00D562C0" w:rsidRPr="001233B9">
        <w:t>，</w:t>
      </w:r>
      <w:r w:rsidRPr="001233B9">
        <w:t>结合传统</w:t>
      </w:r>
      <w:r w:rsidRPr="001233B9">
        <w:t>PDE</w:t>
      </w:r>
      <w:r w:rsidRPr="001233B9">
        <w:t>数值求解方法中的域分解技术</w:t>
      </w:r>
      <w:r w:rsidR="00D562C0" w:rsidRPr="001233B9">
        <w:t>，</w:t>
      </w:r>
      <w:r w:rsidRPr="001233B9">
        <w:t>通过构建多个专门针对不同区域进行学习的神经网络</w:t>
      </w:r>
      <w:r w:rsidR="00D562C0" w:rsidRPr="001233B9">
        <w:t>，</w:t>
      </w:r>
      <w:r w:rsidRPr="001233B9">
        <w:t>能够有效降低单个网络的复杂度与学习难度，同时提高整体求解性能。</w:t>
      </w:r>
    </w:p>
    <w:p w14:paraId="769A0040" w14:textId="6510FC9F" w:rsidR="00FF7428" w:rsidRPr="001233B9" w:rsidRDefault="002F10E4" w:rsidP="001233B9">
      <w:pPr>
        <w:pStyle w:val="00"/>
      </w:pPr>
      <w:hyperlink w:anchor="bookmark59" w:history="1">
        <w:r w:rsidR="00FF7428" w:rsidRPr="001233B9">
          <w:t>在求解时间依赖问题时，根据时域进行划分是一种常见的域分解技术。</w:t>
        </w:r>
        <w:r w:rsidR="00FF7428" w:rsidRPr="001233B9">
          <w:t>Meng</w:t>
        </w:r>
        <w:r w:rsidR="00FF7428" w:rsidRPr="001233B9">
          <w:t>等</w:t>
        </w:r>
        <w:r w:rsidR="00FF7428" w:rsidRPr="001233B9">
          <w:rPr>
            <w:vertAlign w:val="superscript"/>
          </w:rPr>
          <w:fldChar w:fldCharType="begin"/>
        </w:r>
        <w:r w:rsidR="00FF7428" w:rsidRPr="001233B9">
          <w:rPr>
            <w:vertAlign w:val="superscript"/>
          </w:rPr>
          <w:instrText xml:space="preserve"> REF _Ref167136166 \r \h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[13]</w:t>
        </w:r>
        <w:r w:rsidR="00FF7428" w:rsidRPr="001233B9">
          <w:rPr>
            <w:vertAlign w:val="superscript"/>
          </w:rPr>
          <w:fldChar w:fldCharType="end"/>
        </w:r>
      </w:hyperlink>
      <w:r w:rsidR="00FF7428" w:rsidRPr="001233B9">
        <w:t>借鉴并行算法的思想，将一个长时间段的</w:t>
      </w:r>
      <w:r w:rsidR="00FF7428" w:rsidRPr="001233B9">
        <w:t>PDE</w:t>
      </w:r>
      <w:r w:rsidR="00FF7428" w:rsidRPr="001233B9">
        <w:t>问题分解成多个相互独立的短时段子问题</w:t>
      </w:r>
      <w:r w:rsidR="00D562C0" w:rsidRPr="001233B9">
        <w:t>，</w:t>
      </w:r>
      <w:r w:rsidR="00FF7428" w:rsidRPr="001233B9">
        <w:t>并通过快速且高效的粗粒度求解器进行全局监督与求解。空间域上的区域分割则是将求解域划分为多个子空间进行独立分析。例如</w:t>
      </w:r>
      <w:r w:rsidR="00D562C0" w:rsidRPr="001233B9">
        <w:t>，</w:t>
      </w:r>
      <w:r w:rsidR="00FF7428" w:rsidRPr="001233B9">
        <w:t>Moseley</w:t>
      </w:r>
      <w:r w:rsidR="00FF7428" w:rsidRPr="001233B9">
        <w:t>等</w:t>
      </w:r>
      <w:r w:rsidR="00FF7428" w:rsidRPr="001233B9">
        <w:rPr>
          <w:vertAlign w:val="superscript"/>
        </w:rPr>
        <w:fldChar w:fldCharType="begin"/>
      </w:r>
      <w:r w:rsidR="00FF7428" w:rsidRPr="001233B9">
        <w:rPr>
          <w:vertAlign w:val="superscript"/>
        </w:rPr>
        <w:instrText xml:space="preserve"> REF _Ref167131759 \r \h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[14]</w:t>
      </w:r>
      <w:r w:rsidR="00FF7428" w:rsidRPr="001233B9">
        <w:rPr>
          <w:vertAlign w:val="superscript"/>
        </w:rPr>
        <w:fldChar w:fldCharType="end"/>
      </w:r>
      <w:r w:rsidR="00FF7428" w:rsidRPr="001233B9">
        <w:t>借鉴经典有限元方法</w:t>
      </w:r>
      <w:r w:rsidR="00D562C0" w:rsidRPr="001233B9">
        <w:t>，</w:t>
      </w:r>
      <w:r w:rsidR="00FF7428" w:rsidRPr="001233B9">
        <w:t>通过将输入空间细分为多个重叠小区域</w:t>
      </w:r>
      <w:r w:rsidR="00D562C0" w:rsidRPr="001233B9">
        <w:t>，</w:t>
      </w:r>
      <w:r w:rsidR="00FF7428" w:rsidRPr="001233B9">
        <w:t>并在每个区域内使用小型神经网络学习一组紧支撑的</w:t>
      </w:r>
      <w:proofErr w:type="gramStart"/>
      <w:r w:rsidR="00FF7428" w:rsidRPr="001233B9">
        <w:t>有限基</w:t>
      </w:r>
      <w:proofErr w:type="gramEnd"/>
      <w:r w:rsidR="00FF7428" w:rsidRPr="001233B9">
        <w:t>函数之和来表示解。面对更加复杂的多尺度、多物理场问题</w:t>
      </w:r>
      <w:r w:rsidR="00D562C0" w:rsidRPr="001233B9">
        <w:t>，</w:t>
      </w:r>
      <w:r w:rsidR="00FF7428" w:rsidRPr="001233B9">
        <w:t>还可以采用</w:t>
      </w:r>
      <w:hyperlink w:anchor="bookmark61" w:history="1">
        <w:r w:rsidR="00FF7428" w:rsidRPr="001233B9">
          <w:t>更为综合与灵活的域分解技术。</w:t>
        </w:r>
        <w:r w:rsidR="00FF7428" w:rsidRPr="001233B9">
          <w:t>Jagtap</w:t>
        </w:r>
        <w:r w:rsidR="00FF7428" w:rsidRPr="001233B9">
          <w:t>等</w:t>
        </w:r>
        <w:r w:rsidR="00FF7428" w:rsidRPr="001233B9">
          <w:rPr>
            <w:vertAlign w:val="superscript"/>
          </w:rPr>
          <w:fldChar w:fldCharType="begin"/>
        </w:r>
        <w:r w:rsidR="00FF7428" w:rsidRPr="001233B9">
          <w:rPr>
            <w:vertAlign w:val="superscript"/>
          </w:rPr>
          <w:instrText xml:space="preserve"> REF _Ref167131731 \r \h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[15]</w:t>
        </w:r>
        <w:r w:rsidR="00FF7428" w:rsidRPr="001233B9">
          <w:rPr>
            <w:vertAlign w:val="superscript"/>
          </w:rPr>
          <w:fldChar w:fldCharType="end"/>
        </w:r>
      </w:hyperlink>
      <w:r w:rsidR="00FF7428" w:rsidRPr="001233B9">
        <w:t>提出的扩展</w:t>
      </w:r>
      <w:r w:rsidR="00FF7428" w:rsidRPr="001233B9">
        <w:t>PINN(</w:t>
      </w:r>
      <w:proofErr w:type="spellStart"/>
      <w:r w:rsidR="00FF7428" w:rsidRPr="001233B9">
        <w:t>eXtended</w:t>
      </w:r>
      <w:proofErr w:type="spellEnd"/>
      <w:r w:rsidR="00FF7428" w:rsidRPr="001233B9">
        <w:t xml:space="preserve"> PINN, XPINN)</w:t>
      </w:r>
      <w:r w:rsidR="00FF7428" w:rsidRPr="001233B9">
        <w:t>允许在空间和时间两个维度上进行任意形式的分解。在</w:t>
      </w:r>
      <w:r w:rsidR="00FF7428" w:rsidRPr="001233B9">
        <w:t>XPINN</w:t>
      </w:r>
      <w:r w:rsidR="00FF7428" w:rsidRPr="001233B9">
        <w:t>框架下</w:t>
      </w:r>
      <w:r w:rsidR="00D562C0" w:rsidRPr="001233B9">
        <w:t>，</w:t>
      </w:r>
      <w:r w:rsidR="00FF7428" w:rsidRPr="001233B9">
        <w:t>每个子域采用一个独立的神经网络模型</w:t>
      </w:r>
      <w:r w:rsidR="00D562C0" w:rsidRPr="001233B9">
        <w:t>，</w:t>
      </w:r>
      <w:r w:rsidR="00FF7428" w:rsidRPr="001233B9">
        <w:t>并针对该子域的特点选择超参数</w:t>
      </w:r>
      <w:r w:rsidR="00D562C0" w:rsidRPr="001233B9">
        <w:t>，</w:t>
      </w:r>
      <w:r w:rsidR="00FF7428" w:rsidRPr="001233B9">
        <w:t>如网络深度、宽度、残差点的数量及其位置、激活函数以及优化算法等。对于</w:t>
      </w:r>
      <w:proofErr w:type="gramStart"/>
      <w:r w:rsidR="00FF7428" w:rsidRPr="001233B9">
        <w:t>解复杂</w:t>
      </w:r>
      <w:proofErr w:type="gramEnd"/>
      <w:r w:rsidR="00FF7428" w:rsidRPr="001233B9">
        <w:t>度较高的子域</w:t>
      </w:r>
      <w:r w:rsidR="00D562C0" w:rsidRPr="001233B9">
        <w:t>，</w:t>
      </w:r>
      <w:r w:rsidR="00FF7428" w:rsidRPr="001233B9">
        <w:t>可以使用深层网络捕捉复杂的时空模式</w:t>
      </w:r>
      <w:r w:rsidR="00D562C0" w:rsidRPr="001233B9">
        <w:t>，</w:t>
      </w:r>
      <w:r w:rsidR="00FF7428" w:rsidRPr="001233B9">
        <w:t>而对于</w:t>
      </w:r>
      <w:proofErr w:type="gramStart"/>
      <w:r w:rsidR="00FF7428" w:rsidRPr="001233B9">
        <w:t>解相对</w:t>
      </w:r>
      <w:proofErr w:type="gramEnd"/>
      <w:r w:rsidR="00FF7428" w:rsidRPr="001233B9">
        <w:t>简单平滑的子域则可采用浅层网络。这种灵活的域分解技术使得</w:t>
      </w:r>
      <w:r w:rsidR="00FF7428" w:rsidRPr="001233B9">
        <w:t>XPINN</w:t>
      </w:r>
      <w:r w:rsidR="00FF7428" w:rsidRPr="001233B9">
        <w:t>具有更强的表示能力和并行计算潜力</w:t>
      </w:r>
      <w:r w:rsidR="00D562C0" w:rsidRPr="001233B9">
        <w:t>，</w:t>
      </w:r>
      <w:r w:rsidR="00FF7428" w:rsidRPr="001233B9">
        <w:t>进一步提高了求解复杂</w:t>
      </w:r>
      <w:r w:rsidR="00FF7428" w:rsidRPr="001233B9">
        <w:t>PDE</w:t>
      </w:r>
      <w:r w:rsidR="00FF7428" w:rsidRPr="001233B9">
        <w:t>的效率和精度。</w:t>
      </w:r>
    </w:p>
    <w:p w14:paraId="0D0887A5" w14:textId="77777777" w:rsidR="00FF7428" w:rsidRPr="001233B9" w:rsidRDefault="00FF7428" w:rsidP="008D1455">
      <w:pPr>
        <w:pStyle w:val="030"/>
      </w:pPr>
      <w:bookmarkStart w:id="9" w:name="bookmark5"/>
      <w:bookmarkStart w:id="10" w:name="_Toc167226700"/>
      <w:bookmarkEnd w:id="9"/>
      <w:r w:rsidRPr="001233B9">
        <w:t>1.2.2 采样方法</w:t>
      </w:r>
      <w:bookmarkEnd w:id="10"/>
    </w:p>
    <w:p w14:paraId="1B488A1A" w14:textId="2E033DAA" w:rsidR="00FF7428" w:rsidRPr="001233B9" w:rsidRDefault="00FF7428" w:rsidP="001233B9">
      <w:pPr>
        <w:pStyle w:val="00"/>
        <w:rPr>
          <w:rFonts w:ascii="宋体" w:hAnsi="宋体"/>
        </w:rPr>
      </w:pPr>
      <w:r w:rsidRPr="001233B9">
        <w:t>在</w:t>
      </w:r>
      <w:r w:rsidRPr="001233B9">
        <w:t>PINN</w:t>
      </w:r>
      <w:r w:rsidRPr="001233B9">
        <w:t>中</w:t>
      </w:r>
      <w:r w:rsidR="00D562C0" w:rsidRPr="001233B9">
        <w:t>，</w:t>
      </w:r>
      <w:r w:rsidRPr="001233B9">
        <w:t>偏微分方程损失通常用分散的时空点</w:t>
      </w:r>
      <w:r w:rsidRPr="001233B9">
        <w:t>(</w:t>
      </w:r>
      <w:r w:rsidRPr="001233B9">
        <w:t>称为残差点</w:t>
      </w:r>
      <w:r w:rsidRPr="001233B9">
        <w:t>)</w:t>
      </w:r>
      <w:r w:rsidRPr="001233B9">
        <w:t>来进行评估</w:t>
      </w:r>
      <w:r w:rsidR="00D562C0" w:rsidRPr="001233B9">
        <w:t>，</w:t>
      </w:r>
      <w:r w:rsidRPr="001233B9">
        <w:t>因此</w:t>
      </w:r>
      <w:r w:rsidR="00D562C0" w:rsidRPr="001233B9">
        <w:t>，</w:t>
      </w:r>
      <w:r w:rsidRPr="001233B9">
        <w:t>这些残差点的位置和分布对</w:t>
      </w:r>
      <w:r w:rsidRPr="001233B9">
        <w:t>PINN</w:t>
      </w:r>
      <w:r w:rsidRPr="001233B9">
        <w:t>的性能起着非常重要的作用。在训练过程中</w:t>
      </w:r>
      <w:r w:rsidR="00D562C0" w:rsidRPr="001233B9">
        <w:t>，</w:t>
      </w:r>
      <w:r w:rsidRPr="001233B9">
        <w:t>残差点通常随机分布在域中。尽管该分布方式对于大多数情况都有效</w:t>
      </w:r>
      <w:r w:rsidR="00D562C0" w:rsidRPr="001233B9">
        <w:t>，</w:t>
      </w:r>
      <w:r w:rsidRPr="001233B9">
        <w:t>但对于某些呈现</w:t>
      </w:r>
      <w:r w:rsidRPr="001233B9">
        <w:rPr>
          <w:spacing w:val="1"/>
        </w:rPr>
        <w:t>陡峭梯度解的偏微分方程可能效率不高。以</w:t>
      </w:r>
      <w:r w:rsidRPr="001233B9">
        <w:rPr>
          <w:spacing w:val="-48"/>
        </w:rPr>
        <w:t xml:space="preserve"> </w:t>
      </w:r>
      <w:r w:rsidRPr="001233B9">
        <w:rPr>
          <w:rFonts w:eastAsia="Times New Roman" w:cs="Times New Roman"/>
        </w:rPr>
        <w:t>Burgers</w:t>
      </w:r>
      <w:r w:rsidRPr="001233B9">
        <w:rPr>
          <w:spacing w:val="1"/>
        </w:rPr>
        <w:t>方程为例</w:t>
      </w:r>
      <w:r w:rsidRPr="001233B9">
        <w:rPr>
          <w:spacing w:val="1"/>
          <w:vertAlign w:val="superscript"/>
        </w:rPr>
        <w:fldChar w:fldCharType="begin"/>
      </w:r>
      <w:r w:rsidRPr="001233B9">
        <w:rPr>
          <w:spacing w:val="1"/>
          <w:vertAlign w:val="superscript"/>
        </w:rPr>
        <w:instrText xml:space="preserve"> REF _Ref167131809 \r \h  \* MERGEFORMAT </w:instrText>
      </w:r>
      <w:r w:rsidRPr="001233B9">
        <w:rPr>
          <w:spacing w:val="1"/>
          <w:vertAlign w:val="superscript"/>
        </w:rPr>
      </w:r>
      <w:r w:rsidRPr="001233B9">
        <w:rPr>
          <w:spacing w:val="1"/>
          <w:vertAlign w:val="superscript"/>
        </w:rPr>
        <w:fldChar w:fldCharType="separate"/>
      </w:r>
      <w:r w:rsidR="003042CA" w:rsidRPr="001233B9">
        <w:rPr>
          <w:spacing w:val="1"/>
          <w:vertAlign w:val="superscript"/>
        </w:rPr>
        <w:t>[16]</w:t>
      </w:r>
      <w:r w:rsidRPr="001233B9">
        <w:rPr>
          <w:spacing w:val="1"/>
          <w:vertAlign w:val="superscript"/>
        </w:rPr>
        <w:fldChar w:fldCharType="end"/>
      </w:r>
      <w:r w:rsidRPr="001233B9">
        <w:rPr>
          <w:spacing w:val="1"/>
        </w:rPr>
        <w:t>，应该在锐</w:t>
      </w:r>
      <w:proofErr w:type="gramStart"/>
      <w:r w:rsidRPr="001233B9">
        <w:rPr>
          <w:spacing w:val="1"/>
        </w:rPr>
        <w:t>锋附近</w:t>
      </w:r>
      <w:proofErr w:type="gramEnd"/>
      <w:r w:rsidRPr="001233B9">
        <w:rPr>
          <w:spacing w:val="1"/>
        </w:rPr>
        <w:t>放</w:t>
      </w:r>
      <w:r w:rsidRPr="001233B9">
        <w:rPr>
          <w:rFonts w:ascii="宋体" w:hAnsi="宋体"/>
          <w:spacing w:val="-1"/>
        </w:rPr>
        <w:t>置更多的点以更好地捕获不连续性。因此有学者对残差点采样策略进行</w:t>
      </w:r>
      <w:r w:rsidRPr="001233B9">
        <w:rPr>
          <w:rFonts w:ascii="宋体" w:hAnsi="宋体"/>
          <w:spacing w:val="-2"/>
        </w:rPr>
        <w:t>了详细研究。</w:t>
      </w:r>
    </w:p>
    <w:p w14:paraId="48E6D406" w14:textId="5178B4BE" w:rsidR="00FF7428" w:rsidRPr="001233B9" w:rsidRDefault="00FF7428" w:rsidP="001233B9">
      <w:pPr>
        <w:pStyle w:val="00"/>
      </w:pPr>
      <w:r w:rsidRPr="001233B9">
        <w:lastRenderedPageBreak/>
        <w:t>Wu</w:t>
      </w:r>
      <w:r w:rsidRPr="001233B9">
        <w:t>等</w:t>
      </w:r>
      <w:r w:rsidRPr="001233B9">
        <w:rPr>
          <w:vertAlign w:val="superscript"/>
        </w:rPr>
        <w:fldChar w:fldCharType="begin"/>
      </w:r>
      <w:r w:rsidRPr="001233B9">
        <w:rPr>
          <w:vertAlign w:val="superscript"/>
        </w:rPr>
        <w:instrText xml:space="preserve"> REF _Ref167131904 \r \h  \* MERGEFORMAT </w:instrText>
      </w:r>
      <w:r w:rsidRPr="001233B9">
        <w:rPr>
          <w:vertAlign w:val="superscript"/>
        </w:rPr>
      </w:r>
      <w:r w:rsidRPr="001233B9">
        <w:rPr>
          <w:vertAlign w:val="superscript"/>
        </w:rPr>
        <w:fldChar w:fldCharType="separate"/>
      </w:r>
      <w:r w:rsidR="003042CA" w:rsidRPr="001233B9">
        <w:rPr>
          <w:vertAlign w:val="superscript"/>
        </w:rPr>
        <w:t>[17]</w:t>
      </w:r>
      <w:r w:rsidRPr="001233B9">
        <w:rPr>
          <w:vertAlign w:val="superscript"/>
        </w:rPr>
        <w:fldChar w:fldCharType="end"/>
      </w:r>
      <w:r w:rsidRPr="001233B9">
        <w:t>系统地探讨了两类</w:t>
      </w:r>
      <w:r w:rsidRPr="001233B9">
        <w:t>PINN</w:t>
      </w:r>
      <w:r w:rsidRPr="001233B9">
        <w:t>中的关键采样方法：非自适应均匀采样和自适应非均匀采样</w:t>
      </w:r>
      <w:r w:rsidR="008809EB">
        <w:rPr>
          <w:rFonts w:hint="eastAsia"/>
        </w:rPr>
        <w:t>，</w:t>
      </w:r>
      <w:r w:rsidRPr="001233B9">
        <w:t>并考虑了六种不同的均匀采样方法：等间距网格、均匀随机采样、</w:t>
      </w:r>
      <w:proofErr w:type="gramStart"/>
      <w:r w:rsidRPr="001233B9">
        <w:t>拉丁超立方</w:t>
      </w:r>
      <w:proofErr w:type="gramEnd"/>
      <w:r w:rsidRPr="001233B9">
        <w:t>采样、</w:t>
      </w:r>
      <w:r w:rsidRPr="001233B9">
        <w:t>Halton</w:t>
      </w:r>
      <w:r w:rsidRPr="001233B9">
        <w:t>序列、</w:t>
      </w:r>
      <w:r w:rsidRPr="001233B9">
        <w:t>Hammersley</w:t>
      </w:r>
      <w:r w:rsidRPr="001233B9">
        <w:t>序列、</w:t>
      </w:r>
      <w:r w:rsidRPr="001233B9">
        <w:t>Sobol</w:t>
      </w:r>
      <w:r w:rsidRPr="001233B9">
        <w:t>序列以及一种重采样策略</w:t>
      </w:r>
      <w:r w:rsidRPr="001233B9">
        <w:t>(Random-R)</w:t>
      </w:r>
      <w:r w:rsidRPr="001233B9">
        <w:t>。同时，为了提高</w:t>
      </w:r>
      <w:r w:rsidRPr="001233B9">
        <w:t>PINN</w:t>
      </w:r>
      <w:r w:rsidRPr="001233B9">
        <w:t>的采样效率和准确率</w:t>
      </w:r>
      <w:r w:rsidR="00D562C0" w:rsidRPr="001233B9">
        <w:t>，</w:t>
      </w:r>
      <w:r w:rsidRPr="001233B9">
        <w:t>Wu</w:t>
      </w:r>
      <w:r w:rsidRPr="001233B9">
        <w:t>等又提出了两种新的基于残差的自适应采样方法：</w:t>
      </w:r>
    </w:p>
    <w:p w14:paraId="5A60B615" w14:textId="77777777" w:rsidR="00FF7428" w:rsidRPr="001233B9" w:rsidRDefault="00FF7428" w:rsidP="001233B9">
      <w:pPr>
        <w:pStyle w:val="00"/>
      </w:pPr>
      <w:r w:rsidRPr="001233B9">
        <w:t xml:space="preserve">•  </w:t>
      </w:r>
      <w:r w:rsidRPr="001233B9">
        <w:t>基于残差的自适应分布</w:t>
      </w:r>
      <w:r w:rsidRPr="001233B9">
        <w:t xml:space="preserve"> (Residual-based Adaptive Distribution, RAD)</w:t>
      </w:r>
      <w:r w:rsidRPr="001233B9">
        <w:t>；</w:t>
      </w:r>
    </w:p>
    <w:p w14:paraId="4B361D8B" w14:textId="1CFFDD2A" w:rsidR="00FF7428" w:rsidRPr="001233B9" w:rsidRDefault="00FF7428" w:rsidP="001233B9">
      <w:pPr>
        <w:pStyle w:val="00"/>
      </w:pPr>
      <w:r w:rsidRPr="001233B9">
        <w:t xml:space="preserve">•  </w:t>
      </w:r>
      <w:r w:rsidRPr="001233B9">
        <w:t>结合分布的基于残差的自适应细化</w:t>
      </w:r>
      <w:r w:rsidRPr="001233B9">
        <w:t>(Residual-based Adaptive Refinement with Distribution, RAR-D)</w:t>
      </w:r>
      <w:r w:rsidRPr="001233B9">
        <w:t>。</w:t>
      </w:r>
    </w:p>
    <w:p w14:paraId="76183622" w14:textId="3438BDDD" w:rsidR="00FF7428" w:rsidRPr="001233B9" w:rsidRDefault="00FF7428" w:rsidP="001233B9">
      <w:pPr>
        <w:pStyle w:val="00"/>
      </w:pPr>
      <w:r w:rsidRPr="001233B9">
        <w:t>然后</w:t>
      </w:r>
      <w:r w:rsidR="00D562C0" w:rsidRPr="001233B9">
        <w:t>，</w:t>
      </w:r>
      <w:r w:rsidRPr="001233B9">
        <w:t>通过大量的数值实验对比分析了不同采样策略在四个正向问题和两个逆向问题上的性能表现。结果表明</w:t>
      </w:r>
      <w:r w:rsidR="00D562C0" w:rsidRPr="001233B9">
        <w:t>，</w:t>
      </w:r>
      <w:r w:rsidRPr="001233B9">
        <w:t>作者所提出的</w:t>
      </w:r>
      <w:r w:rsidRPr="001233B9">
        <w:t>RAD</w:t>
      </w:r>
      <w:r w:rsidRPr="001233B9">
        <w:t>方法和</w:t>
      </w:r>
      <w:r w:rsidRPr="001233B9">
        <w:t>RAR-D</w:t>
      </w:r>
      <w:r w:rsidRPr="001233B9">
        <w:t>方法在所有测试问题上始终表现最优。这些结果为选择</w:t>
      </w:r>
      <w:r w:rsidRPr="001233B9">
        <w:t>PINN</w:t>
      </w:r>
      <w:r w:rsidRPr="001233B9">
        <w:t>中合适的采样方法提供了实用的指导依据。</w:t>
      </w:r>
    </w:p>
    <w:p w14:paraId="19E1B1FC" w14:textId="170C138F" w:rsidR="00FF7428" w:rsidRPr="001233B9" w:rsidRDefault="00FF7428" w:rsidP="001233B9">
      <w:pPr>
        <w:pStyle w:val="00"/>
      </w:pPr>
      <w:r w:rsidRPr="001233B9">
        <w:t>由于</w:t>
      </w:r>
      <w:r w:rsidRPr="001233B9">
        <w:t>RAR</w:t>
      </w:r>
      <w:r w:rsidRPr="001233B9">
        <w:t>及其变体方法通过蒙特卡洛积分方法密集采样来计算</w:t>
      </w:r>
      <w:r w:rsidRPr="001233B9">
        <w:t>PDE</w:t>
      </w:r>
      <w:r w:rsidRPr="001233B9">
        <w:t>残差分布</w:t>
      </w:r>
      <w:r w:rsidR="00D562C0" w:rsidRPr="001233B9">
        <w:t>，</w:t>
      </w:r>
      <w:r w:rsidRPr="001233B9">
        <w:t>产生了较大的计算负担</w:t>
      </w:r>
      <w:r w:rsidR="00D562C0" w:rsidRPr="001233B9">
        <w:t>，</w:t>
      </w:r>
      <w:proofErr w:type="spellStart"/>
      <w:r w:rsidRPr="001233B9">
        <w:t>Daw</w:t>
      </w:r>
      <w:proofErr w:type="spellEnd"/>
      <w:r w:rsidRPr="001233B9">
        <w:t>等</w:t>
      </w:r>
      <w:r w:rsidRPr="001233B9">
        <w:rPr>
          <w:vertAlign w:val="superscript"/>
        </w:rPr>
        <w:t>[</w:t>
      </w:r>
      <w:hyperlink w:anchor="bookmark64" w:history="1">
        <w:r w:rsidRPr="001233B9">
          <w:rPr>
            <w:vertAlign w:val="superscript"/>
          </w:rPr>
          <w:t>18</w:t>
        </w:r>
      </w:hyperlink>
      <w:r w:rsidRPr="001233B9">
        <w:rPr>
          <w:vertAlign w:val="superscript"/>
        </w:rPr>
        <w:t>]</w:t>
      </w:r>
      <w:r w:rsidRPr="001233B9">
        <w:t>提出一种新的采样策略</w:t>
      </w:r>
      <w:r w:rsidRPr="001233B9">
        <w:t>——</w:t>
      </w:r>
      <w:r w:rsidRPr="001233B9">
        <w:t>保留</w:t>
      </w:r>
      <w:r w:rsidRPr="001233B9">
        <w:t>-</w:t>
      </w:r>
      <w:r w:rsidRPr="001233B9">
        <w:t>重采样</w:t>
      </w:r>
      <w:r w:rsidRPr="001233B9">
        <w:t>-</w:t>
      </w:r>
      <w:r w:rsidRPr="001233B9">
        <w:t>释放方法</w:t>
      </w:r>
      <w:r w:rsidRPr="001233B9">
        <w:t>(Retain-Resample-Release, R3)</w:t>
      </w:r>
      <w:r w:rsidRPr="001233B9">
        <w:t>。该方法通过保留高残差区域的采样点、重新采样并更新点集，可以在高残差区域中增量累积搭配点，而几乎没有计算开销。</w:t>
      </w:r>
    </w:p>
    <w:p w14:paraId="0275DF4D" w14:textId="3167898E" w:rsidR="00FF7428" w:rsidRPr="001233B9" w:rsidRDefault="00FF7428" w:rsidP="001233B9">
      <w:pPr>
        <w:pStyle w:val="00"/>
      </w:pPr>
      <w:r w:rsidRPr="001233B9">
        <w:t>针对时间依赖问题</w:t>
      </w:r>
      <w:r w:rsidR="00D562C0" w:rsidRPr="001233B9">
        <w:t>，</w:t>
      </w:r>
      <w:r w:rsidRPr="001233B9">
        <w:t>Guo</w:t>
      </w:r>
      <w:r w:rsidRPr="001233B9">
        <w:t>等</w:t>
      </w:r>
      <w:r w:rsidRPr="001233B9">
        <w:rPr>
          <w:vertAlign w:val="superscript"/>
        </w:rPr>
        <w:fldChar w:fldCharType="begin"/>
      </w:r>
      <w:r w:rsidRPr="001233B9">
        <w:rPr>
          <w:vertAlign w:val="superscript"/>
        </w:rPr>
        <w:instrText xml:space="preserve"> REF _Ref167135935 \r \h  \* MERGEFORMAT </w:instrText>
      </w:r>
      <w:r w:rsidRPr="001233B9">
        <w:rPr>
          <w:vertAlign w:val="superscript"/>
        </w:rPr>
      </w:r>
      <w:r w:rsidRPr="001233B9">
        <w:rPr>
          <w:vertAlign w:val="superscript"/>
        </w:rPr>
        <w:fldChar w:fldCharType="separate"/>
      </w:r>
      <w:r w:rsidR="003042CA" w:rsidRPr="001233B9">
        <w:rPr>
          <w:vertAlign w:val="superscript"/>
        </w:rPr>
        <w:t>[19]</w:t>
      </w:r>
      <w:r w:rsidRPr="001233B9">
        <w:rPr>
          <w:vertAlign w:val="superscript"/>
        </w:rPr>
        <w:fldChar w:fldCharType="end"/>
      </w:r>
      <w:r w:rsidRPr="001233B9">
        <w:t>指出仅依赖</w:t>
      </w:r>
      <w:r w:rsidRPr="001233B9">
        <w:t>PDE</w:t>
      </w:r>
      <w:r w:rsidRPr="001233B9">
        <w:t>残差进行自适应采样并不充分</w:t>
      </w:r>
      <w:r w:rsidR="00D562C0" w:rsidRPr="001233B9">
        <w:t>，</w:t>
      </w:r>
      <w:r w:rsidRPr="001233B9">
        <w:t>采样过程还应遵循时间因果性原则。为此</w:t>
      </w:r>
      <w:r w:rsidR="00D562C0" w:rsidRPr="001233B9">
        <w:t>，</w:t>
      </w:r>
      <w:r w:rsidRPr="001233B9">
        <w:t>他们将时间因果性引入自适应采样策略中</w:t>
      </w:r>
      <w:r w:rsidR="00D562C0" w:rsidRPr="001233B9">
        <w:t>，</w:t>
      </w:r>
      <w:r w:rsidRPr="001233B9">
        <w:t>设计出新的自适应因果采样方法</w:t>
      </w:r>
      <w:r w:rsidRPr="001233B9">
        <w:t>(Adaptive Causal Sampling Method, ACSM)</w:t>
      </w:r>
      <w:r w:rsidRPr="001233B9">
        <w:t>。</w:t>
      </w:r>
    </w:p>
    <w:p w14:paraId="7F043CC6" w14:textId="77777777" w:rsidR="00FF7428" w:rsidRPr="001233B9" w:rsidRDefault="00FF7428" w:rsidP="008D1455">
      <w:pPr>
        <w:pStyle w:val="030"/>
      </w:pPr>
      <w:bookmarkStart w:id="11" w:name="bookmark6"/>
      <w:bookmarkStart w:id="12" w:name="_Toc167226701"/>
      <w:bookmarkEnd w:id="11"/>
      <w:r w:rsidRPr="001233B9">
        <w:t>1.2.3 损失权重</w:t>
      </w:r>
      <w:bookmarkEnd w:id="12"/>
    </w:p>
    <w:p w14:paraId="609C73C9" w14:textId="7D415E6B" w:rsidR="00FF7428" w:rsidRPr="001233B9" w:rsidRDefault="00FF7428" w:rsidP="001233B9">
      <w:pPr>
        <w:pStyle w:val="00"/>
        <w:ind w:firstLine="476"/>
        <w:rPr>
          <w:rFonts w:ascii="宋体" w:hAnsi="宋体"/>
        </w:rPr>
      </w:pPr>
      <w:r w:rsidRPr="001233B9">
        <w:rPr>
          <w:rFonts w:ascii="宋体" w:hAnsi="宋体"/>
          <w:spacing w:val="-1"/>
        </w:rPr>
        <w:t>在</w:t>
      </w:r>
      <w:r w:rsidRPr="001233B9">
        <w:rPr>
          <w:spacing w:val="-1"/>
        </w:rPr>
        <w:t>PINN</w:t>
      </w:r>
      <w:r w:rsidRPr="001233B9">
        <w:rPr>
          <w:rFonts w:ascii="宋体" w:hAnsi="宋体"/>
          <w:spacing w:val="-1"/>
        </w:rPr>
        <w:t>的训练过程中，通常使用基于梯度</w:t>
      </w:r>
      <w:r w:rsidRPr="001233B9">
        <w:rPr>
          <w:rFonts w:ascii="宋体" w:hAnsi="宋体"/>
        </w:rPr>
        <w:t>的</w:t>
      </w:r>
      <w:r w:rsidRPr="001233B9">
        <w:t>Adam(Adaptive</w:t>
      </w:r>
      <w:r w:rsidRPr="001233B9">
        <w:rPr>
          <w:spacing w:val="-16"/>
        </w:rPr>
        <w:t xml:space="preserve"> </w:t>
      </w:r>
      <w:r w:rsidRPr="001233B9">
        <w:t>Moment</w:t>
      </w:r>
      <w:r w:rsidRPr="001233B9">
        <w:rPr>
          <w:spacing w:val="-15"/>
        </w:rPr>
        <w:t xml:space="preserve"> </w:t>
      </w:r>
      <w:r w:rsidRPr="001233B9">
        <w:t>Estimation)</w:t>
      </w:r>
      <w:r w:rsidRPr="001233B9">
        <w:rPr>
          <w:vertAlign w:val="superscript"/>
        </w:rPr>
        <w:fldChar w:fldCharType="begin"/>
      </w:r>
      <w:r w:rsidRPr="001233B9">
        <w:rPr>
          <w:vertAlign w:val="superscript"/>
        </w:rPr>
        <w:instrText xml:space="preserve"> REF _Ref167135518 \r \h  \* MERGEFORMAT </w:instrText>
      </w:r>
      <w:r w:rsidRPr="001233B9">
        <w:rPr>
          <w:vertAlign w:val="superscript"/>
        </w:rPr>
      </w:r>
      <w:r w:rsidRPr="001233B9">
        <w:rPr>
          <w:vertAlign w:val="superscript"/>
        </w:rPr>
        <w:fldChar w:fldCharType="separate"/>
      </w:r>
      <w:r w:rsidR="003042CA" w:rsidRPr="001233B9">
        <w:rPr>
          <w:vertAlign w:val="superscript"/>
        </w:rPr>
        <w:t>[20]</w:t>
      </w:r>
      <w:r w:rsidRPr="001233B9">
        <w:rPr>
          <w:vertAlign w:val="superscript"/>
        </w:rPr>
        <w:fldChar w:fldCharType="end"/>
      </w:r>
      <w:r w:rsidRPr="001233B9">
        <w:rPr>
          <w:rFonts w:ascii="宋体" w:hAnsi="宋体"/>
          <w:position w:val="2"/>
        </w:rPr>
        <w:t>和</w:t>
      </w:r>
      <w:r w:rsidRPr="001233B9">
        <w:rPr>
          <w:spacing w:val="-1"/>
        </w:rPr>
        <w:t xml:space="preserve">L-BFGS(Limited-memory </w:t>
      </w:r>
      <w:proofErr w:type="spellStart"/>
      <w:r w:rsidRPr="001233B9">
        <w:rPr>
          <w:spacing w:val="-1"/>
        </w:rPr>
        <w:t>Broyd</w:t>
      </w:r>
      <w:r w:rsidRPr="001233B9">
        <w:t>en</w:t>
      </w:r>
      <w:proofErr w:type="spellEnd"/>
      <w:r w:rsidRPr="001233B9">
        <w:t>-Fletcher-Goldfarb-Shanno)</w:t>
      </w:r>
      <w:r w:rsidRPr="001233B9">
        <w:rPr>
          <w:vertAlign w:val="superscript"/>
        </w:rPr>
        <w:fldChar w:fldCharType="begin"/>
      </w:r>
      <w:r w:rsidRPr="001233B9">
        <w:rPr>
          <w:vertAlign w:val="superscript"/>
        </w:rPr>
        <w:instrText xml:space="preserve"> REF _Ref167135479 \r \h  \* MERGEFORMAT </w:instrText>
      </w:r>
      <w:r w:rsidRPr="001233B9">
        <w:rPr>
          <w:vertAlign w:val="superscript"/>
        </w:rPr>
      </w:r>
      <w:r w:rsidRPr="001233B9">
        <w:rPr>
          <w:vertAlign w:val="superscript"/>
        </w:rPr>
        <w:fldChar w:fldCharType="separate"/>
      </w:r>
      <w:r w:rsidR="003042CA" w:rsidRPr="001233B9">
        <w:rPr>
          <w:vertAlign w:val="superscript"/>
        </w:rPr>
        <w:t>[21]</w:t>
      </w:r>
      <w:r w:rsidRPr="001233B9">
        <w:rPr>
          <w:vertAlign w:val="superscript"/>
        </w:rPr>
        <w:fldChar w:fldCharType="end"/>
      </w:r>
      <w:r w:rsidRPr="001233B9">
        <w:rPr>
          <w:rFonts w:ascii="宋体" w:hAnsi="宋体"/>
        </w:rPr>
        <w:t>优化器，但由于损失函数</w:t>
      </w:r>
      <w:r w:rsidRPr="001233B9">
        <w:rPr>
          <w:rFonts w:ascii="宋体" w:hAnsi="宋体"/>
          <w:spacing w:val="-2"/>
        </w:rPr>
        <w:t>的各项梯度不平衡</w:t>
      </w:r>
      <w:r w:rsidR="00D562C0" w:rsidRPr="001233B9">
        <w:rPr>
          <w:rFonts w:ascii="宋体" w:hAnsi="宋体"/>
          <w:spacing w:val="-2"/>
        </w:rPr>
        <w:t>，</w:t>
      </w:r>
      <w:r w:rsidRPr="001233B9">
        <w:rPr>
          <w:rFonts w:ascii="宋体" w:hAnsi="宋体"/>
          <w:spacing w:val="-2"/>
        </w:rPr>
        <w:t>导致训练困难和模型性能下降。动态权重调整策略可以有效缓解上述问题，并提升模型对</w:t>
      </w:r>
      <w:r w:rsidRPr="001233B9">
        <w:rPr>
          <w:rFonts w:eastAsia="Times New Roman" w:cs="Times New Roman"/>
          <w:spacing w:val="-2"/>
        </w:rPr>
        <w:t>PDE</w:t>
      </w:r>
      <w:r w:rsidRPr="001233B9">
        <w:rPr>
          <w:rFonts w:ascii="宋体" w:hAnsi="宋体"/>
          <w:spacing w:val="-2"/>
        </w:rPr>
        <w:t>解的精确拟合和整体预测性能。</w:t>
      </w:r>
    </w:p>
    <w:p w14:paraId="6D12E086" w14:textId="630332CD" w:rsidR="00FF7428" w:rsidRPr="001233B9" w:rsidRDefault="00FF7428" w:rsidP="001233B9">
      <w:pPr>
        <w:pStyle w:val="00"/>
        <w:rPr>
          <w:rFonts w:ascii="宋体" w:hAnsi="宋体"/>
        </w:rPr>
      </w:pPr>
      <w:r w:rsidRPr="001233B9">
        <w:t>一些学者对</w:t>
      </w:r>
      <w:r w:rsidRPr="001233B9">
        <w:rPr>
          <w:rFonts w:eastAsia="Times New Roman" w:cs="Times New Roman"/>
        </w:rPr>
        <w:t>PINN</w:t>
      </w:r>
      <w:r w:rsidRPr="001233B9">
        <w:t>的训练过程进行了分析</w:t>
      </w:r>
      <w:r w:rsidR="00D562C0" w:rsidRPr="001233B9">
        <w:t>，</w:t>
      </w:r>
      <w:r w:rsidRPr="001233B9">
        <w:t>并使用分析得到的统计数据对权重进行系统地调整。</w:t>
      </w:r>
      <w:r w:rsidRPr="001233B9">
        <w:rPr>
          <w:rFonts w:eastAsia="Times New Roman" w:cs="Times New Roman"/>
        </w:rPr>
        <w:t>Wang</w:t>
      </w:r>
      <w:r w:rsidRPr="001233B9">
        <w:t>等</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_Ref167131942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[22]</w:t>
      </w:r>
      <w:r w:rsidRPr="001233B9">
        <w:rPr>
          <w:vertAlign w:val="superscript"/>
        </w:rPr>
        <w:fldChar w:fldCharType="end"/>
      </w:r>
      <w:r w:rsidRPr="001233B9">
        <w:t>通过研究</w:t>
      </w:r>
      <w:r w:rsidRPr="001233B9">
        <w:rPr>
          <w:rFonts w:eastAsia="Times New Roman" w:cs="Times New Roman"/>
        </w:rPr>
        <w:t>PINN</w:t>
      </w:r>
      <w:r w:rsidRPr="001233B9">
        <w:t>训练过程中的梯度变化</w:t>
      </w:r>
      <w:r w:rsidR="00D562C0" w:rsidRPr="001233B9">
        <w:t>，</w:t>
      </w:r>
      <w:r w:rsidRPr="001233B9">
        <w:t>揭示了残差损失梯</w:t>
      </w:r>
      <w:r w:rsidRPr="001233B9">
        <w:rPr>
          <w:spacing w:val="-1"/>
        </w:rPr>
        <w:t>度和边界损失梯度两个损失项之间不平衡的机制</w:t>
      </w:r>
      <w:r w:rsidR="00D562C0" w:rsidRPr="001233B9">
        <w:rPr>
          <w:spacing w:val="-1"/>
        </w:rPr>
        <w:t>，</w:t>
      </w:r>
      <w:r w:rsidRPr="001233B9">
        <w:t>并利用该梯度统计信息自动调整两</w:t>
      </w:r>
      <w:r w:rsidRPr="001233B9">
        <w:rPr>
          <w:rFonts w:ascii="宋体" w:hAnsi="宋体"/>
          <w:spacing w:val="-1"/>
        </w:rPr>
        <w:t>者的权重</w:t>
      </w:r>
      <w:r w:rsidR="00D562C0" w:rsidRPr="001233B9">
        <w:rPr>
          <w:rFonts w:ascii="宋体" w:hAnsi="宋体"/>
          <w:spacing w:val="-1"/>
        </w:rPr>
        <w:t>，</w:t>
      </w:r>
      <w:r w:rsidRPr="001233B9">
        <w:rPr>
          <w:rFonts w:ascii="宋体" w:hAnsi="宋体"/>
          <w:spacing w:val="-1"/>
        </w:rPr>
        <w:t>从而提出了一种学习率退火算法。</w:t>
      </w:r>
      <w:r w:rsidRPr="001233B9">
        <w:rPr>
          <w:rFonts w:ascii="宋体" w:hAnsi="宋体"/>
          <w:spacing w:val="-2"/>
        </w:rPr>
        <w:t>尽管该算法能够有效改善损失函数中不</w:t>
      </w:r>
      <w:r w:rsidRPr="001233B9">
        <w:rPr>
          <w:rFonts w:ascii="宋体" w:hAnsi="宋体"/>
          <w:spacing w:val="-6"/>
        </w:rPr>
        <w:t>同项之间的平衡问题</w:t>
      </w:r>
      <w:r w:rsidR="00D562C0" w:rsidRPr="001233B9">
        <w:rPr>
          <w:rFonts w:ascii="宋体" w:hAnsi="宋体"/>
          <w:spacing w:val="-6"/>
        </w:rPr>
        <w:t>，</w:t>
      </w:r>
      <w:r w:rsidRPr="001233B9">
        <w:rPr>
          <w:rFonts w:ascii="宋体" w:hAnsi="宋体"/>
          <w:spacing w:val="-6"/>
        </w:rPr>
        <w:t>但缺乏对</w:t>
      </w:r>
      <w:r w:rsidRPr="001233B9">
        <w:rPr>
          <w:rFonts w:eastAsia="Times New Roman" w:cs="Times New Roman"/>
          <w:spacing w:val="-6"/>
        </w:rPr>
        <w:t>PINN</w:t>
      </w:r>
      <w:r w:rsidRPr="001233B9">
        <w:rPr>
          <w:rFonts w:ascii="宋体" w:hAnsi="宋体"/>
          <w:spacing w:val="-6"/>
        </w:rPr>
        <w:t>训练的理论指导</w:t>
      </w:r>
      <w:r w:rsidR="00D562C0" w:rsidRPr="001233B9">
        <w:rPr>
          <w:rFonts w:ascii="宋体" w:hAnsi="宋体"/>
          <w:spacing w:val="-6"/>
        </w:rPr>
        <w:t>，</w:t>
      </w:r>
      <w:r w:rsidRPr="001233B9">
        <w:rPr>
          <w:rFonts w:ascii="宋体" w:hAnsi="宋体"/>
          <w:spacing w:val="-6"/>
        </w:rPr>
        <w:t>因此</w:t>
      </w:r>
      <w:r w:rsidRPr="001233B9">
        <w:rPr>
          <w:rFonts w:eastAsia="Times New Roman" w:cs="Times New Roman"/>
          <w:spacing w:val="-6"/>
        </w:rPr>
        <w:t>Wang</w:t>
      </w:r>
      <w:r w:rsidRPr="001233B9">
        <w:rPr>
          <w:rFonts w:ascii="宋体" w:hAnsi="宋体"/>
          <w:spacing w:val="-6"/>
        </w:rPr>
        <w:t>等</w:t>
      </w:r>
      <w:r w:rsidRPr="001233B9">
        <w:rPr>
          <w:vertAlign w:val="superscript"/>
        </w:rPr>
        <w:fldChar w:fldCharType="begin"/>
      </w:r>
      <w:r w:rsidRPr="001233B9">
        <w:rPr>
          <w:vertAlign w:val="superscript"/>
        </w:rPr>
        <w:instrText xml:space="preserve"> REF _Ref167131657 \r \h  \* MERGEFORMAT </w:instrText>
      </w:r>
      <w:r w:rsidRPr="001233B9">
        <w:rPr>
          <w:vertAlign w:val="superscript"/>
        </w:rPr>
      </w:r>
      <w:r w:rsidRPr="001233B9">
        <w:rPr>
          <w:vertAlign w:val="superscript"/>
        </w:rPr>
        <w:fldChar w:fldCharType="separate"/>
      </w:r>
      <w:r w:rsidR="003042CA" w:rsidRPr="001233B9">
        <w:rPr>
          <w:vertAlign w:val="superscript"/>
        </w:rPr>
        <w:t>[11]</w:t>
      </w:r>
      <w:r w:rsidRPr="001233B9">
        <w:rPr>
          <w:vertAlign w:val="superscript"/>
        </w:rPr>
        <w:fldChar w:fldCharType="end"/>
      </w:r>
      <w:r w:rsidRPr="001233B9">
        <w:rPr>
          <w:rFonts w:ascii="宋体" w:hAnsi="宋体"/>
          <w:spacing w:val="-6"/>
        </w:rPr>
        <w:t>利用神经切</w:t>
      </w:r>
      <w:r w:rsidRPr="001233B9">
        <w:rPr>
          <w:rFonts w:ascii="宋体" w:hAnsi="宋体"/>
          <w:spacing w:val="-4"/>
        </w:rPr>
        <w:t>线核</w:t>
      </w:r>
      <w:r w:rsidRPr="001233B9">
        <w:rPr>
          <w:rFonts w:eastAsia="Times New Roman" w:cs="Times New Roman"/>
          <w:spacing w:val="-4"/>
        </w:rPr>
        <w:t>(Neural Tangent Kernel, NTK)</w:t>
      </w:r>
      <w:r w:rsidRPr="001233B9">
        <w:rPr>
          <w:rFonts w:ascii="宋体" w:hAnsi="宋体"/>
          <w:spacing w:val="-4"/>
        </w:rPr>
        <w:t>理论研究了</w:t>
      </w:r>
      <w:r w:rsidRPr="001233B9">
        <w:rPr>
          <w:rFonts w:eastAsia="Times New Roman" w:cs="Times New Roman"/>
          <w:spacing w:val="-4"/>
        </w:rPr>
        <w:t>PINN</w:t>
      </w:r>
      <w:r w:rsidRPr="001233B9">
        <w:rPr>
          <w:rFonts w:ascii="宋体" w:hAnsi="宋体"/>
          <w:spacing w:val="-4"/>
        </w:rPr>
        <w:t>训练过</w:t>
      </w:r>
      <w:r w:rsidRPr="001233B9">
        <w:rPr>
          <w:rFonts w:ascii="宋体" w:hAnsi="宋体"/>
        </w:rPr>
        <w:t>程中的梯度传播问题</w:t>
      </w:r>
      <w:r w:rsidR="00D562C0" w:rsidRPr="001233B9">
        <w:rPr>
          <w:rFonts w:ascii="宋体" w:hAnsi="宋体"/>
        </w:rPr>
        <w:t>，</w:t>
      </w:r>
      <w:r w:rsidRPr="001233B9">
        <w:rPr>
          <w:rFonts w:ascii="宋体" w:hAnsi="宋体"/>
        </w:rPr>
        <w:t>并且</w:t>
      </w:r>
      <w:r w:rsidRPr="001233B9">
        <w:rPr>
          <w:rFonts w:ascii="宋体" w:hAnsi="宋体"/>
          <w:spacing w:val="-11"/>
        </w:rPr>
        <w:t>利用</w:t>
      </w:r>
      <w:r w:rsidRPr="001233B9">
        <w:rPr>
          <w:rFonts w:eastAsia="Times New Roman" w:cs="Times New Roman"/>
          <w:spacing w:val="-11"/>
        </w:rPr>
        <w:t>NTK</w:t>
      </w:r>
      <w:r w:rsidRPr="001233B9">
        <w:rPr>
          <w:rFonts w:ascii="宋体" w:hAnsi="宋体"/>
          <w:spacing w:val="-11"/>
        </w:rPr>
        <w:t>的特征值来分配</w:t>
      </w:r>
      <w:r w:rsidRPr="001233B9">
        <w:rPr>
          <w:rFonts w:ascii="宋体" w:hAnsi="宋体"/>
          <w:spacing w:val="-11"/>
        </w:rPr>
        <w:lastRenderedPageBreak/>
        <w:t>损失项的权重，从而提出了一种新的梯度下降算法，该方法</w:t>
      </w:r>
      <w:r w:rsidRPr="001233B9">
        <w:rPr>
          <w:rFonts w:ascii="宋体" w:hAnsi="宋体"/>
          <w:spacing w:val="-3"/>
        </w:rPr>
        <w:t>能够有效实现各损失分量收敛的均衡，提高</w:t>
      </w:r>
      <w:r w:rsidRPr="001233B9">
        <w:rPr>
          <w:rFonts w:eastAsia="Times New Roman" w:cs="Times New Roman"/>
          <w:spacing w:val="-3"/>
        </w:rPr>
        <w:t>PINN</w:t>
      </w:r>
      <w:r w:rsidRPr="001233B9">
        <w:rPr>
          <w:rFonts w:ascii="宋体" w:hAnsi="宋体"/>
          <w:spacing w:val="-3"/>
        </w:rPr>
        <w:t>的训练性能。</w:t>
      </w:r>
    </w:p>
    <w:p w14:paraId="083C7436" w14:textId="5C83D896" w:rsidR="00FF7428" w:rsidRPr="001233B9" w:rsidRDefault="00FF7428" w:rsidP="001233B9">
      <w:pPr>
        <w:pStyle w:val="00"/>
      </w:pPr>
      <w:r w:rsidRPr="001233B9">
        <w:t>在</w:t>
      </w:r>
      <w:r w:rsidRPr="001233B9">
        <w:t>PINN</w:t>
      </w:r>
      <w:r w:rsidRPr="001233B9">
        <w:t>的训练过程中</w:t>
      </w:r>
      <w:r w:rsidR="00D562C0" w:rsidRPr="001233B9">
        <w:t>，</w:t>
      </w:r>
      <w:r w:rsidRPr="001233B9">
        <w:t>损失权重应当最大化以强调不同损失项的重要性</w:t>
      </w:r>
      <w:r w:rsidR="00D562C0" w:rsidRPr="001233B9">
        <w:t>，</w:t>
      </w:r>
      <w:r w:rsidRPr="001233B9">
        <w:t>而神经网络权重则被调整以最小化损失函数。因此</w:t>
      </w:r>
      <w:r w:rsidR="00D562C0" w:rsidRPr="001233B9">
        <w:t>，</w:t>
      </w:r>
      <w:r w:rsidRPr="001233B9">
        <w:t>PINN</w:t>
      </w:r>
      <w:r w:rsidRPr="001233B9">
        <w:t>的自适应加权训练可以被转化为最小最大值问题。</w:t>
      </w:r>
      <w:r w:rsidR="002F10E4">
        <w:fldChar w:fldCharType="begin"/>
      </w:r>
      <w:r w:rsidR="002F10E4">
        <w:instrText xml:space="preserve"> HYPERLINK \l "bookmark69" </w:instrText>
      </w:r>
      <w:r w:rsidR="002F10E4">
        <w:fldChar w:fldCharType="separate"/>
      </w:r>
      <w:r w:rsidRPr="001233B9">
        <w:t>Liu</w:t>
      </w:r>
      <w:r w:rsidRPr="001233B9">
        <w:t>等</w:t>
      </w:r>
      <w:r w:rsidR="002F10E4">
        <w:fldChar w:fldCharType="end"/>
      </w:r>
      <w:r w:rsidRPr="001233B9">
        <w:rPr>
          <w:vertAlign w:val="superscript"/>
        </w:rPr>
        <w:fldChar w:fldCharType="begin"/>
      </w:r>
      <w:r w:rsidRPr="001233B9">
        <w:rPr>
          <w:vertAlign w:val="superscript"/>
        </w:rPr>
        <w:instrText xml:space="preserve"> REF _Ref167132989 \r \h  \* MERGEFORMAT </w:instrText>
      </w:r>
      <w:r w:rsidRPr="001233B9">
        <w:rPr>
          <w:vertAlign w:val="superscript"/>
        </w:rPr>
      </w:r>
      <w:r w:rsidRPr="001233B9">
        <w:rPr>
          <w:vertAlign w:val="superscript"/>
        </w:rPr>
        <w:fldChar w:fldCharType="separate"/>
      </w:r>
      <w:r w:rsidR="003042CA" w:rsidRPr="001233B9">
        <w:rPr>
          <w:vertAlign w:val="superscript"/>
        </w:rPr>
        <w:t>[23]</w:t>
      </w:r>
      <w:r w:rsidRPr="001233B9">
        <w:rPr>
          <w:vertAlign w:val="superscript"/>
        </w:rPr>
        <w:fldChar w:fldCharType="end"/>
      </w:r>
      <w:r w:rsidRPr="001233B9">
        <w:t>提出了一种具有最小最大结构的新型物理约束神经网络</w:t>
      </w:r>
      <w:r w:rsidRPr="001233B9">
        <w:t>(Physics-Constrained Neural Networks with Minimax Architecture, PCNN-MM)</w:t>
      </w:r>
      <w:r w:rsidRPr="001233B9">
        <w:t>，核心思想是利用双二聚体方法来搜索非</w:t>
      </w:r>
      <w:proofErr w:type="gramStart"/>
      <w:r w:rsidRPr="001233B9">
        <w:t>凸</w:t>
      </w:r>
      <w:proofErr w:type="gramEnd"/>
      <w:r w:rsidRPr="001233B9">
        <w:t>-</w:t>
      </w:r>
      <w:r w:rsidRPr="001233B9">
        <w:t>非</w:t>
      </w:r>
      <w:proofErr w:type="gramStart"/>
      <w:r w:rsidRPr="001233B9">
        <w:t>凹</w:t>
      </w:r>
      <w:proofErr w:type="gramEnd"/>
      <w:r w:rsidRPr="001233B9">
        <w:t>目标函数的高阶鞍点。</w:t>
      </w:r>
      <w:r w:rsidRPr="001233B9">
        <w:t>Levi</w:t>
      </w:r>
      <w:r w:rsidRPr="001233B9">
        <w:t>等</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_Ref167132880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[24]</w:t>
      </w:r>
      <w:r w:rsidRPr="001233B9">
        <w:rPr>
          <w:vertAlign w:val="superscript"/>
        </w:rPr>
        <w:fldChar w:fldCharType="end"/>
      </w:r>
      <w:r w:rsidRPr="001233B9">
        <w:t>采用可训练的损失权重来生成自适应掩码函数</w:t>
      </w:r>
      <w:r w:rsidR="00D562C0" w:rsidRPr="001233B9">
        <w:t>，</w:t>
      </w:r>
      <w:r w:rsidRPr="001233B9">
        <w:t>类似于计算机视觉中使用的注意力机制</w:t>
      </w:r>
      <w:r w:rsidR="00D562C0" w:rsidRPr="001233B9">
        <w:t>，</w:t>
      </w:r>
      <w:r w:rsidRPr="001233B9">
        <w:t>这些自适应权重通过反向传播和梯度上升实现最大化</w:t>
      </w:r>
      <w:r w:rsidR="00D562C0" w:rsidRPr="001233B9">
        <w:t>，</w:t>
      </w:r>
      <w:r w:rsidRPr="001233B9">
        <w:t>同时神经网络网络权重进行梯度下降以</w:t>
      </w:r>
      <w:hyperlink w:anchor="bookmark71" w:history="1">
        <w:r w:rsidRPr="001233B9">
          <w:t>实现最小化。</w:t>
        </w:r>
        <w:r w:rsidRPr="001233B9">
          <w:t>Xiang</w:t>
        </w:r>
        <w:r w:rsidRPr="001233B9">
          <w:t>等</w:t>
        </w:r>
      </w:hyperlink>
      <w:r w:rsidRPr="001233B9">
        <w:rPr>
          <w:vertAlign w:val="superscript"/>
        </w:rPr>
        <w:fldChar w:fldCharType="begin"/>
      </w:r>
      <w:r w:rsidRPr="001233B9">
        <w:rPr>
          <w:vertAlign w:val="superscript"/>
        </w:rPr>
        <w:instrText xml:space="preserve"> REF _Ref167132937 \r \h  \* MERGEFORMAT </w:instrText>
      </w:r>
      <w:r w:rsidRPr="001233B9">
        <w:rPr>
          <w:vertAlign w:val="superscript"/>
        </w:rPr>
      </w:r>
      <w:r w:rsidRPr="001233B9">
        <w:rPr>
          <w:vertAlign w:val="superscript"/>
        </w:rPr>
        <w:fldChar w:fldCharType="separate"/>
      </w:r>
      <w:r w:rsidR="003042CA" w:rsidRPr="001233B9">
        <w:rPr>
          <w:vertAlign w:val="superscript"/>
        </w:rPr>
        <w:t>[25]</w:t>
      </w:r>
      <w:r w:rsidRPr="001233B9">
        <w:rPr>
          <w:vertAlign w:val="superscript"/>
        </w:rPr>
        <w:fldChar w:fldCharType="end"/>
      </w:r>
      <w:r w:rsidRPr="001233B9">
        <w:t>利用高斯概率模型定义各个损失项</w:t>
      </w:r>
      <w:r w:rsidR="00D562C0" w:rsidRPr="001233B9">
        <w:t>，</w:t>
      </w:r>
      <w:r w:rsidRPr="001233B9">
        <w:t>并引入噪声参数集合作为损失项的权重系数。在每个训练迭代中</w:t>
      </w:r>
      <w:r w:rsidR="00D562C0" w:rsidRPr="001233B9">
        <w:t>，</w:t>
      </w:r>
      <w:r w:rsidRPr="001233B9">
        <w:t>通过最大似然估计来更新这些噪声参数</w:t>
      </w:r>
      <w:r w:rsidR="00D562C0" w:rsidRPr="001233B9">
        <w:t>，</w:t>
      </w:r>
      <w:r w:rsidRPr="001233B9">
        <w:t>从而实现了损失函数的自动调整和平衡。</w:t>
      </w:r>
    </w:p>
    <w:p w14:paraId="1242F517" w14:textId="77777777" w:rsidR="00FF7428" w:rsidRPr="001233B9" w:rsidRDefault="00FF7428" w:rsidP="008D1455">
      <w:pPr>
        <w:pStyle w:val="030"/>
      </w:pPr>
      <w:bookmarkStart w:id="13" w:name="bookmark7"/>
      <w:bookmarkStart w:id="14" w:name="_Toc167226702"/>
      <w:bookmarkEnd w:id="13"/>
      <w:r w:rsidRPr="001233B9">
        <w:t>1.2.4 优化算法</w:t>
      </w:r>
      <w:bookmarkEnd w:id="14"/>
    </w:p>
    <w:p w14:paraId="2DC1330C" w14:textId="6F69909A" w:rsidR="00FF7428" w:rsidRPr="001233B9" w:rsidRDefault="00FF7428" w:rsidP="001233B9">
      <w:pPr>
        <w:pStyle w:val="00"/>
      </w:pPr>
      <w:r w:rsidRPr="001233B9">
        <w:t>根据</w:t>
      </w:r>
      <w:r w:rsidRPr="001233B9">
        <w:t>1.2.3</w:t>
      </w:r>
      <w:r w:rsidRPr="001233B9">
        <w:t>节中的介绍</w:t>
      </w:r>
      <w:r w:rsidR="00D562C0" w:rsidRPr="001233B9">
        <w:t>，</w:t>
      </w:r>
      <w:r w:rsidRPr="001233B9">
        <w:t>大部分学者通过损失重加权来估计损失的相对重要性</w:t>
      </w:r>
      <w:r w:rsidR="00D562C0" w:rsidRPr="001233B9">
        <w:t>，</w:t>
      </w:r>
      <w:r w:rsidRPr="001233B9">
        <w:t>也有学者将该思路直接应用于参数优化环节。</w:t>
      </w:r>
      <w:r w:rsidR="002F10E4">
        <w:fldChar w:fldCharType="begin"/>
      </w:r>
      <w:r w:rsidR="002F10E4">
        <w:instrText xml:space="preserve"> HYPERLINK \l "bookmark72" </w:instrText>
      </w:r>
      <w:r w:rsidR="002F10E4">
        <w:fldChar w:fldCharType="separate"/>
      </w:r>
      <w:r w:rsidRPr="001233B9">
        <w:t>Yao</w:t>
      </w:r>
      <w:r w:rsidRPr="001233B9">
        <w:t>等</w:t>
      </w:r>
      <w:r w:rsidR="00D742B5" w:rsidRPr="001233B9">
        <w:rPr>
          <w:vertAlign w:val="superscript"/>
        </w:rPr>
        <w:fldChar w:fldCharType="begin"/>
      </w:r>
      <w:r w:rsidR="00D742B5" w:rsidRPr="001233B9">
        <w:rPr>
          <w:vertAlign w:val="superscript"/>
        </w:rPr>
        <w:instrText xml:space="preserve"> REF _Ref167222419 \r \h  \* MERGEFORMAT </w:instrText>
      </w:r>
      <w:r w:rsidR="00D742B5" w:rsidRPr="001233B9">
        <w:rPr>
          <w:vertAlign w:val="superscript"/>
        </w:rPr>
      </w:r>
      <w:r w:rsidR="00D742B5" w:rsidRPr="001233B9">
        <w:rPr>
          <w:vertAlign w:val="superscript"/>
        </w:rPr>
        <w:fldChar w:fldCharType="separate"/>
      </w:r>
      <w:r w:rsidR="00D742B5" w:rsidRPr="001233B9">
        <w:rPr>
          <w:vertAlign w:val="superscript"/>
        </w:rPr>
        <w:t>[26]</w:t>
      </w:r>
      <w:r w:rsidR="00D742B5" w:rsidRPr="001233B9">
        <w:rPr>
          <w:vertAlign w:val="superscript"/>
        </w:rPr>
        <w:fldChar w:fldCharType="end"/>
      </w:r>
      <w:r w:rsidR="002F10E4">
        <w:rPr>
          <w:vertAlign w:val="superscript"/>
        </w:rPr>
        <w:fldChar w:fldCharType="end"/>
      </w:r>
      <w:r w:rsidRPr="001233B9">
        <w:t>提出了</w:t>
      </w:r>
      <w:proofErr w:type="spellStart"/>
      <w:r w:rsidRPr="001233B9">
        <w:t>MultiAdam</w:t>
      </w:r>
      <w:proofErr w:type="spellEnd"/>
      <w:r w:rsidRPr="001233B9">
        <w:t>优化器</w:t>
      </w:r>
      <w:r w:rsidR="00D562C0" w:rsidRPr="001233B9">
        <w:t>，</w:t>
      </w:r>
      <w:r w:rsidRPr="001233B9">
        <w:t>利用梯度动量在参数级别上平衡</w:t>
      </w:r>
      <w:r w:rsidRPr="001233B9">
        <w:t>PDE</w:t>
      </w:r>
      <w:r w:rsidRPr="001233B9">
        <w:t>损失和边界损失</w:t>
      </w:r>
      <w:r w:rsidR="00D562C0" w:rsidRPr="001233B9">
        <w:t>，</w:t>
      </w:r>
      <w:r w:rsidRPr="001233B9">
        <w:t>以应对两者间的不平衡问题。通过这种方式，实现了优化过程中的尺度不变</w:t>
      </w:r>
      <w:r w:rsidR="00D562C0" w:rsidRPr="001233B9">
        <w:t>，</w:t>
      </w:r>
      <w:r w:rsidRPr="001233B9">
        <w:t>从而增强模型对不同尺度问题的适应性。另一种改进的思路则是直接采用不同的优化算法</w:t>
      </w:r>
      <w:r w:rsidR="00D562C0" w:rsidRPr="001233B9">
        <w:t>，</w:t>
      </w:r>
      <w:proofErr w:type="spellStart"/>
      <w:r w:rsidRPr="001233B9">
        <w:t>Jnini</w:t>
      </w:r>
      <w:proofErr w:type="spellEnd"/>
      <w:r w:rsidRPr="001233B9">
        <w:t>等</w:t>
      </w:r>
      <w:r w:rsidRPr="001233B9">
        <w:rPr>
          <w:vertAlign w:val="superscript"/>
        </w:rPr>
        <w:fldChar w:fldCharType="begin"/>
      </w:r>
      <w:r w:rsidRPr="001233B9">
        <w:rPr>
          <w:vertAlign w:val="superscript"/>
        </w:rPr>
        <w:instrText xml:space="preserve"> REF _Ref167133034 \r \h  \* MERGEFORMAT </w:instrText>
      </w:r>
      <w:r w:rsidRPr="001233B9">
        <w:rPr>
          <w:vertAlign w:val="superscript"/>
        </w:rPr>
      </w:r>
      <w:r w:rsidRPr="001233B9">
        <w:rPr>
          <w:vertAlign w:val="superscript"/>
        </w:rPr>
        <w:fldChar w:fldCharType="separate"/>
      </w:r>
      <w:r w:rsidR="003042CA" w:rsidRPr="001233B9">
        <w:rPr>
          <w:vertAlign w:val="superscript"/>
        </w:rPr>
        <w:t>[27]</w:t>
      </w:r>
      <w:r w:rsidRPr="001233B9">
        <w:rPr>
          <w:vertAlign w:val="superscript"/>
        </w:rPr>
        <w:fldChar w:fldCharType="end"/>
      </w:r>
      <w:r w:rsidRPr="001233B9">
        <w:t>使用函数空间中的高斯</w:t>
      </w:r>
      <w:r w:rsidRPr="001233B9">
        <w:t>-</w:t>
      </w:r>
      <w:proofErr w:type="gramStart"/>
      <w:r w:rsidRPr="001233B9">
        <w:t>牛顿方法</w:t>
      </w:r>
      <w:proofErr w:type="gramEnd"/>
      <w:r w:rsidRPr="001233B9">
        <w:t>求解</w:t>
      </w:r>
      <w:r w:rsidRPr="001233B9">
        <w:t>Navier-Stokes</w:t>
      </w:r>
      <w:r w:rsidRPr="001233B9">
        <w:t>方程，达到了极高的求解精度。</w:t>
      </w:r>
    </w:p>
    <w:p w14:paraId="67D015F8" w14:textId="77777777" w:rsidR="00FF7428" w:rsidRPr="001233B9" w:rsidRDefault="00FF7428" w:rsidP="008D1455">
      <w:pPr>
        <w:pStyle w:val="030"/>
      </w:pPr>
      <w:bookmarkStart w:id="15" w:name="bookmark8"/>
      <w:bookmarkStart w:id="16" w:name="_Toc167226703"/>
      <w:bookmarkEnd w:id="15"/>
      <w:r w:rsidRPr="001233B9">
        <w:t>1.2.5 新损失函数</w:t>
      </w:r>
      <w:bookmarkEnd w:id="16"/>
    </w:p>
    <w:p w14:paraId="34E7B74B" w14:textId="22869DF4" w:rsidR="00FF7428" w:rsidRPr="001233B9" w:rsidRDefault="00FF7428" w:rsidP="001233B9">
      <w:pPr>
        <w:pStyle w:val="00"/>
      </w:pPr>
      <w:r w:rsidRPr="001233B9">
        <w:t>在损失函数方面的改进除了调整损失权重外</w:t>
      </w:r>
      <w:r w:rsidR="00D562C0" w:rsidRPr="001233B9">
        <w:t>，</w:t>
      </w:r>
      <w:r w:rsidRPr="001233B9">
        <w:t>还有学者对损失函数本身的组成进行了改进。</w:t>
      </w:r>
      <w:r w:rsidRPr="001233B9">
        <w:t>Yu</w:t>
      </w:r>
      <w:r w:rsidRPr="001233B9">
        <w:t>等</w:t>
      </w:r>
      <w:r w:rsidRPr="001233B9">
        <w:rPr>
          <w:vertAlign w:val="superscript"/>
        </w:rPr>
        <w:fldChar w:fldCharType="begin"/>
      </w:r>
      <w:r w:rsidRPr="001233B9">
        <w:rPr>
          <w:vertAlign w:val="superscript"/>
        </w:rPr>
        <w:instrText xml:space="preserve"> REF _Ref167135895 \r \h  \* MERGEFORMAT </w:instrText>
      </w:r>
      <w:r w:rsidRPr="001233B9">
        <w:rPr>
          <w:vertAlign w:val="superscript"/>
        </w:rPr>
      </w:r>
      <w:r w:rsidRPr="001233B9">
        <w:rPr>
          <w:vertAlign w:val="superscript"/>
        </w:rPr>
        <w:fldChar w:fldCharType="separate"/>
      </w:r>
      <w:r w:rsidR="003042CA" w:rsidRPr="001233B9">
        <w:rPr>
          <w:vertAlign w:val="superscript"/>
        </w:rPr>
        <w:t>[28]</w:t>
      </w:r>
      <w:r w:rsidRPr="001233B9">
        <w:rPr>
          <w:vertAlign w:val="superscript"/>
        </w:rPr>
        <w:fldChar w:fldCharType="end"/>
      </w:r>
      <w:r w:rsidRPr="001233B9">
        <w:t>提出了梯度增强物理信息神经网络</w:t>
      </w:r>
      <w:r w:rsidRPr="001233B9">
        <w:t xml:space="preserve">(Gradient-enhanced PINN, </w:t>
      </w:r>
      <w:proofErr w:type="spellStart"/>
      <w:r w:rsidRPr="001233B9">
        <w:t>gPINN</w:t>
      </w:r>
      <w:proofErr w:type="spellEnd"/>
      <w:r w:rsidRPr="001233B9">
        <w:t>)</w:t>
      </w:r>
      <w:r w:rsidRPr="001233B9">
        <w:t>。在</w:t>
      </w:r>
      <w:r w:rsidRPr="001233B9">
        <w:t>PINN</w:t>
      </w:r>
      <w:r w:rsidRPr="001233B9">
        <w:t>的基础上</w:t>
      </w:r>
      <w:r w:rsidR="00D562C0" w:rsidRPr="001233B9">
        <w:t>，</w:t>
      </w:r>
      <w:proofErr w:type="spellStart"/>
      <w:r w:rsidRPr="001233B9">
        <w:t>gPINN</w:t>
      </w:r>
      <w:proofErr w:type="spellEnd"/>
      <w:r w:rsidRPr="001233B9">
        <w:t>不仅关注</w:t>
      </w:r>
      <w:r w:rsidRPr="001233B9">
        <w:t>PDE</w:t>
      </w:r>
      <w:r w:rsidRPr="001233B9">
        <w:t>残差本身</w:t>
      </w:r>
      <w:r w:rsidR="00D562C0" w:rsidRPr="001233B9">
        <w:t>，</w:t>
      </w:r>
      <w:r w:rsidRPr="001233B9">
        <w:t>还关注其梯度</w:t>
      </w:r>
      <w:r w:rsidR="00D562C0" w:rsidRPr="001233B9">
        <w:t>，</w:t>
      </w:r>
      <w:r w:rsidRPr="001233B9">
        <w:t>通过增加一个额外的损失项来约束</w:t>
      </w:r>
      <w:r w:rsidRPr="001233B9">
        <w:t>PDE</w:t>
      </w:r>
      <w:r w:rsidRPr="001233B9">
        <w:t>残差的梯度，确保在</w:t>
      </w:r>
      <w:r w:rsidRPr="001233B9">
        <w:t>PDE</w:t>
      </w:r>
      <w:r w:rsidRPr="001233B9">
        <w:t>残差为零时</w:t>
      </w:r>
      <w:r w:rsidR="00D562C0" w:rsidRPr="001233B9">
        <w:t>，</w:t>
      </w:r>
      <w:r w:rsidRPr="001233B9">
        <w:t>其梯度也为零。</w:t>
      </w:r>
      <w:proofErr w:type="spellStart"/>
      <w:r w:rsidRPr="001233B9">
        <w:t>Kharazmi</w:t>
      </w:r>
      <w:proofErr w:type="spellEnd"/>
      <w:r w:rsidRPr="001233B9">
        <w:t>等</w:t>
      </w:r>
      <w:r w:rsidRPr="001233B9">
        <w:rPr>
          <w:vertAlign w:val="superscript"/>
        </w:rPr>
        <w:fldChar w:fldCharType="begin"/>
      </w:r>
      <w:r w:rsidRPr="001233B9">
        <w:rPr>
          <w:vertAlign w:val="superscript"/>
        </w:rPr>
        <w:instrText xml:space="preserve"> REF _Ref167133075 \r \h  \* MERGEFORMAT </w:instrText>
      </w:r>
      <w:r w:rsidRPr="001233B9">
        <w:rPr>
          <w:vertAlign w:val="superscript"/>
        </w:rPr>
      </w:r>
      <w:r w:rsidRPr="001233B9">
        <w:rPr>
          <w:vertAlign w:val="superscript"/>
        </w:rPr>
        <w:fldChar w:fldCharType="separate"/>
      </w:r>
      <w:r w:rsidR="003042CA" w:rsidRPr="001233B9">
        <w:rPr>
          <w:vertAlign w:val="superscript"/>
        </w:rPr>
        <w:t>[29]</w:t>
      </w:r>
      <w:r w:rsidRPr="001233B9">
        <w:rPr>
          <w:vertAlign w:val="superscript"/>
        </w:rPr>
        <w:fldChar w:fldCharType="end"/>
      </w:r>
      <w:r w:rsidRPr="001233B9">
        <w:t>则提出了一种名为</w:t>
      </w:r>
      <w:r w:rsidRPr="001233B9">
        <w:t>“hp-</w:t>
      </w:r>
      <w:r w:rsidRPr="001233B9">
        <w:t>变分物理信息神经网络</w:t>
      </w:r>
      <w:r w:rsidRPr="001233B9">
        <w:t>”</w:t>
      </w:r>
      <w:r w:rsidRPr="001233B9">
        <w:t>的通用框架</w:t>
      </w:r>
      <w:r w:rsidR="00D562C0" w:rsidRPr="001233B9">
        <w:t>，</w:t>
      </w:r>
      <w:r w:rsidRPr="001233B9">
        <w:t>在构建损失函数时，遵循加权残差法，使用变分损失函数以指导神经网络的学习过程。</w:t>
      </w:r>
    </w:p>
    <w:p w14:paraId="386F76D0" w14:textId="77777777" w:rsidR="00FF7428" w:rsidRPr="001233B9" w:rsidRDefault="00FF7428" w:rsidP="008D1455">
      <w:pPr>
        <w:pStyle w:val="030"/>
      </w:pPr>
      <w:bookmarkStart w:id="17" w:name="bookmark9"/>
      <w:bookmarkStart w:id="18" w:name="_Toc167226704"/>
      <w:bookmarkEnd w:id="17"/>
      <w:r w:rsidRPr="001233B9">
        <w:t>1.2.6 新网络结构</w:t>
      </w:r>
      <w:bookmarkEnd w:id="18"/>
    </w:p>
    <w:p w14:paraId="272DD6BE" w14:textId="638A9289" w:rsidR="00FF7428" w:rsidRPr="001233B9" w:rsidRDefault="00FF7428" w:rsidP="001233B9">
      <w:pPr>
        <w:pStyle w:val="00"/>
      </w:pPr>
      <w:r w:rsidRPr="001233B9">
        <w:t>大部分的综述</w:t>
      </w:r>
      <w:r w:rsidRPr="001233B9">
        <w:rPr>
          <w:vertAlign w:val="superscript"/>
        </w:rPr>
        <w:fldChar w:fldCharType="begin"/>
      </w:r>
      <w:r w:rsidRPr="001233B9">
        <w:rPr>
          <w:vertAlign w:val="superscript"/>
        </w:rPr>
        <w:instrText xml:space="preserve"> REF _Ref167131809 \r \h  \* MERGEFORMAT </w:instrText>
      </w:r>
      <w:r w:rsidRPr="001233B9">
        <w:rPr>
          <w:vertAlign w:val="superscript"/>
        </w:rPr>
      </w:r>
      <w:r w:rsidRPr="001233B9">
        <w:rPr>
          <w:vertAlign w:val="superscript"/>
        </w:rPr>
        <w:fldChar w:fldCharType="separate"/>
      </w:r>
      <w:r w:rsidR="003042CA" w:rsidRPr="001233B9">
        <w:rPr>
          <w:vertAlign w:val="superscript"/>
        </w:rPr>
        <w:t>[16]</w:t>
      </w:r>
      <w:r w:rsidRPr="001233B9">
        <w:rPr>
          <w:vertAlign w:val="superscript"/>
        </w:rPr>
        <w:fldChar w:fldCharType="end"/>
      </w:r>
      <w:r w:rsidRPr="001233B9">
        <w:rPr>
          <w:vertAlign w:val="superscript"/>
        </w:rPr>
        <w:fldChar w:fldCharType="begin"/>
      </w:r>
      <w:r w:rsidRPr="001233B9">
        <w:rPr>
          <w:vertAlign w:val="superscript"/>
        </w:rPr>
        <w:instrText xml:space="preserve"> REF _Ref167135858 \r \h  \* MERGEFORMAT </w:instrText>
      </w:r>
      <w:r w:rsidRPr="001233B9">
        <w:rPr>
          <w:vertAlign w:val="superscript"/>
        </w:rPr>
      </w:r>
      <w:r w:rsidRPr="001233B9">
        <w:rPr>
          <w:vertAlign w:val="superscript"/>
        </w:rPr>
        <w:fldChar w:fldCharType="separate"/>
      </w:r>
      <w:r w:rsidR="003042CA" w:rsidRPr="001233B9">
        <w:rPr>
          <w:vertAlign w:val="superscript"/>
        </w:rPr>
        <w:t>[30]</w:t>
      </w:r>
      <w:r w:rsidRPr="001233B9">
        <w:rPr>
          <w:vertAlign w:val="superscript"/>
        </w:rPr>
        <w:fldChar w:fldCharType="end"/>
      </w:r>
      <w:r w:rsidRPr="001233B9">
        <w:rPr>
          <w:vertAlign w:val="superscript"/>
        </w:rPr>
        <w:fldChar w:fldCharType="begin"/>
      </w:r>
      <w:r w:rsidRPr="001233B9">
        <w:rPr>
          <w:vertAlign w:val="superscript"/>
        </w:rPr>
        <w:instrText xml:space="preserve"> REF _Ref167135860 \r \h  \* MERGEFORMAT </w:instrText>
      </w:r>
      <w:r w:rsidRPr="001233B9">
        <w:rPr>
          <w:vertAlign w:val="superscript"/>
        </w:rPr>
      </w:r>
      <w:r w:rsidRPr="001233B9">
        <w:rPr>
          <w:vertAlign w:val="superscript"/>
        </w:rPr>
        <w:fldChar w:fldCharType="separate"/>
      </w:r>
      <w:r w:rsidR="003042CA" w:rsidRPr="001233B9">
        <w:rPr>
          <w:vertAlign w:val="superscript"/>
        </w:rPr>
        <w:t>[31]</w:t>
      </w:r>
      <w:r w:rsidRPr="001233B9">
        <w:rPr>
          <w:vertAlign w:val="superscript"/>
        </w:rPr>
        <w:fldChar w:fldCharType="end"/>
      </w:r>
      <w:r w:rsidRPr="001233B9">
        <w:t>将</w:t>
      </w:r>
      <w:r w:rsidRPr="001233B9">
        <w:t>PINN</w:t>
      </w:r>
      <w:r w:rsidRPr="001233B9">
        <w:t>归类到</w:t>
      </w:r>
      <w:r w:rsidRPr="001233B9">
        <w:t>Deep Learning</w:t>
      </w:r>
      <w:r w:rsidRPr="001233B9">
        <w:t>中</w:t>
      </w:r>
      <w:r w:rsidR="00D562C0" w:rsidRPr="001233B9">
        <w:t>，</w:t>
      </w:r>
      <w:r w:rsidRPr="001233B9">
        <w:t>也就是需要多层的神经网络</w:t>
      </w:r>
      <w:r w:rsidR="00D562C0" w:rsidRPr="001233B9">
        <w:t>，</w:t>
      </w:r>
      <w:r w:rsidRPr="001233B9">
        <w:t>多层的网络是造成</w:t>
      </w:r>
      <w:r w:rsidRPr="001233B9">
        <w:t>PINN</w:t>
      </w:r>
      <w:r w:rsidRPr="001233B9">
        <w:t>本身非线性非</w:t>
      </w:r>
      <w:proofErr w:type="gramStart"/>
      <w:r w:rsidRPr="001233B9">
        <w:t>凸</w:t>
      </w:r>
      <w:proofErr w:type="gramEnd"/>
      <w:r w:rsidRPr="001233B9">
        <w:t>从而难以求解的原因之一。为了更快速</w:t>
      </w:r>
      <w:r w:rsidR="002F10E4">
        <w:fldChar w:fldCharType="begin"/>
      </w:r>
      <w:r w:rsidR="002F10E4">
        <w:instrText xml:space="preserve"> HYPERLINK \l "bookmark78" </w:instrText>
      </w:r>
      <w:r w:rsidR="002F10E4">
        <w:fldChar w:fldCharType="separate"/>
      </w:r>
      <w:r w:rsidRPr="001233B9">
        <w:t>地求解</w:t>
      </w:r>
      <w:r w:rsidRPr="001233B9">
        <w:t>PINN</w:t>
      </w:r>
      <w:r w:rsidRPr="001233B9">
        <w:t>，又有学者</w:t>
      </w:r>
      <w:r w:rsidRPr="001233B9">
        <w:rPr>
          <w:vertAlign w:val="superscript"/>
        </w:rPr>
        <w:fldChar w:fldCharType="begin"/>
      </w:r>
      <w:r w:rsidRPr="001233B9">
        <w:rPr>
          <w:vertAlign w:val="superscript"/>
        </w:rPr>
        <w:instrText xml:space="preserve"> REF _Ref167133122 \r \h  \* MERGEFORMAT </w:instrText>
      </w:r>
      <w:r w:rsidRPr="001233B9">
        <w:rPr>
          <w:vertAlign w:val="superscript"/>
        </w:rPr>
      </w:r>
      <w:r w:rsidRPr="001233B9">
        <w:rPr>
          <w:vertAlign w:val="superscript"/>
        </w:rPr>
        <w:fldChar w:fldCharType="separate"/>
      </w:r>
      <w:r w:rsidR="003042CA" w:rsidRPr="001233B9">
        <w:rPr>
          <w:vertAlign w:val="superscript"/>
        </w:rPr>
        <w:t>[32]</w:t>
      </w:r>
      <w:r w:rsidRPr="001233B9">
        <w:rPr>
          <w:vertAlign w:val="superscript"/>
        </w:rPr>
        <w:fldChar w:fldCharType="end"/>
      </w:r>
      <w:r w:rsidR="002F10E4">
        <w:rPr>
          <w:vertAlign w:val="superscript"/>
        </w:rPr>
        <w:fldChar w:fldCharType="end"/>
      </w:r>
      <w:r w:rsidRPr="001233B9">
        <w:t>将目光放回到浅层网络中</w:t>
      </w:r>
      <w:r w:rsidR="00D562C0" w:rsidRPr="001233B9">
        <w:t>，</w:t>
      </w:r>
      <w:r w:rsidRPr="001233B9">
        <w:t>也就是结合了极限学习机</w:t>
      </w:r>
      <w:r w:rsidRPr="001233B9">
        <w:t xml:space="preserve">(Extreme </w:t>
      </w:r>
      <w:r w:rsidRPr="001233B9">
        <w:lastRenderedPageBreak/>
        <w:t>Learning Machine, ELM)</w:t>
      </w:r>
      <w:r w:rsidRPr="001233B9">
        <w:t>的物理信息极限学习机</w:t>
      </w:r>
      <w:r w:rsidRPr="001233B9">
        <w:t>(Physics-Informed ELM, PIELM)</w:t>
      </w:r>
      <w:r w:rsidR="00D562C0" w:rsidRPr="001233B9">
        <w:t>，</w:t>
      </w:r>
      <w:r w:rsidRPr="001233B9">
        <w:t>仅包含一个隐藏层，而且隐藏层的输入参数进行随机初始化后被固定不再需要更新。</w:t>
      </w:r>
      <w:r w:rsidRPr="001233B9">
        <w:t>Dwivedi</w:t>
      </w:r>
      <w:r w:rsidRPr="001233B9">
        <w:t>等</w:t>
      </w:r>
      <w:r w:rsidRPr="001233B9">
        <w:rPr>
          <w:rFonts w:hint="eastAsia"/>
          <w:vertAlign w:val="superscript"/>
        </w:rPr>
        <w:t>[32]</w:t>
      </w:r>
      <w:r w:rsidRPr="001233B9">
        <w:t>就提出了一种分布式的</w:t>
      </w:r>
      <w:r w:rsidRPr="001233B9">
        <w:t>DPIELM</w:t>
      </w:r>
      <w:r w:rsidRPr="001233B9">
        <w:t>算法</w:t>
      </w:r>
      <w:r w:rsidR="00D562C0" w:rsidRPr="001233B9">
        <w:t>，</w:t>
      </w:r>
      <w:r w:rsidRPr="001233B9">
        <w:t>通过在不同区域使用不同的表示并施加连续性和</w:t>
      </w:r>
      <w:proofErr w:type="gramStart"/>
      <w:r w:rsidRPr="001233B9">
        <w:t>可微性</w:t>
      </w:r>
      <w:proofErr w:type="gramEnd"/>
      <w:r w:rsidRPr="001233B9">
        <w:t>约束，提高了对复杂函数的表征能力和解决时变问题的效果。</w:t>
      </w:r>
      <w:r w:rsidR="002F10E4">
        <w:fldChar w:fldCharType="begin"/>
      </w:r>
      <w:r w:rsidR="002F10E4">
        <w:instrText xml:space="preserve"> HYPERLINK \l "bookmark79" </w:instrText>
      </w:r>
      <w:r w:rsidR="002F10E4">
        <w:fldChar w:fldCharType="separate"/>
      </w:r>
      <w:r w:rsidRPr="001233B9">
        <w:t>Bai</w:t>
      </w:r>
      <w:r w:rsidRPr="001233B9">
        <w:t>等</w:t>
      </w:r>
      <w:r w:rsidR="002F10E4">
        <w:fldChar w:fldCharType="end"/>
      </w:r>
      <w:r w:rsidRPr="001233B9">
        <w:rPr>
          <w:vertAlign w:val="superscript"/>
        </w:rPr>
        <w:fldChar w:fldCharType="begin"/>
      </w:r>
      <w:r w:rsidRPr="001233B9">
        <w:rPr>
          <w:vertAlign w:val="superscript"/>
        </w:rPr>
        <w:instrText xml:space="preserve"> REF _Ref167133290 \r \h  \* MERGEFORMAT </w:instrText>
      </w:r>
      <w:r w:rsidRPr="001233B9">
        <w:rPr>
          <w:vertAlign w:val="superscript"/>
        </w:rPr>
      </w:r>
      <w:r w:rsidRPr="001233B9">
        <w:rPr>
          <w:vertAlign w:val="superscript"/>
        </w:rPr>
        <w:fldChar w:fldCharType="separate"/>
      </w:r>
      <w:r w:rsidR="003042CA" w:rsidRPr="001233B9">
        <w:rPr>
          <w:vertAlign w:val="superscript"/>
        </w:rPr>
        <w:t>[33]</w:t>
      </w:r>
      <w:r w:rsidRPr="001233B9">
        <w:rPr>
          <w:vertAlign w:val="superscript"/>
        </w:rPr>
        <w:fldChar w:fldCharType="end"/>
      </w:r>
      <w:r w:rsidRPr="001233B9">
        <w:t>深入研究了</w:t>
      </w:r>
      <w:r w:rsidRPr="001233B9">
        <w:t>PINN</w:t>
      </w:r>
      <w:r w:rsidRPr="001233B9">
        <w:t>在训练过程中呈现出局部逼近器的特性</w:t>
      </w:r>
      <w:r w:rsidR="00D562C0" w:rsidRPr="001233B9">
        <w:t>，</w:t>
      </w:r>
      <w:r w:rsidRPr="001233B9">
        <w:t>并基于这一观察设计了在整个训练过程中能够保持局部逼近性质</w:t>
      </w:r>
      <w:r w:rsidR="00D562C0" w:rsidRPr="001233B9">
        <w:t>，</w:t>
      </w:r>
      <w:r w:rsidRPr="001233B9">
        <w:t>且仅包括一个隐藏层和采用径向基函数作为</w:t>
      </w:r>
      <w:r w:rsidRPr="001233B9">
        <w:t>“</w:t>
      </w:r>
      <w:r w:rsidRPr="001233B9">
        <w:t>激活</w:t>
      </w:r>
      <w:r w:rsidRPr="001233B9">
        <w:t>”</w:t>
      </w:r>
      <w:r w:rsidRPr="001233B9">
        <w:t>功能的单隐藏层神经网络。</w:t>
      </w:r>
    </w:p>
    <w:p w14:paraId="2493EDF3" w14:textId="77777777" w:rsidR="00FF7428" w:rsidRPr="001233B9" w:rsidRDefault="00FF7428" w:rsidP="008D1455">
      <w:pPr>
        <w:pStyle w:val="030"/>
      </w:pPr>
      <w:bookmarkStart w:id="19" w:name="bookmark10"/>
      <w:bookmarkStart w:id="20" w:name="_Toc167226705"/>
      <w:bookmarkEnd w:id="19"/>
      <w:r w:rsidRPr="001233B9">
        <w:t>1.2.7 融合数值微分</w:t>
      </w:r>
      <w:bookmarkEnd w:id="20"/>
    </w:p>
    <w:p w14:paraId="5A1C3C39" w14:textId="52962A22" w:rsidR="00FF7428" w:rsidRPr="001233B9" w:rsidRDefault="00FF7428" w:rsidP="001233B9">
      <w:pPr>
        <w:pStyle w:val="00"/>
      </w:pPr>
      <w:r w:rsidRPr="001233B9">
        <w:t>传统的</w:t>
      </w:r>
      <w:r w:rsidRPr="001233B9">
        <w:t>PINN</w:t>
      </w:r>
      <w:r w:rsidRPr="001233B9">
        <w:t>通过自动微分</w:t>
      </w:r>
      <w:r w:rsidRPr="001233B9">
        <w:t>(Automatic Differentiation</w:t>
      </w:r>
      <w:r w:rsidRPr="001233B9">
        <w:t>，</w:t>
      </w:r>
      <w:r w:rsidRPr="001233B9">
        <w:t>AD)</w:t>
      </w:r>
      <w:r w:rsidRPr="001233B9">
        <w:t>来计算损失函数中的导数项</w:t>
      </w:r>
      <w:r w:rsidR="00D562C0" w:rsidRPr="001233B9">
        <w:t>，</w:t>
      </w:r>
      <w:r w:rsidRPr="001233B9">
        <w:t>并结合偏微分方程约束训练过程以确保输出结果符合物理定律。然而</w:t>
      </w:r>
      <w:r w:rsidR="00D562C0" w:rsidRPr="001233B9">
        <w:t>，</w:t>
      </w:r>
      <w:r w:rsidRPr="001233B9">
        <w:t>仅依赖</w:t>
      </w:r>
      <w:r w:rsidRPr="001233B9">
        <w:t>AD</w:t>
      </w:r>
      <w:r w:rsidRPr="001233B9">
        <w:t>的</w:t>
      </w:r>
      <w:r w:rsidRPr="001233B9">
        <w:t>PINN</w:t>
      </w:r>
      <w:r w:rsidRPr="001233B9">
        <w:t>在采样点不足的情况下容易导致优化趋向于非物理解</w:t>
      </w:r>
      <w:r w:rsidR="00D562C0" w:rsidRPr="001233B9">
        <w:t>，</w:t>
      </w:r>
      <w:r w:rsidRPr="001233B9">
        <w:t>即需要大量的离散点才能实现高精度。</w:t>
      </w:r>
    </w:p>
    <w:p w14:paraId="083F3259" w14:textId="434533BD" w:rsidR="00FF7428" w:rsidRPr="001233B9" w:rsidRDefault="00FF7428" w:rsidP="001233B9">
      <w:pPr>
        <w:pStyle w:val="00"/>
      </w:pPr>
      <w:r w:rsidRPr="001233B9">
        <w:t>为了解决这一问题并提高训练效率与准确性</w:t>
      </w:r>
      <w:r w:rsidR="00D562C0" w:rsidRPr="001233B9">
        <w:t>，</w:t>
      </w:r>
      <w:hyperlink w:anchor="bookmark80" w:history="1">
        <w:r w:rsidRPr="001233B9">
          <w:t>Chiu</w:t>
        </w:r>
        <w:r w:rsidRPr="001233B9">
          <w:t>等</w:t>
        </w:r>
        <w:r w:rsidR="00A32FF0" w:rsidRPr="001233B9">
          <w:rPr>
            <w:vertAlign w:val="superscript"/>
          </w:rPr>
          <w:fldChar w:fldCharType="begin"/>
        </w:r>
        <w:r w:rsidR="00A32FF0" w:rsidRPr="001233B9">
          <w:rPr>
            <w:vertAlign w:val="superscript"/>
          </w:rPr>
          <w:instrText xml:space="preserve"> REF _Ref167224796 \r \h  \* MERGEFORMAT </w:instrText>
        </w:r>
        <w:r w:rsidR="00A32FF0" w:rsidRPr="001233B9">
          <w:rPr>
            <w:vertAlign w:val="superscript"/>
          </w:rPr>
        </w:r>
        <w:r w:rsidR="00A32FF0" w:rsidRPr="001233B9">
          <w:rPr>
            <w:vertAlign w:val="superscript"/>
          </w:rPr>
          <w:fldChar w:fldCharType="separate"/>
        </w:r>
        <w:r w:rsidR="00A32FF0" w:rsidRPr="001233B9">
          <w:rPr>
            <w:vertAlign w:val="superscript"/>
          </w:rPr>
          <w:t>[34]</w:t>
        </w:r>
        <w:r w:rsidR="00A32FF0" w:rsidRPr="001233B9">
          <w:rPr>
            <w:vertAlign w:val="superscript"/>
          </w:rPr>
          <w:fldChar w:fldCharType="end"/>
        </w:r>
      </w:hyperlink>
      <w:r w:rsidRPr="001233B9">
        <w:t>通过结合数值微分</w:t>
      </w:r>
      <w:r w:rsidRPr="001233B9">
        <w:t>(Numerical Differentiation, ND)</w:t>
      </w:r>
      <w:r w:rsidRPr="001233B9">
        <w:t>，设计了一种耦合自动</w:t>
      </w:r>
      <w:r w:rsidRPr="001233B9">
        <w:t>-</w:t>
      </w:r>
      <w:r w:rsidRPr="001233B9">
        <w:t>数值微分</w:t>
      </w:r>
      <w:r w:rsidRPr="001233B9">
        <w:t>(Coupled</w:t>
      </w:r>
      <w:r w:rsidR="008809EB">
        <w:t>-A</w:t>
      </w:r>
      <w:r w:rsidR="005A0D07">
        <w:t>u</w:t>
      </w:r>
      <w:r w:rsidRPr="001233B9">
        <w:t>tomatic</w:t>
      </w:r>
      <w:r w:rsidR="008809EB">
        <w:t>-</w:t>
      </w:r>
      <w:r w:rsidR="005A0D07">
        <w:t>N</w:t>
      </w:r>
      <w:r w:rsidRPr="001233B9">
        <w:t>umerical Differentiation)</w:t>
      </w:r>
      <w:r w:rsidRPr="001233B9">
        <w:t>框架</w:t>
      </w:r>
      <w:r w:rsidR="00D562C0" w:rsidRPr="001233B9">
        <w:t>，</w:t>
      </w:r>
      <w:r w:rsidRPr="001233B9">
        <w:t>构建了</w:t>
      </w:r>
      <w:r w:rsidRPr="001233B9">
        <w:t>CAN-PINN</w:t>
      </w:r>
      <w:r w:rsidRPr="001233B9">
        <w:t>模型。</w:t>
      </w:r>
      <w:r w:rsidRPr="001233B9">
        <w:t>CAN-PINN</w:t>
      </w:r>
      <w:r w:rsidRPr="001233B9">
        <w:t>利用局部支持点上的值以及</w:t>
      </w:r>
      <w:r w:rsidRPr="001233B9">
        <w:t>AD</w:t>
      </w:r>
      <w:r w:rsidRPr="001233B9">
        <w:t>计算得到的导数项</w:t>
      </w:r>
      <w:r w:rsidR="00D562C0" w:rsidRPr="001233B9">
        <w:t>，</w:t>
      </w:r>
      <w:r w:rsidRPr="001233B9">
        <w:t>在稀疏采样情况下能有效关联临近的离散点</w:t>
      </w:r>
      <w:r w:rsidR="00D562C0" w:rsidRPr="001233B9">
        <w:t>，</w:t>
      </w:r>
      <w:r w:rsidRPr="001233B9">
        <w:t>从而增强训练效率</w:t>
      </w:r>
      <w:r w:rsidR="00D562C0" w:rsidRPr="001233B9">
        <w:t>，</w:t>
      </w:r>
      <w:r w:rsidRPr="001233B9">
        <w:t>并且相比基于</w:t>
      </w:r>
      <w:r w:rsidRPr="001233B9">
        <w:t>ND</w:t>
      </w:r>
      <w:r w:rsidRPr="001233B9">
        <w:t>的</w:t>
      </w:r>
      <w:r w:rsidRPr="001233B9">
        <w:t>PINN</w:t>
      </w:r>
      <w:r w:rsidRPr="001233B9">
        <w:t>能够将精度提升</w:t>
      </w:r>
      <w:r w:rsidRPr="001233B9">
        <w:t>1</w:t>
      </w:r>
      <w:r w:rsidRPr="001233B9">
        <w:t>到</w:t>
      </w:r>
      <w:r w:rsidRPr="001233B9">
        <w:t>2</w:t>
      </w:r>
      <w:r w:rsidRPr="001233B9">
        <w:t>个数量级。</w:t>
      </w:r>
      <w:r w:rsidRPr="001233B9">
        <w:t>Sharma</w:t>
      </w:r>
      <w:r w:rsidRPr="001233B9">
        <w:t>等</w:t>
      </w:r>
      <w:r w:rsidRPr="001233B9">
        <w:rPr>
          <w:vertAlign w:val="superscript"/>
        </w:rPr>
        <w:fldChar w:fldCharType="begin"/>
      </w:r>
      <w:r w:rsidRPr="001233B9">
        <w:rPr>
          <w:vertAlign w:val="superscript"/>
        </w:rPr>
        <w:instrText xml:space="preserve"> REF _Ref167133362 \r \h  \* MERGEFORMAT </w:instrText>
      </w:r>
      <w:r w:rsidRPr="001233B9">
        <w:rPr>
          <w:vertAlign w:val="superscript"/>
        </w:rPr>
      </w:r>
      <w:r w:rsidRPr="001233B9">
        <w:rPr>
          <w:vertAlign w:val="superscript"/>
        </w:rPr>
        <w:fldChar w:fldCharType="separate"/>
      </w:r>
      <w:r w:rsidR="003042CA" w:rsidRPr="001233B9">
        <w:rPr>
          <w:vertAlign w:val="superscript"/>
        </w:rPr>
        <w:t>[35]</w:t>
      </w:r>
      <w:r w:rsidRPr="001233B9">
        <w:rPr>
          <w:vertAlign w:val="superscript"/>
        </w:rPr>
        <w:fldChar w:fldCharType="end"/>
      </w:r>
      <w:r w:rsidRPr="001233B9">
        <w:t>则使用无网格径向基函数有限差分法对</w:t>
      </w:r>
      <w:r w:rsidRPr="001233B9">
        <w:t>PINN</w:t>
      </w:r>
      <w:r w:rsidRPr="001233B9">
        <w:t>损失函数中的高阶空间导数进行高效且高精度的数值离散化替代</w:t>
      </w:r>
      <w:r w:rsidR="00D562C0" w:rsidRPr="001233B9">
        <w:t>，</w:t>
      </w:r>
      <w:r w:rsidRPr="001233B9">
        <w:t>显著降低了自动微分过程中重复计算高阶导数所带来高昂计算成本。</w:t>
      </w:r>
      <w:r w:rsidRPr="001233B9">
        <w:t>Fang</w:t>
      </w:r>
      <w:r w:rsidRPr="001233B9">
        <w:t>等</w:t>
      </w:r>
      <w:r w:rsidRPr="001233B9">
        <w:rPr>
          <w:vertAlign w:val="superscript"/>
        </w:rPr>
        <w:fldChar w:fldCharType="begin"/>
      </w:r>
      <w:r w:rsidRPr="001233B9">
        <w:rPr>
          <w:vertAlign w:val="superscript"/>
        </w:rPr>
        <w:instrText xml:space="preserve"> REF _Ref167133327 \r \h  \* MERGEFORMAT </w:instrText>
      </w:r>
      <w:r w:rsidRPr="001233B9">
        <w:rPr>
          <w:vertAlign w:val="superscript"/>
        </w:rPr>
      </w:r>
      <w:r w:rsidRPr="001233B9">
        <w:rPr>
          <w:vertAlign w:val="superscript"/>
        </w:rPr>
        <w:fldChar w:fldCharType="separate"/>
      </w:r>
      <w:r w:rsidR="003042CA" w:rsidRPr="001233B9">
        <w:rPr>
          <w:vertAlign w:val="superscript"/>
        </w:rPr>
        <w:t>[36]</w:t>
      </w:r>
      <w:r w:rsidRPr="001233B9">
        <w:rPr>
          <w:vertAlign w:val="superscript"/>
        </w:rPr>
        <w:fldChar w:fldCharType="end"/>
      </w:r>
      <w:r w:rsidRPr="001233B9">
        <w:t>结合卷积神经网络和有限体积法的思想</w:t>
      </w:r>
      <w:r w:rsidR="00D562C0" w:rsidRPr="001233B9">
        <w:t>，</w:t>
      </w:r>
      <w:r w:rsidRPr="001233B9">
        <w:t>通过局部拟合方法对微分算子进行近似，可以避免传统</w:t>
      </w:r>
      <w:r w:rsidRPr="001233B9">
        <w:t>PINN</w:t>
      </w:r>
      <w:r w:rsidRPr="001233B9">
        <w:t>中因神经网络预测不佳而导致的问题。</w:t>
      </w:r>
    </w:p>
    <w:p w14:paraId="7B7B396D" w14:textId="77777777" w:rsidR="00FF7428" w:rsidRPr="001233B9" w:rsidRDefault="00FF7428" w:rsidP="00A940FC">
      <w:pPr>
        <w:pStyle w:val="020"/>
      </w:pPr>
      <w:bookmarkStart w:id="21" w:name="bookmark11"/>
      <w:bookmarkStart w:id="22" w:name="_Toc167226706"/>
      <w:bookmarkEnd w:id="21"/>
      <w:r w:rsidRPr="001233B9">
        <w:t>1.3 研究内容</w:t>
      </w:r>
      <w:bookmarkEnd w:id="22"/>
    </w:p>
    <w:p w14:paraId="4156F42C" w14:textId="77777777" w:rsidR="00FF7428" w:rsidRPr="001233B9" w:rsidRDefault="00FF7428" w:rsidP="001233B9">
      <w:pPr>
        <w:pStyle w:val="00"/>
      </w:pPr>
      <w:r w:rsidRPr="001233B9">
        <w:t>基于上述研究现状，本文具体研究内容如下。</w:t>
      </w:r>
    </w:p>
    <w:p w14:paraId="3FE21347" w14:textId="3745DA5F" w:rsidR="00FF7428" w:rsidRPr="001233B9" w:rsidRDefault="00FF7428" w:rsidP="001233B9">
      <w:pPr>
        <w:pStyle w:val="00"/>
      </w:pPr>
      <w:r w:rsidRPr="001233B9">
        <w:t>第一章是绪论</w:t>
      </w:r>
      <w:r w:rsidR="00D562C0" w:rsidRPr="001233B9">
        <w:t>，</w:t>
      </w:r>
      <w:r w:rsidRPr="001233B9">
        <w:t>主要介绍关于物理信息神经网络的研究背景</w:t>
      </w:r>
      <w:r w:rsidR="00D562C0" w:rsidRPr="001233B9">
        <w:t>，</w:t>
      </w:r>
      <w:r w:rsidRPr="001233B9">
        <w:t>阐述</w:t>
      </w:r>
      <w:r w:rsidRPr="001233B9">
        <w:t>PINN</w:t>
      </w:r>
      <w:r w:rsidRPr="001233B9">
        <w:t>相对于传统数值离散方法的优势</w:t>
      </w:r>
      <w:r w:rsidR="00D562C0" w:rsidRPr="001233B9">
        <w:t>，</w:t>
      </w:r>
      <w:r w:rsidRPr="001233B9">
        <w:t>分析当前</w:t>
      </w:r>
      <w:r w:rsidRPr="001233B9">
        <w:t>PINN</w:t>
      </w:r>
      <w:r w:rsidRPr="001233B9">
        <w:t>模型训练过程遇到的问题。在研究现状一节，从不同方向总结</w:t>
      </w:r>
      <w:r w:rsidRPr="001233B9">
        <w:t>PINN</w:t>
      </w:r>
      <w:r w:rsidRPr="001233B9">
        <w:t>的优化与改进方法</w:t>
      </w:r>
      <w:r w:rsidR="00D562C0" w:rsidRPr="001233B9">
        <w:t>，</w:t>
      </w:r>
      <w:r w:rsidRPr="001233B9">
        <w:t>包括域分解技术、自适应采样策略、动态损失权重调整、优化算法的改进、新型损失函数的设计、新网络结构的开发以及数值微分与自动微分相结合的策略。研究内容一节对本文的研究问题和方法进行总结和陈述。</w:t>
      </w:r>
    </w:p>
    <w:p w14:paraId="5F0A55B8" w14:textId="39BD3F67" w:rsidR="00FF7428" w:rsidRPr="001233B9" w:rsidRDefault="00FF7428" w:rsidP="001233B9">
      <w:pPr>
        <w:pStyle w:val="00"/>
        <w:ind w:firstLine="460"/>
        <w:rPr>
          <w:rFonts w:ascii="宋体" w:hAnsi="宋体"/>
        </w:rPr>
      </w:pPr>
      <w:r w:rsidRPr="001233B9">
        <w:rPr>
          <w:spacing w:val="-5"/>
        </w:rPr>
        <w:t>第二章深入探讨物理信息神经网络模型</w:t>
      </w:r>
      <w:r w:rsidR="00D562C0" w:rsidRPr="001233B9">
        <w:rPr>
          <w:spacing w:val="-5"/>
        </w:rPr>
        <w:t>，</w:t>
      </w:r>
      <w:r w:rsidRPr="001233B9">
        <w:rPr>
          <w:spacing w:val="-5"/>
        </w:rPr>
        <w:t>从深度神经网络的基础与发展历程出发</w:t>
      </w:r>
      <w:r w:rsidR="00D562C0" w:rsidRPr="001233B9">
        <w:rPr>
          <w:spacing w:val="-5"/>
        </w:rPr>
        <w:t>，</w:t>
      </w:r>
      <w:r w:rsidRPr="001233B9">
        <w:t>阐述其基本原理、初始化方法与优化算法</w:t>
      </w:r>
      <w:r w:rsidRPr="001233B9">
        <w:rPr>
          <w:rFonts w:eastAsia="Times New Roman" w:cs="Times New Roman"/>
        </w:rPr>
        <w:t>(</w:t>
      </w:r>
      <w:r w:rsidRPr="001233B9">
        <w:t>如</w:t>
      </w:r>
      <w:r w:rsidRPr="001233B9">
        <w:rPr>
          <w:rFonts w:eastAsia="Times New Roman" w:cs="Times New Roman"/>
        </w:rPr>
        <w:t>Adam</w:t>
      </w:r>
      <w:r w:rsidRPr="001233B9">
        <w:t>和</w:t>
      </w:r>
      <w:r w:rsidRPr="001233B9">
        <w:rPr>
          <w:rFonts w:eastAsia="Times New Roman" w:cs="Times New Roman"/>
        </w:rPr>
        <w:t>L-BFGS)</w:t>
      </w:r>
      <w:r w:rsidRPr="001233B9">
        <w:t>。</w:t>
      </w:r>
      <w:r w:rsidRPr="001233B9">
        <w:rPr>
          <w:rFonts w:eastAsia="Times New Roman" w:cs="Times New Roman"/>
        </w:rPr>
        <w:t>PINN</w:t>
      </w:r>
      <w:r w:rsidRPr="001233B9">
        <w:t>通过将物理定律融入</w:t>
      </w:r>
      <w:r w:rsidRPr="001233B9">
        <w:lastRenderedPageBreak/>
        <w:t>神经网络的损失函数</w:t>
      </w:r>
      <w:r w:rsidR="00D562C0" w:rsidRPr="001233B9">
        <w:t>，</w:t>
      </w:r>
      <w:r w:rsidRPr="001233B9">
        <w:t>能够在数据驱动的</w:t>
      </w:r>
      <w:r w:rsidRPr="001233B9">
        <w:rPr>
          <w:spacing w:val="-2"/>
        </w:rPr>
        <w:t>基础上结合物理先验知识求解偏微分</w:t>
      </w:r>
      <w:r w:rsidRPr="001233B9">
        <w:rPr>
          <w:spacing w:val="-10"/>
        </w:rPr>
        <w:t>方程。与传统机器学习相比</w:t>
      </w:r>
      <w:r w:rsidR="00D562C0" w:rsidRPr="001233B9">
        <w:rPr>
          <w:spacing w:val="-10"/>
        </w:rPr>
        <w:t>，</w:t>
      </w:r>
      <w:r w:rsidRPr="001233B9">
        <w:rPr>
          <w:rFonts w:eastAsia="Times New Roman" w:cs="Times New Roman"/>
          <w:spacing w:val="-10"/>
        </w:rPr>
        <w:t>PINN</w:t>
      </w:r>
      <w:r w:rsidRPr="001233B9">
        <w:rPr>
          <w:spacing w:val="-10"/>
        </w:rPr>
        <w:t>在融合物理信息、降低</w:t>
      </w:r>
      <w:r w:rsidRPr="001233B9">
        <w:rPr>
          <w:spacing w:val="-11"/>
        </w:rPr>
        <w:t>数据依赖性、增强泛化能力和</w:t>
      </w:r>
      <w:r w:rsidRPr="001233B9">
        <w:rPr>
          <w:spacing w:val="2"/>
        </w:rPr>
        <w:t>处理特定物理问题方面展现出明显优势。本章还详细阐述</w:t>
      </w:r>
      <w:r w:rsidRPr="001233B9">
        <w:rPr>
          <w:rFonts w:eastAsia="Times New Roman" w:cs="Times New Roman"/>
        </w:rPr>
        <w:t>PINN</w:t>
      </w:r>
      <w:r w:rsidRPr="001233B9">
        <w:rPr>
          <w:spacing w:val="2"/>
        </w:rPr>
        <w:t>在求解</w:t>
      </w:r>
      <w:r w:rsidRPr="001233B9">
        <w:rPr>
          <w:rFonts w:eastAsia="Times New Roman" w:cs="Times New Roman"/>
        </w:rPr>
        <w:t>Navier</w:t>
      </w:r>
      <w:r w:rsidRPr="001233B9">
        <w:rPr>
          <w:rFonts w:eastAsia="Times New Roman" w:cs="Times New Roman"/>
          <w:spacing w:val="2"/>
        </w:rPr>
        <w:t>-</w:t>
      </w:r>
      <w:r w:rsidRPr="001233B9">
        <w:rPr>
          <w:rFonts w:eastAsia="Times New Roman" w:cs="Times New Roman"/>
        </w:rPr>
        <w:t>Stokes</w:t>
      </w:r>
      <w:r w:rsidRPr="001233B9">
        <w:rPr>
          <w:spacing w:val="-4"/>
        </w:rPr>
        <w:t>方程的应用案例</w:t>
      </w:r>
      <w:r w:rsidR="00D562C0" w:rsidRPr="001233B9">
        <w:rPr>
          <w:spacing w:val="-4"/>
        </w:rPr>
        <w:t>，</w:t>
      </w:r>
      <w:r w:rsidRPr="001233B9">
        <w:rPr>
          <w:spacing w:val="-4"/>
        </w:rPr>
        <w:t>包括模型设计、训练细节与</w:t>
      </w:r>
      <w:r w:rsidRPr="001233B9">
        <w:rPr>
          <w:spacing w:val="-5"/>
        </w:rPr>
        <w:t>结果分析</w:t>
      </w:r>
      <w:r w:rsidR="00D562C0" w:rsidRPr="001233B9">
        <w:rPr>
          <w:spacing w:val="-5"/>
        </w:rPr>
        <w:t>，</w:t>
      </w:r>
      <w:r w:rsidRPr="001233B9">
        <w:rPr>
          <w:spacing w:val="-5"/>
        </w:rPr>
        <w:t>证明其在复杂流体动力学仿</w:t>
      </w:r>
      <w:r w:rsidRPr="001233B9">
        <w:rPr>
          <w:spacing w:val="-15"/>
        </w:rPr>
        <w:t>真中的有效性。最后</w:t>
      </w:r>
      <w:r w:rsidR="00D562C0" w:rsidRPr="001233B9">
        <w:rPr>
          <w:spacing w:val="-15"/>
        </w:rPr>
        <w:t>，</w:t>
      </w:r>
      <w:r w:rsidRPr="001233B9">
        <w:rPr>
          <w:spacing w:val="-15"/>
        </w:rPr>
        <w:t>针对</w:t>
      </w:r>
      <w:r w:rsidRPr="001233B9">
        <w:rPr>
          <w:rFonts w:eastAsia="Times New Roman" w:cs="Times New Roman"/>
          <w:spacing w:val="-15"/>
        </w:rPr>
        <w:t>PINN</w:t>
      </w:r>
      <w:r w:rsidRPr="001233B9">
        <w:rPr>
          <w:spacing w:val="-15"/>
        </w:rPr>
        <w:t>存在的局限性</w:t>
      </w:r>
      <w:r w:rsidR="00D562C0" w:rsidRPr="001233B9">
        <w:rPr>
          <w:spacing w:val="-15"/>
        </w:rPr>
        <w:t>，</w:t>
      </w:r>
      <w:r w:rsidRPr="001233B9">
        <w:rPr>
          <w:spacing w:val="-15"/>
        </w:rPr>
        <w:t>提出模型改进优化的方向：采用自适</w:t>
      </w:r>
      <w:r w:rsidRPr="001233B9">
        <w:rPr>
          <w:rFonts w:ascii="宋体" w:hAnsi="宋体"/>
          <w:spacing w:val="-2"/>
        </w:rPr>
        <w:t>应采样策略、动态调整损失权重和改进网络结构。</w:t>
      </w:r>
    </w:p>
    <w:p w14:paraId="2A876643" w14:textId="47815B47" w:rsidR="00FF7428" w:rsidRPr="001233B9" w:rsidRDefault="00FF7428" w:rsidP="001233B9">
      <w:pPr>
        <w:pStyle w:val="00"/>
        <w:ind w:firstLine="448"/>
      </w:pPr>
      <w:r w:rsidRPr="001233B9">
        <w:rPr>
          <w:spacing w:val="-8"/>
        </w:rPr>
        <w:t>第三章主要讨论自适应采样</w:t>
      </w:r>
      <w:r w:rsidRPr="001233B9">
        <w:t>方法</w:t>
      </w:r>
      <w:r w:rsidRPr="001233B9">
        <w:rPr>
          <w:spacing w:val="-8"/>
        </w:rPr>
        <w:t>。首先回顾传统的固定采样与随机</w:t>
      </w:r>
      <w:proofErr w:type="gramStart"/>
      <w:r w:rsidRPr="001233B9">
        <w:rPr>
          <w:spacing w:val="-8"/>
        </w:rPr>
        <w:t>重采</w:t>
      </w:r>
      <w:proofErr w:type="gramEnd"/>
      <w:r w:rsidRPr="001233B9">
        <w:rPr>
          <w:spacing w:val="-8"/>
        </w:rPr>
        <w:t>样方法</w:t>
      </w:r>
      <w:r w:rsidR="00D562C0" w:rsidRPr="001233B9">
        <w:rPr>
          <w:spacing w:val="-8"/>
        </w:rPr>
        <w:t>，</w:t>
      </w:r>
      <w:r w:rsidRPr="001233B9">
        <w:rPr>
          <w:spacing w:val="-8"/>
        </w:rPr>
        <w:t>指</w:t>
      </w:r>
      <w:r w:rsidRPr="001233B9">
        <w:rPr>
          <w:spacing w:val="-13"/>
        </w:rPr>
        <w:t>出其在复杂</w:t>
      </w:r>
      <w:r w:rsidRPr="001233B9">
        <w:rPr>
          <w:rFonts w:eastAsia="Times New Roman" w:cs="Times New Roman"/>
          <w:spacing w:val="-13"/>
        </w:rPr>
        <w:t>PDE</w:t>
      </w:r>
      <w:r w:rsidRPr="001233B9">
        <w:rPr>
          <w:spacing w:val="-13"/>
        </w:rPr>
        <w:t>问题中的局限性。接着</w:t>
      </w:r>
      <w:r w:rsidR="00D562C0" w:rsidRPr="001233B9">
        <w:rPr>
          <w:spacing w:val="-13"/>
        </w:rPr>
        <w:t>，</w:t>
      </w:r>
      <w:r w:rsidRPr="001233B9">
        <w:rPr>
          <w:spacing w:val="-13"/>
        </w:rPr>
        <w:t>深入分析基于残差的自适应采样策略：基于残</w:t>
      </w:r>
      <w:r w:rsidRPr="001233B9">
        <w:rPr>
          <w:spacing w:val="-10"/>
        </w:rPr>
        <w:t>差的自适应细化和自适应分布</w:t>
      </w:r>
      <w:r w:rsidR="00D562C0" w:rsidRPr="001233B9">
        <w:rPr>
          <w:spacing w:val="-10"/>
        </w:rPr>
        <w:t>，</w:t>
      </w:r>
      <w:r w:rsidRPr="001233B9">
        <w:rPr>
          <w:spacing w:val="-10"/>
        </w:rPr>
        <w:t>前者在残差较大的区域动态增加采样点</w:t>
      </w:r>
      <w:r w:rsidR="00D562C0" w:rsidRPr="001233B9">
        <w:rPr>
          <w:spacing w:val="-10"/>
        </w:rPr>
        <w:t>，</w:t>
      </w:r>
      <w:r w:rsidRPr="001233B9">
        <w:rPr>
          <w:spacing w:val="-10"/>
        </w:rPr>
        <w:t>后者通过</w:t>
      </w:r>
      <w:r w:rsidRPr="001233B9">
        <w:rPr>
          <w:rFonts w:eastAsia="Times New Roman" w:cs="Times New Roman"/>
          <w:spacing w:val="-10"/>
        </w:rPr>
        <w:t>PDE</w:t>
      </w:r>
      <w:r w:rsidRPr="001233B9">
        <w:t>残差分布来调整重采样的概率密度</w:t>
      </w:r>
      <w:r w:rsidR="00D562C0" w:rsidRPr="001233B9">
        <w:t>，</w:t>
      </w:r>
      <w:r w:rsidRPr="001233B9">
        <w:t>两者均旨在优化采样点</w:t>
      </w:r>
      <w:r w:rsidRPr="001233B9">
        <w:rPr>
          <w:spacing w:val="-7"/>
        </w:rPr>
        <w:t>布局以更好地拟合</w:t>
      </w:r>
      <w:r w:rsidRPr="001233B9">
        <w:rPr>
          <w:rFonts w:eastAsia="Times New Roman" w:cs="Times New Roman"/>
          <w:spacing w:val="-7"/>
        </w:rPr>
        <w:t>PDE</w:t>
      </w:r>
      <w:r w:rsidRPr="001233B9">
        <w:rPr>
          <w:spacing w:val="-7"/>
        </w:rPr>
        <w:t>解。</w:t>
      </w:r>
      <w:r w:rsidRPr="001233B9">
        <w:t>随后，本章又引出</w:t>
      </w:r>
      <w:r w:rsidRPr="001233B9">
        <w:t>“</w:t>
      </w:r>
      <w:r w:rsidRPr="001233B9">
        <w:t>保留</w:t>
      </w:r>
      <w:r w:rsidRPr="001233B9">
        <w:rPr>
          <w:rFonts w:eastAsia="Times New Roman" w:cs="Times New Roman"/>
        </w:rPr>
        <w:t>-</w:t>
      </w:r>
      <w:r w:rsidRPr="001233B9">
        <w:t>重采样</w:t>
      </w:r>
      <w:r w:rsidRPr="001233B9">
        <w:rPr>
          <w:rFonts w:eastAsia="Times New Roman" w:cs="Times New Roman"/>
        </w:rPr>
        <w:t>-</w:t>
      </w:r>
      <w:r w:rsidRPr="001233B9">
        <w:t>释放</w:t>
      </w:r>
      <w:r w:rsidRPr="001233B9">
        <w:t>”</w:t>
      </w:r>
      <w:r w:rsidRPr="001233B9">
        <w:t>方法，旨在克服</w:t>
      </w:r>
      <w:r w:rsidRPr="001233B9">
        <w:rPr>
          <w:rFonts w:eastAsia="Times New Roman" w:cs="Times New Roman"/>
        </w:rPr>
        <w:t>RAD</w:t>
      </w:r>
      <w:r w:rsidRPr="001233B9">
        <w:t>方法中计算成本高和参数调整难等问题。通过对比不同采样策略在迭代过程中的</w:t>
      </w:r>
      <w:r w:rsidR="005D11BB" w:rsidRPr="001233B9">
        <w:rPr>
          <w:rFonts w:hint="eastAsia"/>
        </w:rPr>
        <w:t>L</w:t>
      </w:r>
      <w:r w:rsidRPr="001233B9">
        <w:rPr>
          <w:vertAlign w:val="subscript"/>
        </w:rPr>
        <w:t>2</w:t>
      </w:r>
      <w:r w:rsidRPr="001233B9">
        <w:rPr>
          <w:spacing w:val="-1"/>
        </w:rPr>
        <w:t>相对误差，验证</w:t>
      </w:r>
      <w:r w:rsidRPr="001233B9">
        <w:rPr>
          <w:rFonts w:eastAsia="Times New Roman" w:cs="Times New Roman"/>
          <w:spacing w:val="-1"/>
        </w:rPr>
        <w:t>R3</w:t>
      </w:r>
      <w:r w:rsidRPr="001233B9">
        <w:rPr>
          <w:spacing w:val="-1"/>
        </w:rPr>
        <w:t>算法</w:t>
      </w:r>
      <w:r w:rsidRPr="001233B9">
        <w:t>在模型收敛速度和最终精度上的显著优势。</w:t>
      </w:r>
    </w:p>
    <w:p w14:paraId="276AD9D4" w14:textId="7DA77820" w:rsidR="00FF7428" w:rsidRPr="001233B9" w:rsidRDefault="00FF7428" w:rsidP="001233B9">
      <w:pPr>
        <w:pStyle w:val="00"/>
      </w:pPr>
      <w:r w:rsidRPr="001233B9">
        <w:t>第四章主要讨论基于残差的自适应物理信息神经网络方法</w:t>
      </w:r>
      <w:r w:rsidR="00D562C0" w:rsidRPr="001233B9">
        <w:t>，</w:t>
      </w:r>
      <w:r w:rsidRPr="001233B9">
        <w:t>旨在克服传统</w:t>
      </w:r>
      <w:r w:rsidRPr="001233B9">
        <w:t>PINN</w:t>
      </w:r>
      <w:r w:rsidRPr="001233B9">
        <w:t>在求解复杂偏微分方程时的收敛性和精确性挑战。首先介绍一种自适应权重策略</w:t>
      </w:r>
      <w:r w:rsidR="00D562C0" w:rsidRPr="001233B9">
        <w:t>，</w:t>
      </w:r>
      <w:r w:rsidRPr="001233B9">
        <w:t>通过可训练权重自动平衡不同损失项。接着阐述残差注意力方法</w:t>
      </w:r>
      <w:r w:rsidR="00D562C0" w:rsidRPr="001233B9">
        <w:t>，</w:t>
      </w:r>
      <w:r w:rsidRPr="001233B9">
        <w:t>根据累积残差动态调整残差点权重。此外，本章还引入一种基于</w:t>
      </w:r>
      <w:r w:rsidRPr="001233B9">
        <w:t>Transformer</w:t>
      </w:r>
      <w:r w:rsidRPr="001233B9">
        <w:t>的改进多层感知机架构，通过结合残差连接与自注意力机制增强神经网络对输入特征的交互捕捉和深层表示能力，提升模型性能。实验部分通过比较不同策略在收敛速度和预测精度上的影响</w:t>
      </w:r>
      <w:r w:rsidR="00D562C0" w:rsidRPr="001233B9">
        <w:t>，</w:t>
      </w:r>
      <w:r w:rsidRPr="001233B9">
        <w:t>验证所提方法的有效性。</w:t>
      </w:r>
    </w:p>
    <w:p w14:paraId="49336A6A" w14:textId="13A92E7A" w:rsidR="00FF7428" w:rsidRPr="001233B9" w:rsidRDefault="00FF7428" w:rsidP="001233B9">
      <w:pPr>
        <w:pStyle w:val="00"/>
      </w:pPr>
      <w:r w:rsidRPr="001233B9">
        <w:t>第五章对全文进行总结，提出目前物理信息神经网络优化加速中亟待解决的问题，并对未来进一步的研究进行了展望。</w:t>
      </w:r>
    </w:p>
    <w:p w14:paraId="54863A86"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9E390B">
          <w:headerReference w:type="default" r:id="rId17"/>
          <w:footerReference w:type="default" r:id="rId18"/>
          <w:pgSz w:w="11906" w:h="16838"/>
          <w:pgMar w:top="1418" w:right="1134" w:bottom="1418" w:left="1701" w:header="782" w:footer="696" w:gutter="0"/>
          <w:pgNumType w:start="1"/>
          <w:cols w:space="720"/>
          <w:docGrid w:linePitch="286"/>
        </w:sectPr>
      </w:pPr>
    </w:p>
    <w:p w14:paraId="3C80149A" w14:textId="77777777" w:rsidR="00FF7428" w:rsidRPr="001233B9" w:rsidRDefault="00FF7428" w:rsidP="001233B9">
      <w:pPr>
        <w:pStyle w:val="00"/>
      </w:pPr>
    </w:p>
    <w:p w14:paraId="18A31D55" w14:textId="05E60FE9" w:rsidR="00FF7428" w:rsidRPr="001233B9" w:rsidRDefault="00FF7428" w:rsidP="003821DF">
      <w:pPr>
        <w:pStyle w:val="010"/>
      </w:pPr>
      <w:bookmarkStart w:id="23" w:name="bookmark12"/>
      <w:bookmarkStart w:id="24" w:name="bookmark13"/>
      <w:bookmarkStart w:id="25" w:name="_Toc167226707"/>
      <w:bookmarkEnd w:id="23"/>
      <w:bookmarkEnd w:id="24"/>
      <w:r w:rsidRPr="001233B9">
        <w:t>第</w:t>
      </w:r>
      <w:r w:rsidR="004A0649" w:rsidRPr="001233B9">
        <w:rPr>
          <w:rFonts w:hint="eastAsia"/>
        </w:rPr>
        <w:t xml:space="preserve"> </w:t>
      </w:r>
      <w:r w:rsidRPr="001233B9">
        <w:t>2 章  物理信息神经网络模型</w:t>
      </w:r>
      <w:bookmarkEnd w:id="25"/>
    </w:p>
    <w:p w14:paraId="44A900FF" w14:textId="77777777" w:rsidR="00FF7428" w:rsidRPr="001233B9" w:rsidRDefault="00FF7428" w:rsidP="001233B9">
      <w:pPr>
        <w:pStyle w:val="00"/>
      </w:pPr>
    </w:p>
    <w:p w14:paraId="22981C8B" w14:textId="77777777" w:rsidR="00FF7428" w:rsidRPr="001233B9" w:rsidRDefault="00FF7428" w:rsidP="00A940FC">
      <w:pPr>
        <w:pStyle w:val="020"/>
      </w:pPr>
      <w:bookmarkStart w:id="26" w:name="_Toc167226708"/>
      <w:r w:rsidRPr="001233B9">
        <w:t>2.1 深度神经网络</w:t>
      </w:r>
      <w:bookmarkEnd w:id="26"/>
    </w:p>
    <w:p w14:paraId="408BB52C" w14:textId="287BEDAB" w:rsidR="00FF7428" w:rsidRPr="001233B9" w:rsidRDefault="00FF7428" w:rsidP="001233B9">
      <w:pPr>
        <w:pStyle w:val="00"/>
        <w:ind w:firstLine="472"/>
      </w:pPr>
      <w:r w:rsidRPr="001233B9">
        <w:rPr>
          <w:spacing w:val="-2"/>
        </w:rPr>
        <w:t>人工神经网络的灵感最早来源于生物学</w:t>
      </w:r>
      <w:r w:rsidR="00D562C0" w:rsidRPr="001233B9">
        <w:rPr>
          <w:spacing w:val="-2"/>
        </w:rPr>
        <w:t>，</w:t>
      </w:r>
      <w:r w:rsidRPr="001233B9">
        <w:rPr>
          <w:spacing w:val="-2"/>
        </w:rPr>
        <w:t>旨在模仿人脑神经元的运作方式进行解</w:t>
      </w:r>
      <w:r w:rsidRPr="001233B9">
        <w:rPr>
          <w:spacing w:val="-6"/>
        </w:rPr>
        <w:t>析、决策与学习。</w:t>
      </w:r>
      <w:r w:rsidRPr="001233B9">
        <w:rPr>
          <w:rFonts w:eastAsia="Times New Roman" w:cs="Times New Roman"/>
          <w:spacing w:val="-6"/>
        </w:rPr>
        <w:t>1943</w:t>
      </w:r>
      <w:r w:rsidRPr="001233B9">
        <w:rPr>
          <w:spacing w:val="-6"/>
        </w:rPr>
        <w:t>年，</w:t>
      </w:r>
      <w:r w:rsidRPr="001233B9">
        <w:rPr>
          <w:rFonts w:eastAsia="Times New Roman" w:cs="Times New Roman"/>
          <w:spacing w:val="-6"/>
        </w:rPr>
        <w:t>McCul</w:t>
      </w:r>
      <w:r w:rsidRPr="001233B9">
        <w:rPr>
          <w:rFonts w:eastAsia="Times New Roman" w:cs="Times New Roman"/>
          <w:spacing w:val="-7"/>
        </w:rPr>
        <w:t>loch</w:t>
      </w:r>
      <w:r w:rsidRPr="001233B9">
        <w:rPr>
          <w:spacing w:val="-7"/>
        </w:rPr>
        <w:t>与</w:t>
      </w:r>
      <w:r w:rsidRPr="001233B9">
        <w:rPr>
          <w:rFonts w:eastAsia="Times New Roman" w:cs="Times New Roman"/>
          <w:spacing w:val="-7"/>
        </w:rPr>
        <w:t>Pitts</w:t>
      </w:r>
      <w:r w:rsidRPr="001233B9">
        <w:rPr>
          <w:rFonts w:eastAsia="等线" w:cs="Times New Roman"/>
          <w:spacing w:val="-7"/>
          <w:vertAlign w:val="superscript"/>
        </w:rPr>
        <w:fldChar w:fldCharType="begin"/>
      </w:r>
      <w:r w:rsidRPr="001233B9">
        <w:rPr>
          <w:rFonts w:eastAsia="等线" w:cs="Times New Roman"/>
          <w:spacing w:val="-7"/>
          <w:vertAlign w:val="superscript"/>
        </w:rPr>
        <w:instrText xml:space="preserve"> </w:instrText>
      </w:r>
      <w:r w:rsidRPr="001233B9">
        <w:rPr>
          <w:rFonts w:eastAsia="等线" w:cs="Times New Roman" w:hint="eastAsia"/>
          <w:spacing w:val="-7"/>
          <w:vertAlign w:val="superscript"/>
        </w:rPr>
        <w:instrText>REF _Ref167133428 \r \h</w:instrText>
      </w:r>
      <w:r w:rsidRPr="001233B9">
        <w:rPr>
          <w:rFonts w:eastAsia="等线" w:cs="Times New Roman"/>
          <w:spacing w:val="-7"/>
          <w:vertAlign w:val="superscript"/>
        </w:rPr>
        <w:instrText xml:space="preserve">  \* MERGEFORMAT </w:instrText>
      </w:r>
      <w:r w:rsidRPr="001233B9">
        <w:rPr>
          <w:rFonts w:eastAsia="等线" w:cs="Times New Roman"/>
          <w:spacing w:val="-7"/>
          <w:vertAlign w:val="superscript"/>
        </w:rPr>
      </w:r>
      <w:r w:rsidRPr="001233B9">
        <w:rPr>
          <w:rFonts w:eastAsia="等线" w:cs="Times New Roman"/>
          <w:spacing w:val="-7"/>
          <w:vertAlign w:val="superscript"/>
        </w:rPr>
        <w:fldChar w:fldCharType="separate"/>
      </w:r>
      <w:r w:rsidR="003042CA" w:rsidRPr="001233B9">
        <w:rPr>
          <w:rFonts w:eastAsia="等线" w:cs="Times New Roman"/>
          <w:spacing w:val="-7"/>
          <w:vertAlign w:val="superscript"/>
        </w:rPr>
        <w:t>[37]</w:t>
      </w:r>
      <w:r w:rsidRPr="001233B9">
        <w:rPr>
          <w:rFonts w:eastAsia="等线" w:cs="Times New Roman"/>
          <w:spacing w:val="-7"/>
          <w:vertAlign w:val="superscript"/>
        </w:rPr>
        <w:fldChar w:fldCharType="end"/>
      </w:r>
      <w:r w:rsidRPr="001233B9">
        <w:rPr>
          <w:spacing w:val="-7"/>
        </w:rPr>
        <w:t>首次将生物神经网络抽象化</w:t>
      </w:r>
      <w:r w:rsidR="00D562C0" w:rsidRPr="001233B9">
        <w:rPr>
          <w:spacing w:val="-7"/>
        </w:rPr>
        <w:t>，</w:t>
      </w:r>
      <w:r w:rsidRPr="001233B9">
        <w:rPr>
          <w:spacing w:val="-7"/>
        </w:rPr>
        <w:t>对神经活</w:t>
      </w:r>
      <w:r w:rsidRPr="001233B9">
        <w:rPr>
          <w:spacing w:val="-1"/>
        </w:rPr>
        <w:t>动的信息处理模式进行了建模。通过模仿神经活动的兴奋和抑制状态</w:t>
      </w:r>
      <w:r w:rsidR="00D562C0" w:rsidRPr="001233B9">
        <w:rPr>
          <w:spacing w:val="-1"/>
        </w:rPr>
        <w:t>，</w:t>
      </w:r>
      <w:r w:rsidRPr="001233B9">
        <w:rPr>
          <w:spacing w:val="-1"/>
        </w:rPr>
        <w:t>将神经元及其</w:t>
      </w:r>
      <w:r w:rsidRPr="001233B9">
        <w:t>相互关系用命题逻辑处理</w:t>
      </w:r>
      <w:r w:rsidR="00D562C0" w:rsidRPr="001233B9">
        <w:t>，</w:t>
      </w:r>
      <w:r w:rsidRPr="001233B9">
        <w:t>构建了最早的人工神经网络模型。</w:t>
      </w:r>
      <w:r w:rsidRPr="001233B9">
        <w:rPr>
          <w:rFonts w:eastAsia="Times New Roman" w:cs="Times New Roman"/>
        </w:rPr>
        <w:t>1958</w:t>
      </w:r>
      <w:r w:rsidRPr="001233B9">
        <w:t>年，</w:t>
      </w:r>
      <w:r w:rsidRPr="001233B9">
        <w:rPr>
          <w:rFonts w:eastAsia="Times New Roman" w:cs="Times New Roman"/>
        </w:rPr>
        <w:t>Rosenblatt</w:t>
      </w:r>
      <w:r w:rsidRPr="001233B9">
        <w:rPr>
          <w:rFonts w:eastAsia="Times New Roman" w:cs="Times New Roman"/>
          <w:vertAlign w:val="superscript"/>
        </w:rPr>
        <w:fldChar w:fldCharType="begin"/>
      </w:r>
      <w:r w:rsidRPr="001233B9">
        <w:rPr>
          <w:rFonts w:eastAsia="Times New Roman" w:cs="Times New Roman"/>
          <w:vertAlign w:val="superscript"/>
        </w:rPr>
        <w:instrText xml:space="preserve"> REF _Ref167135749 \r \h  \* MERGEFORMAT </w:instrText>
      </w:r>
      <w:r w:rsidRPr="001233B9">
        <w:rPr>
          <w:rFonts w:eastAsia="Times New Roman" w:cs="Times New Roman"/>
          <w:vertAlign w:val="superscript"/>
        </w:rPr>
      </w:r>
      <w:r w:rsidRPr="001233B9">
        <w:rPr>
          <w:rFonts w:eastAsia="Times New Roman" w:cs="Times New Roman"/>
          <w:vertAlign w:val="superscript"/>
        </w:rPr>
        <w:fldChar w:fldCharType="separate"/>
      </w:r>
      <w:r w:rsidR="003042CA" w:rsidRPr="001233B9">
        <w:rPr>
          <w:rFonts w:eastAsia="Times New Roman" w:cs="Times New Roman"/>
          <w:vertAlign w:val="superscript"/>
        </w:rPr>
        <w:t>[38]</w:t>
      </w:r>
      <w:r w:rsidRPr="001233B9">
        <w:rPr>
          <w:rFonts w:eastAsia="Times New Roman" w:cs="Times New Roman"/>
          <w:vertAlign w:val="superscript"/>
        </w:rPr>
        <w:fldChar w:fldCharType="end"/>
      </w:r>
      <w:r w:rsidRPr="001233B9">
        <w:rPr>
          <w:position w:val="2"/>
        </w:rPr>
        <w:t>成</w:t>
      </w:r>
      <w:r w:rsidRPr="001233B9">
        <w:rPr>
          <w:spacing w:val="-1"/>
        </w:rPr>
        <w:t>功将其发明的感知器算法应用于简单的模式识别任务</w:t>
      </w:r>
      <w:r w:rsidR="00D562C0" w:rsidRPr="001233B9">
        <w:rPr>
          <w:spacing w:val="-1"/>
        </w:rPr>
        <w:t>，</w:t>
      </w:r>
      <w:r w:rsidRPr="001233B9">
        <w:rPr>
          <w:spacing w:val="-1"/>
        </w:rPr>
        <w:t>引领了</w:t>
      </w:r>
      <w:r w:rsidRPr="001233B9">
        <w:rPr>
          <w:spacing w:val="-2"/>
        </w:rPr>
        <w:t>神经网络领域的首次重</w:t>
      </w:r>
      <w:hyperlink w:anchor="bookmark85" w:history="1">
        <w:r w:rsidRPr="001233B9">
          <w:rPr>
            <w:spacing w:val="-11"/>
          </w:rPr>
          <w:t>大突破。随后</w:t>
        </w:r>
        <w:r w:rsidR="00D562C0" w:rsidRPr="001233B9">
          <w:rPr>
            <w:spacing w:val="-11"/>
          </w:rPr>
          <w:t>，</w:t>
        </w:r>
        <w:r w:rsidRPr="001233B9">
          <w:rPr>
            <w:spacing w:val="-11"/>
          </w:rPr>
          <w:t>在</w:t>
        </w:r>
        <w:r w:rsidRPr="001233B9">
          <w:rPr>
            <w:rFonts w:eastAsia="Times New Roman" w:cs="Times New Roman"/>
            <w:spacing w:val="-11"/>
          </w:rPr>
          <w:t>1983</w:t>
        </w:r>
        <w:r w:rsidRPr="001233B9">
          <w:rPr>
            <w:spacing w:val="-11"/>
          </w:rPr>
          <w:t>年</w:t>
        </w:r>
        <w:r w:rsidR="00D562C0" w:rsidRPr="001233B9">
          <w:rPr>
            <w:spacing w:val="-11"/>
          </w:rPr>
          <w:t>，</w:t>
        </w:r>
        <w:r w:rsidRPr="001233B9">
          <w:rPr>
            <w:spacing w:val="-11"/>
          </w:rPr>
          <w:t>加州理工学院的</w:t>
        </w:r>
        <w:r w:rsidRPr="001233B9">
          <w:rPr>
            <w:rFonts w:eastAsia="Times New Roman" w:cs="Times New Roman"/>
            <w:spacing w:val="-11"/>
          </w:rPr>
          <w:t>Hopfield</w:t>
        </w:r>
        <w:r w:rsidRPr="001233B9">
          <w:rPr>
            <w:rFonts w:eastAsia="Times New Roman" w:cs="Times New Roman"/>
            <w:spacing w:val="-11"/>
            <w:vertAlign w:val="superscript"/>
          </w:rPr>
          <w:fldChar w:fldCharType="begin"/>
        </w:r>
        <w:r w:rsidRPr="001233B9">
          <w:rPr>
            <w:rFonts w:eastAsia="Times New Roman" w:cs="Times New Roman"/>
            <w:spacing w:val="-11"/>
            <w:vertAlign w:val="superscript"/>
          </w:rPr>
          <w:instrText xml:space="preserve"> REF _Ref167135779 \r \h  \* MERGEFORMAT </w:instrText>
        </w:r>
        <w:r w:rsidRPr="001233B9">
          <w:rPr>
            <w:rFonts w:eastAsia="Times New Roman" w:cs="Times New Roman"/>
            <w:spacing w:val="-11"/>
            <w:vertAlign w:val="superscript"/>
          </w:rPr>
        </w:r>
        <w:r w:rsidRPr="001233B9">
          <w:rPr>
            <w:rFonts w:eastAsia="Times New Roman" w:cs="Times New Roman"/>
            <w:spacing w:val="-11"/>
            <w:vertAlign w:val="superscript"/>
          </w:rPr>
          <w:fldChar w:fldCharType="separate"/>
        </w:r>
        <w:r w:rsidR="003042CA" w:rsidRPr="001233B9">
          <w:rPr>
            <w:rFonts w:eastAsia="Times New Roman" w:cs="Times New Roman"/>
            <w:spacing w:val="-11"/>
            <w:vertAlign w:val="superscript"/>
          </w:rPr>
          <w:t>[39]</w:t>
        </w:r>
        <w:r w:rsidRPr="001233B9">
          <w:rPr>
            <w:rFonts w:eastAsia="Times New Roman" w:cs="Times New Roman"/>
            <w:spacing w:val="-11"/>
            <w:vertAlign w:val="superscript"/>
          </w:rPr>
          <w:fldChar w:fldCharType="end"/>
        </w:r>
      </w:hyperlink>
      <w:r w:rsidRPr="001233B9">
        <w:rPr>
          <w:spacing w:val="-11"/>
        </w:rPr>
        <w:t>运用神经网络技术</w:t>
      </w:r>
      <w:r w:rsidR="00D562C0" w:rsidRPr="001233B9">
        <w:rPr>
          <w:spacing w:val="-11"/>
        </w:rPr>
        <w:t>，</w:t>
      </w:r>
      <w:r w:rsidRPr="001233B9">
        <w:rPr>
          <w:spacing w:val="-11"/>
        </w:rPr>
        <w:t>通过电路</w:t>
      </w:r>
      <w:r w:rsidRPr="001233B9">
        <w:rPr>
          <w:spacing w:val="-10"/>
        </w:rPr>
        <w:t>仿真手段解决了旅行商问题</w:t>
      </w:r>
      <w:r w:rsidR="00D562C0" w:rsidRPr="001233B9">
        <w:rPr>
          <w:spacing w:val="-10"/>
        </w:rPr>
        <w:t>，</w:t>
      </w:r>
      <w:r w:rsidRPr="001233B9">
        <w:rPr>
          <w:spacing w:val="-10"/>
        </w:rPr>
        <w:t>为神经网络的第</w:t>
      </w:r>
      <w:r w:rsidRPr="001233B9">
        <w:rPr>
          <w:spacing w:val="-11"/>
        </w:rPr>
        <w:t>二次快速发展提供了强大推力。</w:t>
      </w:r>
      <w:r w:rsidRPr="001233B9">
        <w:rPr>
          <w:rFonts w:eastAsia="Times New Roman" w:cs="Times New Roman"/>
          <w:spacing w:val="-11"/>
        </w:rPr>
        <w:t>1986</w:t>
      </w:r>
      <w:r w:rsidRPr="001233B9">
        <w:rPr>
          <w:spacing w:val="-11"/>
        </w:rPr>
        <w:t>年</w:t>
      </w:r>
      <w:r w:rsidR="00D562C0" w:rsidRPr="001233B9">
        <w:rPr>
          <w:spacing w:val="-11"/>
        </w:rPr>
        <w:t>，</w:t>
      </w:r>
      <w:r w:rsidRPr="001233B9">
        <w:rPr>
          <w:rFonts w:eastAsia="Times New Roman" w:cs="Times New Roman"/>
        </w:rPr>
        <w:t>Rumelhart</w:t>
      </w:r>
      <w:r w:rsidRPr="001233B9">
        <w:t>等</w:t>
      </w:r>
      <w:r w:rsidRPr="001233B9">
        <w:rPr>
          <w:rFonts w:hint="eastAsia"/>
          <w:vertAlign w:val="superscript"/>
        </w:rPr>
        <w:t>[40]</w:t>
      </w:r>
      <w:r w:rsidRPr="001233B9">
        <w:t>引入误差反向传播算法</w:t>
      </w:r>
      <w:r w:rsidR="00D562C0" w:rsidRPr="001233B9">
        <w:t>，</w:t>
      </w:r>
      <w:r w:rsidRPr="001233B9">
        <w:t>为后续神经网络技术的迅猛发</w:t>
      </w:r>
      <w:r w:rsidRPr="001233B9">
        <w:rPr>
          <w:spacing w:val="-1"/>
        </w:rPr>
        <w:t>展奠定了坚实</w:t>
      </w:r>
      <w:r w:rsidRPr="001233B9">
        <w:rPr>
          <w:spacing w:val="-6"/>
        </w:rPr>
        <w:t>的基础。进入</w:t>
      </w:r>
      <w:r w:rsidRPr="001233B9">
        <w:rPr>
          <w:rFonts w:eastAsia="Times New Roman" w:cs="Times New Roman"/>
          <w:spacing w:val="-6"/>
        </w:rPr>
        <w:t>21</w:t>
      </w:r>
      <w:r w:rsidRPr="001233B9">
        <w:rPr>
          <w:spacing w:val="-6"/>
        </w:rPr>
        <w:t>世纪</w:t>
      </w:r>
      <w:r w:rsidR="00D562C0" w:rsidRPr="001233B9">
        <w:rPr>
          <w:spacing w:val="-6"/>
        </w:rPr>
        <w:t>，</w:t>
      </w:r>
      <w:r w:rsidRPr="001233B9">
        <w:rPr>
          <w:spacing w:val="-6"/>
        </w:rPr>
        <w:t>随着计算机性能的提升和</w:t>
      </w:r>
      <w:r w:rsidRPr="001233B9">
        <w:rPr>
          <w:rFonts w:eastAsia="Times New Roman" w:cs="Times New Roman"/>
          <w:spacing w:val="-6"/>
        </w:rPr>
        <w:t>GPU</w:t>
      </w:r>
      <w:r w:rsidRPr="001233B9">
        <w:rPr>
          <w:spacing w:val="-6"/>
        </w:rPr>
        <w:t>加速技术的发展</w:t>
      </w:r>
      <w:r w:rsidR="00D562C0" w:rsidRPr="001233B9">
        <w:rPr>
          <w:spacing w:val="-6"/>
        </w:rPr>
        <w:t>，</w:t>
      </w:r>
      <w:r w:rsidRPr="001233B9">
        <w:rPr>
          <w:spacing w:val="-6"/>
        </w:rPr>
        <w:t>计算效率不</w:t>
      </w:r>
      <w:r w:rsidRPr="001233B9">
        <w:t>再构成神经网络发展的瓶颈。在此背景下</w:t>
      </w:r>
      <w:r w:rsidR="00D562C0" w:rsidRPr="001233B9">
        <w:t>，</w:t>
      </w:r>
      <w:r w:rsidRPr="001233B9">
        <w:t>深度神经</w:t>
      </w:r>
      <w:r w:rsidRPr="001233B9">
        <w:rPr>
          <w:spacing w:val="-4"/>
        </w:rPr>
        <w:t>网络</w:t>
      </w:r>
      <w:r w:rsidRPr="001233B9">
        <w:rPr>
          <w:rFonts w:eastAsia="Times New Roman" w:cs="Times New Roman"/>
          <w:spacing w:val="-4"/>
        </w:rPr>
        <w:t>(Deep Neural Networks,</w:t>
      </w:r>
      <w:r w:rsidR="005A0D07">
        <w:rPr>
          <w:rFonts w:eastAsia="Times New Roman" w:cs="Times New Roman"/>
          <w:spacing w:val="-4"/>
        </w:rPr>
        <w:t xml:space="preserve"> </w:t>
      </w:r>
      <w:r w:rsidRPr="001233B9">
        <w:rPr>
          <w:rFonts w:eastAsia="Times New Roman" w:cs="Times New Roman"/>
          <w:spacing w:val="-4"/>
        </w:rPr>
        <w:t>DNN)</w:t>
      </w:r>
      <w:r w:rsidRPr="001233B9">
        <w:rPr>
          <w:spacing w:val="3"/>
        </w:rPr>
        <w:t>在计算机视觉</w:t>
      </w:r>
      <w:r w:rsidRPr="001233B9">
        <w:rPr>
          <w:spacing w:val="3"/>
          <w:vertAlign w:val="superscript"/>
        </w:rPr>
        <w:fldChar w:fldCharType="begin"/>
      </w:r>
      <w:r w:rsidRPr="001233B9">
        <w:rPr>
          <w:spacing w:val="3"/>
          <w:vertAlign w:val="superscript"/>
        </w:rPr>
        <w:instrText xml:space="preserve"> REF _Ref167133817 \r \h  \* MERGEFORMAT </w:instrText>
      </w:r>
      <w:r w:rsidRPr="001233B9">
        <w:rPr>
          <w:spacing w:val="3"/>
          <w:vertAlign w:val="superscript"/>
        </w:rPr>
      </w:r>
      <w:r w:rsidRPr="001233B9">
        <w:rPr>
          <w:spacing w:val="3"/>
          <w:vertAlign w:val="superscript"/>
        </w:rPr>
        <w:fldChar w:fldCharType="separate"/>
      </w:r>
      <w:r w:rsidR="003042CA" w:rsidRPr="001233B9">
        <w:rPr>
          <w:spacing w:val="3"/>
          <w:vertAlign w:val="superscript"/>
        </w:rPr>
        <w:t>[41]</w:t>
      </w:r>
      <w:r w:rsidRPr="001233B9">
        <w:rPr>
          <w:spacing w:val="3"/>
          <w:vertAlign w:val="superscript"/>
        </w:rPr>
        <w:fldChar w:fldCharType="end"/>
      </w:r>
      <w:hyperlink w:anchor="bookmark88" w:history="1">
        <w:r w:rsidRPr="001233B9">
          <w:rPr>
            <w:spacing w:val="3"/>
          </w:rPr>
          <w:t>、自然语言处理</w:t>
        </w:r>
        <w:r w:rsidRPr="001233B9">
          <w:rPr>
            <w:spacing w:val="3"/>
            <w:vertAlign w:val="superscript"/>
          </w:rPr>
          <w:fldChar w:fldCharType="begin"/>
        </w:r>
        <w:r w:rsidRPr="001233B9">
          <w:rPr>
            <w:spacing w:val="3"/>
            <w:vertAlign w:val="superscript"/>
          </w:rPr>
          <w:instrText xml:space="preserve"> REF _Ref167135432 \r \h  \* MERGEFORMAT </w:instrText>
        </w:r>
        <w:r w:rsidRPr="001233B9">
          <w:rPr>
            <w:spacing w:val="3"/>
            <w:vertAlign w:val="superscript"/>
          </w:rPr>
        </w:r>
        <w:r w:rsidRPr="001233B9">
          <w:rPr>
            <w:spacing w:val="3"/>
            <w:vertAlign w:val="superscript"/>
          </w:rPr>
          <w:fldChar w:fldCharType="separate"/>
        </w:r>
        <w:r w:rsidR="003042CA" w:rsidRPr="001233B9">
          <w:rPr>
            <w:spacing w:val="3"/>
            <w:vertAlign w:val="superscript"/>
          </w:rPr>
          <w:t>[42]</w:t>
        </w:r>
        <w:r w:rsidRPr="001233B9">
          <w:rPr>
            <w:spacing w:val="3"/>
            <w:vertAlign w:val="superscript"/>
          </w:rPr>
          <w:fldChar w:fldCharType="end"/>
        </w:r>
      </w:hyperlink>
      <w:r w:rsidRPr="001233B9">
        <w:rPr>
          <w:spacing w:val="3"/>
        </w:rPr>
        <w:t>和推荐系统</w:t>
      </w:r>
      <w:r w:rsidRPr="001233B9">
        <w:rPr>
          <w:spacing w:val="3"/>
          <w:vertAlign w:val="superscript"/>
        </w:rPr>
        <w:fldChar w:fldCharType="begin"/>
      </w:r>
      <w:r w:rsidRPr="001233B9">
        <w:rPr>
          <w:spacing w:val="3"/>
          <w:vertAlign w:val="superscript"/>
        </w:rPr>
        <w:instrText xml:space="preserve"> REF _Ref167135405 \r \h  \* MERGEFORMAT </w:instrText>
      </w:r>
      <w:r w:rsidRPr="001233B9">
        <w:rPr>
          <w:spacing w:val="3"/>
          <w:vertAlign w:val="superscript"/>
        </w:rPr>
      </w:r>
      <w:r w:rsidRPr="001233B9">
        <w:rPr>
          <w:spacing w:val="3"/>
          <w:vertAlign w:val="superscript"/>
        </w:rPr>
        <w:fldChar w:fldCharType="separate"/>
      </w:r>
      <w:r w:rsidR="003042CA" w:rsidRPr="001233B9">
        <w:rPr>
          <w:spacing w:val="3"/>
          <w:vertAlign w:val="superscript"/>
        </w:rPr>
        <w:t>[43]</w:t>
      </w:r>
      <w:r w:rsidRPr="001233B9">
        <w:rPr>
          <w:spacing w:val="3"/>
          <w:vertAlign w:val="superscript"/>
        </w:rPr>
        <w:fldChar w:fldCharType="end"/>
      </w:r>
      <w:r w:rsidRPr="001233B9">
        <w:rPr>
          <w:spacing w:val="3"/>
        </w:rPr>
        <w:t>等领域均表现出了优异的成</w:t>
      </w:r>
      <w:r w:rsidRPr="001233B9">
        <w:rPr>
          <w:spacing w:val="2"/>
        </w:rPr>
        <w:t>绩。近</w:t>
      </w:r>
      <w:r w:rsidRPr="001233B9">
        <w:rPr>
          <w:spacing w:val="-4"/>
        </w:rPr>
        <w:t>几年</w:t>
      </w:r>
      <w:r w:rsidR="00D562C0" w:rsidRPr="001233B9">
        <w:rPr>
          <w:spacing w:val="-4"/>
        </w:rPr>
        <w:t>，</w:t>
      </w:r>
      <w:r w:rsidRPr="001233B9">
        <w:rPr>
          <w:spacing w:val="-4"/>
        </w:rPr>
        <w:t>深度神经网络越来越多地被用来解决经典应用数学问</w:t>
      </w:r>
      <w:r w:rsidRPr="001233B9">
        <w:t>题</w:t>
      </w:r>
      <w:r w:rsidR="00D562C0" w:rsidRPr="001233B9">
        <w:t>，</w:t>
      </w:r>
      <w:r w:rsidRPr="001233B9">
        <w:t>例如偏微分方程。神</w:t>
      </w:r>
      <w:r w:rsidRPr="001233B9">
        <w:rPr>
          <w:spacing w:val="-1"/>
        </w:rPr>
        <w:t>经网络的通用逼近性和出色的表达能力</w:t>
      </w:r>
      <w:r w:rsidR="00D562C0" w:rsidRPr="001233B9">
        <w:rPr>
          <w:spacing w:val="-1"/>
        </w:rPr>
        <w:t>，</w:t>
      </w:r>
      <w:r w:rsidRPr="001233B9">
        <w:rPr>
          <w:spacing w:val="-1"/>
        </w:rPr>
        <w:t>能够有效地捕捉和表</w:t>
      </w:r>
      <w:r w:rsidRPr="001233B9">
        <w:rPr>
          <w:spacing w:val="-2"/>
        </w:rPr>
        <w:t>示复杂系统内部的非线</w:t>
      </w:r>
      <w:r w:rsidRPr="001233B9">
        <w:t>性映射关系，构建高效的动态系统预测模型。</w:t>
      </w:r>
    </w:p>
    <w:p w14:paraId="4AB2270F" w14:textId="77777777" w:rsidR="00FF7428" w:rsidRPr="001233B9" w:rsidRDefault="00FF7428" w:rsidP="008D1455">
      <w:pPr>
        <w:pStyle w:val="030"/>
      </w:pPr>
      <w:bookmarkStart w:id="27" w:name="bookmark14"/>
      <w:bookmarkStart w:id="28" w:name="_Toc167226709"/>
      <w:bookmarkEnd w:id="27"/>
      <w:r w:rsidRPr="001233B9">
        <w:t>2.1.1 基本原理</w:t>
      </w:r>
      <w:bookmarkEnd w:id="28"/>
    </w:p>
    <w:p w14:paraId="2F914EA1" w14:textId="41B74AC6" w:rsidR="00FF7428" w:rsidRPr="001233B9" w:rsidRDefault="00FF7428" w:rsidP="001233B9">
      <w:pPr>
        <w:pStyle w:val="00"/>
        <w:rPr>
          <w:rFonts w:ascii="宋体" w:hAnsi="宋体"/>
        </w:rPr>
      </w:pPr>
      <w:r w:rsidRPr="001233B9">
        <w:t>深度神经网络</w:t>
      </w:r>
      <w:r w:rsidRPr="001233B9">
        <w:rPr>
          <w:vertAlign w:val="superscript"/>
        </w:rPr>
        <w:fldChar w:fldCharType="begin"/>
      </w:r>
      <w:r w:rsidRPr="001233B9">
        <w:rPr>
          <w:vertAlign w:val="superscript"/>
        </w:rPr>
        <w:instrText xml:space="preserve"> REF _Ref167135638 \r \h  \* MERGEFORMAT </w:instrText>
      </w:r>
      <w:r w:rsidRPr="001233B9">
        <w:rPr>
          <w:vertAlign w:val="superscript"/>
        </w:rPr>
      </w:r>
      <w:r w:rsidRPr="001233B9">
        <w:rPr>
          <w:vertAlign w:val="superscript"/>
        </w:rPr>
        <w:fldChar w:fldCharType="separate"/>
      </w:r>
      <w:r w:rsidR="003042CA" w:rsidRPr="001233B9">
        <w:rPr>
          <w:vertAlign w:val="superscript"/>
        </w:rPr>
        <w:t>[44]</w:t>
      </w:r>
      <w:r w:rsidRPr="001233B9">
        <w:rPr>
          <w:vertAlign w:val="superscript"/>
        </w:rPr>
        <w:fldChar w:fldCharType="end"/>
      </w:r>
      <w:r w:rsidRPr="001233B9">
        <w:t>是一种多层次的人工神经网络模型</w:t>
      </w:r>
      <w:r w:rsidR="00D562C0" w:rsidRPr="001233B9">
        <w:t>，</w:t>
      </w:r>
      <w:r w:rsidRPr="001233B9">
        <w:t>通过多层神经元堆叠和复杂</w:t>
      </w:r>
      <w:r w:rsidRPr="001233B9">
        <w:rPr>
          <w:spacing w:val="-6"/>
        </w:rPr>
        <w:t>的连接模式来学习和表示数据的高阶特征。</w:t>
      </w:r>
      <w:proofErr w:type="gramStart"/>
      <w:r w:rsidRPr="001233B9">
        <w:rPr>
          <w:spacing w:val="-6"/>
        </w:rPr>
        <w:t>按照层</w:t>
      </w:r>
      <w:proofErr w:type="gramEnd"/>
      <w:r w:rsidRPr="001233B9">
        <w:rPr>
          <w:spacing w:val="-6"/>
        </w:rPr>
        <w:t>的位置</w:t>
      </w:r>
      <w:r w:rsidR="00D562C0" w:rsidRPr="001233B9">
        <w:rPr>
          <w:spacing w:val="-6"/>
        </w:rPr>
        <w:t>，</w:t>
      </w:r>
      <w:r w:rsidRPr="001233B9">
        <w:rPr>
          <w:spacing w:val="-6"/>
        </w:rPr>
        <w:t>可以将</w:t>
      </w:r>
      <w:r w:rsidRPr="001233B9">
        <w:rPr>
          <w:rFonts w:eastAsia="Times New Roman" w:cs="Times New Roman"/>
          <w:spacing w:val="-6"/>
        </w:rPr>
        <w:t>DNN</w:t>
      </w:r>
      <w:r w:rsidRPr="001233B9">
        <w:rPr>
          <w:spacing w:val="-6"/>
        </w:rPr>
        <w:t>的神经</w:t>
      </w:r>
      <w:r w:rsidRPr="001233B9">
        <w:rPr>
          <w:spacing w:val="-7"/>
        </w:rPr>
        <w:t>网络结</w:t>
      </w:r>
      <w:r w:rsidRPr="001233B9">
        <w:rPr>
          <w:spacing w:val="-4"/>
        </w:rPr>
        <w:t>构分成三个部分：输入层、隐藏层和输出层</w:t>
      </w:r>
      <w:r w:rsidRPr="001233B9">
        <w:rPr>
          <w:spacing w:val="-5"/>
        </w:rPr>
        <w:t>。其中隐藏层是深层神经网络的核心</w:t>
      </w:r>
      <w:r w:rsidR="00D562C0" w:rsidRPr="001233B9">
        <w:rPr>
          <w:spacing w:val="-5"/>
        </w:rPr>
        <w:t>，</w:t>
      </w:r>
      <w:r w:rsidRPr="001233B9">
        <w:rPr>
          <w:spacing w:val="-5"/>
        </w:rPr>
        <w:t>负</w:t>
      </w:r>
      <w:r w:rsidRPr="001233B9">
        <w:rPr>
          <w:spacing w:val="-1"/>
        </w:rPr>
        <w:t>责对输入数据进行多层次的转换和特征提取</w:t>
      </w:r>
      <w:r w:rsidR="00D562C0" w:rsidRPr="001233B9">
        <w:rPr>
          <w:spacing w:val="-1"/>
        </w:rPr>
        <w:t>，</w:t>
      </w:r>
      <w:r w:rsidRPr="001233B9">
        <w:t>提高隐藏层数目可以增加网络的复杂度</w:t>
      </w:r>
      <w:r w:rsidRPr="001233B9">
        <w:rPr>
          <w:spacing w:val="-1"/>
        </w:rPr>
        <w:t>和输出的非线性程度。通过选取适当的激活函数</w:t>
      </w:r>
      <w:r w:rsidRPr="001233B9">
        <w:t>以及隐藏层个数</w:t>
      </w:r>
      <w:r w:rsidR="00D562C0" w:rsidRPr="001233B9">
        <w:t>，</w:t>
      </w:r>
      <w:r w:rsidRPr="001233B9">
        <w:t>深度神经网络可以</w:t>
      </w:r>
      <w:r w:rsidRPr="001233B9">
        <w:rPr>
          <w:rFonts w:ascii="宋体" w:hAnsi="宋体"/>
          <w:spacing w:val="-6"/>
        </w:rPr>
        <w:t>逼近任意函数。</w:t>
      </w:r>
    </w:p>
    <w:p w14:paraId="74824AB4" w14:textId="0955254D"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宋体" w:eastAsia="宋体" w:hAnsi="宋体" w:cs="宋体"/>
          <w:snapToGrid w:val="0"/>
          <w:kern w:val="0"/>
          <w:sz w:val="24"/>
          <w:szCs w:val="24"/>
        </w:rPr>
        <w:t>设</w:t>
      </w:r>
      <w:r w:rsidR="002F7E9C" w:rsidRPr="001233B9">
        <w:rPr>
          <w:position w:val="-10"/>
        </w:rPr>
        <w:object w:dxaOrig="1840" w:dyaOrig="360" w14:anchorId="5495DB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pt;height:18pt" o:ole="">
            <v:imagedata r:id="rId19" o:title=""/>
          </v:shape>
          <o:OLEObject Type="Embed" ProgID="Equation.DSMT4" ShapeID="_x0000_i1025" DrawAspect="Content" ObjectID="_1777874702" r:id="rId20"/>
        </w:object>
      </w:r>
      <w:r w:rsidRPr="001233B9">
        <w:rPr>
          <w:rFonts w:ascii="宋体" w:eastAsia="宋体" w:hAnsi="宋体" w:cs="宋体"/>
          <w:snapToGrid w:val="0"/>
          <w:kern w:val="0"/>
          <w:sz w:val="24"/>
          <w:szCs w:val="24"/>
        </w:rPr>
        <w:t>为</w:t>
      </w:r>
      <w:r w:rsidRPr="001233B9">
        <w:rPr>
          <w:rFonts w:ascii="Times New Roman" w:eastAsia="宋体" w:hAnsi="Times New Roman" w:cs="宋体"/>
          <w:snapToGrid w:val="0"/>
          <w:kern w:val="0"/>
          <w:sz w:val="24"/>
          <w:szCs w:val="24"/>
        </w:rPr>
        <w:t>L</w:t>
      </w:r>
      <w:r w:rsidRPr="001233B9">
        <w:rPr>
          <w:rFonts w:ascii="宋体" w:eastAsia="宋体" w:hAnsi="宋体" w:cs="宋体"/>
          <w:snapToGrid w:val="0"/>
          <w:kern w:val="0"/>
          <w:sz w:val="24"/>
          <w:szCs w:val="24"/>
        </w:rPr>
        <w:t>层神经网络</w:t>
      </w:r>
      <w:r w:rsidR="00D562C0" w:rsidRPr="001233B9">
        <w:rPr>
          <w:rFonts w:ascii="宋体" w:eastAsia="宋体" w:hAnsi="宋体" w:cs="宋体"/>
          <w:snapToGrid w:val="0"/>
          <w:kern w:val="0"/>
          <w:sz w:val="24"/>
          <w:szCs w:val="24"/>
        </w:rPr>
        <w:t>，</w:t>
      </w:r>
      <w:r w:rsidRPr="001233B9">
        <w:rPr>
          <w:rFonts w:ascii="宋体" w:eastAsia="宋体" w:hAnsi="宋体" w:cs="宋体"/>
          <w:snapToGrid w:val="0"/>
          <w:kern w:val="0"/>
          <w:sz w:val="24"/>
          <w:szCs w:val="24"/>
        </w:rPr>
        <w:t>第</w:t>
      </w:r>
      <w:r w:rsidRPr="001233B9">
        <w:rPr>
          <w:rFonts w:ascii="Times New Roman" w:eastAsia="宋体" w:hAnsi="Times New Roman" w:cs="宋体"/>
          <w:snapToGrid w:val="0"/>
          <w:kern w:val="0"/>
          <w:sz w:val="24"/>
          <w:szCs w:val="24"/>
        </w:rPr>
        <w:t>ℓ</w:t>
      </w:r>
      <w:r w:rsidRPr="001233B9">
        <w:rPr>
          <w:rFonts w:ascii="宋体" w:eastAsia="宋体" w:hAnsi="宋体" w:cs="宋体"/>
          <w:snapToGrid w:val="0"/>
          <w:kern w:val="0"/>
          <w:sz w:val="24"/>
          <w:szCs w:val="24"/>
        </w:rPr>
        <w:t>层</w:t>
      </w:r>
      <w:r w:rsidR="002F7E9C" w:rsidRPr="001233B9">
        <w:rPr>
          <w:position w:val="-12"/>
        </w:rPr>
        <w:object w:dxaOrig="1980" w:dyaOrig="360" w14:anchorId="7B345EAC">
          <v:shape id="_x0000_i1026" type="#_x0000_t75" style="width:99pt;height:18pt" o:ole="">
            <v:imagedata r:id="rId21" o:title=""/>
          </v:shape>
          <o:OLEObject Type="Embed" ProgID="Equation.DSMT4" ShapeID="_x0000_i1026" DrawAspect="Content" ObjectID="_1777874703" r:id="rId22"/>
        </w:object>
      </w:r>
      <w:r w:rsidR="002F7E9C" w:rsidRPr="001233B9">
        <w:rPr>
          <w:rFonts w:ascii="Times New Roman" w:eastAsia="宋体" w:hAnsi="Times New Roman" w:cs="宋体" w:hint="eastAsia"/>
          <w:snapToGrid w:val="0"/>
          <w:kern w:val="0"/>
          <w:sz w:val="24"/>
          <w:szCs w:val="24"/>
        </w:rPr>
        <w:t>有</w:t>
      </w:r>
      <w:r w:rsidR="002F7E9C" w:rsidRPr="001233B9">
        <w:rPr>
          <w:position w:val="-12"/>
        </w:rPr>
        <w:object w:dxaOrig="320" w:dyaOrig="360" w14:anchorId="004B2717">
          <v:shape id="_x0000_i1027" type="#_x0000_t75" style="width:15.5pt;height:18pt" o:ole="">
            <v:imagedata r:id="rId23" o:title=""/>
          </v:shape>
          <o:OLEObject Type="Embed" ProgID="Equation.DSMT4" ShapeID="_x0000_i1027" DrawAspect="Content" ObjectID="_1777874704" r:id="rId24"/>
        </w:object>
      </w:r>
      <w:proofErr w:type="gramStart"/>
      <w:r w:rsidRPr="001233B9">
        <w:rPr>
          <w:rFonts w:ascii="宋体" w:eastAsia="宋体" w:hAnsi="宋体" w:cs="宋体"/>
          <w:snapToGrid w:val="0"/>
          <w:kern w:val="0"/>
          <w:sz w:val="24"/>
          <w:szCs w:val="24"/>
        </w:rPr>
        <w:t>个</w:t>
      </w:r>
      <w:proofErr w:type="gramEnd"/>
      <w:r w:rsidRPr="001233B9">
        <w:rPr>
          <w:rFonts w:ascii="宋体" w:eastAsia="宋体" w:hAnsi="宋体" w:cs="宋体"/>
          <w:snapToGrid w:val="0"/>
          <w:kern w:val="0"/>
          <w:sz w:val="24"/>
          <w:szCs w:val="24"/>
        </w:rPr>
        <w:t>神</w:t>
      </w:r>
      <w:r w:rsidRPr="001233B9">
        <w:rPr>
          <w:rFonts w:ascii="宋体" w:eastAsia="宋体" w:hAnsi="宋体" w:cs="宋体"/>
          <w:snapToGrid w:val="0"/>
          <w:spacing w:val="3"/>
          <w:kern w:val="0"/>
          <w:position w:val="3"/>
          <w:sz w:val="24"/>
          <w:szCs w:val="24"/>
        </w:rPr>
        <w:t>经元</w:t>
      </w:r>
      <w:r w:rsidR="00D562C0" w:rsidRPr="001233B9">
        <w:rPr>
          <w:rFonts w:ascii="宋体" w:eastAsia="宋体" w:hAnsi="宋体" w:cs="宋体"/>
          <w:snapToGrid w:val="0"/>
          <w:spacing w:val="3"/>
          <w:kern w:val="0"/>
          <w:position w:val="3"/>
          <w:sz w:val="24"/>
          <w:szCs w:val="24"/>
        </w:rPr>
        <w:t>，</w:t>
      </w:r>
      <w:r w:rsidRPr="001233B9">
        <w:rPr>
          <w:rFonts w:ascii="宋体" w:eastAsia="宋体" w:hAnsi="宋体" w:cs="宋体"/>
          <w:snapToGrid w:val="0"/>
          <w:spacing w:val="3"/>
          <w:kern w:val="0"/>
          <w:position w:val="3"/>
          <w:sz w:val="24"/>
          <w:szCs w:val="24"/>
        </w:rPr>
        <w:t>分别用</w:t>
      </w:r>
      <w:r w:rsidR="002F7E9C" w:rsidRPr="001233B9">
        <w:rPr>
          <w:position w:val="-12"/>
        </w:rPr>
        <w:object w:dxaOrig="2260" w:dyaOrig="380" w14:anchorId="0AFD6115">
          <v:shape id="_x0000_i1028" type="#_x0000_t75" style="width:113pt;height:19pt" o:ole="">
            <v:imagedata r:id="rId25" o:title=""/>
          </v:shape>
          <o:OLEObject Type="Embed" ProgID="Equation.DSMT4" ShapeID="_x0000_i1028" DrawAspect="Content" ObjectID="_1777874705" r:id="rId26"/>
        </w:object>
      </w:r>
      <w:r w:rsidRPr="001233B9">
        <w:rPr>
          <w:rFonts w:ascii="宋体" w:eastAsia="宋体" w:hAnsi="宋体" w:cs="宋体"/>
          <w:snapToGrid w:val="0"/>
          <w:spacing w:val="3"/>
          <w:kern w:val="0"/>
          <w:position w:val="3"/>
          <w:sz w:val="24"/>
          <w:szCs w:val="24"/>
        </w:rPr>
        <w:t>表示第</w:t>
      </w:r>
      <w:r w:rsidRPr="001233B9">
        <w:rPr>
          <w:rFonts w:ascii="MS Gothic" w:eastAsia="MS Gothic" w:hAnsi="MS Gothic" w:cs="MS Gothic"/>
          <w:snapToGrid w:val="0"/>
          <w:spacing w:val="2"/>
          <w:kern w:val="0"/>
          <w:position w:val="3"/>
          <w:sz w:val="24"/>
          <w:szCs w:val="24"/>
        </w:rPr>
        <w:t>ℓ</w:t>
      </w:r>
      <w:r w:rsidRPr="001233B9">
        <w:rPr>
          <w:rFonts w:ascii="宋体" w:eastAsia="宋体" w:hAnsi="宋体" w:cs="宋体"/>
          <w:snapToGrid w:val="0"/>
          <w:spacing w:val="2"/>
          <w:kern w:val="0"/>
          <w:position w:val="3"/>
          <w:sz w:val="24"/>
          <w:szCs w:val="24"/>
        </w:rPr>
        <w:t>层的权重矩阵和偏置向量。给定</w:t>
      </w:r>
      <w:r w:rsidRPr="001233B9">
        <w:rPr>
          <w:rFonts w:ascii="Times New Roman" w:eastAsia="宋体" w:hAnsi="Times New Roman" w:cs="宋体"/>
          <w:snapToGrid w:val="0"/>
          <w:kern w:val="0"/>
          <w:sz w:val="24"/>
          <w:szCs w:val="24"/>
        </w:rPr>
        <w:t>一个非线性激活函数</w:t>
      </w:r>
      <w:proofErr w:type="spellStart"/>
      <w:r w:rsidRPr="001233B9">
        <w:rPr>
          <w:rFonts w:ascii="MS Gothic" w:eastAsia="MS Gothic" w:hAnsi="MS Gothic" w:cs="MS Gothic"/>
          <w:snapToGrid w:val="0"/>
          <w:kern w:val="0"/>
          <w:sz w:val="24"/>
          <w:szCs w:val="24"/>
        </w:rPr>
        <w:t>σ</w:t>
      </w:r>
      <w:r w:rsidRPr="001233B9">
        <w:rPr>
          <w:rFonts w:ascii="Times New Roman" w:eastAsia="宋体" w:hAnsi="Times New Roman" w:cs="宋体"/>
          <w:snapToGrid w:val="0"/>
          <w:kern w:val="0"/>
          <w:sz w:val="24"/>
          <w:szCs w:val="24"/>
        </w:rPr>
        <w:t>,</w:t>
      </w:r>
      <w:r w:rsidRPr="001233B9">
        <w:rPr>
          <w:rFonts w:ascii="Times New Roman" w:eastAsia="Times New Roman" w:hAnsi="Times New Roman" w:cs="Times New Roman"/>
          <w:snapToGrid w:val="0"/>
          <w:kern w:val="0"/>
          <w:sz w:val="24"/>
          <w:szCs w:val="24"/>
        </w:rPr>
        <w:t>DNN</w:t>
      </w:r>
      <w:proofErr w:type="spellEnd"/>
      <w:r w:rsidRPr="001233B9">
        <w:rPr>
          <w:rFonts w:ascii="Times New Roman" w:eastAsia="宋体" w:hAnsi="Times New Roman" w:cs="宋体"/>
          <w:snapToGrid w:val="0"/>
          <w:kern w:val="0"/>
          <w:sz w:val="24"/>
          <w:szCs w:val="24"/>
        </w:rPr>
        <w:t>递归定义如下：</w:t>
      </w:r>
    </w:p>
    <w:p w14:paraId="2E2DE6ED" w14:textId="2284C0A8" w:rsidR="002F7E9C" w:rsidRPr="001233B9" w:rsidRDefault="00FF7428" w:rsidP="00FF7428">
      <w:pPr>
        <w:widowControl/>
        <w:kinsoku w:val="0"/>
        <w:autoSpaceDE w:val="0"/>
        <w:autoSpaceDN w:val="0"/>
        <w:adjustRightInd w:val="0"/>
        <w:snapToGrid w:val="0"/>
        <w:spacing w:line="360" w:lineRule="auto"/>
        <w:ind w:firstLineChars="200" w:firstLine="480"/>
        <w:textAlignment w:val="baseline"/>
      </w:pPr>
      <w:r w:rsidRPr="001233B9">
        <w:rPr>
          <w:rFonts w:ascii="宋体" w:eastAsia="宋体" w:hAnsi="宋体" w:cs="宋体"/>
          <w:snapToGrid w:val="0"/>
          <w:kern w:val="0"/>
          <w:sz w:val="24"/>
          <w:szCs w:val="24"/>
        </w:rPr>
        <w:t>输入层：</w:t>
      </w:r>
      <w:r w:rsidR="002F7E9C" w:rsidRPr="001233B9">
        <w:rPr>
          <w:position w:val="-10"/>
        </w:rPr>
        <w:object w:dxaOrig="1600" w:dyaOrig="360" w14:anchorId="6ED980BC">
          <v:shape id="_x0000_i1029" type="#_x0000_t75" style="width:80pt;height:18pt" o:ole="">
            <v:imagedata r:id="rId27" o:title=""/>
          </v:shape>
          <o:OLEObject Type="Embed" ProgID="Equation.DSMT4" ShapeID="_x0000_i1029" DrawAspect="Content" ObjectID="_1777874706" r:id="rId28"/>
        </w:object>
      </w:r>
    </w:p>
    <w:p w14:paraId="497E9D1A" w14:textId="79479D1E" w:rsidR="00FF7428" w:rsidRPr="001233B9" w:rsidRDefault="003042CA" w:rsidP="003042CA">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1233B9">
        <w:rPr>
          <w:rFonts w:ascii="宋体" w:eastAsia="宋体" w:hAnsi="宋体" w:cs="宋体"/>
          <w:snapToGrid w:val="0"/>
          <w:kern w:val="0"/>
          <w:sz w:val="24"/>
          <w:szCs w:val="24"/>
        </w:rPr>
        <w:t>隐藏层</w:t>
      </w:r>
      <w:r w:rsidRPr="001233B9">
        <w:rPr>
          <w:rFonts w:ascii="宋体" w:eastAsia="宋体" w:hAnsi="宋体" w:cs="宋体" w:hint="eastAsia"/>
          <w:snapToGrid w:val="0"/>
          <w:kern w:val="0"/>
          <w:sz w:val="24"/>
          <w:szCs w:val="24"/>
        </w:rPr>
        <w:t>：</w:t>
      </w:r>
      <w:r w:rsidRPr="001233B9">
        <w:rPr>
          <w:position w:val="-10"/>
        </w:rPr>
        <w:object w:dxaOrig="4099" w:dyaOrig="360" w14:anchorId="59599A5A">
          <v:shape id="_x0000_i1030" type="#_x0000_t75" style="width:204.5pt;height:18pt" o:ole="">
            <v:imagedata r:id="rId29" o:title=""/>
          </v:shape>
          <o:OLEObject Type="Embed" ProgID="Equation.DSMT4" ShapeID="_x0000_i1030" DrawAspect="Content" ObjectID="_1777874707" r:id="rId30"/>
        </w:object>
      </w:r>
      <w:r w:rsidR="00FF7428" w:rsidRPr="001233B9">
        <w:rPr>
          <w:rFonts w:ascii="Times New Roman" w:eastAsia="宋体" w:hAnsi="Times New Roman" w:cs="宋体"/>
          <w:snapToGrid w:val="0"/>
          <w:spacing w:val="5"/>
          <w:kern w:val="0"/>
          <w:sz w:val="24"/>
          <w:szCs w:val="24"/>
        </w:rPr>
        <w:t xml:space="preserve">  </w:t>
      </w:r>
      <w:r w:rsidRPr="001233B9">
        <w:rPr>
          <w:rFonts w:ascii="Times New Roman" w:eastAsia="宋体" w:hAnsi="Times New Roman" w:cs="宋体" w:hint="eastAsia"/>
          <w:snapToGrid w:val="0"/>
          <w:spacing w:val="5"/>
          <w:kern w:val="0"/>
          <w:sz w:val="24"/>
          <w:szCs w:val="24"/>
        </w:rPr>
        <w:t xml:space="preserve">                  </w:t>
      </w:r>
      <w:r w:rsidR="00FF7428" w:rsidRPr="001233B9">
        <w:rPr>
          <w:rFonts w:ascii="Times New Roman" w:eastAsia="宋体" w:hAnsi="Times New Roman" w:cs="宋体"/>
          <w:snapToGrid w:val="0"/>
          <w:spacing w:val="5"/>
          <w:kern w:val="0"/>
          <w:sz w:val="24"/>
          <w:szCs w:val="24"/>
        </w:rPr>
        <w:t xml:space="preserve"> </w:t>
      </w:r>
      <w:r w:rsidRPr="001233B9">
        <w:rPr>
          <w:rFonts w:ascii="Times New Roman" w:eastAsia="Times New Roman" w:hAnsi="Times New Roman" w:cs="Times New Roman"/>
          <w:snapToGrid w:val="0"/>
          <w:spacing w:val="-3"/>
          <w:kern w:val="0"/>
          <w:sz w:val="24"/>
          <w:szCs w:val="24"/>
        </w:rPr>
        <w:t>(2-</w:t>
      </w:r>
      <w:r w:rsidRPr="001233B9">
        <w:rPr>
          <w:rFonts w:ascii="Times New Roman" w:hAnsi="Times New Roman" w:cs="Times New Roman" w:hint="eastAsia"/>
          <w:snapToGrid w:val="0"/>
          <w:spacing w:val="-3"/>
          <w:kern w:val="0"/>
          <w:sz w:val="24"/>
          <w:szCs w:val="24"/>
        </w:rPr>
        <w:t>1</w:t>
      </w:r>
      <w:r w:rsidRPr="001233B9">
        <w:rPr>
          <w:rFonts w:ascii="Times New Roman" w:eastAsia="Times New Roman" w:hAnsi="Times New Roman" w:cs="Times New Roman"/>
          <w:snapToGrid w:val="0"/>
          <w:spacing w:val="-3"/>
          <w:kern w:val="0"/>
          <w:sz w:val="24"/>
          <w:szCs w:val="24"/>
        </w:rPr>
        <w:t>)</w:t>
      </w:r>
    </w:p>
    <w:p w14:paraId="195DCDE8" w14:textId="30093869" w:rsidR="00FF7428" w:rsidRPr="001233B9" w:rsidRDefault="006E3D14" w:rsidP="006E3D14">
      <w:pPr>
        <w:widowControl/>
        <w:kinsoku w:val="0"/>
        <w:autoSpaceDE w:val="0"/>
        <w:autoSpaceDN w:val="0"/>
        <w:adjustRightInd w:val="0"/>
        <w:snapToGrid w:val="0"/>
        <w:spacing w:line="360" w:lineRule="auto"/>
        <w:ind w:firstLineChars="200" w:firstLine="480"/>
        <w:textAlignment w:val="baseline"/>
        <w:rPr>
          <w:rFonts w:ascii="宋体" w:eastAsia="宋体" w:hAnsi="宋体" w:cs="宋体"/>
          <w:snapToGrid w:val="0"/>
          <w:kern w:val="0"/>
          <w:sz w:val="24"/>
          <w:szCs w:val="24"/>
        </w:rPr>
      </w:pPr>
      <w:r w:rsidRPr="001233B9">
        <w:rPr>
          <w:rFonts w:ascii="宋体" w:eastAsia="宋体" w:hAnsi="宋体" w:cs="宋体" w:hint="eastAsia"/>
          <w:snapToGrid w:val="0"/>
          <w:kern w:val="0"/>
          <w:sz w:val="24"/>
          <w:szCs w:val="24"/>
        </w:rPr>
        <w:t>输出层：</w:t>
      </w:r>
      <w:r w:rsidRPr="001233B9">
        <w:rPr>
          <w:position w:val="-10"/>
        </w:rPr>
        <w:object w:dxaOrig="2960" w:dyaOrig="360" w14:anchorId="55516E81">
          <v:shape id="_x0000_i1031" type="#_x0000_t75" style="width:147.5pt;height:18pt" o:ole="">
            <v:imagedata r:id="rId31" o:title=""/>
          </v:shape>
          <o:OLEObject Type="Embed" ProgID="Equation.DSMT4" ShapeID="_x0000_i1031" DrawAspect="Content" ObjectID="_1777874708" r:id="rId32"/>
        </w:object>
      </w:r>
    </w:p>
    <w:p w14:paraId="3EB1007E" w14:textId="77777777" w:rsidR="00FF7428" w:rsidRPr="001233B9" w:rsidRDefault="00FF7428" w:rsidP="008D1455">
      <w:pPr>
        <w:pStyle w:val="030"/>
      </w:pPr>
      <w:bookmarkStart w:id="29" w:name="bookmark15"/>
      <w:bookmarkStart w:id="30" w:name="_Toc167226710"/>
      <w:bookmarkEnd w:id="29"/>
      <w:r w:rsidRPr="001233B9">
        <w:lastRenderedPageBreak/>
        <w:t>2.1.2 初始化方法</w:t>
      </w:r>
      <w:bookmarkEnd w:id="30"/>
    </w:p>
    <w:p w14:paraId="276CB8FE" w14:textId="43A94605" w:rsidR="00FF7428" w:rsidRPr="001233B9" w:rsidRDefault="00FF7428" w:rsidP="001233B9">
      <w:pPr>
        <w:pStyle w:val="00"/>
      </w:pPr>
      <w:r w:rsidRPr="001233B9">
        <w:t>神经网络结构确定后</w:t>
      </w:r>
      <w:r w:rsidR="00D562C0" w:rsidRPr="001233B9">
        <w:t>，</w:t>
      </w:r>
      <w:r w:rsidRPr="001233B9">
        <w:t>首先需要对模型中的可训练参数进行初始化。对于简单的模型</w:t>
      </w:r>
      <w:r w:rsidR="00D562C0" w:rsidRPr="001233B9">
        <w:t>，</w:t>
      </w:r>
      <w:r w:rsidRPr="001233B9">
        <w:t>如逻辑回归</w:t>
      </w:r>
      <w:r w:rsidRPr="001233B9">
        <w:rPr>
          <w:vertAlign w:val="superscript"/>
        </w:rPr>
        <w:fldChar w:fldCharType="begin"/>
      </w:r>
      <w:r w:rsidRPr="001233B9">
        <w:rPr>
          <w:vertAlign w:val="superscript"/>
        </w:rPr>
        <w:instrText xml:space="preserve"> REF _Ref167135606 \r \h  \* MERGEFORMAT </w:instrText>
      </w:r>
      <w:r w:rsidRPr="001233B9">
        <w:rPr>
          <w:vertAlign w:val="superscript"/>
        </w:rPr>
      </w:r>
      <w:r w:rsidRPr="001233B9">
        <w:rPr>
          <w:vertAlign w:val="superscript"/>
        </w:rPr>
        <w:fldChar w:fldCharType="separate"/>
      </w:r>
      <w:r w:rsidR="003042CA" w:rsidRPr="001233B9">
        <w:rPr>
          <w:vertAlign w:val="superscript"/>
        </w:rPr>
        <w:t>[45]</w:t>
      </w:r>
      <w:r w:rsidRPr="001233B9">
        <w:rPr>
          <w:vertAlign w:val="superscript"/>
        </w:rPr>
        <w:fldChar w:fldCharType="end"/>
      </w:r>
      <w:r w:rsidRPr="001233B9">
        <w:t>，当选择交叉</w:t>
      </w:r>
      <w:proofErr w:type="gramStart"/>
      <w:r w:rsidRPr="001233B9">
        <w:t>熵</w:t>
      </w:r>
      <w:proofErr w:type="gramEnd"/>
      <w:r w:rsidRPr="001233B9">
        <w:t>作为损失函数时</w:t>
      </w:r>
      <w:r w:rsidR="00D562C0" w:rsidRPr="001233B9">
        <w:t>，</w:t>
      </w:r>
      <w:r w:rsidRPr="001233B9">
        <w:t>有唯一的极小值点</w:t>
      </w:r>
      <w:r w:rsidR="00D562C0" w:rsidRPr="001233B9">
        <w:t>，</w:t>
      </w:r>
      <w:r w:rsidRPr="001233B9">
        <w:t>因此参数的初始化方式相对灵活</w:t>
      </w:r>
      <w:r w:rsidR="00D562C0" w:rsidRPr="001233B9">
        <w:t>，</w:t>
      </w:r>
      <w:r w:rsidRPr="001233B9">
        <w:t>可以</w:t>
      </w:r>
      <w:proofErr w:type="gramStart"/>
      <w:r w:rsidRPr="001233B9">
        <w:t>采用全零初始化</w:t>
      </w:r>
      <w:proofErr w:type="gramEnd"/>
      <w:r w:rsidRPr="001233B9">
        <w:t>。然而</w:t>
      </w:r>
      <w:r w:rsidR="00D562C0" w:rsidRPr="001233B9">
        <w:t>，</w:t>
      </w:r>
      <w:r w:rsidRPr="001233B9">
        <w:t>对于更为复杂的神经网络</w:t>
      </w:r>
      <w:r w:rsidR="00D562C0" w:rsidRPr="001233B9">
        <w:t>，</w:t>
      </w:r>
      <w:r w:rsidRPr="001233B9">
        <w:t>随着网络层数的增加和非线性特性的累积</w:t>
      </w:r>
      <w:r w:rsidR="00D562C0" w:rsidRPr="001233B9">
        <w:t>，</w:t>
      </w:r>
      <w:r w:rsidRPr="001233B9">
        <w:t>模型的损失函数会变得极为复杂</w:t>
      </w:r>
      <w:r w:rsidR="00D562C0" w:rsidRPr="001233B9">
        <w:t>，</w:t>
      </w:r>
      <w:r w:rsidRPr="001233B9">
        <w:t>形成非凸函数。这时</w:t>
      </w:r>
      <w:r w:rsidR="00D562C0" w:rsidRPr="001233B9">
        <w:t>，</w:t>
      </w:r>
      <w:r w:rsidRPr="001233B9">
        <w:t>选择合适的初始化参数就变得尤为重要</w:t>
      </w:r>
      <w:r w:rsidR="00D562C0" w:rsidRPr="001233B9">
        <w:t>，</w:t>
      </w:r>
      <w:r w:rsidRPr="001233B9">
        <w:t>因为这将直接影响模型在训练过程中特征提取的能力以及是否能收敛到全局最优。</w:t>
      </w:r>
    </w:p>
    <w:p w14:paraId="1101AC3D" w14:textId="408C4BAE" w:rsidR="00FF7428" w:rsidRPr="001233B9" w:rsidRDefault="00FF7428" w:rsidP="001233B9">
      <w:pPr>
        <w:pStyle w:val="00"/>
      </w:pPr>
      <w:r w:rsidRPr="001233B9">
        <w:t>神经网络本质上是一个从样本空间到类别空间的大型映射函数</w:t>
      </w:r>
      <w:r w:rsidR="00D562C0" w:rsidRPr="001233B9">
        <w:t>，</w:t>
      </w:r>
      <w:r w:rsidRPr="001233B9">
        <w:t>神经网络训练的</w:t>
      </w:r>
      <w:r w:rsidRPr="001233B9">
        <w:rPr>
          <w:spacing w:val="-7"/>
        </w:rPr>
        <w:t>目标是找到一个稳定且准确的映射。当样本空</w:t>
      </w:r>
      <w:r w:rsidRPr="001233B9">
        <w:t>间和类别空间之间存在显著的差异时</w:t>
      </w:r>
      <w:r w:rsidR="00D562C0" w:rsidRPr="001233B9">
        <w:t>，</w:t>
      </w:r>
      <w:r w:rsidRPr="001233B9">
        <w:t>比</w:t>
      </w:r>
      <w:r w:rsidRPr="001233B9">
        <w:rPr>
          <w:spacing w:val="-1"/>
        </w:rPr>
        <w:t>如样本空间更为稀疏</w:t>
      </w:r>
      <w:r w:rsidR="00D562C0" w:rsidRPr="001233B9">
        <w:rPr>
          <w:spacing w:val="-1"/>
        </w:rPr>
        <w:t>，</w:t>
      </w:r>
      <w:r w:rsidRPr="001233B9">
        <w:rPr>
          <w:spacing w:val="-1"/>
        </w:rPr>
        <w:t>那么从类别空间反向传播回</w:t>
      </w:r>
      <w:r w:rsidRPr="001233B9">
        <w:t>来的误差在传递至样本空间后可能</w:t>
      </w:r>
      <w:r w:rsidRPr="001233B9">
        <w:rPr>
          <w:spacing w:val="-16"/>
        </w:rPr>
        <w:t>会变得微不足道</w:t>
      </w:r>
      <w:r w:rsidR="00D562C0" w:rsidRPr="001233B9">
        <w:rPr>
          <w:spacing w:val="-16"/>
        </w:rPr>
        <w:t>，</w:t>
      </w:r>
      <w:r w:rsidRPr="001233B9">
        <w:rPr>
          <w:spacing w:val="-16"/>
        </w:rPr>
        <w:t>导致模型的训练速度极为缓慢。相反</w:t>
      </w:r>
      <w:r w:rsidR="00D562C0" w:rsidRPr="001233B9">
        <w:rPr>
          <w:spacing w:val="-16"/>
        </w:rPr>
        <w:t>，</w:t>
      </w:r>
      <w:r w:rsidRPr="001233B9">
        <w:rPr>
          <w:spacing w:val="-16"/>
        </w:rPr>
        <w:t>如果样本空间更为稠密</w:t>
      </w:r>
      <w:r w:rsidR="00D562C0" w:rsidRPr="001233B9">
        <w:rPr>
          <w:spacing w:val="-16"/>
        </w:rPr>
        <w:t>，</w:t>
      </w:r>
      <w:r w:rsidRPr="001233B9">
        <w:rPr>
          <w:spacing w:val="-16"/>
        </w:rPr>
        <w:t>那么</w:t>
      </w:r>
      <w:r w:rsidRPr="001233B9">
        <w:rPr>
          <w:spacing w:val="-1"/>
        </w:rPr>
        <w:t>类别空间的误差可能会导致样本空间产生剧烈的震荡</w:t>
      </w:r>
      <w:r w:rsidRPr="001233B9">
        <w:t>。为了解决这一问题</w:t>
      </w:r>
      <w:r w:rsidR="00D562C0" w:rsidRPr="001233B9">
        <w:t>，</w:t>
      </w:r>
      <w:r w:rsidRPr="001233B9">
        <w:t>常规的随</w:t>
      </w:r>
      <w:r w:rsidRPr="001233B9">
        <w:rPr>
          <w:spacing w:val="-4"/>
        </w:rPr>
        <w:t>机初始化方法可能并不适用。因此</w:t>
      </w:r>
      <w:r w:rsidR="00D562C0" w:rsidRPr="001233B9">
        <w:rPr>
          <w:spacing w:val="-4"/>
        </w:rPr>
        <w:t>，</w:t>
      </w:r>
      <w:hyperlink w:anchor="bookmark92" w:history="1">
        <w:r w:rsidRPr="001233B9">
          <w:rPr>
            <w:rFonts w:eastAsia="Times New Roman" w:cs="Times New Roman"/>
            <w:spacing w:val="-4"/>
            <w:position w:val="1"/>
          </w:rPr>
          <w:t>Glorot</w:t>
        </w:r>
        <w:r w:rsidRPr="001233B9">
          <w:rPr>
            <w:spacing w:val="-4"/>
            <w:position w:val="1"/>
          </w:rPr>
          <w:t>等</w:t>
        </w:r>
        <w:r w:rsidRPr="001233B9">
          <w:rPr>
            <w:spacing w:val="-4"/>
            <w:position w:val="1"/>
            <w:vertAlign w:val="superscript"/>
          </w:rPr>
          <w:fldChar w:fldCharType="begin"/>
        </w:r>
        <w:r w:rsidRPr="001233B9">
          <w:rPr>
            <w:spacing w:val="-4"/>
            <w:position w:val="1"/>
            <w:vertAlign w:val="superscript"/>
          </w:rPr>
          <w:instrText xml:space="preserve"> REF _Ref167135562 \r \h  \* MERGEFORMAT </w:instrText>
        </w:r>
        <w:r w:rsidRPr="001233B9">
          <w:rPr>
            <w:spacing w:val="-4"/>
            <w:position w:val="1"/>
            <w:vertAlign w:val="superscript"/>
          </w:rPr>
        </w:r>
        <w:r w:rsidRPr="001233B9">
          <w:rPr>
            <w:spacing w:val="-4"/>
            <w:position w:val="1"/>
            <w:vertAlign w:val="superscript"/>
          </w:rPr>
          <w:fldChar w:fldCharType="separate"/>
        </w:r>
        <w:r w:rsidR="003042CA" w:rsidRPr="001233B9">
          <w:rPr>
            <w:spacing w:val="-4"/>
            <w:position w:val="1"/>
            <w:vertAlign w:val="superscript"/>
          </w:rPr>
          <w:t>[46]</w:t>
        </w:r>
        <w:r w:rsidRPr="001233B9">
          <w:rPr>
            <w:spacing w:val="-4"/>
            <w:position w:val="1"/>
            <w:vertAlign w:val="superscript"/>
          </w:rPr>
          <w:fldChar w:fldCharType="end"/>
        </w:r>
      </w:hyperlink>
      <w:r w:rsidRPr="001233B9">
        <w:rPr>
          <w:spacing w:val="-4"/>
        </w:rPr>
        <w:t>提出了</w:t>
      </w:r>
      <w:r w:rsidRPr="001233B9">
        <w:rPr>
          <w:spacing w:val="-5"/>
        </w:rPr>
        <w:t>一个观点：为了确保网络中信</w:t>
      </w:r>
      <w:r w:rsidRPr="001233B9">
        <w:rPr>
          <w:spacing w:val="-1"/>
        </w:rPr>
        <w:t>息的有效流动</w:t>
      </w:r>
      <w:r w:rsidR="00D562C0" w:rsidRPr="001233B9">
        <w:rPr>
          <w:spacing w:val="-1"/>
        </w:rPr>
        <w:t>，</w:t>
      </w:r>
      <w:r w:rsidRPr="001233B9">
        <w:rPr>
          <w:spacing w:val="-1"/>
        </w:rPr>
        <w:t>每一层输出的</w:t>
      </w:r>
      <w:proofErr w:type="gramStart"/>
      <w:r w:rsidRPr="001233B9">
        <w:rPr>
          <w:spacing w:val="-1"/>
        </w:rPr>
        <w:t>激活值</w:t>
      </w:r>
      <w:proofErr w:type="gramEnd"/>
      <w:r w:rsidRPr="001233B9">
        <w:rPr>
          <w:spacing w:val="-1"/>
        </w:rPr>
        <w:t>以及状态梯度</w:t>
      </w:r>
      <w:r w:rsidRPr="001233B9">
        <w:t>的方差应当尽量保持一致。其数学表达式为：</w:t>
      </w:r>
    </w:p>
    <w:p w14:paraId="083949F9" w14:textId="769BD83E" w:rsidR="00FF7428" w:rsidRPr="001233B9" w:rsidRDefault="006E3D14" w:rsidP="006E3D14">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0"/>
        </w:rPr>
        <w:object w:dxaOrig="2000" w:dyaOrig="360" w14:anchorId="670F159D">
          <v:shape id="_x0000_i1032" type="#_x0000_t75" style="width:100pt;height:18pt" o:ole="">
            <v:imagedata r:id="rId33" o:title=""/>
          </v:shape>
          <o:OLEObject Type="Embed" ProgID="Equation.DSMT4" ShapeID="_x0000_i1032" DrawAspect="Content" ObjectID="_1777874709" r:id="rId34"/>
        </w:object>
      </w:r>
      <w:r w:rsidR="00FF742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3"/>
          <w:kern w:val="0"/>
          <w:sz w:val="24"/>
          <w:szCs w:val="24"/>
        </w:rPr>
        <w:t>(2-2)</w:t>
      </w:r>
    </w:p>
    <w:p w14:paraId="18D79693" w14:textId="6B43C909" w:rsidR="00FF7428" w:rsidRPr="001233B9" w:rsidRDefault="00FF7428" w:rsidP="006E3D14">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1233B9">
        <w:rPr>
          <w:rFonts w:ascii="Times New Roman" w:eastAsia="宋体" w:hAnsi="Times New Roman" w:cs="宋体"/>
          <w:snapToGrid w:val="0"/>
          <w:kern w:val="0"/>
          <w:sz w:val="24"/>
          <w:szCs w:val="24"/>
        </w:rPr>
        <w:t xml:space="preserve"> </w:t>
      </w:r>
      <w:r w:rsidR="006E3D14" w:rsidRPr="001233B9">
        <w:rPr>
          <w:position w:val="-24"/>
        </w:rPr>
        <w:object w:dxaOrig="2620" w:dyaOrig="620" w14:anchorId="0999C5BE">
          <v:shape id="_x0000_i1033" type="#_x0000_t75" style="width:131.5pt;height:31pt" o:ole="">
            <v:imagedata r:id="rId35" o:title=""/>
          </v:shape>
          <o:OLEObject Type="Embed" ProgID="Equation.DSMT4" ShapeID="_x0000_i1033" DrawAspect="Content" ObjectID="_1777874710" r:id="rId36"/>
        </w:objec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 xml:space="preserve">               </w:t>
      </w:r>
      <w:r w:rsidRPr="001233B9">
        <w:rPr>
          <w:rFonts w:ascii="Times New Roman" w:eastAsia="Times New Roman" w:hAnsi="Times New Roman" w:cs="Times New Roman"/>
          <w:snapToGrid w:val="0"/>
          <w:spacing w:val="-5"/>
          <w:kern w:val="0"/>
          <w:sz w:val="24"/>
          <w:szCs w:val="24"/>
        </w:rPr>
        <w:t>(2-3)</w:t>
      </w:r>
    </w:p>
    <w:p w14:paraId="21B832F6" w14:textId="151EC026" w:rsidR="00FF7428" w:rsidRPr="001233B9" w:rsidRDefault="00FF7428" w:rsidP="001233B9">
      <w:pPr>
        <w:pStyle w:val="00"/>
        <w:rPr>
          <w:rFonts w:ascii="宋体" w:hAnsi="宋体"/>
        </w:rPr>
      </w:pPr>
      <w:r w:rsidRPr="001233B9">
        <w:rPr>
          <w:rFonts w:ascii="宋体" w:hAnsi="宋体"/>
        </w:rPr>
        <w:t>其中</w:t>
      </w:r>
      <w:r w:rsidR="001A4791" w:rsidRPr="001233B9">
        <w:rPr>
          <w:position w:val="-10"/>
        </w:rPr>
        <w:object w:dxaOrig="1860" w:dyaOrig="360" w14:anchorId="67842849">
          <v:shape id="_x0000_i1034" type="#_x0000_t75" style="width:93pt;height:18pt" o:ole="">
            <v:imagedata r:id="rId37" o:title=""/>
          </v:shape>
          <o:OLEObject Type="Embed" ProgID="Equation.DSMT4" ShapeID="_x0000_i1034" DrawAspect="Content" ObjectID="_1777874711" r:id="rId38"/>
        </w:object>
      </w:r>
      <w:r w:rsidRPr="001233B9">
        <w:rPr>
          <w:rFonts w:ascii="宋体" w:hAnsi="宋体"/>
        </w:rPr>
        <w:t>,</w:t>
      </w:r>
      <w:r w:rsidRPr="001233B9">
        <w:t>Loss</w:t>
      </w:r>
      <w:r w:rsidRPr="001233B9">
        <w:rPr>
          <w:rFonts w:ascii="宋体" w:hAnsi="宋体"/>
        </w:rPr>
        <w:t>为损失函数。</w:t>
      </w:r>
    </w:p>
    <w:p w14:paraId="3287CBA1" w14:textId="08C668D3" w:rsidR="00FF7428" w:rsidRPr="001233B9" w:rsidRDefault="00FF7428" w:rsidP="001233B9">
      <w:pPr>
        <w:pStyle w:val="00"/>
      </w:pPr>
      <w:r w:rsidRPr="001233B9">
        <w:t>通过对研究问题的简化</w:t>
      </w:r>
      <w:r w:rsidR="00D562C0" w:rsidRPr="001233B9">
        <w:t>，</w:t>
      </w:r>
      <w:proofErr w:type="gramStart"/>
      <w:r w:rsidRPr="001233B9">
        <w:t>作出</w:t>
      </w:r>
      <w:proofErr w:type="gramEnd"/>
      <w:r w:rsidRPr="001233B9">
        <w:t>如下假设：</w:t>
      </w:r>
      <w:r w:rsidRPr="001233B9">
        <w:rPr>
          <w:rFonts w:eastAsia="Times New Roman" w:cs="Times New Roman"/>
        </w:rPr>
        <w:t>(1)</w:t>
      </w:r>
      <w:r w:rsidRPr="001233B9">
        <w:t>激活函数在</w:t>
      </w:r>
      <w:r w:rsidRPr="001233B9">
        <w:rPr>
          <w:rFonts w:eastAsia="Times New Roman" w:cs="Times New Roman"/>
        </w:rPr>
        <w:t>0</w:t>
      </w:r>
      <w:r w:rsidRPr="001233B9">
        <w:t>附近的一阶导数接近</w:t>
      </w:r>
      <w:r w:rsidRPr="001233B9">
        <w:rPr>
          <w:rFonts w:eastAsia="Times New Roman" w:cs="Times New Roman"/>
        </w:rPr>
        <w:t>1(</w:t>
      </w:r>
      <w:r w:rsidRPr="001233B9">
        <w:t>如</w:t>
      </w:r>
      <w:proofErr w:type="spellStart"/>
      <w:r w:rsidRPr="001233B9">
        <w:t>tanℎ</w:t>
      </w:r>
      <w:proofErr w:type="spellEnd"/>
      <w:r w:rsidRPr="001233B9">
        <w:t>()</w:t>
      </w:r>
      <w:r w:rsidRPr="001233B9">
        <w:t>函数</w:t>
      </w:r>
      <w:r w:rsidRPr="001233B9">
        <w:rPr>
          <w:rFonts w:eastAsia="Times New Roman" w:cs="Times New Roman"/>
        </w:rPr>
        <w:t>)</w:t>
      </w:r>
      <w:r w:rsidRPr="001233B9">
        <w:t>；</w:t>
      </w:r>
      <w:r w:rsidRPr="001233B9">
        <w:rPr>
          <w:rFonts w:eastAsia="Times New Roman" w:cs="Times New Roman"/>
        </w:rPr>
        <w:t>(2)</w:t>
      </w:r>
      <w:r w:rsidRPr="001233B9">
        <w:t>偏置项</w:t>
      </w:r>
      <w:r w:rsidRPr="001233B9">
        <w:t>b</w:t>
      </w:r>
      <w:r w:rsidRPr="001233B9">
        <w:t>初始期望</w:t>
      </w:r>
      <w:r w:rsidRPr="001233B9">
        <w:rPr>
          <w:spacing w:val="-5"/>
        </w:rPr>
        <w:t>为</w:t>
      </w:r>
      <w:r w:rsidRPr="001233B9">
        <w:rPr>
          <w:rFonts w:eastAsia="Times New Roman" w:cs="Times New Roman"/>
          <w:spacing w:val="-5"/>
        </w:rPr>
        <w:t>0</w:t>
      </w:r>
      <w:r w:rsidRPr="001233B9">
        <w:rPr>
          <w:spacing w:val="-5"/>
        </w:rPr>
        <w:t>；</w:t>
      </w:r>
      <w:r w:rsidRPr="001233B9">
        <w:rPr>
          <w:rFonts w:eastAsia="Times New Roman" w:cs="Times New Roman"/>
          <w:spacing w:val="-5"/>
        </w:rPr>
        <w:t>(3)</w:t>
      </w:r>
      <w:r w:rsidRPr="001233B9">
        <w:rPr>
          <w:spacing w:val="-5"/>
        </w:rPr>
        <w:t>参数</w:t>
      </w:r>
      <w:r w:rsidR="002D2C30" w:rsidRPr="001233B9">
        <w:rPr>
          <w:rFonts w:hint="eastAsia"/>
          <w:spacing w:val="-5"/>
        </w:rPr>
        <w:t>W</w:t>
      </w:r>
      <w:r w:rsidRPr="001233B9">
        <w:rPr>
          <w:spacing w:val="-5"/>
        </w:rPr>
        <w:t>初始化期望均为</w:t>
      </w:r>
      <w:r w:rsidRPr="001233B9">
        <w:rPr>
          <w:rFonts w:eastAsia="Times New Roman" w:cs="Times New Roman"/>
          <w:spacing w:val="-5"/>
        </w:rPr>
        <w:t>0</w:t>
      </w:r>
      <w:r w:rsidRPr="001233B9">
        <w:rPr>
          <w:spacing w:val="-5"/>
        </w:rPr>
        <w:t>。基于上</w:t>
      </w:r>
      <w:r w:rsidRPr="001233B9">
        <w:t>述假设，考虑</w:t>
      </w:r>
      <w:r w:rsidRPr="001233B9">
        <w:rPr>
          <w:rFonts w:ascii="MS Gothic" w:eastAsia="MS Gothic" w:hAnsi="MS Gothic" w:cs="MS Gothic"/>
        </w:rPr>
        <w:t>L</w:t>
      </w:r>
      <w:r w:rsidRPr="001233B9">
        <w:t>层深度神经网络，</w:t>
      </w:r>
      <w:proofErr w:type="gramStart"/>
      <w:r w:rsidRPr="001233B9">
        <w:t>激活值</w:t>
      </w:r>
      <w:proofErr w:type="gramEnd"/>
      <w:r w:rsidRPr="001233B9">
        <w:t>和状态梯度的方差分别有如下表达式：</w:t>
      </w:r>
    </w:p>
    <w:p w14:paraId="541C5FFA" w14:textId="2FD77C62" w:rsidR="00FF7428" w:rsidRPr="001233B9" w:rsidRDefault="00516AA7" w:rsidP="00516AA7">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8"/>
        </w:rPr>
        <w:object w:dxaOrig="3200" w:dyaOrig="680" w14:anchorId="1E57F826">
          <v:shape id="_x0000_i1035" type="#_x0000_t75" style="width:159.5pt;height:34pt" o:ole="">
            <v:imagedata r:id="rId39" o:title=""/>
          </v:shape>
          <o:OLEObject Type="Embed" ProgID="Equation.DSMT4" ShapeID="_x0000_i1035" DrawAspect="Content" ObjectID="_1777874712" r:id="rId40"/>
        </w:object>
      </w:r>
      <w:r w:rsidR="00FF742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24"/>
          <w:kern w:val="0"/>
          <w:sz w:val="24"/>
          <w:szCs w:val="24"/>
        </w:rPr>
        <w:t>(2-4)</w:t>
      </w:r>
    </w:p>
    <w:p w14:paraId="510D33B2" w14:textId="760078EC" w:rsidR="00FF7428" w:rsidRPr="001233B9" w:rsidRDefault="00FF7428" w:rsidP="00E22817">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1233B9">
        <w:rPr>
          <w:rFonts w:ascii="Times New Roman" w:eastAsia="宋体" w:hAnsi="Times New Roman" w:cs="宋体"/>
          <w:snapToGrid w:val="0"/>
          <w:kern w:val="0"/>
          <w:sz w:val="24"/>
          <w:szCs w:val="24"/>
        </w:rPr>
        <w:t xml:space="preserve">  </w:t>
      </w:r>
      <w:r w:rsidR="00516AA7" w:rsidRPr="001233B9">
        <w:rPr>
          <w:position w:val="-28"/>
        </w:rPr>
        <w:object w:dxaOrig="4180" w:dyaOrig="680" w14:anchorId="7B93F3E4">
          <v:shape id="_x0000_i1036" type="#_x0000_t75" style="width:209pt;height:34pt" o:ole="">
            <v:imagedata r:id="rId41" o:title=""/>
          </v:shape>
          <o:OLEObject Type="Embed" ProgID="Equation.DSMT4" ShapeID="_x0000_i1036" DrawAspect="Content" ObjectID="_1777874713" r:id="rId42"/>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 xml:space="preserve">         </w:t>
      </w:r>
      <w:r w:rsidRPr="001233B9">
        <w:rPr>
          <w:rFonts w:ascii="Times New Roman" w:eastAsia="Times New Roman" w:hAnsi="Times New Roman" w:cs="Times New Roman"/>
          <w:snapToGrid w:val="0"/>
          <w:kern w:val="0"/>
          <w:sz w:val="24"/>
          <w:szCs w:val="24"/>
        </w:rPr>
        <w:t>(2</w:t>
      </w:r>
      <w:r w:rsidRPr="001233B9">
        <w:rPr>
          <w:rFonts w:ascii="Times New Roman" w:eastAsia="Times New Roman" w:hAnsi="Times New Roman" w:cs="Times New Roman"/>
          <w:snapToGrid w:val="0"/>
          <w:spacing w:val="10"/>
          <w:kern w:val="0"/>
          <w:sz w:val="24"/>
          <w:szCs w:val="24"/>
        </w:rPr>
        <w:t>-5)</w:t>
      </w:r>
    </w:p>
    <w:p w14:paraId="02851A05" w14:textId="7ADA73D3" w:rsidR="00FF7428" w:rsidRPr="001233B9" w:rsidRDefault="00FF7428" w:rsidP="001233B9">
      <w:pPr>
        <w:pStyle w:val="00"/>
        <w:rPr>
          <w:rFonts w:ascii="宋体" w:hAnsi="宋体"/>
          <w:spacing w:val="-5"/>
        </w:rPr>
      </w:pPr>
      <w:r w:rsidRPr="001233B9">
        <w:rPr>
          <w:rFonts w:ascii="宋体" w:hAnsi="宋体"/>
        </w:rPr>
        <w:t>将</w:t>
      </w:r>
      <w:r w:rsidRPr="001233B9">
        <w:rPr>
          <w:rFonts w:ascii="宋体" w:hAnsi="宋体"/>
          <w:spacing w:val="-50"/>
        </w:rPr>
        <w:t xml:space="preserve"> </w:t>
      </w:r>
      <w:r w:rsidRPr="001233B9">
        <w:t>(2-4)</w:t>
      </w:r>
      <w:r w:rsidRPr="001233B9">
        <w:rPr>
          <w:rFonts w:ascii="宋体" w:hAnsi="宋体"/>
        </w:rPr>
        <w:t>、</w:t>
      </w:r>
      <w:r w:rsidRPr="001233B9">
        <w:t>(2-5)</w:t>
      </w:r>
      <w:r w:rsidRPr="001233B9">
        <w:rPr>
          <w:rFonts w:ascii="宋体" w:hAnsi="宋体"/>
        </w:rPr>
        <w:t>代入到</w:t>
      </w:r>
      <w:r w:rsidRPr="001233B9">
        <w:t>(2-2)</w:t>
      </w:r>
      <w:r w:rsidRPr="001233B9">
        <w:rPr>
          <w:rFonts w:ascii="宋体" w:hAnsi="宋体"/>
        </w:rPr>
        <w:t>、</w:t>
      </w:r>
      <w:r w:rsidRPr="001233B9">
        <w:t>(2-3)</w:t>
      </w:r>
      <w:r w:rsidRPr="001233B9">
        <w:rPr>
          <w:rFonts w:ascii="宋体" w:hAnsi="宋体"/>
        </w:rPr>
        <w:t>中，可</w:t>
      </w:r>
      <w:r w:rsidRPr="001233B9">
        <w:rPr>
          <w:rFonts w:ascii="宋体" w:hAnsi="宋体"/>
          <w:spacing w:val="-5"/>
        </w:rPr>
        <w:t>以获得如下条件：</w:t>
      </w:r>
    </w:p>
    <w:p w14:paraId="137277E8" w14:textId="233F7483" w:rsidR="00FF7428" w:rsidRPr="005A0D07" w:rsidRDefault="00D84B3F" w:rsidP="005A0D07">
      <w:pPr>
        <w:widowControl/>
        <w:kinsoku w:val="0"/>
        <w:autoSpaceDE w:val="0"/>
        <w:autoSpaceDN w:val="0"/>
        <w:adjustRightInd w:val="0"/>
        <w:snapToGrid w:val="0"/>
        <w:spacing w:line="360" w:lineRule="auto"/>
        <w:ind w:firstLineChars="200" w:firstLine="460"/>
        <w:textAlignment w:val="baseline"/>
        <w:rPr>
          <w:rFonts w:ascii="宋体" w:eastAsia="宋体" w:hAnsi="宋体" w:cs="宋体"/>
          <w:snapToGrid w:val="0"/>
          <w:kern w:val="0"/>
          <w:sz w:val="24"/>
          <w:szCs w:val="24"/>
        </w:rPr>
      </w:pPr>
      <w:r w:rsidRPr="001233B9">
        <w:rPr>
          <w:rFonts w:ascii="宋体" w:eastAsia="宋体" w:hAnsi="宋体" w:cs="宋体" w:hint="eastAsia"/>
          <w:snapToGrid w:val="0"/>
          <w:spacing w:val="-5"/>
          <w:kern w:val="0"/>
          <w:sz w:val="24"/>
          <w:szCs w:val="24"/>
        </w:rPr>
        <w:t xml:space="preserve">                                   </w:t>
      </w:r>
      <w:r w:rsidRPr="001233B9">
        <w:rPr>
          <w:position w:val="-34"/>
        </w:rPr>
        <w:object w:dxaOrig="1800" w:dyaOrig="800" w14:anchorId="22725BEE">
          <v:shape id="_x0000_i1037" type="#_x0000_t75" style="width:90pt;height:40pt" o:ole="">
            <v:imagedata r:id="rId43" o:title=""/>
          </v:shape>
          <o:OLEObject Type="Embed" ProgID="Equation.DSMT4" ShapeID="_x0000_i1037" DrawAspect="Content" ObjectID="_1777874714" r:id="rId44"/>
        </w:object>
      </w:r>
      <w:r w:rsidRPr="001233B9">
        <w:rPr>
          <w:rFonts w:ascii="宋体" w:eastAsia="宋体" w:hAnsi="宋体" w:cs="宋体" w:hint="eastAsia"/>
          <w:snapToGrid w:val="0"/>
          <w:spacing w:val="-5"/>
          <w:kern w:val="0"/>
          <w:sz w:val="24"/>
          <w:szCs w:val="24"/>
        </w:rPr>
        <w:t xml:space="preserve">                     （2-6）</w:t>
      </w:r>
      <w:r w:rsidR="00FF7428" w:rsidRPr="001233B9">
        <w:rPr>
          <w:rFonts w:ascii="Cambria" w:eastAsia="Cambria" w:hAnsi="Cambria" w:cs="Cambria"/>
          <w:snapToGrid w:val="0"/>
          <w:kern w:val="0"/>
          <w:position w:val="-22"/>
          <w:sz w:val="24"/>
          <w:szCs w:val="24"/>
        </w:rPr>
        <w:t xml:space="preserve">                                       </w:t>
      </w:r>
    </w:p>
    <w:p w14:paraId="296EAFFD" w14:textId="3851D3B5" w:rsidR="00FF7428" w:rsidRPr="001233B9" w:rsidRDefault="00FF7428" w:rsidP="001233B9">
      <w:pPr>
        <w:pStyle w:val="00"/>
      </w:pPr>
      <w:r w:rsidRPr="001233B9">
        <w:t>在实际情况中</w:t>
      </w:r>
      <w:r w:rsidR="00D562C0" w:rsidRPr="001233B9">
        <w:t>，</w:t>
      </w:r>
      <w:r w:rsidRPr="001233B9">
        <w:t>相邻连接层的神经元个数不一定</w:t>
      </w:r>
      <w:r w:rsidRPr="001233B9">
        <w:rPr>
          <w:spacing w:val="-5"/>
        </w:rPr>
        <w:t>相等</w:t>
      </w:r>
      <w:r w:rsidR="00D562C0" w:rsidRPr="001233B9">
        <w:rPr>
          <w:spacing w:val="-5"/>
        </w:rPr>
        <w:t>，</w:t>
      </w:r>
      <w:r w:rsidRPr="001233B9">
        <w:rPr>
          <w:spacing w:val="-5"/>
        </w:rPr>
        <w:t>于是取均值来近似满足上述等</w:t>
      </w:r>
      <w:r w:rsidRPr="001233B9">
        <w:t>式：</w:t>
      </w:r>
    </w:p>
    <w:p w14:paraId="166232F0" w14:textId="3844291E" w:rsidR="00FF7428" w:rsidRPr="001233B9"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30"/>
        </w:rPr>
        <w:object w:dxaOrig="2180" w:dyaOrig="680" w14:anchorId="4B63370F">
          <v:shape id="_x0000_i1038" type="#_x0000_t75" style="width:109pt;height:34pt" o:ole="">
            <v:imagedata r:id="rId45" o:title=""/>
          </v:shape>
          <o:OLEObject Type="Embed" ProgID="Equation.DSMT4" ShapeID="_x0000_i1038" DrawAspect="Content" ObjectID="_1777874715" r:id="rId46"/>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10"/>
          <w:kern w:val="0"/>
          <w:sz w:val="24"/>
          <w:szCs w:val="24"/>
        </w:rPr>
        <w:t>(2-7)</w:t>
      </w:r>
    </w:p>
    <w:p w14:paraId="5048D33D" w14:textId="77777777" w:rsidR="00FF7428" w:rsidRPr="001233B9" w:rsidRDefault="00FF7428" w:rsidP="001233B9">
      <w:pPr>
        <w:pStyle w:val="00"/>
      </w:pPr>
      <w:r w:rsidRPr="001233B9">
        <w:t>最后可以得出该方差对应如下均匀分布，即</w:t>
      </w:r>
      <w:r w:rsidRPr="001233B9">
        <w:rPr>
          <w:spacing w:val="-53"/>
        </w:rPr>
        <w:t xml:space="preserve"> </w:t>
      </w:r>
      <w:r w:rsidRPr="001233B9">
        <w:rPr>
          <w:rFonts w:eastAsia="Times New Roman" w:cs="Times New Roman"/>
        </w:rPr>
        <w:t xml:space="preserve">Xavier </w:t>
      </w:r>
      <w:r w:rsidRPr="001233B9">
        <w:t>初始化：</w:t>
      </w:r>
    </w:p>
    <w:p w14:paraId="14DCB1E4" w14:textId="254495E0" w:rsidR="00FF7428" w:rsidRPr="001233B9"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36"/>
        </w:rPr>
        <w:object w:dxaOrig="3460" w:dyaOrig="840" w14:anchorId="4BE4D823">
          <v:shape id="_x0000_i1039" type="#_x0000_t75" style="width:173pt;height:42pt" o:ole="">
            <v:imagedata r:id="rId47" o:title=""/>
          </v:shape>
          <o:OLEObject Type="Embed" ProgID="Equation.DSMT4" ShapeID="_x0000_i1039" DrawAspect="Content" ObjectID="_1777874716" r:id="rId48"/>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(2-8)</w:t>
      </w:r>
    </w:p>
    <w:p w14:paraId="71A12C6D" w14:textId="77777777" w:rsidR="00FF7428" w:rsidRPr="001233B9" w:rsidRDefault="00FF7428" w:rsidP="00586F5D">
      <w:pPr>
        <w:pStyle w:val="030"/>
      </w:pPr>
      <w:bookmarkStart w:id="31" w:name="bookmark16"/>
      <w:bookmarkStart w:id="32" w:name="_Toc167226711"/>
      <w:bookmarkEnd w:id="31"/>
      <w:r w:rsidRPr="001233B9">
        <w:t>2.1.3 优化算法</w:t>
      </w:r>
      <w:bookmarkEnd w:id="32"/>
    </w:p>
    <w:p w14:paraId="4F323F11" w14:textId="196CCB11" w:rsidR="00FF7428" w:rsidRPr="001233B9" w:rsidRDefault="00FF7428" w:rsidP="001233B9">
      <w:pPr>
        <w:pStyle w:val="00"/>
        <w:ind w:firstLine="476"/>
      </w:pPr>
      <w:r w:rsidRPr="001233B9">
        <w:rPr>
          <w:spacing w:val="-1"/>
        </w:rPr>
        <w:t>对网络参数进行适当初始化赋值后</w:t>
      </w:r>
      <w:r w:rsidR="00D562C0" w:rsidRPr="001233B9">
        <w:rPr>
          <w:spacing w:val="-1"/>
        </w:rPr>
        <w:t>，</w:t>
      </w:r>
      <w:r w:rsidRPr="001233B9">
        <w:rPr>
          <w:spacing w:val="-1"/>
        </w:rPr>
        <w:t>可以</w:t>
      </w:r>
      <w:r w:rsidRPr="001233B9">
        <w:rPr>
          <w:spacing w:val="-2"/>
        </w:rPr>
        <w:t>通过最小化损失函数得到合适的网络参</w:t>
      </w:r>
      <w:r w:rsidRPr="001233B9">
        <w:t>数</w:t>
      </w:r>
      <w:r w:rsidR="00D562C0" w:rsidRPr="001233B9">
        <w:t>，</w:t>
      </w:r>
      <w:r w:rsidRPr="001233B9">
        <w:t>使得神经网络能够拟合所需要的解。在</w:t>
      </w:r>
      <w:r w:rsidRPr="001233B9">
        <w:rPr>
          <w:spacing w:val="-32"/>
        </w:rPr>
        <w:t xml:space="preserve"> </w:t>
      </w:r>
      <w:r w:rsidRPr="001233B9">
        <w:rPr>
          <w:rFonts w:eastAsia="Times New Roman" w:cs="Times New Roman"/>
        </w:rPr>
        <w:t xml:space="preserve">1.2.4 </w:t>
      </w:r>
      <w:r w:rsidRPr="001233B9">
        <w:t>节中介绍了两种针对</w:t>
      </w:r>
      <w:r w:rsidRPr="001233B9">
        <w:rPr>
          <w:spacing w:val="-56"/>
        </w:rPr>
        <w:t xml:space="preserve"> </w:t>
      </w:r>
      <w:r w:rsidRPr="001233B9">
        <w:rPr>
          <w:rFonts w:eastAsia="Times New Roman" w:cs="Times New Roman"/>
        </w:rPr>
        <w:t>P</w:t>
      </w:r>
      <w:r w:rsidRPr="001233B9">
        <w:rPr>
          <w:rFonts w:eastAsia="Times New Roman" w:cs="Times New Roman"/>
          <w:spacing w:val="-4"/>
        </w:rPr>
        <w:t xml:space="preserve">INN </w:t>
      </w:r>
      <w:r w:rsidRPr="001233B9">
        <w:rPr>
          <w:spacing w:val="-4"/>
        </w:rPr>
        <w:t>模型中优</w:t>
      </w:r>
      <w:r w:rsidRPr="001233B9">
        <w:t>化算法的改进方法。由于本文中并未在该方向展开研究</w:t>
      </w:r>
      <w:r w:rsidR="00D562C0" w:rsidRPr="001233B9">
        <w:t>，</w:t>
      </w:r>
      <w:r w:rsidRPr="001233B9">
        <w:t>因此在本</w:t>
      </w:r>
      <w:r w:rsidRPr="001233B9">
        <w:rPr>
          <w:spacing w:val="-7"/>
        </w:rPr>
        <w:t>节中介绍两种</w:t>
      </w:r>
      <w:r w:rsidRPr="001233B9">
        <w:rPr>
          <w:spacing w:val="-60"/>
        </w:rPr>
        <w:t xml:space="preserve"> </w:t>
      </w:r>
      <w:r w:rsidRPr="001233B9">
        <w:rPr>
          <w:rFonts w:eastAsia="Times New Roman" w:cs="Times New Roman"/>
          <w:spacing w:val="-7"/>
        </w:rPr>
        <w:t>PINN</w:t>
      </w:r>
      <w:r w:rsidRPr="001233B9">
        <w:t>常用的优化算法：</w:t>
      </w:r>
      <w:r w:rsidRPr="001233B9">
        <w:rPr>
          <w:rFonts w:eastAsia="Times New Roman" w:cs="Times New Roman"/>
        </w:rPr>
        <w:t xml:space="preserve">Adam </w:t>
      </w:r>
      <w:r w:rsidRPr="001233B9">
        <w:t>和</w:t>
      </w:r>
      <w:r w:rsidRPr="001233B9">
        <w:rPr>
          <w:spacing w:val="-55"/>
        </w:rPr>
        <w:t xml:space="preserve"> </w:t>
      </w:r>
      <w:r w:rsidRPr="001233B9">
        <w:rPr>
          <w:rFonts w:eastAsia="Times New Roman" w:cs="Times New Roman"/>
        </w:rPr>
        <w:t xml:space="preserve">L-BFGS </w:t>
      </w:r>
      <w:r w:rsidRPr="001233B9">
        <w:t>算法，对于大部分问题可以很好的求解。</w:t>
      </w:r>
    </w:p>
    <w:p w14:paraId="55AA578D" w14:textId="5AA1F1AF" w:rsidR="00FF7428" w:rsidRPr="001233B9" w:rsidRDefault="00FF7428" w:rsidP="001233B9">
      <w:pPr>
        <w:pStyle w:val="00"/>
      </w:pPr>
      <w:r w:rsidRPr="001233B9">
        <w:t>(1) Adam</w:t>
      </w:r>
      <w:r w:rsidRPr="001233B9">
        <w:rPr>
          <w:spacing w:val="20"/>
          <w:w w:val="101"/>
        </w:rPr>
        <w:t xml:space="preserve"> </w:t>
      </w:r>
      <w:r w:rsidRPr="001233B9">
        <w:t>算法</w:t>
      </w:r>
    </w:p>
    <w:p w14:paraId="02ED970A" w14:textId="3040C53B" w:rsidR="00FF7428" w:rsidRPr="001233B9" w:rsidRDefault="00FF7428" w:rsidP="001233B9">
      <w:pPr>
        <w:pStyle w:val="00"/>
      </w:pPr>
      <w:r w:rsidRPr="001233B9">
        <w:t>Adam</w:t>
      </w:r>
      <w:r w:rsidRPr="001233B9">
        <w:rPr>
          <w:spacing w:val="28"/>
        </w:rPr>
        <w:t xml:space="preserve"> </w:t>
      </w:r>
      <w:r w:rsidRPr="001233B9">
        <w:rPr>
          <w:spacing w:val="1"/>
        </w:rPr>
        <w:t>优化算法</w:t>
      </w:r>
      <w:r w:rsidRPr="001233B9">
        <w:rPr>
          <w:spacing w:val="-37"/>
        </w:rPr>
        <w:t xml:space="preserve"> </w:t>
      </w:r>
      <w:r w:rsidRPr="001233B9">
        <w:rPr>
          <w:spacing w:val="1"/>
        </w:rPr>
        <w:t>(</w:t>
      </w:r>
      <w:r w:rsidRPr="001233B9">
        <w:t>Adaptive</w:t>
      </w:r>
      <w:r w:rsidRPr="001233B9">
        <w:rPr>
          <w:spacing w:val="18"/>
        </w:rPr>
        <w:t xml:space="preserve"> </w:t>
      </w:r>
      <w:r w:rsidRPr="001233B9">
        <w:t>Moment</w:t>
      </w:r>
      <w:r w:rsidRPr="001233B9">
        <w:rPr>
          <w:spacing w:val="18"/>
          <w:w w:val="101"/>
        </w:rPr>
        <w:t xml:space="preserve"> </w:t>
      </w:r>
      <w:r w:rsidRPr="001233B9">
        <w:t>Estimation</w:t>
      </w:r>
      <w:r w:rsidRPr="001233B9">
        <w:rPr>
          <w:spacing w:val="1"/>
        </w:rPr>
        <w:t>)</w:t>
      </w:r>
      <w:r w:rsidRPr="001233B9">
        <w:rPr>
          <w:spacing w:val="1"/>
        </w:rPr>
        <w:t>是一种广泛应用于深度学习和机器</w:t>
      </w:r>
      <w:r w:rsidRPr="001233B9">
        <w:t>学习领域的高</w:t>
      </w:r>
      <w:proofErr w:type="gramStart"/>
      <w:r w:rsidRPr="001233B9">
        <w:t>效</w:t>
      </w:r>
      <w:proofErr w:type="gramEnd"/>
      <w:r w:rsidRPr="001233B9">
        <w:t>优化技术</w:t>
      </w:r>
      <w:r w:rsidR="00D562C0" w:rsidRPr="001233B9">
        <w:t>，</w:t>
      </w:r>
      <w:r w:rsidRPr="001233B9">
        <w:t>由</w:t>
      </w:r>
      <w:r w:rsidRPr="001233B9">
        <w:t>Diederik</w:t>
      </w:r>
      <w:r w:rsidR="005A0D07">
        <w:t xml:space="preserve"> </w:t>
      </w:r>
      <w:r w:rsidRPr="001233B9">
        <w:t>P. Kingma</w:t>
      </w:r>
      <w:r w:rsidRPr="001233B9">
        <w:t>和</w:t>
      </w:r>
      <w:r w:rsidRPr="001233B9">
        <w:t>Jimmy Lei Ba</w:t>
      </w:r>
      <w:r w:rsidRPr="001233B9">
        <w:t>在</w:t>
      </w:r>
      <w:r w:rsidRPr="001233B9">
        <w:t>2014</w:t>
      </w:r>
      <w:r w:rsidRPr="001233B9">
        <w:t>年提出</w:t>
      </w:r>
      <w:r w:rsidR="00D562C0" w:rsidRPr="001233B9">
        <w:t>，</w:t>
      </w:r>
      <w:r w:rsidRPr="001233B9">
        <w:rPr>
          <w:spacing w:val="-6"/>
        </w:rPr>
        <w:t>并</w:t>
      </w:r>
      <w:hyperlink w:anchor="bookmark66" w:history="1">
        <w:r w:rsidRPr="001233B9">
          <w:rPr>
            <w:spacing w:val="-1"/>
          </w:rPr>
          <w:t>在</w:t>
        </w:r>
        <w:r w:rsidRPr="001233B9">
          <w:rPr>
            <w:spacing w:val="-1"/>
          </w:rPr>
          <w:t>2015</w:t>
        </w:r>
        <w:r w:rsidRPr="001233B9">
          <w:rPr>
            <w:spacing w:val="-1"/>
          </w:rPr>
          <w:t>年的国际学习表征会议</w:t>
        </w:r>
        <w:r w:rsidRPr="001233B9">
          <w:rPr>
            <w:spacing w:val="-1"/>
          </w:rPr>
          <w:t>(ICLR)</w:t>
        </w:r>
        <w:r w:rsidRPr="001233B9">
          <w:rPr>
            <w:spacing w:val="-1"/>
          </w:rPr>
          <w:t>上发表</w:t>
        </w:r>
        <w:r w:rsidRPr="001233B9">
          <w:rPr>
            <w:spacing w:val="-1"/>
            <w:vertAlign w:val="superscript"/>
          </w:rPr>
          <w:fldChar w:fldCharType="begin"/>
        </w:r>
        <w:r w:rsidRPr="001233B9">
          <w:rPr>
            <w:spacing w:val="-1"/>
            <w:vertAlign w:val="superscript"/>
          </w:rPr>
          <w:instrText xml:space="preserve"> REF _Ref167135518 \r \h  \* MERGEFORMAT </w:instrText>
        </w:r>
        <w:r w:rsidRPr="001233B9">
          <w:rPr>
            <w:spacing w:val="-1"/>
            <w:vertAlign w:val="superscript"/>
          </w:rPr>
        </w:r>
        <w:r w:rsidRPr="001233B9">
          <w:rPr>
            <w:spacing w:val="-1"/>
            <w:vertAlign w:val="superscript"/>
          </w:rPr>
          <w:fldChar w:fldCharType="separate"/>
        </w:r>
        <w:r w:rsidR="003042CA" w:rsidRPr="001233B9">
          <w:rPr>
            <w:spacing w:val="-1"/>
            <w:vertAlign w:val="superscript"/>
          </w:rPr>
          <w:t>[20]</w:t>
        </w:r>
        <w:r w:rsidRPr="001233B9">
          <w:rPr>
            <w:spacing w:val="-1"/>
            <w:vertAlign w:val="superscript"/>
          </w:rPr>
          <w:fldChar w:fldCharType="end"/>
        </w:r>
      </w:hyperlink>
      <w:r w:rsidRPr="001233B9">
        <w:rPr>
          <w:spacing w:val="-1"/>
        </w:rPr>
        <w:t>。</w:t>
      </w:r>
      <w:r w:rsidRPr="001233B9">
        <w:rPr>
          <w:spacing w:val="-1"/>
        </w:rPr>
        <w:t>Adam</w:t>
      </w:r>
      <w:r w:rsidRPr="001233B9">
        <w:rPr>
          <w:spacing w:val="-1"/>
        </w:rPr>
        <w:t>结合了动量</w:t>
      </w:r>
      <w:r w:rsidRPr="001233B9">
        <w:rPr>
          <w:spacing w:val="-1"/>
        </w:rPr>
        <w:t>(</w:t>
      </w:r>
      <w:r w:rsidRPr="001233B9">
        <w:rPr>
          <w:spacing w:val="-2"/>
        </w:rPr>
        <w:t>Momentum)</w:t>
      </w:r>
      <w:r w:rsidRPr="001233B9">
        <w:rPr>
          <w:spacing w:val="-2"/>
        </w:rPr>
        <w:t>和</w:t>
      </w:r>
      <w:proofErr w:type="spellStart"/>
      <w:r w:rsidRPr="001233B9">
        <w:t>RMSProp</w:t>
      </w:r>
      <w:proofErr w:type="spellEnd"/>
      <w:r w:rsidRPr="001233B9">
        <w:t>(Root Mean Square Propagation)</w:t>
      </w:r>
      <w:r w:rsidRPr="001233B9">
        <w:t>算法的优点</w:t>
      </w:r>
      <w:r w:rsidR="00D562C0" w:rsidRPr="001233B9">
        <w:t>，</w:t>
      </w:r>
      <w:r w:rsidRPr="001233B9">
        <w:t>为每个参数自适应地调整学习率，从而加速训练过程并提高模型性能。</w:t>
      </w:r>
    </w:p>
    <w:p w14:paraId="6FC813CD" w14:textId="623CEB65" w:rsidR="00FF7428" w:rsidRPr="001233B9" w:rsidRDefault="00FF7428" w:rsidP="001233B9">
      <w:pPr>
        <w:pStyle w:val="00"/>
        <w:ind w:firstLine="456"/>
      </w:pPr>
      <w:r w:rsidRPr="001233B9">
        <w:rPr>
          <w:rFonts w:eastAsia="Times New Roman" w:cs="Times New Roman"/>
          <w:spacing w:val="-6"/>
        </w:rPr>
        <w:t>Adam</w:t>
      </w:r>
      <w:r w:rsidRPr="001233B9">
        <w:rPr>
          <w:spacing w:val="-6"/>
        </w:rPr>
        <w:t>的核心思想在于同时利用梯度的一阶矩</w:t>
      </w:r>
      <w:r w:rsidRPr="001233B9">
        <w:rPr>
          <w:rFonts w:eastAsia="Times New Roman" w:cs="Times New Roman"/>
          <w:spacing w:val="-6"/>
        </w:rPr>
        <w:t>(</w:t>
      </w:r>
      <w:r w:rsidRPr="001233B9">
        <w:rPr>
          <w:spacing w:val="-6"/>
        </w:rPr>
        <w:t>梯度本身</w:t>
      </w:r>
      <w:r w:rsidRPr="001233B9">
        <w:rPr>
          <w:rFonts w:eastAsia="Times New Roman" w:cs="Times New Roman"/>
          <w:spacing w:val="-6"/>
        </w:rPr>
        <w:t>)</w:t>
      </w:r>
      <w:r w:rsidRPr="001233B9">
        <w:rPr>
          <w:spacing w:val="-6"/>
        </w:rPr>
        <w:t>和二</w:t>
      </w:r>
      <w:proofErr w:type="gramStart"/>
      <w:r w:rsidRPr="001233B9">
        <w:rPr>
          <w:spacing w:val="-6"/>
        </w:rPr>
        <w:t>阶矩</w:t>
      </w:r>
      <w:r w:rsidRPr="001233B9">
        <w:rPr>
          <w:rFonts w:eastAsia="Times New Roman" w:cs="Times New Roman"/>
          <w:spacing w:val="-6"/>
        </w:rPr>
        <w:t>(</w:t>
      </w:r>
      <w:proofErr w:type="gramEnd"/>
      <w:r w:rsidRPr="001233B9">
        <w:rPr>
          <w:spacing w:val="-6"/>
        </w:rPr>
        <w:t>梯</w:t>
      </w:r>
      <w:r w:rsidRPr="001233B9">
        <w:rPr>
          <w:spacing w:val="-7"/>
        </w:rPr>
        <w:t>度平方</w:t>
      </w:r>
      <w:r w:rsidR="00D562C0" w:rsidRPr="001233B9">
        <w:rPr>
          <w:spacing w:val="-7"/>
        </w:rPr>
        <w:t>，</w:t>
      </w:r>
      <w:r w:rsidRPr="001233B9">
        <w:rPr>
          <w:spacing w:val="-7"/>
        </w:rPr>
        <w:t>反</w:t>
      </w:r>
      <w:r w:rsidRPr="001233B9">
        <w:t>映梯度变化的速率</w:t>
      </w:r>
      <w:r w:rsidRPr="001233B9">
        <w:rPr>
          <w:rFonts w:eastAsia="Times New Roman" w:cs="Times New Roman"/>
        </w:rPr>
        <w:t>)</w:t>
      </w:r>
      <w:r w:rsidRPr="001233B9">
        <w:t>来调整学习率。具体来说</w:t>
      </w:r>
      <w:r w:rsidR="00D562C0" w:rsidRPr="001233B9">
        <w:t>，</w:t>
      </w:r>
      <w:r w:rsidRPr="001233B9">
        <w:rPr>
          <w:rFonts w:eastAsia="Times New Roman" w:cs="Times New Roman"/>
        </w:rPr>
        <w:t>Adam</w:t>
      </w:r>
      <w:r w:rsidRPr="001233B9">
        <w:t>算法维护了两个状态变量</w:t>
      </w:r>
      <w:r w:rsidR="00D562C0" w:rsidRPr="001233B9">
        <w:t>，</w:t>
      </w:r>
      <w:r w:rsidRPr="001233B9">
        <w:rPr>
          <w:spacing w:val="-6"/>
        </w:rPr>
        <w:t>分别</w:t>
      </w:r>
      <w:r w:rsidRPr="001233B9">
        <w:t>是对梯度的一阶矩估计</w:t>
      </w:r>
      <w:r w:rsidRPr="001233B9">
        <w:rPr>
          <w:rFonts w:ascii="Cambria" w:eastAsia="Cambria" w:hAnsi="Cambria" w:cs="Cambria"/>
        </w:rPr>
        <w:t>m</w:t>
      </w:r>
      <w:r w:rsidRPr="001233B9">
        <w:rPr>
          <w:rFonts w:ascii="Cambria" w:eastAsia="Cambria" w:hAnsi="Cambria" w:cs="Cambria"/>
          <w:position w:val="-5"/>
          <w:sz w:val="18"/>
          <w:szCs w:val="18"/>
        </w:rPr>
        <w:t>t</w:t>
      </w:r>
      <w:r w:rsidRPr="001233B9">
        <w:t>和对梯度平方的二</w:t>
      </w:r>
      <w:proofErr w:type="gramStart"/>
      <w:r w:rsidRPr="001233B9">
        <w:t>阶矩估计</w:t>
      </w:r>
      <w:proofErr w:type="gramEnd"/>
      <w:r w:rsidRPr="001233B9">
        <w:rPr>
          <w:rFonts w:ascii="Cambria" w:eastAsia="Cambria" w:hAnsi="Cambria" w:cs="Cambria"/>
        </w:rPr>
        <w:t>u</w:t>
      </w:r>
      <w:r w:rsidRPr="001233B9">
        <w:rPr>
          <w:rFonts w:ascii="Cambria" w:eastAsia="Cambria" w:hAnsi="Cambria" w:cs="Cambria"/>
          <w:position w:val="-5"/>
          <w:sz w:val="18"/>
          <w:szCs w:val="18"/>
        </w:rPr>
        <w:t>t</w:t>
      </w:r>
      <w:r w:rsidRPr="001233B9">
        <w:t>，并使用指数移动平</w:t>
      </w:r>
      <w:r w:rsidRPr="001233B9">
        <w:rPr>
          <w:spacing w:val="-4"/>
        </w:rPr>
        <w:t>均的方式</w:t>
      </w:r>
      <w:r w:rsidRPr="001233B9">
        <w:rPr>
          <w:spacing w:val="-11"/>
        </w:rPr>
        <w:t>进行更新：</w:t>
      </w:r>
    </w:p>
    <w:p w14:paraId="69AC9004" w14:textId="77777777" w:rsidR="00FF7428" w:rsidRPr="001233B9" w:rsidRDefault="00FF7428" w:rsidP="001233B9">
      <w:pPr>
        <w:pStyle w:val="00"/>
      </w:pPr>
      <w:r w:rsidRPr="001233B9">
        <w:t xml:space="preserve">•  </w:t>
      </w:r>
      <w:r w:rsidRPr="001233B9">
        <w:t>一阶矩估计</w:t>
      </w:r>
      <w:r w:rsidRPr="001233B9">
        <w:t xml:space="preserve"> (m</w:t>
      </w:r>
      <w:r w:rsidRPr="001233B9">
        <w:rPr>
          <w:vertAlign w:val="subscript"/>
        </w:rPr>
        <w:t>t</w:t>
      </w:r>
      <w:r w:rsidRPr="001233B9">
        <w:t>)</w:t>
      </w:r>
      <w:r w:rsidRPr="001233B9">
        <w:t>：</w:t>
      </w:r>
    </w:p>
    <w:p w14:paraId="1C1DD3A1" w14:textId="2142F489" w:rsidR="00FF7428" w:rsidRPr="001233B9"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2"/>
        </w:rPr>
        <w:object w:dxaOrig="2620" w:dyaOrig="360" w14:anchorId="77CA26E4">
          <v:shape id="_x0000_i1040" type="#_x0000_t75" style="width:131.5pt;height:18pt" o:ole="">
            <v:imagedata r:id="rId49" o:title=""/>
          </v:shape>
          <o:OLEObject Type="Embed" ProgID="Equation.DSMT4" ShapeID="_x0000_i1040" DrawAspect="Content" ObjectID="_1777874717" r:id="rId50"/>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(2-9)</w:t>
      </w:r>
    </w:p>
    <w:p w14:paraId="3F4C89BA" w14:textId="7CA6F982" w:rsidR="00FF7428" w:rsidRPr="001233B9" w:rsidRDefault="00FF7428" w:rsidP="001233B9">
      <w:pPr>
        <w:pStyle w:val="00"/>
      </w:pPr>
      <w:r w:rsidRPr="001233B9">
        <w:t>其中</w:t>
      </w:r>
      <w:r w:rsidR="00D562C0" w:rsidRPr="001233B9">
        <w:t>，</w:t>
      </w:r>
      <w:r w:rsidRPr="001233B9">
        <w:rPr>
          <w:rFonts w:ascii="Cambria" w:eastAsia="Cambria" w:hAnsi="Cambria" w:cs="Cambria"/>
        </w:rPr>
        <w:t>β</w:t>
      </w:r>
      <w:r w:rsidRPr="001233B9">
        <w:rPr>
          <w:rFonts w:ascii="Cambria" w:eastAsia="Cambria" w:hAnsi="Cambria" w:cs="Cambria"/>
          <w:position w:val="-5"/>
          <w:sz w:val="18"/>
          <w:szCs w:val="18"/>
        </w:rPr>
        <w:t>1</w:t>
      </w:r>
      <w:r w:rsidRPr="001233B9">
        <w:t>是一个介于</w:t>
      </w:r>
      <w:r w:rsidRPr="001233B9">
        <w:rPr>
          <w:rFonts w:eastAsia="Times New Roman" w:cs="Times New Roman"/>
        </w:rPr>
        <w:t>0</w:t>
      </w:r>
      <w:r w:rsidRPr="001233B9">
        <w:t>和</w:t>
      </w:r>
      <w:r w:rsidRPr="001233B9">
        <w:rPr>
          <w:rFonts w:eastAsia="Times New Roman" w:cs="Times New Roman"/>
        </w:rPr>
        <w:t>1</w:t>
      </w:r>
      <w:r w:rsidRPr="001233B9">
        <w:t>之间的衰减因子，用于控制历</w:t>
      </w:r>
      <w:r w:rsidRPr="001233B9">
        <w:rPr>
          <w:spacing w:val="-7"/>
        </w:rPr>
        <w:t>史梯度的影响。</w:t>
      </w:r>
    </w:p>
    <w:p w14:paraId="764C6DEC" w14:textId="368B42C7" w:rsidR="00FF7428" w:rsidRPr="001233B9" w:rsidRDefault="00FF7428" w:rsidP="001233B9">
      <w:pPr>
        <w:pStyle w:val="00"/>
      </w:pPr>
      <w:r w:rsidRPr="001233B9">
        <w:rPr>
          <w:rFonts w:eastAsia="Times New Roman" w:cs="Times New Roman"/>
        </w:rPr>
        <w:t xml:space="preserve">•  </w:t>
      </w:r>
      <w:r w:rsidRPr="001233B9">
        <w:t>二</w:t>
      </w:r>
      <w:proofErr w:type="gramStart"/>
      <w:r w:rsidRPr="001233B9">
        <w:t>阶矩估计</w:t>
      </w:r>
      <w:proofErr w:type="gramEnd"/>
      <w:r w:rsidRPr="001233B9">
        <w:rPr>
          <w:spacing w:val="-41"/>
        </w:rPr>
        <w:t xml:space="preserve"> </w:t>
      </w:r>
      <w:r w:rsidRPr="001233B9">
        <w:rPr>
          <w:rFonts w:eastAsia="Times New Roman" w:cs="Times New Roman"/>
        </w:rPr>
        <w:t>(</w:t>
      </w:r>
      <w:r w:rsidR="00D84B3F" w:rsidRPr="001233B9">
        <w:rPr>
          <w:rFonts w:ascii="Cambria" w:hAnsi="Cambria" w:cs="Cambria" w:hint="eastAsia"/>
        </w:rPr>
        <w:t>u</w:t>
      </w:r>
      <w:r w:rsidRPr="001233B9">
        <w:rPr>
          <w:rFonts w:ascii="Cambria" w:eastAsia="Cambria" w:hAnsi="Cambria" w:cs="Cambria"/>
          <w:position w:val="-5"/>
          <w:sz w:val="18"/>
          <w:szCs w:val="18"/>
        </w:rPr>
        <w:t>t</w:t>
      </w:r>
      <w:r w:rsidRPr="001233B9">
        <w:rPr>
          <w:rFonts w:eastAsia="Times New Roman" w:cs="Times New Roman"/>
        </w:rPr>
        <w:t>)</w:t>
      </w:r>
      <w:r w:rsidRPr="001233B9">
        <w:t>：</w:t>
      </w:r>
    </w:p>
    <w:p w14:paraId="6D21F044" w14:textId="5991C16C" w:rsidR="00FF7428" w:rsidRPr="001233B9" w:rsidRDefault="00D84B3F" w:rsidP="00D84B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2"/>
        </w:rPr>
        <w:object w:dxaOrig="3000" w:dyaOrig="380" w14:anchorId="5BC96E1A">
          <v:shape id="_x0000_i1041" type="#_x0000_t75" style="width:150pt;height:19pt" o:ole="">
            <v:imagedata r:id="rId51" o:title=""/>
          </v:shape>
          <o:OLEObject Type="Embed" ProgID="Equation.DSMT4" ShapeID="_x0000_i1041" DrawAspect="Content" ObjectID="_1777874718" r:id="rId52"/>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(2-10)</w:t>
      </w:r>
    </w:p>
    <w:p w14:paraId="4A0B5285" w14:textId="2CBEDCA6" w:rsidR="00FF7428" w:rsidRPr="001233B9" w:rsidRDefault="00FF7428" w:rsidP="001233B9">
      <w:pPr>
        <w:pStyle w:val="00"/>
      </w:pPr>
      <w:r w:rsidRPr="001233B9">
        <w:t>类似地</w:t>
      </w:r>
      <w:r w:rsidR="00D562C0" w:rsidRPr="001233B9">
        <w:t>，</w:t>
      </w:r>
      <w:r w:rsidRPr="001233B9">
        <w:rPr>
          <w:rFonts w:ascii="MS Gothic" w:eastAsia="MS Gothic" w:hAnsi="MS Gothic" w:cs="MS Gothic"/>
        </w:rPr>
        <w:t>β</w:t>
      </w:r>
      <w:r w:rsidRPr="001233B9">
        <w:rPr>
          <w:rFonts w:ascii="MS Gothic" w:eastAsia="MS Gothic" w:hAnsi="MS Gothic" w:cs="MS Gothic"/>
          <w:position w:val="-5"/>
          <w:sz w:val="18"/>
          <w:szCs w:val="18"/>
        </w:rPr>
        <w:t>2</w:t>
      </w:r>
      <w:r w:rsidRPr="001233B9">
        <w:t>也是衰减因子，用于控制梯度平方的历史影响。</w:t>
      </w:r>
    </w:p>
    <w:p w14:paraId="2F698EDC" w14:textId="59B644E2" w:rsidR="00FF7428" w:rsidRPr="001233B9" w:rsidRDefault="00FF7428" w:rsidP="001233B9">
      <w:pPr>
        <w:pStyle w:val="00"/>
      </w:pPr>
      <w:r w:rsidRPr="001233B9">
        <w:t>为了消除初期偏置</w:t>
      </w:r>
      <w:r w:rsidRPr="001233B9">
        <w:rPr>
          <w:rFonts w:eastAsia="Times New Roman" w:cs="Times New Roman"/>
        </w:rPr>
        <w:t>(</w:t>
      </w:r>
      <w:r w:rsidRPr="001233B9">
        <w:t>初始时刻</w:t>
      </w:r>
      <w:r w:rsidRPr="001233B9">
        <w:t>m</w:t>
      </w:r>
      <w:r w:rsidRPr="001233B9">
        <w:rPr>
          <w:vertAlign w:val="subscript"/>
        </w:rPr>
        <w:t>0</w:t>
      </w:r>
      <w:r w:rsidRPr="001233B9">
        <w:t>和</w:t>
      </w:r>
      <w:r w:rsidRPr="001233B9">
        <w:t>u</w:t>
      </w:r>
      <w:r w:rsidRPr="001233B9">
        <w:rPr>
          <w:vertAlign w:val="subscript"/>
        </w:rPr>
        <w:t>0</w:t>
      </w:r>
      <w:r w:rsidRPr="001233B9">
        <w:t>为</w:t>
      </w:r>
      <w:r w:rsidRPr="001233B9">
        <w:t>0</w:t>
      </w:r>
      <w:r w:rsidRPr="001233B9">
        <w:t>导致的偏移</w:t>
      </w:r>
      <w:r w:rsidRPr="001233B9">
        <w:rPr>
          <w:rFonts w:eastAsia="Times New Roman" w:cs="Times New Roman"/>
        </w:rPr>
        <w:t>)</w:t>
      </w:r>
      <w:r w:rsidRPr="001233B9">
        <w:t>，通常会对这两</w:t>
      </w:r>
      <w:r w:rsidRPr="001233B9">
        <w:rPr>
          <w:spacing w:val="-1"/>
        </w:rPr>
        <w:t>个变量进行偏</w:t>
      </w:r>
      <w:r w:rsidRPr="001233B9">
        <w:rPr>
          <w:spacing w:val="-13"/>
        </w:rPr>
        <w:t>差修正：</w:t>
      </w:r>
    </w:p>
    <w:p w14:paraId="0D21CDAA" w14:textId="14B71A23" w:rsidR="006C4D55" w:rsidRPr="001233B9" w:rsidRDefault="006C4D55" w:rsidP="001B12C8">
      <w:pPr>
        <w:widowControl/>
        <w:kinsoku w:val="0"/>
        <w:autoSpaceDE w:val="0"/>
        <w:autoSpaceDN w:val="0"/>
        <w:adjustRightInd w:val="0"/>
        <w:snapToGrid w:val="0"/>
        <w:spacing w:line="360" w:lineRule="auto"/>
        <w:ind w:firstLineChars="1150" w:firstLine="2415"/>
        <w:jc w:val="right"/>
        <w:textAlignment w:val="baseline"/>
        <w:rPr>
          <w:rFonts w:ascii="Times New Roman" w:eastAsia="宋体" w:hAnsi="Times New Roman" w:cs="宋体"/>
          <w:snapToGrid w:val="0"/>
          <w:kern w:val="0"/>
          <w:sz w:val="24"/>
          <w:szCs w:val="24"/>
        </w:rPr>
      </w:pPr>
      <w:r w:rsidRPr="001233B9">
        <w:rPr>
          <w:position w:val="-30"/>
        </w:rPr>
        <w:object w:dxaOrig="1200" w:dyaOrig="680" w14:anchorId="2683D39F">
          <v:shape id="_x0000_i1042" type="#_x0000_t75" style="width:60pt;height:34pt" o:ole="">
            <v:imagedata r:id="rId53" o:title=""/>
          </v:shape>
          <o:OLEObject Type="Embed" ProgID="Equation.DSMT4" ShapeID="_x0000_i1042" DrawAspect="Content" ObjectID="_1777874719" r:id="rId54"/>
        </w:object>
      </w:r>
      <w:r w:rsidRPr="001233B9">
        <w:rPr>
          <w:rFonts w:hint="eastAsia"/>
        </w:rPr>
        <w:t xml:space="preserve">                                </w:t>
      </w:r>
      <w:r w:rsidRPr="001233B9">
        <w:rPr>
          <w:rFonts w:ascii="Times New Roman" w:eastAsia="宋体" w:hAnsi="Times New Roman" w:cs="宋体" w:hint="eastAsia"/>
          <w:snapToGrid w:val="0"/>
          <w:kern w:val="0"/>
          <w:sz w:val="24"/>
          <w:szCs w:val="24"/>
        </w:rPr>
        <w:t>（</w:t>
      </w:r>
      <w:r w:rsidRPr="001233B9">
        <w:rPr>
          <w:rFonts w:ascii="Times New Roman" w:eastAsia="宋体" w:hAnsi="Times New Roman" w:cs="宋体" w:hint="eastAsia"/>
          <w:snapToGrid w:val="0"/>
          <w:kern w:val="0"/>
          <w:sz w:val="24"/>
          <w:szCs w:val="24"/>
        </w:rPr>
        <w:t>2-11</w:t>
      </w:r>
      <w:r w:rsidRPr="001233B9">
        <w:rPr>
          <w:rFonts w:ascii="Times New Roman" w:eastAsia="宋体" w:hAnsi="Times New Roman" w:cs="宋体" w:hint="eastAsia"/>
          <w:snapToGrid w:val="0"/>
          <w:kern w:val="0"/>
          <w:sz w:val="24"/>
          <w:szCs w:val="24"/>
        </w:rPr>
        <w:t>）</w:t>
      </w:r>
    </w:p>
    <w:p w14:paraId="56F6FBC1" w14:textId="60BC6C68" w:rsidR="006C4D55" w:rsidRPr="001233B9" w:rsidRDefault="006C4D55" w:rsidP="001B12C8">
      <w:pPr>
        <w:widowControl/>
        <w:kinsoku w:val="0"/>
        <w:autoSpaceDE w:val="0"/>
        <w:autoSpaceDN w:val="0"/>
        <w:adjustRightInd w:val="0"/>
        <w:snapToGrid w:val="0"/>
        <w:spacing w:line="360" w:lineRule="auto"/>
        <w:ind w:firstLineChars="1150" w:firstLine="2415"/>
        <w:jc w:val="right"/>
        <w:textAlignment w:val="baseline"/>
        <w:rPr>
          <w:rFonts w:ascii="Times New Roman" w:eastAsia="宋体" w:hAnsi="Times New Roman" w:cs="宋体"/>
          <w:snapToGrid w:val="0"/>
          <w:kern w:val="0"/>
          <w:sz w:val="24"/>
          <w:szCs w:val="24"/>
        </w:rPr>
      </w:pPr>
      <w:r w:rsidRPr="001233B9">
        <w:rPr>
          <w:position w:val="-30"/>
        </w:rPr>
        <w:object w:dxaOrig="1140" w:dyaOrig="680" w14:anchorId="609D7801">
          <v:shape id="_x0000_i1043" type="#_x0000_t75" style="width:57pt;height:34pt" o:ole="">
            <v:imagedata r:id="rId55" o:title=""/>
          </v:shape>
          <o:OLEObject Type="Embed" ProgID="Equation.DSMT4" ShapeID="_x0000_i1043" DrawAspect="Content" ObjectID="_1777874720" r:id="rId56"/>
        </w:object>
      </w:r>
      <w:r w:rsidRPr="001233B9">
        <w:rPr>
          <w:rFonts w:hint="eastAsia"/>
        </w:rPr>
        <w:t xml:space="preserve">        </w:t>
      </w:r>
      <w:r w:rsidR="001B12C8" w:rsidRPr="001233B9">
        <w:rPr>
          <w:rFonts w:hint="eastAsia"/>
        </w:rPr>
        <w:t xml:space="preserve">   </w:t>
      </w:r>
      <w:r w:rsidRPr="001233B9">
        <w:rPr>
          <w:rFonts w:hint="eastAsia"/>
        </w:rPr>
        <w:t xml:space="preserve">                      </w:t>
      </w:r>
      <w:r w:rsidRPr="001233B9">
        <w:rPr>
          <w:rFonts w:ascii="Times New Roman" w:eastAsia="宋体" w:hAnsi="Times New Roman" w:cs="宋体" w:hint="eastAsia"/>
          <w:snapToGrid w:val="0"/>
          <w:kern w:val="0"/>
          <w:sz w:val="24"/>
          <w:szCs w:val="24"/>
        </w:rPr>
        <w:t>（</w:t>
      </w:r>
      <w:r w:rsidRPr="001233B9">
        <w:rPr>
          <w:rFonts w:ascii="Times New Roman" w:eastAsia="宋体" w:hAnsi="Times New Roman" w:cs="宋体" w:hint="eastAsia"/>
          <w:snapToGrid w:val="0"/>
          <w:kern w:val="0"/>
          <w:sz w:val="24"/>
          <w:szCs w:val="24"/>
        </w:rPr>
        <w:t>2-12</w:t>
      </w:r>
      <w:r w:rsidRPr="001233B9">
        <w:rPr>
          <w:rFonts w:ascii="Times New Roman" w:eastAsia="宋体" w:hAnsi="Times New Roman" w:cs="宋体" w:hint="eastAsia"/>
          <w:snapToGrid w:val="0"/>
          <w:kern w:val="0"/>
          <w:sz w:val="24"/>
          <w:szCs w:val="24"/>
        </w:rPr>
        <w:t>）</w:t>
      </w:r>
    </w:p>
    <w:p w14:paraId="03468D8A" w14:textId="407D7BE7" w:rsidR="00FF7428" w:rsidRPr="001233B9" w:rsidRDefault="00FF7428" w:rsidP="001233B9">
      <w:pPr>
        <w:pStyle w:val="00"/>
        <w:rPr>
          <w:rFonts w:ascii="MS Gothic" w:eastAsia="MS Gothic" w:hAnsi="MS Gothic" w:cs="MS Gothic"/>
        </w:rPr>
      </w:pPr>
      <w:r w:rsidRPr="001233B9">
        <w:t>随后，利用修正后的一阶矩和</w:t>
      </w:r>
      <w:proofErr w:type="gramStart"/>
      <w:r w:rsidRPr="001233B9">
        <w:t>二阶矩来</w:t>
      </w:r>
      <w:proofErr w:type="gramEnd"/>
      <w:r w:rsidRPr="001233B9">
        <w:t>更新模型参数</w:t>
      </w:r>
      <w:r w:rsidRPr="001233B9">
        <w:rPr>
          <w:rFonts w:ascii="MS Gothic" w:eastAsia="MS Gothic" w:hAnsi="MS Gothic" w:cs="MS Gothic"/>
        </w:rPr>
        <w:t>θ</w:t>
      </w:r>
    </w:p>
    <w:p w14:paraId="1A94B2D1" w14:textId="55BBA997" w:rsidR="002F35A4" w:rsidRPr="001233B9" w:rsidRDefault="002F35A4" w:rsidP="001B12C8">
      <w:pPr>
        <w:widowControl/>
        <w:kinsoku w:val="0"/>
        <w:autoSpaceDE w:val="0"/>
        <w:autoSpaceDN w:val="0"/>
        <w:adjustRightInd w:val="0"/>
        <w:snapToGrid w:val="0"/>
        <w:spacing w:line="360" w:lineRule="auto"/>
        <w:ind w:firstLineChars="200" w:firstLine="420"/>
        <w:jc w:val="right"/>
        <w:textAlignment w:val="baseline"/>
      </w:pPr>
      <w:r w:rsidRPr="001233B9">
        <w:rPr>
          <w:position w:val="-48"/>
        </w:rPr>
        <w:object w:dxaOrig="2040" w:dyaOrig="999" w14:anchorId="5E385965">
          <v:shape id="_x0000_i1044" type="#_x0000_t75" style="width:102pt;height:50pt" o:ole="">
            <v:imagedata r:id="rId57" o:title=""/>
          </v:shape>
          <o:OLEObject Type="Embed" ProgID="Equation.DSMT4" ShapeID="_x0000_i1044" DrawAspect="Content" ObjectID="_1777874721" r:id="rId58"/>
        </w:object>
      </w:r>
      <w:r w:rsidRPr="001233B9">
        <w:rPr>
          <w:rFonts w:hint="eastAsia"/>
        </w:rPr>
        <w:t xml:space="preserve">                            </w:t>
      </w:r>
      <w:r w:rsidRPr="001233B9">
        <w:rPr>
          <w:rFonts w:ascii="Times New Roman" w:eastAsia="宋体" w:hAnsi="Times New Roman" w:cs="宋体" w:hint="eastAsia"/>
          <w:snapToGrid w:val="0"/>
          <w:kern w:val="0"/>
          <w:sz w:val="24"/>
          <w:szCs w:val="24"/>
        </w:rPr>
        <w:t>（</w:t>
      </w:r>
      <w:r w:rsidRPr="001233B9">
        <w:rPr>
          <w:rFonts w:ascii="Times New Roman" w:eastAsia="宋体" w:hAnsi="Times New Roman" w:cs="宋体" w:hint="eastAsia"/>
          <w:snapToGrid w:val="0"/>
          <w:kern w:val="0"/>
          <w:sz w:val="24"/>
          <w:szCs w:val="24"/>
        </w:rPr>
        <w:t>2-13</w:t>
      </w:r>
      <w:r w:rsidRPr="001233B9">
        <w:rPr>
          <w:rFonts w:ascii="Times New Roman" w:eastAsia="宋体" w:hAnsi="Times New Roman" w:cs="宋体" w:hint="eastAsia"/>
          <w:snapToGrid w:val="0"/>
          <w:kern w:val="0"/>
          <w:sz w:val="24"/>
          <w:szCs w:val="24"/>
        </w:rPr>
        <w:t>）</w:t>
      </w:r>
    </w:p>
    <w:p w14:paraId="45508E0C" w14:textId="0F6454D0" w:rsidR="00FF7428" w:rsidRPr="001233B9" w:rsidRDefault="00FF7428" w:rsidP="001233B9">
      <w:pPr>
        <w:pStyle w:val="00"/>
      </w:pPr>
      <w:r w:rsidRPr="001233B9">
        <w:t>其中</w:t>
      </w:r>
      <w:r w:rsidR="00D562C0" w:rsidRPr="001233B9">
        <w:t>，</w:t>
      </w:r>
      <w:r w:rsidR="002F35A4" w:rsidRPr="001233B9">
        <w:rPr>
          <w:rFonts w:hint="eastAsia"/>
        </w:rPr>
        <w:t>α</w:t>
      </w:r>
      <w:r w:rsidRPr="001233B9">
        <w:t>是学习率</w:t>
      </w:r>
      <w:r w:rsidR="00D562C0" w:rsidRPr="001233B9">
        <w:t>，</w:t>
      </w:r>
      <w:r w:rsidRPr="001233B9">
        <w:t>是动量和梯度</w:t>
      </w:r>
      <w:proofErr w:type="gramStart"/>
      <w:r w:rsidRPr="001233B9">
        <w:t>二阶矩的</w:t>
      </w:r>
      <w:proofErr w:type="gramEnd"/>
      <w:r w:rsidRPr="001233B9">
        <w:t>衰减率，</w:t>
      </w:r>
      <w:r w:rsidR="002F35A4" w:rsidRPr="001233B9">
        <w:rPr>
          <w:rFonts w:hint="eastAsia"/>
        </w:rPr>
        <w:t>ε</w:t>
      </w:r>
      <w:r w:rsidRPr="001233B9">
        <w:t>是为了数值稳定性而添加的小常数。</w:t>
      </w:r>
    </w:p>
    <w:p w14:paraId="3E662E90" w14:textId="4F9A970C" w:rsidR="00FF7428" w:rsidRPr="001233B9" w:rsidRDefault="00FF7428" w:rsidP="001233B9">
      <w:pPr>
        <w:pStyle w:val="00"/>
      </w:pPr>
      <w:r w:rsidRPr="001233B9">
        <w:rPr>
          <w:rFonts w:eastAsia="Times New Roman" w:cs="Times New Roman"/>
        </w:rPr>
        <w:t>Adam</w:t>
      </w:r>
      <w:r w:rsidRPr="001233B9">
        <w:t>算法具有自适应学习率和动量法的优点</w:t>
      </w:r>
      <w:r w:rsidR="00D562C0" w:rsidRPr="001233B9">
        <w:t>，</w:t>
      </w:r>
      <w:r w:rsidRPr="001233B9">
        <w:t>能够更快地收敛到较好的解决方案</w:t>
      </w:r>
      <w:r w:rsidR="00D562C0" w:rsidRPr="001233B9">
        <w:t>，</w:t>
      </w:r>
      <w:r w:rsidRPr="001233B9">
        <w:t>提高优化的效率和稳定性。但在使用时需要</w:t>
      </w:r>
      <w:r w:rsidRPr="001233B9">
        <w:rPr>
          <w:spacing w:val="-4"/>
        </w:rPr>
        <w:t>谨慎选择学习率和动量的参数</w:t>
      </w:r>
      <w:r w:rsidR="00D562C0" w:rsidRPr="001233B9">
        <w:rPr>
          <w:spacing w:val="-4"/>
        </w:rPr>
        <w:t>，</w:t>
      </w:r>
      <w:r w:rsidRPr="001233B9">
        <w:rPr>
          <w:spacing w:val="-4"/>
        </w:rPr>
        <w:t>避免</w:t>
      </w:r>
      <w:r w:rsidRPr="001233B9">
        <w:rPr>
          <w:spacing w:val="-2"/>
        </w:rPr>
        <w:t>学习率过高导致震荡或过低导致收敛速度过慢的问题。</w:t>
      </w:r>
    </w:p>
    <w:p w14:paraId="711519BC" w14:textId="78A18A30" w:rsidR="00FF7428" w:rsidRPr="001233B9" w:rsidRDefault="00FF7428" w:rsidP="001233B9">
      <w:pPr>
        <w:pStyle w:val="00"/>
      </w:pPr>
      <w:r w:rsidRPr="001233B9">
        <w:t>(2)  L-BFGS</w:t>
      </w:r>
      <w:r w:rsidRPr="001233B9">
        <w:t>算法</w:t>
      </w:r>
    </w:p>
    <w:p w14:paraId="51892FD1" w14:textId="5E1447F2" w:rsidR="00FF7428" w:rsidRPr="001233B9" w:rsidRDefault="00FF7428" w:rsidP="001233B9">
      <w:pPr>
        <w:pStyle w:val="00"/>
      </w:pPr>
      <w:r w:rsidRPr="001233B9">
        <w:rPr>
          <w:rFonts w:eastAsia="Times New Roman" w:cs="Times New Roman"/>
        </w:rPr>
        <w:t>L-BFGS</w:t>
      </w:r>
      <w:r w:rsidRPr="001233B9">
        <w:t>（</w:t>
      </w:r>
      <w:r w:rsidRPr="001233B9">
        <w:rPr>
          <w:rFonts w:eastAsia="Times New Roman" w:cs="Times New Roman"/>
        </w:rPr>
        <w:t xml:space="preserve">Limited-memory </w:t>
      </w:r>
      <w:proofErr w:type="spellStart"/>
      <w:r w:rsidRPr="001233B9">
        <w:rPr>
          <w:rFonts w:eastAsia="Times New Roman" w:cs="Times New Roman"/>
        </w:rPr>
        <w:t>Broyden</w:t>
      </w:r>
      <w:proofErr w:type="spellEnd"/>
      <w:r w:rsidRPr="001233B9">
        <w:rPr>
          <w:rFonts w:eastAsia="Times New Roman" w:cs="Times New Roman"/>
        </w:rPr>
        <w:t>-Fletcher-Goldfarb-Shanno</w:t>
      </w:r>
      <w:r w:rsidRPr="001233B9">
        <w:t>）算法是一种迭代优化</w:t>
      </w:r>
      <w:r w:rsidRPr="001233B9">
        <w:rPr>
          <w:spacing w:val="-4"/>
        </w:rPr>
        <w:t>算法</w:t>
      </w:r>
      <w:r w:rsidR="00D562C0" w:rsidRPr="001233B9">
        <w:rPr>
          <w:spacing w:val="-4"/>
        </w:rPr>
        <w:t>，</w:t>
      </w:r>
      <w:r w:rsidRPr="001233B9">
        <w:rPr>
          <w:spacing w:val="-4"/>
        </w:rPr>
        <w:t>主要用于求解无约束的非线性优化</w:t>
      </w:r>
      <w:r w:rsidRPr="001233B9">
        <w:rPr>
          <w:spacing w:val="-5"/>
        </w:rPr>
        <w:t>问题</w:t>
      </w:r>
      <w:r w:rsidR="00D562C0" w:rsidRPr="001233B9">
        <w:rPr>
          <w:spacing w:val="-5"/>
        </w:rPr>
        <w:t>，</w:t>
      </w:r>
      <w:r w:rsidRPr="001233B9">
        <w:rPr>
          <w:spacing w:val="-5"/>
        </w:rPr>
        <w:t>特别是机器学习和深度学习领域中模</w:t>
      </w:r>
      <w:r w:rsidRPr="001233B9">
        <w:t>型参数的优化。它是</w:t>
      </w:r>
      <w:r w:rsidRPr="001233B9">
        <w:rPr>
          <w:rFonts w:eastAsia="Times New Roman" w:cs="Times New Roman"/>
        </w:rPr>
        <w:t>BFGS</w:t>
      </w:r>
      <w:r w:rsidRPr="001233B9">
        <w:t>算法的一种内存限制版本</w:t>
      </w:r>
      <w:r w:rsidR="00D562C0" w:rsidRPr="001233B9">
        <w:t>，</w:t>
      </w:r>
      <w:r w:rsidRPr="001233B9">
        <w:t>旨在解决大规模问题时的存储</w:t>
      </w:r>
      <w:r w:rsidRPr="001233B9">
        <w:rPr>
          <w:spacing w:val="-1"/>
          <w:position w:val="-1"/>
        </w:rPr>
        <w:t>和计算效率问题</w:t>
      </w:r>
      <w:r w:rsidRPr="001233B9">
        <w:rPr>
          <w:spacing w:val="-1"/>
          <w:position w:val="-1"/>
          <w:vertAlign w:val="superscript"/>
        </w:rPr>
        <w:fldChar w:fldCharType="begin"/>
      </w:r>
      <w:r w:rsidRPr="001233B9">
        <w:rPr>
          <w:spacing w:val="-1"/>
          <w:position w:val="-1"/>
          <w:vertAlign w:val="superscript"/>
        </w:rPr>
        <w:instrText xml:space="preserve"> REF _Ref167135479 \r \h  \* MERGEFORMAT </w:instrText>
      </w:r>
      <w:r w:rsidRPr="001233B9">
        <w:rPr>
          <w:spacing w:val="-1"/>
          <w:position w:val="-1"/>
          <w:vertAlign w:val="superscript"/>
        </w:rPr>
      </w:r>
      <w:r w:rsidRPr="001233B9">
        <w:rPr>
          <w:spacing w:val="-1"/>
          <w:position w:val="-1"/>
          <w:vertAlign w:val="superscript"/>
        </w:rPr>
        <w:fldChar w:fldCharType="separate"/>
      </w:r>
      <w:r w:rsidR="003042CA" w:rsidRPr="001233B9">
        <w:rPr>
          <w:spacing w:val="-1"/>
          <w:position w:val="-1"/>
          <w:vertAlign w:val="superscript"/>
        </w:rPr>
        <w:t>[21]</w:t>
      </w:r>
      <w:r w:rsidRPr="001233B9">
        <w:rPr>
          <w:spacing w:val="-1"/>
          <w:position w:val="-1"/>
          <w:vertAlign w:val="superscript"/>
        </w:rPr>
        <w:fldChar w:fldCharType="end"/>
      </w:r>
      <w:r w:rsidRPr="001233B9">
        <w:rPr>
          <w:spacing w:val="-1"/>
          <w:position w:val="-1"/>
        </w:rPr>
        <w:t>。</w:t>
      </w:r>
    </w:p>
    <w:p w14:paraId="16FC3BC5" w14:textId="314054BB" w:rsidR="00FF7428" w:rsidRPr="001233B9" w:rsidRDefault="00FF7428" w:rsidP="001233B9">
      <w:pPr>
        <w:pStyle w:val="00"/>
      </w:pPr>
      <w:r w:rsidRPr="001233B9">
        <w:t>BFGS</w:t>
      </w:r>
      <w:r w:rsidRPr="001233B9">
        <w:t>算法属于拟牛顿法</w:t>
      </w:r>
      <w:r w:rsidR="00D562C0" w:rsidRPr="001233B9">
        <w:t>，</w:t>
      </w:r>
      <w:r w:rsidRPr="001233B9">
        <w:t>这类算法旨在通过迭代逼近目标函数的</w:t>
      </w:r>
      <w:r w:rsidRPr="001233B9">
        <w:t>Hessian</w:t>
      </w:r>
      <w:r w:rsidRPr="001233B9">
        <w:t>矩阵的逆</w:t>
      </w:r>
      <w:r w:rsidR="00D562C0" w:rsidRPr="001233B9">
        <w:t>，</w:t>
      </w:r>
      <w:r w:rsidRPr="001233B9">
        <w:t>以此来寻找函数的最小值点。</w:t>
      </w:r>
      <w:r w:rsidRPr="001233B9">
        <w:t>BFGS</w:t>
      </w:r>
      <w:r w:rsidRPr="001233B9">
        <w:t>算法通过保持一个正定矩阵</w:t>
      </w:r>
      <w:proofErr w:type="spellStart"/>
      <w:r w:rsidRPr="001233B9">
        <w:t>Hk</w:t>
      </w:r>
      <w:proofErr w:type="spellEnd"/>
      <w:r w:rsidRPr="001233B9">
        <w:t>来近似</w:t>
      </w:r>
      <w:r w:rsidRPr="001233B9">
        <w:t>Hessian</w:t>
      </w:r>
      <w:r w:rsidRPr="001233B9">
        <w:t>逆</w:t>
      </w:r>
      <w:r w:rsidR="00D562C0" w:rsidRPr="001233B9">
        <w:t>，</w:t>
      </w:r>
      <w:r w:rsidRPr="001233B9">
        <w:t>并在每一步迭代中根据最新的梯度信息更新这个矩阵</w:t>
      </w:r>
      <w:r w:rsidR="00D562C0" w:rsidRPr="001233B9">
        <w:t>，</w:t>
      </w:r>
      <w:r w:rsidRPr="001233B9">
        <w:t>以保证搜索方向的良好性质。然而</w:t>
      </w:r>
      <w:r w:rsidR="00D562C0" w:rsidRPr="001233B9">
        <w:t>，</w:t>
      </w:r>
      <w:r w:rsidRPr="001233B9">
        <w:t>BFGS</w:t>
      </w:r>
      <w:r w:rsidRPr="001233B9">
        <w:t>需要存储整个</w:t>
      </w:r>
      <w:r w:rsidRPr="001233B9">
        <w:t>Hessian</w:t>
      </w:r>
      <w:r w:rsidRPr="001233B9">
        <w:t>矩阵的逆，这在高维问题中非常消耗内存。</w:t>
      </w:r>
    </w:p>
    <w:p w14:paraId="658DBC0C" w14:textId="57926B45" w:rsidR="00FF7428" w:rsidRPr="001233B9" w:rsidRDefault="00FF7428" w:rsidP="001233B9">
      <w:pPr>
        <w:pStyle w:val="00"/>
      </w:pPr>
      <w:r w:rsidRPr="001233B9">
        <w:t>L-BFGS</w:t>
      </w:r>
      <w:r w:rsidRPr="001233B9">
        <w:t>算法解决了</w:t>
      </w:r>
      <w:r w:rsidRPr="001233B9">
        <w:t>BFGS</w:t>
      </w:r>
      <w:r w:rsidRPr="001233B9">
        <w:t>算法内存消耗大的问题。它不直接存储</w:t>
      </w:r>
      <w:r w:rsidRPr="001233B9">
        <w:t>Hessian</w:t>
      </w:r>
      <w:r w:rsidRPr="001233B9">
        <w:t>矩阵或其逆</w:t>
      </w:r>
      <w:r w:rsidR="00D562C0" w:rsidRPr="001233B9">
        <w:t>，</w:t>
      </w:r>
      <w:r w:rsidRPr="001233B9">
        <w:t>而是采用一种有限记忆的技术</w:t>
      </w:r>
      <w:r w:rsidR="00D562C0" w:rsidRPr="001233B9">
        <w:t>，</w:t>
      </w:r>
      <w:r w:rsidRPr="001233B9">
        <w:t>仅保留最近几次迭代的梯度向量和位置信息。利用这些信息</w:t>
      </w:r>
      <w:r w:rsidR="00D562C0" w:rsidRPr="001233B9">
        <w:t>，</w:t>
      </w:r>
      <w:r w:rsidRPr="001233B9">
        <w:t>通过两个向量的线性组合来近似</w:t>
      </w:r>
      <w:r w:rsidRPr="001233B9">
        <w:t>Hessian</w:t>
      </w:r>
      <w:r w:rsidRPr="001233B9">
        <w:t>逆的更新</w:t>
      </w:r>
      <w:r w:rsidR="00D562C0" w:rsidRPr="001233B9">
        <w:t>，</w:t>
      </w:r>
      <w:r w:rsidRPr="001233B9">
        <w:t>这大大减少了存储需求，同时仍能保持较好的优化性能。</w:t>
      </w:r>
    </w:p>
    <w:p w14:paraId="0973FD24" w14:textId="272A142E" w:rsidR="00FF7428" w:rsidRPr="001233B9" w:rsidRDefault="00FF7428" w:rsidP="001233B9">
      <w:pPr>
        <w:pStyle w:val="00"/>
      </w:pPr>
      <w:r w:rsidRPr="001233B9">
        <w:t>在每一步迭代中</w:t>
      </w:r>
      <w:r w:rsidR="00D562C0" w:rsidRPr="001233B9">
        <w:t>，</w:t>
      </w:r>
      <w:r w:rsidRPr="001233B9">
        <w:rPr>
          <w:rFonts w:eastAsia="Times New Roman" w:cs="Times New Roman"/>
        </w:rPr>
        <w:t>L-BFGS</w:t>
      </w:r>
      <w:r w:rsidRPr="001233B9">
        <w:t>算法执行以下步骤：</w:t>
      </w:r>
    </w:p>
    <w:p w14:paraId="41C30D51" w14:textId="205A5F68" w:rsidR="00FF7428" w:rsidRPr="001233B9" w:rsidRDefault="00FF7428" w:rsidP="001233B9">
      <w:pPr>
        <w:pStyle w:val="00"/>
      </w:pPr>
      <w:r w:rsidRPr="001233B9">
        <w:t xml:space="preserve">• </w:t>
      </w:r>
      <w:r w:rsidRPr="001233B9">
        <w:t>计算搜索方向：通过</w:t>
      </w:r>
      <w:r w:rsidRPr="001233B9">
        <w:t>L-BFGS</w:t>
      </w:r>
      <w:r w:rsidRPr="001233B9">
        <w:t>算法的内存中存储的历史梯度和参数变化来近似估计</w:t>
      </w:r>
      <w:r w:rsidRPr="001233B9">
        <w:t>Hessian</w:t>
      </w:r>
      <w:r w:rsidRPr="001233B9">
        <w:t>矩阵的逆，得到搜索方向。</w:t>
      </w:r>
    </w:p>
    <w:p w14:paraId="72E2C1F3" w14:textId="6EC90674" w:rsidR="00FF7428" w:rsidRPr="001233B9" w:rsidRDefault="00FF7428" w:rsidP="001233B9">
      <w:pPr>
        <w:pStyle w:val="00"/>
      </w:pPr>
      <w:r w:rsidRPr="001233B9">
        <w:rPr>
          <w:rFonts w:eastAsia="Times New Roman" w:cs="Times New Roman"/>
        </w:rPr>
        <w:t xml:space="preserve">• </w:t>
      </w:r>
      <w:r w:rsidRPr="001233B9">
        <w:t>线搜索：利用线搜索或其他方法找到一个合适的步长</w:t>
      </w:r>
      <w:r w:rsidRPr="001233B9">
        <w:rPr>
          <w:rFonts w:ascii="MS Gothic" w:eastAsia="MS Gothic" w:hAnsi="MS Gothic" w:cs="MS Gothic"/>
        </w:rPr>
        <w:t>a</w:t>
      </w:r>
      <w:r w:rsidRPr="001233B9">
        <w:t>使得</w:t>
      </w:r>
      <w:r w:rsidRPr="001233B9">
        <w:rPr>
          <w:spacing w:val="-5"/>
        </w:rPr>
        <w:t>沿搜索方向移动后的函</w:t>
      </w:r>
      <w:r w:rsidRPr="001233B9">
        <w:rPr>
          <w:spacing w:val="-9"/>
        </w:rPr>
        <w:t>数值下降最多；</w:t>
      </w:r>
    </w:p>
    <w:p w14:paraId="00378C34" w14:textId="556C634E" w:rsidR="00FF7428" w:rsidRPr="001233B9" w:rsidRDefault="00FF7428" w:rsidP="001233B9">
      <w:pPr>
        <w:pStyle w:val="00"/>
        <w:rPr>
          <w:rFonts w:eastAsia="Times New Roman" w:cs="Times New Roman"/>
        </w:rPr>
      </w:pPr>
      <w:r w:rsidRPr="001233B9">
        <w:rPr>
          <w:rFonts w:eastAsia="Times New Roman" w:cs="Times New Roman"/>
        </w:rPr>
        <w:t xml:space="preserve">•  </w:t>
      </w:r>
      <w:r w:rsidRPr="001233B9">
        <w:t>更新位置：根据搜索方向和步长更新参数</w:t>
      </w:r>
      <w:r w:rsidRPr="001233B9">
        <w:rPr>
          <w:rFonts w:ascii="MS Gothic" w:eastAsia="MS Gothic" w:hAnsi="MS Gothic" w:cs="MS Gothic"/>
        </w:rPr>
        <w:t>θ</w:t>
      </w:r>
      <w:r w:rsidRPr="001233B9">
        <w:rPr>
          <w:rFonts w:eastAsia="Times New Roman" w:cs="Times New Roman"/>
        </w:rPr>
        <w:t>;</w:t>
      </w:r>
    </w:p>
    <w:p w14:paraId="6E0A635B" w14:textId="0A659BA3" w:rsidR="00FF7428" w:rsidRPr="001233B9" w:rsidRDefault="00FF7428" w:rsidP="001233B9">
      <w:pPr>
        <w:pStyle w:val="00"/>
      </w:pPr>
      <w:r w:rsidRPr="001233B9">
        <w:rPr>
          <w:rFonts w:eastAsia="Times New Roman" w:cs="Times New Roman"/>
        </w:rPr>
        <w:lastRenderedPageBreak/>
        <w:t xml:space="preserve">•  </w:t>
      </w:r>
      <w:r w:rsidRPr="001233B9">
        <w:t>更新记忆：将最新的梯度和位置信息加入记忆队列</w:t>
      </w:r>
      <w:r w:rsidR="00D562C0" w:rsidRPr="001233B9">
        <w:t>，</w:t>
      </w:r>
      <w:r w:rsidRPr="001233B9">
        <w:t>并根据设定的最大记忆长度丢</w:t>
      </w:r>
      <w:r w:rsidRPr="001233B9">
        <w:rPr>
          <w:spacing w:val="-6"/>
        </w:rPr>
        <w:t>弃最早的信息。</w:t>
      </w:r>
    </w:p>
    <w:p w14:paraId="1F928A4E" w14:textId="4D548291" w:rsidR="00FF7428" w:rsidRPr="001233B9" w:rsidRDefault="00FF7428" w:rsidP="001233B9">
      <w:pPr>
        <w:pStyle w:val="00"/>
      </w:pPr>
      <w:r w:rsidRPr="001233B9">
        <w:rPr>
          <w:rFonts w:eastAsia="Times New Roman" w:cs="Times New Roman"/>
        </w:rPr>
        <w:t>L-BFGS</w:t>
      </w:r>
      <w:r w:rsidRPr="001233B9">
        <w:t>算法是一种高效的记忆受限优化方法</w:t>
      </w:r>
      <w:r w:rsidR="00D562C0" w:rsidRPr="001233B9">
        <w:t>，</w:t>
      </w:r>
      <w:r w:rsidRPr="001233B9">
        <w:t>通过有限存储历史梯度信</w:t>
      </w:r>
      <w:r w:rsidRPr="001233B9">
        <w:rPr>
          <w:spacing w:val="-1"/>
        </w:rPr>
        <w:t>息显著</w:t>
      </w:r>
      <w:r w:rsidRPr="001233B9">
        <w:rPr>
          <w:spacing w:val="-7"/>
        </w:rPr>
        <w:t>降低了内存需求</w:t>
      </w:r>
      <w:r w:rsidR="00D562C0" w:rsidRPr="001233B9">
        <w:rPr>
          <w:spacing w:val="-7"/>
        </w:rPr>
        <w:t>，</w:t>
      </w:r>
      <w:r w:rsidRPr="001233B9">
        <w:rPr>
          <w:spacing w:val="-7"/>
        </w:rPr>
        <w:t>同时利用这些信息快速逼近最优解</w:t>
      </w:r>
      <w:r w:rsidR="00D562C0" w:rsidRPr="001233B9">
        <w:rPr>
          <w:spacing w:val="-7"/>
        </w:rPr>
        <w:t>，</w:t>
      </w:r>
      <w:r w:rsidRPr="001233B9">
        <w:rPr>
          <w:spacing w:val="-8"/>
        </w:rPr>
        <w:t>尤其适合大规模参数优化</w:t>
      </w:r>
      <w:r w:rsidR="00D562C0" w:rsidRPr="001233B9">
        <w:rPr>
          <w:spacing w:val="-8"/>
        </w:rPr>
        <w:t>，</w:t>
      </w:r>
      <w:r w:rsidRPr="001233B9">
        <w:rPr>
          <w:spacing w:val="-8"/>
        </w:rPr>
        <w:t>自</w:t>
      </w:r>
      <w:r w:rsidRPr="001233B9">
        <w:rPr>
          <w:spacing w:val="-4"/>
        </w:rPr>
        <w:t>动确定迭代步长以加速收敛；但面对非</w:t>
      </w:r>
      <w:proofErr w:type="gramStart"/>
      <w:r w:rsidRPr="001233B9">
        <w:rPr>
          <w:spacing w:val="-4"/>
        </w:rPr>
        <w:t>凸</w:t>
      </w:r>
      <w:proofErr w:type="gramEnd"/>
      <w:r w:rsidRPr="001233B9">
        <w:rPr>
          <w:spacing w:val="-4"/>
        </w:rPr>
        <w:t>或</w:t>
      </w:r>
      <w:r w:rsidRPr="001233B9">
        <w:rPr>
          <w:spacing w:val="-5"/>
        </w:rPr>
        <w:t>非</w:t>
      </w:r>
      <w:proofErr w:type="gramStart"/>
      <w:r w:rsidRPr="001233B9">
        <w:rPr>
          <w:spacing w:val="-5"/>
        </w:rPr>
        <w:t>光滑问题</w:t>
      </w:r>
      <w:proofErr w:type="gramEnd"/>
      <w:r w:rsidRPr="001233B9">
        <w:rPr>
          <w:spacing w:val="-5"/>
        </w:rPr>
        <w:t>及高维场景时</w:t>
      </w:r>
      <w:r w:rsidR="00D562C0" w:rsidRPr="001233B9">
        <w:rPr>
          <w:spacing w:val="-5"/>
        </w:rPr>
        <w:t>，</w:t>
      </w:r>
      <w:r w:rsidRPr="001233B9">
        <w:rPr>
          <w:spacing w:val="-5"/>
        </w:rPr>
        <w:t>需注意初始化</w:t>
      </w:r>
      <w:r w:rsidRPr="001233B9">
        <w:rPr>
          <w:spacing w:val="-1"/>
        </w:rPr>
        <w:t>选择、可能的局部极小化陷阱及合理配置内存大小，以确</w:t>
      </w:r>
      <w:r w:rsidRPr="001233B9">
        <w:rPr>
          <w:spacing w:val="-2"/>
        </w:rPr>
        <w:t>保优化效果和效率。</w:t>
      </w:r>
    </w:p>
    <w:p w14:paraId="53D097F2" w14:textId="77777777" w:rsidR="00FF7428" w:rsidRPr="001233B9" w:rsidRDefault="00FF7428" w:rsidP="00A940FC">
      <w:pPr>
        <w:pStyle w:val="020"/>
      </w:pPr>
      <w:bookmarkStart w:id="33" w:name="bookmark17"/>
      <w:bookmarkStart w:id="34" w:name="_Toc167226712"/>
      <w:bookmarkEnd w:id="33"/>
      <w:r w:rsidRPr="001233B9">
        <w:t>2.2 物理信息神经网络</w:t>
      </w:r>
      <w:bookmarkEnd w:id="34"/>
    </w:p>
    <w:p w14:paraId="0461EEF1" w14:textId="1BD273C2" w:rsidR="00FF7428" w:rsidRPr="001233B9" w:rsidRDefault="00FF7428" w:rsidP="001233B9">
      <w:pPr>
        <w:pStyle w:val="00"/>
      </w:pPr>
      <w:r w:rsidRPr="001233B9">
        <w:t>早在神经网络发展时期，人们就已经开始考虑利用其高度非线性以及无限逼近理论来求解偏微分方程。</w:t>
      </w:r>
      <w:r w:rsidRPr="001233B9">
        <w:rPr>
          <w:rFonts w:eastAsia="Times New Roman" w:cs="Times New Roman"/>
        </w:rPr>
        <w:t>1988</w:t>
      </w:r>
      <w:r w:rsidRPr="001233B9">
        <w:t>年</w:t>
      </w:r>
      <w:r w:rsidR="00D562C0" w:rsidRPr="001233B9">
        <w:t>，</w:t>
      </w:r>
      <w:proofErr w:type="spellStart"/>
      <w:r w:rsidRPr="001233B9">
        <w:rPr>
          <w:rFonts w:eastAsia="Times New Roman" w:cs="Times New Roman"/>
        </w:rPr>
        <w:t>Lagaris</w:t>
      </w:r>
      <w:proofErr w:type="spellEnd"/>
      <w:r w:rsidRPr="001233B9">
        <w:t>等</w:t>
      </w:r>
      <w:r w:rsidRPr="001233B9">
        <w:rPr>
          <w:vertAlign w:val="superscript"/>
        </w:rPr>
        <w:fldChar w:fldCharType="begin"/>
      </w:r>
      <w:r w:rsidRPr="001233B9">
        <w:rPr>
          <w:vertAlign w:val="superscript"/>
        </w:rPr>
        <w:instrText xml:space="preserve"> REF _Ref167135362 \r \h  \* MERGEFORMAT </w:instrText>
      </w:r>
      <w:r w:rsidRPr="001233B9">
        <w:rPr>
          <w:vertAlign w:val="superscript"/>
        </w:rPr>
      </w:r>
      <w:r w:rsidRPr="001233B9">
        <w:rPr>
          <w:vertAlign w:val="superscript"/>
        </w:rPr>
        <w:fldChar w:fldCharType="separate"/>
      </w:r>
      <w:r w:rsidR="003042CA" w:rsidRPr="001233B9">
        <w:rPr>
          <w:vertAlign w:val="superscript"/>
        </w:rPr>
        <w:t>[47]</w:t>
      </w:r>
      <w:r w:rsidRPr="001233B9">
        <w:rPr>
          <w:vertAlign w:val="superscript"/>
        </w:rPr>
        <w:fldChar w:fldCharType="end"/>
      </w:r>
      <w:r w:rsidRPr="001233B9">
        <w:t>率先提出使用人工神经网络求解具有初边值条件的常微分方程和偏微分方程。随着深度学习算法在多个领域的成功应用</w:t>
      </w:r>
      <w:r w:rsidRPr="001233B9">
        <w:rPr>
          <w:vertAlign w:val="superscript"/>
        </w:rPr>
        <w:fldChar w:fldCharType="begin"/>
      </w:r>
      <w:r w:rsidRPr="001233B9">
        <w:rPr>
          <w:vertAlign w:val="superscript"/>
        </w:rPr>
        <w:instrText xml:space="preserve"> REF _Ref167133817 \r \h  \* MERGEFORMAT </w:instrText>
      </w:r>
      <w:r w:rsidRPr="001233B9">
        <w:rPr>
          <w:vertAlign w:val="superscript"/>
        </w:rPr>
      </w:r>
      <w:r w:rsidRPr="001233B9">
        <w:rPr>
          <w:vertAlign w:val="superscript"/>
        </w:rPr>
        <w:fldChar w:fldCharType="separate"/>
      </w:r>
      <w:r w:rsidR="003042CA" w:rsidRPr="001233B9">
        <w:rPr>
          <w:vertAlign w:val="superscript"/>
        </w:rPr>
        <w:t>[41]</w:t>
      </w:r>
      <w:r w:rsidRPr="001233B9">
        <w:rPr>
          <w:vertAlign w:val="superscript"/>
        </w:rPr>
        <w:fldChar w:fldCharType="end"/>
      </w:r>
      <w:r w:rsidRPr="001233B9">
        <w:rPr>
          <w:vertAlign w:val="superscript"/>
        </w:rPr>
        <w:fldChar w:fldCharType="begin"/>
      </w:r>
      <w:r w:rsidRPr="001233B9">
        <w:rPr>
          <w:vertAlign w:val="superscript"/>
        </w:rPr>
        <w:instrText xml:space="preserve"> REF _Ref167135432 \r \h  \* MERGEFORMAT </w:instrText>
      </w:r>
      <w:r w:rsidRPr="001233B9">
        <w:rPr>
          <w:vertAlign w:val="superscript"/>
        </w:rPr>
      </w:r>
      <w:r w:rsidRPr="001233B9">
        <w:rPr>
          <w:vertAlign w:val="superscript"/>
        </w:rPr>
        <w:fldChar w:fldCharType="separate"/>
      </w:r>
      <w:r w:rsidR="003042CA" w:rsidRPr="001233B9">
        <w:rPr>
          <w:vertAlign w:val="superscript"/>
        </w:rPr>
        <w:t>[42]</w:t>
      </w:r>
      <w:r w:rsidRPr="001233B9">
        <w:rPr>
          <w:vertAlign w:val="superscript"/>
        </w:rPr>
        <w:fldChar w:fldCharType="end"/>
      </w:r>
      <w:r w:rsidRPr="001233B9">
        <w:rPr>
          <w:vertAlign w:val="superscript"/>
        </w:rPr>
        <w:fldChar w:fldCharType="begin"/>
      </w:r>
      <w:r w:rsidRPr="001233B9">
        <w:rPr>
          <w:vertAlign w:val="superscript"/>
        </w:rPr>
        <w:instrText xml:space="preserve"> REF _Ref167135405 \r \h  \* MERGEFORMAT </w:instrText>
      </w:r>
      <w:r w:rsidRPr="001233B9">
        <w:rPr>
          <w:vertAlign w:val="superscript"/>
        </w:rPr>
      </w:r>
      <w:r w:rsidRPr="001233B9">
        <w:rPr>
          <w:vertAlign w:val="superscript"/>
        </w:rPr>
        <w:fldChar w:fldCharType="separate"/>
      </w:r>
      <w:r w:rsidR="003042CA" w:rsidRPr="001233B9">
        <w:rPr>
          <w:vertAlign w:val="superscript"/>
        </w:rPr>
        <w:t>[43]</w:t>
      </w:r>
      <w:r w:rsidRPr="001233B9">
        <w:rPr>
          <w:vertAlign w:val="superscript"/>
        </w:rPr>
        <w:fldChar w:fldCharType="end"/>
      </w:r>
      <w:r w:rsidRPr="001233B9">
        <w:rPr>
          <w:rFonts w:eastAsia="Times New Roman" w:cs="Times New Roman"/>
        </w:rPr>
        <w:t>,</w:t>
      </w:r>
      <w:r w:rsidRPr="001233B9">
        <w:t>国内外学者在基于神经网络的偏微分方程求解方法研究上再一次取得了系列突破</w:t>
      </w:r>
      <w:r w:rsidRPr="001233B9">
        <w:rPr>
          <w:rFonts w:eastAsia="Times New Roman" w:cs="Times New Roman"/>
        </w:rPr>
        <w:t>,</w:t>
      </w:r>
      <w:r w:rsidRPr="001233B9">
        <w:t>提出了很多新方法。</w:t>
      </w:r>
      <w:proofErr w:type="spellStart"/>
      <w:r w:rsidRPr="001233B9">
        <w:rPr>
          <w:rFonts w:eastAsia="Times New Roman" w:cs="Times New Roman"/>
        </w:rPr>
        <w:t>Raissi</w:t>
      </w:r>
      <w:proofErr w:type="spellEnd"/>
      <w:r w:rsidRPr="001233B9">
        <w:t>等人</w:t>
      </w:r>
      <w:r w:rsidRPr="001233B9">
        <w:rPr>
          <w:vertAlign w:val="superscript"/>
        </w:rPr>
        <w:fldChar w:fldCharType="begin"/>
      </w:r>
      <w:r w:rsidRPr="001233B9">
        <w:rPr>
          <w:vertAlign w:val="superscript"/>
        </w:rPr>
        <w:instrText xml:space="preserve"> REF _Ref167135301 \r \h  \* MERGEFORMAT </w:instrText>
      </w:r>
      <w:r w:rsidRPr="001233B9">
        <w:rPr>
          <w:vertAlign w:val="superscript"/>
        </w:rPr>
      </w:r>
      <w:r w:rsidRPr="001233B9">
        <w:rPr>
          <w:vertAlign w:val="superscript"/>
        </w:rPr>
        <w:fldChar w:fldCharType="separate"/>
      </w:r>
      <w:r w:rsidR="003042CA" w:rsidRPr="001233B9">
        <w:rPr>
          <w:vertAlign w:val="superscript"/>
        </w:rPr>
        <w:t>[3]</w:t>
      </w:r>
      <w:r w:rsidRPr="001233B9">
        <w:rPr>
          <w:vertAlign w:val="superscript"/>
        </w:rPr>
        <w:fldChar w:fldCharType="end"/>
      </w:r>
      <w:r w:rsidRPr="001233B9">
        <w:t>指出</w:t>
      </w:r>
      <w:r w:rsidR="00D562C0" w:rsidRPr="001233B9">
        <w:t>，</w:t>
      </w:r>
      <w:r w:rsidRPr="001233B9">
        <w:t>对于许多与物理和生物系统建</w:t>
      </w:r>
      <w:proofErr w:type="gramStart"/>
      <w:r w:rsidRPr="001233B9">
        <w:t>模有关</w:t>
      </w:r>
      <w:proofErr w:type="gramEnd"/>
      <w:r w:rsidRPr="001233B9">
        <w:t>的案例，存在大量当前未在机器学习实践中使用的先验知识。这些先验知识可以充当神经网络的正则化处理，使得映射的空间域限制在可控的范围内。基于上述理论</w:t>
      </w:r>
      <w:r w:rsidR="00D562C0" w:rsidRPr="001233B9">
        <w:t>，</w:t>
      </w:r>
      <w:proofErr w:type="spellStart"/>
      <w:r w:rsidRPr="001233B9">
        <w:rPr>
          <w:rFonts w:eastAsia="Times New Roman" w:cs="Times New Roman"/>
        </w:rPr>
        <w:t>Raissi</w:t>
      </w:r>
      <w:proofErr w:type="spellEnd"/>
      <w:r w:rsidRPr="001233B9">
        <w:t>等人</w:t>
      </w:r>
      <w:r w:rsidRPr="001233B9">
        <w:rPr>
          <w:vertAlign w:val="superscript"/>
        </w:rPr>
        <w:fldChar w:fldCharType="begin"/>
      </w:r>
      <w:r w:rsidRPr="001233B9">
        <w:rPr>
          <w:vertAlign w:val="superscript"/>
        </w:rPr>
        <w:instrText xml:space="preserve"> REF _Ref167135301 \r \h  \* MERGEFORMAT </w:instrText>
      </w:r>
      <w:r w:rsidRPr="001233B9">
        <w:rPr>
          <w:vertAlign w:val="superscript"/>
        </w:rPr>
      </w:r>
      <w:r w:rsidRPr="001233B9">
        <w:rPr>
          <w:vertAlign w:val="superscript"/>
        </w:rPr>
        <w:fldChar w:fldCharType="separate"/>
      </w:r>
      <w:r w:rsidR="003042CA" w:rsidRPr="001233B9">
        <w:rPr>
          <w:vertAlign w:val="superscript"/>
        </w:rPr>
        <w:t>[3]</w:t>
      </w:r>
      <w:r w:rsidRPr="001233B9">
        <w:rPr>
          <w:vertAlign w:val="superscript"/>
        </w:rPr>
        <w:fldChar w:fldCharType="end"/>
      </w:r>
      <w:r w:rsidRPr="001233B9">
        <w:rPr>
          <w:position w:val="2"/>
        </w:rPr>
        <w:t>分</w:t>
      </w:r>
      <w:r w:rsidRPr="001233B9">
        <w:t>别建立了连续和离散的基于物理信息的神经网络模型</w:t>
      </w:r>
      <w:r w:rsidRPr="001233B9">
        <w:rPr>
          <w:rFonts w:eastAsia="Times New Roman" w:cs="Times New Roman"/>
        </w:rPr>
        <w:t>(PINN)</w:t>
      </w:r>
      <w:r w:rsidRPr="001233B9">
        <w:t>，并将其用于</w:t>
      </w:r>
      <w:proofErr w:type="gramStart"/>
      <w:r w:rsidRPr="001233B9">
        <w:t>处理正问题</w:t>
      </w:r>
      <w:proofErr w:type="gramEnd"/>
      <w:r w:rsidRPr="001233B9">
        <w:t>和反问题。</w:t>
      </w:r>
    </w:p>
    <w:p w14:paraId="3C1846BA" w14:textId="77777777" w:rsidR="00FF7428" w:rsidRPr="001233B9" w:rsidRDefault="00FF7428" w:rsidP="00586F5D">
      <w:pPr>
        <w:pStyle w:val="030"/>
      </w:pPr>
      <w:bookmarkStart w:id="35" w:name="bookmark18"/>
      <w:bookmarkStart w:id="36" w:name="_Toc167226713"/>
      <w:bookmarkEnd w:id="35"/>
      <w:r w:rsidRPr="001233B9">
        <w:t>2.2.1 基本原理</w:t>
      </w:r>
      <w:bookmarkEnd w:id="36"/>
    </w:p>
    <w:p w14:paraId="0A5E29BC" w14:textId="105B45FA" w:rsidR="00FF7428" w:rsidRPr="001233B9" w:rsidRDefault="00FF7428" w:rsidP="001233B9">
      <w:pPr>
        <w:pStyle w:val="00"/>
      </w:pPr>
      <w:r w:rsidRPr="001233B9">
        <w:t>PINN</w:t>
      </w:r>
      <w:r w:rsidRPr="001233B9">
        <w:t>的主要目标是使用已知的物理知识和数据来求解物理系统。假设系统可以用</w:t>
      </w:r>
      <w:bookmarkStart w:id="37" w:name="bookmark94"/>
      <w:bookmarkEnd w:id="37"/>
      <w:r w:rsidRPr="001233B9">
        <w:t>以下偏微分方程</w:t>
      </w:r>
      <w:r w:rsidRPr="001233B9">
        <w:t>(PDE)</w:t>
      </w:r>
      <w:r w:rsidRPr="001233B9">
        <w:t>描述：</w:t>
      </w:r>
    </w:p>
    <w:p w14:paraId="5973D4CE" w14:textId="4DE03033" w:rsidR="00FF7428" w:rsidRPr="001233B9"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4"/>
        </w:rPr>
        <w:object w:dxaOrig="2940" w:dyaOrig="400" w14:anchorId="39F561F7">
          <v:shape id="_x0000_i1045" type="#_x0000_t75" style="width:147pt;height:20.5pt" o:ole="">
            <v:imagedata r:id="rId59" o:title=""/>
          </v:shape>
          <o:OLEObject Type="Embed" ProgID="Equation.DSMT4" ShapeID="_x0000_i1045" DrawAspect="Content" ObjectID="_1777874722" r:id="rId60"/>
        </w:object>
      </w:r>
      <w:r w:rsidR="00FF7428" w:rsidRPr="001233B9">
        <w:rPr>
          <w:rFonts w:ascii="Times New Roman" w:eastAsia="宋体" w:hAnsi="Times New Roman" w:cs="宋体"/>
          <w:snapToGrid w:val="0"/>
          <w:spacing w:val="5"/>
          <w:kern w:val="0"/>
          <w:sz w:val="24"/>
          <w:szCs w:val="24"/>
        </w:rPr>
        <w:t xml:space="preserve">    </w:t>
      </w:r>
      <w:r w:rsidR="002F35A4" w:rsidRPr="001233B9">
        <w:rPr>
          <w:rFonts w:ascii="Times New Roman" w:eastAsia="宋体" w:hAnsi="Times New Roman" w:cs="宋体" w:hint="eastAsia"/>
          <w:snapToGrid w:val="0"/>
          <w:spacing w:val="5"/>
          <w:kern w:val="0"/>
          <w:sz w:val="24"/>
          <w:szCs w:val="24"/>
        </w:rPr>
        <w:t xml:space="preserve">                 </w:t>
      </w:r>
      <w:r w:rsidR="00FF7428" w:rsidRPr="001233B9">
        <w:rPr>
          <w:rFonts w:ascii="Times New Roman" w:eastAsia="宋体" w:hAnsi="Times New Roman" w:cs="宋体"/>
          <w:snapToGrid w:val="0"/>
          <w:spacing w:val="5"/>
          <w:kern w:val="0"/>
          <w:sz w:val="24"/>
          <w:szCs w:val="24"/>
        </w:rPr>
        <w:t xml:space="preserve"> </w:t>
      </w:r>
      <w:r w:rsidR="00FF7428" w:rsidRPr="001233B9">
        <w:rPr>
          <w:rFonts w:ascii="Times New Roman" w:eastAsia="Times New Roman" w:hAnsi="Times New Roman" w:cs="Times New Roman"/>
          <w:snapToGrid w:val="0"/>
          <w:kern w:val="0"/>
          <w:sz w:val="24"/>
          <w:szCs w:val="24"/>
        </w:rPr>
        <w:t>(2-14)</w:t>
      </w:r>
    </w:p>
    <w:p w14:paraId="4BB7D5ED" w14:textId="64AE37E6" w:rsidR="00FF7428" w:rsidRPr="001233B9" w:rsidRDefault="00FF7428" w:rsidP="001233B9">
      <w:pPr>
        <w:pStyle w:val="00"/>
      </w:pPr>
      <w:r w:rsidRPr="001233B9">
        <w:t>受以下边界条件</w:t>
      </w:r>
      <w:r w:rsidRPr="001233B9">
        <w:rPr>
          <w:rFonts w:eastAsia="Times New Roman" w:cs="Times New Roman"/>
        </w:rPr>
        <w:t>(BC)</w:t>
      </w:r>
      <w:r w:rsidRPr="001233B9">
        <w:t>和初始条件</w:t>
      </w:r>
      <w:r w:rsidRPr="001233B9">
        <w:rPr>
          <w:rFonts w:eastAsia="Times New Roman" w:cs="Times New Roman"/>
        </w:rPr>
        <w:t>(IC)</w:t>
      </w:r>
      <w:r w:rsidRPr="001233B9">
        <w:t>影响：</w:t>
      </w:r>
    </w:p>
    <w:p w14:paraId="6696BEEF" w14:textId="63DF0DDE" w:rsidR="00FF7428" w:rsidRPr="001233B9"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4"/>
        </w:rPr>
        <w:object w:dxaOrig="2620" w:dyaOrig="400" w14:anchorId="1EE9435B">
          <v:shape id="_x0000_i1046" type="#_x0000_t75" style="width:131.5pt;height:20.5pt" o:ole="">
            <v:imagedata r:id="rId61" o:title=""/>
          </v:shape>
          <o:OLEObject Type="Embed" ProgID="Equation.DSMT4" ShapeID="_x0000_i1046" DrawAspect="Content" ObjectID="_1777874723" r:id="rId62"/>
        </w:object>
      </w:r>
      <w:r w:rsidR="00FF7428" w:rsidRPr="001233B9">
        <w:rPr>
          <w:rFonts w:ascii="Times New Roman" w:eastAsia="宋体" w:hAnsi="Times New Roman" w:cs="宋体"/>
          <w:snapToGrid w:val="0"/>
          <w:spacing w:val="4"/>
          <w:kern w:val="0"/>
          <w:sz w:val="24"/>
          <w:szCs w:val="24"/>
        </w:rPr>
        <w:t xml:space="preserve">      </w:t>
      </w:r>
      <w:r w:rsidR="002F35A4" w:rsidRPr="001233B9">
        <w:rPr>
          <w:rFonts w:ascii="Times New Roman" w:eastAsia="宋体" w:hAnsi="Times New Roman" w:cs="宋体" w:hint="eastAsia"/>
          <w:snapToGrid w:val="0"/>
          <w:spacing w:val="4"/>
          <w:kern w:val="0"/>
          <w:sz w:val="24"/>
          <w:szCs w:val="24"/>
        </w:rPr>
        <w:t xml:space="preserve">  </w:t>
      </w:r>
      <w:r w:rsidR="001B12C8" w:rsidRPr="001233B9">
        <w:rPr>
          <w:rFonts w:ascii="Times New Roman" w:eastAsia="宋体" w:hAnsi="Times New Roman" w:cs="宋体" w:hint="eastAsia"/>
          <w:snapToGrid w:val="0"/>
          <w:spacing w:val="4"/>
          <w:kern w:val="0"/>
          <w:sz w:val="24"/>
          <w:szCs w:val="24"/>
        </w:rPr>
        <w:t xml:space="preserve">  </w:t>
      </w:r>
      <w:r w:rsidR="002F35A4" w:rsidRPr="001233B9">
        <w:rPr>
          <w:rFonts w:ascii="Times New Roman" w:eastAsia="宋体" w:hAnsi="Times New Roman" w:cs="宋体" w:hint="eastAsia"/>
          <w:snapToGrid w:val="0"/>
          <w:spacing w:val="4"/>
          <w:kern w:val="0"/>
          <w:sz w:val="24"/>
          <w:szCs w:val="24"/>
        </w:rPr>
        <w:t xml:space="preserve">             </w:t>
      </w:r>
      <w:r w:rsidR="00FF7428" w:rsidRPr="001233B9">
        <w:rPr>
          <w:rFonts w:ascii="Times New Roman" w:eastAsia="宋体" w:hAnsi="Times New Roman" w:cs="宋体"/>
          <w:snapToGrid w:val="0"/>
          <w:spacing w:val="4"/>
          <w:kern w:val="0"/>
          <w:sz w:val="24"/>
          <w:szCs w:val="24"/>
        </w:rPr>
        <w:t xml:space="preserve"> </w:t>
      </w:r>
      <w:r w:rsidR="00FF7428" w:rsidRPr="001233B9">
        <w:rPr>
          <w:rFonts w:ascii="Times New Roman" w:eastAsia="Times New Roman" w:hAnsi="Times New Roman" w:cs="Times New Roman"/>
          <w:snapToGrid w:val="0"/>
          <w:kern w:val="0"/>
          <w:sz w:val="24"/>
          <w:szCs w:val="24"/>
        </w:rPr>
        <w:t>(2-15)</w:t>
      </w:r>
    </w:p>
    <w:p w14:paraId="4027CEDC" w14:textId="27346EBD" w:rsidR="00FF7428" w:rsidRPr="001233B9"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0"/>
        </w:rPr>
        <w:object w:dxaOrig="2060" w:dyaOrig="320" w14:anchorId="175E77FC">
          <v:shape id="_x0000_i1047" type="#_x0000_t75" style="width:103pt;height:15.5pt" o:ole="">
            <v:imagedata r:id="rId63" o:title=""/>
          </v:shape>
          <o:OLEObject Type="Embed" ProgID="Equation.DSMT4" ShapeID="_x0000_i1047" DrawAspect="Content" ObjectID="_1777874724" r:id="rId64"/>
        </w:object>
      </w:r>
      <w:r w:rsidR="00FF7428" w:rsidRPr="001233B9">
        <w:rPr>
          <w:rFonts w:ascii="Times New Roman" w:eastAsia="宋体" w:hAnsi="Times New Roman" w:cs="宋体"/>
          <w:snapToGrid w:val="0"/>
          <w:kern w:val="0"/>
          <w:sz w:val="24"/>
          <w:szCs w:val="24"/>
        </w:rPr>
        <w:t xml:space="preserve">            </w:t>
      </w:r>
      <w:r w:rsidR="002F35A4"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(2-16)</w:t>
      </w:r>
    </w:p>
    <w:p w14:paraId="5237A74F" w14:textId="180E18BD" w:rsidR="00FF7428" w:rsidRPr="001233B9" w:rsidRDefault="00FF7428" w:rsidP="001233B9">
      <w:pPr>
        <w:pStyle w:val="00"/>
      </w:pPr>
      <w:r w:rsidRPr="001233B9">
        <w:t>其中八</w:t>
      </w:r>
      <w:r w:rsidRPr="001233B9">
        <w:t>[·]</w:t>
      </w:r>
      <w:r w:rsidRPr="001233B9">
        <w:t>是线性或非线性微分算子</w:t>
      </w:r>
      <w:r w:rsidR="00D562C0" w:rsidRPr="001233B9">
        <w:t>，</w:t>
      </w:r>
      <w:r w:rsidRPr="001233B9">
        <w:t>ℬ[·]</w:t>
      </w:r>
      <w:r w:rsidRPr="001233B9">
        <w:t>是对应于</w:t>
      </w:r>
      <w:r w:rsidRPr="001233B9">
        <w:t>Dirichlet</w:t>
      </w:r>
      <w:r w:rsidRPr="001233B9">
        <w:t>、</w:t>
      </w:r>
      <w:r w:rsidRPr="001233B9">
        <w:t>Neumann</w:t>
      </w:r>
      <w:r w:rsidRPr="001233B9">
        <w:t>、</w:t>
      </w:r>
      <w:r w:rsidRPr="001233B9">
        <w:t>Robin</w:t>
      </w:r>
      <w:r w:rsidRPr="001233B9">
        <w:t>或周期性边界条件的边界算子。此外</w:t>
      </w:r>
      <w:r w:rsidR="00D562C0" w:rsidRPr="001233B9">
        <w:t>，</w:t>
      </w:r>
      <w:r w:rsidRPr="001233B9">
        <w:t>“</w:t>
      </w:r>
      <w:hyperlink w:anchor="bookmark94" w:history="1">
        <w:r w:rsidRPr="001233B9">
          <w:t>描述了由方程</w:t>
        </w:r>
        <w:r w:rsidRPr="001233B9">
          <w:t>(2-14</w:t>
        </w:r>
      </w:hyperlink>
      <w:r w:rsidRPr="001233B9">
        <w:t>)</w:t>
      </w:r>
      <w:r w:rsidRPr="001233B9">
        <w:t>的</w:t>
      </w:r>
      <w:r w:rsidRPr="001233B9">
        <w:t>PDE</w:t>
      </w:r>
      <w:r w:rsidRPr="001233B9">
        <w:t>系统控制的未知潜在解。如图</w:t>
      </w:r>
      <w:r w:rsidR="002F10E4">
        <w:fldChar w:fldCharType="begin"/>
      </w:r>
      <w:r w:rsidR="002F10E4">
        <w:instrText xml:space="preserve"> HYPERLINK \l "bookmark95" </w:instrText>
      </w:r>
      <w:r w:rsidR="002F10E4">
        <w:fldChar w:fldCharType="separate"/>
      </w:r>
      <w:r w:rsidRPr="001233B9">
        <w:t>2-1</w:t>
      </w:r>
      <w:r w:rsidR="002F10E4">
        <w:fldChar w:fldCharType="end"/>
      </w:r>
      <w:r w:rsidRPr="001233B9">
        <w:t>所示</w:t>
      </w:r>
      <w:r w:rsidR="00D562C0" w:rsidRPr="001233B9">
        <w:t>，</w:t>
      </w:r>
      <w:r w:rsidRPr="001233B9">
        <w:t>为了求解物理系统</w:t>
      </w:r>
      <w:r w:rsidR="00D562C0" w:rsidRPr="001233B9">
        <w:t>，</w:t>
      </w:r>
      <w:r w:rsidRPr="001233B9">
        <w:t>PINN</w:t>
      </w:r>
      <w:r w:rsidRPr="001233B9">
        <w:t>使用神经网络来近似偏微分方程的解。为了训练满足方程中所有约束的神经网络。</w:t>
      </w:r>
      <w:r w:rsidRPr="001233B9">
        <w:t>PINN</w:t>
      </w:r>
      <w:r w:rsidRPr="001233B9">
        <w:t>将方程转换为损失函数，定义如下：</w:t>
      </w:r>
    </w:p>
    <w:p w14:paraId="5E38C0A2" w14:textId="6FD7D284" w:rsidR="00FF7428" w:rsidRPr="001233B9"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4980" w:dyaOrig="859" w14:anchorId="491F3AEC">
          <v:shape id="_x0000_i1048" type="#_x0000_t75" style="width:249pt;height:42.5pt" o:ole="">
            <v:imagedata r:id="rId65" o:title=""/>
          </v:shape>
          <o:OLEObject Type="Embed" ProgID="Equation.DSMT4" ShapeID="_x0000_i1048" DrawAspect="Content" ObjectID="_1777874725" r:id="rId66"/>
        </w:object>
      </w:r>
      <w:r w:rsidR="00D463C6"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(2-17)</w:t>
      </w:r>
    </w:p>
    <w:p w14:paraId="1E5EADAF" w14:textId="0F155151" w:rsidR="00FF7428" w:rsidRPr="001233B9" w:rsidRDefault="00D463C6"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3540" w:dyaOrig="740" w14:anchorId="40625D81">
          <v:shape id="_x0000_i1049" type="#_x0000_t75" style="width:177pt;height:36.5pt" o:ole="">
            <v:imagedata r:id="rId67" o:title=""/>
          </v:shape>
          <o:OLEObject Type="Embed" ProgID="Equation.DSMT4" ShapeID="_x0000_i1049" DrawAspect="Content" ObjectID="_1777874726" r:id="rId68"/>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(2-18)</w:t>
      </w:r>
    </w:p>
    <w:p w14:paraId="1563595D" w14:textId="73517BBE" w:rsidR="00FF7428" w:rsidRPr="001233B9" w:rsidRDefault="00794BFB"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3440" w:dyaOrig="740" w14:anchorId="3A2AA79F">
          <v:shape id="_x0000_i1050" type="#_x0000_t75" style="width:172pt;height:36.5pt" o:ole="">
            <v:imagedata r:id="rId69" o:title=""/>
          </v:shape>
          <o:OLEObject Type="Embed" ProgID="Equation.DSMT4" ShapeID="_x0000_i1050" DrawAspect="Content" ObjectID="_1777874727" r:id="rId70"/>
        </w:object>
      </w:r>
      <w:r w:rsidRPr="001233B9">
        <w:rPr>
          <w:rFonts w:ascii="Times New Roman" w:eastAsia="宋体" w:hAnsi="Times New Roman" w:cs="宋体"/>
          <w:snapToGrid w:val="0"/>
          <w:kern w:val="0"/>
          <w:sz w:val="24"/>
          <w:szCs w:val="24"/>
        </w:rPr>
        <w:t xml:space="preserve"> </w:t>
      </w:r>
      <w:r w:rsidR="00D463C6"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(2-19)</w:t>
      </w:r>
    </w:p>
    <w:p w14:paraId="76356B45" w14:textId="7A9391EF" w:rsidR="00FF7428" w:rsidRPr="001233B9" w:rsidRDefault="00D463C6" w:rsidP="001B12C8">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4"/>
        </w:rPr>
        <w:object w:dxaOrig="2880" w:dyaOrig="740" w14:anchorId="48406936">
          <v:shape id="_x0000_i1051" type="#_x0000_t75" style="width:2in;height:36.5pt" o:ole="">
            <v:imagedata r:id="rId71" o:title=""/>
          </v:shape>
          <o:OLEObject Type="Embed" ProgID="Equation.DSMT4" ShapeID="_x0000_i1051" DrawAspect="Content" ObjectID="_1777874728" r:id="rId72"/>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(2-20)</w:t>
      </w:r>
    </w:p>
    <w:p w14:paraId="7A613C09" w14:textId="08441630" w:rsidR="00FF7428" w:rsidRPr="001233B9" w:rsidRDefault="00FF7428" w:rsidP="001233B9">
      <w:pPr>
        <w:pStyle w:val="00"/>
      </w:pPr>
      <w:r w:rsidRPr="001233B9">
        <w:t>其中</w:t>
      </w:r>
      <w:proofErr w:type="spellStart"/>
      <w:r w:rsidRPr="001233B9">
        <w:t>ℒr</w:t>
      </w:r>
      <w:proofErr w:type="spellEnd"/>
      <w:r w:rsidRPr="001233B9">
        <w:t>是偏微分方程的剩余损失</w:t>
      </w:r>
      <w:r w:rsidR="00D562C0" w:rsidRPr="001233B9">
        <w:t>，</w:t>
      </w:r>
      <w:proofErr w:type="spellStart"/>
      <w:r w:rsidRPr="001233B9">
        <w:t>ℒb</w:t>
      </w:r>
      <w:proofErr w:type="spellEnd"/>
      <w:r w:rsidRPr="001233B9">
        <w:t>是边界条件的损失</w:t>
      </w:r>
      <w:r w:rsidR="00D562C0" w:rsidRPr="001233B9">
        <w:t>，</w:t>
      </w:r>
      <w:proofErr w:type="spellStart"/>
      <w:r w:rsidRPr="001233B9">
        <w:t>ℒi</w:t>
      </w:r>
      <w:proofErr w:type="spellEnd"/>
      <w:r w:rsidRPr="001233B9">
        <w:t>是初始条件的损失</w:t>
      </w:r>
      <w:r w:rsidR="00D562C0" w:rsidRPr="001233B9">
        <w:t>，</w:t>
      </w:r>
      <w:proofErr w:type="spellStart"/>
      <w:r w:rsidRPr="001233B9">
        <w:t>ℒs</w:t>
      </w:r>
      <w:bookmarkStart w:id="38" w:name="bookmark95"/>
      <w:bookmarkEnd w:id="38"/>
      <w:proofErr w:type="spellEnd"/>
      <w:r w:rsidRPr="001233B9">
        <w:t>是数据损失。</w:t>
      </w:r>
      <w:r w:rsidRPr="001233B9">
        <w:rPr>
          <w:noProof/>
        </w:rPr>
        <w:drawing>
          <wp:inline distT="0" distB="0" distL="0" distR="0" wp14:anchorId="35E363F4" wp14:editId="6F7E5796">
            <wp:extent cx="72390" cy="10541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73"/>
                    <a:stretch>
                      <a:fillRect/>
                    </a:stretch>
                  </pic:blipFill>
                  <pic:spPr>
                    <a:xfrm>
                      <a:off x="0" y="0"/>
                      <a:ext cx="72542" cy="105461"/>
                    </a:xfrm>
                    <a:prstGeom prst="rect">
                      <a:avLst/>
                    </a:prstGeom>
                  </pic:spPr>
                </pic:pic>
              </a:graphicData>
            </a:graphic>
          </wp:inline>
        </w:drawing>
      </w:r>
      <w:r w:rsidRPr="001233B9">
        <w:t>是参数</w:t>
      </w:r>
      <w:r w:rsidRPr="001233B9">
        <w:t>θ</w:t>
      </w:r>
      <w:r w:rsidRPr="001233B9">
        <w:t>的神经网络的预测</w:t>
      </w:r>
      <w:r w:rsidR="00D562C0" w:rsidRPr="001233B9">
        <w:t>，</w:t>
      </w:r>
      <w:r w:rsidRPr="001233B9">
        <w:t>Tr</w:t>
      </w:r>
      <w:r w:rsidRPr="001233B9">
        <w:t>、</w:t>
      </w:r>
      <w:r w:rsidRPr="001233B9">
        <w:t>Tb</w:t>
      </w:r>
      <w:r w:rsidRPr="001233B9">
        <w:t>、</w:t>
      </w:r>
      <w:proofErr w:type="spellStart"/>
      <w:r w:rsidRPr="001233B9">
        <w:t>Ti</w:t>
      </w:r>
      <w:proofErr w:type="spellEnd"/>
      <w:r w:rsidRPr="001233B9">
        <w:t>、</w:t>
      </w:r>
      <w:r w:rsidRPr="001233B9">
        <w:t>Ts</w:t>
      </w:r>
      <w:r w:rsidRPr="001233B9">
        <w:t>是采样点。</w:t>
      </w:r>
    </w:p>
    <w:p w14:paraId="7F491CC7"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5CF30E6D" wp14:editId="737D4C07">
            <wp:extent cx="5687695" cy="233870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4"/>
                    <a:stretch>
                      <a:fillRect/>
                    </a:stretch>
                  </pic:blipFill>
                  <pic:spPr>
                    <a:xfrm>
                      <a:off x="0" y="0"/>
                      <a:ext cx="5688009" cy="2338902"/>
                    </a:xfrm>
                    <a:prstGeom prst="rect">
                      <a:avLst/>
                    </a:prstGeom>
                  </pic:spPr>
                </pic:pic>
              </a:graphicData>
            </a:graphic>
          </wp:inline>
        </w:drawing>
      </w:r>
    </w:p>
    <w:p w14:paraId="32E1F3B5"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p>
    <w:p w14:paraId="214F328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1"/>
          <w:kern w:val="0"/>
          <w:szCs w:val="21"/>
        </w:rPr>
        <w:t xml:space="preserve"> </w:t>
      </w:r>
      <w:r w:rsidRPr="001233B9">
        <w:rPr>
          <w:rFonts w:ascii="黑体" w:eastAsia="黑体" w:hAnsi="黑体" w:cs="宋体"/>
          <w:snapToGrid w:val="0"/>
          <w:kern w:val="0"/>
          <w:szCs w:val="21"/>
        </w:rPr>
        <w:t>2-1    PINN</w:t>
      </w:r>
      <w:r w:rsidRPr="001233B9">
        <w:rPr>
          <w:rFonts w:ascii="黑体" w:eastAsia="黑体" w:hAnsi="黑体" w:cs="宋体"/>
          <w:snapToGrid w:val="0"/>
          <w:spacing w:val="17"/>
          <w:kern w:val="0"/>
          <w:szCs w:val="21"/>
        </w:rPr>
        <w:t xml:space="preserve"> </w:t>
      </w:r>
      <w:r w:rsidRPr="001233B9">
        <w:rPr>
          <w:rFonts w:ascii="黑体" w:eastAsia="黑体" w:hAnsi="黑体" w:cs="宋体"/>
          <w:snapToGrid w:val="0"/>
          <w:kern w:val="0"/>
          <w:szCs w:val="21"/>
        </w:rPr>
        <w:t>示意图</w:t>
      </w:r>
    </w:p>
    <w:p w14:paraId="76517133" w14:textId="3713E670" w:rsidR="00FF7428" w:rsidRPr="001233B9" w:rsidRDefault="00FF7428" w:rsidP="001233B9">
      <w:pPr>
        <w:pStyle w:val="00"/>
      </w:pPr>
      <w:r w:rsidRPr="001233B9">
        <w:rPr>
          <w:rFonts w:eastAsia="Times New Roman" w:cs="Times New Roman"/>
        </w:rPr>
        <w:t>PINN</w:t>
      </w:r>
      <w:r w:rsidRPr="001233B9">
        <w:t>的总体训练目标函数被定义为四部分损失</w:t>
      </w:r>
      <w:r w:rsidRPr="001233B9">
        <w:rPr>
          <w:spacing w:val="-4"/>
        </w:rPr>
        <w:t>的加权和：</w:t>
      </w:r>
    </w:p>
    <w:p w14:paraId="76117FE3" w14:textId="67A5E1F2" w:rsidR="00097536" w:rsidRPr="001233B9" w:rsidRDefault="00097536" w:rsidP="001B12C8">
      <w:pPr>
        <w:widowControl/>
        <w:kinsoku w:val="0"/>
        <w:autoSpaceDE w:val="0"/>
        <w:autoSpaceDN w:val="0"/>
        <w:adjustRightInd w:val="0"/>
        <w:snapToGrid w:val="0"/>
        <w:spacing w:line="360" w:lineRule="auto"/>
        <w:ind w:firstLineChars="200" w:firstLine="420"/>
        <w:jc w:val="right"/>
        <w:textAlignment w:val="baseline"/>
      </w:pPr>
      <w:r w:rsidRPr="001233B9">
        <w:rPr>
          <w:position w:val="-12"/>
        </w:rPr>
        <w:object w:dxaOrig="3280" w:dyaOrig="360" w14:anchorId="32AFC07E">
          <v:shape id="_x0000_i1052" type="#_x0000_t75" style="width:164.5pt;height:18pt" o:ole="">
            <v:imagedata r:id="rId75" o:title=""/>
          </v:shape>
          <o:OLEObject Type="Embed" ProgID="Equation.DSMT4" ShapeID="_x0000_i1052" DrawAspect="Content" ObjectID="_1777874729" r:id="rId76"/>
        </w:object>
      </w:r>
      <w:r w:rsidRPr="001233B9">
        <w:rPr>
          <w:rFonts w:hint="eastAsia"/>
        </w:rPr>
        <w:t xml:space="preserve">                        </w:t>
      </w:r>
      <w:r w:rsidRPr="001233B9">
        <w:rPr>
          <w:rStyle w:val="000"/>
          <w:rFonts w:hint="eastAsia"/>
        </w:rPr>
        <w:t>（</w:t>
      </w:r>
      <w:r w:rsidRPr="001233B9">
        <w:rPr>
          <w:rStyle w:val="000"/>
          <w:rFonts w:hint="eastAsia"/>
        </w:rPr>
        <w:t>2-21</w:t>
      </w:r>
      <w:r w:rsidRPr="001233B9">
        <w:rPr>
          <w:rStyle w:val="000"/>
          <w:rFonts w:hint="eastAsia"/>
        </w:rPr>
        <w:t>）</w:t>
      </w:r>
    </w:p>
    <w:p w14:paraId="45B0D1D9" w14:textId="7C1EF528" w:rsidR="00097536" w:rsidRPr="001233B9" w:rsidRDefault="00097536" w:rsidP="00097536">
      <w:pPr>
        <w:widowControl/>
        <w:kinsoku w:val="0"/>
        <w:autoSpaceDE w:val="0"/>
        <w:autoSpaceDN w:val="0"/>
        <w:adjustRightInd w:val="0"/>
        <w:snapToGrid w:val="0"/>
        <w:spacing w:line="360" w:lineRule="auto"/>
        <w:ind w:firstLineChars="200" w:firstLine="312"/>
        <w:textAlignment w:val="baseline"/>
        <w:rPr>
          <w:rFonts w:ascii="Times New Roman" w:eastAsia="宋体" w:hAnsi="Times New Roman" w:cs="宋体"/>
          <w:snapToGrid w:val="0"/>
          <w:spacing w:val="-42"/>
          <w:kern w:val="0"/>
          <w:sz w:val="24"/>
          <w:szCs w:val="24"/>
        </w:rPr>
      </w:pPr>
      <w:r w:rsidRPr="001233B9">
        <w:rPr>
          <w:rFonts w:ascii="Times New Roman" w:eastAsia="宋体" w:hAnsi="Times New Roman" w:cs="宋体" w:hint="eastAsia"/>
          <w:snapToGrid w:val="0"/>
          <w:spacing w:val="-42"/>
          <w:kern w:val="0"/>
          <w:sz w:val="24"/>
          <w:szCs w:val="24"/>
        </w:rPr>
        <w:t xml:space="preserve">                   </w:t>
      </w:r>
      <w:r w:rsidR="005B17AB" w:rsidRPr="001233B9">
        <w:rPr>
          <w:rFonts w:ascii="Times New Roman" w:eastAsia="宋体" w:hAnsi="Times New Roman" w:cs="宋体" w:hint="eastAsia"/>
          <w:snapToGrid w:val="0"/>
          <w:spacing w:val="-42"/>
          <w:kern w:val="0"/>
          <w:sz w:val="24"/>
          <w:szCs w:val="24"/>
        </w:rPr>
        <w:t xml:space="preserve">                                                            </w:t>
      </w:r>
      <w:r w:rsidRPr="001233B9">
        <w:rPr>
          <w:position w:val="-12"/>
        </w:rPr>
        <w:object w:dxaOrig="2439" w:dyaOrig="360" w14:anchorId="1420AEAB">
          <v:shape id="_x0000_i1053" type="#_x0000_t75" style="width:122pt;height:18pt" o:ole="">
            <v:imagedata r:id="rId77" o:title=""/>
          </v:shape>
          <o:OLEObject Type="Embed" ProgID="Equation.DSMT4" ShapeID="_x0000_i1053" DrawAspect="Content" ObjectID="_1777874730" r:id="rId78"/>
        </w:object>
      </w:r>
    </w:p>
    <w:p w14:paraId="75E9E94A" w14:textId="653B283D" w:rsidR="00FF7428" w:rsidRPr="001233B9" w:rsidRDefault="00FF7428" w:rsidP="001233B9">
      <w:pPr>
        <w:pStyle w:val="00"/>
      </w:pPr>
      <w:r w:rsidRPr="001233B9">
        <w:t>其中</w:t>
      </w:r>
      <w:r w:rsidRPr="001233B9">
        <w:rPr>
          <w:rFonts w:ascii="MS Gothic" w:eastAsia="MS Gothic" w:hAnsi="MS Gothic" w:cs="MS Gothic"/>
        </w:rPr>
        <w:t>λ</w:t>
      </w:r>
      <w:r w:rsidRPr="001233B9">
        <w:rPr>
          <w:rFonts w:ascii="MS Gothic" w:eastAsia="MS Gothic" w:hAnsi="MS Gothic" w:cs="MS Gothic"/>
          <w:position w:val="-5"/>
          <w:sz w:val="18"/>
          <w:szCs w:val="18"/>
        </w:rPr>
        <w:t>r</w:t>
      </w:r>
      <w:r w:rsidRPr="001233B9">
        <w:t>，</w:t>
      </w:r>
      <w:proofErr w:type="spellStart"/>
      <w:r w:rsidRPr="001233B9">
        <w:rPr>
          <w:rFonts w:ascii="MS Gothic" w:eastAsia="MS Gothic" w:hAnsi="MS Gothic" w:cs="MS Gothic"/>
          <w:position w:val="-1"/>
        </w:rPr>
        <w:t>λ</w:t>
      </w:r>
      <w:r w:rsidRPr="001233B9">
        <w:rPr>
          <w:rFonts w:ascii="MS Gothic" w:eastAsia="MS Gothic" w:hAnsi="MS Gothic" w:cs="MS Gothic"/>
          <w:position w:val="-1"/>
          <w:sz w:val="18"/>
          <w:szCs w:val="18"/>
        </w:rPr>
        <w:t>b</w:t>
      </w:r>
      <w:proofErr w:type="spellEnd"/>
      <w:r w:rsidRPr="001233B9">
        <w:t>，</w:t>
      </w:r>
      <w:r w:rsidRPr="001233B9">
        <w:rPr>
          <w:rFonts w:ascii="MS Gothic" w:eastAsia="MS Gothic" w:hAnsi="MS Gothic" w:cs="MS Gothic"/>
        </w:rPr>
        <w:t>λ</w:t>
      </w:r>
      <w:proofErr w:type="spellStart"/>
      <w:r w:rsidRPr="001233B9">
        <w:rPr>
          <w:rFonts w:ascii="MS Gothic" w:eastAsia="MS Gothic" w:hAnsi="MS Gothic" w:cs="MS Gothic"/>
          <w:position w:val="-5"/>
          <w:sz w:val="18"/>
          <w:szCs w:val="18"/>
        </w:rPr>
        <w:t>i</w:t>
      </w:r>
      <w:proofErr w:type="spellEnd"/>
      <w:r w:rsidRPr="001233B9">
        <w:t>，</w:t>
      </w:r>
      <w:r w:rsidRPr="001233B9">
        <w:rPr>
          <w:rFonts w:ascii="MS Gothic" w:eastAsia="MS Gothic" w:hAnsi="MS Gothic" w:cs="MS Gothic"/>
        </w:rPr>
        <w:t>λ</w:t>
      </w:r>
      <w:r w:rsidRPr="001233B9">
        <w:rPr>
          <w:rFonts w:ascii="MS Gothic" w:eastAsia="MS Gothic" w:hAnsi="MS Gothic" w:cs="MS Gothic"/>
          <w:position w:val="-5"/>
          <w:sz w:val="18"/>
          <w:szCs w:val="18"/>
        </w:rPr>
        <w:t>s</w:t>
      </w:r>
      <w:r w:rsidRPr="001233B9">
        <w:t>是不同损失的非负权重。</w:t>
      </w:r>
    </w:p>
    <w:p w14:paraId="29A7A934" w14:textId="0B6A1A17" w:rsidR="00FF7428" w:rsidRPr="001233B9" w:rsidRDefault="00FF7428" w:rsidP="001233B9">
      <w:pPr>
        <w:pStyle w:val="00"/>
        <w:rPr>
          <w:spacing w:val="-4"/>
        </w:rPr>
      </w:pPr>
      <w:r w:rsidRPr="001233B9">
        <w:t>算法</w:t>
      </w:r>
      <w:r w:rsidRPr="001233B9">
        <w:rPr>
          <w:spacing w:val="-60"/>
        </w:rPr>
        <w:t xml:space="preserve"> </w:t>
      </w:r>
      <w:hyperlink w:anchor="bookmark97" w:history="1">
        <w:r w:rsidRPr="001233B9">
          <w:rPr>
            <w:rFonts w:eastAsia="Times New Roman" w:cs="Times New Roman"/>
          </w:rPr>
          <w:t>2.1</w:t>
        </w:r>
      </w:hyperlink>
      <w:r w:rsidRPr="001233B9">
        <w:t>给出了求解</w:t>
      </w:r>
      <w:r w:rsidRPr="001233B9">
        <w:rPr>
          <w:spacing w:val="-56"/>
        </w:rPr>
        <w:t xml:space="preserve"> </w:t>
      </w:r>
      <w:r w:rsidRPr="001233B9">
        <w:rPr>
          <w:rFonts w:eastAsia="Times New Roman" w:cs="Times New Roman"/>
        </w:rPr>
        <w:t>PDE</w:t>
      </w:r>
      <w:r w:rsidRPr="001233B9">
        <w:t>的</w:t>
      </w:r>
      <w:r w:rsidRPr="001233B9">
        <w:rPr>
          <w:rFonts w:eastAsia="Times New Roman" w:cs="Times New Roman"/>
        </w:rPr>
        <w:t>PINN</w:t>
      </w:r>
      <w:r w:rsidRPr="001233B9">
        <w:t>算法伪代</w:t>
      </w:r>
      <w:r w:rsidRPr="001233B9">
        <w:rPr>
          <w:spacing w:val="-4"/>
        </w:rPr>
        <w:t>码。</w:t>
      </w:r>
    </w:p>
    <w:p w14:paraId="08F9D9BE"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tbl>
      <w:tblPr>
        <w:tblStyle w:val="TableNormal"/>
        <w:tblW w:w="895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1233B9" w:rsidRPr="001233B9" w14:paraId="15801B93" w14:textId="77777777" w:rsidTr="003042CA">
        <w:trPr>
          <w:trHeight w:val="298"/>
        </w:trPr>
        <w:tc>
          <w:tcPr>
            <w:tcW w:w="8957" w:type="dxa"/>
            <w:tcBorders>
              <w:top w:val="single" w:sz="6" w:space="0" w:color="000000"/>
              <w:bottom w:val="single" w:sz="2" w:space="0" w:color="000000"/>
            </w:tcBorders>
          </w:tcPr>
          <w:p w14:paraId="20130A55" w14:textId="7F670F96" w:rsidR="00FF7428" w:rsidRPr="001233B9" w:rsidRDefault="00FF7428" w:rsidP="001233B9">
            <w:pPr>
              <w:pStyle w:val="00"/>
            </w:pPr>
            <w:bookmarkStart w:id="39" w:name="bookmark97"/>
            <w:bookmarkEnd w:id="39"/>
            <w:r w:rsidRPr="001233B9">
              <w:t>算法</w:t>
            </w:r>
            <w:r w:rsidRPr="001233B9">
              <w:t xml:space="preserve"> 2.1 </w:t>
            </w:r>
            <w:r w:rsidRPr="001233B9">
              <w:t>求解</w:t>
            </w:r>
            <w:r w:rsidRPr="001233B9">
              <w:t>PDE</w:t>
            </w:r>
            <w:r w:rsidRPr="001233B9">
              <w:t>的</w:t>
            </w:r>
            <w:r w:rsidRPr="001233B9">
              <w:t>PINN</w:t>
            </w:r>
            <w:r w:rsidRPr="001233B9">
              <w:t>算法</w:t>
            </w:r>
          </w:p>
        </w:tc>
      </w:tr>
      <w:tr w:rsidR="001233B9" w:rsidRPr="001233B9" w14:paraId="39AA05E0" w14:textId="77777777" w:rsidTr="003042CA">
        <w:trPr>
          <w:trHeight w:val="434"/>
        </w:trPr>
        <w:tc>
          <w:tcPr>
            <w:tcW w:w="8957" w:type="dxa"/>
            <w:tcBorders>
              <w:top w:val="single" w:sz="2" w:space="0" w:color="000000"/>
            </w:tcBorders>
          </w:tcPr>
          <w:p w14:paraId="6EAE8ED2" w14:textId="02872838" w:rsidR="00FF7428" w:rsidRPr="001233B9" w:rsidRDefault="00FF7428" w:rsidP="001233B9">
            <w:pPr>
              <w:pStyle w:val="00"/>
            </w:pPr>
            <w:r w:rsidRPr="001233B9">
              <w:t xml:space="preserve">1: </w:t>
            </w:r>
            <w:r w:rsidRPr="001233B9">
              <w:t>构建神经网络</w:t>
            </w:r>
            <w:r w:rsidRPr="001233B9">
              <w:t xml:space="preserve"> </w:t>
            </w:r>
            <w:r w:rsidRPr="001233B9">
              <w:rPr>
                <w:noProof/>
              </w:rPr>
              <w:drawing>
                <wp:inline distT="0" distB="0" distL="0" distR="0" wp14:anchorId="28DA9FFB" wp14:editId="66382856">
                  <wp:extent cx="72390" cy="10541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9"/>
                          <a:stretch>
                            <a:fillRect/>
                          </a:stretch>
                        </pic:blipFill>
                        <pic:spPr>
                          <a:xfrm>
                            <a:off x="0" y="0"/>
                            <a:ext cx="72542" cy="105461"/>
                          </a:xfrm>
                          <a:prstGeom prst="rect">
                            <a:avLst/>
                          </a:prstGeom>
                        </pic:spPr>
                      </pic:pic>
                    </a:graphicData>
                  </a:graphic>
                </wp:inline>
              </w:drawing>
            </w:r>
            <w:r w:rsidRPr="001233B9">
              <w:t xml:space="preserve">(x; </w:t>
            </w:r>
            <w:r w:rsidRPr="001233B9">
              <w:rPr>
                <w:noProof/>
              </w:rPr>
              <w:drawing>
                <wp:inline distT="0" distB="0" distL="0" distR="0" wp14:anchorId="13706860" wp14:editId="5A60EB63">
                  <wp:extent cx="77470" cy="1073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80"/>
                          <a:stretch>
                            <a:fillRect/>
                          </a:stretch>
                        </pic:blipFill>
                        <pic:spPr>
                          <a:xfrm>
                            <a:off x="0" y="0"/>
                            <a:ext cx="77876" cy="107594"/>
                          </a:xfrm>
                          <a:prstGeom prst="rect">
                            <a:avLst/>
                          </a:prstGeom>
                        </pic:spPr>
                      </pic:pic>
                    </a:graphicData>
                  </a:graphic>
                </wp:inline>
              </w:drawing>
            </w:r>
            <w:r w:rsidRPr="001233B9">
              <w:t xml:space="preserve">) </w:t>
            </w:r>
            <w:r w:rsidRPr="001233B9">
              <w:t>，参数为</w:t>
            </w:r>
            <w:r w:rsidRPr="001233B9">
              <w:t xml:space="preserve"> </w:t>
            </w:r>
            <w:r w:rsidRPr="001233B9">
              <w:rPr>
                <w:noProof/>
              </w:rPr>
              <w:drawing>
                <wp:inline distT="0" distB="0" distL="0" distR="0" wp14:anchorId="53331DDD" wp14:editId="6B0D8C83">
                  <wp:extent cx="77470" cy="1073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80"/>
                          <a:stretch>
                            <a:fillRect/>
                          </a:stretch>
                        </pic:blipFill>
                        <pic:spPr>
                          <a:xfrm>
                            <a:off x="0" y="0"/>
                            <a:ext cx="77876" cy="107594"/>
                          </a:xfrm>
                          <a:prstGeom prst="rect">
                            <a:avLst/>
                          </a:prstGeom>
                        </pic:spPr>
                      </pic:pic>
                    </a:graphicData>
                  </a:graphic>
                </wp:inline>
              </w:drawing>
            </w:r>
            <w:r w:rsidRPr="001233B9">
              <w:t>；</w:t>
            </w:r>
          </w:p>
        </w:tc>
      </w:tr>
      <w:tr w:rsidR="001233B9" w:rsidRPr="001233B9" w14:paraId="656D6260" w14:textId="77777777" w:rsidTr="003042CA">
        <w:trPr>
          <w:trHeight w:val="461"/>
        </w:trPr>
        <w:tc>
          <w:tcPr>
            <w:tcW w:w="8957" w:type="dxa"/>
          </w:tcPr>
          <w:p w14:paraId="4AB03851" w14:textId="161E95B5" w:rsidR="00FF7428" w:rsidRPr="001233B9" w:rsidRDefault="00FF7428" w:rsidP="001233B9">
            <w:pPr>
              <w:pStyle w:val="00"/>
            </w:pPr>
            <w:r w:rsidRPr="001233B9">
              <w:t xml:space="preserve">2: </w:t>
            </w:r>
            <w:r w:rsidRPr="001233B9">
              <w:t>指定</w:t>
            </w:r>
            <w:r w:rsidRPr="001233B9">
              <w:t xml:space="preserve"> PDE</w:t>
            </w:r>
            <w:r w:rsidRPr="001233B9">
              <w:t>、边界条件</w:t>
            </w:r>
            <w:r w:rsidRPr="001233B9">
              <w:t xml:space="preserve"> Tb </w:t>
            </w:r>
            <w:r w:rsidRPr="001233B9">
              <w:t>和初始条件</w:t>
            </w:r>
            <w:r w:rsidRPr="001233B9">
              <w:t xml:space="preserve"> Ti;</w:t>
            </w:r>
          </w:p>
        </w:tc>
      </w:tr>
      <w:tr w:rsidR="001233B9" w:rsidRPr="001233B9" w14:paraId="047E1622" w14:textId="77777777" w:rsidTr="003042CA">
        <w:trPr>
          <w:trHeight w:val="911"/>
        </w:trPr>
        <w:tc>
          <w:tcPr>
            <w:tcW w:w="8957" w:type="dxa"/>
          </w:tcPr>
          <w:p w14:paraId="3063ECBF" w14:textId="2E61FE6C" w:rsidR="00FF7428" w:rsidRPr="001233B9" w:rsidRDefault="00FF7428" w:rsidP="001233B9">
            <w:pPr>
              <w:pStyle w:val="00"/>
            </w:pPr>
            <w:r w:rsidRPr="001233B9">
              <w:t xml:space="preserve">3: </w:t>
            </w:r>
            <w:r w:rsidRPr="001233B9">
              <w:t>将数据损失</w:t>
            </w:r>
            <w:r w:rsidRPr="001233B9">
              <w:t xml:space="preserve"> Ts </w:t>
            </w:r>
            <w:r w:rsidRPr="001233B9">
              <w:t>、</w:t>
            </w:r>
            <w:r w:rsidRPr="001233B9">
              <w:t xml:space="preserve">PDE </w:t>
            </w:r>
            <w:r w:rsidRPr="001233B9">
              <w:t>损失</w:t>
            </w:r>
            <w:r w:rsidRPr="001233B9">
              <w:t xml:space="preserve"> Tr</w:t>
            </w:r>
            <w:r w:rsidRPr="001233B9">
              <w:t>、边界条件损失</w:t>
            </w:r>
            <w:r w:rsidRPr="001233B9">
              <w:t xml:space="preserve"> Tb </w:t>
            </w:r>
            <w:r w:rsidRPr="001233B9">
              <w:t>和初始条件损失</w:t>
            </w:r>
            <w:r w:rsidRPr="001233B9">
              <w:t xml:space="preserve"> Ti </w:t>
            </w:r>
            <w:r w:rsidRPr="001233B9">
              <w:t>的加权</w:t>
            </w:r>
            <w:r w:rsidRPr="001233B9">
              <w:t xml:space="preserve"> L2 </w:t>
            </w:r>
            <w:r w:rsidRPr="001233B9">
              <w:t>范数相加，确定损失函数；</w:t>
            </w:r>
          </w:p>
        </w:tc>
      </w:tr>
      <w:tr w:rsidR="001233B9" w:rsidRPr="001233B9" w14:paraId="1E5880CA" w14:textId="77777777" w:rsidTr="003042CA">
        <w:trPr>
          <w:trHeight w:val="456"/>
        </w:trPr>
        <w:tc>
          <w:tcPr>
            <w:tcW w:w="8957" w:type="dxa"/>
            <w:tcBorders>
              <w:bottom w:val="single" w:sz="2" w:space="0" w:color="000000"/>
            </w:tcBorders>
          </w:tcPr>
          <w:p w14:paraId="7423D969" w14:textId="006A5286" w:rsidR="00FF7428" w:rsidRPr="001233B9" w:rsidRDefault="00FF7428" w:rsidP="001233B9">
            <w:pPr>
              <w:pStyle w:val="00"/>
            </w:pPr>
            <w:r w:rsidRPr="001233B9">
              <w:t xml:space="preserve">4: </w:t>
            </w:r>
            <w:r w:rsidRPr="001233B9">
              <w:t>训练神经网络，通过最小化损失函数</w:t>
            </w:r>
            <w:r w:rsidRPr="001233B9">
              <w:t xml:space="preserve"> ℒ(</w:t>
            </w:r>
            <w:r w:rsidRPr="001233B9">
              <w:rPr>
                <w:noProof/>
              </w:rPr>
              <w:drawing>
                <wp:inline distT="0" distB="0" distL="0" distR="0" wp14:anchorId="01D466A5" wp14:editId="4C726E87">
                  <wp:extent cx="80645" cy="1073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80"/>
                          <a:stretch>
                            <a:fillRect/>
                          </a:stretch>
                        </pic:blipFill>
                        <pic:spPr>
                          <a:xfrm>
                            <a:off x="0" y="0"/>
                            <a:ext cx="81229" cy="107594"/>
                          </a:xfrm>
                          <a:prstGeom prst="rect">
                            <a:avLst/>
                          </a:prstGeom>
                        </pic:spPr>
                      </pic:pic>
                    </a:graphicData>
                  </a:graphic>
                </wp:inline>
              </w:drawing>
            </w:r>
            <w:r w:rsidRPr="001233B9">
              <w:t xml:space="preserve">; T) </w:t>
            </w:r>
            <w:r w:rsidRPr="001233B9">
              <w:t>来找到最佳参数</w:t>
            </w:r>
            <w:r w:rsidRPr="001233B9">
              <w:t xml:space="preserve"> </w:t>
            </w:r>
            <w:r w:rsidRPr="001233B9">
              <w:rPr>
                <w:noProof/>
              </w:rPr>
              <w:drawing>
                <wp:inline distT="0" distB="0" distL="0" distR="0" wp14:anchorId="5D071FCA" wp14:editId="755B64B1">
                  <wp:extent cx="80645" cy="1073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80"/>
                          <a:stretch>
                            <a:fillRect/>
                          </a:stretch>
                        </pic:blipFill>
                        <pic:spPr>
                          <a:xfrm>
                            <a:off x="0" y="0"/>
                            <a:ext cx="81229" cy="107594"/>
                          </a:xfrm>
                          <a:prstGeom prst="rect">
                            <a:avLst/>
                          </a:prstGeom>
                        </pic:spPr>
                      </pic:pic>
                    </a:graphicData>
                  </a:graphic>
                </wp:inline>
              </w:drawing>
            </w:r>
            <w:r w:rsidRPr="001233B9">
              <w:rPr>
                <w:rFonts w:ascii="MS Gothic" w:eastAsia="MS Gothic" w:hAnsi="MS Gothic" w:cs="MS Gothic" w:hint="eastAsia"/>
              </w:rPr>
              <w:t>∗</w:t>
            </w:r>
            <w:r w:rsidRPr="001233B9">
              <w:t xml:space="preserve"> ;</w:t>
            </w:r>
          </w:p>
        </w:tc>
      </w:tr>
    </w:tbl>
    <w:p w14:paraId="445191BC"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bookmarkStart w:id="40" w:name="bookmark19"/>
      <w:bookmarkEnd w:id="40"/>
    </w:p>
    <w:p w14:paraId="0850B6A9" w14:textId="77777777" w:rsidR="00FF7428" w:rsidRPr="001233B9" w:rsidRDefault="00FF7428" w:rsidP="00586F5D">
      <w:pPr>
        <w:pStyle w:val="030"/>
      </w:pPr>
      <w:bookmarkStart w:id="41" w:name="_Toc167226714"/>
      <w:r w:rsidRPr="001233B9">
        <w:lastRenderedPageBreak/>
        <w:t>2.2.2 PINN 与传统机器学习的区别</w:t>
      </w:r>
      <w:bookmarkEnd w:id="41"/>
    </w:p>
    <w:p w14:paraId="1B7C3150" w14:textId="77777777" w:rsidR="00FF7428" w:rsidRPr="001233B9" w:rsidRDefault="00FF7428" w:rsidP="001233B9">
      <w:pPr>
        <w:pStyle w:val="00"/>
      </w:pPr>
      <w:r w:rsidRPr="001233B9">
        <w:rPr>
          <w:rFonts w:eastAsia="Times New Roman" w:cs="Times New Roman"/>
        </w:rPr>
        <w:t xml:space="preserve">PINN </w:t>
      </w:r>
      <w:r w:rsidRPr="001233B9">
        <w:t>与传统机器学习方法的主要区别在于它们对数据和物理知识的利用方式：</w:t>
      </w:r>
    </w:p>
    <w:p w14:paraId="067C7B38" w14:textId="77777777" w:rsidR="00FF7428" w:rsidRPr="001233B9" w:rsidRDefault="00FF7428" w:rsidP="001233B9">
      <w:pPr>
        <w:pStyle w:val="00"/>
      </w:pPr>
      <w:r w:rsidRPr="001233B9">
        <w:rPr>
          <w:rFonts w:eastAsia="Times New Roman" w:cs="Times New Roman"/>
        </w:rPr>
        <w:t xml:space="preserve">(1) </w:t>
      </w:r>
      <w:r w:rsidRPr="001233B9">
        <w:t>物理信息的融合</w:t>
      </w:r>
    </w:p>
    <w:p w14:paraId="708FCCD0" w14:textId="733C9288" w:rsidR="00FF7428" w:rsidRPr="001233B9" w:rsidRDefault="00FF7428" w:rsidP="001233B9">
      <w:pPr>
        <w:pStyle w:val="00"/>
      </w:pPr>
      <w:r w:rsidRPr="001233B9">
        <w:rPr>
          <w:rFonts w:eastAsia="Times New Roman" w:cs="Times New Roman"/>
        </w:rPr>
        <w:t>PINN</w:t>
      </w:r>
      <w:r w:rsidRPr="001233B9">
        <w:rPr>
          <w:rFonts w:eastAsia="Times New Roman" w:cs="Times New Roman"/>
          <w:spacing w:val="26"/>
        </w:rPr>
        <w:t xml:space="preserve"> </w:t>
      </w:r>
      <w:r w:rsidRPr="001233B9">
        <w:rPr>
          <w:spacing w:val="1"/>
        </w:rPr>
        <w:t>在训练过程中结合了物理定律</w:t>
      </w:r>
      <w:r w:rsidR="00D562C0" w:rsidRPr="001233B9">
        <w:rPr>
          <w:spacing w:val="1"/>
        </w:rPr>
        <w:t>，</w:t>
      </w:r>
      <w:r w:rsidRPr="001233B9">
        <w:rPr>
          <w:spacing w:val="1"/>
        </w:rPr>
        <w:t>将物理先验知识以损失函</w:t>
      </w:r>
      <w:r w:rsidRPr="001233B9">
        <w:t>数的形式融入模</w:t>
      </w:r>
      <w:r w:rsidRPr="001233B9">
        <w:t xml:space="preserve"> </w:t>
      </w:r>
      <w:r w:rsidRPr="001233B9">
        <w:t>型</w:t>
      </w:r>
      <w:r w:rsidR="00D562C0" w:rsidRPr="001233B9">
        <w:t>，</w:t>
      </w:r>
      <w:r w:rsidRPr="001233B9">
        <w:t>确保模型预测结果符合物理规律。而传统机器学习通常忽视物理约束</w:t>
      </w:r>
      <w:r w:rsidR="00D562C0" w:rsidRPr="001233B9">
        <w:t>，</w:t>
      </w:r>
      <w:r w:rsidRPr="001233B9">
        <w:t>主要依赖从大量数据中学习模式和关系。</w:t>
      </w:r>
    </w:p>
    <w:p w14:paraId="57B12D9D" w14:textId="77777777" w:rsidR="00FF7428" w:rsidRPr="001233B9" w:rsidRDefault="00FF7428" w:rsidP="001233B9">
      <w:pPr>
        <w:pStyle w:val="00"/>
      </w:pPr>
      <w:r w:rsidRPr="001233B9">
        <w:rPr>
          <w:rFonts w:eastAsia="Times New Roman" w:cs="Times New Roman"/>
        </w:rPr>
        <w:t xml:space="preserve">(2) </w:t>
      </w:r>
      <w:r w:rsidRPr="001233B9">
        <w:t>对数据的依赖性</w:t>
      </w:r>
    </w:p>
    <w:p w14:paraId="432FC929" w14:textId="6B81C3A0" w:rsidR="00FF7428" w:rsidRPr="001233B9" w:rsidRDefault="00FF7428" w:rsidP="001233B9">
      <w:pPr>
        <w:pStyle w:val="00"/>
      </w:pPr>
      <w:r w:rsidRPr="001233B9">
        <w:t>虽然</w:t>
      </w:r>
      <w:r w:rsidRPr="001233B9">
        <w:t xml:space="preserve"> PINN </w:t>
      </w:r>
      <w:r w:rsidRPr="001233B9">
        <w:t>也需要数据进行训练</w:t>
      </w:r>
      <w:r w:rsidR="00D562C0" w:rsidRPr="001233B9">
        <w:t>，</w:t>
      </w:r>
      <w:r w:rsidRPr="001233B9">
        <w:t>但因其融合了物理知识</w:t>
      </w:r>
      <w:r w:rsidR="00D562C0" w:rsidRPr="001233B9">
        <w:t>，</w:t>
      </w:r>
      <w:r w:rsidRPr="001233B9">
        <w:t>在数据不足或质量不高</w:t>
      </w:r>
      <w:r w:rsidRPr="001233B9">
        <w:t xml:space="preserve"> </w:t>
      </w:r>
      <w:r w:rsidRPr="001233B9">
        <w:t>时仍能保持较好的预测性能。相比之下</w:t>
      </w:r>
      <w:r w:rsidR="00D562C0" w:rsidRPr="001233B9">
        <w:t>，</w:t>
      </w:r>
      <w:r w:rsidRPr="001233B9">
        <w:t>传统机器学习尤其是监督学习方法对大量高质量标记数据的需求较高，数据稀缺或标注成本高时模型性能易受影响。</w:t>
      </w:r>
    </w:p>
    <w:p w14:paraId="1B44FDAB" w14:textId="77777777" w:rsidR="00FF7428" w:rsidRPr="001233B9" w:rsidRDefault="00FF7428" w:rsidP="001233B9">
      <w:pPr>
        <w:pStyle w:val="00"/>
      </w:pPr>
      <w:r w:rsidRPr="001233B9">
        <w:rPr>
          <w:rFonts w:eastAsia="Times New Roman" w:cs="Times New Roman"/>
        </w:rPr>
        <w:t xml:space="preserve">(3) </w:t>
      </w:r>
      <w:r w:rsidRPr="001233B9">
        <w:t>泛化能力</w:t>
      </w:r>
    </w:p>
    <w:p w14:paraId="40C43F72" w14:textId="6E90B2BD" w:rsidR="00FF7428" w:rsidRPr="001233B9" w:rsidRDefault="00FF7428" w:rsidP="001233B9">
      <w:pPr>
        <w:pStyle w:val="00"/>
      </w:pPr>
      <w:r w:rsidRPr="001233B9">
        <w:t>由于</w:t>
      </w:r>
      <w:r w:rsidRPr="001233B9">
        <w:rPr>
          <w:spacing w:val="-45"/>
        </w:rPr>
        <w:t xml:space="preserve"> </w:t>
      </w:r>
      <w:r w:rsidRPr="001233B9">
        <w:rPr>
          <w:rFonts w:eastAsia="Times New Roman" w:cs="Times New Roman"/>
        </w:rPr>
        <w:t>PINN</w:t>
      </w:r>
      <w:r w:rsidRPr="001233B9">
        <w:rPr>
          <w:rFonts w:eastAsia="Times New Roman" w:cs="Times New Roman"/>
          <w:spacing w:val="21"/>
          <w:w w:val="101"/>
        </w:rPr>
        <w:t xml:space="preserve"> </w:t>
      </w:r>
      <w:r w:rsidRPr="001233B9">
        <w:t>整合了物理定律</w:t>
      </w:r>
      <w:r w:rsidR="00D562C0" w:rsidRPr="001233B9">
        <w:t>，</w:t>
      </w:r>
      <w:r w:rsidRPr="001233B9">
        <w:t>在面对新问题或数据分布变化时具有更强的泛化能</w:t>
      </w:r>
      <w:r w:rsidRPr="001233B9">
        <w:rPr>
          <w:spacing w:val="-1"/>
        </w:rPr>
        <w:t>力</w:t>
      </w:r>
      <w:r w:rsidR="00D562C0" w:rsidRPr="001233B9">
        <w:rPr>
          <w:spacing w:val="-1"/>
        </w:rPr>
        <w:t>，</w:t>
      </w:r>
      <w:r w:rsidRPr="001233B9">
        <w:rPr>
          <w:spacing w:val="-1"/>
        </w:rPr>
        <w:t>即使在数据稀缺情况下也能保持对物</w:t>
      </w:r>
      <w:r w:rsidRPr="001233B9">
        <w:t>理现象的合理预测。而传统机器学习模型在</w:t>
      </w:r>
      <w:r w:rsidRPr="001233B9">
        <w:rPr>
          <w:spacing w:val="-1"/>
        </w:rPr>
        <w:t>缺乏相关数据的情况下可能难以准确预测新的</w:t>
      </w:r>
      <w:r w:rsidRPr="001233B9">
        <w:t>、远离训练分布的数据点。</w:t>
      </w:r>
    </w:p>
    <w:p w14:paraId="43C2C657" w14:textId="77777777" w:rsidR="00FF7428" w:rsidRPr="001233B9" w:rsidRDefault="00FF7428" w:rsidP="001233B9">
      <w:pPr>
        <w:pStyle w:val="00"/>
      </w:pPr>
      <w:r w:rsidRPr="001233B9">
        <w:rPr>
          <w:rFonts w:eastAsia="Times New Roman" w:cs="Times New Roman"/>
        </w:rPr>
        <w:t>(4)</w:t>
      </w:r>
      <w:r w:rsidRPr="001233B9">
        <w:rPr>
          <w:rFonts w:eastAsia="Times New Roman" w:cs="Times New Roman"/>
          <w:spacing w:val="9"/>
        </w:rPr>
        <w:t xml:space="preserve"> </w:t>
      </w:r>
      <w:r w:rsidRPr="001233B9">
        <w:t>问题适用性</w:t>
      </w:r>
    </w:p>
    <w:p w14:paraId="223FCDDA" w14:textId="51380E7D" w:rsidR="00FF7428" w:rsidRPr="001233B9" w:rsidRDefault="00FF7428" w:rsidP="001233B9">
      <w:pPr>
        <w:pStyle w:val="00"/>
      </w:pPr>
      <w:r w:rsidRPr="001233B9">
        <w:rPr>
          <w:rFonts w:eastAsia="Times New Roman" w:cs="Times New Roman"/>
        </w:rPr>
        <w:t xml:space="preserve">PINN </w:t>
      </w:r>
      <w:r w:rsidRPr="001233B9">
        <w:t>适用于解决可以明确用物理定律描述的问题</w:t>
      </w:r>
      <w:r w:rsidR="00D562C0" w:rsidRPr="001233B9">
        <w:t>，</w:t>
      </w:r>
      <w:r w:rsidRPr="001233B9">
        <w:t>如流体力学、结构分析等科学</w:t>
      </w:r>
      <w:r w:rsidRPr="001233B9">
        <w:rPr>
          <w:spacing w:val="-7"/>
        </w:rPr>
        <w:t>计算和工程领域问题。相反</w:t>
      </w:r>
      <w:r w:rsidR="00D562C0" w:rsidRPr="001233B9">
        <w:rPr>
          <w:spacing w:val="-7"/>
        </w:rPr>
        <w:t>，</w:t>
      </w:r>
      <w:r w:rsidRPr="001233B9">
        <w:rPr>
          <w:spacing w:val="-7"/>
        </w:rPr>
        <w:t>传统机器学</w:t>
      </w:r>
      <w:r w:rsidRPr="001233B9">
        <w:rPr>
          <w:spacing w:val="-8"/>
        </w:rPr>
        <w:t>习广泛应用于计算机视觉、自然语言处理、推</w:t>
      </w:r>
      <w:r w:rsidRPr="001233B9">
        <w:rPr>
          <w:spacing w:val="-2"/>
        </w:rPr>
        <w:t>荐系统等物理定律未知或难以描述的问题场</w:t>
      </w:r>
      <w:r w:rsidRPr="001233B9">
        <w:t>景。</w:t>
      </w:r>
    </w:p>
    <w:p w14:paraId="04C8DA4C" w14:textId="70F063F8" w:rsidR="00FF7428" w:rsidRPr="001233B9" w:rsidRDefault="00FF7428" w:rsidP="001233B9">
      <w:pPr>
        <w:pStyle w:val="00"/>
        <w:rPr>
          <w:spacing w:val="-12"/>
        </w:rPr>
      </w:pPr>
      <w:r w:rsidRPr="001233B9">
        <w:t>综上</w:t>
      </w:r>
      <w:r w:rsidR="00D562C0" w:rsidRPr="001233B9">
        <w:t>，</w:t>
      </w:r>
      <w:r w:rsidRPr="001233B9">
        <w:rPr>
          <w:rFonts w:eastAsia="Times New Roman" w:cs="Times New Roman"/>
        </w:rPr>
        <w:t xml:space="preserve">PINN </w:t>
      </w:r>
      <w:r w:rsidRPr="001233B9">
        <w:t>通过结合物理知识增强了模型在解释性和</w:t>
      </w:r>
      <w:r w:rsidRPr="001233B9">
        <w:rPr>
          <w:spacing w:val="-9"/>
        </w:rPr>
        <w:t>泛化能力上的优势</w:t>
      </w:r>
      <w:r w:rsidR="00D562C0" w:rsidRPr="001233B9">
        <w:rPr>
          <w:spacing w:val="-9"/>
        </w:rPr>
        <w:t>，</w:t>
      </w:r>
      <w:r w:rsidRPr="001233B9">
        <w:rPr>
          <w:spacing w:val="-9"/>
        </w:rPr>
        <w:t>特别是</w:t>
      </w:r>
      <w:r w:rsidRPr="001233B9">
        <w:rPr>
          <w:spacing w:val="-1"/>
        </w:rPr>
        <w:t>在物理规律主导的问题上表现突出；</w:t>
      </w:r>
      <w:r w:rsidRPr="001233B9">
        <w:rPr>
          <w:spacing w:val="-1"/>
        </w:rPr>
        <w:t xml:space="preserve"> </w:t>
      </w:r>
      <w:r w:rsidRPr="001233B9">
        <w:rPr>
          <w:spacing w:val="-1"/>
        </w:rPr>
        <w:t>而传统机器学</w:t>
      </w:r>
      <w:r w:rsidRPr="001233B9">
        <w:rPr>
          <w:spacing w:val="-2"/>
        </w:rPr>
        <w:t>习更侧重于基于大量数据驱动的学</w:t>
      </w:r>
      <w:r w:rsidRPr="001233B9">
        <w:rPr>
          <w:spacing w:val="-12"/>
        </w:rPr>
        <w:t>习过程。</w:t>
      </w:r>
    </w:p>
    <w:p w14:paraId="62E9C617" w14:textId="77777777" w:rsidR="003821DF" w:rsidRPr="001233B9" w:rsidRDefault="003821DF" w:rsidP="001233B9">
      <w:pPr>
        <w:pStyle w:val="00"/>
      </w:pPr>
    </w:p>
    <w:p w14:paraId="286B4EA2" w14:textId="77777777" w:rsidR="00FF7428" w:rsidRPr="001233B9" w:rsidRDefault="00FF7428" w:rsidP="00586F5D">
      <w:pPr>
        <w:pStyle w:val="030"/>
      </w:pPr>
      <w:bookmarkStart w:id="42" w:name="bookmark20"/>
      <w:bookmarkStart w:id="43" w:name="_Toc167226715"/>
      <w:bookmarkEnd w:id="42"/>
      <w:r w:rsidRPr="001233B9">
        <w:t>2.2.3 PINN 的优势</w:t>
      </w:r>
      <w:bookmarkEnd w:id="43"/>
    </w:p>
    <w:p w14:paraId="37B45918" w14:textId="0DA0E7FC" w:rsidR="00FF7428" w:rsidRPr="001233B9" w:rsidRDefault="00FF7428" w:rsidP="001233B9">
      <w:pPr>
        <w:pStyle w:val="00"/>
      </w:pPr>
      <w:r w:rsidRPr="001233B9">
        <w:t>在反问题计算方面</w:t>
      </w:r>
      <w:r w:rsidR="00D562C0" w:rsidRPr="001233B9">
        <w:t>，</w:t>
      </w:r>
      <w:r w:rsidRPr="001233B9">
        <w:t>深度学习方法相较于传统数值方法展现出显著优势。传统数值方法在处理已知边界条件和控制方程的</w:t>
      </w:r>
      <w:proofErr w:type="gramStart"/>
      <w:r w:rsidRPr="001233B9">
        <w:t>正问题</w:t>
      </w:r>
      <w:proofErr w:type="gramEnd"/>
      <w:r w:rsidRPr="001233B9">
        <w:t>时效率和精度均优于</w:t>
      </w:r>
      <w:r w:rsidRPr="001233B9">
        <w:t xml:space="preserve"> PINN</w:t>
      </w:r>
      <w:r w:rsidRPr="001233B9">
        <w:t>，但面对反问题情境</w:t>
      </w:r>
      <w:r w:rsidR="00D562C0" w:rsidRPr="001233B9">
        <w:t>，</w:t>
      </w:r>
      <w:r w:rsidRPr="001233B9">
        <w:t>如参数未知、边界条件不完整且仅拥有部分测量数据的情况时</w:t>
      </w:r>
      <w:r w:rsidR="00D562C0" w:rsidRPr="001233B9">
        <w:t>，</w:t>
      </w:r>
      <w:r w:rsidRPr="001233B9">
        <w:t>其效率相对较低。与此相反</w:t>
      </w:r>
      <w:r w:rsidR="00D562C0" w:rsidRPr="001233B9">
        <w:t>，</w:t>
      </w:r>
      <w:r w:rsidRPr="001233B9">
        <w:t>深度学习能够构建出融合数据驱动与物理规律约束的双驱动模型，提高了基于数据同化的反问题求解效率。</w:t>
      </w:r>
    </w:p>
    <w:p w14:paraId="1CCAC90F" w14:textId="6D730B76" w:rsidR="00FF7428" w:rsidRPr="001233B9" w:rsidRDefault="00FF7428" w:rsidP="001233B9">
      <w:pPr>
        <w:pStyle w:val="00"/>
      </w:pPr>
      <w:r w:rsidRPr="001233B9">
        <w:t>在对快速推断的需求上</w:t>
      </w:r>
      <w:r w:rsidR="00D562C0" w:rsidRPr="001233B9">
        <w:t>，</w:t>
      </w:r>
      <w:r w:rsidRPr="001233B9">
        <w:t>深度学习方法也更加突出。对于一些数值问题</w:t>
      </w:r>
      <w:r w:rsidR="00D562C0" w:rsidRPr="001233B9">
        <w:t>，</w:t>
      </w:r>
      <w:r w:rsidRPr="001233B9">
        <w:t>研究者</w:t>
      </w:r>
      <w:r w:rsidRPr="001233B9">
        <w:rPr>
          <w:spacing w:val="-1"/>
        </w:rPr>
        <w:t>无需深入理解和应用复杂的数值格式进行推导求解</w:t>
      </w:r>
      <w:r w:rsidR="00D562C0" w:rsidRPr="001233B9">
        <w:rPr>
          <w:spacing w:val="-1"/>
        </w:rPr>
        <w:t>，</w:t>
      </w:r>
      <w:r w:rsidRPr="001233B9">
        <w:rPr>
          <w:spacing w:val="-1"/>
        </w:rPr>
        <w:t>借助物理损失函数即可直接获得</w:t>
      </w:r>
      <w:r w:rsidRPr="001233B9">
        <w:rPr>
          <w:spacing w:val="-4"/>
        </w:rPr>
        <w:t>可靠</w:t>
      </w:r>
      <w:r w:rsidRPr="001233B9">
        <w:rPr>
          <w:spacing w:val="-4"/>
        </w:rPr>
        <w:lastRenderedPageBreak/>
        <w:t>的参考解。此外</w:t>
      </w:r>
      <w:r w:rsidR="00D562C0" w:rsidRPr="001233B9">
        <w:rPr>
          <w:spacing w:val="-4"/>
        </w:rPr>
        <w:t>，</w:t>
      </w:r>
      <w:r w:rsidRPr="001233B9">
        <w:rPr>
          <w:spacing w:val="-4"/>
        </w:rPr>
        <w:t>在实际应用中，</w:t>
      </w:r>
      <w:r w:rsidRPr="001233B9">
        <w:t>当面临频繁变动的问题边界或多元动态变化源</w:t>
      </w:r>
      <w:hyperlink w:anchor="bookmark98" w:history="1">
        <w:r w:rsidRPr="001233B9">
          <w:t>的情况时</w:t>
        </w:r>
        <w:r w:rsidR="00D562C0" w:rsidRPr="001233B9">
          <w:t>，</w:t>
        </w:r>
        <w:r w:rsidRPr="001233B9">
          <w:t>预先通过类似</w:t>
        </w:r>
        <w:r w:rsidRPr="001233B9">
          <w:rPr>
            <w:spacing w:val="-53"/>
          </w:rPr>
          <w:t xml:space="preserve"> </w:t>
        </w:r>
        <w:r w:rsidRPr="001233B9">
          <w:rPr>
            <w:rFonts w:eastAsia="Times New Roman" w:cs="Times New Roman"/>
          </w:rPr>
          <w:t xml:space="preserve">Lulu </w:t>
        </w:r>
        <w:r w:rsidRPr="001233B9">
          <w:t>等学者提出的</w:t>
        </w:r>
        <w:r w:rsidRPr="001233B9">
          <w:rPr>
            <w:spacing w:val="-53"/>
          </w:rPr>
          <w:t xml:space="preserve"> </w:t>
        </w:r>
        <w:r w:rsidRPr="001233B9">
          <w:rPr>
            <w:rFonts w:eastAsia="Times New Roman" w:cs="Times New Roman"/>
          </w:rPr>
          <w:t>DeepONet</w:t>
        </w:r>
        <w:r w:rsidRPr="001233B9">
          <w:rPr>
            <w:rFonts w:eastAsia="Times New Roman" w:cs="Times New Roman"/>
            <w:vertAlign w:val="superscript"/>
          </w:rPr>
          <w:fldChar w:fldCharType="begin"/>
        </w:r>
        <w:r w:rsidRPr="001233B9">
          <w:rPr>
            <w:rFonts w:eastAsia="Times New Roman" w:cs="Times New Roman"/>
            <w:vertAlign w:val="superscript"/>
          </w:rPr>
          <w:instrText xml:space="preserve"> REF _Ref167135227 \r \h  \* MERGEFORMAT </w:instrText>
        </w:r>
        <w:r w:rsidRPr="001233B9">
          <w:rPr>
            <w:rFonts w:eastAsia="Times New Roman" w:cs="Times New Roman"/>
            <w:vertAlign w:val="superscript"/>
          </w:rPr>
        </w:r>
        <w:r w:rsidRPr="001233B9">
          <w:rPr>
            <w:rFonts w:eastAsia="Times New Roman" w:cs="Times New Roman"/>
            <w:vertAlign w:val="superscript"/>
          </w:rPr>
          <w:fldChar w:fldCharType="separate"/>
        </w:r>
        <w:r w:rsidR="003042CA" w:rsidRPr="001233B9">
          <w:rPr>
            <w:rFonts w:eastAsia="Times New Roman" w:cs="Times New Roman"/>
            <w:vertAlign w:val="superscript"/>
          </w:rPr>
          <w:t>[48]</w:t>
        </w:r>
        <w:r w:rsidRPr="001233B9">
          <w:rPr>
            <w:rFonts w:eastAsia="Times New Roman" w:cs="Times New Roman"/>
            <w:vertAlign w:val="superscript"/>
          </w:rPr>
          <w:fldChar w:fldCharType="end"/>
        </w:r>
      </w:hyperlink>
      <w:r w:rsidRPr="001233B9">
        <w:t>等物理驱动神经网络方法进行训练，可在推断阶段实现高效而准确的实时预测。</w:t>
      </w:r>
    </w:p>
    <w:p w14:paraId="2A900809" w14:textId="23263D74" w:rsidR="00FF7428" w:rsidRPr="001233B9" w:rsidRDefault="00FF7428" w:rsidP="001233B9">
      <w:pPr>
        <w:pStyle w:val="00"/>
      </w:pPr>
      <w:r w:rsidRPr="001233B9">
        <w:t>最后</w:t>
      </w:r>
      <w:r w:rsidR="00D562C0" w:rsidRPr="001233B9">
        <w:t>，</w:t>
      </w:r>
      <w:r w:rsidRPr="001233B9">
        <w:t>对于高维度问题</w:t>
      </w:r>
      <w:r w:rsidR="00D562C0" w:rsidRPr="001233B9">
        <w:t>，</w:t>
      </w:r>
      <w:r w:rsidRPr="001233B9">
        <w:t>深度学习也展现出了潜在的优势。相较于传统数值方法在高维空间中可能遭遇的计算瓶颈和难度提升</w:t>
      </w:r>
      <w:r w:rsidR="00D562C0" w:rsidRPr="001233B9">
        <w:t>，</w:t>
      </w:r>
      <w:r w:rsidRPr="001233B9">
        <w:t>深度学习技术能更好地适应并挖掘潜</w:t>
      </w:r>
      <w:r w:rsidRPr="001233B9">
        <w:rPr>
          <w:spacing w:val="-2"/>
        </w:rPr>
        <w:t>在的复杂关系，从而为高维反问题提供有效解决方案。</w:t>
      </w:r>
    </w:p>
    <w:p w14:paraId="729114F6" w14:textId="77777777" w:rsidR="00FF7428" w:rsidRPr="001233B9" w:rsidRDefault="00FF7428" w:rsidP="00A940FC">
      <w:pPr>
        <w:pStyle w:val="020"/>
      </w:pPr>
      <w:bookmarkStart w:id="44" w:name="bookmark21"/>
      <w:bookmarkStart w:id="45" w:name="_Toc167226716"/>
      <w:bookmarkEnd w:id="44"/>
      <w:r w:rsidRPr="001233B9">
        <w:t>2.3</w:t>
      </w:r>
      <w:r w:rsidRPr="001233B9">
        <w:rPr>
          <w:spacing w:val="24"/>
        </w:rPr>
        <w:t xml:space="preserve"> </w:t>
      </w:r>
      <w:r w:rsidRPr="001233B9">
        <w:t>N-S 方程求解的</w:t>
      </w:r>
      <w:r w:rsidRPr="001233B9">
        <w:rPr>
          <w:spacing w:val="-56"/>
        </w:rPr>
        <w:t xml:space="preserve"> </w:t>
      </w:r>
      <w:r w:rsidRPr="001233B9">
        <w:t>PINN 模型框架</w:t>
      </w:r>
      <w:bookmarkEnd w:id="45"/>
    </w:p>
    <w:p w14:paraId="42DE1D73" w14:textId="77777777" w:rsidR="00FF7428" w:rsidRPr="001233B9" w:rsidRDefault="00FF7428" w:rsidP="00586F5D">
      <w:pPr>
        <w:pStyle w:val="030"/>
      </w:pPr>
      <w:bookmarkStart w:id="46" w:name="bookmark22"/>
      <w:bookmarkStart w:id="47" w:name="_Toc167226717"/>
      <w:bookmarkEnd w:id="46"/>
      <w:r w:rsidRPr="001233B9">
        <w:t xml:space="preserve">2.3.1 Navier </w:t>
      </w:r>
      <w:r w:rsidRPr="001233B9">
        <w:t>–</w:t>
      </w:r>
      <w:r w:rsidRPr="001233B9">
        <w:t>Stokes 方程简介</w:t>
      </w:r>
      <w:bookmarkEnd w:id="47"/>
    </w:p>
    <w:p w14:paraId="5E1C96D3" w14:textId="503197E4" w:rsidR="00FF7428" w:rsidRPr="001233B9" w:rsidRDefault="00FF7428" w:rsidP="001233B9">
      <w:pPr>
        <w:pStyle w:val="00"/>
      </w:pPr>
      <w:r w:rsidRPr="001233B9">
        <w:t xml:space="preserve">Navier-Stokes </w:t>
      </w:r>
      <w:r w:rsidRPr="001233B9">
        <w:t>方程是描述流体力学中流体运动的基本方程之一，可用于对天气、洋流、管道中的水流以及机翼周围的气流进行建模。</w:t>
      </w:r>
      <w:r w:rsidRPr="001233B9">
        <w:t xml:space="preserve"> Navier-Stokes </w:t>
      </w:r>
      <w:r w:rsidRPr="001233B9">
        <w:t>方程包括了三个方程：质量守恒方程、动量守恒方程和能量守恒方程。质量守恒方程描述了流体的质量在空间和时间上的变化</w:t>
      </w:r>
      <w:r w:rsidR="00D562C0" w:rsidRPr="001233B9">
        <w:t>，</w:t>
      </w:r>
      <w:r w:rsidRPr="001233B9">
        <w:t>动量守恒方程描述了流体的动量变化</w:t>
      </w:r>
      <w:r w:rsidR="00D562C0" w:rsidRPr="001233B9">
        <w:t>，</w:t>
      </w:r>
      <w:r w:rsidRPr="001233B9">
        <w:t>而能量守恒方程则描述了流体的能量转移和变化。</w:t>
      </w:r>
    </w:p>
    <w:p w14:paraId="09D2F286" w14:textId="77777777" w:rsidR="00FF7428" w:rsidRPr="001233B9" w:rsidRDefault="00FF7428" w:rsidP="001233B9">
      <w:pPr>
        <w:pStyle w:val="00"/>
      </w:pPr>
      <w:r w:rsidRPr="001233B9">
        <w:t xml:space="preserve">Navier-Stokes </w:t>
      </w:r>
      <w:r w:rsidRPr="001233B9">
        <w:t>方程的数学表达式如下：</w:t>
      </w:r>
    </w:p>
    <w:p w14:paraId="7CAEB84C" w14:textId="77777777" w:rsidR="00FF7428" w:rsidRPr="001233B9" w:rsidRDefault="00FF7428" w:rsidP="001233B9">
      <w:pPr>
        <w:pStyle w:val="00"/>
      </w:pPr>
      <w:r w:rsidRPr="001233B9">
        <w:t xml:space="preserve">•  </w:t>
      </w:r>
      <w:r w:rsidRPr="001233B9">
        <w:t>质量守恒方程：</w:t>
      </w:r>
    </w:p>
    <w:p w14:paraId="55E12F99" w14:textId="6D465F7E"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4"/>
        </w:rPr>
        <w:object w:dxaOrig="1740" w:dyaOrig="620" w14:anchorId="06A7C53D">
          <v:shape id="_x0000_i1054" type="#_x0000_t75" style="width:87pt;height:31pt" o:ole="">
            <v:imagedata r:id="rId81" o:title=""/>
          </v:shape>
          <o:OLEObject Type="Embed" ProgID="Equation.DSMT4" ShapeID="_x0000_i1054" DrawAspect="Content" ObjectID="_1777874731" r:id="rId82"/>
        </w:object>
      </w:r>
      <w:r w:rsidR="00FF7428" w:rsidRPr="001233B9">
        <w:rPr>
          <w:rFonts w:ascii="Times New Roman" w:eastAsia="宋体" w:hAnsi="Times New Roman" w:cs="宋体"/>
          <w:snapToGrid w:val="0"/>
          <w:kern w:val="0"/>
          <w:sz w:val="24"/>
          <w:szCs w:val="24"/>
        </w:rPr>
        <w:t xml:space="preserve">       </w:t>
      </w:r>
      <w:r w:rsidR="00E22817"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16"/>
          <w:kern w:val="0"/>
          <w:sz w:val="24"/>
          <w:szCs w:val="24"/>
        </w:rPr>
        <w:t>(2-22)</w:t>
      </w:r>
    </w:p>
    <w:p w14:paraId="3AEBE151" w14:textId="26F49FBB" w:rsidR="00FF7428" w:rsidRPr="001233B9" w:rsidRDefault="00FF7428" w:rsidP="001233B9">
      <w:pPr>
        <w:pStyle w:val="00"/>
      </w:pPr>
      <w:r w:rsidRPr="001233B9">
        <w:t>其中</w:t>
      </w:r>
      <w:r w:rsidR="00D562C0" w:rsidRPr="001233B9">
        <w:t>，</w:t>
      </w:r>
      <w:r w:rsidRPr="001233B9">
        <w:t xml:space="preserve">p </w:t>
      </w:r>
      <w:r w:rsidRPr="001233B9">
        <w:t>是流体的密度</w:t>
      </w:r>
      <w:r w:rsidR="00D562C0" w:rsidRPr="001233B9">
        <w:t>，</w:t>
      </w:r>
      <w:r w:rsidRPr="001233B9">
        <w:t xml:space="preserve">t </w:t>
      </w:r>
      <w:r w:rsidRPr="001233B9">
        <w:t>是时间</w:t>
      </w:r>
      <w:r w:rsidR="00D562C0" w:rsidRPr="001233B9">
        <w:t>，</w:t>
      </w:r>
      <w:r w:rsidRPr="001233B9">
        <w:t xml:space="preserve">v </w:t>
      </w:r>
      <w:r w:rsidRPr="001233B9">
        <w:t>是流体的速度。</w:t>
      </w:r>
    </w:p>
    <w:p w14:paraId="062FA703" w14:textId="77777777" w:rsidR="00FF7428" w:rsidRPr="001233B9" w:rsidRDefault="00FF7428" w:rsidP="001233B9">
      <w:pPr>
        <w:pStyle w:val="00"/>
      </w:pPr>
      <w:r w:rsidRPr="001233B9">
        <w:t xml:space="preserve">•  </w:t>
      </w:r>
      <w:r w:rsidRPr="001233B9">
        <w:t>动量守恒方程：</w:t>
      </w:r>
    </w:p>
    <w:p w14:paraId="6D26D59C" w14:textId="47A2A683"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4"/>
        </w:rPr>
        <w:object w:dxaOrig="2980" w:dyaOrig="620" w14:anchorId="53F3B63A">
          <v:shape id="_x0000_i1055" type="#_x0000_t75" style="width:149.5pt;height:31pt" o:ole="">
            <v:imagedata r:id="rId83" o:title=""/>
          </v:shape>
          <o:OLEObject Type="Embed" ProgID="Equation.DSMT4" ShapeID="_x0000_i1055" DrawAspect="Content" ObjectID="_1777874732" r:id="rId84"/>
        </w:object>
      </w:r>
      <w:r w:rsidR="00FF7428" w:rsidRPr="001233B9">
        <w:rPr>
          <w:rFonts w:ascii="Times New Roman" w:eastAsia="宋体" w:hAnsi="Times New Roman" w:cs="宋体"/>
          <w:snapToGrid w:val="0"/>
          <w:spacing w:val="5"/>
          <w:kern w:val="0"/>
          <w:sz w:val="24"/>
          <w:szCs w:val="24"/>
        </w:rPr>
        <w:t xml:space="preserve">        </w:t>
      </w:r>
      <w:r w:rsidR="00E22817" w:rsidRPr="001233B9">
        <w:rPr>
          <w:rFonts w:ascii="Times New Roman" w:eastAsia="宋体" w:hAnsi="Times New Roman" w:cs="宋体" w:hint="eastAsia"/>
          <w:snapToGrid w:val="0"/>
          <w:spacing w:val="5"/>
          <w:kern w:val="0"/>
          <w:sz w:val="24"/>
          <w:szCs w:val="24"/>
        </w:rPr>
        <w:t xml:space="preserve">   </w:t>
      </w:r>
      <w:r w:rsidR="00FF7428" w:rsidRPr="001233B9">
        <w:rPr>
          <w:rFonts w:ascii="Times New Roman" w:eastAsia="宋体" w:hAnsi="Times New Roman" w:cs="宋体"/>
          <w:snapToGrid w:val="0"/>
          <w:spacing w:val="5"/>
          <w:kern w:val="0"/>
          <w:sz w:val="24"/>
          <w:szCs w:val="24"/>
        </w:rPr>
        <w:t xml:space="preserve">      </w:t>
      </w:r>
      <w:r w:rsidR="00FF7428" w:rsidRPr="001233B9">
        <w:rPr>
          <w:rFonts w:ascii="Times New Roman" w:eastAsia="Times New Roman" w:hAnsi="Times New Roman" w:cs="Times New Roman"/>
          <w:snapToGrid w:val="0"/>
          <w:kern w:val="0"/>
          <w:sz w:val="24"/>
          <w:szCs w:val="24"/>
        </w:rPr>
        <w:t>(2-23)</w:t>
      </w:r>
    </w:p>
    <w:p w14:paraId="05DDB25E" w14:textId="2C27D218" w:rsidR="00FF7428" w:rsidRPr="001233B9" w:rsidRDefault="00FF7428" w:rsidP="001233B9">
      <w:pPr>
        <w:pStyle w:val="00"/>
      </w:pPr>
      <w:r w:rsidRPr="001233B9">
        <w:t>其中</w:t>
      </w:r>
      <w:r w:rsidR="00D562C0" w:rsidRPr="001233B9">
        <w:t>，</w:t>
      </w:r>
      <w:r w:rsidRPr="001233B9">
        <w:t xml:space="preserve">p </w:t>
      </w:r>
      <w:r w:rsidRPr="001233B9">
        <w:t>是压力</w:t>
      </w:r>
      <w:r w:rsidR="00D562C0" w:rsidRPr="001233B9">
        <w:t>，</w:t>
      </w:r>
      <w:r w:rsidRPr="001233B9">
        <w:t xml:space="preserve">T </w:t>
      </w:r>
      <w:r w:rsidRPr="001233B9">
        <w:t>是应力张量</w:t>
      </w:r>
      <w:r w:rsidR="00D562C0" w:rsidRPr="001233B9">
        <w:t>，</w:t>
      </w:r>
      <w:r w:rsidRPr="001233B9">
        <w:t xml:space="preserve">f </w:t>
      </w:r>
      <w:r w:rsidRPr="001233B9">
        <w:t>是外力。</w:t>
      </w:r>
    </w:p>
    <w:p w14:paraId="25107AD2" w14:textId="77777777" w:rsidR="00FF7428" w:rsidRPr="001233B9" w:rsidRDefault="00FF7428" w:rsidP="001233B9">
      <w:pPr>
        <w:pStyle w:val="00"/>
      </w:pPr>
      <w:r w:rsidRPr="001233B9">
        <w:t xml:space="preserve">•  </w:t>
      </w:r>
      <w:r w:rsidRPr="001233B9">
        <w:t>能量守恒方程：</w:t>
      </w:r>
    </w:p>
    <w:p w14:paraId="04448663" w14:textId="266EB48F"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24"/>
        </w:rPr>
        <w:object w:dxaOrig="3920" w:dyaOrig="620" w14:anchorId="7953FF1B">
          <v:shape id="_x0000_i1056" type="#_x0000_t75" style="width:196pt;height:31pt" o:ole="">
            <v:imagedata r:id="rId85" o:title=""/>
          </v:shape>
          <o:OLEObject Type="Embed" ProgID="Equation.DSMT4" ShapeID="_x0000_i1056" DrawAspect="Content" ObjectID="_1777874733" r:id="rId86"/>
        </w:object>
      </w:r>
      <w:r w:rsidR="00FF7428" w:rsidRPr="001233B9">
        <w:rPr>
          <w:rFonts w:ascii="Times New Roman" w:eastAsia="宋体" w:hAnsi="Times New Roman" w:cs="宋体"/>
          <w:snapToGrid w:val="0"/>
          <w:spacing w:val="8"/>
          <w:kern w:val="0"/>
          <w:sz w:val="24"/>
          <w:szCs w:val="24"/>
        </w:rPr>
        <w:t xml:space="preserve">    </w:t>
      </w:r>
      <w:r w:rsidR="00E22817" w:rsidRPr="001233B9">
        <w:rPr>
          <w:rFonts w:ascii="Times New Roman" w:eastAsia="宋体" w:hAnsi="Times New Roman" w:cs="宋体" w:hint="eastAsia"/>
          <w:snapToGrid w:val="0"/>
          <w:spacing w:val="8"/>
          <w:kern w:val="0"/>
          <w:sz w:val="24"/>
          <w:szCs w:val="24"/>
        </w:rPr>
        <w:t xml:space="preserve">    </w:t>
      </w:r>
      <w:r w:rsidR="00FF7428" w:rsidRPr="001233B9">
        <w:rPr>
          <w:rFonts w:ascii="Times New Roman" w:eastAsia="宋体" w:hAnsi="Times New Roman" w:cs="宋体"/>
          <w:snapToGrid w:val="0"/>
          <w:spacing w:val="8"/>
          <w:kern w:val="0"/>
          <w:sz w:val="24"/>
          <w:szCs w:val="24"/>
        </w:rPr>
        <w:t xml:space="preserve">       </w:t>
      </w:r>
      <w:r w:rsidR="00FF7428" w:rsidRPr="001233B9">
        <w:rPr>
          <w:rFonts w:ascii="Times New Roman" w:eastAsia="Times New Roman" w:hAnsi="Times New Roman" w:cs="Times New Roman"/>
          <w:snapToGrid w:val="0"/>
          <w:spacing w:val="-18"/>
          <w:kern w:val="0"/>
          <w:sz w:val="24"/>
          <w:szCs w:val="24"/>
        </w:rPr>
        <w:t>(2-24)</w:t>
      </w:r>
    </w:p>
    <w:p w14:paraId="53E42B00" w14:textId="1EBD5DFD" w:rsidR="00FF7428" w:rsidRPr="001233B9" w:rsidRDefault="00FF7428" w:rsidP="001233B9">
      <w:pPr>
        <w:pStyle w:val="00"/>
      </w:pPr>
      <w:r w:rsidRPr="001233B9">
        <w:t>其中</w:t>
      </w:r>
      <w:r w:rsidR="00D562C0" w:rsidRPr="001233B9">
        <w:t>，</w:t>
      </w:r>
      <w:r w:rsidRPr="001233B9">
        <w:t xml:space="preserve">E </w:t>
      </w:r>
      <w:r w:rsidRPr="001233B9">
        <w:t>是单位质量的总能量。</w:t>
      </w:r>
    </w:p>
    <w:p w14:paraId="73529130" w14:textId="095D417E" w:rsidR="00FF7428" w:rsidRPr="001233B9" w:rsidRDefault="00FF7428" w:rsidP="001233B9">
      <w:pPr>
        <w:pStyle w:val="00"/>
        <w:ind w:firstLine="456"/>
      </w:pPr>
      <w:r w:rsidRPr="001233B9">
        <w:rPr>
          <w:rFonts w:eastAsia="Times New Roman" w:cs="Times New Roman"/>
          <w:spacing w:val="-6"/>
        </w:rPr>
        <w:t xml:space="preserve">Navier-Stokes </w:t>
      </w:r>
      <w:r w:rsidRPr="001233B9">
        <w:rPr>
          <w:spacing w:val="-6"/>
        </w:rPr>
        <w:t>方程的求解涉及到流体力学、数值计算和计算流体动力学等领</w:t>
      </w:r>
      <w:r w:rsidRPr="001233B9">
        <w:rPr>
          <w:spacing w:val="-7"/>
        </w:rPr>
        <w:t>域，对</w:t>
      </w:r>
      <w:r w:rsidRPr="001233B9">
        <w:rPr>
          <w:spacing w:val="-1"/>
        </w:rPr>
        <w:t>于复杂的流体问题</w:t>
      </w:r>
      <w:r w:rsidR="00D562C0" w:rsidRPr="001233B9">
        <w:rPr>
          <w:spacing w:val="-1"/>
        </w:rPr>
        <w:t>，</w:t>
      </w:r>
      <w:r w:rsidRPr="001233B9">
        <w:rPr>
          <w:spacing w:val="-1"/>
        </w:rPr>
        <w:t>通常需要借助计算机模拟和数值方法来求解。使用</w:t>
      </w:r>
      <w:r w:rsidRPr="001233B9">
        <w:rPr>
          <w:spacing w:val="-45"/>
        </w:rPr>
        <w:t xml:space="preserve"> </w:t>
      </w:r>
      <w:r w:rsidRPr="001233B9">
        <w:rPr>
          <w:rFonts w:eastAsia="Times New Roman" w:cs="Times New Roman"/>
          <w:spacing w:val="-1"/>
        </w:rPr>
        <w:t>P</w:t>
      </w:r>
      <w:r w:rsidRPr="001233B9">
        <w:rPr>
          <w:rFonts w:eastAsia="Times New Roman" w:cs="Times New Roman"/>
        </w:rPr>
        <w:t>INN</w:t>
      </w:r>
      <w:r w:rsidRPr="001233B9">
        <w:rPr>
          <w:rFonts w:eastAsia="Times New Roman" w:cs="Times New Roman"/>
          <w:spacing w:val="22"/>
        </w:rPr>
        <w:t xml:space="preserve"> </w:t>
      </w:r>
      <w:r w:rsidRPr="001233B9">
        <w:t>等深度学习技术结合传统的数值方法，可以有效地</w:t>
      </w:r>
      <w:r w:rsidRPr="001233B9">
        <w:rPr>
          <w:spacing w:val="-1"/>
        </w:rPr>
        <w:t>解决一些复杂的</w:t>
      </w:r>
      <w:r w:rsidRPr="001233B9">
        <w:rPr>
          <w:spacing w:val="-45"/>
        </w:rPr>
        <w:t xml:space="preserve"> </w:t>
      </w:r>
      <w:r w:rsidRPr="001233B9">
        <w:rPr>
          <w:rFonts w:eastAsia="Times New Roman" w:cs="Times New Roman"/>
          <w:spacing w:val="-1"/>
        </w:rPr>
        <w:t>Navier-Stokes</w:t>
      </w:r>
      <w:r w:rsidRPr="001233B9">
        <w:rPr>
          <w:rFonts w:eastAsia="Times New Roman" w:cs="Times New Roman"/>
          <w:spacing w:val="29"/>
        </w:rPr>
        <w:t xml:space="preserve"> </w:t>
      </w:r>
      <w:r w:rsidRPr="001233B9">
        <w:rPr>
          <w:spacing w:val="-1"/>
        </w:rPr>
        <w:t>方程问题。</w:t>
      </w:r>
      <w:r w:rsidRPr="001233B9">
        <w:t xml:space="preserve"> </w:t>
      </w:r>
      <w:hyperlink w:anchor="bookmark49" w:history="1">
        <w:r w:rsidRPr="001233B9">
          <w:rPr>
            <w:rFonts w:eastAsia="Times New Roman" w:cs="Times New Roman"/>
          </w:rPr>
          <w:t>Raissi</w:t>
        </w:r>
        <w:r w:rsidRPr="001233B9">
          <w:rPr>
            <w:rFonts w:eastAsia="Times New Roman" w:cs="Times New Roman"/>
            <w:spacing w:val="34"/>
          </w:rPr>
          <w:t xml:space="preserve"> </w:t>
        </w:r>
        <w:r w:rsidRPr="001233B9">
          <w:t>等</w:t>
        </w:r>
        <w:r w:rsidR="00A32FF0" w:rsidRPr="001233B9">
          <w:rPr>
            <w:vertAlign w:val="superscript"/>
          </w:rPr>
          <w:fldChar w:fldCharType="begin"/>
        </w:r>
        <w:r w:rsidR="00A32FF0" w:rsidRPr="001233B9">
          <w:rPr>
            <w:vertAlign w:val="superscript"/>
          </w:rPr>
          <w:instrText xml:space="preserve"> REF _Ref167135301 \r \h  \* MERGEFORMAT </w:instrText>
        </w:r>
        <w:r w:rsidR="00A32FF0" w:rsidRPr="001233B9">
          <w:rPr>
            <w:vertAlign w:val="superscript"/>
          </w:rPr>
        </w:r>
        <w:r w:rsidR="00A32FF0" w:rsidRPr="001233B9">
          <w:rPr>
            <w:vertAlign w:val="superscript"/>
          </w:rPr>
          <w:fldChar w:fldCharType="separate"/>
        </w:r>
        <w:r w:rsidR="00A32FF0" w:rsidRPr="001233B9">
          <w:rPr>
            <w:vertAlign w:val="superscript"/>
          </w:rPr>
          <w:t>[3]</w:t>
        </w:r>
        <w:r w:rsidR="00A32FF0" w:rsidRPr="001233B9">
          <w:rPr>
            <w:vertAlign w:val="superscript"/>
          </w:rPr>
          <w:fldChar w:fldCharType="end"/>
        </w:r>
      </w:hyperlink>
      <w:r w:rsidRPr="001233B9">
        <w:t>首先在其研究中求解了二维</w:t>
      </w:r>
      <w:r w:rsidRPr="001233B9">
        <w:rPr>
          <w:spacing w:val="-58"/>
        </w:rPr>
        <w:t xml:space="preserve"> </w:t>
      </w:r>
      <w:r w:rsidRPr="001233B9">
        <w:rPr>
          <w:rFonts w:eastAsia="Times New Roman" w:cs="Times New Roman"/>
        </w:rPr>
        <w:t>Navier-Stokes</w:t>
      </w:r>
      <w:r w:rsidRPr="001233B9">
        <w:rPr>
          <w:rFonts w:eastAsia="Times New Roman" w:cs="Times New Roman"/>
          <w:spacing w:val="14"/>
        </w:rPr>
        <w:t xml:space="preserve"> </w:t>
      </w:r>
      <w:r w:rsidRPr="001233B9">
        <w:t>方程的逆推问题</w:t>
      </w:r>
      <w:r w:rsidR="00D562C0" w:rsidRPr="001233B9">
        <w:t>，</w:t>
      </w:r>
      <w:proofErr w:type="spellStart"/>
      <w:r w:rsidRPr="001233B9">
        <w:rPr>
          <w:rFonts w:eastAsia="Times New Roman" w:cs="Times New Roman"/>
        </w:rPr>
        <w:t>Jin</w:t>
      </w:r>
      <w:proofErr w:type="spellEnd"/>
      <w:r w:rsidRPr="001233B9">
        <w:rPr>
          <w:rFonts w:eastAsia="Times New Roman" w:cs="Times New Roman"/>
          <w:spacing w:val="15"/>
          <w:w w:val="101"/>
        </w:rPr>
        <w:t xml:space="preserve"> </w:t>
      </w:r>
      <w:r w:rsidRPr="001233B9">
        <w:t>等</w:t>
      </w:r>
      <w:r w:rsidRPr="001233B9">
        <w:rPr>
          <w:vertAlign w:val="superscript"/>
        </w:rPr>
        <w:fldChar w:fldCharType="begin"/>
      </w:r>
      <w:r w:rsidRPr="001233B9">
        <w:rPr>
          <w:vertAlign w:val="superscript"/>
        </w:rPr>
        <w:instrText xml:space="preserve"> REF _Ref167131581 \r \h  \* MERGEFORMAT </w:instrText>
      </w:r>
      <w:r w:rsidRPr="001233B9">
        <w:rPr>
          <w:vertAlign w:val="superscript"/>
        </w:rPr>
      </w:r>
      <w:r w:rsidRPr="001233B9">
        <w:rPr>
          <w:vertAlign w:val="superscript"/>
        </w:rPr>
        <w:fldChar w:fldCharType="separate"/>
      </w:r>
      <w:r w:rsidR="003042CA" w:rsidRPr="001233B9">
        <w:rPr>
          <w:vertAlign w:val="superscript"/>
        </w:rPr>
        <w:t>[5]</w:t>
      </w:r>
      <w:r w:rsidRPr="001233B9">
        <w:rPr>
          <w:vertAlign w:val="superscript"/>
        </w:rPr>
        <w:fldChar w:fldCharType="end"/>
      </w:r>
      <w:r w:rsidRPr="001233B9">
        <w:rPr>
          <w:position w:val="1"/>
        </w:rPr>
        <w:t>针对</w:t>
      </w:r>
      <w:r w:rsidRPr="001233B9">
        <w:t>一</w:t>
      </w:r>
      <w:r w:rsidRPr="001233B9">
        <w:rPr>
          <w:spacing w:val="1"/>
        </w:rPr>
        <w:t>些经典的</w:t>
      </w:r>
      <w:r w:rsidRPr="001233B9">
        <w:rPr>
          <w:spacing w:val="-52"/>
        </w:rPr>
        <w:t xml:space="preserve"> </w:t>
      </w:r>
      <w:r w:rsidRPr="001233B9">
        <w:rPr>
          <w:rFonts w:eastAsia="Times New Roman" w:cs="Times New Roman"/>
        </w:rPr>
        <w:t>Navier</w:t>
      </w:r>
      <w:r w:rsidRPr="001233B9">
        <w:rPr>
          <w:rFonts w:eastAsia="Times New Roman" w:cs="Times New Roman"/>
          <w:spacing w:val="1"/>
        </w:rPr>
        <w:t>-</w:t>
      </w:r>
      <w:r w:rsidRPr="001233B9">
        <w:rPr>
          <w:rFonts w:eastAsia="Times New Roman" w:cs="Times New Roman"/>
        </w:rPr>
        <w:t>Stokes</w:t>
      </w:r>
      <w:r w:rsidRPr="001233B9">
        <w:rPr>
          <w:rFonts w:eastAsia="Times New Roman" w:cs="Times New Roman"/>
          <w:spacing w:val="1"/>
        </w:rPr>
        <w:t xml:space="preserve"> </w:t>
      </w:r>
      <w:r w:rsidRPr="001233B9">
        <w:rPr>
          <w:spacing w:val="1"/>
        </w:rPr>
        <w:t>方程问题设计了</w:t>
      </w:r>
      <w:r w:rsidRPr="001233B9">
        <w:rPr>
          <w:spacing w:val="-58"/>
        </w:rPr>
        <w:t xml:space="preserve"> </w:t>
      </w:r>
      <w:proofErr w:type="spellStart"/>
      <w:r w:rsidRPr="001233B9">
        <w:rPr>
          <w:rFonts w:eastAsia="Times New Roman" w:cs="Times New Roman"/>
        </w:rPr>
        <w:t>NSFNets</w:t>
      </w:r>
      <w:proofErr w:type="spellEnd"/>
      <w:r w:rsidRPr="001233B9">
        <w:rPr>
          <w:spacing w:val="1"/>
        </w:rPr>
        <w:t>，使用具有解析解、数值解的数据集</w:t>
      </w:r>
      <w:r w:rsidRPr="001233B9">
        <w:t>进行正问</w:t>
      </w:r>
      <w:r w:rsidRPr="001233B9">
        <w:lastRenderedPageBreak/>
        <w:t>题求解训练</w:t>
      </w:r>
      <w:r w:rsidR="00D562C0" w:rsidRPr="001233B9">
        <w:t>，</w:t>
      </w:r>
      <w:r w:rsidRPr="001233B9">
        <w:t>实验结果表明了</w:t>
      </w:r>
      <w:r w:rsidRPr="001233B9">
        <w:rPr>
          <w:spacing w:val="-50"/>
        </w:rPr>
        <w:t xml:space="preserve"> </w:t>
      </w:r>
      <w:r w:rsidRPr="001233B9">
        <w:rPr>
          <w:rFonts w:eastAsia="Times New Roman" w:cs="Times New Roman"/>
        </w:rPr>
        <w:t>PINN</w:t>
      </w:r>
      <w:r w:rsidRPr="001233B9">
        <w:rPr>
          <w:rFonts w:eastAsia="Times New Roman" w:cs="Times New Roman"/>
          <w:spacing w:val="15"/>
        </w:rPr>
        <w:t xml:space="preserve"> </w:t>
      </w:r>
      <w:r w:rsidRPr="001233B9">
        <w:t>对不同</w:t>
      </w:r>
      <w:r w:rsidR="00E22817" w:rsidRPr="001233B9">
        <w:rPr>
          <w:rFonts w:hint="eastAsia"/>
        </w:rPr>
        <w:t xml:space="preserve"> </w:t>
      </w:r>
      <w:r w:rsidRPr="001233B9">
        <w:rPr>
          <w:spacing w:val="-57"/>
        </w:rPr>
        <w:t xml:space="preserve"> </w:t>
      </w:r>
      <w:r w:rsidRPr="001233B9">
        <w:rPr>
          <w:rFonts w:eastAsia="Times New Roman" w:cs="Times New Roman"/>
        </w:rPr>
        <w:t>Navier-Stokes</w:t>
      </w:r>
      <w:r w:rsidRPr="001233B9">
        <w:rPr>
          <w:rFonts w:eastAsia="Times New Roman" w:cs="Times New Roman"/>
          <w:spacing w:val="17"/>
        </w:rPr>
        <w:t xml:space="preserve"> </w:t>
      </w:r>
      <w:r w:rsidRPr="001233B9">
        <w:t>方程均具有优秀的</w:t>
      </w:r>
      <w:r w:rsidRPr="001233B9">
        <w:rPr>
          <w:spacing w:val="-6"/>
        </w:rPr>
        <w:t>数值求解能力。</w:t>
      </w:r>
    </w:p>
    <w:p w14:paraId="4198D7BF" w14:textId="77777777" w:rsidR="00FF7428" w:rsidRPr="001233B9" w:rsidRDefault="00FF7428" w:rsidP="00586F5D">
      <w:pPr>
        <w:pStyle w:val="030"/>
      </w:pPr>
      <w:bookmarkStart w:id="48" w:name="bookmark23"/>
      <w:bookmarkStart w:id="49" w:name="_Toc167226718"/>
      <w:bookmarkEnd w:id="48"/>
      <w:r w:rsidRPr="001233B9">
        <w:t>2.3.2 基于 PINN 的模型设计</w:t>
      </w:r>
      <w:bookmarkEnd w:id="49"/>
    </w:p>
    <w:p w14:paraId="1F99973A" w14:textId="77777777" w:rsidR="00FF7428" w:rsidRPr="001233B9" w:rsidRDefault="00FF7428" w:rsidP="001233B9">
      <w:pPr>
        <w:pStyle w:val="00"/>
      </w:pPr>
      <w:r w:rsidRPr="001233B9">
        <w:t>考虑二维</w:t>
      </w:r>
      <w:r w:rsidRPr="001233B9">
        <w:t xml:space="preserve"> Navier-Stokes </w:t>
      </w:r>
      <w:r w:rsidRPr="001233B9">
        <w:t>方程，由下式给出：</w:t>
      </w:r>
    </w:p>
    <w:p w14:paraId="61C7DD57" w14:textId="058A106B" w:rsidR="00097536" w:rsidRPr="001233B9" w:rsidRDefault="00097536" w:rsidP="001B12C8">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32"/>
        </w:rPr>
        <w:object w:dxaOrig="3760" w:dyaOrig="760" w14:anchorId="29A76EBA">
          <v:shape id="_x0000_i1057" type="#_x0000_t75" style="width:188pt;height:38.5pt" o:ole="">
            <v:imagedata r:id="rId87" o:title=""/>
          </v:shape>
          <o:OLEObject Type="Embed" ProgID="Equation.DSMT4" ShapeID="_x0000_i1057" DrawAspect="Content" ObjectID="_1777874734" r:id="rId88"/>
        </w:object>
      </w:r>
      <w:r w:rsidRPr="001233B9">
        <w:rPr>
          <w:rFonts w:hint="eastAsia"/>
        </w:rPr>
        <w:t xml:space="preserve">                  </w:t>
      </w:r>
      <w:r w:rsidRPr="001233B9">
        <w:rPr>
          <w:rStyle w:val="000"/>
          <w:rFonts w:hint="eastAsia"/>
        </w:rPr>
        <w:t xml:space="preserve">  </w:t>
      </w:r>
      <w:r w:rsidR="00905E3F" w:rsidRPr="001233B9">
        <w:rPr>
          <w:rStyle w:val="000"/>
          <w:rFonts w:hint="eastAsia"/>
        </w:rPr>
        <w:t>(</w:t>
      </w:r>
      <w:r w:rsidRPr="001233B9">
        <w:rPr>
          <w:rStyle w:val="000"/>
          <w:rFonts w:hint="eastAsia"/>
        </w:rPr>
        <w:t>2-25</w:t>
      </w:r>
      <w:r w:rsidR="00905E3F" w:rsidRPr="001233B9">
        <w:rPr>
          <w:rStyle w:val="000"/>
          <w:rFonts w:hint="eastAsia"/>
        </w:rPr>
        <w:t>)</w:t>
      </w:r>
    </w:p>
    <w:p w14:paraId="57B4F8D8" w14:textId="2241EBBE" w:rsidR="00FF7428" w:rsidRPr="001233B9" w:rsidRDefault="00FF7428" w:rsidP="001233B9">
      <w:pPr>
        <w:pStyle w:val="00"/>
      </w:pPr>
      <w:r w:rsidRPr="001233B9">
        <w:t>其中</w:t>
      </w:r>
      <w:r w:rsidRPr="001233B9">
        <w:t xml:space="preserve"> u(</w:t>
      </w:r>
      <w:proofErr w:type="spellStart"/>
      <w:r w:rsidRPr="001233B9">
        <w:t>t,x,y</w:t>
      </w:r>
      <w:proofErr w:type="spellEnd"/>
      <w:r w:rsidRPr="001233B9">
        <w:t xml:space="preserve">) </w:t>
      </w:r>
      <w:r w:rsidRPr="001233B9">
        <w:t>表示速度场的</w:t>
      </w:r>
      <w:r w:rsidRPr="001233B9">
        <w:t xml:space="preserve"> x </w:t>
      </w:r>
      <w:r w:rsidRPr="001233B9">
        <w:t>分量</w:t>
      </w:r>
      <w:r w:rsidR="00D562C0" w:rsidRPr="001233B9">
        <w:t>，</w:t>
      </w:r>
      <w:r w:rsidRPr="001233B9">
        <w:t>u(</w:t>
      </w:r>
      <w:proofErr w:type="spellStart"/>
      <w:r w:rsidRPr="001233B9">
        <w:t>t,x,y</w:t>
      </w:r>
      <w:proofErr w:type="spellEnd"/>
      <w:r w:rsidRPr="001233B9">
        <w:t xml:space="preserve">) </w:t>
      </w:r>
      <w:r w:rsidRPr="001233B9">
        <w:t>表示</w:t>
      </w:r>
      <w:r w:rsidRPr="001233B9">
        <w:t xml:space="preserve"> y </w:t>
      </w:r>
      <w:r w:rsidRPr="001233B9">
        <w:t>分量</w:t>
      </w:r>
      <w:r w:rsidR="00D562C0" w:rsidRPr="001233B9">
        <w:t>，</w:t>
      </w:r>
      <w:r w:rsidRPr="001233B9">
        <w:t>p(</w:t>
      </w:r>
      <w:proofErr w:type="spellStart"/>
      <w:r w:rsidRPr="001233B9">
        <w:t>t,x,y</w:t>
      </w:r>
      <w:proofErr w:type="spellEnd"/>
      <w:r w:rsidRPr="001233B9">
        <w:t xml:space="preserve">) </w:t>
      </w:r>
      <w:r w:rsidRPr="001233B9">
        <w:t>表示压力。</w:t>
      </w:r>
      <w:proofErr w:type="gramStart"/>
      <w:r w:rsidRPr="001233B9">
        <w:t>正问题</w:t>
      </w:r>
      <w:proofErr w:type="gramEnd"/>
      <w:r w:rsidRPr="001233B9">
        <w:t>中</w:t>
      </w:r>
      <w:r w:rsidR="00D562C0" w:rsidRPr="001233B9">
        <w:t>，</w:t>
      </w:r>
      <w:r w:rsidRPr="001233B9">
        <w:t xml:space="preserve">λ = (λ 1, λ2) </w:t>
      </w:r>
      <w:r w:rsidRPr="001233B9">
        <w:t>是表示物理系统属性的两个已知参数。</w:t>
      </w:r>
    </w:p>
    <w:p w14:paraId="54BB4ECF" w14:textId="382BA81D" w:rsidR="00FF7428" w:rsidRPr="001233B9" w:rsidRDefault="00097536" w:rsidP="00097536">
      <w:pPr>
        <w:widowControl/>
        <w:kinsoku w:val="0"/>
        <w:autoSpaceDE w:val="0"/>
        <w:autoSpaceDN w:val="0"/>
        <w:adjustRightInd w:val="0"/>
        <w:snapToGrid w:val="0"/>
        <w:spacing w:line="360" w:lineRule="auto"/>
        <w:ind w:firstLineChars="200" w:firstLine="420"/>
        <w:jc w:val="right"/>
        <w:textAlignment w:val="baseline"/>
        <w:rPr>
          <w:rFonts w:ascii="Times New Roman" w:eastAsia="等线" w:hAnsi="Times New Roman" w:cs="Times New Roman"/>
          <w:snapToGrid w:val="0"/>
          <w:kern w:val="0"/>
          <w:sz w:val="24"/>
          <w:szCs w:val="24"/>
        </w:rPr>
      </w:pPr>
      <w:r w:rsidRPr="001233B9">
        <w:rPr>
          <w:position w:val="-14"/>
        </w:rPr>
        <w:object w:dxaOrig="1140" w:dyaOrig="380" w14:anchorId="71583947">
          <v:shape id="_x0000_i1058" type="#_x0000_t75" style="width:57pt;height:19pt" o:ole="">
            <v:imagedata r:id="rId89" o:title=""/>
          </v:shape>
          <o:OLEObject Type="Embed" ProgID="Equation.DSMT4" ShapeID="_x0000_i1058" DrawAspect="Content" ObjectID="_1777874735" r:id="rId90"/>
        </w:object>
      </w:r>
      <w:r w:rsidR="00FF7428" w:rsidRPr="001233B9">
        <w:rPr>
          <w:rFonts w:ascii="Times New Roman" w:eastAsia="宋体" w:hAnsi="Times New Roman" w:cs="宋体"/>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 xml:space="preserve">(2-26) </w:t>
      </w:r>
    </w:p>
    <w:p w14:paraId="30CB3AF5" w14:textId="2EE97537" w:rsidR="00FF7428" w:rsidRPr="001233B9" w:rsidRDefault="00FF7428" w:rsidP="001233B9">
      <w:pPr>
        <w:pStyle w:val="00"/>
      </w:pPr>
      <w:r w:rsidRPr="001233B9">
        <w:t>上式是不可压缩流体的连续性方程</w:t>
      </w:r>
      <w:r w:rsidR="00D562C0" w:rsidRPr="001233B9">
        <w:t>，</w:t>
      </w:r>
      <w:r w:rsidRPr="001233B9">
        <w:t>描述了流体质量的守恒。为了表示一致</w:t>
      </w:r>
      <w:r w:rsidR="00D562C0" w:rsidRPr="001233B9">
        <w:t>，</w:t>
      </w:r>
      <w:r w:rsidRPr="001233B9">
        <w:t>假设一个隐藏函数</w:t>
      </w:r>
      <w:r w:rsidRPr="001233B9">
        <w:t xml:space="preserve"> Ψ(</w:t>
      </w:r>
      <w:proofErr w:type="spellStart"/>
      <w:r w:rsidRPr="001233B9">
        <w:t>t,x,y</w:t>
      </w:r>
      <w:proofErr w:type="spellEnd"/>
      <w:r w:rsidRPr="001233B9">
        <w:t xml:space="preserve">) </w:t>
      </w:r>
      <w:r w:rsidRPr="001233B9">
        <w:t>，满足：</w:t>
      </w:r>
    </w:p>
    <w:p w14:paraId="7FA1A816" w14:textId="2A2F50E5" w:rsidR="00FF7428" w:rsidRPr="001233B9" w:rsidRDefault="00905E3F" w:rsidP="00905E3F">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0"/>
        </w:rPr>
        <w:object w:dxaOrig="1700" w:dyaOrig="320" w14:anchorId="4AF3B6D1">
          <v:shape id="_x0000_i1059" type="#_x0000_t75" style="width:84.5pt;height:15.5pt" o:ole="">
            <v:imagedata r:id="rId91" o:title=""/>
          </v:shape>
          <o:OLEObject Type="Embed" ProgID="Equation.DSMT4" ShapeID="_x0000_i1059" DrawAspect="Content" ObjectID="_1777874736" r:id="rId92"/>
        </w:object>
      </w:r>
      <w:r w:rsidR="00FF7428" w:rsidRPr="001233B9">
        <w:rPr>
          <w:rFonts w:ascii="Times New Roman" w:eastAsia="宋体" w:hAnsi="Times New Roman" w:cs="宋体"/>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(2-27)</w:t>
      </w:r>
    </w:p>
    <w:p w14:paraId="77BA4116" w14:textId="77777777" w:rsidR="00FF7428" w:rsidRPr="001233B9" w:rsidRDefault="00FF7428" w:rsidP="001233B9">
      <w:pPr>
        <w:pStyle w:val="00"/>
      </w:pPr>
      <w:r w:rsidRPr="001233B9">
        <w:t>在该假设下，连续性方程</w:t>
      </w:r>
      <w:r w:rsidRPr="001233B9">
        <w:t xml:space="preserve"> (2-26) </w:t>
      </w:r>
      <w:r w:rsidRPr="001233B9">
        <w:t>将自动满足。定义</w:t>
      </w:r>
      <w:r w:rsidRPr="001233B9">
        <w:t xml:space="preserve"> f(</w:t>
      </w:r>
      <w:proofErr w:type="spellStart"/>
      <w:r w:rsidRPr="001233B9">
        <w:t>t,x,y</w:t>
      </w:r>
      <w:proofErr w:type="spellEnd"/>
      <w:r w:rsidRPr="001233B9">
        <w:t xml:space="preserve">) </w:t>
      </w:r>
      <w:r w:rsidRPr="001233B9">
        <w:t>和</w:t>
      </w:r>
      <w:r w:rsidRPr="001233B9">
        <w:t xml:space="preserve"> g(</w:t>
      </w:r>
      <w:proofErr w:type="spellStart"/>
      <w:r w:rsidRPr="001233B9">
        <w:t>t,x,y</w:t>
      </w:r>
      <w:proofErr w:type="spellEnd"/>
      <w:r w:rsidRPr="001233B9">
        <w:t xml:space="preserve">) </w:t>
      </w:r>
      <w:r w:rsidRPr="001233B9">
        <w:t>如下：</w:t>
      </w:r>
    </w:p>
    <w:p w14:paraId="22CB2E8C" w14:textId="2AA0D7A0" w:rsidR="00905E3F" w:rsidRPr="001233B9" w:rsidRDefault="00905E3F" w:rsidP="001B12C8">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32"/>
        </w:rPr>
        <w:object w:dxaOrig="4060" w:dyaOrig="760" w14:anchorId="2CA314C6">
          <v:shape id="_x0000_i1060" type="#_x0000_t75" style="width:203pt;height:38.5pt" o:ole="">
            <v:imagedata r:id="rId93" o:title=""/>
          </v:shape>
          <o:OLEObject Type="Embed" ProgID="Equation.DSMT4" ShapeID="_x0000_i1060" DrawAspect="Content" ObjectID="_1777874737" r:id="rId94"/>
        </w:object>
      </w:r>
      <w:r w:rsidRPr="001233B9">
        <w:rPr>
          <w:rFonts w:hint="eastAsia"/>
        </w:rPr>
        <w:t xml:space="preserve">                  </w:t>
      </w:r>
      <w:r w:rsidRPr="001233B9">
        <w:rPr>
          <w:rStyle w:val="000"/>
          <w:rFonts w:hint="eastAsia"/>
        </w:rPr>
        <w:t xml:space="preserve">  (2-28)</w:t>
      </w:r>
    </w:p>
    <w:p w14:paraId="7AA30C50" w14:textId="67C58214" w:rsidR="00FF7428" w:rsidRPr="001233B9" w:rsidRDefault="00FF7428" w:rsidP="001233B9">
      <w:pPr>
        <w:pStyle w:val="00"/>
      </w:pPr>
      <w:r w:rsidRPr="001233B9">
        <w:t>并通过使用具有两个输出的深层神经网络来联合逼近</w:t>
      </w:r>
      <w:r w:rsidRPr="001233B9">
        <w:t xml:space="preserve"> [Ψ(</w:t>
      </w:r>
      <w:proofErr w:type="spellStart"/>
      <w:r w:rsidRPr="001233B9">
        <w:t>t,x,y</w:t>
      </w:r>
      <w:proofErr w:type="spellEnd"/>
      <w:r w:rsidRPr="001233B9">
        <w:t>)p(</w:t>
      </w:r>
      <w:proofErr w:type="spellStart"/>
      <w:r w:rsidRPr="001233B9">
        <w:t>t,x,y</w:t>
      </w:r>
      <w:proofErr w:type="spellEnd"/>
      <w:r w:rsidRPr="001233B9">
        <w:t xml:space="preserve">)] </w:t>
      </w:r>
      <w:r w:rsidRPr="001233B9">
        <w:t>。该先验假设与方程</w:t>
      </w:r>
      <w:r w:rsidRPr="001233B9">
        <w:t xml:space="preserve"> (2-27) </w:t>
      </w:r>
      <w:r w:rsidRPr="001233B9">
        <w:t>和</w:t>
      </w:r>
      <w:r w:rsidRPr="001233B9">
        <w:t xml:space="preserve"> (2-28) </w:t>
      </w:r>
      <w:r w:rsidRPr="001233B9">
        <w:t>构成一个物理信息神经网络</w:t>
      </w:r>
      <w:r w:rsidRPr="001233B9">
        <w:t xml:space="preserve"> [f(</w:t>
      </w:r>
      <w:proofErr w:type="spellStart"/>
      <w:r w:rsidRPr="001233B9">
        <w:t>t,x,y</w:t>
      </w:r>
      <w:proofErr w:type="spellEnd"/>
      <w:r w:rsidRPr="001233B9">
        <w:t>)  g(</w:t>
      </w:r>
      <w:proofErr w:type="spellStart"/>
      <w:r w:rsidRPr="001233B9">
        <w:t>t,x,y</w:t>
      </w:r>
      <w:proofErr w:type="spellEnd"/>
      <w:r w:rsidRPr="001233B9">
        <w:t xml:space="preserve">)] </w:t>
      </w:r>
      <w:r w:rsidRPr="001233B9">
        <w:t>。神经网络</w:t>
      </w:r>
      <w:r w:rsidRPr="001233B9">
        <w:t xml:space="preserve"> [Ψ(</w:t>
      </w:r>
      <w:proofErr w:type="spellStart"/>
      <w:r w:rsidRPr="001233B9">
        <w:t>t,x,y</w:t>
      </w:r>
      <w:proofErr w:type="spellEnd"/>
      <w:r w:rsidRPr="001233B9">
        <w:t>)  p(</w:t>
      </w:r>
      <w:proofErr w:type="spellStart"/>
      <w:r w:rsidRPr="001233B9">
        <w:t>t,x,y</w:t>
      </w:r>
      <w:proofErr w:type="spellEnd"/>
      <w:r w:rsidRPr="001233B9">
        <w:t xml:space="preserve">)] </w:t>
      </w:r>
      <w:r w:rsidRPr="001233B9">
        <w:t>和</w:t>
      </w:r>
      <w:r w:rsidRPr="001233B9">
        <w:t xml:space="preserve"> [f(</w:t>
      </w:r>
      <w:proofErr w:type="spellStart"/>
      <w:r w:rsidRPr="001233B9">
        <w:t>t,x,y</w:t>
      </w:r>
      <w:proofErr w:type="spellEnd"/>
      <w:r w:rsidRPr="001233B9">
        <w:t>)  g(</w:t>
      </w:r>
      <w:proofErr w:type="spellStart"/>
      <w:r w:rsidRPr="001233B9">
        <w:t>t,x,y</w:t>
      </w:r>
      <w:proofErr w:type="spellEnd"/>
      <w:r w:rsidRPr="001233B9">
        <w:t xml:space="preserve">)] </w:t>
      </w:r>
      <w:r w:rsidRPr="001233B9">
        <w:t>的参数可以通过最小化均方误差</w:t>
      </w:r>
      <w:r w:rsidRPr="001233B9">
        <w:t xml:space="preserve"> (</w:t>
      </w:r>
      <w:proofErr w:type="spellStart"/>
      <w:r w:rsidRPr="001233B9">
        <w:t>MeanSquare</w:t>
      </w:r>
      <w:proofErr w:type="spellEnd"/>
      <w:r w:rsidRPr="001233B9">
        <w:t xml:space="preserve"> </w:t>
      </w:r>
      <w:proofErr w:type="spellStart"/>
      <w:r w:rsidRPr="001233B9">
        <w:t>Error,MSE</w:t>
      </w:r>
      <w:proofErr w:type="spellEnd"/>
      <w:r w:rsidRPr="001233B9">
        <w:t xml:space="preserve">) </w:t>
      </w:r>
      <w:r w:rsidRPr="001233B9">
        <w:t>损失和</w:t>
      </w:r>
      <w:r w:rsidRPr="001233B9">
        <w:t xml:space="preserve"> PDE </w:t>
      </w:r>
      <w:r w:rsidRPr="001233B9">
        <w:t>残差损失来训练：</w:t>
      </w:r>
    </w:p>
    <w:p w14:paraId="445D511C" w14:textId="6F8EBF07" w:rsidR="00FF7428" w:rsidRPr="001233B9" w:rsidRDefault="00905E3F" w:rsidP="001B12C8">
      <w:pPr>
        <w:widowControl/>
        <w:kinsoku w:val="0"/>
        <w:autoSpaceDE w:val="0"/>
        <w:autoSpaceDN w:val="0"/>
        <w:adjustRightInd w:val="0"/>
        <w:snapToGrid w:val="0"/>
        <w:spacing w:line="360" w:lineRule="auto"/>
        <w:ind w:firstLineChars="200" w:firstLine="420"/>
        <w:jc w:val="right"/>
        <w:textAlignment w:val="baseline"/>
        <w:rPr>
          <w:rFonts w:ascii="Times New Roman" w:hAnsi="Times New Roman" w:cs="Times New Roman"/>
          <w:snapToGrid w:val="0"/>
          <w:spacing w:val="-2"/>
          <w:kern w:val="0"/>
          <w:sz w:val="24"/>
          <w:szCs w:val="24"/>
        </w:rPr>
      </w:pPr>
      <w:r w:rsidRPr="001233B9">
        <w:rPr>
          <w:position w:val="-28"/>
        </w:rPr>
        <w:object w:dxaOrig="5240" w:dyaOrig="680" w14:anchorId="628E5B0A">
          <v:shape id="_x0000_i1061" type="#_x0000_t75" style="width:261.5pt;height:34pt" o:ole="">
            <v:imagedata r:id="rId95" o:title=""/>
          </v:shape>
          <o:OLEObject Type="Embed" ProgID="Equation.DSMT4" ShapeID="_x0000_i1061" DrawAspect="Content" ObjectID="_1777874738" r:id="rId96"/>
        </w:object>
      </w:r>
      <w:r w:rsidRPr="001233B9">
        <w:rPr>
          <w:rFonts w:hint="eastAsia"/>
        </w:rPr>
        <w:t xml:space="preserve">    </w:t>
      </w:r>
      <w:r w:rsidR="001B12C8" w:rsidRPr="001233B9">
        <w:rPr>
          <w:rFonts w:hint="eastAsia"/>
        </w:rPr>
        <w:t xml:space="preserve">     </w:t>
      </w:r>
      <w:r w:rsidRPr="001233B9">
        <w:rPr>
          <w:rFonts w:hint="eastAsia"/>
        </w:rPr>
        <w:t xml:space="preserve">     </w:t>
      </w:r>
      <w:proofErr w:type="gramStart"/>
      <w:r w:rsidR="00FF7428" w:rsidRPr="001233B9">
        <w:rPr>
          <w:rFonts w:ascii="Times New Roman" w:eastAsia="宋体" w:hAnsi="Times New Roman" w:cs="宋体"/>
          <w:snapToGrid w:val="0"/>
          <w:kern w:val="0"/>
          <w:sz w:val="24"/>
          <w:szCs w:val="24"/>
        </w:rPr>
        <w:t>.</w:t>
      </w:r>
      <w:r w:rsidR="00FF7428" w:rsidRPr="001233B9">
        <w:rPr>
          <w:rFonts w:ascii="Times New Roman" w:eastAsia="Times New Roman" w:hAnsi="Times New Roman" w:cs="Times New Roman"/>
          <w:snapToGrid w:val="0"/>
          <w:spacing w:val="-2"/>
          <w:kern w:val="0"/>
          <w:sz w:val="24"/>
          <w:szCs w:val="24"/>
        </w:rPr>
        <w:t>(</w:t>
      </w:r>
      <w:proofErr w:type="gramEnd"/>
      <w:r w:rsidR="00FF7428" w:rsidRPr="001233B9">
        <w:rPr>
          <w:rFonts w:ascii="Times New Roman" w:eastAsia="Times New Roman" w:hAnsi="Times New Roman" w:cs="Times New Roman"/>
          <w:snapToGrid w:val="0"/>
          <w:spacing w:val="-2"/>
          <w:kern w:val="0"/>
          <w:sz w:val="24"/>
          <w:szCs w:val="24"/>
        </w:rPr>
        <w:t>2-29)</w:t>
      </w:r>
    </w:p>
    <w:p w14:paraId="095BC452" w14:textId="5243706B" w:rsidR="00905E3F" w:rsidRPr="001233B9" w:rsidRDefault="00905E3F" w:rsidP="001B12C8">
      <w:pPr>
        <w:widowControl/>
        <w:kinsoku w:val="0"/>
        <w:autoSpaceDE w:val="0"/>
        <w:autoSpaceDN w:val="0"/>
        <w:adjustRightInd w:val="0"/>
        <w:snapToGrid w:val="0"/>
        <w:spacing w:line="360" w:lineRule="auto"/>
        <w:ind w:firstLineChars="200" w:firstLine="420"/>
        <w:jc w:val="center"/>
        <w:textAlignment w:val="baseline"/>
      </w:pPr>
      <w:r w:rsidRPr="001233B9">
        <w:rPr>
          <w:position w:val="-28"/>
        </w:rPr>
        <w:object w:dxaOrig="4020" w:dyaOrig="680" w14:anchorId="21637D3C">
          <v:shape id="_x0000_i1062" type="#_x0000_t75" style="width:201pt;height:34pt" o:ole="">
            <v:imagedata r:id="rId97" o:title=""/>
          </v:shape>
          <o:OLEObject Type="Embed" ProgID="Equation.DSMT4" ShapeID="_x0000_i1062" DrawAspect="Content" ObjectID="_1777874739" r:id="rId98"/>
        </w:object>
      </w:r>
    </w:p>
    <w:p w14:paraId="4AFD8706" w14:textId="30AF5141" w:rsidR="00FF7428" w:rsidRPr="001233B9" w:rsidRDefault="00FF7428" w:rsidP="001233B9">
      <w:pPr>
        <w:pStyle w:val="00"/>
      </w:pPr>
      <w:r w:rsidRPr="001233B9">
        <w:t>本文涉及的</w:t>
      </w:r>
      <w:r w:rsidRPr="001233B9">
        <w:t xml:space="preserve"> PINN </w:t>
      </w:r>
      <w:r w:rsidRPr="001233B9">
        <w:t>模型用于模拟雷诺数</w:t>
      </w:r>
      <w:r w:rsidRPr="001233B9">
        <w:t xml:space="preserve"> (Re) </w:t>
      </w:r>
      <w:r w:rsidRPr="001233B9">
        <w:t>为</w:t>
      </w:r>
      <w:r w:rsidRPr="001233B9">
        <w:t xml:space="preserve"> 100 </w:t>
      </w:r>
      <w:r w:rsidRPr="001233B9">
        <w:t>时圆柱后面的</w:t>
      </w:r>
      <w:r w:rsidRPr="001233B9">
        <w:t xml:space="preserve"> 2D </w:t>
      </w:r>
      <w:r w:rsidRPr="001233B9">
        <w:t>漩涡脱落</w:t>
      </w:r>
      <w:r w:rsidR="00D562C0" w:rsidRPr="001233B9">
        <w:t>，</w:t>
      </w:r>
      <w:r w:rsidRPr="001233B9">
        <w:t>该系统表现出周期性稳态行为，其特征是圆柱尾流中的非对称</w:t>
      </w:r>
      <w:proofErr w:type="gramStart"/>
      <w:r w:rsidRPr="001233B9">
        <w:t>涡</w:t>
      </w:r>
      <w:proofErr w:type="gramEnd"/>
      <w:r w:rsidRPr="001233B9">
        <w:t>脱落模式，被称为</w:t>
      </w:r>
      <w:r w:rsidRPr="001233B9">
        <w:t xml:space="preserve">Kármán </w:t>
      </w:r>
      <w:r w:rsidRPr="001233B9">
        <w:t>涡街。假设无量纲自由流速度</w:t>
      </w:r>
      <w:r w:rsidRPr="001233B9">
        <w:t xml:space="preserve"> u∞ = 1 </w:t>
      </w:r>
      <w:r w:rsidRPr="001233B9">
        <w:t>、圆柱位于</w:t>
      </w:r>
      <w:r w:rsidRPr="001233B9">
        <w:t xml:space="preserve"> (</w:t>
      </w:r>
      <w:proofErr w:type="spellStart"/>
      <w:r w:rsidRPr="001233B9">
        <w:t>x,y</w:t>
      </w:r>
      <w:proofErr w:type="spellEnd"/>
      <w:r w:rsidRPr="001233B9">
        <w:t xml:space="preserve">) = (0,0) </w:t>
      </w:r>
      <w:r w:rsidRPr="001233B9">
        <w:t>处</w:t>
      </w:r>
      <w:r w:rsidR="00D562C0" w:rsidRPr="001233B9">
        <w:t>，</w:t>
      </w:r>
      <w:r w:rsidRPr="001233B9">
        <w:t>直径</w:t>
      </w:r>
      <w:r w:rsidRPr="001233B9">
        <w:t xml:space="preserve"> D = 1 </w:t>
      </w:r>
      <w:r w:rsidRPr="001233B9">
        <w:t>，动力</w:t>
      </w:r>
      <w:r w:rsidRPr="001233B9">
        <w:fldChar w:fldCharType="begin"/>
      </w:r>
      <w:r w:rsidRPr="001233B9">
        <w:instrText>HYPERLINK \l "bookmark49"</w:instrText>
      </w:r>
      <w:r w:rsidRPr="001233B9">
        <w:fldChar w:fldCharType="separate"/>
      </w:r>
      <w:r w:rsidRPr="001233B9">
        <w:t>粘度</w:t>
      </w:r>
      <w:r w:rsidRPr="001233B9">
        <w:t xml:space="preserve"> v = 0.01</w:t>
      </w:r>
      <w:r w:rsidRPr="001233B9">
        <w:t>，利用</w:t>
      </w:r>
      <w:r w:rsidRPr="001233B9">
        <w:t xml:space="preserve"> Raissi </w:t>
      </w:r>
      <w:r w:rsidRPr="001233B9">
        <w:t>等</w:t>
      </w:r>
      <w:r w:rsidRPr="001233B9">
        <w:rPr>
          <w:vertAlign w:val="superscript"/>
        </w:rPr>
        <w:fldChar w:fldCharType="begin"/>
      </w:r>
      <w:r w:rsidRPr="001233B9">
        <w:rPr>
          <w:vertAlign w:val="superscript"/>
        </w:rPr>
        <w:instrText xml:space="preserve"> REF _Ref167135301 \r \h  \* MERGEFORMAT </w:instrText>
      </w:r>
      <w:r w:rsidRPr="001233B9">
        <w:rPr>
          <w:vertAlign w:val="superscript"/>
        </w:rPr>
      </w:r>
      <w:r w:rsidRPr="001233B9">
        <w:rPr>
          <w:vertAlign w:val="superscript"/>
        </w:rPr>
        <w:fldChar w:fldCharType="separate"/>
      </w:r>
      <w:r w:rsidR="003042CA" w:rsidRPr="001233B9">
        <w:rPr>
          <w:vertAlign w:val="superscript"/>
        </w:rPr>
        <w:t>[3]</w:t>
      </w:r>
      <w:r w:rsidRPr="001233B9">
        <w:rPr>
          <w:vertAlign w:val="superscript"/>
        </w:rPr>
        <w:fldChar w:fldCharType="end"/>
      </w:r>
      <w:r w:rsidRPr="001233B9">
        <w:fldChar w:fldCharType="end"/>
      </w:r>
      <w:r w:rsidRPr="001233B9">
        <w:t>进行高保真直接数值模拟的数据作为参考</w:t>
      </w:r>
      <w:r w:rsidR="00D562C0" w:rsidRPr="001233B9">
        <w:t>，</w:t>
      </w:r>
      <w:r w:rsidRPr="001233B9">
        <w:t>并提供边界和初始数据用于训练。考虑的模拟区域为</w:t>
      </w:r>
      <w:r w:rsidRPr="001233B9">
        <w:t xml:space="preserve"> [1, 8] × [−2,2]</w:t>
      </w:r>
      <w:r w:rsidRPr="001233B9">
        <w:t>，时间跨度为</w:t>
      </w:r>
      <w:r w:rsidRPr="001233B9">
        <w:t xml:space="preserve"> [1, 8](</w:t>
      </w:r>
      <w:r w:rsidRPr="001233B9">
        <w:t>超过一个漩涡脱落周期</w:t>
      </w:r>
      <w:r w:rsidRPr="001233B9">
        <w:t>)</w:t>
      </w:r>
      <w:r w:rsidRPr="001233B9">
        <w:t>，时间步长为</w:t>
      </w:r>
      <w:r w:rsidRPr="001233B9">
        <w:t xml:space="preserve"> ∆t = 0.1 </w:t>
      </w:r>
      <w:r w:rsidRPr="001233B9">
        <w:t>。在模拟中随机选择了</w:t>
      </w:r>
      <w:r w:rsidRPr="001233B9">
        <w:t xml:space="preserve"> N = 5000 </w:t>
      </w:r>
      <w:proofErr w:type="gramStart"/>
      <w:r w:rsidRPr="001233B9">
        <w:t>个</w:t>
      </w:r>
      <w:proofErr w:type="gramEnd"/>
      <w:r w:rsidRPr="001233B9">
        <w:t>采样点（包括边界点和内部点）</w:t>
      </w:r>
      <w:r w:rsidR="00D562C0" w:rsidRPr="001233B9">
        <w:t>，</w:t>
      </w:r>
      <w:r w:rsidRPr="001233B9">
        <w:t>仅占总可用数据的</w:t>
      </w:r>
      <w:r w:rsidRPr="001233B9">
        <w:t xml:space="preserve"> 1%</w:t>
      </w:r>
      <w:r w:rsidRPr="001233B9">
        <w:t>。使用</w:t>
      </w:r>
      <w:r w:rsidRPr="001233B9">
        <w:t xml:space="preserve"> </w:t>
      </w:r>
      <w:proofErr w:type="spellStart"/>
      <w:r w:rsidRPr="001233B9">
        <w:t>PyTorch</w:t>
      </w:r>
      <w:proofErr w:type="spellEnd"/>
      <w:r w:rsidRPr="001233B9">
        <w:t xml:space="preserve"> </w:t>
      </w:r>
      <w:r w:rsidRPr="001233B9">
        <w:t>搭建深层神经网络</w:t>
      </w:r>
      <w:r w:rsidR="00D562C0" w:rsidRPr="001233B9">
        <w:t>，</w:t>
      </w:r>
      <w:r w:rsidRPr="001233B9">
        <w:lastRenderedPageBreak/>
        <w:t>具有</w:t>
      </w:r>
      <w:r w:rsidRPr="001233B9">
        <w:t xml:space="preserve"> 3 </w:t>
      </w:r>
      <w:proofErr w:type="gramStart"/>
      <w:r w:rsidRPr="001233B9">
        <w:t>个</w:t>
      </w:r>
      <w:proofErr w:type="gramEnd"/>
      <w:r w:rsidRPr="001233B9">
        <w:t>输入</w:t>
      </w:r>
      <w:r w:rsidR="00D562C0" w:rsidRPr="001233B9">
        <w:t>，</w:t>
      </w:r>
      <w:r w:rsidRPr="001233B9">
        <w:t xml:space="preserve">2 </w:t>
      </w:r>
      <w:proofErr w:type="gramStart"/>
      <w:r w:rsidRPr="001233B9">
        <w:t>个</w:t>
      </w:r>
      <w:proofErr w:type="gramEnd"/>
      <w:r w:rsidRPr="001233B9">
        <w:t>输出</w:t>
      </w:r>
      <w:r w:rsidR="00D562C0" w:rsidRPr="001233B9">
        <w:t>，</w:t>
      </w:r>
      <w:r w:rsidRPr="001233B9">
        <w:t xml:space="preserve">6 </w:t>
      </w:r>
      <w:proofErr w:type="gramStart"/>
      <w:r w:rsidRPr="001233B9">
        <w:t>个</w:t>
      </w:r>
      <w:proofErr w:type="gramEnd"/>
      <w:r w:rsidRPr="001233B9">
        <w:t>隐藏层</w:t>
      </w:r>
      <w:r w:rsidR="00D562C0" w:rsidRPr="001233B9">
        <w:t>，</w:t>
      </w:r>
      <w:r w:rsidRPr="001233B9">
        <w:t>每层包含</w:t>
      </w:r>
      <w:r w:rsidRPr="001233B9">
        <w:t xml:space="preserve"> 50 </w:t>
      </w:r>
      <w:proofErr w:type="gramStart"/>
      <w:r w:rsidRPr="001233B9">
        <w:t>个</w:t>
      </w:r>
      <w:proofErr w:type="gramEnd"/>
      <w:r w:rsidRPr="001233B9">
        <w:t>神经元</w:t>
      </w:r>
      <w:r w:rsidR="00D562C0" w:rsidRPr="001233B9">
        <w:t>，</w:t>
      </w:r>
      <w:r w:rsidRPr="001233B9">
        <w:t>使用</w:t>
      </w:r>
      <w:r w:rsidRPr="001233B9">
        <w:t xml:space="preserve"> </w:t>
      </w:r>
      <w:proofErr w:type="spellStart"/>
      <w:r w:rsidRPr="001233B9">
        <w:t>tanℎ</w:t>
      </w:r>
      <w:proofErr w:type="spellEnd"/>
      <w:r w:rsidRPr="001233B9">
        <w:t xml:space="preserve">() </w:t>
      </w:r>
      <w:r w:rsidRPr="001233B9">
        <w:t>作为激活函数。</w:t>
      </w:r>
      <w:r w:rsidRPr="001233B9">
        <w:t xml:space="preserve"> </w:t>
      </w:r>
      <w:r w:rsidRPr="001233B9">
        <w:t>参数设置完成后</w:t>
      </w:r>
      <w:r w:rsidR="00D562C0" w:rsidRPr="001233B9">
        <w:t>，</w:t>
      </w:r>
      <w:r w:rsidRPr="001233B9">
        <w:t>对模型进行了</w:t>
      </w:r>
      <w:r w:rsidRPr="001233B9">
        <w:t xml:space="preserve"> 40000 </w:t>
      </w:r>
      <w:r w:rsidRPr="001233B9">
        <w:t>次的</w:t>
      </w:r>
      <w:r w:rsidRPr="001233B9">
        <w:t xml:space="preserve"> Adam </w:t>
      </w:r>
      <w:r w:rsidRPr="001233B9">
        <w:t>迭代训练</w:t>
      </w:r>
      <w:r w:rsidR="00D562C0" w:rsidRPr="001233B9">
        <w:t>，</w:t>
      </w:r>
      <w:r w:rsidRPr="001233B9">
        <w:t>学习率为</w:t>
      </w:r>
      <w:r w:rsidRPr="001233B9">
        <w:t xml:space="preserve"> 1 × 10−3</w:t>
      </w:r>
      <w:r w:rsidRPr="001233B9">
        <w:t>，并使用学习率衰减策略对训练过程中的学习率进行调整。</w:t>
      </w:r>
    </w:p>
    <w:p w14:paraId="7B31C193"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5E44F8A" wp14:editId="42CC28D7">
            <wp:extent cx="5118735" cy="174434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9"/>
                    <a:stretch>
                      <a:fillRect/>
                    </a:stretch>
                  </pic:blipFill>
                  <pic:spPr>
                    <a:xfrm>
                      <a:off x="0" y="0"/>
                      <a:ext cx="5119174" cy="1744432"/>
                    </a:xfrm>
                    <a:prstGeom prst="rect">
                      <a:avLst/>
                    </a:prstGeom>
                  </pic:spPr>
                </pic:pic>
              </a:graphicData>
            </a:graphic>
          </wp:inline>
        </w:drawing>
      </w:r>
    </w:p>
    <w:p w14:paraId="3EDC20C9" w14:textId="77777777" w:rsidR="00FF7428" w:rsidRPr="001233B9" w:rsidRDefault="00FF7428" w:rsidP="001233B9">
      <w:pPr>
        <w:pStyle w:val="0"/>
        <w:rPr>
          <w:rFonts w:eastAsia="Times New Roman" w:cs="Times New Roman"/>
          <w:sz w:val="13"/>
          <w:szCs w:val="13"/>
        </w:rPr>
      </w:pPr>
      <w:r w:rsidRPr="001233B9">
        <w:t>图</w:t>
      </w:r>
      <w:r w:rsidRPr="001233B9">
        <w:rPr>
          <w:spacing w:val="-43"/>
        </w:rPr>
        <w:t xml:space="preserve"> </w:t>
      </w:r>
      <w:r w:rsidRPr="001233B9">
        <w:rPr>
          <w:rFonts w:eastAsia="Times New Roman" w:cs="Times New Roman"/>
        </w:rPr>
        <w:t xml:space="preserve">2-2 </w:t>
      </w:r>
      <w:r w:rsidRPr="001233B9">
        <w:t>当</w:t>
      </w:r>
      <w:r w:rsidRPr="001233B9">
        <w:rPr>
          <w:spacing w:val="-44"/>
        </w:rPr>
        <w:t xml:space="preserve"> </w:t>
      </w:r>
      <w:r w:rsidRPr="001233B9">
        <w:rPr>
          <w:rFonts w:ascii="MS Gothic" w:eastAsia="MS Gothic" w:hAnsi="MS Gothic" w:cs="MS Gothic"/>
        </w:rPr>
        <w:t>Re</w:t>
      </w:r>
      <w:r w:rsidRPr="001233B9">
        <w:rPr>
          <w:rFonts w:ascii="MS Gothic" w:eastAsia="MS Gothic" w:hAnsi="MS Gothic" w:cs="MS Gothic"/>
          <w:spacing w:val="-37"/>
        </w:rPr>
        <w:t xml:space="preserve"> </w:t>
      </w:r>
      <w:r w:rsidRPr="001233B9">
        <w:rPr>
          <w:rFonts w:ascii="MS Gothic" w:eastAsia="MS Gothic" w:hAnsi="MS Gothic" w:cs="MS Gothic"/>
        </w:rPr>
        <w:t>=</w:t>
      </w:r>
      <w:r w:rsidRPr="001233B9">
        <w:rPr>
          <w:rFonts w:ascii="MS Gothic" w:eastAsia="MS Gothic" w:hAnsi="MS Gothic" w:cs="MS Gothic"/>
          <w:spacing w:val="-23"/>
        </w:rPr>
        <w:t xml:space="preserve"> </w:t>
      </w:r>
      <w:r w:rsidRPr="001233B9">
        <w:rPr>
          <w:rFonts w:ascii="MS Gothic" w:eastAsia="MS Gothic" w:hAnsi="MS Gothic" w:cs="MS Gothic"/>
        </w:rPr>
        <w:t>100</w:t>
      </w:r>
      <w:r w:rsidRPr="001233B9">
        <w:rPr>
          <w:rFonts w:ascii="MS Gothic" w:eastAsia="MS Gothic" w:hAnsi="MS Gothic" w:cs="MS Gothic"/>
          <w:spacing w:val="-37"/>
        </w:rPr>
        <w:t xml:space="preserve"> </w:t>
      </w:r>
      <w:r w:rsidRPr="001233B9">
        <w:t>时通过圆柱体的不可压缩流和动态漩涡脱落</w:t>
      </w:r>
      <w:r w:rsidRPr="001233B9">
        <w:rPr>
          <w:rFonts w:eastAsia="Times New Roman" w:cs="Times New Roman"/>
          <w:position w:val="8"/>
          <w:sz w:val="13"/>
          <w:szCs w:val="13"/>
        </w:rPr>
        <w:t>[</w:t>
      </w:r>
      <w:hyperlink w:anchor="bookmark49" w:history="1">
        <w:r w:rsidRPr="001233B9">
          <w:rPr>
            <w:rFonts w:eastAsia="Times New Roman" w:cs="Times New Roman"/>
            <w:position w:val="8"/>
            <w:sz w:val="13"/>
            <w:szCs w:val="13"/>
          </w:rPr>
          <w:t>3</w:t>
        </w:r>
      </w:hyperlink>
      <w:r w:rsidRPr="001233B9">
        <w:rPr>
          <w:rFonts w:eastAsia="Times New Roman" w:cs="Times New Roman"/>
          <w:position w:val="8"/>
          <w:sz w:val="13"/>
          <w:szCs w:val="13"/>
        </w:rPr>
        <w:t>]</w:t>
      </w:r>
    </w:p>
    <w:p w14:paraId="1DE28694"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D47936D" wp14:editId="2DEF95D7">
            <wp:extent cx="5118735" cy="161798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00"/>
                    <a:stretch>
                      <a:fillRect/>
                    </a:stretch>
                  </pic:blipFill>
                  <pic:spPr>
                    <a:xfrm>
                      <a:off x="0" y="0"/>
                      <a:ext cx="5119174" cy="1618083"/>
                    </a:xfrm>
                    <a:prstGeom prst="rect">
                      <a:avLst/>
                    </a:prstGeom>
                  </pic:spPr>
                </pic:pic>
              </a:graphicData>
            </a:graphic>
          </wp:inline>
        </w:drawing>
      </w:r>
    </w:p>
    <w:p w14:paraId="1651A127" w14:textId="164F530A" w:rsidR="00FF7428" w:rsidRPr="001233B9" w:rsidRDefault="00FF7428" w:rsidP="001233B9">
      <w:pPr>
        <w:pStyle w:val="0"/>
        <w:rPr>
          <w:rFonts w:eastAsia="Times New Roman" w:cs="Times New Roman"/>
          <w:sz w:val="13"/>
          <w:szCs w:val="13"/>
        </w:rPr>
      </w:pPr>
      <w:r w:rsidRPr="001233B9">
        <w:rPr>
          <w:spacing w:val="-10"/>
        </w:rPr>
        <w:t>图</w:t>
      </w:r>
      <w:r w:rsidRPr="001233B9">
        <w:rPr>
          <w:spacing w:val="-46"/>
        </w:rPr>
        <w:t xml:space="preserve"> </w:t>
      </w:r>
      <w:r w:rsidRPr="001233B9">
        <w:rPr>
          <w:rFonts w:eastAsia="Times New Roman" w:cs="Times New Roman"/>
          <w:spacing w:val="-10"/>
        </w:rPr>
        <w:t xml:space="preserve">2-3 </w:t>
      </w:r>
      <w:r w:rsidRPr="001233B9">
        <w:rPr>
          <w:spacing w:val="-10"/>
        </w:rPr>
        <w:t>流向速度</w:t>
      </w:r>
      <w:r w:rsidRPr="001233B9">
        <w:rPr>
          <w:spacing w:val="-47"/>
        </w:rPr>
        <w:t xml:space="preserve"> </w:t>
      </w:r>
      <w:r w:rsidRPr="001233B9">
        <w:rPr>
          <w:rFonts w:ascii="MS Gothic" w:eastAsia="MS Gothic" w:hAnsi="MS Gothic" w:cs="MS Gothic"/>
          <w:spacing w:val="-10"/>
        </w:rPr>
        <w:t>u(</w:t>
      </w:r>
      <w:proofErr w:type="spellStart"/>
      <w:r w:rsidRPr="001233B9">
        <w:rPr>
          <w:rFonts w:ascii="MS Gothic" w:eastAsia="MS Gothic" w:hAnsi="MS Gothic" w:cs="MS Gothic"/>
          <w:spacing w:val="-10"/>
        </w:rPr>
        <w:t>t,x,y</w:t>
      </w:r>
      <w:proofErr w:type="spellEnd"/>
      <w:r w:rsidRPr="001233B9">
        <w:rPr>
          <w:rFonts w:ascii="MS Gothic" w:eastAsia="MS Gothic" w:hAnsi="MS Gothic" w:cs="MS Gothic"/>
          <w:spacing w:val="-11"/>
        </w:rPr>
        <w:t>)</w:t>
      </w:r>
      <w:r w:rsidRPr="001233B9">
        <w:rPr>
          <w:rFonts w:ascii="MS Gothic" w:eastAsia="MS Gothic" w:hAnsi="MS Gothic" w:cs="MS Gothic"/>
          <w:spacing w:val="-43"/>
        </w:rPr>
        <w:t xml:space="preserve"> </w:t>
      </w:r>
      <w:r w:rsidRPr="001233B9">
        <w:rPr>
          <w:spacing w:val="-11"/>
        </w:rPr>
        <w:t>和横向速度</w:t>
      </w:r>
      <w:r w:rsidRPr="001233B9">
        <w:rPr>
          <w:spacing w:val="-37"/>
        </w:rPr>
        <w:t xml:space="preserve"> </w:t>
      </w:r>
      <w:r w:rsidRPr="001233B9">
        <w:rPr>
          <w:rFonts w:ascii="MS Gothic" w:eastAsia="MS Gothic" w:hAnsi="MS Gothic" w:cs="MS Gothic"/>
          <w:spacing w:val="-11"/>
        </w:rPr>
        <w:t>u(</w:t>
      </w:r>
      <w:proofErr w:type="spellStart"/>
      <w:r w:rsidRPr="001233B9">
        <w:rPr>
          <w:rFonts w:ascii="MS Gothic" w:eastAsia="MS Gothic" w:hAnsi="MS Gothic" w:cs="MS Gothic"/>
          <w:spacing w:val="-11"/>
        </w:rPr>
        <w:t>t,x</w:t>
      </w:r>
      <w:proofErr w:type="spellEnd"/>
      <w:r w:rsidRPr="001233B9">
        <w:rPr>
          <w:rFonts w:ascii="MS Gothic" w:eastAsia="MS Gothic" w:hAnsi="MS Gothic" w:cs="MS Gothic"/>
          <w:spacing w:val="-11"/>
        </w:rPr>
        <w:t>,</w:t>
      </w:r>
      <w:r w:rsidRPr="001233B9">
        <w:rPr>
          <w:rFonts w:ascii="MS Gothic" w:eastAsia="MS Gothic" w:hAnsi="MS Gothic" w:cs="MS Gothic"/>
          <w:spacing w:val="-62"/>
        </w:rPr>
        <w:t xml:space="preserve"> </w:t>
      </w:r>
      <w:r w:rsidRPr="001233B9">
        <w:rPr>
          <w:rFonts w:ascii="MS Gothic" w:eastAsia="MS Gothic" w:hAnsi="MS Gothic" w:cs="MS Gothic"/>
          <w:spacing w:val="-11"/>
        </w:rPr>
        <w:t>t)</w:t>
      </w:r>
      <w:r w:rsidRPr="001233B9">
        <w:rPr>
          <w:rFonts w:ascii="MS Gothic" w:eastAsia="MS Gothic" w:hAnsi="MS Gothic" w:cs="MS Gothic"/>
          <w:spacing w:val="-33"/>
        </w:rPr>
        <w:t xml:space="preserve"> </w:t>
      </w:r>
      <w:r w:rsidRPr="001233B9">
        <w:rPr>
          <w:spacing w:val="-11"/>
        </w:rPr>
        <w:t>的训练数据点位置</w:t>
      </w:r>
      <w:r w:rsidRPr="001233B9">
        <w:rPr>
          <w:rFonts w:asciiTheme="minorHAnsi" w:eastAsiaTheme="minorEastAsia" w:hAnsiTheme="minorHAnsi" w:cstheme="minorBidi"/>
          <w:snapToGrid/>
          <w:kern w:val="2"/>
          <w:szCs w:val="22"/>
        </w:rPr>
        <w:fldChar w:fldCharType="begin"/>
      </w:r>
      <w:r w:rsidRPr="001233B9">
        <w:instrText>HYPERLINK \l "bookmark49"</w:instrText>
      </w:r>
      <w:r w:rsidRPr="001233B9">
        <w:rPr>
          <w:rFonts w:asciiTheme="minorHAnsi" w:eastAsiaTheme="minorEastAsia" w:hAnsiTheme="minorHAnsi" w:cstheme="minorBidi"/>
          <w:snapToGrid/>
          <w:kern w:val="2"/>
          <w:szCs w:val="22"/>
        </w:rPr>
        <w:fldChar w:fldCharType="separate"/>
      </w:r>
      <w:r w:rsidRPr="001233B9">
        <w:rPr>
          <w:rFonts w:eastAsia="Times New Roman" w:cs="Times New Roman"/>
          <w:spacing w:val="3"/>
          <w:position w:val="8"/>
          <w:sz w:val="13"/>
          <w:szCs w:val="13"/>
        </w:rPr>
        <w:t>[3</w:t>
      </w:r>
      <w:r w:rsidRPr="001233B9">
        <w:rPr>
          <w:rFonts w:eastAsia="Times New Roman" w:cs="Times New Roman"/>
          <w:spacing w:val="3"/>
          <w:position w:val="8"/>
          <w:sz w:val="13"/>
          <w:szCs w:val="13"/>
        </w:rPr>
        <w:fldChar w:fldCharType="end"/>
      </w:r>
      <w:r w:rsidRPr="001233B9">
        <w:rPr>
          <w:rFonts w:eastAsia="Times New Roman" w:cs="Times New Roman"/>
          <w:spacing w:val="3"/>
          <w:position w:val="8"/>
          <w:sz w:val="13"/>
          <w:szCs w:val="13"/>
        </w:rPr>
        <w:t>]</w:t>
      </w:r>
    </w:p>
    <w:p w14:paraId="54A01049" w14:textId="2D5D834F" w:rsidR="00FF7428" w:rsidRPr="001233B9" w:rsidRDefault="00FF7428" w:rsidP="001233B9">
      <w:pPr>
        <w:pStyle w:val="00"/>
      </w:pPr>
      <w:r w:rsidRPr="001233B9">
        <w:t>训练过程中的</w:t>
      </w:r>
      <w:r w:rsidRPr="001233B9">
        <w:t xml:space="preserve"> MSE </w:t>
      </w:r>
      <w:r w:rsidRPr="001233B9">
        <w:t>损失和</w:t>
      </w:r>
      <w:r w:rsidRPr="001233B9">
        <w:t xml:space="preserve"> PDE </w:t>
      </w:r>
      <w:r w:rsidRPr="001233B9">
        <w:t>损失</w:t>
      </w:r>
      <w:r w:rsidRPr="001233B9">
        <w:t xml:space="preserve"> (</w:t>
      </w:r>
      <w:r w:rsidRPr="001233B9">
        <w:t>对应式</w:t>
      </w:r>
      <w:r w:rsidRPr="001233B9">
        <w:fldChar w:fldCharType="begin"/>
      </w:r>
      <w:r w:rsidRPr="001233B9">
        <w:instrText>HYPERLINK \l "bookmark99"</w:instrText>
      </w:r>
      <w:r w:rsidRPr="001233B9">
        <w:fldChar w:fldCharType="separate"/>
      </w:r>
      <w:r w:rsidRPr="001233B9">
        <w:t>2-29</w:t>
      </w:r>
      <w:r w:rsidRPr="001233B9">
        <w:fldChar w:fldCharType="end"/>
      </w:r>
      <w:r w:rsidRPr="001233B9">
        <w:t xml:space="preserve">) </w:t>
      </w:r>
      <w:r w:rsidRPr="001233B9">
        <w:t>如图</w:t>
      </w:r>
      <w:r w:rsidRPr="001233B9">
        <w:fldChar w:fldCharType="begin"/>
      </w:r>
      <w:r w:rsidRPr="001233B9">
        <w:instrText>HYPERLINK \l "bookmark100"</w:instrText>
      </w:r>
      <w:r w:rsidRPr="001233B9">
        <w:fldChar w:fldCharType="separate"/>
      </w:r>
      <w:r w:rsidRPr="001233B9">
        <w:t>2-4</w:t>
      </w:r>
      <w:r w:rsidRPr="001233B9">
        <w:fldChar w:fldCharType="end"/>
      </w:r>
      <w:r w:rsidRPr="001233B9">
        <w:t>所示</w:t>
      </w:r>
      <w:r w:rsidR="00D562C0" w:rsidRPr="001233B9">
        <w:t>，</w:t>
      </w:r>
      <w:r w:rsidRPr="001233B9">
        <w:t xml:space="preserve">MSE </w:t>
      </w:r>
      <w:r w:rsidRPr="001233B9">
        <w:t>损失最低达到</w:t>
      </w:r>
      <w:r w:rsidRPr="001233B9">
        <w:t xml:space="preserve"> 3.0539e-05 </w:t>
      </w:r>
      <w:r w:rsidRPr="001233B9">
        <w:t>，</w:t>
      </w:r>
      <w:r w:rsidRPr="001233B9">
        <w:t xml:space="preserve">PDE </w:t>
      </w:r>
      <w:r w:rsidRPr="001233B9">
        <w:t>损失最低达到</w:t>
      </w:r>
      <w:r w:rsidRPr="001233B9">
        <w:t xml:space="preserve"> 4.5415e-05</w:t>
      </w:r>
      <w:r w:rsidRPr="001233B9">
        <w:t>。训练过程中</w:t>
      </w:r>
      <w:r w:rsidRPr="001233B9">
        <w:t xml:space="preserve"> MSE </w:t>
      </w:r>
      <w:r w:rsidRPr="001233B9">
        <w:t>损失的下降说明模型对于训练数据的拟合程度越来越高</w:t>
      </w:r>
      <w:r w:rsidR="00D562C0" w:rsidRPr="001233B9">
        <w:t>，</w:t>
      </w:r>
      <w:r w:rsidRPr="001233B9">
        <w:t>面对</w:t>
      </w:r>
      <w:r w:rsidRPr="001233B9">
        <w:t xml:space="preserve"> Navier-Stokes </w:t>
      </w:r>
      <w:r w:rsidRPr="001233B9">
        <w:t>方程这类高度非线性的偏微分方程能够实现输入到输出之间的复杂映射。</w:t>
      </w:r>
      <w:r w:rsidRPr="001233B9">
        <w:t xml:space="preserve"> PDE </w:t>
      </w:r>
      <w:r w:rsidRPr="001233B9">
        <w:t>损失的下降说明模型对于物理定律的遵守程度越来越高</w:t>
      </w:r>
      <w:r w:rsidR="00D562C0" w:rsidRPr="001233B9">
        <w:t>，</w:t>
      </w:r>
      <w:r w:rsidRPr="001233B9">
        <w:t>充分利用了先验知识来提高模型的合理性和可靠性。在缺乏足</w:t>
      </w:r>
      <w:bookmarkStart w:id="50" w:name="bookmark100"/>
      <w:bookmarkEnd w:id="50"/>
      <w:r w:rsidRPr="001233B9">
        <w:t>够数据或数据质量不高时，这种机制显得尤为重要。</w:t>
      </w:r>
    </w:p>
    <w:p w14:paraId="1B9DA66D"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5B541965" wp14:editId="3C05E0F2">
            <wp:extent cx="2214748" cy="1822862"/>
            <wp:effectExtent l="0" t="0" r="0" b="635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1"/>
                    <a:stretch>
                      <a:fillRect/>
                    </a:stretch>
                  </pic:blipFill>
                  <pic:spPr>
                    <a:xfrm>
                      <a:off x="0" y="0"/>
                      <a:ext cx="2224489" cy="1830880"/>
                    </a:xfrm>
                    <a:prstGeom prst="rect">
                      <a:avLst/>
                    </a:prstGeom>
                  </pic:spPr>
                </pic:pic>
              </a:graphicData>
            </a:graphic>
          </wp:inline>
        </w:drawing>
      </w:r>
      <w:r w:rsidRPr="001233B9">
        <w:rPr>
          <w:rFonts w:ascii="Arial" w:eastAsia="等线" w:hAnsi="Arial" w:cs="Arial"/>
          <w:noProof/>
          <w:snapToGrid w:val="0"/>
          <w:kern w:val="0"/>
          <w:szCs w:val="21"/>
        </w:rPr>
        <w:drawing>
          <wp:inline distT="0" distB="0" distL="0" distR="0" wp14:anchorId="0D502A2B" wp14:editId="4147ECAC">
            <wp:extent cx="2315688" cy="1834738"/>
            <wp:effectExtent l="0" t="0" r="889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02">
                      <a:extLst>
                        <a:ext uri="{28A0092B-C50C-407E-A947-70E740481C1C}">
                          <a14:useLocalDpi xmlns:a14="http://schemas.microsoft.com/office/drawing/2010/main" val="0"/>
                        </a:ext>
                      </a:extLst>
                    </a:blip>
                    <a:stretch>
                      <a:fillRect/>
                    </a:stretch>
                  </pic:blipFill>
                  <pic:spPr>
                    <a:xfrm>
                      <a:off x="0" y="0"/>
                      <a:ext cx="2322687" cy="1840284"/>
                    </a:xfrm>
                    <a:prstGeom prst="rect">
                      <a:avLst/>
                    </a:prstGeom>
                  </pic:spPr>
                </pic:pic>
              </a:graphicData>
            </a:graphic>
          </wp:inline>
        </w:drawing>
      </w:r>
    </w:p>
    <w:p w14:paraId="0A065847" w14:textId="77777777" w:rsidR="00FF7428" w:rsidRPr="001233B9" w:rsidRDefault="00FF7428" w:rsidP="001233B9">
      <w:pPr>
        <w:pStyle w:val="0"/>
      </w:pPr>
      <w:r w:rsidRPr="001233B9">
        <w:t>(a) MSE 损失                               (b) PDE 损失</w:t>
      </w:r>
    </w:p>
    <w:p w14:paraId="30754382" w14:textId="11D6DA62" w:rsidR="00FF7428" w:rsidRPr="001233B9" w:rsidRDefault="00FF7428" w:rsidP="001233B9">
      <w:pPr>
        <w:pStyle w:val="0"/>
      </w:pPr>
      <w:r w:rsidRPr="001233B9">
        <w:t>图 2-4  PINN 训练损失曲线</w:t>
      </w:r>
    </w:p>
    <w:p w14:paraId="1DAB900B" w14:textId="5B192DD2" w:rsidR="00FF7428" w:rsidRPr="001233B9" w:rsidRDefault="00FF7428" w:rsidP="001233B9">
      <w:pPr>
        <w:pStyle w:val="00"/>
      </w:pPr>
      <w:r w:rsidRPr="001233B9">
        <w:lastRenderedPageBreak/>
        <w:t>图</w:t>
      </w:r>
      <w:r w:rsidRPr="001233B9">
        <w:t xml:space="preserve"> </w:t>
      </w:r>
      <w:hyperlink w:anchor="bookmark101" w:history="1">
        <w:r w:rsidRPr="001233B9">
          <w:t>2-5</w:t>
        </w:r>
      </w:hyperlink>
      <w:r w:rsidRPr="001233B9">
        <w:t xml:space="preserve"> </w:t>
      </w:r>
      <w:r w:rsidRPr="001233B9">
        <w:t>直观展示了</w:t>
      </w:r>
      <w:r w:rsidRPr="001233B9">
        <w:t xml:space="preserve"> PINN </w:t>
      </w:r>
      <w:r w:rsidRPr="001233B9">
        <w:t>在</w:t>
      </w:r>
      <w:r w:rsidRPr="001233B9">
        <w:t xml:space="preserve"> t = 2.0 </w:t>
      </w:r>
      <w:r w:rsidRPr="001233B9">
        <w:t>时刻的精确解、预测解和绝对误差。在低速区域和高压区域</w:t>
      </w:r>
      <w:r w:rsidR="00D562C0" w:rsidRPr="001233B9">
        <w:t>，</w:t>
      </w:r>
      <w:r w:rsidRPr="001233B9">
        <w:t xml:space="preserve">PINN </w:t>
      </w:r>
      <w:r w:rsidRPr="001233B9">
        <w:t>的预测较为准确</w:t>
      </w:r>
      <w:r w:rsidR="00D562C0" w:rsidRPr="001233B9">
        <w:t>，</w:t>
      </w:r>
      <w:r w:rsidRPr="001233B9">
        <w:t>误差更多地分布在流场中较为复杂的区域</w:t>
      </w:r>
      <w:r w:rsidR="00D562C0" w:rsidRPr="001233B9">
        <w:t>，</w:t>
      </w:r>
      <w:r w:rsidRPr="001233B9">
        <w:t>这为后续</w:t>
      </w:r>
      <w:r w:rsidRPr="001233B9">
        <w:t xml:space="preserve"> PINN </w:t>
      </w:r>
      <w:r w:rsidRPr="001233B9">
        <w:t>的优化提供了思路。另外</w:t>
      </w:r>
      <w:r w:rsidR="00D562C0" w:rsidRPr="001233B9">
        <w:t>，</w:t>
      </w:r>
      <w:r w:rsidRPr="001233B9">
        <w:t xml:space="preserve">PINN </w:t>
      </w:r>
      <w:r w:rsidRPr="001233B9">
        <w:t>能够在缺乏任何压力数据的情况下对整个</w:t>
      </w:r>
      <w:proofErr w:type="gramStart"/>
      <w:r w:rsidRPr="001233B9">
        <w:t>压力场</w:t>
      </w:r>
      <w:proofErr w:type="gramEnd"/>
      <w:r w:rsidRPr="001233B9">
        <w:t>p(</w:t>
      </w:r>
      <w:proofErr w:type="spellStart"/>
      <w:r w:rsidRPr="001233B9">
        <w:t>t,x,y</w:t>
      </w:r>
      <w:proofErr w:type="spellEnd"/>
      <w:r w:rsidRPr="001233B9">
        <w:t xml:space="preserve">) </w:t>
      </w:r>
      <w:r w:rsidRPr="001233B9">
        <w:t>进行较为准确的预测</w:t>
      </w:r>
      <w:r w:rsidR="00D562C0" w:rsidRPr="001233B9">
        <w:t>，</w:t>
      </w:r>
      <w:r w:rsidRPr="001233B9">
        <w:t>体现了</w:t>
      </w:r>
      <w:r w:rsidRPr="001233B9">
        <w:t xml:space="preserve"> PINN </w:t>
      </w:r>
      <w:r w:rsidRPr="001233B9">
        <w:t>的物理推理能力和在高维问题上求解的强大潜力。</w:t>
      </w:r>
    </w:p>
    <w:p w14:paraId="59C1CA37" w14:textId="77777777" w:rsidR="00FF7428" w:rsidRPr="001233B9" w:rsidRDefault="00FF7428" w:rsidP="00A940FC">
      <w:pPr>
        <w:pStyle w:val="020"/>
      </w:pPr>
      <w:bookmarkStart w:id="51" w:name="bookmark24"/>
      <w:bookmarkStart w:id="52" w:name="_Toc167226719"/>
      <w:bookmarkEnd w:id="51"/>
      <w:r w:rsidRPr="001233B9">
        <w:t>2.4</w:t>
      </w:r>
      <w:r w:rsidRPr="001233B9">
        <w:rPr>
          <w:spacing w:val="4"/>
        </w:rPr>
        <w:t xml:space="preserve"> </w:t>
      </w:r>
      <w:r w:rsidRPr="001233B9">
        <w:t>小结</w:t>
      </w:r>
      <w:bookmarkEnd w:id="52"/>
    </w:p>
    <w:p w14:paraId="7A77801C" w14:textId="3AAD3BB8" w:rsidR="00FF7428" w:rsidRPr="001233B9" w:rsidRDefault="00FF7428" w:rsidP="001233B9">
      <w:pPr>
        <w:pStyle w:val="00"/>
      </w:pPr>
      <w:r w:rsidRPr="001233B9">
        <w:t>本章详细介绍了物理信息神经网络</w:t>
      </w:r>
      <w:r w:rsidRPr="001233B9">
        <w:t xml:space="preserve"> (PINN) </w:t>
      </w:r>
      <w:r w:rsidRPr="001233B9">
        <w:t>的基础理论及其在处理复杂偏微分方程</w:t>
      </w:r>
      <w:r w:rsidRPr="001233B9">
        <w:t xml:space="preserve"> (PDE) </w:t>
      </w:r>
      <w:r w:rsidRPr="001233B9">
        <w:t>中的应用。</w:t>
      </w:r>
      <w:r w:rsidRPr="001233B9">
        <w:t xml:space="preserve">PINN </w:t>
      </w:r>
      <w:r w:rsidRPr="001233B9">
        <w:t>通过整合物理定律与深度学习模型</w:t>
      </w:r>
      <w:r w:rsidR="00D562C0" w:rsidRPr="001233B9">
        <w:t>，</w:t>
      </w:r>
      <w:r w:rsidRPr="001233B9">
        <w:t>提升了模型在数据稀缺情况下的表现</w:t>
      </w:r>
      <w:r w:rsidR="00D562C0" w:rsidRPr="001233B9">
        <w:t>，</w:t>
      </w:r>
      <w:r w:rsidRPr="001233B9">
        <w:t>增强了模型的可解释性和泛化能力</w:t>
      </w:r>
      <w:r w:rsidR="00D562C0" w:rsidRPr="001233B9">
        <w:t>，</w:t>
      </w:r>
      <w:r w:rsidRPr="001233B9">
        <w:t>适用于解决一些传统数值方法难以处理的复杂物理问题。</w:t>
      </w:r>
    </w:p>
    <w:p w14:paraId="557AB419" w14:textId="61ACCC43" w:rsidR="00FF7428" w:rsidRPr="001233B9" w:rsidRDefault="00FF7428" w:rsidP="001233B9">
      <w:pPr>
        <w:pStyle w:val="00"/>
      </w:pPr>
      <w:r w:rsidRPr="001233B9">
        <w:t>尽管</w:t>
      </w:r>
      <w:r w:rsidRPr="001233B9">
        <w:t xml:space="preserve"> PINN </w:t>
      </w:r>
      <w:r w:rsidRPr="001233B9">
        <w:t>在许多方面表现出色</w:t>
      </w:r>
      <w:r w:rsidR="00D562C0" w:rsidRPr="001233B9">
        <w:t>，</w:t>
      </w:r>
      <w:r w:rsidRPr="001233B9">
        <w:t>但在求解</w:t>
      </w:r>
      <w:r w:rsidRPr="001233B9">
        <w:t xml:space="preserve"> Navier-Stokes </w:t>
      </w:r>
      <w:r w:rsidRPr="001233B9">
        <w:t>方程时</w:t>
      </w:r>
      <w:r w:rsidR="00D562C0" w:rsidRPr="001233B9">
        <w:t>，</w:t>
      </w:r>
      <w:r w:rsidRPr="001233B9">
        <w:t>仍然存在一些</w:t>
      </w:r>
      <w:r w:rsidRPr="001233B9">
        <w:t xml:space="preserve"> </w:t>
      </w:r>
      <w:r w:rsidRPr="001233B9">
        <w:t>局限和挑战。在高雷诺数情况下</w:t>
      </w:r>
      <w:r w:rsidR="00D562C0" w:rsidRPr="001233B9">
        <w:t>，</w:t>
      </w:r>
      <w:r w:rsidRPr="001233B9">
        <w:t>流场的高度非线性和涡流结构的复杂性增加了</w:t>
      </w:r>
      <w:r w:rsidRPr="001233B9">
        <w:t xml:space="preserve"> PINN </w:t>
      </w:r>
      <w:r w:rsidRPr="001233B9">
        <w:t>模型的训练难度。模型在这些复杂区域的拟合不足</w:t>
      </w:r>
      <w:r w:rsidR="00D562C0" w:rsidRPr="001233B9">
        <w:t>，</w:t>
      </w:r>
      <w:r w:rsidRPr="001233B9">
        <w:t>导致收敛速度减慢</w:t>
      </w:r>
      <w:r w:rsidR="00D562C0" w:rsidRPr="001233B9">
        <w:t>，</w:t>
      </w:r>
      <w:r w:rsidRPr="001233B9">
        <w:t>需要更多的迭代次数和计算资源，直接影响了计算效率和实际应用的可行性。</w:t>
      </w:r>
    </w:p>
    <w:p w14:paraId="5F5BFBB8" w14:textId="77777777" w:rsidR="00FF7428" w:rsidRPr="001233B9" w:rsidRDefault="00FF7428" w:rsidP="001233B9">
      <w:pPr>
        <w:pStyle w:val="00"/>
      </w:pPr>
      <w:r w:rsidRPr="001233B9">
        <w:t>针对上述问题，后续本研究将从以下三个方面进行优化：</w:t>
      </w:r>
    </w:p>
    <w:p w14:paraId="66D4BD79" w14:textId="21A57454" w:rsidR="00FF7428" w:rsidRPr="001233B9" w:rsidRDefault="00FF7428" w:rsidP="001233B9">
      <w:pPr>
        <w:pStyle w:val="00"/>
      </w:pPr>
      <w:r w:rsidRPr="001233B9">
        <w:t xml:space="preserve">• </w:t>
      </w:r>
      <w:r w:rsidRPr="001233B9">
        <w:t>自适应采样策略：使用自适应采样方法可以优化采样点的分布和数量</w:t>
      </w:r>
      <w:r w:rsidR="00D562C0" w:rsidRPr="001233B9">
        <w:t>，</w:t>
      </w:r>
      <w:r w:rsidRPr="001233B9">
        <w:t>重点关注复杂区域</w:t>
      </w:r>
      <w:r w:rsidRPr="001233B9">
        <w:t xml:space="preserve"> (</w:t>
      </w:r>
      <w:r w:rsidRPr="001233B9">
        <w:t>如边界层、高梯度区域等</w:t>
      </w:r>
      <w:r w:rsidRPr="001233B9">
        <w:t xml:space="preserve">) </w:t>
      </w:r>
      <w:r w:rsidRPr="001233B9">
        <w:t>的训练可以有效提高</w:t>
      </w:r>
      <w:r w:rsidRPr="001233B9">
        <w:t xml:space="preserve"> PINN </w:t>
      </w:r>
      <w:r w:rsidRPr="001233B9">
        <w:t>模型的学习效率和数值解的精度。</w:t>
      </w:r>
    </w:p>
    <w:p w14:paraId="0A75BFEC"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43926371" wp14:editId="61FDB7F2">
            <wp:extent cx="5460365" cy="10915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03"/>
                    <a:stretch>
                      <a:fillRect/>
                    </a:stretch>
                  </pic:blipFill>
                  <pic:spPr>
                    <a:xfrm>
                      <a:off x="0" y="0"/>
                      <a:ext cx="5460596" cy="1092122"/>
                    </a:xfrm>
                    <a:prstGeom prst="rect">
                      <a:avLst/>
                    </a:prstGeom>
                  </pic:spPr>
                </pic:pic>
              </a:graphicData>
            </a:graphic>
          </wp:inline>
        </w:drawing>
      </w:r>
    </w:p>
    <w:p w14:paraId="625088F7"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53" w:name="bookmark101"/>
      <w:bookmarkEnd w:id="53"/>
      <w:r w:rsidRPr="001233B9">
        <w:rPr>
          <w:rFonts w:ascii="黑体" w:eastAsia="Times New Roman" w:hAnsi="黑体" w:cs="Times New Roman"/>
          <w:snapToGrid w:val="0"/>
          <w:kern w:val="0"/>
          <w:szCs w:val="21"/>
        </w:rPr>
        <w:t xml:space="preserve">(a) </w:t>
      </w:r>
      <w:r w:rsidRPr="001233B9">
        <w:rPr>
          <w:rFonts w:ascii="MS Gothic" w:eastAsia="MS Gothic" w:hAnsi="MS Gothic" w:cs="MS Gothic"/>
          <w:snapToGrid w:val="0"/>
          <w:kern w:val="0"/>
          <w:szCs w:val="21"/>
        </w:rPr>
        <w:t>u</w:t>
      </w:r>
      <w:r w:rsidRPr="001233B9">
        <w:rPr>
          <w:rFonts w:ascii="MS Gothic" w:eastAsia="MS Gothic" w:hAnsi="MS Gothic" w:cs="MS Gothic"/>
          <w:snapToGrid w:val="0"/>
          <w:spacing w:val="-32"/>
          <w:kern w:val="0"/>
          <w:szCs w:val="21"/>
        </w:rPr>
        <w:t xml:space="preserve"> </w:t>
      </w:r>
      <w:r w:rsidRPr="001233B9">
        <w:rPr>
          <w:rFonts w:ascii="黑体" w:eastAsia="黑体" w:hAnsi="黑体" w:cs="宋体"/>
          <w:snapToGrid w:val="0"/>
          <w:kern w:val="0"/>
          <w:szCs w:val="21"/>
        </w:rPr>
        <w:t xml:space="preserve">精确值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r w:rsidRPr="001233B9">
        <w:rPr>
          <w:rFonts w:ascii="黑体" w:eastAsia="Times New Roman" w:hAnsi="黑体" w:cs="Times New Roman"/>
          <w:snapToGrid w:val="0"/>
          <w:kern w:val="0"/>
          <w:szCs w:val="21"/>
        </w:rPr>
        <w:t>(b)</w:t>
      </w:r>
      <w:r w:rsidRPr="001233B9">
        <w:rPr>
          <w:rFonts w:ascii="黑体" w:eastAsia="Times New Roman" w:hAnsi="黑体" w:cs="Times New Roman"/>
          <w:snapToGrid w:val="0"/>
          <w:spacing w:val="28"/>
          <w:kern w:val="0"/>
          <w:szCs w:val="21"/>
        </w:rPr>
        <w:t xml:space="preserve"> </w:t>
      </w:r>
      <w:r w:rsidRPr="001233B9">
        <w:rPr>
          <w:rFonts w:ascii="黑体" w:eastAsia="黑体" w:hAnsi="黑体" w:cs="宋体"/>
          <w:noProof/>
          <w:snapToGrid w:val="0"/>
          <w:kern w:val="0"/>
          <w:szCs w:val="21"/>
        </w:rPr>
        <w:drawing>
          <wp:inline distT="0" distB="0" distL="0" distR="0" wp14:anchorId="5D86AD35" wp14:editId="12AFB27B">
            <wp:extent cx="53975" cy="628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04"/>
                    <a:stretch>
                      <a:fillRect/>
                    </a:stretch>
                  </pic:blipFill>
                  <pic:spPr>
                    <a:xfrm>
                      <a:off x="0" y="0"/>
                      <a:ext cx="54273" cy="63074"/>
                    </a:xfrm>
                    <a:prstGeom prst="rect">
                      <a:avLst/>
                    </a:prstGeom>
                  </pic:spPr>
                </pic:pic>
              </a:graphicData>
            </a:graphic>
          </wp:inline>
        </w:drawing>
      </w:r>
      <w:r w:rsidRPr="001233B9">
        <w:rPr>
          <w:rFonts w:ascii="黑体" w:eastAsia="Times New Roman" w:hAnsi="黑体" w:cs="Times New Roman"/>
          <w:snapToGrid w:val="0"/>
          <w:spacing w:val="12"/>
          <w:kern w:val="0"/>
          <w:szCs w:val="21"/>
        </w:rPr>
        <w:t xml:space="preserve"> </w:t>
      </w:r>
      <w:r w:rsidRPr="001233B9">
        <w:rPr>
          <w:rFonts w:ascii="黑体" w:eastAsia="黑体" w:hAnsi="黑体" w:cs="宋体"/>
          <w:snapToGrid w:val="0"/>
          <w:kern w:val="0"/>
          <w:szCs w:val="21"/>
        </w:rPr>
        <w:t xml:space="preserve">精确值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r w:rsidRPr="001233B9">
        <w:rPr>
          <w:rFonts w:ascii="黑体" w:eastAsia="Times New Roman" w:hAnsi="黑体" w:cs="Times New Roman"/>
          <w:snapToGrid w:val="0"/>
          <w:kern w:val="0"/>
          <w:szCs w:val="21"/>
        </w:rPr>
        <w:t xml:space="preserve">(c) </w:t>
      </w:r>
      <w:r w:rsidRPr="001233B9">
        <w:rPr>
          <w:rFonts w:ascii="MS Gothic" w:eastAsia="MS Gothic" w:hAnsi="MS Gothic" w:cs="MS Gothic"/>
          <w:snapToGrid w:val="0"/>
          <w:kern w:val="0"/>
          <w:szCs w:val="21"/>
        </w:rPr>
        <w:t>p</w:t>
      </w:r>
      <w:r w:rsidRPr="001233B9">
        <w:rPr>
          <w:rFonts w:ascii="MS Gothic" w:eastAsia="MS Gothic" w:hAnsi="MS Gothic" w:cs="MS Gothic"/>
          <w:snapToGrid w:val="0"/>
          <w:spacing w:val="-34"/>
          <w:kern w:val="0"/>
          <w:szCs w:val="21"/>
        </w:rPr>
        <w:t xml:space="preserve"> </w:t>
      </w:r>
      <w:r w:rsidRPr="001233B9">
        <w:rPr>
          <w:rFonts w:ascii="黑体" w:eastAsia="黑体" w:hAnsi="黑体" w:cs="宋体"/>
          <w:snapToGrid w:val="0"/>
          <w:kern w:val="0"/>
          <w:szCs w:val="21"/>
        </w:rPr>
        <w:t>精确值</w:t>
      </w:r>
    </w:p>
    <w:p w14:paraId="46A34977"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795EE58F" wp14:editId="489986BA">
            <wp:extent cx="5460365" cy="10915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5"/>
                    <a:stretch>
                      <a:fillRect/>
                    </a:stretch>
                  </pic:blipFill>
                  <pic:spPr>
                    <a:xfrm>
                      <a:off x="0" y="0"/>
                      <a:ext cx="5460596" cy="1092123"/>
                    </a:xfrm>
                    <a:prstGeom prst="rect">
                      <a:avLst/>
                    </a:prstGeom>
                  </pic:spPr>
                </pic:pic>
              </a:graphicData>
            </a:graphic>
          </wp:inline>
        </w:drawing>
      </w:r>
    </w:p>
    <w:p w14:paraId="01463CFD"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(d) </w:t>
      </w:r>
      <w:r w:rsidRPr="001233B9">
        <w:rPr>
          <w:rFonts w:ascii="MS Gothic" w:eastAsia="MS Gothic" w:hAnsi="MS Gothic" w:cs="MS Gothic"/>
          <w:snapToGrid w:val="0"/>
          <w:kern w:val="0"/>
          <w:szCs w:val="21"/>
        </w:rPr>
        <w:t>u</w:t>
      </w:r>
      <w:r w:rsidRPr="001233B9">
        <w:rPr>
          <w:rFonts w:ascii="MS Gothic" w:eastAsia="MS Gothic" w:hAnsi="MS Gothic" w:cs="MS Gothic"/>
          <w:snapToGrid w:val="0"/>
          <w:spacing w:val="-40"/>
          <w:kern w:val="0"/>
          <w:szCs w:val="21"/>
        </w:rPr>
        <w:t xml:space="preserve"> </w:t>
      </w:r>
      <w:r w:rsidRPr="001233B9">
        <w:rPr>
          <w:rFonts w:ascii="黑体" w:eastAsia="黑体" w:hAnsi="黑体" w:cs="宋体"/>
          <w:snapToGrid w:val="0"/>
          <w:kern w:val="0"/>
          <w:szCs w:val="21"/>
        </w:rPr>
        <w:t>预测值</w:t>
      </w:r>
      <w:r w:rsidRPr="001233B9">
        <w:rPr>
          <w:rFonts w:ascii="黑体" w:eastAsia="黑体" w:hAnsi="黑体" w:cs="宋体" w:hint="eastAsia"/>
          <w:snapToGrid w:val="0"/>
          <w:kern w:val="0"/>
          <w:szCs w:val="21"/>
        </w:rPr>
        <w:t xml:space="preserve">              </w:t>
      </w:r>
      <w:r w:rsidRPr="001233B9">
        <w:rPr>
          <w:rFonts w:ascii="黑体" w:eastAsia="Times New Roman" w:hAnsi="黑体" w:cs="Times New Roman"/>
          <w:snapToGrid w:val="0"/>
          <w:kern w:val="0"/>
          <w:szCs w:val="21"/>
        </w:rPr>
        <w:t>(e)</w:t>
      </w:r>
      <w:r w:rsidRPr="001233B9">
        <w:rPr>
          <w:rFonts w:ascii="黑体" w:eastAsia="Times New Roman" w:hAnsi="黑体" w:cs="Times New Roman"/>
          <w:snapToGrid w:val="0"/>
          <w:spacing w:val="15"/>
          <w:w w:val="101"/>
          <w:kern w:val="0"/>
          <w:szCs w:val="21"/>
        </w:rPr>
        <w:t xml:space="preserve"> </w:t>
      </w:r>
      <w:r w:rsidRPr="001233B9">
        <w:rPr>
          <w:rFonts w:ascii="黑体" w:eastAsia="黑体" w:hAnsi="黑体" w:cs="宋体"/>
          <w:noProof/>
          <w:snapToGrid w:val="0"/>
          <w:kern w:val="0"/>
          <w:szCs w:val="21"/>
        </w:rPr>
        <w:drawing>
          <wp:inline distT="0" distB="0" distL="0" distR="0" wp14:anchorId="44D25713" wp14:editId="54635502">
            <wp:extent cx="53975" cy="6286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04"/>
                    <a:stretch>
                      <a:fillRect/>
                    </a:stretch>
                  </pic:blipFill>
                  <pic:spPr>
                    <a:xfrm>
                      <a:off x="0" y="0"/>
                      <a:ext cx="54273" cy="63074"/>
                    </a:xfrm>
                    <a:prstGeom prst="rect">
                      <a:avLst/>
                    </a:prstGeom>
                  </pic:spPr>
                </pic:pic>
              </a:graphicData>
            </a:graphic>
          </wp:inline>
        </w:drawing>
      </w:r>
      <w:r w:rsidRPr="001233B9">
        <w:rPr>
          <w:rFonts w:ascii="黑体" w:eastAsia="Times New Roman" w:hAnsi="黑体" w:cs="Times New Roman"/>
          <w:snapToGrid w:val="0"/>
          <w:spacing w:val="17"/>
          <w:kern w:val="0"/>
          <w:szCs w:val="21"/>
        </w:rPr>
        <w:t xml:space="preserve"> </w:t>
      </w:r>
      <w:r w:rsidRPr="001233B9">
        <w:rPr>
          <w:rFonts w:ascii="黑体" w:eastAsia="黑体" w:hAnsi="黑体" w:cs="宋体"/>
          <w:snapToGrid w:val="0"/>
          <w:kern w:val="0"/>
          <w:szCs w:val="21"/>
        </w:rPr>
        <w:t>预测值</w:t>
      </w:r>
      <w:r w:rsidRPr="001233B9">
        <w:rPr>
          <w:rFonts w:ascii="黑体" w:eastAsia="黑体" w:hAnsi="黑体" w:cs="宋体" w:hint="eastAsia"/>
          <w:snapToGrid w:val="0"/>
          <w:kern w:val="0"/>
          <w:szCs w:val="21"/>
        </w:rPr>
        <w:t xml:space="preserve">               </w:t>
      </w:r>
      <w:r w:rsidRPr="001233B9">
        <w:rPr>
          <w:rFonts w:ascii="黑体" w:eastAsia="Times New Roman" w:hAnsi="黑体" w:cs="Times New Roman"/>
          <w:snapToGrid w:val="0"/>
          <w:kern w:val="0"/>
          <w:szCs w:val="21"/>
        </w:rPr>
        <w:t xml:space="preserve">(f) </w:t>
      </w:r>
      <w:r w:rsidRPr="001233B9">
        <w:rPr>
          <w:rFonts w:ascii="MS Gothic" w:eastAsia="MS Gothic" w:hAnsi="MS Gothic" w:cs="MS Gothic"/>
          <w:snapToGrid w:val="0"/>
          <w:kern w:val="0"/>
          <w:szCs w:val="21"/>
        </w:rPr>
        <w:t>p</w:t>
      </w:r>
      <w:r w:rsidRPr="001233B9">
        <w:rPr>
          <w:rFonts w:ascii="MS Gothic" w:eastAsia="MS Gothic" w:hAnsi="MS Gothic" w:cs="MS Gothic"/>
          <w:snapToGrid w:val="0"/>
          <w:spacing w:val="-37"/>
          <w:kern w:val="0"/>
          <w:szCs w:val="21"/>
        </w:rPr>
        <w:t xml:space="preserve"> </w:t>
      </w:r>
      <w:r w:rsidRPr="001233B9">
        <w:rPr>
          <w:rFonts w:ascii="黑体" w:eastAsia="黑体" w:hAnsi="黑体" w:cs="宋体"/>
          <w:snapToGrid w:val="0"/>
          <w:kern w:val="0"/>
          <w:szCs w:val="21"/>
        </w:rPr>
        <w:t>预测值</w:t>
      </w:r>
    </w:p>
    <w:p w14:paraId="7E9E78D1"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noProof/>
          <w:snapToGrid w:val="0"/>
          <w:kern w:val="0"/>
          <w:sz w:val="24"/>
          <w:szCs w:val="24"/>
        </w:rPr>
        <w:lastRenderedPageBreak/>
        <w:drawing>
          <wp:inline distT="0" distB="0" distL="0" distR="0" wp14:anchorId="01C11728" wp14:editId="67A1FC72">
            <wp:extent cx="5460365" cy="10915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06"/>
                    <a:stretch>
                      <a:fillRect/>
                    </a:stretch>
                  </pic:blipFill>
                  <pic:spPr>
                    <a:xfrm>
                      <a:off x="0" y="0"/>
                      <a:ext cx="5460596" cy="1092122"/>
                    </a:xfrm>
                    <a:prstGeom prst="rect">
                      <a:avLst/>
                    </a:prstGeom>
                  </pic:spPr>
                </pic:pic>
              </a:graphicData>
            </a:graphic>
          </wp:inline>
        </w:drawing>
      </w:r>
    </w:p>
    <w:p w14:paraId="208DF20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(g) </w:t>
      </w:r>
      <w:r w:rsidRPr="001233B9">
        <w:rPr>
          <w:rFonts w:ascii="MS Gothic" w:eastAsia="MS Gothic" w:hAnsi="MS Gothic" w:cs="MS Gothic"/>
          <w:snapToGrid w:val="0"/>
          <w:kern w:val="0"/>
          <w:szCs w:val="21"/>
        </w:rPr>
        <w:t>u</w:t>
      </w:r>
      <w:r w:rsidRPr="001233B9">
        <w:rPr>
          <w:rFonts w:ascii="MS Gothic" w:eastAsia="MS Gothic" w:hAnsi="MS Gothic" w:cs="MS Gothic"/>
          <w:snapToGrid w:val="0"/>
          <w:spacing w:val="-43"/>
          <w:kern w:val="0"/>
          <w:szCs w:val="21"/>
        </w:rPr>
        <w:t xml:space="preserve"> </w:t>
      </w:r>
      <w:r w:rsidRPr="001233B9">
        <w:rPr>
          <w:rFonts w:ascii="黑体" w:eastAsia="黑体" w:hAnsi="黑体" w:cs="宋体"/>
          <w:snapToGrid w:val="0"/>
          <w:kern w:val="0"/>
          <w:szCs w:val="21"/>
        </w:rPr>
        <w:t xml:space="preserve">绝对误差              </w:t>
      </w:r>
      <w:r w:rsidRPr="001233B9">
        <w:rPr>
          <w:rFonts w:ascii="黑体" w:eastAsia="Times New Roman" w:hAnsi="黑体" w:cs="Times New Roman"/>
          <w:snapToGrid w:val="0"/>
          <w:kern w:val="0"/>
          <w:szCs w:val="21"/>
        </w:rPr>
        <w:t>(h)</w:t>
      </w:r>
      <w:r w:rsidRPr="001233B9">
        <w:rPr>
          <w:rFonts w:ascii="黑体" w:eastAsia="Times New Roman" w:hAnsi="黑体" w:cs="Times New Roman"/>
          <w:snapToGrid w:val="0"/>
          <w:spacing w:val="15"/>
          <w:w w:val="101"/>
          <w:kern w:val="0"/>
          <w:szCs w:val="21"/>
        </w:rPr>
        <w:t xml:space="preserve"> </w:t>
      </w:r>
      <w:r w:rsidRPr="001233B9">
        <w:rPr>
          <w:rFonts w:ascii="黑体" w:eastAsia="黑体" w:hAnsi="黑体" w:cs="宋体"/>
          <w:noProof/>
          <w:snapToGrid w:val="0"/>
          <w:kern w:val="0"/>
          <w:szCs w:val="21"/>
        </w:rPr>
        <w:drawing>
          <wp:inline distT="0" distB="0" distL="0" distR="0" wp14:anchorId="4C5E93FB" wp14:editId="635FEA9C">
            <wp:extent cx="53975" cy="628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07"/>
                    <a:stretch>
                      <a:fillRect/>
                    </a:stretch>
                  </pic:blipFill>
                  <pic:spPr>
                    <a:xfrm>
                      <a:off x="0" y="0"/>
                      <a:ext cx="54273" cy="63074"/>
                    </a:xfrm>
                    <a:prstGeom prst="rect">
                      <a:avLst/>
                    </a:prstGeom>
                  </pic:spPr>
                </pic:pic>
              </a:graphicData>
            </a:graphic>
          </wp:inline>
        </w:drawing>
      </w:r>
      <w:r w:rsidRPr="001233B9">
        <w:rPr>
          <w:rFonts w:ascii="黑体" w:eastAsia="Times New Roman" w:hAnsi="黑体" w:cs="Times New Roman"/>
          <w:snapToGrid w:val="0"/>
          <w:spacing w:val="14"/>
          <w:w w:val="101"/>
          <w:kern w:val="0"/>
          <w:szCs w:val="21"/>
        </w:rPr>
        <w:t xml:space="preserve"> </w:t>
      </w:r>
      <w:r w:rsidRPr="001233B9">
        <w:rPr>
          <w:rFonts w:ascii="黑体" w:eastAsia="黑体" w:hAnsi="黑体" w:cs="宋体"/>
          <w:snapToGrid w:val="0"/>
          <w:spacing w:val="-2"/>
          <w:kern w:val="0"/>
          <w:szCs w:val="21"/>
        </w:rPr>
        <w:t>绝对误差</w:t>
      </w:r>
      <w:r w:rsidRPr="001233B9">
        <w:rPr>
          <w:rFonts w:ascii="黑体" w:eastAsia="黑体" w:hAnsi="黑体" w:cs="宋体"/>
          <w:snapToGrid w:val="0"/>
          <w:spacing w:val="1"/>
          <w:kern w:val="0"/>
          <w:szCs w:val="21"/>
        </w:rPr>
        <w:t xml:space="preserve">               </w:t>
      </w:r>
      <w:r w:rsidRPr="001233B9">
        <w:rPr>
          <w:rFonts w:ascii="黑体" w:eastAsia="Times New Roman" w:hAnsi="黑体" w:cs="Times New Roman"/>
          <w:snapToGrid w:val="0"/>
          <w:spacing w:val="-2"/>
          <w:kern w:val="0"/>
          <w:szCs w:val="21"/>
        </w:rPr>
        <w:t>(</w:t>
      </w:r>
      <w:proofErr w:type="spellStart"/>
      <w:r w:rsidRPr="001233B9">
        <w:rPr>
          <w:rFonts w:ascii="黑体" w:eastAsia="Times New Roman" w:hAnsi="黑体" w:cs="Times New Roman"/>
          <w:snapToGrid w:val="0"/>
          <w:spacing w:val="-2"/>
          <w:kern w:val="0"/>
          <w:szCs w:val="21"/>
        </w:rPr>
        <w:t>i</w:t>
      </w:r>
      <w:proofErr w:type="spellEnd"/>
      <w:r w:rsidRPr="001233B9">
        <w:rPr>
          <w:rFonts w:ascii="黑体" w:eastAsia="Times New Roman" w:hAnsi="黑体" w:cs="Times New Roman"/>
          <w:snapToGrid w:val="0"/>
          <w:spacing w:val="-2"/>
          <w:kern w:val="0"/>
          <w:szCs w:val="21"/>
        </w:rPr>
        <w:t xml:space="preserve">) </w:t>
      </w:r>
      <w:r w:rsidRPr="001233B9">
        <w:rPr>
          <w:rFonts w:ascii="MS Gothic" w:eastAsia="MS Gothic" w:hAnsi="MS Gothic" w:cs="MS Gothic"/>
          <w:snapToGrid w:val="0"/>
          <w:spacing w:val="-2"/>
          <w:kern w:val="0"/>
          <w:szCs w:val="21"/>
        </w:rPr>
        <w:t>p</w:t>
      </w:r>
      <w:r w:rsidRPr="001233B9">
        <w:rPr>
          <w:rFonts w:ascii="MS Gothic" w:eastAsia="MS Gothic" w:hAnsi="MS Gothic" w:cs="MS Gothic"/>
          <w:snapToGrid w:val="0"/>
          <w:spacing w:val="-30"/>
          <w:kern w:val="0"/>
          <w:szCs w:val="21"/>
        </w:rPr>
        <w:t xml:space="preserve"> </w:t>
      </w:r>
      <w:r w:rsidRPr="001233B9">
        <w:rPr>
          <w:rFonts w:ascii="黑体" w:eastAsia="黑体" w:hAnsi="黑体" w:cs="宋体"/>
          <w:snapToGrid w:val="0"/>
          <w:spacing w:val="-2"/>
          <w:kern w:val="0"/>
          <w:szCs w:val="21"/>
        </w:rPr>
        <w:t>绝对误差</w:t>
      </w:r>
    </w:p>
    <w:p w14:paraId="0089A3A0" w14:textId="50F06FEB"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36"/>
          <w:kern w:val="0"/>
          <w:szCs w:val="21"/>
        </w:rPr>
        <w:t xml:space="preserve"> </w:t>
      </w:r>
      <w:r w:rsidRPr="001233B9">
        <w:rPr>
          <w:rFonts w:ascii="黑体" w:eastAsia="黑体" w:hAnsi="黑体" w:cs="宋体"/>
          <w:snapToGrid w:val="0"/>
          <w:kern w:val="0"/>
          <w:szCs w:val="21"/>
        </w:rPr>
        <w:t>2-5 PINN</w:t>
      </w:r>
      <w:r w:rsidRPr="001233B9">
        <w:rPr>
          <w:rFonts w:ascii="黑体" w:eastAsia="黑体" w:hAnsi="黑体" w:cs="宋体"/>
          <w:snapToGrid w:val="0"/>
          <w:spacing w:val="12"/>
          <w:kern w:val="0"/>
          <w:szCs w:val="21"/>
        </w:rPr>
        <w:t xml:space="preserve"> </w:t>
      </w:r>
      <w:r w:rsidRPr="001233B9">
        <w:rPr>
          <w:rFonts w:ascii="黑体" w:eastAsia="黑体" w:hAnsi="黑体" w:cs="宋体"/>
          <w:snapToGrid w:val="0"/>
          <w:kern w:val="0"/>
          <w:szCs w:val="21"/>
        </w:rPr>
        <w:t>预测结果</w:t>
      </w:r>
    </w:p>
    <w:p w14:paraId="3B56D863" w14:textId="1C5A80FC" w:rsidR="00FF7428" w:rsidRPr="001233B9" w:rsidRDefault="00FF7428" w:rsidP="001233B9">
      <w:pPr>
        <w:pStyle w:val="00"/>
        <w:ind w:firstLine="440"/>
      </w:pPr>
      <w:r w:rsidRPr="001233B9">
        <w:rPr>
          <w:rFonts w:eastAsia="Times New Roman" w:cs="Times New Roman"/>
          <w:spacing w:val="-10"/>
        </w:rPr>
        <w:t xml:space="preserve">•  </w:t>
      </w:r>
      <w:r w:rsidRPr="001233B9">
        <w:rPr>
          <w:spacing w:val="-10"/>
        </w:rPr>
        <w:t>动态调整损失权重：传统的损失函数难以应对</w:t>
      </w:r>
      <w:r w:rsidRPr="001233B9">
        <w:rPr>
          <w:spacing w:val="-11"/>
        </w:rPr>
        <w:t>所有类型的物理问题</w:t>
      </w:r>
      <w:r w:rsidR="00D562C0" w:rsidRPr="001233B9">
        <w:rPr>
          <w:spacing w:val="-11"/>
        </w:rPr>
        <w:t>，</w:t>
      </w:r>
      <w:r w:rsidRPr="001233B9">
        <w:rPr>
          <w:spacing w:val="-11"/>
        </w:rPr>
        <w:t>比如非线性强</w:t>
      </w:r>
      <w:r w:rsidRPr="001233B9">
        <w:t>烈的流体动力学问题。通过引入动态权重调整可以更灵活地平衡方程的残差和边界条件，从而提高求解的精确度和稳定性。</w:t>
      </w:r>
    </w:p>
    <w:p w14:paraId="0DB82EB4" w14:textId="719ABCBC" w:rsidR="00FF7428" w:rsidRPr="001233B9" w:rsidRDefault="00FF7428" w:rsidP="001233B9">
      <w:pPr>
        <w:pStyle w:val="00"/>
        <w:ind w:firstLine="440"/>
      </w:pPr>
      <w:r w:rsidRPr="001233B9">
        <w:rPr>
          <w:rFonts w:eastAsia="Times New Roman" w:cs="Times New Roman"/>
          <w:spacing w:val="-10"/>
        </w:rPr>
        <w:t xml:space="preserve">•  </w:t>
      </w:r>
      <w:r w:rsidRPr="001233B9">
        <w:rPr>
          <w:spacing w:val="-10"/>
        </w:rPr>
        <w:t>改进网络结构：网络结构的改进能够使模型更有效地捕</w:t>
      </w:r>
      <w:r w:rsidRPr="001233B9">
        <w:rPr>
          <w:spacing w:val="-11"/>
        </w:rPr>
        <w:t>获深层的数据特征</w:t>
      </w:r>
      <w:r w:rsidR="00D562C0" w:rsidRPr="001233B9">
        <w:rPr>
          <w:spacing w:val="-11"/>
        </w:rPr>
        <w:t>，</w:t>
      </w:r>
      <w:r w:rsidRPr="001233B9">
        <w:rPr>
          <w:spacing w:val="-11"/>
        </w:rPr>
        <w:t>使用残</w:t>
      </w:r>
      <w:r w:rsidRPr="001233B9">
        <w:t>差连接、注意力机制等可以提高网络的表达能力和训练速度</w:t>
      </w:r>
      <w:r w:rsidR="00D562C0" w:rsidRPr="001233B9">
        <w:t>，</w:t>
      </w:r>
      <w:r w:rsidRPr="001233B9">
        <w:t>加快模型收敛速度并使得模型最终收敛到更优的解。</w:t>
      </w:r>
    </w:p>
    <w:p w14:paraId="6DE45B12"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6C86BDC5" w14:textId="77777777" w:rsidR="00FF7428" w:rsidRPr="001233B9" w:rsidRDefault="00FF7428" w:rsidP="001233B9">
      <w:pPr>
        <w:pStyle w:val="00"/>
      </w:pPr>
    </w:p>
    <w:p w14:paraId="082B0EB4" w14:textId="226FEE14" w:rsidR="00FF7428" w:rsidRPr="001233B9" w:rsidRDefault="00FF7428" w:rsidP="003821DF">
      <w:pPr>
        <w:pStyle w:val="010"/>
      </w:pPr>
      <w:bookmarkStart w:id="54" w:name="bookmark25"/>
      <w:bookmarkStart w:id="55" w:name="_Toc167226720"/>
      <w:bookmarkEnd w:id="54"/>
      <w:r w:rsidRPr="001233B9">
        <w:t>第</w:t>
      </w:r>
      <w:r w:rsidR="004A0649" w:rsidRPr="001233B9">
        <w:rPr>
          <w:rFonts w:hint="eastAsia"/>
        </w:rPr>
        <w:t xml:space="preserve"> </w:t>
      </w:r>
      <w:r w:rsidRPr="001233B9">
        <w:rPr>
          <w:rFonts w:eastAsia="Times New Roman" w:cs="Times New Roman"/>
        </w:rPr>
        <w:t xml:space="preserve">3 </w:t>
      </w:r>
      <w:r w:rsidRPr="001233B9">
        <w:t>章  基于残差的自适应采样方法研究</w:t>
      </w:r>
      <w:bookmarkEnd w:id="55"/>
    </w:p>
    <w:p w14:paraId="76DFC4A9" w14:textId="77777777" w:rsidR="00FF7428" w:rsidRPr="001233B9" w:rsidRDefault="00FF7428" w:rsidP="001233B9">
      <w:pPr>
        <w:pStyle w:val="00"/>
      </w:pPr>
    </w:p>
    <w:p w14:paraId="01888D38" w14:textId="3506562B" w:rsidR="00FF7428" w:rsidRPr="001233B9" w:rsidRDefault="00FF7428" w:rsidP="001233B9">
      <w:pPr>
        <w:pStyle w:val="00"/>
      </w:pPr>
      <w:r w:rsidRPr="001233B9">
        <w:t xml:space="preserve">PINN </w:t>
      </w:r>
      <w:r w:rsidRPr="001233B9">
        <w:t>主要针对</w:t>
      </w:r>
      <w:r w:rsidRPr="001233B9">
        <w:t xml:space="preserve"> PDE </w:t>
      </w:r>
      <w:r w:rsidRPr="001233B9">
        <w:t>损失进行优化</w:t>
      </w:r>
      <w:r w:rsidR="00D562C0" w:rsidRPr="001233B9">
        <w:t>，</w:t>
      </w:r>
      <w:r w:rsidRPr="001233B9">
        <w:t>保证训练后的网络与要求解的</w:t>
      </w:r>
      <w:r w:rsidRPr="001233B9">
        <w:t xml:space="preserve"> PDE</w:t>
      </w:r>
      <w:r w:rsidRPr="001233B9">
        <w:t>一致。</w:t>
      </w:r>
      <w:r w:rsidRPr="001233B9">
        <w:t xml:space="preserve">PDE </w:t>
      </w:r>
      <w:r w:rsidRPr="001233B9">
        <w:t>损失是在一组分散的残差点处评估的。直观上</w:t>
      </w:r>
      <w:r w:rsidR="00D562C0" w:rsidRPr="001233B9">
        <w:t>，</w:t>
      </w:r>
      <w:r w:rsidRPr="001233B9">
        <w:t>残差点对</w:t>
      </w:r>
      <w:r w:rsidRPr="001233B9">
        <w:t xml:space="preserve"> PINN </w:t>
      </w:r>
      <w:r w:rsidRPr="001233B9">
        <w:t>的影响类似于网格点对有限元法的影响</w:t>
      </w:r>
      <w:r w:rsidR="00D562C0" w:rsidRPr="001233B9">
        <w:t>，</w:t>
      </w:r>
      <w:r w:rsidRPr="001233B9">
        <w:t>因此这些残差点的位置和分布对于</w:t>
      </w:r>
      <w:r w:rsidRPr="001233B9">
        <w:t xml:space="preserve"> PINN </w:t>
      </w:r>
      <w:r w:rsidRPr="001233B9">
        <w:t>的准确性和计算效率起着至关重要的作用。然而</w:t>
      </w:r>
      <w:r w:rsidR="00D562C0" w:rsidRPr="001233B9">
        <w:t>，</w:t>
      </w:r>
      <w:r w:rsidRPr="001233B9">
        <w:t>以往的</w:t>
      </w:r>
      <w:r w:rsidRPr="001233B9">
        <w:t xml:space="preserve"> PINN </w:t>
      </w:r>
      <w:r w:rsidRPr="001233B9">
        <w:t>研究中主要使用两种简单的残差点采样方法</w:t>
      </w:r>
      <w:r w:rsidRPr="001233B9">
        <w:t xml:space="preserve"> (</w:t>
      </w:r>
      <w:r w:rsidRPr="001233B9">
        <w:t>等距均匀网格和均匀随机采样</w:t>
      </w:r>
      <w:r w:rsidRPr="001233B9">
        <w:t>)</w:t>
      </w:r>
      <w:r w:rsidRPr="001233B9">
        <w:t>，忽略了残差点采样的重要性。均匀采样对于一些简单的偏微分方程效果很好</w:t>
      </w:r>
      <w:r w:rsidR="00D562C0" w:rsidRPr="001233B9">
        <w:t>，</w:t>
      </w:r>
      <w:r w:rsidRPr="001233B9">
        <w:t>但对于某些更复杂的偏微分方程可能效率不高。为了提高准确</w:t>
      </w:r>
      <w:hyperlink w:anchor="bookmark102" w:history="1">
        <w:r w:rsidRPr="001233B9">
          <w:t>性</w:t>
        </w:r>
        <w:r w:rsidR="00D562C0" w:rsidRPr="001233B9">
          <w:t>，</w:t>
        </w:r>
        <w:r w:rsidRPr="001233B9">
          <w:t>可以使用非均匀的方法人工选择残差点</w:t>
        </w:r>
        <w:r w:rsidR="00D562C0" w:rsidRPr="001233B9">
          <w:t>，</w:t>
        </w:r>
        <w:r w:rsidRPr="001233B9">
          <w:t>如</w:t>
        </w:r>
        <w:r w:rsidRPr="001233B9">
          <w:t xml:space="preserve"> Mao </w:t>
        </w:r>
        <w:r w:rsidRPr="001233B9">
          <w:t>等</w:t>
        </w:r>
        <w:r w:rsidR="005652B1" w:rsidRPr="001233B9">
          <w:rPr>
            <w:vertAlign w:val="superscript"/>
          </w:rPr>
          <w:fldChar w:fldCharType="begin"/>
        </w:r>
        <w:r w:rsidR="005652B1" w:rsidRPr="001233B9">
          <w:rPr>
            <w:vertAlign w:val="superscript"/>
          </w:rPr>
          <w:instrText xml:space="preserve"> REF _Ref167223948 \r \h  \* MERGEFORMAT </w:instrText>
        </w:r>
        <w:r w:rsidR="005652B1" w:rsidRPr="001233B9">
          <w:rPr>
            <w:vertAlign w:val="superscript"/>
          </w:rPr>
        </w:r>
        <w:r w:rsidR="005652B1" w:rsidRPr="001233B9">
          <w:rPr>
            <w:vertAlign w:val="superscript"/>
          </w:rPr>
          <w:fldChar w:fldCharType="separate"/>
        </w:r>
        <w:r w:rsidR="005652B1" w:rsidRPr="001233B9">
          <w:rPr>
            <w:vertAlign w:val="superscript"/>
          </w:rPr>
          <w:t>[49]</w:t>
        </w:r>
        <w:r w:rsidR="005652B1" w:rsidRPr="001233B9">
          <w:rPr>
            <w:vertAlign w:val="superscript"/>
          </w:rPr>
          <w:fldChar w:fldCharType="end"/>
        </w:r>
      </w:hyperlink>
      <w:r w:rsidRPr="001233B9">
        <w:t>处理高速流问题</w:t>
      </w:r>
      <w:r w:rsidR="00D562C0" w:rsidRPr="001233B9">
        <w:t>，</w:t>
      </w:r>
      <w:r w:rsidRPr="001233B9">
        <w:t>但这种方法高度依赖问题。针对上述问题</w:t>
      </w:r>
      <w:r w:rsidR="00D562C0" w:rsidRPr="001233B9">
        <w:t>，</w:t>
      </w:r>
      <w:r w:rsidRPr="001233B9">
        <w:t>本章首先简单介绍了传统的固定采样和随机重采样，然后重点分析了自适应非均匀采样方法。</w:t>
      </w:r>
    </w:p>
    <w:p w14:paraId="6E9E60B4" w14:textId="77777777" w:rsidR="00FF7428" w:rsidRPr="001233B9" w:rsidRDefault="00FF7428" w:rsidP="00A940FC">
      <w:pPr>
        <w:pStyle w:val="020"/>
      </w:pPr>
      <w:bookmarkStart w:id="56" w:name="bookmark26"/>
      <w:bookmarkStart w:id="57" w:name="_Toc167226721"/>
      <w:bookmarkEnd w:id="56"/>
      <w:r w:rsidRPr="001233B9">
        <w:rPr>
          <w:rFonts w:eastAsia="Times New Roman"/>
        </w:rPr>
        <w:t xml:space="preserve">3.1 </w:t>
      </w:r>
      <w:r w:rsidRPr="001233B9">
        <w:t>固定采样与随机重采样</w:t>
      </w:r>
      <w:bookmarkEnd w:id="57"/>
    </w:p>
    <w:p w14:paraId="4CF0BE8B" w14:textId="77777777" w:rsidR="00FF7428" w:rsidRPr="001233B9" w:rsidRDefault="00FF7428" w:rsidP="00586F5D">
      <w:pPr>
        <w:pStyle w:val="030"/>
      </w:pPr>
      <w:bookmarkStart w:id="58" w:name="bookmark27"/>
      <w:bookmarkStart w:id="59" w:name="_Toc167226722"/>
      <w:bookmarkEnd w:id="58"/>
      <w:r w:rsidRPr="001233B9">
        <w:t>3.1.1 固定采样</w:t>
      </w:r>
      <w:bookmarkEnd w:id="59"/>
    </w:p>
    <w:p w14:paraId="4ACAC81E" w14:textId="442B0E89" w:rsidR="00FF7428" w:rsidRPr="001233B9" w:rsidRDefault="00FF7428" w:rsidP="001233B9">
      <w:pPr>
        <w:pStyle w:val="00"/>
      </w:pPr>
      <w:r w:rsidRPr="001233B9">
        <w:t>大多数的</w:t>
      </w:r>
      <w:r w:rsidRPr="001233B9">
        <w:t xml:space="preserve"> PINN </w:t>
      </w:r>
      <w:r w:rsidRPr="001233B9">
        <w:t>在训练开始时就指定残差点</w:t>
      </w:r>
      <w:r w:rsidR="00D562C0" w:rsidRPr="001233B9">
        <w:t>，</w:t>
      </w:r>
      <w:r w:rsidRPr="001233B9">
        <w:t>并且在训练过程中不再改变它们。常用的有两种简单的抽样方法：等距均匀网格和均匀随机抽样。其他采样方法如</w:t>
      </w:r>
      <w:proofErr w:type="gramStart"/>
      <w:r w:rsidRPr="001233B9">
        <w:t>拉丁超立方</w:t>
      </w:r>
      <w:proofErr w:type="gramEnd"/>
      <w:r w:rsidRPr="001233B9">
        <w:t>采样</w:t>
      </w:r>
      <w:r w:rsidRPr="001233B9">
        <w:rPr>
          <w:vertAlign w:val="superscript"/>
        </w:rPr>
        <w:fldChar w:fldCharType="begin"/>
      </w:r>
      <w:r w:rsidRPr="001233B9">
        <w:rPr>
          <w:vertAlign w:val="superscript"/>
        </w:rPr>
        <w:instrText xml:space="preserve"> REF _Ref167135127 \r \h  \* MERGEFORMAT </w:instrText>
      </w:r>
      <w:r w:rsidRPr="001233B9">
        <w:rPr>
          <w:vertAlign w:val="superscript"/>
        </w:rPr>
      </w:r>
      <w:r w:rsidRPr="001233B9">
        <w:rPr>
          <w:vertAlign w:val="superscript"/>
        </w:rPr>
        <w:fldChar w:fldCharType="separate"/>
      </w:r>
      <w:r w:rsidR="003042CA" w:rsidRPr="001233B9">
        <w:rPr>
          <w:vertAlign w:val="superscript"/>
        </w:rPr>
        <w:t>[50]</w:t>
      </w:r>
      <w:r w:rsidRPr="001233B9">
        <w:rPr>
          <w:vertAlign w:val="superscript"/>
        </w:rPr>
        <w:fldChar w:fldCharType="end"/>
      </w:r>
      <w:r w:rsidRPr="001233B9">
        <w:t>和</w:t>
      </w:r>
      <w:r w:rsidRPr="001233B9">
        <w:t xml:space="preserve"> Sobol </w:t>
      </w:r>
      <w:r w:rsidRPr="001233B9">
        <w:t>序列</w:t>
      </w:r>
      <w:r w:rsidRPr="001233B9">
        <w:rPr>
          <w:vertAlign w:val="superscript"/>
        </w:rPr>
        <w:fldChar w:fldCharType="begin"/>
      </w:r>
      <w:r w:rsidRPr="001233B9">
        <w:rPr>
          <w:vertAlign w:val="superscript"/>
        </w:rPr>
        <w:instrText xml:space="preserve"> REF _Ref167135109 \r \h  \* MERGEFORMAT </w:instrText>
      </w:r>
      <w:r w:rsidRPr="001233B9">
        <w:rPr>
          <w:vertAlign w:val="superscript"/>
        </w:rPr>
      </w:r>
      <w:r w:rsidRPr="001233B9">
        <w:rPr>
          <w:vertAlign w:val="superscript"/>
        </w:rPr>
        <w:fldChar w:fldCharType="separate"/>
      </w:r>
      <w:r w:rsidR="003042CA" w:rsidRPr="001233B9">
        <w:rPr>
          <w:vertAlign w:val="superscript"/>
        </w:rPr>
        <w:t>[51]</w:t>
      </w:r>
      <w:r w:rsidRPr="001233B9">
        <w:rPr>
          <w:vertAlign w:val="superscript"/>
        </w:rPr>
        <w:fldChar w:fldCharType="end"/>
      </w:r>
      <w:r w:rsidRPr="001233B9">
        <w:t>也已经在一些研究</w:t>
      </w:r>
      <w:r w:rsidRPr="001233B9">
        <w:rPr>
          <w:vertAlign w:val="superscript"/>
        </w:rPr>
        <w:fldChar w:fldCharType="begin"/>
      </w:r>
      <w:r w:rsidRPr="001233B9">
        <w:rPr>
          <w:vertAlign w:val="superscript"/>
        </w:rPr>
        <w:instrText xml:space="preserve"> REF _Ref167135301 \r \h  \* MERGEFORMAT </w:instrText>
      </w:r>
      <w:r w:rsidRPr="001233B9">
        <w:rPr>
          <w:vertAlign w:val="superscript"/>
        </w:rPr>
      </w:r>
      <w:r w:rsidRPr="001233B9">
        <w:rPr>
          <w:vertAlign w:val="superscript"/>
        </w:rPr>
        <w:fldChar w:fldCharType="separate"/>
      </w:r>
      <w:r w:rsidR="003042CA" w:rsidRPr="001233B9">
        <w:rPr>
          <w:vertAlign w:val="superscript"/>
        </w:rPr>
        <w:t>[3]</w:t>
      </w:r>
      <w:r w:rsidRPr="001233B9">
        <w:rPr>
          <w:vertAlign w:val="superscript"/>
        </w:rPr>
        <w:fldChar w:fldCharType="end"/>
      </w:r>
      <w:r w:rsidRPr="001233B9">
        <w:rPr>
          <w:vertAlign w:val="superscript"/>
        </w:rPr>
        <w:fldChar w:fldCharType="begin"/>
      </w:r>
      <w:r w:rsidRPr="001233B9">
        <w:rPr>
          <w:vertAlign w:val="superscript"/>
        </w:rPr>
        <w:instrText xml:space="preserve"> REF _Ref167136410 \r \h  \* MERGEFORMAT </w:instrText>
      </w:r>
      <w:r w:rsidRPr="001233B9">
        <w:rPr>
          <w:vertAlign w:val="superscript"/>
        </w:rPr>
      </w:r>
      <w:r w:rsidRPr="001233B9">
        <w:rPr>
          <w:vertAlign w:val="superscript"/>
        </w:rPr>
        <w:fldChar w:fldCharType="separate"/>
      </w:r>
      <w:r w:rsidR="003042CA" w:rsidRPr="001233B9">
        <w:rPr>
          <w:vertAlign w:val="superscript"/>
        </w:rPr>
        <w:t>[52]</w:t>
      </w:r>
      <w:r w:rsidRPr="001233B9">
        <w:rPr>
          <w:vertAlign w:val="superscript"/>
        </w:rPr>
        <w:fldChar w:fldCharType="end"/>
      </w:r>
      <w:r w:rsidRPr="001233B9">
        <w:t>中使用。</w:t>
      </w:r>
      <w:r w:rsidRPr="001233B9">
        <w:t xml:space="preserve">Sobol </w:t>
      </w:r>
      <w:r w:rsidRPr="001233B9">
        <w:t>序列是一种准随机低差异序列。低差异序列通常用作均匀分布随机数的替代</w:t>
      </w:r>
      <w:r w:rsidR="00D562C0" w:rsidRPr="001233B9">
        <w:t>，</w:t>
      </w:r>
      <w:r w:rsidRPr="001233B9">
        <w:t>并且通常在数值积分等许多应用中表现更好。还有其他低差异序列</w:t>
      </w:r>
      <w:r w:rsidR="00D562C0" w:rsidRPr="001233B9">
        <w:t>，</w:t>
      </w:r>
      <w:r w:rsidRPr="001233B9">
        <w:t>包括</w:t>
      </w:r>
      <w:r w:rsidRPr="001233B9">
        <w:t xml:space="preserve"> Halton </w:t>
      </w:r>
      <w:r w:rsidRPr="001233B9">
        <w:t>序列</w:t>
      </w:r>
      <w:r w:rsidRPr="001233B9">
        <w:rPr>
          <w:vertAlign w:val="superscript"/>
        </w:rPr>
        <w:fldChar w:fldCharType="begin"/>
      </w:r>
      <w:r w:rsidRPr="001233B9">
        <w:rPr>
          <w:vertAlign w:val="superscript"/>
        </w:rPr>
        <w:instrText xml:space="preserve"> REF _Ref167135058 \r \h  \* MERGEFORMAT </w:instrText>
      </w:r>
      <w:r w:rsidRPr="001233B9">
        <w:rPr>
          <w:vertAlign w:val="superscript"/>
        </w:rPr>
      </w:r>
      <w:r w:rsidRPr="001233B9">
        <w:rPr>
          <w:vertAlign w:val="superscript"/>
        </w:rPr>
        <w:fldChar w:fldCharType="separate"/>
      </w:r>
      <w:r w:rsidR="003042CA" w:rsidRPr="001233B9">
        <w:rPr>
          <w:vertAlign w:val="superscript"/>
        </w:rPr>
        <w:t>[53]</w:t>
      </w:r>
      <w:r w:rsidRPr="001233B9">
        <w:rPr>
          <w:vertAlign w:val="superscript"/>
        </w:rPr>
        <w:fldChar w:fldCharType="end"/>
      </w:r>
      <w:r w:rsidRPr="001233B9">
        <w:t>和</w:t>
      </w:r>
      <w:r w:rsidRPr="001233B9">
        <w:t xml:space="preserve"> Hammersley </w:t>
      </w:r>
      <w:r w:rsidRPr="001233B9">
        <w:t>序列</w:t>
      </w:r>
      <w:r w:rsidRPr="001233B9">
        <w:rPr>
          <w:vertAlign w:val="superscript"/>
        </w:rPr>
        <w:fldChar w:fldCharType="begin"/>
      </w:r>
      <w:r w:rsidRPr="001233B9">
        <w:rPr>
          <w:vertAlign w:val="superscript"/>
        </w:rPr>
        <w:instrText xml:space="preserve"> REF _Ref167135073 \r \h  \* MERGEFORMAT </w:instrText>
      </w:r>
      <w:r w:rsidRPr="001233B9">
        <w:rPr>
          <w:vertAlign w:val="superscript"/>
        </w:rPr>
      </w:r>
      <w:r w:rsidRPr="001233B9">
        <w:rPr>
          <w:vertAlign w:val="superscript"/>
        </w:rPr>
        <w:fldChar w:fldCharType="separate"/>
      </w:r>
      <w:r w:rsidR="003042CA" w:rsidRPr="001233B9">
        <w:rPr>
          <w:vertAlign w:val="superscript"/>
        </w:rPr>
        <w:t>[54]</w:t>
      </w:r>
      <w:r w:rsidRPr="001233B9">
        <w:rPr>
          <w:vertAlign w:val="superscript"/>
        </w:rPr>
        <w:fldChar w:fldCharType="end"/>
      </w:r>
      <w:r w:rsidRPr="001233B9">
        <w:t>。</w:t>
      </w:r>
    </w:p>
    <w:p w14:paraId="606BF6C5" w14:textId="5AE1ED01" w:rsidR="00FF7428" w:rsidRPr="001233B9" w:rsidRDefault="00FF7428" w:rsidP="001233B9">
      <w:pPr>
        <w:pStyle w:val="00"/>
      </w:pPr>
      <w:r w:rsidRPr="001233B9">
        <w:t xml:space="preserve">•  </w:t>
      </w:r>
      <w:r w:rsidRPr="001233B9">
        <w:t>等距均匀取样</w:t>
      </w:r>
      <w:r w:rsidRPr="001233B9">
        <w:t xml:space="preserve"> (Grid) </w:t>
      </w:r>
      <w:r w:rsidRPr="001233B9">
        <w:t>将取样空间均匀地划分为格子</w:t>
      </w:r>
      <w:r w:rsidR="00D562C0" w:rsidRPr="001233B9">
        <w:t>，</w:t>
      </w:r>
      <w:r w:rsidRPr="001233B9">
        <w:t>并在每个格子中取一个样本点。该方法易于理解和实现</w:t>
      </w:r>
      <w:r w:rsidR="00D562C0" w:rsidRPr="001233B9">
        <w:t>，</w:t>
      </w:r>
      <w:r w:rsidRPr="001233B9">
        <w:t>但在高维空间下会面临</w:t>
      </w:r>
      <w:proofErr w:type="gramStart"/>
      <w:r w:rsidRPr="001233B9">
        <w:t>指数级</w:t>
      </w:r>
      <w:proofErr w:type="gramEnd"/>
      <w:r w:rsidRPr="001233B9">
        <w:t>增长的问题，即格点数量过多，不适合高维数据。</w:t>
      </w:r>
    </w:p>
    <w:p w14:paraId="28E6D589" w14:textId="42D9792F" w:rsidR="00FF7428" w:rsidRPr="001233B9" w:rsidRDefault="00FF7428" w:rsidP="001233B9">
      <w:pPr>
        <w:pStyle w:val="00"/>
      </w:pPr>
      <w:r w:rsidRPr="001233B9">
        <w:t xml:space="preserve">•  </w:t>
      </w:r>
      <w:r w:rsidRPr="001233B9">
        <w:t>随机均匀取样</w:t>
      </w:r>
      <w:r w:rsidRPr="001233B9">
        <w:t xml:space="preserve"> (Random) </w:t>
      </w:r>
      <w:r w:rsidRPr="001233B9">
        <w:t>通过在取样空间内随机选择样本点来表示整个空间。该方法适用于各种维度的数据</w:t>
      </w:r>
      <w:r w:rsidR="00D562C0" w:rsidRPr="001233B9">
        <w:t>，</w:t>
      </w:r>
      <w:r w:rsidRPr="001233B9">
        <w:t>并且易于实现</w:t>
      </w:r>
      <w:r w:rsidR="00D562C0" w:rsidRPr="001233B9">
        <w:t>，</w:t>
      </w:r>
      <w:r w:rsidRPr="001233B9">
        <w:t>但对于某些问题可能需要大量样本点才能保证采样的代表性。</w:t>
      </w:r>
    </w:p>
    <w:p w14:paraId="3A9AA6D0" w14:textId="5AB328D3" w:rsidR="00FF7428" w:rsidRPr="001233B9" w:rsidRDefault="00FF7428" w:rsidP="001233B9">
      <w:pPr>
        <w:pStyle w:val="00"/>
      </w:pPr>
      <w:r w:rsidRPr="001233B9">
        <w:t xml:space="preserve">•  </w:t>
      </w:r>
      <w:proofErr w:type="gramStart"/>
      <w:r w:rsidRPr="001233B9">
        <w:t>拉丁超立方</w:t>
      </w:r>
      <w:proofErr w:type="gramEnd"/>
      <w:r w:rsidRPr="001233B9">
        <w:t>取样</w:t>
      </w:r>
      <w:r w:rsidRPr="001233B9">
        <w:t xml:space="preserve"> (Latin Hypercube Sampling, LHS) </w:t>
      </w:r>
      <w:r w:rsidRPr="001233B9">
        <w:t>是一种改进的随机取样方法</w:t>
      </w:r>
      <w:r w:rsidR="00D562C0" w:rsidRPr="001233B9">
        <w:t>，</w:t>
      </w:r>
      <w:r w:rsidRPr="001233B9">
        <w:t>能保证每个维度内的样本点均匀分布且相互独立。该方法可以提高采样的效率和精度</w:t>
      </w:r>
      <w:r w:rsidR="00D562C0" w:rsidRPr="001233B9">
        <w:t>，</w:t>
      </w:r>
      <w:r w:rsidRPr="001233B9">
        <w:t>特别适用于参数敏感型问题和灵敏度分析。</w:t>
      </w:r>
    </w:p>
    <w:p w14:paraId="59FE3C53" w14:textId="350C5210" w:rsidR="00FF7428" w:rsidRPr="001233B9" w:rsidRDefault="00FF7428" w:rsidP="001233B9">
      <w:pPr>
        <w:pStyle w:val="00"/>
      </w:pPr>
      <w:r w:rsidRPr="001233B9">
        <w:lastRenderedPageBreak/>
        <w:t xml:space="preserve">•  </w:t>
      </w:r>
      <w:r w:rsidRPr="001233B9">
        <w:t>索波尔序列</w:t>
      </w:r>
      <w:r w:rsidRPr="001233B9">
        <w:t xml:space="preserve"> (Sobol Sequence) </w:t>
      </w:r>
      <w:r w:rsidRPr="001233B9">
        <w:t>是一种</w:t>
      </w:r>
      <w:proofErr w:type="gramStart"/>
      <w:r w:rsidRPr="001233B9">
        <w:t>基于位</w:t>
      </w:r>
      <w:proofErr w:type="gramEnd"/>
      <w:r w:rsidRPr="001233B9">
        <w:t>运算的低差异序列</w:t>
      </w:r>
      <w:r w:rsidR="00D562C0" w:rsidRPr="001233B9">
        <w:t>，</w:t>
      </w:r>
      <w:r w:rsidRPr="001233B9">
        <w:t>能够更好地填充采样空间并减少采样点之间的相关性。低差异序列适用于高维采样和蒙特卡洛模拟，能够提高模拟结果的准确性和稳定性。</w:t>
      </w:r>
    </w:p>
    <w:p w14:paraId="095D0FED" w14:textId="6F193794" w:rsidR="00FF7428" w:rsidRPr="001233B9" w:rsidRDefault="00FF7428" w:rsidP="001233B9">
      <w:pPr>
        <w:pStyle w:val="00"/>
      </w:pPr>
      <w:r w:rsidRPr="001233B9">
        <w:t xml:space="preserve">•  </w:t>
      </w:r>
      <w:r w:rsidRPr="001233B9">
        <w:t>哈尔顿序列</w:t>
      </w:r>
      <w:r w:rsidRPr="001233B9">
        <w:t xml:space="preserve"> (Halton Sequence) </w:t>
      </w:r>
      <w:r w:rsidRPr="001233B9">
        <w:t>是一种低差异序列</w:t>
      </w:r>
      <w:r w:rsidR="00D562C0" w:rsidRPr="001233B9">
        <w:t>，</w:t>
      </w:r>
      <w:r w:rsidRPr="001233B9">
        <w:t>通过质数基底的递增序列生成</w:t>
      </w:r>
      <w:r w:rsidR="00D562C0" w:rsidRPr="001233B9">
        <w:t>，</w:t>
      </w:r>
      <w:r w:rsidRPr="001233B9">
        <w:t>具有良好的分布特性和低差异性。</w:t>
      </w:r>
    </w:p>
    <w:p w14:paraId="5238AD6B" w14:textId="77777777" w:rsidR="00FF7428" w:rsidRPr="001233B9" w:rsidRDefault="00FF7428" w:rsidP="001233B9">
      <w:pPr>
        <w:pStyle w:val="00"/>
      </w:pPr>
      <w:r w:rsidRPr="001233B9">
        <w:t xml:space="preserve">•  </w:t>
      </w:r>
      <w:r w:rsidRPr="001233B9">
        <w:t>哈默斯利序列</w:t>
      </w:r>
      <w:r w:rsidRPr="001233B9">
        <w:t xml:space="preserve"> (Hammersley Sequence) </w:t>
      </w:r>
      <w:r w:rsidRPr="001233B9">
        <w:t>是一种</w:t>
      </w:r>
      <w:proofErr w:type="gramStart"/>
      <w:r w:rsidRPr="001233B9">
        <w:t>类似哈</w:t>
      </w:r>
      <w:proofErr w:type="gramEnd"/>
      <w:r w:rsidRPr="001233B9">
        <w:t>尔顿序列的低差异序列，只是</w:t>
      </w:r>
      <w:r w:rsidRPr="001233B9">
        <w:t xml:space="preserve"> </w:t>
      </w:r>
      <w:r w:rsidRPr="001233B9">
        <w:t>在第一维中，点之间等距，更容易计算。</w:t>
      </w:r>
    </w:p>
    <w:p w14:paraId="6361D628" w14:textId="77777777" w:rsidR="00FF7428" w:rsidRPr="001233B9" w:rsidRDefault="00FF7428" w:rsidP="001233B9">
      <w:pPr>
        <w:pStyle w:val="00"/>
      </w:pPr>
      <w:bookmarkStart w:id="60" w:name="bookmark108"/>
      <w:bookmarkEnd w:id="60"/>
      <w:r w:rsidRPr="001233B9">
        <w:t>使用上述六种方法在</w:t>
      </w:r>
      <w:r w:rsidRPr="001233B9">
        <w:t xml:space="preserve"> [0, 1]2 </w:t>
      </w:r>
      <w:r w:rsidRPr="001233B9">
        <w:t>空间中生成</w:t>
      </w:r>
      <w:r w:rsidRPr="001233B9">
        <w:t xml:space="preserve"> 400 </w:t>
      </w:r>
      <w:proofErr w:type="gramStart"/>
      <w:r w:rsidRPr="001233B9">
        <w:t>个</w:t>
      </w:r>
      <w:proofErr w:type="gramEnd"/>
      <w:r w:rsidRPr="001233B9">
        <w:t>点如图</w:t>
      </w:r>
      <w:r w:rsidRPr="001233B9">
        <w:fldChar w:fldCharType="begin"/>
      </w:r>
      <w:r w:rsidRPr="001233B9">
        <w:instrText>HYPERLINK \l "bookmark108"</w:instrText>
      </w:r>
      <w:r w:rsidRPr="001233B9">
        <w:fldChar w:fldCharType="separate"/>
      </w:r>
      <w:r w:rsidRPr="001233B9">
        <w:t>3-1</w:t>
      </w:r>
      <w:r w:rsidRPr="001233B9">
        <w:fldChar w:fldCharType="end"/>
      </w:r>
      <w:r w:rsidRPr="001233B9">
        <w:t>所示。</w:t>
      </w:r>
    </w:p>
    <w:p w14:paraId="3B61B923"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71B8481F" wp14:editId="45B3CB37">
            <wp:extent cx="5687695" cy="381254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08"/>
                    <a:stretch>
                      <a:fillRect/>
                    </a:stretch>
                  </pic:blipFill>
                  <pic:spPr>
                    <a:xfrm>
                      <a:off x="0" y="0"/>
                      <a:ext cx="5688009" cy="3813061"/>
                    </a:xfrm>
                    <a:prstGeom prst="rect">
                      <a:avLst/>
                    </a:prstGeom>
                  </pic:spPr>
                </pic:pic>
              </a:graphicData>
            </a:graphic>
          </wp:inline>
        </w:drawing>
      </w:r>
    </w:p>
    <w:p w14:paraId="2F08502D"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spacing w:val="-8"/>
          <w:kern w:val="0"/>
          <w:szCs w:val="21"/>
        </w:rPr>
        <w:t>图</w:t>
      </w:r>
      <w:r w:rsidRPr="001233B9">
        <w:rPr>
          <w:rFonts w:ascii="黑体" w:eastAsia="黑体" w:hAnsi="黑体" w:cs="宋体"/>
          <w:snapToGrid w:val="0"/>
          <w:spacing w:val="-29"/>
          <w:kern w:val="0"/>
          <w:szCs w:val="21"/>
        </w:rPr>
        <w:t xml:space="preserve"> </w:t>
      </w:r>
      <w:r w:rsidRPr="001233B9">
        <w:rPr>
          <w:rFonts w:ascii="黑体" w:eastAsia="Times New Roman" w:hAnsi="黑体" w:cs="Times New Roman"/>
          <w:snapToGrid w:val="0"/>
          <w:spacing w:val="-8"/>
          <w:kern w:val="0"/>
          <w:szCs w:val="21"/>
        </w:rPr>
        <w:t xml:space="preserve">3-1 </w:t>
      </w:r>
      <w:r w:rsidRPr="001233B9">
        <w:rPr>
          <w:rFonts w:ascii="黑体" w:eastAsia="黑体" w:hAnsi="黑体" w:cs="宋体"/>
          <w:snapToGrid w:val="0"/>
          <w:spacing w:val="-8"/>
          <w:kern w:val="0"/>
          <w:szCs w:val="21"/>
        </w:rPr>
        <w:t>使用不同的均匀采样方法在</w:t>
      </w:r>
      <w:r w:rsidRPr="001233B9">
        <w:rPr>
          <w:rFonts w:ascii="黑体" w:eastAsia="黑体" w:hAnsi="黑体" w:cs="宋体"/>
          <w:snapToGrid w:val="0"/>
          <w:spacing w:val="-34"/>
          <w:kern w:val="0"/>
          <w:szCs w:val="21"/>
        </w:rPr>
        <w:t xml:space="preserve"> </w:t>
      </w:r>
      <w:r w:rsidRPr="001233B9">
        <w:rPr>
          <w:rFonts w:ascii="MS Gothic" w:eastAsia="MS Gothic" w:hAnsi="MS Gothic" w:cs="MS Gothic"/>
          <w:snapToGrid w:val="0"/>
          <w:spacing w:val="-8"/>
          <w:kern w:val="0"/>
          <w:szCs w:val="21"/>
        </w:rPr>
        <w:t>[0,</w:t>
      </w:r>
      <w:r w:rsidRPr="001233B9">
        <w:rPr>
          <w:rFonts w:ascii="MS Gothic" w:eastAsia="MS Gothic" w:hAnsi="MS Gothic" w:cs="MS Gothic"/>
          <w:snapToGrid w:val="0"/>
          <w:spacing w:val="-47"/>
          <w:kern w:val="0"/>
          <w:szCs w:val="21"/>
        </w:rPr>
        <w:t xml:space="preserve"> </w:t>
      </w:r>
      <w:r w:rsidRPr="001233B9">
        <w:rPr>
          <w:rFonts w:ascii="MS Gothic" w:eastAsia="MS Gothic" w:hAnsi="MS Gothic" w:cs="MS Gothic"/>
          <w:snapToGrid w:val="0"/>
          <w:spacing w:val="-8"/>
          <w:kern w:val="0"/>
          <w:szCs w:val="21"/>
        </w:rPr>
        <w:t>1]</w:t>
      </w:r>
      <w:r w:rsidRPr="001233B9">
        <w:rPr>
          <w:rFonts w:ascii="MS Gothic" w:eastAsia="MS Gothic" w:hAnsi="MS Gothic" w:cs="MS Gothic"/>
          <w:snapToGrid w:val="0"/>
          <w:spacing w:val="-1"/>
          <w:kern w:val="0"/>
          <w:position w:val="8"/>
          <w:sz w:val="13"/>
          <w:szCs w:val="13"/>
        </w:rPr>
        <w:t>2</w:t>
      </w:r>
      <w:r w:rsidRPr="001233B9">
        <w:rPr>
          <w:rFonts w:ascii="MS Gothic" w:eastAsia="MS Gothic" w:hAnsi="MS Gothic" w:cs="MS Gothic"/>
          <w:snapToGrid w:val="0"/>
          <w:spacing w:val="22"/>
          <w:kern w:val="0"/>
          <w:position w:val="8"/>
          <w:sz w:val="13"/>
          <w:szCs w:val="13"/>
        </w:rPr>
        <w:t xml:space="preserve"> </w:t>
      </w:r>
      <w:r w:rsidRPr="001233B9">
        <w:rPr>
          <w:rFonts w:ascii="黑体" w:eastAsia="黑体" w:hAnsi="黑体" w:cs="宋体"/>
          <w:snapToGrid w:val="0"/>
          <w:spacing w:val="-1"/>
          <w:kern w:val="0"/>
          <w:szCs w:val="21"/>
        </w:rPr>
        <w:t>中生成</w:t>
      </w:r>
      <w:r w:rsidRPr="001233B9">
        <w:rPr>
          <w:rFonts w:ascii="黑体" w:eastAsia="黑体" w:hAnsi="黑体" w:cs="宋体"/>
          <w:snapToGrid w:val="0"/>
          <w:spacing w:val="-49"/>
          <w:kern w:val="0"/>
          <w:szCs w:val="21"/>
        </w:rPr>
        <w:t xml:space="preserve"> </w:t>
      </w:r>
      <w:r w:rsidRPr="001233B9">
        <w:rPr>
          <w:rFonts w:ascii="黑体" w:eastAsia="Times New Roman" w:hAnsi="黑体" w:cs="Times New Roman"/>
          <w:snapToGrid w:val="0"/>
          <w:spacing w:val="-1"/>
          <w:kern w:val="0"/>
          <w:szCs w:val="21"/>
        </w:rPr>
        <w:t xml:space="preserve">400 </w:t>
      </w:r>
      <w:proofErr w:type="gramStart"/>
      <w:r w:rsidRPr="001233B9">
        <w:rPr>
          <w:rFonts w:ascii="黑体" w:eastAsia="黑体" w:hAnsi="黑体" w:cs="宋体"/>
          <w:snapToGrid w:val="0"/>
          <w:spacing w:val="-1"/>
          <w:kern w:val="0"/>
          <w:szCs w:val="21"/>
        </w:rPr>
        <w:t>个</w:t>
      </w:r>
      <w:proofErr w:type="gramEnd"/>
      <w:r w:rsidRPr="001233B9">
        <w:rPr>
          <w:rFonts w:ascii="黑体" w:eastAsia="黑体" w:hAnsi="黑体" w:cs="宋体"/>
          <w:snapToGrid w:val="0"/>
          <w:spacing w:val="-1"/>
          <w:kern w:val="0"/>
          <w:szCs w:val="21"/>
        </w:rPr>
        <w:t>点的示例</w:t>
      </w:r>
      <w:r w:rsidRPr="001233B9">
        <w:fldChar w:fldCharType="begin"/>
      </w:r>
      <w:r w:rsidRPr="001233B9">
        <w:instrText>HYPERLINK \l "bookmark63"</w:instrText>
      </w:r>
      <w:r w:rsidRPr="001233B9">
        <w:fldChar w:fldCharType="separate"/>
      </w:r>
      <w:r w:rsidRPr="001233B9">
        <w:rPr>
          <w:rFonts w:ascii="黑体" w:eastAsia="Times New Roman" w:hAnsi="黑体" w:cs="Times New Roman"/>
          <w:snapToGrid w:val="0"/>
          <w:spacing w:val="-1"/>
          <w:kern w:val="0"/>
          <w:position w:val="8"/>
          <w:sz w:val="13"/>
          <w:szCs w:val="13"/>
        </w:rPr>
        <w:t>[17</w:t>
      </w:r>
      <w:r w:rsidRPr="001233B9">
        <w:rPr>
          <w:rFonts w:ascii="黑体" w:eastAsia="Times New Roman" w:hAnsi="黑体" w:cs="Times New Roman"/>
          <w:snapToGrid w:val="0"/>
          <w:spacing w:val="-1"/>
          <w:kern w:val="0"/>
          <w:position w:val="8"/>
          <w:sz w:val="13"/>
          <w:szCs w:val="13"/>
        </w:rPr>
        <w:fldChar w:fldCharType="end"/>
      </w:r>
      <w:r w:rsidRPr="001233B9">
        <w:rPr>
          <w:rFonts w:ascii="黑体" w:eastAsia="Times New Roman" w:hAnsi="黑体" w:cs="Times New Roman"/>
          <w:snapToGrid w:val="0"/>
          <w:spacing w:val="-1"/>
          <w:kern w:val="0"/>
          <w:position w:val="8"/>
          <w:sz w:val="13"/>
          <w:szCs w:val="13"/>
        </w:rPr>
        <w:t>]</w:t>
      </w:r>
    </w:p>
    <w:p w14:paraId="6CF8ADBB" w14:textId="77777777" w:rsidR="00FF7428" w:rsidRPr="001233B9" w:rsidRDefault="00FF7428" w:rsidP="005D11BB">
      <w:pPr>
        <w:pStyle w:val="030"/>
      </w:pPr>
      <w:bookmarkStart w:id="61" w:name="bookmark28"/>
      <w:bookmarkStart w:id="62" w:name="_Toc167226723"/>
      <w:bookmarkEnd w:id="61"/>
      <w:r w:rsidRPr="001233B9">
        <w:t>3.1.2 随机重采样</w:t>
      </w:r>
      <w:bookmarkEnd w:id="62"/>
    </w:p>
    <w:p w14:paraId="1B2DC18B" w14:textId="4CF1BD76" w:rsidR="00FF7428" w:rsidRPr="001233B9" w:rsidRDefault="00FF7428" w:rsidP="001233B9">
      <w:pPr>
        <w:pStyle w:val="00"/>
      </w:pPr>
      <w:r w:rsidRPr="001233B9">
        <w:t>在监督学习中</w:t>
      </w:r>
      <w:r w:rsidR="00D562C0" w:rsidRPr="001233B9">
        <w:t>，</w:t>
      </w:r>
      <w:r w:rsidRPr="001233B9">
        <w:t>数据集在训练期间是固定的</w:t>
      </w:r>
      <w:r w:rsidR="00D562C0" w:rsidRPr="001233B9">
        <w:t>，</w:t>
      </w:r>
      <w:r w:rsidRPr="001233B9">
        <w:t>但在</w:t>
      </w:r>
      <w:r w:rsidRPr="001233B9">
        <w:t xml:space="preserve"> PINN </w:t>
      </w:r>
      <w:r w:rsidRPr="001233B9">
        <w:t>中，任何位置的点都可以用来评估</w:t>
      </w:r>
      <w:r w:rsidRPr="001233B9">
        <w:t xml:space="preserve"> PDE </w:t>
      </w:r>
      <w:r w:rsidRPr="001233B9">
        <w:t>损失。因此</w:t>
      </w:r>
      <w:r w:rsidR="00D562C0" w:rsidRPr="001233B9">
        <w:t>，</w:t>
      </w:r>
      <w:r w:rsidRPr="001233B9">
        <w:t>在每次优化迭代中</w:t>
      </w:r>
      <w:r w:rsidR="00D562C0" w:rsidRPr="001233B9">
        <w:t>，</w:t>
      </w:r>
      <w:r w:rsidRPr="001233B9">
        <w:t>都可以重新选择一组新的残差点</w:t>
      </w:r>
      <w:r w:rsidR="00D562C0" w:rsidRPr="001233B9">
        <w:t>，</w:t>
      </w:r>
      <w:r w:rsidRPr="001233B9">
        <w:t>每次采样点的具体方法可以从</w:t>
      </w:r>
      <w:r w:rsidRPr="001233B9">
        <w:t xml:space="preserve"> 3.1.1 </w:t>
      </w:r>
      <w:r w:rsidRPr="001233B9">
        <w:t>节中讨论的方法中选择</w:t>
      </w:r>
      <w:r w:rsidR="00D562C0" w:rsidRPr="001233B9">
        <w:t>，</w:t>
      </w:r>
      <w:r w:rsidRPr="001233B9">
        <w:t>甚至可以在不同时间使用不同的采样方法。本研究仅考虑带有重采样的随机采样</w:t>
      </w:r>
      <w:r w:rsidRPr="001233B9">
        <w:t xml:space="preserve"> (Random-R) </w:t>
      </w:r>
      <w:r w:rsidRPr="001233B9">
        <w:t>。</w:t>
      </w:r>
      <w:r w:rsidRPr="001233B9">
        <w:t xml:space="preserve">Random-R </w:t>
      </w:r>
      <w:r w:rsidRPr="001233B9">
        <w:t>方法与</w:t>
      </w:r>
      <w:r w:rsidRPr="001233B9">
        <w:t xml:space="preserve"> Random </w:t>
      </w:r>
      <w:r w:rsidRPr="001233B9">
        <w:t>方法相同</w:t>
      </w:r>
      <w:r w:rsidR="00D562C0" w:rsidRPr="001233B9">
        <w:t>，</w:t>
      </w:r>
      <w:r w:rsidRPr="001233B9">
        <w:t>只是每</w:t>
      </w:r>
      <w:r w:rsidRPr="001233B9">
        <w:t xml:space="preserve"> N </w:t>
      </w:r>
      <w:r w:rsidRPr="001233B9">
        <w:t>次迭代对残差点进行重新采样</w:t>
      </w:r>
      <w:r w:rsidRPr="001233B9">
        <w:t xml:space="preserve">, </w:t>
      </w:r>
      <w:r w:rsidRPr="001233B9">
        <w:t>其中重采样周期</w:t>
      </w:r>
      <w:r w:rsidRPr="001233B9">
        <w:t xml:space="preserve"> N </w:t>
      </w:r>
      <w:r w:rsidRPr="001233B9">
        <w:t>也是训练时一个重要的超参数。</w:t>
      </w:r>
    </w:p>
    <w:p w14:paraId="4566A678"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noProof/>
          <w:snapToGrid w:val="0"/>
          <w:kern w:val="0"/>
          <w:sz w:val="24"/>
          <w:szCs w:val="24"/>
        </w:rPr>
        <w:drawing>
          <wp:anchor distT="0" distB="0" distL="0" distR="0" simplePos="0" relativeHeight="251624960" behindDoc="0" locked="0" layoutInCell="0" allowOverlap="1" wp14:anchorId="1D87E3DC" wp14:editId="013D3176">
            <wp:simplePos x="0" y="0"/>
            <wp:positionH relativeFrom="page">
              <wp:posOffset>1115695</wp:posOffset>
            </wp:positionH>
            <wp:positionV relativeFrom="page">
              <wp:posOffset>496570</wp:posOffset>
            </wp:positionV>
            <wp:extent cx="1111250" cy="29146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09"/>
                    <a:stretch>
                      <a:fillRect/>
                    </a:stretch>
                  </pic:blipFill>
                  <pic:spPr>
                    <a:xfrm>
                      <a:off x="0" y="0"/>
                      <a:ext cx="1111006" cy="291619"/>
                    </a:xfrm>
                    <a:prstGeom prst="rect">
                      <a:avLst/>
                    </a:prstGeom>
                  </pic:spPr>
                </pic:pic>
              </a:graphicData>
            </a:graphic>
          </wp:anchor>
        </w:drawing>
      </w:r>
    </w:p>
    <w:p w14:paraId="0E0D338C" w14:textId="77777777" w:rsidR="00FF7428" w:rsidRPr="001233B9" w:rsidRDefault="00FF7428" w:rsidP="00A940FC">
      <w:pPr>
        <w:pStyle w:val="020"/>
      </w:pPr>
      <w:bookmarkStart w:id="63" w:name="_Toc167226724"/>
      <w:r w:rsidRPr="001233B9">
        <w:rPr>
          <w:rFonts w:hint="eastAsia"/>
        </w:rPr>
        <w:lastRenderedPageBreak/>
        <w:t>3.2 基于残差的自适应细化与分布</w:t>
      </w:r>
      <w:bookmarkEnd w:id="63"/>
    </w:p>
    <w:p w14:paraId="2B7F2F31" w14:textId="43B1A2F2" w:rsidR="00FF7428" w:rsidRPr="001233B9" w:rsidRDefault="00FF7428" w:rsidP="001233B9">
      <w:pPr>
        <w:pStyle w:val="00"/>
      </w:pPr>
      <w:r w:rsidRPr="001233B9">
        <w:rPr>
          <w:rFonts w:hint="eastAsia"/>
        </w:rPr>
        <w:t>尽管大多数</w:t>
      </w:r>
      <w:r w:rsidRPr="001233B9">
        <w:rPr>
          <w:rFonts w:hint="eastAsia"/>
        </w:rPr>
        <w:t xml:space="preserve"> PINN </w:t>
      </w:r>
      <w:r w:rsidRPr="001233B9">
        <w:rPr>
          <w:rFonts w:hint="eastAsia"/>
        </w:rPr>
        <w:t>采用均匀采样策略</w:t>
      </w:r>
      <w:r w:rsidR="00D562C0" w:rsidRPr="001233B9">
        <w:rPr>
          <w:rFonts w:hint="eastAsia"/>
        </w:rPr>
        <w:t>，</w:t>
      </w:r>
      <w:r w:rsidRPr="001233B9">
        <w:rPr>
          <w:rFonts w:hint="eastAsia"/>
        </w:rPr>
        <w:t>但最近关于自适应非均匀采样策略的研究</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_Ref167134991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[55]</w:t>
      </w:r>
      <w:r w:rsidRPr="001233B9">
        <w:rPr>
          <w:vertAlign w:val="superscript"/>
        </w:rPr>
        <w:fldChar w:fldCharType="end"/>
      </w:r>
      <w:r w:rsidRPr="001233B9">
        <w:rPr>
          <w:rFonts w:hint="eastAsia"/>
        </w:rPr>
        <w:t>证明能够在训练过程中改善残差点的分布</w:t>
      </w:r>
      <w:r w:rsidR="00D562C0" w:rsidRPr="001233B9">
        <w:rPr>
          <w:rFonts w:hint="eastAsia"/>
        </w:rPr>
        <w:t>，</w:t>
      </w:r>
      <w:r w:rsidRPr="001233B9">
        <w:rPr>
          <w:rFonts w:hint="eastAsia"/>
        </w:rPr>
        <w:t>得到更高的求解精度。本节主要对两种基于残差的自适应采样方法展开研究。</w:t>
      </w:r>
    </w:p>
    <w:p w14:paraId="49424085" w14:textId="77777777" w:rsidR="00FF7428" w:rsidRPr="001233B9" w:rsidRDefault="00FF7428" w:rsidP="005D11BB">
      <w:pPr>
        <w:pStyle w:val="030"/>
      </w:pPr>
      <w:bookmarkStart w:id="64" w:name="_Toc167226725"/>
      <w:r w:rsidRPr="001233B9">
        <w:rPr>
          <w:rFonts w:hint="eastAsia"/>
        </w:rPr>
        <w:t>3.2.1 基于残差的自适应细化</w:t>
      </w:r>
      <w:bookmarkEnd w:id="64"/>
    </w:p>
    <w:p w14:paraId="33CC2411" w14:textId="2C65FF56" w:rsidR="00635FFC" w:rsidRPr="001233B9" w:rsidRDefault="00FF7428" w:rsidP="001233B9">
      <w:pPr>
        <w:pStyle w:val="00"/>
      </w:pPr>
      <w:r w:rsidRPr="001233B9">
        <w:rPr>
          <w:rFonts w:hint="eastAsia"/>
        </w:rPr>
        <w:t>残差点</w:t>
      </w:r>
      <w:r w:rsidRPr="001233B9">
        <w:rPr>
          <w:rFonts w:hint="eastAsia"/>
        </w:rPr>
        <w:t xml:space="preserve"> T </w:t>
      </w:r>
      <w:r w:rsidRPr="001233B9">
        <w:rPr>
          <w:rFonts w:hint="eastAsia"/>
        </w:rPr>
        <w:t>通常随机分布在域中</w:t>
      </w:r>
      <w:r w:rsidR="00D562C0" w:rsidRPr="001233B9">
        <w:rPr>
          <w:rFonts w:hint="eastAsia"/>
        </w:rPr>
        <w:t>，</w:t>
      </w:r>
      <w:r w:rsidRPr="001233B9">
        <w:rPr>
          <w:rFonts w:hint="eastAsia"/>
        </w:rPr>
        <w:t>这对于大多数情况都有效</w:t>
      </w:r>
      <w:r w:rsidR="00D562C0" w:rsidRPr="001233B9">
        <w:rPr>
          <w:rFonts w:hint="eastAsia"/>
        </w:rPr>
        <w:t>，</w:t>
      </w:r>
      <w:r w:rsidRPr="001233B9">
        <w:rPr>
          <w:rFonts w:hint="eastAsia"/>
        </w:rPr>
        <w:t>但对于某些呈现陡峭梯度解的偏微分方程可能效率不高。以</w:t>
      </w:r>
      <w:r w:rsidRPr="001233B9">
        <w:rPr>
          <w:rFonts w:hint="eastAsia"/>
        </w:rPr>
        <w:t xml:space="preserve"> Burgers </w:t>
      </w:r>
      <w:r w:rsidRPr="001233B9">
        <w:rPr>
          <w:rFonts w:hint="eastAsia"/>
        </w:rPr>
        <w:t>方程为例</w:t>
      </w:r>
      <w:r w:rsidR="00D562C0" w:rsidRPr="001233B9">
        <w:rPr>
          <w:rFonts w:hint="eastAsia"/>
        </w:rPr>
        <w:t>，</w:t>
      </w:r>
      <w:r w:rsidRPr="001233B9">
        <w:rPr>
          <w:rFonts w:hint="eastAsia"/>
        </w:rPr>
        <w:t>应该在锐</w:t>
      </w:r>
      <w:proofErr w:type="gramStart"/>
      <w:r w:rsidRPr="001233B9">
        <w:rPr>
          <w:rFonts w:hint="eastAsia"/>
        </w:rPr>
        <w:t>锋附近</w:t>
      </w:r>
      <w:proofErr w:type="gramEnd"/>
      <w:r w:rsidRPr="001233B9">
        <w:rPr>
          <w:rFonts w:hint="eastAsia"/>
        </w:rPr>
        <w:t>放置更多的点以更好地捕获不连续性。然而</w:t>
      </w:r>
      <w:r w:rsidR="00D562C0" w:rsidRPr="001233B9">
        <w:rPr>
          <w:rFonts w:hint="eastAsia"/>
        </w:rPr>
        <w:t>，</w:t>
      </w:r>
      <w:r w:rsidRPr="001233B9">
        <w:rPr>
          <w:rFonts w:hint="eastAsia"/>
        </w:rPr>
        <w:t>为解未知的问题设计良好的残差点分布是困难的。为了克服这一挑战</w:t>
      </w:r>
      <w:r w:rsidR="00D562C0" w:rsidRPr="001233B9">
        <w:rPr>
          <w:rFonts w:hint="eastAsia"/>
        </w:rPr>
        <w:t>，</w:t>
      </w:r>
      <w:r w:rsidRPr="001233B9">
        <w:rPr>
          <w:rFonts w:hint="eastAsia"/>
        </w:rPr>
        <w:t xml:space="preserve">Lu </w:t>
      </w:r>
      <w:r w:rsidRPr="001233B9">
        <w:rPr>
          <w:rFonts w:hint="eastAsia"/>
        </w:rPr>
        <w:t>等</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_Ref167131809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[16]</w:t>
      </w:r>
      <w:r w:rsidRPr="001233B9">
        <w:rPr>
          <w:vertAlign w:val="superscript"/>
        </w:rPr>
        <w:fldChar w:fldCharType="end"/>
      </w:r>
      <w:r w:rsidRPr="001233B9">
        <w:rPr>
          <w:rFonts w:hint="eastAsia"/>
        </w:rPr>
        <w:t>最早提出了一种基于残差的自适应细化</w:t>
      </w:r>
      <w:r w:rsidRPr="001233B9">
        <w:rPr>
          <w:rFonts w:hint="eastAsia"/>
        </w:rPr>
        <w:t xml:space="preserve"> (Residual-based</w:t>
      </w:r>
      <w:r w:rsidR="00710271" w:rsidRPr="001233B9">
        <w:rPr>
          <w:rFonts w:hint="eastAsia"/>
        </w:rPr>
        <w:t xml:space="preserve"> </w:t>
      </w:r>
      <w:r w:rsidRPr="001233B9">
        <w:rPr>
          <w:rFonts w:hint="eastAsia"/>
        </w:rPr>
        <w:t xml:space="preserve">Adaptive Refinement, RAR) </w:t>
      </w:r>
      <w:r w:rsidRPr="001233B9">
        <w:rPr>
          <w:rFonts w:hint="eastAsia"/>
        </w:rPr>
        <w:t>方法来改善训练过程中残差点的分布</w:t>
      </w:r>
      <w:r w:rsidRPr="001233B9">
        <w:rPr>
          <w:rFonts w:hint="eastAsia"/>
        </w:rPr>
        <w:t xml:space="preserve"> (</w:t>
      </w:r>
      <w:r w:rsidRPr="001233B9">
        <w:rPr>
          <w:rFonts w:hint="eastAsia"/>
        </w:rPr>
        <w:t>算法</w:t>
      </w:r>
      <w:r w:rsidRPr="001233B9">
        <w:rPr>
          <w:rFonts w:hint="eastAsia"/>
        </w:rPr>
        <w:t>3.1)</w:t>
      </w:r>
      <w:r w:rsidRPr="001233B9">
        <w:rPr>
          <w:rFonts w:hint="eastAsia"/>
        </w:rPr>
        <w:t>。具体来说，在每</w:t>
      </w:r>
      <w:r w:rsidRPr="001233B9">
        <w:rPr>
          <w:rFonts w:hint="eastAsia"/>
        </w:rPr>
        <w:t xml:space="preserve"> N </w:t>
      </w:r>
      <w:r w:rsidRPr="001233B9">
        <w:rPr>
          <w:rFonts w:hint="eastAsia"/>
        </w:rPr>
        <w:t>次迭代后</w:t>
      </w:r>
      <w:r w:rsidR="00D562C0" w:rsidRPr="001233B9">
        <w:rPr>
          <w:rFonts w:hint="eastAsia"/>
        </w:rPr>
        <w:t>，</w:t>
      </w:r>
      <w:r w:rsidRPr="001233B9">
        <w:rPr>
          <w:rFonts w:hint="eastAsia"/>
        </w:rPr>
        <w:t xml:space="preserve">RAR </w:t>
      </w:r>
      <w:r w:rsidRPr="001233B9">
        <w:rPr>
          <w:rFonts w:hint="eastAsia"/>
        </w:rPr>
        <w:t>在</w:t>
      </w:r>
      <w:r w:rsidRPr="001233B9">
        <w:rPr>
          <w:rFonts w:hint="eastAsia"/>
        </w:rPr>
        <w:t xml:space="preserve"> PDE </w:t>
      </w:r>
      <w:r w:rsidRPr="001233B9">
        <w:rPr>
          <w:rFonts w:hint="eastAsia"/>
        </w:rPr>
        <w:t>残差</w:t>
      </w:r>
      <w:bookmarkStart w:id="65" w:name="bookmark29"/>
      <w:bookmarkEnd w:id="65"/>
    </w:p>
    <w:p w14:paraId="771E77B1" w14:textId="66600356" w:rsidR="00635FFC" w:rsidRPr="001233B9" w:rsidRDefault="00635FFC" w:rsidP="001B12C8">
      <w:pPr>
        <w:widowControl/>
        <w:kinsoku w:val="0"/>
        <w:autoSpaceDE w:val="0"/>
        <w:autoSpaceDN w:val="0"/>
        <w:adjustRightInd w:val="0"/>
        <w:snapToGrid w:val="0"/>
        <w:spacing w:line="360" w:lineRule="auto"/>
        <w:ind w:firstLineChars="600" w:firstLine="1260"/>
        <w:jc w:val="right"/>
        <w:textAlignment w:val="baseline"/>
        <w:rPr>
          <w:rStyle w:val="000"/>
        </w:rPr>
      </w:pPr>
      <w:r w:rsidRPr="001233B9">
        <w:rPr>
          <w:position w:val="-28"/>
        </w:rPr>
        <w:object w:dxaOrig="3580" w:dyaOrig="800" w14:anchorId="08B75CE9">
          <v:shape id="_x0000_i1063" type="#_x0000_t75" style="width:179pt;height:40pt" o:ole="">
            <v:imagedata r:id="rId110" o:title=""/>
          </v:shape>
          <o:OLEObject Type="Embed" ProgID="Equation.DSMT4" ShapeID="_x0000_i1063" DrawAspect="Content" ObjectID="_1777874740" r:id="rId111"/>
        </w:object>
      </w:r>
      <w:r w:rsidRPr="001233B9">
        <w:rPr>
          <w:rFonts w:hint="eastAsia"/>
        </w:rPr>
        <w:t xml:space="preserve">                     </w:t>
      </w:r>
      <w:r w:rsidRPr="001233B9">
        <w:rPr>
          <w:rStyle w:val="000"/>
          <w:rFonts w:hint="eastAsia"/>
        </w:rPr>
        <w:t xml:space="preserve"> (3-1)</w:t>
      </w:r>
    </w:p>
    <w:p w14:paraId="614F21D8" w14:textId="5C3BD1C7" w:rsidR="00635FFC" w:rsidRPr="001233B9" w:rsidRDefault="00635FFC" w:rsidP="001233B9">
      <w:pPr>
        <w:pStyle w:val="00"/>
      </w:pPr>
      <w:r w:rsidRPr="001233B9">
        <w:rPr>
          <w:rFonts w:hint="eastAsia"/>
        </w:rPr>
        <w:t>较大的位置添加更多残差点，重复添加直到平均残差</w:t>
      </w:r>
    </w:p>
    <w:p w14:paraId="7DEBB6A6" w14:textId="1646AB41" w:rsidR="00635FFC" w:rsidRPr="001233B9" w:rsidRDefault="00635FFC" w:rsidP="001B12C8">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32"/>
        </w:rPr>
        <w:object w:dxaOrig="1840" w:dyaOrig="700" w14:anchorId="5FCCC12B">
          <v:shape id="_x0000_i1064" type="#_x0000_t75" style="width:92.5pt;height:35pt" o:ole="">
            <v:imagedata r:id="rId112" o:title=""/>
          </v:shape>
          <o:OLEObject Type="Embed" ProgID="Equation.DSMT4" ShapeID="_x0000_i1064" DrawAspect="Content" ObjectID="_1777874741" r:id="rId113"/>
        </w:object>
      </w:r>
      <w:r w:rsidRPr="001233B9">
        <w:rPr>
          <w:rFonts w:hint="eastAsia"/>
        </w:rPr>
        <w:t xml:space="preserve">                             </w:t>
      </w:r>
      <w:r w:rsidRPr="001233B9">
        <w:rPr>
          <w:rStyle w:val="000"/>
          <w:rFonts w:hint="eastAsia"/>
        </w:rPr>
        <w:t xml:space="preserve">  (3-2)</w:t>
      </w:r>
    </w:p>
    <w:p w14:paraId="1B12B011" w14:textId="1DCD72A1" w:rsidR="00635FFC" w:rsidRPr="001233B9" w:rsidRDefault="001B12C8" w:rsidP="001B12C8">
      <w:pPr>
        <w:widowControl/>
        <w:kinsoku w:val="0"/>
        <w:autoSpaceDE w:val="0"/>
        <w:autoSpaceDN w:val="0"/>
        <w:adjustRightInd w:val="0"/>
        <w:snapToGrid w:val="0"/>
        <w:spacing w:line="360" w:lineRule="auto"/>
        <w:jc w:val="center"/>
        <w:textAlignment w:val="baseline"/>
        <w:rPr>
          <w:rFonts w:ascii="Times New Roman" w:eastAsia="宋体" w:hAnsi="Times New Roman" w:cs="宋体"/>
          <w:snapToGrid w:val="0"/>
          <w:kern w:val="0"/>
          <w:sz w:val="24"/>
          <w:szCs w:val="24"/>
        </w:rPr>
      </w:pPr>
      <w:r w:rsidRPr="001233B9">
        <w:rPr>
          <w:rFonts w:hint="eastAsia"/>
        </w:rPr>
        <w:t xml:space="preserve">                          </w:t>
      </w:r>
      <w:r w:rsidR="00635FFC" w:rsidRPr="001233B9">
        <w:rPr>
          <w:position w:val="-32"/>
        </w:rPr>
        <w:object w:dxaOrig="3900" w:dyaOrig="840" w14:anchorId="799D6E06">
          <v:shape id="_x0000_i1065" type="#_x0000_t75" style="width:195pt;height:42pt" o:ole="">
            <v:imagedata r:id="rId114" o:title=""/>
          </v:shape>
          <o:OLEObject Type="Embed" ProgID="Equation.DSMT4" ShapeID="_x0000_i1065" DrawAspect="Content" ObjectID="_1777874742" r:id="rId115"/>
        </w:object>
      </w:r>
    </w:p>
    <w:p w14:paraId="00C4C5A8" w14:textId="39907D2A" w:rsidR="00FF7428" w:rsidRPr="001233B9" w:rsidRDefault="00FF7428" w:rsidP="001233B9">
      <w:pPr>
        <w:pStyle w:val="00"/>
      </w:pPr>
      <w:r w:rsidRPr="001233B9">
        <w:rPr>
          <w:rFonts w:hint="eastAsia"/>
        </w:rPr>
        <w:t>小于阈值</w:t>
      </w:r>
      <w:r w:rsidRPr="001233B9">
        <w:rPr>
          <w:rFonts w:hint="eastAsia"/>
        </w:rPr>
        <w:t xml:space="preserve"> </w:t>
      </w:r>
      <w:r w:rsidRPr="001233B9">
        <w:rPr>
          <w:rFonts w:hint="eastAsia"/>
        </w:rPr>
        <w:t>ε</w:t>
      </w:r>
      <w:r w:rsidRPr="001233B9">
        <w:rPr>
          <w:rFonts w:hint="eastAsia"/>
        </w:rPr>
        <w:t xml:space="preserve">r </w:t>
      </w:r>
      <w:r w:rsidRPr="001233B9">
        <w:rPr>
          <w:rFonts w:hint="eastAsia"/>
        </w:rPr>
        <w:t>。</w:t>
      </w:r>
      <w:r w:rsidRPr="001233B9">
        <w:rPr>
          <w:rFonts w:hint="eastAsia"/>
        </w:rPr>
        <w:t xml:space="preserve">RAR </w:t>
      </w:r>
      <w:r w:rsidRPr="001233B9">
        <w:rPr>
          <w:rFonts w:hint="eastAsia"/>
        </w:rPr>
        <w:t>只关注残差较大的点，因此它是一种贪心算法。</w:t>
      </w:r>
    </w:p>
    <w:tbl>
      <w:tblPr>
        <w:tblStyle w:val="TableNormal"/>
        <w:tblW w:w="8958" w:type="dxa"/>
        <w:tblInd w:w="0" w:type="dxa"/>
        <w:tblBorders>
          <w:top w:val="single" w:sz="2" w:space="0" w:color="000000"/>
          <w:bottom w:val="single" w:sz="2" w:space="0" w:color="000000"/>
        </w:tblBorders>
        <w:tblLayout w:type="fixed"/>
        <w:tblLook w:val="04A0" w:firstRow="1" w:lastRow="0" w:firstColumn="1" w:lastColumn="0" w:noHBand="0" w:noVBand="1"/>
      </w:tblPr>
      <w:tblGrid>
        <w:gridCol w:w="8958"/>
      </w:tblGrid>
      <w:tr w:rsidR="001233B9" w:rsidRPr="001233B9" w14:paraId="72FE0F4B" w14:textId="77777777" w:rsidTr="003042CA">
        <w:trPr>
          <w:trHeight w:val="326"/>
        </w:trPr>
        <w:tc>
          <w:tcPr>
            <w:tcW w:w="8958" w:type="dxa"/>
            <w:tcBorders>
              <w:top w:val="single" w:sz="2" w:space="0" w:color="000000"/>
              <w:bottom w:val="single" w:sz="2" w:space="0" w:color="000000"/>
            </w:tcBorders>
          </w:tcPr>
          <w:p w14:paraId="17DF77A7" w14:textId="77777777" w:rsidR="00FF7428" w:rsidRPr="001233B9" w:rsidRDefault="00FF7428" w:rsidP="001233B9">
            <w:pPr>
              <w:pStyle w:val="00"/>
              <w:ind w:firstLine="482"/>
            </w:pPr>
            <w:r w:rsidRPr="001233B9">
              <w:rPr>
                <w:b/>
                <w:bCs/>
              </w:rPr>
              <w:t>算法</w:t>
            </w:r>
            <w:r w:rsidRPr="001233B9">
              <w:rPr>
                <w:b/>
                <w:bCs/>
              </w:rPr>
              <w:t xml:space="preserve"> 3.1 </w:t>
            </w:r>
            <w:r w:rsidRPr="001233B9">
              <w:t>基于残差的自适应细化</w:t>
            </w:r>
            <w:r w:rsidRPr="001233B9">
              <w:t xml:space="preserve"> (RAR)</w:t>
            </w:r>
          </w:p>
        </w:tc>
      </w:tr>
      <w:tr w:rsidR="001233B9" w:rsidRPr="001233B9" w14:paraId="1488F008" w14:textId="77777777" w:rsidTr="003042CA">
        <w:trPr>
          <w:trHeight w:val="428"/>
        </w:trPr>
        <w:tc>
          <w:tcPr>
            <w:tcW w:w="8958" w:type="dxa"/>
            <w:tcBorders>
              <w:top w:val="single" w:sz="2" w:space="0" w:color="000000"/>
            </w:tcBorders>
          </w:tcPr>
          <w:p w14:paraId="179D9C7C" w14:textId="391936C6" w:rsidR="00FF7428" w:rsidRPr="001233B9" w:rsidRDefault="00FF7428" w:rsidP="001233B9">
            <w:pPr>
              <w:pStyle w:val="00"/>
            </w:pPr>
            <w:r w:rsidRPr="001233B9">
              <w:t xml:space="preserve">1: </w:t>
            </w:r>
            <w:r w:rsidRPr="001233B9">
              <w:t>使用</w:t>
            </w:r>
            <w:r w:rsidRPr="001233B9">
              <w:t xml:space="preserve"> 3.1.1 </w:t>
            </w:r>
            <w:r w:rsidRPr="001233B9">
              <w:t>节中的方法对初始残差点</w:t>
            </w:r>
            <w:r w:rsidRPr="001233B9">
              <w:t xml:space="preserve"> T </w:t>
            </w:r>
            <w:r w:rsidRPr="001233B9">
              <w:t>进行采样；</w:t>
            </w:r>
          </w:p>
        </w:tc>
      </w:tr>
      <w:tr w:rsidR="001233B9" w:rsidRPr="001233B9" w14:paraId="475CA6A5" w14:textId="77777777" w:rsidTr="003042CA">
        <w:trPr>
          <w:trHeight w:val="460"/>
        </w:trPr>
        <w:tc>
          <w:tcPr>
            <w:tcW w:w="8958" w:type="dxa"/>
          </w:tcPr>
          <w:p w14:paraId="646D121C" w14:textId="7E45068C" w:rsidR="00FF7428" w:rsidRPr="001233B9" w:rsidRDefault="00FF7428" w:rsidP="001233B9">
            <w:pPr>
              <w:pStyle w:val="00"/>
            </w:pPr>
            <w:r w:rsidRPr="001233B9">
              <w:t xml:space="preserve">2: </w:t>
            </w:r>
            <w:r w:rsidRPr="001233B9">
              <w:t>训练</w:t>
            </w:r>
            <w:r w:rsidRPr="001233B9">
              <w:t xml:space="preserve"> PINN </w:t>
            </w:r>
            <w:r w:rsidRPr="001233B9">
              <w:t>进行一定次数的迭代；</w:t>
            </w:r>
          </w:p>
        </w:tc>
      </w:tr>
      <w:tr w:rsidR="001233B9" w:rsidRPr="001233B9" w14:paraId="54935FF5" w14:textId="77777777" w:rsidTr="003042CA">
        <w:trPr>
          <w:trHeight w:val="460"/>
        </w:trPr>
        <w:tc>
          <w:tcPr>
            <w:tcW w:w="8958" w:type="dxa"/>
          </w:tcPr>
          <w:p w14:paraId="4871E60D" w14:textId="5757C4E0" w:rsidR="00FF7428" w:rsidRPr="001233B9" w:rsidRDefault="00FF7428" w:rsidP="001233B9">
            <w:pPr>
              <w:pStyle w:val="00"/>
            </w:pPr>
            <w:r w:rsidRPr="001233B9">
              <w:t>3:</w:t>
            </w:r>
            <w:r w:rsidRPr="001233B9">
              <w:rPr>
                <w:b/>
                <w:bCs/>
              </w:rPr>
              <w:t xml:space="preserve"> for</w:t>
            </w:r>
            <w:r w:rsidRPr="001233B9">
              <w:t xml:space="preserve"> </w:t>
            </w:r>
            <w:proofErr w:type="spellStart"/>
            <w:r w:rsidRPr="001233B9">
              <w:t>i</w:t>
            </w:r>
            <w:proofErr w:type="spellEnd"/>
            <w:r w:rsidRPr="001233B9">
              <w:t xml:space="preserve"> = 0 </w:t>
            </w:r>
            <w:r w:rsidRPr="001233B9">
              <w:t>到最大迭代次数</w:t>
            </w:r>
            <w:r w:rsidRPr="001233B9">
              <w:rPr>
                <w:b/>
                <w:bCs/>
              </w:rPr>
              <w:t xml:space="preserve"> do</w:t>
            </w:r>
          </w:p>
        </w:tc>
      </w:tr>
      <w:tr w:rsidR="001233B9" w:rsidRPr="001233B9" w14:paraId="6CA0C010" w14:textId="77777777" w:rsidTr="003042CA">
        <w:trPr>
          <w:trHeight w:val="480"/>
        </w:trPr>
        <w:tc>
          <w:tcPr>
            <w:tcW w:w="8958" w:type="dxa"/>
          </w:tcPr>
          <w:p w14:paraId="34D50EAD" w14:textId="1A056C93" w:rsidR="00FF7428" w:rsidRPr="001233B9" w:rsidRDefault="00FF7428" w:rsidP="001233B9">
            <w:pPr>
              <w:pStyle w:val="00"/>
            </w:pPr>
            <w:r w:rsidRPr="001233B9">
              <w:t>4:</w:t>
            </w:r>
            <w:r w:rsidRPr="001233B9">
              <w:t>使用第</w:t>
            </w:r>
            <w:r w:rsidRPr="001233B9">
              <w:t xml:space="preserve"> 3.1.1 </w:t>
            </w:r>
            <w:r w:rsidRPr="001233B9">
              <w:t>节中的一种方法采样一组密集点</w:t>
            </w:r>
            <w:r w:rsidRPr="001233B9">
              <w:t xml:space="preserve"> s0 </w:t>
            </w:r>
            <w:r w:rsidRPr="001233B9">
              <w:t>；</w:t>
            </w:r>
          </w:p>
        </w:tc>
      </w:tr>
      <w:tr w:rsidR="001233B9" w:rsidRPr="001233B9" w14:paraId="6D4DC0D3" w14:textId="77777777" w:rsidTr="003042CA">
        <w:trPr>
          <w:trHeight w:val="461"/>
        </w:trPr>
        <w:tc>
          <w:tcPr>
            <w:tcW w:w="8958" w:type="dxa"/>
          </w:tcPr>
          <w:p w14:paraId="6DF50F02" w14:textId="5D2309AF" w:rsidR="00FF7428" w:rsidRPr="001233B9" w:rsidRDefault="00FF7428" w:rsidP="001233B9">
            <w:pPr>
              <w:pStyle w:val="00"/>
            </w:pPr>
            <w:r w:rsidRPr="001233B9">
              <w:t>5:</w:t>
            </w:r>
            <w:r w:rsidRPr="001233B9">
              <w:t>计算</w:t>
            </w:r>
            <w:r w:rsidRPr="001233B9">
              <w:t xml:space="preserve"> s0 </w:t>
            </w:r>
            <w:r w:rsidRPr="001233B9">
              <w:t>中各点的</w:t>
            </w:r>
            <w:r w:rsidRPr="001233B9">
              <w:t xml:space="preserve"> PDE </w:t>
            </w:r>
            <w:r w:rsidRPr="001233B9">
              <w:t>残差；</w:t>
            </w:r>
          </w:p>
        </w:tc>
      </w:tr>
      <w:tr w:rsidR="001233B9" w:rsidRPr="001233B9" w14:paraId="1274CB61" w14:textId="77777777" w:rsidTr="003042CA">
        <w:trPr>
          <w:trHeight w:val="473"/>
        </w:trPr>
        <w:tc>
          <w:tcPr>
            <w:tcW w:w="8958" w:type="dxa"/>
          </w:tcPr>
          <w:p w14:paraId="5AEB5DA8" w14:textId="7C755316" w:rsidR="00FF7428" w:rsidRPr="001233B9" w:rsidRDefault="00FF7428" w:rsidP="001233B9">
            <w:pPr>
              <w:pStyle w:val="00"/>
            </w:pPr>
            <w:r w:rsidRPr="001233B9">
              <w:t xml:space="preserve">6: s ← </w:t>
            </w:r>
            <w:r w:rsidRPr="001233B9">
              <w:t>从</w:t>
            </w:r>
            <w:r w:rsidRPr="001233B9">
              <w:t xml:space="preserve"> s0 </w:t>
            </w:r>
            <w:r w:rsidRPr="001233B9">
              <w:t>中选取残差最大的</w:t>
            </w:r>
            <w:r w:rsidRPr="001233B9">
              <w:t xml:space="preserve"> m </w:t>
            </w:r>
            <w:proofErr w:type="gramStart"/>
            <w:r w:rsidRPr="001233B9">
              <w:t>个</w:t>
            </w:r>
            <w:proofErr w:type="gramEnd"/>
            <w:r w:rsidRPr="001233B9">
              <w:t>点；</w:t>
            </w:r>
          </w:p>
        </w:tc>
      </w:tr>
      <w:tr w:rsidR="001233B9" w:rsidRPr="001233B9" w14:paraId="2AE39487" w14:textId="77777777" w:rsidTr="003042CA">
        <w:trPr>
          <w:trHeight w:val="428"/>
        </w:trPr>
        <w:tc>
          <w:tcPr>
            <w:tcW w:w="8958" w:type="dxa"/>
          </w:tcPr>
          <w:p w14:paraId="25AAF772" w14:textId="3C0178E4" w:rsidR="00FF7428" w:rsidRPr="001233B9" w:rsidRDefault="00FF7428" w:rsidP="001233B9">
            <w:pPr>
              <w:pStyle w:val="00"/>
            </w:pPr>
            <w:r w:rsidRPr="001233B9">
              <w:t xml:space="preserve">7: T ← T </w:t>
            </w:r>
            <w:r w:rsidRPr="001233B9">
              <w:rPr>
                <w:rFonts w:hint="eastAsia"/>
              </w:rPr>
              <w:t>∪</w:t>
            </w:r>
            <w:r w:rsidRPr="001233B9">
              <w:t xml:space="preserve"> s</w:t>
            </w:r>
            <w:r w:rsidRPr="001233B9">
              <w:t>；</w:t>
            </w:r>
          </w:p>
        </w:tc>
      </w:tr>
      <w:tr w:rsidR="001233B9" w:rsidRPr="001233B9" w14:paraId="7702429D" w14:textId="77777777" w:rsidTr="003042CA">
        <w:trPr>
          <w:trHeight w:val="479"/>
        </w:trPr>
        <w:tc>
          <w:tcPr>
            <w:tcW w:w="8958" w:type="dxa"/>
          </w:tcPr>
          <w:p w14:paraId="77C5B6C9" w14:textId="1F878D16" w:rsidR="00FF7428" w:rsidRPr="001233B9" w:rsidRDefault="00FF7428" w:rsidP="001233B9">
            <w:pPr>
              <w:pStyle w:val="00"/>
            </w:pPr>
            <w:r w:rsidRPr="001233B9">
              <w:t xml:space="preserve">8: </w:t>
            </w:r>
            <w:r w:rsidRPr="001233B9">
              <w:t>对</w:t>
            </w:r>
            <w:r w:rsidRPr="001233B9">
              <w:t xml:space="preserve"> PINN </w:t>
            </w:r>
            <w:r w:rsidRPr="001233B9">
              <w:t>再次进行一定数量的迭代训练；</w:t>
            </w:r>
          </w:p>
        </w:tc>
      </w:tr>
      <w:tr w:rsidR="001233B9" w:rsidRPr="001233B9" w14:paraId="3C215BB4" w14:textId="77777777" w:rsidTr="003042CA">
        <w:trPr>
          <w:trHeight w:val="400"/>
        </w:trPr>
        <w:tc>
          <w:tcPr>
            <w:tcW w:w="8958" w:type="dxa"/>
          </w:tcPr>
          <w:p w14:paraId="2CC27C25" w14:textId="2E3C38B2" w:rsidR="00FF7428" w:rsidRPr="001233B9" w:rsidRDefault="00FF7428" w:rsidP="001233B9">
            <w:pPr>
              <w:pStyle w:val="00"/>
            </w:pPr>
            <w:r w:rsidRPr="001233B9">
              <w:t>9: end for</w:t>
            </w:r>
          </w:p>
        </w:tc>
      </w:tr>
    </w:tbl>
    <w:p w14:paraId="1A3985E6" w14:textId="7D7F2F10" w:rsidR="00FF7428" w:rsidRPr="001233B9" w:rsidRDefault="00FF7428" w:rsidP="005D11BB">
      <w:pPr>
        <w:pStyle w:val="030"/>
      </w:pPr>
      <w:bookmarkStart w:id="66" w:name="bookmark31"/>
      <w:bookmarkStart w:id="67" w:name="_Toc167226726"/>
      <w:bookmarkEnd w:id="66"/>
      <w:r w:rsidRPr="001233B9">
        <w:rPr>
          <w:rFonts w:hint="eastAsia"/>
        </w:rPr>
        <w:t>3.2.2 基于残差的自适应分布</w:t>
      </w:r>
      <w:bookmarkEnd w:id="67"/>
    </w:p>
    <w:p w14:paraId="2BD2779C" w14:textId="345CBA62"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Style w:val="000"/>
          <w:rFonts w:hint="eastAsia"/>
        </w:rPr>
        <w:lastRenderedPageBreak/>
        <w:t>在求解具有陡峭梯度的偏微分方程时</w:t>
      </w:r>
      <w:r w:rsidR="00D562C0" w:rsidRPr="001233B9">
        <w:rPr>
          <w:rStyle w:val="000"/>
          <w:rFonts w:hint="eastAsia"/>
        </w:rPr>
        <w:t>，</w:t>
      </w:r>
      <w:r w:rsidRPr="001233B9">
        <w:rPr>
          <w:rStyle w:val="000"/>
          <w:rFonts w:hint="eastAsia"/>
        </w:rPr>
        <w:t xml:space="preserve">RAR </w:t>
      </w:r>
      <w:r w:rsidRPr="001233B9">
        <w:rPr>
          <w:rStyle w:val="000"/>
          <w:rFonts w:hint="eastAsia"/>
        </w:rPr>
        <w:t>显著提高了</w:t>
      </w:r>
      <w:r w:rsidRPr="001233B9">
        <w:rPr>
          <w:rStyle w:val="000"/>
          <w:rFonts w:hint="eastAsia"/>
        </w:rPr>
        <w:t xml:space="preserve"> PINN </w:t>
      </w:r>
      <w:r w:rsidRPr="001233B9">
        <w:rPr>
          <w:rStyle w:val="000"/>
          <w:rFonts w:hint="eastAsia"/>
        </w:rPr>
        <w:t>的性能。然而</w:t>
      </w:r>
      <w:r w:rsidR="00D562C0" w:rsidRPr="001233B9">
        <w:rPr>
          <w:rStyle w:val="000"/>
          <w:rFonts w:hint="eastAsia"/>
        </w:rPr>
        <w:t>，</w:t>
      </w:r>
      <w:r w:rsidRPr="001233B9">
        <w:rPr>
          <w:rStyle w:val="000"/>
          <w:rFonts w:hint="eastAsia"/>
        </w:rPr>
        <w:t xml:space="preserve">RAR </w:t>
      </w:r>
      <w:r w:rsidRPr="001233B9">
        <w:rPr>
          <w:rStyle w:val="000"/>
          <w:rFonts w:hint="eastAsia"/>
        </w:rPr>
        <w:t>主要关注</w:t>
      </w:r>
      <w:r w:rsidRPr="001233B9">
        <w:rPr>
          <w:rStyle w:val="000"/>
          <w:rFonts w:hint="eastAsia"/>
        </w:rPr>
        <w:t xml:space="preserve"> PDE </w:t>
      </w:r>
      <w:r w:rsidRPr="001233B9">
        <w:rPr>
          <w:rStyle w:val="000"/>
          <w:rFonts w:hint="eastAsia"/>
        </w:rPr>
        <w:t>残差最大的位置</w:t>
      </w:r>
      <w:r w:rsidR="00D562C0" w:rsidRPr="001233B9">
        <w:rPr>
          <w:rStyle w:val="000"/>
          <w:rFonts w:hint="eastAsia"/>
        </w:rPr>
        <w:t>，</w:t>
      </w:r>
      <w:r w:rsidRPr="001233B9">
        <w:rPr>
          <w:rStyle w:val="000"/>
          <w:rFonts w:hint="eastAsia"/>
        </w:rPr>
        <w:t>而忽略残差较小的位置。</w:t>
      </w:r>
      <w:r w:rsidRPr="001233B9">
        <w:rPr>
          <w:rStyle w:val="000"/>
          <w:rFonts w:hint="eastAsia"/>
        </w:rPr>
        <w:t xml:space="preserve">Wu </w:t>
      </w:r>
      <w:r w:rsidRPr="001233B9">
        <w:rPr>
          <w:rStyle w:val="000"/>
          <w:rFonts w:hint="eastAsia"/>
        </w:rPr>
        <w:t>等</w:t>
      </w:r>
      <w:r w:rsidRPr="001233B9">
        <w:rPr>
          <w:rStyle w:val="000"/>
          <w:vertAlign w:val="superscript"/>
        </w:rPr>
        <w:fldChar w:fldCharType="begin"/>
      </w:r>
      <w:r w:rsidRPr="001233B9">
        <w:rPr>
          <w:rStyle w:val="000"/>
          <w:vertAlign w:val="superscript"/>
        </w:rPr>
        <w:instrText xml:space="preserve"> </w:instrText>
      </w:r>
      <w:r w:rsidRPr="001233B9">
        <w:rPr>
          <w:rStyle w:val="000"/>
          <w:rFonts w:hint="eastAsia"/>
          <w:vertAlign w:val="superscript"/>
        </w:rPr>
        <w:instrText>REF _Ref167131904 \r \h</w:instrText>
      </w:r>
      <w:r w:rsidRPr="001233B9">
        <w:rPr>
          <w:rStyle w:val="000"/>
          <w:vertAlign w:val="superscript"/>
        </w:rPr>
        <w:instrText xml:space="preserve">  \* MERGEFORMAT </w:instrText>
      </w:r>
      <w:r w:rsidRPr="001233B9">
        <w:rPr>
          <w:rStyle w:val="000"/>
          <w:vertAlign w:val="superscript"/>
        </w:rPr>
      </w:r>
      <w:r w:rsidRPr="001233B9">
        <w:rPr>
          <w:rStyle w:val="000"/>
          <w:vertAlign w:val="superscript"/>
        </w:rPr>
        <w:fldChar w:fldCharType="separate"/>
      </w:r>
      <w:r w:rsidR="003042CA" w:rsidRPr="001233B9">
        <w:rPr>
          <w:rStyle w:val="000"/>
          <w:vertAlign w:val="superscript"/>
        </w:rPr>
        <w:t>[17]</w:t>
      </w:r>
      <w:r w:rsidRPr="001233B9">
        <w:rPr>
          <w:rStyle w:val="000"/>
          <w:vertAlign w:val="superscript"/>
        </w:rPr>
        <w:fldChar w:fldCharType="end"/>
      </w:r>
      <w:r w:rsidRPr="001233B9">
        <w:rPr>
          <w:rStyle w:val="000"/>
          <w:rFonts w:hint="eastAsia"/>
        </w:rPr>
        <w:t>在</w:t>
      </w:r>
      <w:r w:rsidRPr="001233B9">
        <w:rPr>
          <w:rStyle w:val="000"/>
          <w:rFonts w:hint="eastAsia"/>
        </w:rPr>
        <w:t xml:space="preserve"> 2021 </w:t>
      </w:r>
      <w:r w:rsidRPr="001233B9">
        <w:rPr>
          <w:rStyle w:val="000"/>
          <w:rFonts w:hint="eastAsia"/>
        </w:rPr>
        <w:t>年提出了基于残差的自适应分布</w:t>
      </w:r>
      <w:r w:rsidRPr="001233B9">
        <w:rPr>
          <w:rStyle w:val="000"/>
          <w:rFonts w:hint="eastAsia"/>
        </w:rPr>
        <w:t xml:space="preserve"> (Residual-based Adaptive Distribution, RAD)</w:t>
      </w:r>
      <w:r w:rsidRPr="001233B9">
        <w:rPr>
          <w:rStyle w:val="000"/>
          <w:rFonts w:hint="eastAsia"/>
        </w:rPr>
        <w:t>。该方法根据与</w:t>
      </w:r>
      <w:r w:rsidRPr="001233B9">
        <w:rPr>
          <w:rStyle w:val="000"/>
          <w:rFonts w:hint="eastAsia"/>
        </w:rPr>
        <w:t xml:space="preserve"> PDE </w:t>
      </w:r>
      <w:r w:rsidRPr="001233B9">
        <w:rPr>
          <w:rStyle w:val="000"/>
          <w:rFonts w:hint="eastAsia"/>
        </w:rPr>
        <w:t>残差成比例的概率密度函数</w:t>
      </w:r>
      <w:r w:rsidRPr="001233B9">
        <w:rPr>
          <w:rStyle w:val="000"/>
          <w:rFonts w:hint="eastAsia"/>
        </w:rPr>
        <w:t xml:space="preserve"> (Probability density function, PDF) p(x) </w:t>
      </w:r>
      <w:r w:rsidRPr="001233B9">
        <w:rPr>
          <w:rStyle w:val="000"/>
          <w:rFonts w:hint="eastAsia"/>
        </w:rPr>
        <w:t>对所有残差点进行</w:t>
      </w:r>
      <w:r w:rsidRPr="001233B9">
        <w:rPr>
          <w:rStyle w:val="000"/>
          <w:rFonts w:hint="eastAsia"/>
        </w:rPr>
        <w:t xml:space="preserve"> </w:t>
      </w:r>
      <w:r w:rsidRPr="001233B9">
        <w:rPr>
          <w:rStyle w:val="000"/>
          <w:rFonts w:hint="eastAsia"/>
        </w:rPr>
        <w:t>重新采样。具体来说</w:t>
      </w:r>
      <w:r w:rsidR="00D562C0" w:rsidRPr="001233B9">
        <w:rPr>
          <w:rStyle w:val="000"/>
          <w:rFonts w:hint="eastAsia"/>
        </w:rPr>
        <w:t>，</w:t>
      </w:r>
      <w:r w:rsidRPr="001233B9">
        <w:rPr>
          <w:rStyle w:val="000"/>
          <w:rFonts w:hint="eastAsia"/>
        </w:rPr>
        <w:t>对于任意点</w:t>
      </w:r>
      <w:r w:rsidRPr="001233B9">
        <w:rPr>
          <w:rStyle w:val="000"/>
          <w:rFonts w:hint="eastAsia"/>
        </w:rPr>
        <w:t xml:space="preserve"> x </w:t>
      </w:r>
      <w:r w:rsidRPr="001233B9">
        <w:rPr>
          <w:rStyle w:val="000"/>
          <w:rFonts w:hint="eastAsia"/>
        </w:rPr>
        <w:t>，首先计算偏微分方程残差</w:t>
      </w:r>
      <w:r w:rsidR="00E32320" w:rsidRPr="001233B9">
        <w:rPr>
          <w:position w:val="-24"/>
        </w:rPr>
        <w:object w:dxaOrig="3540" w:dyaOrig="760" w14:anchorId="01E36A62">
          <v:shape id="_x0000_i1066" type="#_x0000_t75" style="width:177pt;height:38.5pt" o:ole="">
            <v:imagedata r:id="rId116" o:title=""/>
          </v:shape>
          <o:OLEObject Type="Embed" ProgID="Equation.DSMT4" ShapeID="_x0000_i1066" DrawAspect="Content" ObjectID="_1777874743" r:id="rId117"/>
        </w:object>
      </w:r>
      <w:r w:rsidRPr="001233B9">
        <w:rPr>
          <w:rFonts w:ascii="Times New Roman" w:eastAsia="宋体" w:hAnsi="Times New Roman" w:cs="宋体" w:hint="eastAsia"/>
          <w:snapToGrid w:val="0"/>
          <w:kern w:val="0"/>
          <w:sz w:val="24"/>
          <w:szCs w:val="24"/>
        </w:rPr>
        <w:t>，然后计算概率为</w:t>
      </w:r>
    </w:p>
    <w:p w14:paraId="44437835" w14:textId="6605332E" w:rsidR="00FF7428" w:rsidRPr="001233B9" w:rsidRDefault="00635FFC" w:rsidP="00635FFC">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24"/>
        </w:rPr>
        <w:object w:dxaOrig="1300" w:dyaOrig="620" w14:anchorId="2DD1D5D6">
          <v:shape id="_x0000_i1067" type="#_x0000_t75" style="width:65.5pt;height:31pt" o:ole="">
            <v:imagedata r:id="rId118" o:title=""/>
          </v:shape>
          <o:OLEObject Type="Embed" ProgID="Equation.DSMT4" ShapeID="_x0000_i1067" DrawAspect="Content" ObjectID="_1777874744" r:id="rId119"/>
        </w:object>
      </w:r>
      <w:r w:rsidR="00FF7428" w:rsidRPr="001233B9">
        <w:rPr>
          <w:rFonts w:ascii="Times New Roman" w:eastAsia="宋体" w:hAnsi="Times New Roman" w:cs="宋体" w:hint="eastAsia"/>
          <w:snapToGrid w:val="0"/>
          <w:kern w:val="0"/>
          <w:sz w:val="24"/>
          <w:szCs w:val="24"/>
        </w:rPr>
        <w:t xml:space="preserve">  </w:t>
      </w:r>
      <w:r w:rsidR="004824E5"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 xml:space="preserve">      (3-3)</w:t>
      </w:r>
    </w:p>
    <w:p w14:paraId="6B676F9B" w14:textId="2B98A43D" w:rsidR="00FF7428" w:rsidRPr="001233B9" w:rsidRDefault="00FF7428" w:rsidP="001233B9">
      <w:pPr>
        <w:pStyle w:val="00"/>
      </w:pPr>
      <w:r w:rsidRPr="001233B9">
        <w:rPr>
          <w:rFonts w:hint="eastAsia"/>
        </w:rPr>
        <w:t>但这种计算残差概率分布的方法较为固定</w:t>
      </w:r>
      <w:r w:rsidR="00D562C0" w:rsidRPr="001233B9">
        <w:rPr>
          <w:rFonts w:hint="eastAsia"/>
        </w:rPr>
        <w:t>，</w:t>
      </w:r>
      <w:r w:rsidRPr="001233B9">
        <w:rPr>
          <w:rFonts w:hint="eastAsia"/>
        </w:rPr>
        <w:t>不能灵活地应用于不同情况。遵循这个想法</w:t>
      </w:r>
      <w:r w:rsidR="00D562C0" w:rsidRPr="001233B9">
        <w:rPr>
          <w:rFonts w:hint="eastAsia"/>
        </w:rPr>
        <w:t>，</w:t>
      </w:r>
      <w:r w:rsidRPr="001233B9">
        <w:rPr>
          <w:rFonts w:hint="eastAsia"/>
        </w:rPr>
        <w:t xml:space="preserve">Wu </w:t>
      </w:r>
      <w:r w:rsidRPr="001233B9">
        <w:rPr>
          <w:rFonts w:hint="eastAsia"/>
        </w:rPr>
        <w:t>等</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_Ref167131904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[17]</w:t>
      </w:r>
      <w:r w:rsidRPr="001233B9">
        <w:rPr>
          <w:vertAlign w:val="superscript"/>
        </w:rPr>
        <w:fldChar w:fldCharType="end"/>
      </w:r>
      <w:r w:rsidRPr="001233B9">
        <w:rPr>
          <w:rFonts w:hint="eastAsia"/>
        </w:rPr>
        <w:t>又提出了一种基于残差的自适应分布</w:t>
      </w:r>
      <w:r w:rsidRPr="001233B9">
        <w:rPr>
          <w:rFonts w:hint="eastAsia"/>
        </w:rPr>
        <w:t xml:space="preserve"> (RAD) </w:t>
      </w:r>
      <w:r w:rsidRPr="001233B9">
        <w:rPr>
          <w:rFonts w:hint="eastAsia"/>
        </w:rPr>
        <w:t>方法</w:t>
      </w:r>
      <w:r w:rsidRPr="001233B9">
        <w:rPr>
          <w:rFonts w:hint="eastAsia"/>
        </w:rPr>
        <w:t xml:space="preserve"> (</w:t>
      </w:r>
      <w:r w:rsidRPr="001233B9">
        <w:rPr>
          <w:rFonts w:hint="eastAsia"/>
        </w:rPr>
        <w:t>算法</w:t>
      </w:r>
      <w:r w:rsidRPr="001233B9">
        <w:rPr>
          <w:rFonts w:hint="eastAsia"/>
        </w:rPr>
        <w:t>3.2)</w:t>
      </w:r>
      <w:r w:rsidRPr="001233B9">
        <w:rPr>
          <w:rFonts w:hint="eastAsia"/>
        </w:rPr>
        <w:t>，使用新的</w:t>
      </w:r>
      <w:r w:rsidRPr="001233B9">
        <w:rPr>
          <w:rFonts w:hint="eastAsia"/>
        </w:rPr>
        <w:t xml:space="preserve"> PDF</w:t>
      </w:r>
    </w:p>
    <w:p w14:paraId="7A316BCA" w14:textId="11937070" w:rsidR="00FF7428" w:rsidRPr="001233B9" w:rsidRDefault="00635FFC" w:rsidP="00635FFC">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6"/>
        </w:rPr>
        <w:object w:dxaOrig="2140" w:dyaOrig="780" w14:anchorId="0F474C24">
          <v:shape id="_x0000_i1068" type="#_x0000_t75" style="width:107pt;height:39pt" o:ole="">
            <v:imagedata r:id="rId120" o:title=""/>
          </v:shape>
          <o:OLEObject Type="Embed" ProgID="Equation.DSMT4" ShapeID="_x0000_i1068" DrawAspect="Content" ObjectID="_1777874745" r:id="rId121"/>
        </w:object>
      </w:r>
      <w:r w:rsidR="00FF7428" w:rsidRPr="001233B9">
        <w:rPr>
          <w:rFonts w:ascii="Times New Roman" w:eastAsia="宋体" w:hAnsi="Times New Roman" w:cs="宋体" w:hint="eastAsia"/>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hint="eastAsia"/>
          <w:snapToGrid w:val="0"/>
          <w:kern w:val="0"/>
          <w:sz w:val="24"/>
          <w:szCs w:val="24"/>
        </w:rPr>
        <w:t xml:space="preserve">   </w:t>
      </w:r>
      <w:r w:rsidR="004824E5"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hint="eastAsia"/>
          <w:snapToGrid w:val="0"/>
          <w:kern w:val="0"/>
          <w:sz w:val="24"/>
          <w:szCs w:val="24"/>
        </w:rPr>
        <w:t xml:space="preserve">       (3-4)</w:t>
      </w:r>
    </w:p>
    <w:p w14:paraId="55012688" w14:textId="77777777" w:rsidR="00FF7428" w:rsidRPr="001233B9" w:rsidRDefault="00FF7428" w:rsidP="001233B9">
      <w:pPr>
        <w:pStyle w:val="00"/>
      </w:pPr>
      <w:r w:rsidRPr="001233B9">
        <w:rPr>
          <w:rFonts w:hint="eastAsia"/>
        </w:rPr>
        <w:t>其中</w:t>
      </w:r>
      <w:r w:rsidRPr="001233B9">
        <w:rPr>
          <w:rFonts w:hint="eastAsia"/>
        </w:rPr>
        <w:t xml:space="preserve"> q </w:t>
      </w:r>
      <w:r w:rsidRPr="001233B9">
        <w:rPr>
          <w:rFonts w:hint="eastAsia"/>
        </w:rPr>
        <w:t>≥</w:t>
      </w:r>
      <w:r w:rsidRPr="001233B9">
        <w:rPr>
          <w:rFonts w:hint="eastAsia"/>
        </w:rPr>
        <w:t xml:space="preserve"> 0 </w:t>
      </w:r>
      <w:r w:rsidRPr="001233B9">
        <w:rPr>
          <w:rFonts w:hint="eastAsia"/>
        </w:rPr>
        <w:t>和</w:t>
      </w:r>
      <w:r w:rsidRPr="001233B9">
        <w:rPr>
          <w:rFonts w:hint="eastAsia"/>
        </w:rPr>
        <w:t xml:space="preserve"> c </w:t>
      </w:r>
      <w:r w:rsidRPr="001233B9">
        <w:rPr>
          <w:rFonts w:hint="eastAsia"/>
        </w:rPr>
        <w:t>≥</w:t>
      </w:r>
      <w:r w:rsidRPr="001233B9">
        <w:rPr>
          <w:rFonts w:hint="eastAsia"/>
        </w:rPr>
        <w:t xml:space="preserve"> 0 </w:t>
      </w:r>
      <w:r w:rsidRPr="001233B9">
        <w:rPr>
          <w:rFonts w:hint="eastAsia"/>
        </w:rPr>
        <w:t>是两个超参数。</w:t>
      </w:r>
      <w:r w:rsidRPr="001233B9">
        <w:rPr>
          <w:rFonts w:hint="eastAsia"/>
        </w:rPr>
        <w:t xml:space="preserve"> E[</w:t>
      </w:r>
      <w:r w:rsidRPr="001233B9">
        <w:rPr>
          <w:rFonts w:hint="eastAsia"/>
        </w:rPr>
        <w:t>ε</w:t>
      </w:r>
      <w:r w:rsidRPr="001233B9">
        <w:rPr>
          <w:rFonts w:hint="eastAsia"/>
        </w:rPr>
        <w:t xml:space="preserve">q(x)] </w:t>
      </w:r>
      <w:r w:rsidRPr="001233B9">
        <w:rPr>
          <w:rFonts w:hint="eastAsia"/>
        </w:rPr>
        <w:t>可以通过数值积分</w:t>
      </w:r>
      <w:r w:rsidRPr="001233B9">
        <w:rPr>
          <w:rFonts w:hint="eastAsia"/>
        </w:rPr>
        <w:t xml:space="preserve"> (</w:t>
      </w:r>
      <w:r w:rsidRPr="001233B9">
        <w:rPr>
          <w:rFonts w:hint="eastAsia"/>
        </w:rPr>
        <w:t>例如蒙特卡罗积分</w:t>
      </w:r>
      <w:r w:rsidRPr="001233B9">
        <w:rPr>
          <w:rFonts w:hint="eastAsia"/>
        </w:rPr>
        <w:t xml:space="preserve">) </w:t>
      </w:r>
      <w:r w:rsidRPr="001233B9">
        <w:rPr>
          <w:rFonts w:hint="eastAsia"/>
        </w:rPr>
        <w:t>来近似。第</w:t>
      </w:r>
      <w:r w:rsidRPr="001233B9">
        <w:rPr>
          <w:rFonts w:hint="eastAsia"/>
        </w:rPr>
        <w:t xml:space="preserve"> 3.1.2 </w:t>
      </w:r>
      <w:r w:rsidRPr="001233B9">
        <w:rPr>
          <w:rFonts w:hint="eastAsia"/>
        </w:rPr>
        <w:t>节中的</w:t>
      </w:r>
      <w:r w:rsidRPr="001233B9">
        <w:rPr>
          <w:rFonts w:hint="eastAsia"/>
        </w:rPr>
        <w:t xml:space="preserve"> Random-R </w:t>
      </w:r>
      <w:r w:rsidRPr="001233B9">
        <w:rPr>
          <w:rFonts w:hint="eastAsia"/>
        </w:rPr>
        <w:t>方法是</w:t>
      </w:r>
      <w:r w:rsidRPr="001233B9">
        <w:rPr>
          <w:rFonts w:hint="eastAsia"/>
        </w:rPr>
        <w:t xml:space="preserve"> RAD </w:t>
      </w:r>
      <w:r w:rsidRPr="001233B9">
        <w:rPr>
          <w:rFonts w:hint="eastAsia"/>
        </w:rPr>
        <w:t>的一个特例，相当于</w:t>
      </w:r>
      <w:r w:rsidRPr="001233B9">
        <w:rPr>
          <w:rFonts w:hint="eastAsia"/>
        </w:rPr>
        <w:t xml:space="preserve"> q = 0 </w:t>
      </w:r>
      <w:r w:rsidRPr="001233B9">
        <w:rPr>
          <w:rFonts w:hint="eastAsia"/>
        </w:rPr>
        <w:t>或</w:t>
      </w:r>
      <w:r w:rsidRPr="001233B9">
        <w:rPr>
          <w:rFonts w:hint="eastAsia"/>
        </w:rPr>
        <w:t xml:space="preserve"> c </w:t>
      </w:r>
      <w:r w:rsidRPr="001233B9">
        <w:rPr>
          <w:rFonts w:hint="eastAsia"/>
        </w:rPr>
        <w:t>→</w:t>
      </w:r>
      <w:r w:rsidRPr="001233B9">
        <w:rPr>
          <w:rFonts w:hint="eastAsia"/>
        </w:rPr>
        <w:t xml:space="preserve"> 0</w:t>
      </w:r>
      <w:r w:rsidRPr="001233B9">
        <w:rPr>
          <w:rFonts w:hint="eastAsia"/>
        </w:rPr>
        <w:t>。</w:t>
      </w:r>
    </w:p>
    <w:p w14:paraId="28301CE1"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rPr>
      </w:pPr>
    </w:p>
    <w:tbl>
      <w:tblPr>
        <w:tblStyle w:val="TableNormal"/>
        <w:tblW w:w="895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9"/>
      </w:tblGrid>
      <w:tr w:rsidR="001233B9" w:rsidRPr="001233B9" w14:paraId="5770B1B1" w14:textId="77777777" w:rsidTr="003042CA">
        <w:trPr>
          <w:trHeight w:val="326"/>
        </w:trPr>
        <w:tc>
          <w:tcPr>
            <w:tcW w:w="8959" w:type="dxa"/>
            <w:tcBorders>
              <w:top w:val="single" w:sz="6" w:space="0" w:color="000000"/>
              <w:bottom w:val="single" w:sz="2" w:space="0" w:color="000000"/>
            </w:tcBorders>
          </w:tcPr>
          <w:p w14:paraId="58D0A5AD" w14:textId="77777777" w:rsidR="00FF7428" w:rsidRPr="001233B9" w:rsidRDefault="00FF7428" w:rsidP="001233B9">
            <w:pPr>
              <w:pStyle w:val="00"/>
              <w:ind w:firstLine="482"/>
            </w:pPr>
            <w:bookmarkStart w:id="68" w:name="bookmark112"/>
            <w:bookmarkEnd w:id="68"/>
            <w:r w:rsidRPr="001233B9">
              <w:rPr>
                <w:b/>
                <w:bCs/>
              </w:rPr>
              <w:t>算法</w:t>
            </w:r>
            <w:r w:rsidRPr="001233B9">
              <w:rPr>
                <w:b/>
                <w:bCs/>
              </w:rPr>
              <w:t xml:space="preserve"> 3.2</w:t>
            </w:r>
            <w:r w:rsidRPr="001233B9">
              <w:t xml:space="preserve"> </w:t>
            </w:r>
            <w:r w:rsidRPr="001233B9">
              <w:t>基于残差的自适应分布</w:t>
            </w:r>
            <w:r w:rsidRPr="001233B9">
              <w:t xml:space="preserve"> (RAD)</w:t>
            </w:r>
          </w:p>
        </w:tc>
      </w:tr>
      <w:tr w:rsidR="001233B9" w:rsidRPr="001233B9" w14:paraId="3B409ECF" w14:textId="77777777" w:rsidTr="003042CA">
        <w:trPr>
          <w:trHeight w:val="427"/>
        </w:trPr>
        <w:tc>
          <w:tcPr>
            <w:tcW w:w="8959" w:type="dxa"/>
            <w:tcBorders>
              <w:top w:val="single" w:sz="2" w:space="0" w:color="000000"/>
            </w:tcBorders>
          </w:tcPr>
          <w:p w14:paraId="195DB6F5" w14:textId="500CE062" w:rsidR="00FF7428" w:rsidRPr="001233B9" w:rsidRDefault="00FF7428" w:rsidP="001233B9">
            <w:pPr>
              <w:pStyle w:val="00"/>
            </w:pPr>
            <w:r w:rsidRPr="001233B9">
              <w:t xml:space="preserve">1: </w:t>
            </w:r>
            <w:r w:rsidRPr="001233B9">
              <w:t>使用</w:t>
            </w:r>
            <w:r w:rsidRPr="001233B9">
              <w:t xml:space="preserve"> 3.1.1 </w:t>
            </w:r>
            <w:r w:rsidRPr="001233B9">
              <w:t>节中的方法对初始残差点</w:t>
            </w:r>
            <w:r w:rsidRPr="001233B9">
              <w:t xml:space="preserve"> T </w:t>
            </w:r>
            <w:r w:rsidRPr="001233B9">
              <w:t>进行采样；</w:t>
            </w:r>
          </w:p>
        </w:tc>
      </w:tr>
      <w:tr w:rsidR="001233B9" w:rsidRPr="001233B9" w14:paraId="18FEC7DE" w14:textId="77777777" w:rsidTr="003042CA">
        <w:trPr>
          <w:trHeight w:val="460"/>
        </w:trPr>
        <w:tc>
          <w:tcPr>
            <w:tcW w:w="8959" w:type="dxa"/>
          </w:tcPr>
          <w:p w14:paraId="391941D1" w14:textId="6DAAE47F" w:rsidR="00FF7428" w:rsidRPr="001233B9" w:rsidRDefault="00FF7428" w:rsidP="001233B9">
            <w:pPr>
              <w:pStyle w:val="00"/>
            </w:pPr>
            <w:r w:rsidRPr="001233B9">
              <w:t xml:space="preserve">2: </w:t>
            </w:r>
            <w:r w:rsidRPr="001233B9">
              <w:t>训练</w:t>
            </w:r>
            <w:r w:rsidRPr="001233B9">
              <w:t xml:space="preserve"> PINN </w:t>
            </w:r>
            <w:r w:rsidRPr="001233B9">
              <w:t>进行一定次数的迭代；</w:t>
            </w:r>
          </w:p>
        </w:tc>
      </w:tr>
      <w:tr w:rsidR="001233B9" w:rsidRPr="001233B9" w14:paraId="0307EC15" w14:textId="77777777" w:rsidTr="003042CA">
        <w:trPr>
          <w:trHeight w:val="460"/>
        </w:trPr>
        <w:tc>
          <w:tcPr>
            <w:tcW w:w="8959" w:type="dxa"/>
          </w:tcPr>
          <w:p w14:paraId="01465A6E" w14:textId="0C9D6828" w:rsidR="00FF7428" w:rsidRPr="001233B9" w:rsidRDefault="00FF7428" w:rsidP="001233B9">
            <w:pPr>
              <w:pStyle w:val="00"/>
            </w:pPr>
            <w:r w:rsidRPr="001233B9">
              <w:t xml:space="preserve">3: </w:t>
            </w:r>
            <w:r w:rsidRPr="001233B9">
              <w:rPr>
                <w:b/>
                <w:bCs/>
              </w:rPr>
              <w:t>for</w:t>
            </w:r>
            <w:r w:rsidRPr="001233B9">
              <w:t xml:space="preserve"> </w:t>
            </w:r>
            <w:proofErr w:type="spellStart"/>
            <w:r w:rsidRPr="001233B9">
              <w:t>i</w:t>
            </w:r>
            <w:proofErr w:type="spellEnd"/>
            <w:r w:rsidRPr="001233B9">
              <w:t xml:space="preserve"> = 0 </w:t>
            </w:r>
            <w:r w:rsidRPr="001233B9">
              <w:t>到最大迭代次数</w:t>
            </w:r>
            <w:r w:rsidRPr="001233B9">
              <w:t xml:space="preserve"> </w:t>
            </w:r>
            <w:r w:rsidRPr="001233B9">
              <w:rPr>
                <w:b/>
                <w:bCs/>
              </w:rPr>
              <w:t>do</w:t>
            </w:r>
          </w:p>
        </w:tc>
      </w:tr>
      <w:tr w:rsidR="001233B9" w:rsidRPr="001233B9" w14:paraId="161305CA" w14:textId="77777777" w:rsidTr="003042CA">
        <w:trPr>
          <w:trHeight w:val="469"/>
        </w:trPr>
        <w:tc>
          <w:tcPr>
            <w:tcW w:w="8959" w:type="dxa"/>
          </w:tcPr>
          <w:p w14:paraId="61F884FF" w14:textId="15F35CF9" w:rsidR="00FF7428" w:rsidRPr="001233B9" w:rsidRDefault="00FF7428" w:rsidP="001233B9">
            <w:pPr>
              <w:pStyle w:val="00"/>
            </w:pPr>
            <w:r w:rsidRPr="001233B9">
              <w:t xml:space="preserve">4: T ← </w:t>
            </w:r>
            <w:r w:rsidRPr="001233B9">
              <w:t>根据方程的</w:t>
            </w:r>
            <w:r w:rsidRPr="001233B9">
              <w:t xml:space="preserve"> PDF </w:t>
            </w:r>
            <w:r w:rsidRPr="001233B9">
              <w:t>随机采样的一组新点</w:t>
            </w:r>
            <w:r w:rsidRPr="001233B9">
              <w:t>;</w:t>
            </w:r>
          </w:p>
        </w:tc>
      </w:tr>
      <w:tr w:rsidR="001233B9" w:rsidRPr="001233B9" w14:paraId="74765763" w14:textId="77777777" w:rsidTr="003042CA">
        <w:trPr>
          <w:trHeight w:val="470"/>
        </w:trPr>
        <w:tc>
          <w:tcPr>
            <w:tcW w:w="8959" w:type="dxa"/>
          </w:tcPr>
          <w:p w14:paraId="72D1C4C3" w14:textId="77477D43" w:rsidR="00FF7428" w:rsidRPr="001233B9" w:rsidRDefault="00FF7428" w:rsidP="001233B9">
            <w:pPr>
              <w:pStyle w:val="00"/>
            </w:pPr>
            <w:r w:rsidRPr="001233B9">
              <w:t>5:</w:t>
            </w:r>
            <w:r w:rsidR="00710271" w:rsidRPr="001233B9">
              <w:rPr>
                <w:rFonts w:hint="eastAsia"/>
              </w:rPr>
              <w:t xml:space="preserve"> </w:t>
            </w:r>
            <w:r w:rsidRPr="001233B9">
              <w:t>对</w:t>
            </w:r>
            <w:r w:rsidRPr="001233B9">
              <w:t xml:space="preserve"> PINN </w:t>
            </w:r>
            <w:r w:rsidRPr="001233B9">
              <w:t>再次进行一定数量的迭代训练；</w:t>
            </w:r>
          </w:p>
        </w:tc>
      </w:tr>
      <w:tr w:rsidR="001233B9" w:rsidRPr="001233B9" w14:paraId="4A0E7EED" w14:textId="77777777" w:rsidTr="003042CA">
        <w:trPr>
          <w:trHeight w:val="400"/>
        </w:trPr>
        <w:tc>
          <w:tcPr>
            <w:tcW w:w="8959" w:type="dxa"/>
            <w:tcBorders>
              <w:bottom w:val="single" w:sz="2" w:space="0" w:color="000000"/>
            </w:tcBorders>
          </w:tcPr>
          <w:p w14:paraId="7B035631" w14:textId="74F5082C" w:rsidR="00FF7428" w:rsidRPr="001233B9" w:rsidRDefault="00FF7428" w:rsidP="001233B9">
            <w:pPr>
              <w:pStyle w:val="00"/>
            </w:pPr>
            <w:r w:rsidRPr="001233B9">
              <w:t>6: end for</w:t>
            </w:r>
          </w:p>
        </w:tc>
      </w:tr>
    </w:tbl>
    <w:p w14:paraId="29281DF2"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3118A36" w14:textId="4CA0AFE2" w:rsidR="00FF7428" w:rsidRPr="001233B9" w:rsidRDefault="00FF7428" w:rsidP="001233B9">
      <w:pPr>
        <w:pStyle w:val="00"/>
      </w:pPr>
      <w:r w:rsidRPr="001233B9">
        <w:t>在</w:t>
      </w:r>
      <w:r w:rsidRPr="001233B9">
        <w:t xml:space="preserve"> RAD(</w:t>
      </w:r>
      <w:r w:rsidRPr="001233B9">
        <w:t>算法</w:t>
      </w:r>
      <w:r w:rsidRPr="001233B9">
        <w:rPr>
          <w:rFonts w:asciiTheme="minorHAnsi" w:eastAsiaTheme="minorEastAsia" w:hAnsiTheme="minorHAnsi" w:cstheme="minorBidi"/>
          <w:snapToGrid/>
          <w:kern w:val="2"/>
          <w:sz w:val="21"/>
          <w:szCs w:val="22"/>
        </w:rPr>
        <w:fldChar w:fldCharType="begin"/>
      </w:r>
      <w:r w:rsidRPr="001233B9">
        <w:instrText>HYPERLINK \l "bookmark112"</w:instrText>
      </w:r>
      <w:r w:rsidRPr="001233B9">
        <w:rPr>
          <w:rFonts w:asciiTheme="minorHAnsi" w:eastAsiaTheme="minorEastAsia" w:hAnsiTheme="minorHAnsi" w:cstheme="minorBidi"/>
          <w:snapToGrid/>
          <w:kern w:val="2"/>
          <w:sz w:val="21"/>
          <w:szCs w:val="22"/>
        </w:rPr>
        <w:fldChar w:fldCharType="separate"/>
      </w:r>
      <w:r w:rsidRPr="001233B9">
        <w:t>3.2</w:t>
      </w:r>
      <w:r w:rsidRPr="001233B9">
        <w:fldChar w:fldCharType="end"/>
      </w:r>
      <w:r w:rsidRPr="001233B9">
        <w:t>第</w:t>
      </w:r>
      <w:r w:rsidRPr="001233B9">
        <w:t>4</w:t>
      </w:r>
      <w:r w:rsidRPr="001233B9">
        <w:t>行</w:t>
      </w:r>
      <w:r w:rsidR="00710271" w:rsidRPr="001233B9">
        <w:rPr>
          <w:rFonts w:hint="eastAsia"/>
        </w:rPr>
        <w:t>)</w:t>
      </w:r>
      <w:r w:rsidRPr="001233B9">
        <w:t>中，需要根据</w:t>
      </w:r>
      <w:r w:rsidRPr="001233B9">
        <w:t xml:space="preserve">p(x) </w:t>
      </w:r>
      <w:r w:rsidRPr="001233B9">
        <w:t>对一组点进行采样</w:t>
      </w:r>
      <w:r w:rsidR="00D562C0" w:rsidRPr="001233B9">
        <w:t>，</w:t>
      </w:r>
      <w:r w:rsidRPr="001233B9">
        <w:t>当</w:t>
      </w:r>
      <w:r w:rsidRPr="001233B9">
        <w:t xml:space="preserve"> x </w:t>
      </w:r>
      <w:r w:rsidRPr="001233B9">
        <w:t>是低维时</w:t>
      </w:r>
      <w:r w:rsidR="00D562C0" w:rsidRPr="001233B9">
        <w:t>，</w:t>
      </w:r>
      <w:r w:rsidRPr="001233B9">
        <w:t>可以通过算法</w:t>
      </w:r>
      <w:r w:rsidRPr="001233B9">
        <w:t xml:space="preserve"> </w:t>
      </w:r>
      <w:hyperlink w:anchor="bookmark113" w:history="1">
        <w:r w:rsidRPr="001233B9">
          <w:t>3.3</w:t>
        </w:r>
      </w:hyperlink>
      <w:r w:rsidRPr="001233B9">
        <w:t xml:space="preserve"> </w:t>
      </w:r>
      <w:r w:rsidRPr="001233B9">
        <w:t>的硬采样方式对点进行近似采样：</w:t>
      </w:r>
    </w:p>
    <w:p w14:paraId="52EFDD0F" w14:textId="069B40B0" w:rsidR="00FF7428" w:rsidRPr="001233B9" w:rsidRDefault="00FF7428" w:rsidP="001233B9">
      <w:pPr>
        <w:pStyle w:val="00"/>
      </w:pPr>
      <w:r w:rsidRPr="001233B9">
        <w:t>该方法简单、易于实现</w:t>
      </w:r>
      <w:r w:rsidR="00D562C0" w:rsidRPr="001233B9">
        <w:t>，</w:t>
      </w:r>
      <w:r w:rsidRPr="001233B9">
        <w:t>足以解决许多偏微分方程问题。对于更复杂的情况</w:t>
      </w:r>
      <w:r w:rsidR="00D562C0" w:rsidRPr="001233B9">
        <w:t>，</w:t>
      </w:r>
      <w:r w:rsidRPr="001233B9">
        <w:t>可以使用其他方法，例如逆变换采样、马尔可夫链蒙特卡罗方法和生成对抗网络</w:t>
      </w:r>
      <w:r w:rsidRPr="001233B9">
        <w:rPr>
          <w:vertAlign w:val="superscript"/>
        </w:rPr>
        <w:t>[</w:t>
      </w:r>
      <w:hyperlink w:anchor="bookmark114" w:history="1">
        <w:r w:rsidRPr="001233B9">
          <w:rPr>
            <w:vertAlign w:val="superscript"/>
          </w:rPr>
          <w:t>56</w:t>
        </w:r>
      </w:hyperlink>
      <w:r w:rsidRPr="001233B9">
        <w:rPr>
          <w:vertAlign w:val="superscript"/>
        </w:rPr>
        <w:t>]</w:t>
      </w:r>
      <w:r w:rsidRPr="001233B9">
        <w:t>。</w:t>
      </w:r>
    </w:p>
    <w:p w14:paraId="57005F11" w14:textId="5417B1BD" w:rsidR="00FF7428" w:rsidRPr="001233B9" w:rsidRDefault="00FF7428" w:rsidP="001233B9">
      <w:pPr>
        <w:pStyle w:val="00"/>
      </w:pPr>
      <w:r w:rsidRPr="001233B9">
        <w:lastRenderedPageBreak/>
        <w:t>图</w:t>
      </w:r>
      <w:r w:rsidRPr="001233B9">
        <w:t xml:space="preserve"> </w:t>
      </w:r>
      <w:hyperlink w:anchor="bookmark115" w:history="1">
        <w:r w:rsidRPr="001233B9">
          <w:t>3-2</w:t>
        </w:r>
      </w:hyperlink>
      <w:r w:rsidRPr="001233B9">
        <w:t xml:space="preserve"> </w:t>
      </w:r>
      <w:r w:rsidRPr="001233B9">
        <w:t>中的两个超参数</w:t>
      </w:r>
      <w:r w:rsidRPr="001233B9">
        <w:t xml:space="preserve"> q </w:t>
      </w:r>
      <w:r w:rsidRPr="001233B9">
        <w:t>和</w:t>
      </w:r>
      <w:r w:rsidRPr="001233B9">
        <w:t xml:space="preserve"> c </w:t>
      </w:r>
      <w:r w:rsidRPr="001233B9">
        <w:t>控制了</w:t>
      </w:r>
      <w:r w:rsidRPr="001233B9">
        <w:t xml:space="preserve"> p(x) </w:t>
      </w:r>
      <w:r w:rsidRPr="001233B9">
        <w:t>范围</w:t>
      </w:r>
      <w:r w:rsidR="00D562C0" w:rsidRPr="001233B9">
        <w:t>，</w:t>
      </w:r>
      <w:r w:rsidRPr="001233B9">
        <w:t>从而控制采样点的分布。使用一个简单的</w:t>
      </w:r>
      <w:r w:rsidRPr="001233B9">
        <w:t xml:space="preserve"> 2D </w:t>
      </w:r>
      <w:r w:rsidRPr="001233B9">
        <w:t>示例来说明</w:t>
      </w:r>
      <w:r w:rsidRPr="001233B9">
        <w:t xml:space="preserve"> q </w:t>
      </w:r>
      <w:r w:rsidRPr="001233B9">
        <w:t>和</w:t>
      </w:r>
      <w:r w:rsidRPr="001233B9">
        <w:t xml:space="preserve"> c </w:t>
      </w:r>
      <w:r w:rsidRPr="001233B9">
        <w:t>的影响，</w:t>
      </w:r>
    </w:p>
    <w:p w14:paraId="444BFF1E" w14:textId="4B9D7EB6" w:rsidR="00FF7428" w:rsidRPr="001233B9" w:rsidRDefault="00FC26DA" w:rsidP="00FC26DA">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4"/>
        </w:rPr>
        <w:object w:dxaOrig="3440" w:dyaOrig="440" w14:anchorId="76E1B303">
          <v:shape id="_x0000_i1069" type="#_x0000_t75" style="width:172pt;height:22pt" o:ole="">
            <v:imagedata r:id="rId122" o:title=""/>
          </v:shape>
          <o:OLEObject Type="Embed" ProgID="Equation.DSMT4" ShapeID="_x0000_i1069" DrawAspect="Content" ObjectID="_1777874746" r:id="rId123"/>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kern w:val="0"/>
          <w:sz w:val="24"/>
          <w:szCs w:val="24"/>
        </w:rPr>
        <w:t>(3-5)</w:t>
      </w:r>
    </w:p>
    <w:p w14:paraId="328709FA" w14:textId="4302BBDF" w:rsidR="00FF7428" w:rsidRPr="001233B9" w:rsidRDefault="004824E5" w:rsidP="001233B9">
      <w:pPr>
        <w:pStyle w:val="00"/>
      </w:pPr>
      <w:r w:rsidRPr="001233B9">
        <w:rPr>
          <w:rFonts w:hint="eastAsia"/>
        </w:rPr>
        <w:t>式中</w:t>
      </w:r>
      <w:r w:rsidRPr="001233B9">
        <w:t xml:space="preserve"> a = 10 </w:t>
      </w:r>
      <w:r w:rsidRPr="001233B9">
        <w:t>。当</w:t>
      </w:r>
      <w:r w:rsidRPr="001233B9">
        <w:t xml:space="preserve"> q = 0 </w:t>
      </w:r>
      <w:r w:rsidRPr="001233B9">
        <w:t>时</w:t>
      </w:r>
      <w:r w:rsidR="00D562C0" w:rsidRPr="001233B9">
        <w:t>，</w:t>
      </w:r>
      <w:r w:rsidRPr="001233B9">
        <w:t>残差点变成均匀分布。随着</w:t>
      </w:r>
      <w:r w:rsidRPr="001233B9">
        <w:t xml:space="preserve"> q </w:t>
      </w:r>
      <w:r w:rsidRPr="001233B9">
        <w:t>值的增加</w:t>
      </w:r>
      <w:r w:rsidR="00D562C0" w:rsidRPr="001233B9">
        <w:t>，</w:t>
      </w:r>
      <w:r w:rsidRPr="001233B9">
        <w:t>残差点将更多地被采样到</w:t>
      </w:r>
      <w:r w:rsidRPr="001233B9">
        <w:t xml:space="preserve"> PDE </w:t>
      </w:r>
      <w:r w:rsidRPr="001233B9">
        <w:t>残差较大的区域。随着</w:t>
      </w:r>
      <w:r w:rsidRPr="001233B9">
        <w:t xml:space="preserve"> c </w:t>
      </w:r>
      <w:r w:rsidRPr="001233B9">
        <w:t>值的增加</w:t>
      </w:r>
      <w:r w:rsidR="00D562C0" w:rsidRPr="001233B9">
        <w:t>，</w:t>
      </w:r>
      <w:r w:rsidRPr="001233B9">
        <w:t>残差点呈现出均匀分布的倾向。与</w:t>
      </w:r>
      <w:r w:rsidRPr="001233B9">
        <w:t xml:space="preserve"> RAR </w:t>
      </w:r>
      <w:r w:rsidRPr="001233B9">
        <w:t>相比</w:t>
      </w:r>
      <w:r w:rsidR="00D562C0" w:rsidRPr="001233B9">
        <w:t>，</w:t>
      </w:r>
      <w:r w:rsidRPr="001233B9">
        <w:t xml:space="preserve">RAD </w:t>
      </w:r>
      <w:r w:rsidRPr="001233B9">
        <w:t>通过调整</w:t>
      </w:r>
      <w:r w:rsidRPr="001233B9">
        <w:t xml:space="preserve"> q </w:t>
      </w:r>
      <w:r w:rsidRPr="001233B9">
        <w:t>和</w:t>
      </w:r>
      <w:r w:rsidRPr="001233B9">
        <w:t xml:space="preserve"> c </w:t>
      </w:r>
      <w:r w:rsidRPr="001233B9">
        <w:t>提供了更大的自由度来平衡残差较大和较小位置的点。</w:t>
      </w:r>
      <w:r w:rsidRPr="001233B9">
        <w:t xml:space="preserve">q </w:t>
      </w:r>
      <w:r w:rsidRPr="001233B9">
        <w:t>和</w:t>
      </w:r>
      <w:r w:rsidRPr="001233B9">
        <w:t xml:space="preserve"> c </w:t>
      </w:r>
      <w:r w:rsidRPr="001233B9">
        <w:t>的</w:t>
      </w:r>
      <w:proofErr w:type="gramStart"/>
      <w:r w:rsidRPr="001233B9">
        <w:t>最佳值</w:t>
      </w:r>
      <w:proofErr w:type="gramEnd"/>
      <w:r w:rsidRPr="001233B9">
        <w:t>取决于具体问题</w:t>
      </w:r>
      <w:r w:rsidR="00D562C0" w:rsidRPr="001233B9">
        <w:t>，</w:t>
      </w:r>
      <w:r w:rsidRPr="001233B9">
        <w:t>根据数值结果</w:t>
      </w:r>
      <w:r w:rsidR="00D562C0" w:rsidRPr="001233B9">
        <w:t>，</w:t>
      </w:r>
      <w:r w:rsidRPr="001233B9">
        <w:t xml:space="preserve">q = 1 </w:t>
      </w:r>
      <w:r w:rsidRPr="001233B9">
        <w:t>和</w:t>
      </w:r>
      <w:r w:rsidRPr="001233B9">
        <w:t xml:space="preserve"> c = 1 </w:t>
      </w:r>
      <w:r w:rsidRPr="001233B9">
        <w:t>的通常是一个较好的默认选择。</w:t>
      </w:r>
      <w:r w:rsidR="00FF7428" w:rsidRPr="001233B9">
        <w:rPr>
          <w:noProof/>
        </w:rPr>
        <w:drawing>
          <wp:anchor distT="0" distB="0" distL="0" distR="0" simplePos="0" relativeHeight="251639296" behindDoc="0" locked="0" layoutInCell="0" allowOverlap="1" wp14:anchorId="239F3ABC" wp14:editId="2E9D00FC">
            <wp:simplePos x="0" y="0"/>
            <wp:positionH relativeFrom="page">
              <wp:posOffset>1115695</wp:posOffset>
            </wp:positionH>
            <wp:positionV relativeFrom="page">
              <wp:posOffset>496570</wp:posOffset>
            </wp:positionV>
            <wp:extent cx="1111250" cy="291465"/>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09"/>
                    <a:stretch>
                      <a:fillRect/>
                    </a:stretch>
                  </pic:blipFill>
                  <pic:spPr>
                    <a:xfrm>
                      <a:off x="0" y="0"/>
                      <a:ext cx="1111006" cy="291619"/>
                    </a:xfrm>
                    <a:prstGeom prst="rect">
                      <a:avLst/>
                    </a:prstGeom>
                  </pic:spPr>
                </pic:pic>
              </a:graphicData>
            </a:graphic>
          </wp:anchor>
        </w:drawing>
      </w:r>
    </w:p>
    <w:tbl>
      <w:tblPr>
        <w:tblStyle w:val="TableNormal"/>
        <w:tblW w:w="895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1233B9" w:rsidRPr="001233B9" w14:paraId="04F05480" w14:textId="77777777" w:rsidTr="003042CA">
        <w:trPr>
          <w:trHeight w:val="326"/>
        </w:trPr>
        <w:tc>
          <w:tcPr>
            <w:tcW w:w="8957" w:type="dxa"/>
            <w:tcBorders>
              <w:top w:val="single" w:sz="6" w:space="0" w:color="000000"/>
              <w:bottom w:val="single" w:sz="2" w:space="0" w:color="000000"/>
            </w:tcBorders>
          </w:tcPr>
          <w:p w14:paraId="01967AC4" w14:textId="77777777" w:rsidR="00FF7428" w:rsidRPr="001233B9" w:rsidRDefault="00FF7428" w:rsidP="001233B9">
            <w:pPr>
              <w:pStyle w:val="00"/>
              <w:ind w:firstLine="482"/>
            </w:pPr>
            <w:bookmarkStart w:id="69" w:name="bookmark113"/>
            <w:bookmarkEnd w:id="69"/>
            <w:r w:rsidRPr="001233B9">
              <w:rPr>
                <w:b/>
                <w:bCs/>
              </w:rPr>
              <w:t>算法</w:t>
            </w:r>
            <w:r w:rsidRPr="001233B9">
              <w:rPr>
                <w:b/>
                <w:bCs/>
              </w:rPr>
              <w:t xml:space="preserve"> 3.3</w:t>
            </w:r>
            <w:r w:rsidRPr="001233B9">
              <w:t xml:space="preserve"> </w:t>
            </w:r>
            <w:r w:rsidRPr="001233B9">
              <w:t>基于残差的自适应分布</w:t>
            </w:r>
            <w:r w:rsidRPr="001233B9">
              <w:t xml:space="preserve"> (</w:t>
            </w:r>
            <w:r w:rsidRPr="001233B9">
              <w:t>硬采样</w:t>
            </w:r>
            <w:r w:rsidRPr="001233B9">
              <w:t>)</w:t>
            </w:r>
          </w:p>
        </w:tc>
      </w:tr>
      <w:tr w:rsidR="001233B9" w:rsidRPr="001233B9" w14:paraId="2950C29B" w14:textId="77777777" w:rsidTr="003042CA">
        <w:trPr>
          <w:trHeight w:val="427"/>
        </w:trPr>
        <w:tc>
          <w:tcPr>
            <w:tcW w:w="8957" w:type="dxa"/>
            <w:tcBorders>
              <w:top w:val="single" w:sz="2" w:space="0" w:color="000000"/>
            </w:tcBorders>
          </w:tcPr>
          <w:p w14:paraId="12E654D2" w14:textId="5F64A71D" w:rsidR="00FF7428" w:rsidRPr="001233B9" w:rsidRDefault="00FF7428" w:rsidP="001233B9">
            <w:pPr>
              <w:pStyle w:val="00"/>
            </w:pPr>
            <w:r w:rsidRPr="001233B9">
              <w:t xml:space="preserve">1: </w:t>
            </w:r>
            <w:r w:rsidRPr="001233B9">
              <w:t>使用</w:t>
            </w:r>
            <w:r w:rsidRPr="001233B9">
              <w:t xml:space="preserve"> 3.1.1 </w:t>
            </w:r>
            <w:r w:rsidRPr="001233B9">
              <w:t>节中的方法对初始残差点</w:t>
            </w:r>
            <w:r w:rsidRPr="001233B9">
              <w:t xml:space="preserve"> T </w:t>
            </w:r>
            <w:r w:rsidRPr="001233B9">
              <w:t>进行采样；</w:t>
            </w:r>
          </w:p>
        </w:tc>
      </w:tr>
      <w:tr w:rsidR="001233B9" w:rsidRPr="001233B9" w14:paraId="1E7710A9" w14:textId="77777777" w:rsidTr="003042CA">
        <w:trPr>
          <w:trHeight w:val="460"/>
        </w:trPr>
        <w:tc>
          <w:tcPr>
            <w:tcW w:w="8957" w:type="dxa"/>
          </w:tcPr>
          <w:p w14:paraId="1A46855D" w14:textId="5476749E" w:rsidR="00FF7428" w:rsidRPr="001233B9" w:rsidRDefault="00FF7428" w:rsidP="001233B9">
            <w:pPr>
              <w:pStyle w:val="00"/>
            </w:pPr>
            <w:r w:rsidRPr="001233B9">
              <w:t xml:space="preserve">2: </w:t>
            </w:r>
            <w:r w:rsidRPr="001233B9">
              <w:t>训练</w:t>
            </w:r>
            <w:r w:rsidRPr="001233B9">
              <w:t xml:space="preserve"> PINN </w:t>
            </w:r>
            <w:r w:rsidRPr="001233B9">
              <w:t>进行一定次数的迭代；</w:t>
            </w:r>
          </w:p>
        </w:tc>
      </w:tr>
      <w:tr w:rsidR="001233B9" w:rsidRPr="001233B9" w14:paraId="62CB910A" w14:textId="77777777" w:rsidTr="003042CA">
        <w:trPr>
          <w:trHeight w:val="460"/>
        </w:trPr>
        <w:tc>
          <w:tcPr>
            <w:tcW w:w="8957" w:type="dxa"/>
          </w:tcPr>
          <w:p w14:paraId="58C6EEFF" w14:textId="5E58F2FD" w:rsidR="00FF7428" w:rsidRPr="001233B9" w:rsidRDefault="00FF7428" w:rsidP="001233B9">
            <w:pPr>
              <w:pStyle w:val="00"/>
            </w:pPr>
            <w:r w:rsidRPr="001233B9">
              <w:t xml:space="preserve">3: </w:t>
            </w:r>
            <w:r w:rsidRPr="001233B9">
              <w:rPr>
                <w:b/>
                <w:bCs/>
              </w:rPr>
              <w:t xml:space="preserve">for </w:t>
            </w:r>
            <w:proofErr w:type="spellStart"/>
            <w:r w:rsidRPr="001233B9">
              <w:t>i</w:t>
            </w:r>
            <w:proofErr w:type="spellEnd"/>
            <w:r w:rsidRPr="001233B9">
              <w:t xml:space="preserve"> = 0 </w:t>
            </w:r>
            <w:r w:rsidRPr="001233B9">
              <w:t>到最大迭代次数</w:t>
            </w:r>
            <w:r w:rsidRPr="001233B9">
              <w:t xml:space="preserve"> </w:t>
            </w:r>
            <w:r w:rsidRPr="001233B9">
              <w:rPr>
                <w:b/>
                <w:bCs/>
              </w:rPr>
              <w:t>do</w:t>
            </w:r>
          </w:p>
        </w:tc>
      </w:tr>
      <w:tr w:rsidR="001233B9" w:rsidRPr="001233B9" w14:paraId="1DB78740" w14:textId="77777777" w:rsidTr="003042CA">
        <w:trPr>
          <w:trHeight w:val="479"/>
        </w:trPr>
        <w:tc>
          <w:tcPr>
            <w:tcW w:w="8957" w:type="dxa"/>
          </w:tcPr>
          <w:p w14:paraId="368815C2" w14:textId="3E8B7498" w:rsidR="00FF7428" w:rsidRPr="001233B9" w:rsidRDefault="00FF7428" w:rsidP="001233B9">
            <w:pPr>
              <w:pStyle w:val="00"/>
            </w:pPr>
            <w:r w:rsidRPr="001233B9">
              <w:t>4:</w:t>
            </w:r>
            <w:r w:rsidRPr="001233B9">
              <w:t>使用</w:t>
            </w:r>
            <w:r w:rsidRPr="001233B9">
              <w:t xml:space="preserve"> 3.1.1 </w:t>
            </w:r>
            <w:r w:rsidRPr="001233B9">
              <w:t>节中的方法采样一组密集点</w:t>
            </w:r>
            <w:r w:rsidRPr="001233B9">
              <w:t xml:space="preserve"> s0 </w:t>
            </w:r>
            <w:r w:rsidRPr="001233B9">
              <w:t>；</w:t>
            </w:r>
          </w:p>
        </w:tc>
      </w:tr>
      <w:tr w:rsidR="001233B9" w:rsidRPr="001233B9" w14:paraId="4E6ECD54" w14:textId="77777777" w:rsidTr="003042CA">
        <w:trPr>
          <w:trHeight w:val="441"/>
        </w:trPr>
        <w:tc>
          <w:tcPr>
            <w:tcW w:w="8957" w:type="dxa"/>
          </w:tcPr>
          <w:p w14:paraId="24CC5893" w14:textId="0704CDD4" w:rsidR="00FF7428" w:rsidRPr="001233B9" w:rsidRDefault="00FF7428" w:rsidP="001233B9">
            <w:pPr>
              <w:pStyle w:val="00"/>
            </w:pPr>
            <w:r w:rsidRPr="001233B9">
              <w:t>5:</w:t>
            </w:r>
            <w:r w:rsidRPr="001233B9">
              <w:t>计算</w:t>
            </w:r>
            <w:r w:rsidRPr="001233B9">
              <w:t xml:space="preserve"> s0 </w:t>
            </w:r>
            <w:r w:rsidRPr="001233B9">
              <w:t>中各点</w:t>
            </w:r>
            <w:r w:rsidRPr="001233B9">
              <w:t xml:space="preserve"> p(x) </w:t>
            </w:r>
            <w:r w:rsidRPr="001233B9">
              <w:t>；</w:t>
            </w:r>
          </w:p>
        </w:tc>
      </w:tr>
      <w:tr w:rsidR="001233B9" w:rsidRPr="001233B9" w14:paraId="0EC61FF1" w14:textId="77777777" w:rsidTr="003042CA">
        <w:trPr>
          <w:trHeight w:val="507"/>
        </w:trPr>
        <w:tc>
          <w:tcPr>
            <w:tcW w:w="8957" w:type="dxa"/>
          </w:tcPr>
          <w:p w14:paraId="0BC7E5C3" w14:textId="3CCDD92A" w:rsidR="00FF7428" w:rsidRPr="001233B9" w:rsidRDefault="00FF7428" w:rsidP="001233B9">
            <w:pPr>
              <w:pStyle w:val="00"/>
            </w:pPr>
            <w:r w:rsidRPr="001233B9">
              <w:t xml:space="preserve">6: </w:t>
            </w:r>
            <w:r w:rsidR="008C7E66" w:rsidRPr="001233B9">
              <w:rPr>
                <w:rFonts w:ascii="宋体" w:hAnsi="宋体"/>
              </w:rPr>
              <w:t>定义概率质量函数</w:t>
            </w:r>
            <w:r w:rsidR="008C7E66" w:rsidRPr="001233B9">
              <w:rPr>
                <w:rFonts w:ascii="宋体" w:hAnsi="宋体"/>
                <w:spacing w:val="-67"/>
              </w:rPr>
              <w:t xml:space="preserve"> </w:t>
            </w:r>
            <w:r w:rsidR="008C7E66" w:rsidRPr="001233B9">
              <w:rPr>
                <w:noProof/>
                <w:position w:val="1"/>
              </w:rPr>
              <w:drawing>
                <wp:inline distT="0" distB="0" distL="0" distR="0" wp14:anchorId="31C9BAC2" wp14:editId="230E6358">
                  <wp:extent cx="88087" cy="126339"/>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24"/>
                          <a:stretch>
                            <a:fillRect/>
                          </a:stretch>
                        </pic:blipFill>
                        <pic:spPr>
                          <a:xfrm>
                            <a:off x="0" y="0"/>
                            <a:ext cx="88087" cy="126339"/>
                          </a:xfrm>
                          <a:prstGeom prst="rect">
                            <a:avLst/>
                          </a:prstGeom>
                        </pic:spPr>
                      </pic:pic>
                    </a:graphicData>
                  </a:graphic>
                </wp:inline>
              </w:drawing>
            </w:r>
            <w:r w:rsidR="008C7E66" w:rsidRPr="001233B9">
              <w:t>(</w:t>
            </w:r>
            <w:r w:rsidR="008C7E66" w:rsidRPr="001233B9">
              <w:rPr>
                <w:rFonts w:eastAsia="Times New Roman" w:cs="Times New Roman"/>
                <w:b/>
                <w:bCs/>
              </w:rPr>
              <w:t>x</w:t>
            </w:r>
            <w:r w:rsidR="008C7E66" w:rsidRPr="001233B9">
              <w:t>)</w:t>
            </w:r>
            <w:r w:rsidR="008C7E66" w:rsidRPr="001233B9">
              <w:rPr>
                <w:spacing w:val="-42"/>
              </w:rPr>
              <w:t xml:space="preserve"> </w:t>
            </w:r>
            <w:r w:rsidR="008C7E66" w:rsidRPr="001233B9">
              <w:t>=</w:t>
            </w:r>
            <w:r w:rsidR="008C7E66" w:rsidRPr="001233B9">
              <w:rPr>
                <w:spacing w:val="-35"/>
              </w:rPr>
              <w:t xml:space="preserve"> </w:t>
            </w:r>
            <w:r w:rsidR="008C7E66" w:rsidRPr="001233B9">
              <w:rPr>
                <w:noProof/>
                <w:position w:val="-6"/>
              </w:rPr>
              <w:drawing>
                <wp:inline distT="0" distB="0" distL="0" distR="0" wp14:anchorId="7A05E9A7" wp14:editId="4FE19ED5">
                  <wp:extent cx="192481" cy="224726"/>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25"/>
                          <a:stretch>
                            <a:fillRect/>
                          </a:stretch>
                        </pic:blipFill>
                        <pic:spPr>
                          <a:xfrm>
                            <a:off x="0" y="0"/>
                            <a:ext cx="192481" cy="224726"/>
                          </a:xfrm>
                          <a:prstGeom prst="rect">
                            <a:avLst/>
                          </a:prstGeom>
                        </pic:spPr>
                      </pic:pic>
                    </a:graphicData>
                  </a:graphic>
                </wp:inline>
              </w:drawing>
            </w:r>
            <w:r w:rsidR="008C7E66" w:rsidRPr="001233B9">
              <w:rPr>
                <w:spacing w:val="-7"/>
              </w:rPr>
              <w:t xml:space="preserve"> </w:t>
            </w:r>
            <w:r w:rsidR="008C7E66" w:rsidRPr="001233B9">
              <w:rPr>
                <w:rFonts w:ascii="宋体" w:hAnsi="宋体"/>
              </w:rPr>
              <w:t>，其归一化常数</w:t>
            </w:r>
            <w:r w:rsidR="008C7E66" w:rsidRPr="001233B9">
              <w:rPr>
                <w:rFonts w:ascii="宋体" w:hAnsi="宋体"/>
                <w:spacing w:val="-51"/>
              </w:rPr>
              <w:t xml:space="preserve"> </w:t>
            </w:r>
            <w:r w:rsidR="008C7E66" w:rsidRPr="001233B9">
              <w:t>A</w:t>
            </w:r>
            <w:r w:rsidR="008C7E66" w:rsidRPr="001233B9">
              <w:rPr>
                <w:spacing w:val="-42"/>
              </w:rPr>
              <w:t xml:space="preserve"> </w:t>
            </w:r>
            <w:r w:rsidR="008C7E66" w:rsidRPr="001233B9">
              <w:t>=</w:t>
            </w:r>
            <w:r w:rsidR="008C7E66" w:rsidRPr="001233B9">
              <w:rPr>
                <w:spacing w:val="-40"/>
              </w:rPr>
              <w:t xml:space="preserve"> </w:t>
            </w:r>
            <w:r w:rsidR="008C7E66" w:rsidRPr="001233B9">
              <w:t>∑</w:t>
            </w:r>
            <w:r w:rsidR="008C7E66" w:rsidRPr="001233B9">
              <w:rPr>
                <w:rFonts w:eastAsia="Times New Roman" w:cs="Times New Roman"/>
                <w:b/>
                <w:bCs/>
                <w:position w:val="-3"/>
                <w:sz w:val="18"/>
                <w:szCs w:val="18"/>
              </w:rPr>
              <w:t>x</w:t>
            </w:r>
            <w:r w:rsidR="008C7E66" w:rsidRPr="001233B9">
              <w:rPr>
                <w:rFonts w:ascii="宋体" w:hAnsi="宋体" w:hint="eastAsia"/>
                <w:position w:val="-3"/>
                <w:sz w:val="18"/>
                <w:szCs w:val="18"/>
              </w:rPr>
              <w:t>∈</w:t>
            </w:r>
            <w:r w:rsidR="008C7E66" w:rsidRPr="001233B9">
              <w:rPr>
                <w:position w:val="-3"/>
                <w:sz w:val="18"/>
                <w:szCs w:val="18"/>
              </w:rPr>
              <w:t>s</w:t>
            </w:r>
            <w:r w:rsidR="008C7E66" w:rsidRPr="001233B9">
              <w:rPr>
                <w:position w:val="-3"/>
                <w:sz w:val="14"/>
                <w:szCs w:val="14"/>
              </w:rPr>
              <w:t>0</w:t>
            </w:r>
            <w:r w:rsidR="008C7E66" w:rsidRPr="001233B9">
              <w:rPr>
                <w:spacing w:val="-17"/>
                <w:position w:val="-3"/>
                <w:sz w:val="14"/>
                <w:szCs w:val="14"/>
              </w:rPr>
              <w:t xml:space="preserve"> </w:t>
            </w:r>
            <w:r w:rsidR="008C7E66" w:rsidRPr="001233B9">
              <w:t>p(</w:t>
            </w:r>
            <w:r w:rsidR="008C7E66" w:rsidRPr="001233B9">
              <w:rPr>
                <w:rFonts w:eastAsia="Times New Roman" w:cs="Times New Roman"/>
                <w:b/>
                <w:bCs/>
              </w:rPr>
              <w:t>x</w:t>
            </w:r>
            <w:r w:rsidR="008C7E66" w:rsidRPr="001233B9">
              <w:t>)</w:t>
            </w:r>
            <w:r w:rsidR="008C7E66" w:rsidRPr="001233B9">
              <w:rPr>
                <w:rFonts w:ascii="宋体" w:hAnsi="宋体"/>
              </w:rPr>
              <w:t>；</w:t>
            </w:r>
          </w:p>
        </w:tc>
      </w:tr>
      <w:tr w:rsidR="001233B9" w:rsidRPr="001233B9" w14:paraId="3B15D8A5" w14:textId="77777777" w:rsidTr="003042CA">
        <w:trPr>
          <w:trHeight w:val="433"/>
        </w:trPr>
        <w:tc>
          <w:tcPr>
            <w:tcW w:w="8957" w:type="dxa"/>
          </w:tcPr>
          <w:p w14:paraId="61C41992" w14:textId="0C1B4EA7" w:rsidR="00FF7428" w:rsidRPr="001233B9" w:rsidRDefault="00FF7428" w:rsidP="001233B9">
            <w:pPr>
              <w:pStyle w:val="00"/>
            </w:pPr>
            <w:r w:rsidRPr="001233B9">
              <w:t xml:space="preserve">7: T ← </w:t>
            </w:r>
            <w:r w:rsidRPr="001233B9">
              <w:t>根据</w:t>
            </w:r>
            <w:r w:rsidRPr="001233B9">
              <w:rPr>
                <w:noProof/>
              </w:rPr>
              <w:drawing>
                <wp:inline distT="0" distB="0" distL="0" distR="0" wp14:anchorId="0C2E4485" wp14:editId="66075258">
                  <wp:extent cx="121285" cy="12573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26"/>
                          <a:stretch>
                            <a:fillRect/>
                          </a:stretch>
                        </pic:blipFill>
                        <pic:spPr>
                          <a:xfrm>
                            <a:off x="0" y="0"/>
                            <a:ext cx="121919" cy="126339"/>
                          </a:xfrm>
                          <a:prstGeom prst="rect">
                            <a:avLst/>
                          </a:prstGeom>
                        </pic:spPr>
                      </pic:pic>
                    </a:graphicData>
                  </a:graphic>
                </wp:inline>
              </w:drawing>
            </w:r>
            <w:r w:rsidRPr="001233B9">
              <w:t xml:space="preserve">(x) </w:t>
            </w:r>
            <w:r w:rsidRPr="001233B9">
              <w:t>从</w:t>
            </w:r>
            <w:r w:rsidRPr="001233B9">
              <w:t xml:space="preserve"> s0 </w:t>
            </w:r>
            <w:r w:rsidRPr="001233B9">
              <w:t>中采样点的子集。</w:t>
            </w:r>
          </w:p>
        </w:tc>
      </w:tr>
      <w:tr w:rsidR="001233B9" w:rsidRPr="001233B9" w14:paraId="387B46BE" w14:textId="77777777" w:rsidTr="003042CA">
        <w:trPr>
          <w:trHeight w:val="459"/>
        </w:trPr>
        <w:tc>
          <w:tcPr>
            <w:tcW w:w="8957" w:type="dxa"/>
          </w:tcPr>
          <w:p w14:paraId="50250D47" w14:textId="0EA50F19" w:rsidR="00FF7428" w:rsidRPr="001233B9" w:rsidRDefault="00FF7428" w:rsidP="001233B9">
            <w:pPr>
              <w:pStyle w:val="00"/>
            </w:pPr>
            <w:r w:rsidRPr="001233B9">
              <w:t>8:</w:t>
            </w:r>
            <w:r w:rsidRPr="001233B9">
              <w:t>对</w:t>
            </w:r>
            <w:r w:rsidRPr="001233B9">
              <w:t xml:space="preserve"> PINN </w:t>
            </w:r>
            <w:r w:rsidRPr="001233B9">
              <w:t>再次进行一定数量的迭代训练；</w:t>
            </w:r>
          </w:p>
        </w:tc>
      </w:tr>
      <w:tr w:rsidR="001233B9" w:rsidRPr="001233B9" w14:paraId="2FE8FA90" w14:textId="77777777" w:rsidTr="003042CA">
        <w:trPr>
          <w:trHeight w:val="399"/>
        </w:trPr>
        <w:tc>
          <w:tcPr>
            <w:tcW w:w="8957" w:type="dxa"/>
            <w:tcBorders>
              <w:bottom w:val="single" w:sz="2" w:space="0" w:color="000000"/>
            </w:tcBorders>
          </w:tcPr>
          <w:p w14:paraId="6C55BAB7" w14:textId="6D40FA6C" w:rsidR="00FF7428" w:rsidRPr="001233B9" w:rsidRDefault="00FF7428" w:rsidP="001233B9">
            <w:pPr>
              <w:pStyle w:val="00"/>
            </w:pPr>
            <w:r w:rsidRPr="001233B9">
              <w:t>9: end for</w:t>
            </w:r>
          </w:p>
        </w:tc>
      </w:tr>
    </w:tbl>
    <w:p w14:paraId="17E1385D"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358AB1DE" w14:textId="77777777" w:rsidR="00FF7428" w:rsidRPr="001233B9" w:rsidRDefault="00FF7428" w:rsidP="00A940FC">
      <w:pPr>
        <w:pStyle w:val="020"/>
      </w:pPr>
      <w:bookmarkStart w:id="70" w:name="bookmark32"/>
      <w:bookmarkStart w:id="71" w:name="_Toc167226727"/>
      <w:bookmarkEnd w:id="70"/>
      <w:r w:rsidRPr="001233B9">
        <w:t>3.3 基于残差的保留-重采样-释放方法</w:t>
      </w:r>
      <w:bookmarkEnd w:id="71"/>
    </w:p>
    <w:p w14:paraId="24D65F47" w14:textId="633C6DA6" w:rsidR="00FF7428" w:rsidRPr="001233B9" w:rsidRDefault="002F10E4" w:rsidP="001233B9">
      <w:pPr>
        <w:pStyle w:val="00"/>
      </w:pPr>
      <w:hyperlink w:anchor="bookmark64" w:history="1">
        <w:r w:rsidR="00FF7428" w:rsidRPr="001233B9">
          <w:t>在</w:t>
        </w:r>
        <w:r w:rsidR="00FF7428" w:rsidRPr="001233B9">
          <w:t xml:space="preserve"> 2023 </w:t>
        </w:r>
        <w:r w:rsidR="00FF7428" w:rsidRPr="001233B9">
          <w:t>年，</w:t>
        </w:r>
        <w:r w:rsidR="00FF7428" w:rsidRPr="001233B9">
          <w:t xml:space="preserve">Daw </w:t>
        </w:r>
        <w:r w:rsidR="00FF7428" w:rsidRPr="001233B9">
          <w:t>等</w:t>
        </w:r>
        <w:r w:rsidR="00FF7428" w:rsidRPr="001233B9">
          <w:rPr>
            <w:rFonts w:hint="eastAsia"/>
          </w:rPr>
          <w:t xml:space="preserve"> </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_Ref167133682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[18]</w:t>
        </w:r>
        <w:r w:rsidR="00FF7428" w:rsidRPr="001233B9">
          <w:rPr>
            <w:vertAlign w:val="superscript"/>
          </w:rPr>
          <w:fldChar w:fldCharType="end"/>
        </w:r>
      </w:hyperlink>
      <w:r w:rsidR="00FF7428" w:rsidRPr="001233B9">
        <w:t>通过</w:t>
      </w:r>
      <w:r w:rsidR="00FF7428" w:rsidRPr="001233B9">
        <w:t xml:space="preserve"> PINN </w:t>
      </w:r>
      <w:r w:rsidR="00FF7428" w:rsidRPr="001233B9">
        <w:t>传播假设</w:t>
      </w:r>
      <w:r w:rsidR="00D562C0" w:rsidRPr="001233B9">
        <w:t>，</w:t>
      </w:r>
      <w:r w:rsidR="00FF7428" w:rsidRPr="001233B9">
        <w:t>提出了</w:t>
      </w:r>
      <w:r w:rsidR="00FF7428" w:rsidRPr="001233B9">
        <w:t xml:space="preserve"> PINN </w:t>
      </w:r>
      <w:r w:rsidR="00FF7428" w:rsidRPr="001233B9">
        <w:t>失效模式的新颖视角：为了使</w:t>
      </w:r>
      <w:r w:rsidR="00FF7428" w:rsidRPr="001233B9">
        <w:t xml:space="preserve"> PINN </w:t>
      </w:r>
      <w:r w:rsidR="00FF7428" w:rsidRPr="001233B9">
        <w:t>避免收敛到内部点处的平凡解</w:t>
      </w:r>
      <w:r w:rsidR="00D562C0" w:rsidRPr="001233B9">
        <w:t>，</w:t>
      </w:r>
      <w:r w:rsidR="00FF7428" w:rsidRPr="001233B9">
        <w:t>正确的解必须从初始</w:t>
      </w:r>
      <w:r w:rsidR="00FF7428" w:rsidRPr="001233B9">
        <w:t>/</w:t>
      </w:r>
      <w:r w:rsidR="00FF7428" w:rsidRPr="001233B9">
        <w:t>边界点传播到内部点。当这种传播受到阻碍时</w:t>
      </w:r>
      <w:r w:rsidR="00D562C0" w:rsidRPr="001233B9">
        <w:t>，</w:t>
      </w:r>
      <w:r w:rsidR="00FF7428" w:rsidRPr="001233B9">
        <w:t xml:space="preserve">PINN </w:t>
      </w:r>
      <w:r w:rsidR="00FF7428" w:rsidRPr="001233B9">
        <w:t>可能会陷入难以摆脱的琐碎解决方案</w:t>
      </w:r>
      <w:r w:rsidR="00D562C0" w:rsidRPr="001233B9">
        <w:t>，</w:t>
      </w:r>
      <w:r w:rsidR="00FF7428" w:rsidRPr="001233B9">
        <w:t>称为传播失败模式</w:t>
      </w:r>
      <w:r w:rsidR="00FF7428" w:rsidRPr="001233B9">
        <w:rPr>
          <w:rFonts w:hint="eastAsia"/>
          <w:vertAlign w:val="superscript"/>
        </w:rPr>
        <w:t xml:space="preserve"> </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_Ref167133682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[18]</w:t>
      </w:r>
      <w:r w:rsidR="00FF7428" w:rsidRPr="001233B9">
        <w:rPr>
          <w:vertAlign w:val="superscript"/>
        </w:rPr>
        <w:fldChar w:fldCharType="end"/>
      </w:r>
      <w:r w:rsidR="00FF7428" w:rsidRPr="001233B9">
        <w:t>。通过研究发现</w:t>
      </w:r>
      <w:r w:rsidR="00D562C0" w:rsidRPr="001233B9">
        <w:t>，</w:t>
      </w:r>
      <w:r w:rsidR="00FF7428" w:rsidRPr="001233B9">
        <w:t xml:space="preserve">PINN </w:t>
      </w:r>
      <w:r w:rsidR="00FF7428" w:rsidRPr="001233B9">
        <w:t>中的传播失败的特点是高度不平衡的</w:t>
      </w:r>
      <w:r w:rsidR="00FF7428" w:rsidRPr="001233B9">
        <w:t xml:space="preserve"> PDE </w:t>
      </w:r>
      <w:r w:rsidR="00FF7428" w:rsidRPr="001233B9">
        <w:t>残差场</w:t>
      </w:r>
      <w:r w:rsidR="00D562C0" w:rsidRPr="001233B9">
        <w:t>，</w:t>
      </w:r>
      <w:r w:rsidR="00FF7428" w:rsidRPr="001233B9">
        <w:t>因此很难在每次迭代时充分表示搭配点集中的高残差区域</w:t>
      </w:r>
      <w:r w:rsidR="00D562C0" w:rsidRPr="001233B9">
        <w:t>，</w:t>
      </w:r>
      <w:r w:rsidR="00FF7428" w:rsidRPr="001233B9">
        <w:t xml:space="preserve">Hao </w:t>
      </w:r>
      <w:r w:rsidR="00FF7428" w:rsidRPr="001233B9">
        <w:t>等</w:t>
      </w:r>
      <w:r w:rsidR="00FF7428" w:rsidRPr="001233B9">
        <w:rPr>
          <w:rFonts w:hint="eastAsia"/>
          <w:vertAlign w:val="superscript"/>
        </w:rPr>
        <w:t xml:space="preserve"> </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_Ref167134692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[57]</w:t>
      </w:r>
      <w:r w:rsidR="00FF7428" w:rsidRPr="001233B9">
        <w:rPr>
          <w:vertAlign w:val="superscript"/>
        </w:rPr>
        <w:fldChar w:fldCharType="end"/>
      </w:r>
      <w:r w:rsidR="00FF7428" w:rsidRPr="001233B9">
        <w:t>在对</w:t>
      </w:r>
      <w:r w:rsidR="00FF7428" w:rsidRPr="001233B9">
        <w:t xml:space="preserve"> PINN </w:t>
      </w:r>
      <w:r w:rsidR="00FF7428" w:rsidRPr="001233B9">
        <w:t>优化方法的调研中也表明</w:t>
      </w:r>
      <w:r w:rsidR="00FF7428" w:rsidRPr="001233B9">
        <w:t xml:space="preserve"> RAR </w:t>
      </w:r>
      <w:r w:rsidR="00FF7428" w:rsidRPr="001233B9">
        <w:t>这类方法在面对许多问题时都没有达到理想的效果。</w:t>
      </w:r>
      <w:r w:rsidR="00FF7428" w:rsidRPr="001233B9">
        <w:t xml:space="preserve"> </w:t>
      </w:r>
      <w:hyperlink w:anchor="bookmark64" w:history="1">
        <w:r w:rsidR="00FF7428" w:rsidRPr="001233B9">
          <w:t>Daw</w:t>
        </w:r>
        <w:r w:rsidR="00FF7428" w:rsidRPr="001233B9">
          <w:t>等</w:t>
        </w:r>
        <w:r w:rsidR="00FF7428" w:rsidRPr="001233B9">
          <w:rPr>
            <w:vertAlign w:val="superscript"/>
          </w:rPr>
          <w:fldChar w:fldCharType="begin"/>
        </w:r>
        <w:r w:rsidR="00FF7428" w:rsidRPr="001233B9">
          <w:rPr>
            <w:vertAlign w:val="superscript"/>
          </w:rPr>
          <w:instrText xml:space="preserve"> </w:instrText>
        </w:r>
        <w:r w:rsidR="00FF7428" w:rsidRPr="001233B9">
          <w:rPr>
            <w:rFonts w:hint="eastAsia"/>
            <w:vertAlign w:val="superscript"/>
          </w:rPr>
          <w:instrText>REF _Ref167133682 \r \h</w:instrText>
        </w:r>
        <w:r w:rsidR="00FF7428" w:rsidRPr="001233B9">
          <w:rPr>
            <w:vertAlign w:val="superscript"/>
          </w:rPr>
          <w:instrText xml:space="preserve">  \* MERGEFORMAT </w:instrText>
        </w:r>
        <w:r w:rsidR="00FF7428" w:rsidRPr="001233B9">
          <w:rPr>
            <w:vertAlign w:val="superscript"/>
          </w:rPr>
        </w:r>
        <w:r w:rsidR="00FF7428" w:rsidRPr="001233B9">
          <w:rPr>
            <w:vertAlign w:val="superscript"/>
          </w:rPr>
          <w:fldChar w:fldCharType="separate"/>
        </w:r>
        <w:r w:rsidR="003042CA" w:rsidRPr="001233B9">
          <w:rPr>
            <w:vertAlign w:val="superscript"/>
          </w:rPr>
          <w:t>[18]</w:t>
        </w:r>
        <w:r w:rsidR="00FF7428" w:rsidRPr="001233B9">
          <w:rPr>
            <w:vertAlign w:val="superscript"/>
          </w:rPr>
          <w:fldChar w:fldCharType="end"/>
        </w:r>
        <w:r w:rsidR="00FF7428" w:rsidRPr="001233B9">
          <w:rPr>
            <w:rFonts w:hint="eastAsia"/>
            <w:vertAlign w:val="superscript"/>
          </w:rPr>
          <w:t xml:space="preserve"> </w:t>
        </w:r>
      </w:hyperlink>
      <w:r w:rsidR="00FF7428" w:rsidRPr="001233B9">
        <w:t>随后提出通过保留</w:t>
      </w:r>
      <w:r w:rsidR="00FF7428" w:rsidRPr="001233B9">
        <w:t>-</w:t>
      </w:r>
      <w:r w:rsidR="00FF7428" w:rsidRPr="001233B9">
        <w:t>重采样</w:t>
      </w:r>
      <w:r w:rsidR="00FF7428" w:rsidRPr="001233B9">
        <w:t>-</w:t>
      </w:r>
      <w:r w:rsidR="00FF7428" w:rsidRPr="001233B9">
        <w:t>释放</w:t>
      </w:r>
      <w:r w:rsidR="00FF7428" w:rsidRPr="001233B9">
        <w:t xml:space="preserve"> (Retain-Resample-Release, R3) </w:t>
      </w:r>
      <w:r w:rsidR="00FF7428" w:rsidRPr="001233B9">
        <w:t>的方法在</w:t>
      </w:r>
      <w:r w:rsidR="00FF7428" w:rsidRPr="001233B9">
        <w:t xml:space="preserve">PINN </w:t>
      </w:r>
      <w:r w:rsidR="00FF7428" w:rsidRPr="001233B9">
        <w:t>训练期间动态关注高残差区域的搭配点。</w:t>
      </w:r>
    </w:p>
    <w:p w14:paraId="696A2A2C" w14:textId="77777777" w:rsidR="008C7E66" w:rsidRPr="001233B9" w:rsidRDefault="008C7E66" w:rsidP="001233B9">
      <w:pPr>
        <w:pStyle w:val="00"/>
      </w:pPr>
    </w:p>
    <w:p w14:paraId="51E35A5B" w14:textId="77777777" w:rsidR="008C7E66" w:rsidRPr="001233B9" w:rsidRDefault="008C7E66" w:rsidP="001233B9">
      <w:pPr>
        <w:pStyle w:val="00"/>
      </w:pPr>
    </w:p>
    <w:p w14:paraId="4F11E129" w14:textId="77777777" w:rsidR="00FF7428" w:rsidRPr="001233B9" w:rsidRDefault="00FF7428" w:rsidP="005D11BB">
      <w:pPr>
        <w:pStyle w:val="030"/>
      </w:pPr>
      <w:bookmarkStart w:id="72" w:name="bookmark33"/>
      <w:bookmarkStart w:id="73" w:name="_Toc167226728"/>
      <w:bookmarkEnd w:id="72"/>
      <w:r w:rsidRPr="001233B9">
        <w:lastRenderedPageBreak/>
        <w:t>3.3.1 RAR 方法的局限性</w:t>
      </w:r>
      <w:bookmarkEnd w:id="73"/>
    </w:p>
    <w:p w14:paraId="7BF7CED6" w14:textId="212202D2" w:rsidR="00FF7428" w:rsidRPr="001233B9" w:rsidRDefault="00FF7428" w:rsidP="001233B9">
      <w:pPr>
        <w:pStyle w:val="00"/>
      </w:pPr>
      <w:r w:rsidRPr="001233B9">
        <w:t>在使用时</w:t>
      </w:r>
      <w:r w:rsidR="00D562C0" w:rsidRPr="001233B9">
        <w:t>，</w:t>
      </w:r>
      <w:r w:rsidRPr="001233B9">
        <w:t xml:space="preserve">RAR </w:t>
      </w:r>
      <w:r w:rsidRPr="001233B9">
        <w:t>方法存在两个问题，导致其可能出现传播失败现象。</w:t>
      </w:r>
    </w:p>
    <w:p w14:paraId="6CC6EBFD" w14:textId="0C5293E4" w:rsidR="00FF7428" w:rsidRPr="001233B9" w:rsidRDefault="00FF7428" w:rsidP="001233B9">
      <w:pPr>
        <w:pStyle w:val="00"/>
      </w:pPr>
      <w:r w:rsidRPr="001233B9">
        <w:t xml:space="preserve">(1) </w:t>
      </w:r>
      <w:r w:rsidRPr="001233B9">
        <w:t>计算复杂度高</w:t>
      </w:r>
    </w:p>
    <w:p w14:paraId="265839AE" w14:textId="4455B9B8" w:rsidR="00FF7428" w:rsidRPr="001233B9" w:rsidRDefault="00FF7428" w:rsidP="001233B9">
      <w:pPr>
        <w:pStyle w:val="00"/>
      </w:pPr>
      <w:r w:rsidRPr="001233B9">
        <w:t xml:space="preserve">RAR </w:t>
      </w:r>
      <w:r w:rsidRPr="001233B9">
        <w:t>及其变体方法需要使用一组密集的采样点来定位高残差区域，保证来自高残差区域的点每</w:t>
      </w:r>
      <w:r w:rsidRPr="001233B9">
        <w:t xml:space="preserve"> N </w:t>
      </w:r>
      <w:r w:rsidRPr="001233B9">
        <w:t>次迭代就添加到训练集中。这从两个方面增加了计算成本。首先</w:t>
      </w:r>
      <w:r w:rsidR="00D562C0" w:rsidRPr="001233B9">
        <w:t>，</w:t>
      </w:r>
      <w:r w:rsidRPr="001233B9">
        <w:t>计</w:t>
      </w:r>
      <w:r w:rsidR="004824E5" w:rsidRPr="001233B9">
        <w:rPr>
          <w:rFonts w:hint="eastAsia"/>
        </w:rPr>
        <w:t>算整个稠密集上的偏微分方程残差是非常昂贵的。其次</w:t>
      </w:r>
      <w:r w:rsidR="00D562C0" w:rsidRPr="001233B9">
        <w:rPr>
          <w:rFonts w:hint="eastAsia"/>
        </w:rPr>
        <w:t>，</w:t>
      </w:r>
      <w:r w:rsidR="004824E5" w:rsidRPr="001233B9">
        <w:t>训练集的大小每</w:t>
      </w:r>
      <w:r w:rsidR="004824E5" w:rsidRPr="001233B9">
        <w:t xml:space="preserve"> N </w:t>
      </w:r>
      <w:r w:rsidR="004824E5" w:rsidRPr="001233B9">
        <w:t>次迭代都会不断增长，进一步增加后续迭代的训练成本。</w:t>
      </w:r>
    </w:p>
    <w:p w14:paraId="74CA3149"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bookmarkStart w:id="74" w:name="bookmark115"/>
      <w:bookmarkEnd w:id="74"/>
      <w:r w:rsidRPr="001233B9">
        <w:rPr>
          <w:rFonts w:ascii="Arial" w:eastAsia="等线" w:hAnsi="Arial" w:cs="Arial"/>
          <w:noProof/>
          <w:snapToGrid w:val="0"/>
          <w:kern w:val="0"/>
          <w:position w:val="-159"/>
          <w:szCs w:val="21"/>
        </w:rPr>
        <w:drawing>
          <wp:inline distT="0" distB="0" distL="0" distR="0" wp14:anchorId="41EEE45E" wp14:editId="04BBC14B">
            <wp:extent cx="5687695" cy="50482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27"/>
                    <a:stretch>
                      <a:fillRect/>
                    </a:stretch>
                  </pic:blipFill>
                  <pic:spPr>
                    <a:xfrm>
                      <a:off x="0" y="0"/>
                      <a:ext cx="5688009" cy="5048399"/>
                    </a:xfrm>
                    <a:prstGeom prst="rect">
                      <a:avLst/>
                    </a:prstGeom>
                  </pic:spPr>
                </pic:pic>
              </a:graphicData>
            </a:graphic>
          </wp:inline>
        </w:drawing>
      </w:r>
    </w:p>
    <w:p w14:paraId="3E160A40" w14:textId="77777777" w:rsidR="00FF7428" w:rsidRPr="001233B9" w:rsidRDefault="00FF7428" w:rsidP="004824E5">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kern w:val="0"/>
          <w:szCs w:val="21"/>
        </w:rPr>
        <w:t>图</w:t>
      </w:r>
      <w:r w:rsidRPr="001233B9">
        <w:rPr>
          <w:rFonts w:ascii="黑体" w:eastAsia="黑体" w:hAnsi="黑体" w:cs="宋体"/>
          <w:snapToGrid w:val="0"/>
          <w:spacing w:val="-36"/>
          <w:kern w:val="0"/>
          <w:szCs w:val="21"/>
        </w:rPr>
        <w:t xml:space="preserve"> </w:t>
      </w:r>
      <w:r w:rsidRPr="001233B9">
        <w:rPr>
          <w:rFonts w:ascii="黑体" w:eastAsia="Times New Roman" w:hAnsi="黑体" w:cs="Times New Roman"/>
          <w:snapToGrid w:val="0"/>
          <w:kern w:val="0"/>
          <w:szCs w:val="21"/>
        </w:rPr>
        <w:t xml:space="preserve">3-2 </w:t>
      </w:r>
      <w:r w:rsidRPr="001233B9">
        <w:rPr>
          <w:rFonts w:ascii="黑体" w:eastAsia="黑体" w:hAnsi="黑体" w:cs="宋体"/>
          <w:snapToGrid w:val="0"/>
          <w:kern w:val="0"/>
          <w:szCs w:val="21"/>
        </w:rPr>
        <w:t>超参数</w:t>
      </w:r>
      <w:r w:rsidRPr="001233B9">
        <w:rPr>
          <w:rFonts w:ascii="黑体" w:eastAsia="黑体" w:hAnsi="黑体" w:cs="宋体"/>
          <w:snapToGrid w:val="0"/>
          <w:spacing w:val="-44"/>
          <w:kern w:val="0"/>
          <w:szCs w:val="21"/>
        </w:rPr>
        <w:t xml:space="preserve"> </w:t>
      </w:r>
      <w:r w:rsidRPr="001233B9">
        <w:rPr>
          <w:rFonts w:ascii="MS Gothic" w:eastAsia="MS Gothic" w:hAnsi="MS Gothic" w:cs="MS Gothic"/>
          <w:snapToGrid w:val="0"/>
          <w:kern w:val="0"/>
          <w:szCs w:val="21"/>
        </w:rPr>
        <w:t>q</w:t>
      </w:r>
      <w:r w:rsidRPr="001233B9">
        <w:rPr>
          <w:rFonts w:ascii="MS Gothic" w:eastAsia="MS Gothic" w:hAnsi="MS Gothic" w:cs="MS Gothic"/>
          <w:snapToGrid w:val="0"/>
          <w:spacing w:val="-37"/>
          <w:kern w:val="0"/>
          <w:szCs w:val="21"/>
        </w:rPr>
        <w:t xml:space="preserve"> </w:t>
      </w:r>
      <w:r w:rsidRPr="001233B9">
        <w:rPr>
          <w:rFonts w:ascii="黑体" w:eastAsia="黑体" w:hAnsi="黑体" w:cs="宋体"/>
          <w:snapToGrid w:val="0"/>
          <w:kern w:val="0"/>
          <w:szCs w:val="21"/>
        </w:rPr>
        <w:t>和</w:t>
      </w:r>
      <w:r w:rsidRPr="001233B9">
        <w:rPr>
          <w:rFonts w:ascii="黑体" w:eastAsia="黑体" w:hAnsi="黑体" w:cs="宋体"/>
          <w:snapToGrid w:val="0"/>
          <w:spacing w:val="-44"/>
          <w:kern w:val="0"/>
          <w:szCs w:val="21"/>
        </w:rPr>
        <w:t xml:space="preserve"> </w:t>
      </w:r>
      <w:r w:rsidRPr="001233B9">
        <w:rPr>
          <w:rFonts w:ascii="MS Gothic" w:eastAsia="MS Gothic" w:hAnsi="MS Gothic" w:cs="MS Gothic"/>
          <w:snapToGrid w:val="0"/>
          <w:kern w:val="0"/>
          <w:szCs w:val="21"/>
        </w:rPr>
        <w:t>c</w:t>
      </w:r>
      <w:r w:rsidRPr="001233B9">
        <w:rPr>
          <w:rFonts w:ascii="MS Gothic" w:eastAsia="MS Gothic" w:hAnsi="MS Gothic" w:cs="MS Gothic"/>
          <w:snapToGrid w:val="0"/>
          <w:spacing w:val="-35"/>
          <w:kern w:val="0"/>
          <w:szCs w:val="21"/>
        </w:rPr>
        <w:t xml:space="preserve"> </w:t>
      </w:r>
      <w:r w:rsidRPr="001233B9">
        <w:rPr>
          <w:rFonts w:ascii="黑体" w:eastAsia="黑体" w:hAnsi="黑体" w:cs="宋体"/>
          <w:snapToGrid w:val="0"/>
          <w:kern w:val="0"/>
          <w:szCs w:val="21"/>
        </w:rPr>
        <w:t>对</w:t>
      </w:r>
      <w:r w:rsidRPr="001233B9">
        <w:rPr>
          <w:rFonts w:ascii="黑体" w:eastAsia="黑体" w:hAnsi="黑体" w:cs="宋体"/>
          <w:snapToGrid w:val="0"/>
          <w:spacing w:val="-49"/>
          <w:kern w:val="0"/>
          <w:szCs w:val="21"/>
        </w:rPr>
        <w:t xml:space="preserve"> </w:t>
      </w:r>
      <w:r w:rsidRPr="001233B9">
        <w:rPr>
          <w:rFonts w:ascii="黑体" w:eastAsia="Times New Roman" w:hAnsi="黑体" w:cs="Times New Roman"/>
          <w:snapToGrid w:val="0"/>
          <w:kern w:val="0"/>
          <w:szCs w:val="21"/>
        </w:rPr>
        <w:t xml:space="preserve">RAD </w:t>
      </w:r>
      <w:r w:rsidRPr="001233B9">
        <w:rPr>
          <w:rFonts w:ascii="黑体" w:eastAsia="黑体" w:hAnsi="黑体" w:cs="宋体"/>
          <w:snapToGrid w:val="0"/>
          <w:kern w:val="0"/>
          <w:szCs w:val="21"/>
        </w:rPr>
        <w:t>采样的影响</w:t>
      </w:r>
      <w:r w:rsidRPr="001233B9">
        <w:fldChar w:fldCharType="begin"/>
      </w:r>
      <w:r w:rsidRPr="001233B9">
        <w:instrText>HYPERLINK \l "bookmark63"</w:instrText>
      </w:r>
      <w:r w:rsidRPr="001233B9">
        <w:fldChar w:fldCharType="separate"/>
      </w:r>
      <w:r w:rsidRPr="001233B9">
        <w:rPr>
          <w:rFonts w:ascii="黑体" w:eastAsia="Times New Roman" w:hAnsi="黑体" w:cs="Times New Roman"/>
          <w:snapToGrid w:val="0"/>
          <w:kern w:val="0"/>
          <w:position w:val="7"/>
          <w:sz w:val="13"/>
          <w:szCs w:val="13"/>
        </w:rPr>
        <w:t>[17</w:t>
      </w:r>
      <w:r w:rsidRPr="001233B9">
        <w:rPr>
          <w:rFonts w:ascii="黑体" w:eastAsia="Times New Roman" w:hAnsi="黑体" w:cs="Times New Roman"/>
          <w:snapToGrid w:val="0"/>
          <w:kern w:val="0"/>
          <w:position w:val="7"/>
          <w:sz w:val="13"/>
          <w:szCs w:val="13"/>
        </w:rPr>
        <w:fldChar w:fldCharType="end"/>
      </w:r>
      <w:r w:rsidRPr="001233B9">
        <w:rPr>
          <w:rFonts w:ascii="黑体" w:eastAsia="Times New Roman" w:hAnsi="黑体" w:cs="Times New Roman"/>
          <w:snapToGrid w:val="0"/>
          <w:kern w:val="0"/>
          <w:position w:val="7"/>
          <w:sz w:val="13"/>
          <w:szCs w:val="13"/>
        </w:rPr>
        <w:t>]</w:t>
      </w:r>
    </w:p>
    <w:p w14:paraId="0BD1AC91" w14:textId="57AB151E" w:rsidR="00FF7428" w:rsidRPr="001233B9" w:rsidRDefault="00FF7428" w:rsidP="001233B9">
      <w:pPr>
        <w:pStyle w:val="00"/>
      </w:pPr>
      <w:r w:rsidRPr="001233B9">
        <w:t xml:space="preserve">(2) q </w:t>
      </w:r>
      <w:r w:rsidRPr="001233B9">
        <w:t>和</w:t>
      </w:r>
      <w:r w:rsidRPr="001233B9">
        <w:t xml:space="preserve"> c </w:t>
      </w:r>
      <w:r w:rsidRPr="001233B9">
        <w:t>的</w:t>
      </w:r>
      <w:proofErr w:type="gramStart"/>
      <w:r w:rsidRPr="001233B9">
        <w:t>值难以</w:t>
      </w:r>
      <w:proofErr w:type="gramEnd"/>
      <w:r w:rsidRPr="001233B9">
        <w:t>确定</w:t>
      </w:r>
    </w:p>
    <w:p w14:paraId="05D5FFE2" w14:textId="4E151709" w:rsidR="00FF7428" w:rsidRPr="001233B9" w:rsidRDefault="00FF7428" w:rsidP="001233B9">
      <w:pPr>
        <w:pStyle w:val="00"/>
      </w:pPr>
      <w:r w:rsidRPr="001233B9">
        <w:t>面对不同的</w:t>
      </w:r>
      <w:r w:rsidRPr="001233B9">
        <w:t xml:space="preserve"> PDE </w:t>
      </w:r>
      <w:r w:rsidRPr="001233B9">
        <w:t>时，虽然可以通过调整</w:t>
      </w:r>
      <w:r w:rsidRPr="001233B9">
        <w:t xml:space="preserve"> q </w:t>
      </w:r>
      <w:r w:rsidRPr="001233B9">
        <w:t>和</w:t>
      </w:r>
      <w:r w:rsidRPr="001233B9">
        <w:t xml:space="preserve"> c </w:t>
      </w:r>
      <w:r w:rsidRPr="001233B9">
        <w:t>的值达到更好的效果，但</w:t>
      </w:r>
      <w:r w:rsidRPr="001233B9">
        <w:t xml:space="preserve"> q </w:t>
      </w:r>
      <w:r w:rsidRPr="001233B9">
        <w:t>和</w:t>
      </w:r>
      <w:r w:rsidRPr="001233B9">
        <w:t xml:space="preserve"> c </w:t>
      </w:r>
      <w:r w:rsidRPr="001233B9">
        <w:t>的</w:t>
      </w:r>
      <w:proofErr w:type="gramStart"/>
      <w:r w:rsidRPr="001233B9">
        <w:t>最佳值对于</w:t>
      </w:r>
      <w:proofErr w:type="gramEnd"/>
      <w:r w:rsidRPr="001233B9">
        <w:t>任意</w:t>
      </w:r>
      <w:r w:rsidRPr="001233B9">
        <w:t xml:space="preserve"> PDE </w:t>
      </w:r>
      <w:r w:rsidRPr="001233B9">
        <w:t>是未知的。另一方面</w:t>
      </w:r>
      <w:r w:rsidR="00D562C0" w:rsidRPr="001233B9">
        <w:t>，</w:t>
      </w:r>
      <w:r w:rsidRPr="001233B9">
        <w:t>在</w:t>
      </w:r>
      <w:r w:rsidRPr="001233B9">
        <w:t xml:space="preserve"> PDE </w:t>
      </w:r>
      <w:r w:rsidRPr="001233B9">
        <w:t>的训练过程中</w:t>
      </w:r>
      <w:r w:rsidR="00D562C0" w:rsidRPr="001233B9">
        <w:t>，</w:t>
      </w:r>
      <w:r w:rsidRPr="001233B9">
        <w:t xml:space="preserve">q </w:t>
      </w:r>
      <w:r w:rsidRPr="001233B9">
        <w:t>和</w:t>
      </w:r>
      <w:r w:rsidRPr="001233B9">
        <w:t xml:space="preserve"> c </w:t>
      </w:r>
      <w:r w:rsidRPr="001233B9">
        <w:t>的</w:t>
      </w:r>
      <w:proofErr w:type="gramStart"/>
      <w:r w:rsidRPr="001233B9">
        <w:t>最佳值</w:t>
      </w:r>
      <w:proofErr w:type="gramEnd"/>
      <w:r w:rsidRPr="001233B9">
        <w:t>也会变化。采用</w:t>
      </w:r>
      <w:r w:rsidRPr="001233B9">
        <w:t xml:space="preserve"> RAD </w:t>
      </w:r>
      <w:r w:rsidRPr="001233B9">
        <w:t>方法在训练早期能够显著提升预测精度</w:t>
      </w:r>
      <w:r w:rsidR="00D562C0" w:rsidRPr="001233B9">
        <w:t>，</w:t>
      </w:r>
      <w:r w:rsidRPr="001233B9">
        <w:t>但由于</w:t>
      </w:r>
      <w:r w:rsidRPr="001233B9">
        <w:t xml:space="preserve"> q </w:t>
      </w:r>
      <w:r w:rsidRPr="001233B9">
        <w:t>和</w:t>
      </w:r>
      <w:r w:rsidRPr="001233B9">
        <w:t xml:space="preserve"> c </w:t>
      </w:r>
      <w:r w:rsidRPr="001233B9">
        <w:t>的值</w:t>
      </w:r>
      <w:r w:rsidRPr="001233B9">
        <w:lastRenderedPageBreak/>
        <w:t>不变</w:t>
      </w:r>
      <w:r w:rsidR="00D562C0" w:rsidRPr="001233B9">
        <w:t>，</w:t>
      </w:r>
      <w:r w:rsidRPr="001233B9">
        <w:t>随着迭代次数增加</w:t>
      </w:r>
      <w:r w:rsidR="00D562C0" w:rsidRPr="001233B9">
        <w:t>，</w:t>
      </w:r>
      <w:r w:rsidRPr="001233B9">
        <w:t>采样过度集中于残差大的区域</w:t>
      </w:r>
      <w:r w:rsidR="00D562C0" w:rsidRPr="001233B9">
        <w:t>，</w:t>
      </w:r>
      <w:r w:rsidRPr="001233B9">
        <w:t>而忽视了残差较小的区域</w:t>
      </w:r>
      <w:r w:rsidR="00D562C0" w:rsidRPr="001233B9">
        <w:t>，</w:t>
      </w:r>
      <w:r w:rsidRPr="001233B9">
        <w:t>导致训练后期陷入停滞。</w:t>
      </w:r>
    </w:p>
    <w:p w14:paraId="7DC64655" w14:textId="77777777" w:rsidR="00FF7428" w:rsidRPr="001233B9" w:rsidRDefault="00FF7428" w:rsidP="005D11BB">
      <w:pPr>
        <w:pStyle w:val="030"/>
      </w:pPr>
      <w:bookmarkStart w:id="75" w:name="bookmark34"/>
      <w:bookmarkStart w:id="76" w:name="_Toc167226729"/>
      <w:bookmarkEnd w:id="75"/>
      <w:r w:rsidRPr="001233B9">
        <w:t>3.3.2 保留-重采样-释放算法</w:t>
      </w:r>
      <w:bookmarkEnd w:id="76"/>
    </w:p>
    <w:p w14:paraId="3A8524CA" w14:textId="70649830" w:rsidR="00FF7428" w:rsidRPr="001233B9" w:rsidRDefault="00FF7428" w:rsidP="001233B9">
      <w:pPr>
        <w:pStyle w:val="00"/>
      </w:pPr>
      <w:proofErr w:type="spellStart"/>
      <w:r w:rsidRPr="001233B9">
        <w:t>Daw</w:t>
      </w:r>
      <w:proofErr w:type="spellEnd"/>
      <w:r w:rsidRPr="001233B9">
        <w:t xml:space="preserve"> </w:t>
      </w:r>
      <w:r w:rsidRPr="001233B9">
        <w:t>等</w:t>
      </w:r>
      <w:r w:rsidRPr="001233B9">
        <w:rPr>
          <w:vertAlign w:val="superscript"/>
        </w:rPr>
        <w:fldChar w:fldCharType="begin"/>
      </w:r>
      <w:r w:rsidRPr="001233B9">
        <w:rPr>
          <w:vertAlign w:val="superscript"/>
        </w:rPr>
        <w:instrText xml:space="preserve"> REF _Ref167133682 \r \h  \* MERGEFORMAT </w:instrText>
      </w:r>
      <w:r w:rsidRPr="001233B9">
        <w:rPr>
          <w:vertAlign w:val="superscript"/>
        </w:rPr>
      </w:r>
      <w:r w:rsidRPr="001233B9">
        <w:rPr>
          <w:vertAlign w:val="superscript"/>
        </w:rPr>
        <w:fldChar w:fldCharType="separate"/>
      </w:r>
      <w:r w:rsidR="003042CA" w:rsidRPr="001233B9">
        <w:rPr>
          <w:vertAlign w:val="superscript"/>
        </w:rPr>
        <w:t>[18]</w:t>
      </w:r>
      <w:r w:rsidRPr="001233B9">
        <w:rPr>
          <w:vertAlign w:val="superscript"/>
        </w:rPr>
        <w:fldChar w:fldCharType="end"/>
      </w:r>
      <w:r w:rsidRPr="001233B9">
        <w:t>提出了保留</w:t>
      </w:r>
      <w:r w:rsidRPr="001233B9">
        <w:t>-</w:t>
      </w:r>
      <w:r w:rsidRPr="001233B9">
        <w:t>重新采样</w:t>
      </w:r>
      <w:r w:rsidRPr="001233B9">
        <w:t>-</w:t>
      </w:r>
      <w:r w:rsidRPr="001233B9">
        <w:t>释放</w:t>
      </w:r>
      <w:r w:rsidRPr="001233B9">
        <w:t xml:space="preserve"> (R3) </w:t>
      </w:r>
      <w:r w:rsidRPr="001233B9">
        <w:t>采样算法来解决先前工作中存在的问题</w:t>
      </w:r>
      <w:r w:rsidR="00D562C0" w:rsidRPr="001233B9">
        <w:t>，</w:t>
      </w:r>
      <w:r w:rsidRPr="001233B9">
        <w:t>同时在训练期间有效地关注高残留区域以减轻传播失败。该算法具有三个关键属</w:t>
      </w:r>
      <w:r w:rsidRPr="001233B9">
        <w:rPr>
          <w:rFonts w:hint="eastAsia"/>
        </w:rPr>
        <w:t>性，定义如下：</w:t>
      </w:r>
    </w:p>
    <w:p w14:paraId="77C5026A" w14:textId="585FF5FB" w:rsidR="00FF7428" w:rsidRPr="001233B9" w:rsidRDefault="00FF7428" w:rsidP="001233B9">
      <w:pPr>
        <w:pStyle w:val="00"/>
      </w:pPr>
      <w:r w:rsidRPr="001233B9">
        <w:rPr>
          <w:rFonts w:hint="eastAsia"/>
        </w:rPr>
        <w:t xml:space="preserve">(1) </w:t>
      </w:r>
      <w:r w:rsidRPr="001233B9">
        <w:rPr>
          <w:rFonts w:hint="eastAsia"/>
        </w:rPr>
        <w:t>保留属性</w:t>
      </w:r>
    </w:p>
    <w:p w14:paraId="5BFA93DE" w14:textId="11B7C926" w:rsidR="00FF7428" w:rsidRPr="001233B9" w:rsidRDefault="00FF7428" w:rsidP="001233B9">
      <w:pPr>
        <w:pStyle w:val="00"/>
      </w:pPr>
      <w:r w:rsidRPr="001233B9">
        <w:rPr>
          <w:rFonts w:hint="eastAsia"/>
        </w:rPr>
        <w:t>为了避免传播失败</w:t>
      </w:r>
      <w:r w:rsidR="00D562C0" w:rsidRPr="001233B9">
        <w:rPr>
          <w:rFonts w:hint="eastAsia"/>
        </w:rPr>
        <w:t>，</w:t>
      </w:r>
      <w:r w:rsidRPr="001233B9">
        <w:rPr>
          <w:rFonts w:hint="eastAsia"/>
        </w:rPr>
        <w:t xml:space="preserve">R3 </w:t>
      </w:r>
      <w:r w:rsidRPr="001233B9">
        <w:rPr>
          <w:rFonts w:hint="eastAsia"/>
        </w:rPr>
        <w:t>在训练时首先保证对高残差区域的关注</w:t>
      </w:r>
      <w:r w:rsidR="00D562C0" w:rsidRPr="001233B9">
        <w:rPr>
          <w:rFonts w:hint="eastAsia"/>
        </w:rPr>
        <w:t>，</w:t>
      </w:r>
      <w:r w:rsidRPr="001233B9">
        <w:rPr>
          <w:rFonts w:hint="eastAsia"/>
        </w:rPr>
        <w:t>确保采样点集在</w:t>
      </w:r>
      <w:r w:rsidRPr="001233B9">
        <w:rPr>
          <w:rFonts w:hint="eastAsia"/>
        </w:rPr>
        <w:t xml:space="preserve"> </w:t>
      </w:r>
      <w:r w:rsidRPr="001233B9">
        <w:rPr>
          <w:rFonts w:hint="eastAsia"/>
        </w:rPr>
        <w:t>这些区域中积累</w:t>
      </w:r>
      <w:r w:rsidR="00D562C0" w:rsidRPr="001233B9">
        <w:rPr>
          <w:rFonts w:hint="eastAsia"/>
        </w:rPr>
        <w:t>，</w:t>
      </w:r>
      <w:r w:rsidRPr="001233B9">
        <w:rPr>
          <w:rFonts w:hint="eastAsia"/>
        </w:rPr>
        <w:t>直到</w:t>
      </w:r>
      <w:r w:rsidRPr="001233B9">
        <w:rPr>
          <w:rFonts w:hint="eastAsia"/>
        </w:rPr>
        <w:t xml:space="preserve"> PINN </w:t>
      </w:r>
      <w:r w:rsidRPr="001233B9">
        <w:rPr>
          <w:rFonts w:hint="eastAsia"/>
        </w:rPr>
        <w:t>训练最终解决它们。这与</w:t>
      </w:r>
      <w:r w:rsidRPr="001233B9">
        <w:rPr>
          <w:rFonts w:hint="eastAsia"/>
        </w:rPr>
        <w:t xml:space="preserve"> RAR </w:t>
      </w:r>
      <w:r w:rsidRPr="001233B9">
        <w:rPr>
          <w:rFonts w:hint="eastAsia"/>
        </w:rPr>
        <w:t>方法在高残差区域不断增加采样点的思想相似。</w:t>
      </w:r>
    </w:p>
    <w:p w14:paraId="37079320" w14:textId="77777777" w:rsidR="00FF7428" w:rsidRPr="001233B9" w:rsidRDefault="00FF7428" w:rsidP="001233B9">
      <w:pPr>
        <w:pStyle w:val="00"/>
      </w:pPr>
      <w:r w:rsidRPr="001233B9">
        <w:rPr>
          <w:rFonts w:hint="eastAsia"/>
        </w:rPr>
        <w:t xml:space="preserve">(2) </w:t>
      </w:r>
      <w:r w:rsidRPr="001233B9">
        <w:rPr>
          <w:rFonts w:hint="eastAsia"/>
        </w:rPr>
        <w:t>重采样属性</w:t>
      </w:r>
      <w:proofErr w:type="gramStart"/>
      <w:r w:rsidRPr="001233B9">
        <w:rPr>
          <w:rFonts w:hint="eastAsia"/>
        </w:rPr>
        <w:t>属性</w:t>
      </w:r>
      <w:proofErr w:type="gramEnd"/>
    </w:p>
    <w:p w14:paraId="38A4068C" w14:textId="484AC203" w:rsidR="00FF7428" w:rsidRPr="001233B9" w:rsidRDefault="00FF7428" w:rsidP="001233B9">
      <w:pPr>
        <w:pStyle w:val="00"/>
      </w:pPr>
      <w:r w:rsidRPr="001233B9">
        <w:rPr>
          <w:rFonts w:hint="eastAsia"/>
        </w:rPr>
        <w:t>在每次迭代中</w:t>
      </w:r>
      <w:r w:rsidR="00D562C0" w:rsidRPr="001233B9">
        <w:rPr>
          <w:rFonts w:hint="eastAsia"/>
        </w:rPr>
        <w:t>，</w:t>
      </w:r>
      <w:r w:rsidRPr="001233B9">
        <w:rPr>
          <w:rFonts w:hint="eastAsia"/>
        </w:rPr>
        <w:t xml:space="preserve">R3 </w:t>
      </w:r>
      <w:r w:rsidRPr="001233B9">
        <w:rPr>
          <w:rFonts w:hint="eastAsia"/>
        </w:rPr>
        <w:t>从整个定义域</w:t>
      </w:r>
      <w:r w:rsidRPr="001233B9">
        <w:rPr>
          <w:rFonts w:hint="eastAsia"/>
        </w:rPr>
        <w:t xml:space="preserve"> </w:t>
      </w:r>
      <w:r w:rsidRPr="001233B9">
        <w:rPr>
          <w:rFonts w:hint="eastAsia"/>
        </w:rPr>
        <w:t>Ω</w:t>
      </w:r>
      <w:r w:rsidRPr="001233B9">
        <w:rPr>
          <w:rFonts w:hint="eastAsia"/>
        </w:rPr>
        <w:t xml:space="preserve"> </w:t>
      </w:r>
      <w:r w:rsidRPr="001233B9">
        <w:rPr>
          <w:rFonts w:hint="eastAsia"/>
        </w:rPr>
        <w:t>内进行均匀重采样</w:t>
      </w:r>
      <w:r w:rsidR="00D562C0" w:rsidRPr="001233B9">
        <w:rPr>
          <w:rFonts w:hint="eastAsia"/>
        </w:rPr>
        <w:t>，</w:t>
      </w:r>
      <w:r w:rsidRPr="001233B9">
        <w:rPr>
          <w:rFonts w:hint="eastAsia"/>
        </w:rPr>
        <w:t>保证低残差区域的采样点非零，使得采样点不会塌陷到高残差区域，这是</w:t>
      </w:r>
      <w:r w:rsidRPr="001233B9">
        <w:rPr>
          <w:rFonts w:hint="eastAsia"/>
        </w:rPr>
        <w:t xml:space="preserve"> RAR </w:t>
      </w:r>
      <w:r w:rsidRPr="001233B9">
        <w:rPr>
          <w:rFonts w:hint="eastAsia"/>
        </w:rPr>
        <w:t>方法的限制之一。</w:t>
      </w:r>
    </w:p>
    <w:p w14:paraId="079BED1F" w14:textId="77777777" w:rsidR="00FF7428" w:rsidRPr="001233B9" w:rsidRDefault="00FF7428" w:rsidP="001233B9">
      <w:pPr>
        <w:pStyle w:val="00"/>
      </w:pPr>
      <w:r w:rsidRPr="001233B9">
        <w:rPr>
          <w:rFonts w:hint="eastAsia"/>
        </w:rPr>
        <w:t xml:space="preserve">(3) </w:t>
      </w:r>
      <w:r w:rsidRPr="001233B9">
        <w:rPr>
          <w:rFonts w:hint="eastAsia"/>
        </w:rPr>
        <w:t>释放属性</w:t>
      </w:r>
    </w:p>
    <w:p w14:paraId="03E483F3" w14:textId="6484EA6A" w:rsidR="00FF7428" w:rsidRPr="001233B9" w:rsidRDefault="00FF7428" w:rsidP="001233B9">
      <w:pPr>
        <w:pStyle w:val="00"/>
      </w:pPr>
      <w:r w:rsidRPr="001233B9">
        <w:rPr>
          <w:rFonts w:hint="eastAsia"/>
        </w:rPr>
        <w:t>通过</w:t>
      </w:r>
      <w:r w:rsidRPr="001233B9">
        <w:rPr>
          <w:rFonts w:hint="eastAsia"/>
        </w:rPr>
        <w:t xml:space="preserve"> PINN </w:t>
      </w:r>
      <w:r w:rsidRPr="001233B9">
        <w:rPr>
          <w:rFonts w:hint="eastAsia"/>
        </w:rPr>
        <w:t>训练充分最小化高残差区域后</w:t>
      </w:r>
      <w:r w:rsidR="00D562C0" w:rsidRPr="001233B9">
        <w:rPr>
          <w:rFonts w:hint="eastAsia"/>
        </w:rPr>
        <w:t>，</w:t>
      </w:r>
      <w:r w:rsidRPr="001233B9">
        <w:rPr>
          <w:rFonts w:hint="eastAsia"/>
        </w:rPr>
        <w:t>将该区域积累的采样点释放</w:t>
      </w:r>
      <w:r w:rsidR="00D562C0" w:rsidRPr="001233B9">
        <w:rPr>
          <w:rFonts w:hint="eastAsia"/>
        </w:rPr>
        <w:t>，</w:t>
      </w:r>
      <w:r w:rsidRPr="001233B9">
        <w:rPr>
          <w:rFonts w:hint="eastAsia"/>
        </w:rPr>
        <w:t>使得</w:t>
      </w:r>
      <w:r w:rsidRPr="001233B9">
        <w:rPr>
          <w:rFonts w:hint="eastAsia"/>
        </w:rPr>
        <w:t xml:space="preserve"> R3 </w:t>
      </w:r>
      <w:r w:rsidRPr="001233B9">
        <w:rPr>
          <w:rFonts w:hint="eastAsia"/>
        </w:rPr>
        <w:t>可以在后续的迭代中专注于最小</w:t>
      </w:r>
      <w:proofErr w:type="gramStart"/>
      <w:r w:rsidRPr="001233B9">
        <w:rPr>
          <w:rFonts w:hint="eastAsia"/>
        </w:rPr>
        <w:t>化其他</w:t>
      </w:r>
      <w:proofErr w:type="gramEnd"/>
      <w:r w:rsidRPr="001233B9">
        <w:rPr>
          <w:rFonts w:hint="eastAsia"/>
        </w:rPr>
        <w:t>高残差区域。如果不释放保留的点</w:t>
      </w:r>
      <w:r w:rsidR="00D562C0" w:rsidRPr="001233B9">
        <w:rPr>
          <w:rFonts w:hint="eastAsia"/>
        </w:rPr>
        <w:t>，</w:t>
      </w:r>
      <w:proofErr w:type="gramStart"/>
      <w:r w:rsidRPr="001233B9">
        <w:rPr>
          <w:rFonts w:hint="eastAsia"/>
        </w:rPr>
        <w:t>搭配点集将</w:t>
      </w:r>
      <w:proofErr w:type="gramEnd"/>
      <w:r w:rsidRPr="001233B9">
        <w:rPr>
          <w:rFonts w:hint="eastAsia"/>
        </w:rPr>
        <w:t>持续增长</w:t>
      </w:r>
      <w:r w:rsidR="00D562C0" w:rsidRPr="001233B9">
        <w:rPr>
          <w:rFonts w:hint="eastAsia"/>
        </w:rPr>
        <w:t>，</w:t>
      </w:r>
      <w:r w:rsidRPr="001233B9">
        <w:rPr>
          <w:rFonts w:hint="eastAsia"/>
        </w:rPr>
        <w:t>从而增加计算成本</w:t>
      </w:r>
      <w:r w:rsidR="00D562C0" w:rsidRPr="001233B9">
        <w:rPr>
          <w:rFonts w:hint="eastAsia"/>
        </w:rPr>
        <w:t>，</w:t>
      </w:r>
      <w:r w:rsidRPr="001233B9">
        <w:rPr>
          <w:rFonts w:hint="eastAsia"/>
        </w:rPr>
        <w:t>并且之后的采样也会将偏向这些区域</w:t>
      </w:r>
      <w:r w:rsidR="00D562C0" w:rsidRPr="001233B9">
        <w:rPr>
          <w:rFonts w:hint="eastAsia"/>
        </w:rPr>
        <w:t>，</w:t>
      </w:r>
      <w:r w:rsidRPr="001233B9">
        <w:rPr>
          <w:rFonts w:hint="eastAsia"/>
        </w:rPr>
        <w:t>这也是</w:t>
      </w:r>
      <w:r w:rsidRPr="001233B9">
        <w:rPr>
          <w:rFonts w:hint="eastAsia"/>
        </w:rPr>
        <w:t>RAR</w:t>
      </w:r>
      <w:r w:rsidRPr="001233B9">
        <w:rPr>
          <w:rFonts w:hint="eastAsia"/>
        </w:rPr>
        <w:t>方法的局限性。</w:t>
      </w:r>
    </w:p>
    <w:p w14:paraId="40235CBF" w14:textId="2025130E" w:rsidR="004824E5" w:rsidRPr="001233B9" w:rsidRDefault="00FF7428" w:rsidP="001233B9">
      <w:pPr>
        <w:pStyle w:val="00"/>
      </w:pPr>
      <w:r w:rsidRPr="001233B9">
        <w:rPr>
          <w:rFonts w:hint="eastAsia"/>
        </w:rPr>
        <w:t>除了满足上述属性之外</w:t>
      </w:r>
      <w:r w:rsidR="00D562C0" w:rsidRPr="001233B9">
        <w:rPr>
          <w:rFonts w:hint="eastAsia"/>
        </w:rPr>
        <w:t>，</w:t>
      </w:r>
      <w:r w:rsidRPr="001233B9">
        <w:rPr>
          <w:rFonts w:hint="eastAsia"/>
        </w:rPr>
        <w:t>与之前的工作相比</w:t>
      </w:r>
      <w:r w:rsidR="00D562C0" w:rsidRPr="001233B9">
        <w:rPr>
          <w:rFonts w:hint="eastAsia"/>
        </w:rPr>
        <w:t>，</w:t>
      </w:r>
      <w:r w:rsidRPr="001233B9">
        <w:rPr>
          <w:rFonts w:hint="eastAsia"/>
        </w:rPr>
        <w:t xml:space="preserve">R3 </w:t>
      </w:r>
      <w:r w:rsidRPr="001233B9">
        <w:rPr>
          <w:rFonts w:hint="eastAsia"/>
        </w:rPr>
        <w:t>算法在从高残差区域采样搭配点</w:t>
      </w:r>
      <w:r w:rsidRPr="001233B9">
        <w:rPr>
          <w:rFonts w:hint="eastAsia"/>
        </w:rPr>
        <w:t xml:space="preserve"> </w:t>
      </w:r>
      <w:r w:rsidRPr="001233B9">
        <w:rPr>
          <w:rFonts w:hint="eastAsia"/>
        </w:rPr>
        <w:t>时也几乎没有计算开销</w:t>
      </w:r>
      <w:r w:rsidR="00D562C0" w:rsidRPr="001233B9">
        <w:rPr>
          <w:rFonts w:hint="eastAsia"/>
        </w:rPr>
        <w:t>，</w:t>
      </w:r>
      <w:r w:rsidRPr="001233B9">
        <w:rPr>
          <w:rFonts w:hint="eastAsia"/>
        </w:rPr>
        <w:t>因为</w:t>
      </w:r>
      <w:r w:rsidRPr="001233B9">
        <w:rPr>
          <w:rFonts w:hint="eastAsia"/>
        </w:rPr>
        <w:t xml:space="preserve"> R3 </w:t>
      </w:r>
      <w:r w:rsidRPr="001233B9">
        <w:rPr>
          <w:rFonts w:hint="eastAsia"/>
        </w:rPr>
        <w:t>能够间接从高残差区域添加点</w:t>
      </w:r>
      <w:r w:rsidR="00D562C0" w:rsidRPr="001233B9">
        <w:rPr>
          <w:rFonts w:hint="eastAsia"/>
        </w:rPr>
        <w:t>，</w:t>
      </w:r>
      <w:r w:rsidRPr="001233B9">
        <w:rPr>
          <w:rFonts w:hint="eastAsia"/>
        </w:rPr>
        <w:t>同时无需维护一组密集的采样点集，只需在每次迭代时观察</w:t>
      </w:r>
      <w:proofErr w:type="gramStart"/>
      <w:r w:rsidRPr="001233B9">
        <w:rPr>
          <w:rFonts w:hint="eastAsia"/>
        </w:rPr>
        <w:t>一</w:t>
      </w:r>
      <w:proofErr w:type="gramEnd"/>
      <w:r w:rsidRPr="001233B9">
        <w:rPr>
          <w:rFonts w:hint="eastAsia"/>
        </w:rPr>
        <w:t>小组当前采样点集的残差。</w:t>
      </w:r>
    </w:p>
    <w:tbl>
      <w:tblPr>
        <w:tblStyle w:val="TableNormal"/>
        <w:tblW w:w="895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9"/>
      </w:tblGrid>
      <w:tr w:rsidR="001233B9" w:rsidRPr="001233B9" w14:paraId="1EB63D91" w14:textId="77777777" w:rsidTr="003042CA">
        <w:trPr>
          <w:trHeight w:val="300"/>
        </w:trPr>
        <w:tc>
          <w:tcPr>
            <w:tcW w:w="8959" w:type="dxa"/>
            <w:tcBorders>
              <w:top w:val="single" w:sz="6" w:space="0" w:color="000000"/>
              <w:bottom w:val="single" w:sz="2" w:space="0" w:color="000000"/>
            </w:tcBorders>
          </w:tcPr>
          <w:p w14:paraId="4603E6B3" w14:textId="029D92FA" w:rsidR="00FF7428" w:rsidRPr="001233B9" w:rsidRDefault="00FF7428" w:rsidP="00FF7428">
            <w:pPr>
              <w:widowControl/>
              <w:kinsoku w:val="0"/>
              <w:autoSpaceDE w:val="0"/>
              <w:autoSpaceDN w:val="0"/>
              <w:adjustRightInd w:val="0"/>
              <w:snapToGrid w:val="0"/>
              <w:spacing w:line="360" w:lineRule="auto"/>
              <w:ind w:firstLineChars="200" w:firstLine="482"/>
              <w:textAlignment w:val="baseline"/>
              <w:rPr>
                <w:rFonts w:ascii="Times New Roman" w:eastAsia="宋体" w:hAnsi="Times New Roman" w:cs="宋体"/>
                <w:snapToGrid w:val="0"/>
                <w:sz w:val="24"/>
                <w:szCs w:val="24"/>
              </w:rPr>
            </w:pPr>
            <w:r w:rsidRPr="001233B9">
              <w:rPr>
                <w:rFonts w:ascii="Times New Roman" w:eastAsia="宋体" w:hAnsi="Times New Roman" w:cs="宋体"/>
                <w:b/>
                <w:bCs/>
                <w:noProof/>
                <w:snapToGrid w:val="0"/>
                <w:sz w:val="24"/>
                <w:szCs w:val="24"/>
              </w:rPr>
              <w:drawing>
                <wp:anchor distT="0" distB="0" distL="0" distR="0" simplePos="0" relativeHeight="251691520" behindDoc="0" locked="0" layoutInCell="0" allowOverlap="1" wp14:anchorId="31F3173D" wp14:editId="55CF5374">
                  <wp:simplePos x="0" y="0"/>
                  <wp:positionH relativeFrom="page">
                    <wp:posOffset>1115695</wp:posOffset>
                  </wp:positionH>
                  <wp:positionV relativeFrom="page">
                    <wp:posOffset>496570</wp:posOffset>
                  </wp:positionV>
                  <wp:extent cx="1111250" cy="291465"/>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09"/>
                          <a:stretch>
                            <a:fillRect/>
                          </a:stretch>
                        </pic:blipFill>
                        <pic:spPr>
                          <a:xfrm>
                            <a:off x="0" y="0"/>
                            <a:ext cx="1111006" cy="291619"/>
                          </a:xfrm>
                          <a:prstGeom prst="rect">
                            <a:avLst/>
                          </a:prstGeom>
                        </pic:spPr>
                      </pic:pic>
                    </a:graphicData>
                  </a:graphic>
                </wp:anchor>
              </w:drawing>
            </w:r>
            <w:r w:rsidRPr="001233B9">
              <w:rPr>
                <w:rFonts w:ascii="Times New Roman" w:eastAsia="宋体" w:hAnsi="Times New Roman" w:cs="宋体"/>
                <w:b/>
                <w:bCs/>
                <w:snapToGrid w:val="0"/>
                <w:sz w:val="24"/>
                <w:szCs w:val="24"/>
              </w:rPr>
              <w:t>算法</w:t>
            </w:r>
            <w:r w:rsidRPr="001233B9">
              <w:rPr>
                <w:rFonts w:ascii="Times New Roman" w:eastAsia="宋体" w:hAnsi="Times New Roman" w:cs="宋体"/>
                <w:b/>
                <w:bCs/>
                <w:snapToGrid w:val="0"/>
                <w:sz w:val="24"/>
                <w:szCs w:val="24"/>
              </w:rPr>
              <w:t xml:space="preserve"> 3.4 </w:t>
            </w:r>
            <w:r w:rsidRPr="001233B9">
              <w:rPr>
                <w:rFonts w:ascii="Times New Roman" w:eastAsia="宋体" w:hAnsi="Times New Roman" w:cs="宋体"/>
                <w:snapToGrid w:val="0"/>
                <w:sz w:val="24"/>
                <w:szCs w:val="24"/>
              </w:rPr>
              <w:t>保留</w:t>
            </w:r>
            <w:r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重采样</w:t>
            </w:r>
            <w:r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释放算法（</w:t>
            </w:r>
            <w:r w:rsidRPr="001233B9">
              <w:rPr>
                <w:rFonts w:ascii="Times New Roman" w:eastAsia="宋体" w:hAnsi="Times New Roman" w:cs="宋体"/>
                <w:snapToGrid w:val="0"/>
                <w:sz w:val="24"/>
                <w:szCs w:val="24"/>
              </w:rPr>
              <w:t xml:space="preserve">R3 </w:t>
            </w:r>
            <w:r w:rsidRPr="001233B9">
              <w:rPr>
                <w:rFonts w:ascii="Times New Roman" w:eastAsia="宋体" w:hAnsi="Times New Roman" w:cs="宋体"/>
                <w:snapToGrid w:val="0"/>
                <w:sz w:val="24"/>
                <w:szCs w:val="24"/>
              </w:rPr>
              <w:t>算法）</w:t>
            </w:r>
          </w:p>
        </w:tc>
      </w:tr>
      <w:tr w:rsidR="001233B9" w:rsidRPr="001233B9" w14:paraId="316F193D" w14:textId="77777777" w:rsidTr="003042CA">
        <w:trPr>
          <w:trHeight w:val="955"/>
        </w:trPr>
        <w:tc>
          <w:tcPr>
            <w:tcW w:w="8959" w:type="dxa"/>
            <w:tcBorders>
              <w:top w:val="single" w:sz="2" w:space="0" w:color="000000"/>
            </w:tcBorders>
          </w:tcPr>
          <w:p w14:paraId="5064A3AA" w14:textId="7A77396F"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1: </w:t>
            </w:r>
            <w:r w:rsidRPr="001233B9">
              <w:rPr>
                <w:rFonts w:ascii="Times New Roman" w:eastAsia="宋体" w:hAnsi="Times New Roman" w:cs="宋体"/>
                <w:snapToGrid w:val="0"/>
                <w:sz w:val="24"/>
                <w:szCs w:val="24"/>
              </w:rPr>
              <w:t>从均匀分布</w:t>
            </w:r>
            <w:r w:rsidRPr="001233B9">
              <w:rPr>
                <w:rFonts w:ascii="Times New Roman" w:eastAsia="宋体" w:hAnsi="Times New Roman" w:cs="宋体"/>
                <w:snapToGrid w:val="0"/>
                <w:sz w:val="24"/>
                <w:szCs w:val="24"/>
              </w:rPr>
              <w:t xml:space="preserve"> σ (Ω) </w:t>
            </w:r>
            <w:r w:rsidRPr="001233B9">
              <w:rPr>
                <w:rFonts w:ascii="Times New Roman" w:eastAsia="宋体" w:hAnsi="Times New Roman" w:cs="宋体"/>
                <w:snapToGrid w:val="0"/>
                <w:sz w:val="24"/>
                <w:szCs w:val="24"/>
              </w:rPr>
              <w:t>中对</w:t>
            </w:r>
            <w:proofErr w:type="gramStart"/>
            <w:r w:rsidRPr="001233B9">
              <w:rPr>
                <w:rFonts w:ascii="Times New Roman" w:eastAsia="宋体" w:hAnsi="Times New Roman" w:cs="宋体"/>
                <w:snapToGrid w:val="0"/>
                <w:sz w:val="24"/>
                <w:szCs w:val="24"/>
              </w:rPr>
              <w:t>初始点集</w:t>
            </w:r>
            <w:proofErr w:type="gramEnd"/>
            <w:r w:rsidRPr="001233B9">
              <w:rPr>
                <w:rFonts w:ascii="Times New Roman" w:eastAsia="宋体" w:hAnsi="Times New Roman" w:cs="宋体"/>
                <w:snapToGrid w:val="0"/>
                <w:sz w:val="24"/>
                <w:szCs w:val="24"/>
              </w:rPr>
              <w:t xml:space="preserve"> T0</w:t>
            </w:r>
            <w:r w:rsidRPr="001233B9">
              <w:rPr>
                <w:rFonts w:ascii="Times New Roman" w:eastAsia="宋体" w:hAnsi="Times New Roman" w:cs="宋体"/>
                <w:snapToGrid w:val="0"/>
                <w:sz w:val="24"/>
                <w:szCs w:val="24"/>
              </w:rPr>
              <w:t>进行采样</w:t>
            </w:r>
            <w:r w:rsidR="00D562C0"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得到</w:t>
            </w:r>
            <w:r w:rsidRPr="001233B9">
              <w:rPr>
                <w:rFonts w:ascii="Times New Roman" w:eastAsia="宋体" w:hAnsi="Times New Roman" w:cs="宋体"/>
                <w:snapToGrid w:val="0"/>
                <w:sz w:val="24"/>
                <w:szCs w:val="24"/>
              </w:rPr>
              <w:t xml:space="preserve"> Nr </w:t>
            </w:r>
            <w:proofErr w:type="gramStart"/>
            <w:r w:rsidRPr="001233B9">
              <w:rPr>
                <w:rFonts w:ascii="Times New Roman" w:eastAsia="宋体" w:hAnsi="Times New Roman" w:cs="宋体"/>
                <w:snapToGrid w:val="0"/>
                <w:sz w:val="24"/>
                <w:szCs w:val="24"/>
              </w:rPr>
              <w:t>个</w:t>
            </w:r>
            <w:proofErr w:type="gramEnd"/>
            <w:r w:rsidRPr="001233B9">
              <w:rPr>
                <w:rFonts w:ascii="Times New Roman" w:eastAsia="宋体" w:hAnsi="Times New Roman" w:cs="宋体"/>
                <w:snapToGrid w:val="0"/>
                <w:sz w:val="24"/>
                <w:szCs w:val="24"/>
              </w:rPr>
              <w:t>配置点集合</w:t>
            </w:r>
            <w:r w:rsidRPr="001233B9">
              <w:rPr>
                <w:rFonts w:ascii="Times New Roman" w:eastAsia="宋体" w:hAnsi="Times New Roman" w:cs="宋体"/>
                <w:snapToGrid w:val="0"/>
                <w:sz w:val="24"/>
                <w:szCs w:val="24"/>
              </w:rPr>
              <w:t xml:space="preserve"> </w:t>
            </w:r>
            <w:r w:rsidR="00FC26DA" w:rsidRPr="001233B9">
              <w:rPr>
                <w:rFonts w:asciiTheme="minorHAnsi" w:hAnsiTheme="minorHAnsi" w:cstheme="minorBidi"/>
                <w:kern w:val="2"/>
                <w:position w:val="-14"/>
                <w:sz w:val="21"/>
                <w:szCs w:val="22"/>
              </w:rPr>
              <w:object w:dxaOrig="1200" w:dyaOrig="440" w14:anchorId="38BD55D6">
                <v:shape id="_x0000_i1070" type="#_x0000_t75" style="width:60pt;height:22pt" o:ole="">
                  <v:imagedata r:id="rId128" o:title=""/>
                </v:shape>
                <o:OLEObject Type="Embed" ProgID="Equation.DSMT4" ShapeID="_x0000_i1070" DrawAspect="Content" ObjectID="_1777874747" r:id="rId129"/>
              </w:object>
            </w:r>
            <w:r w:rsidRPr="001233B9">
              <w:rPr>
                <w:rFonts w:ascii="Times New Roman" w:eastAsia="宋体" w:hAnsi="Times New Roman" w:cs="宋体"/>
                <w:snapToGrid w:val="0"/>
                <w:sz w:val="24"/>
                <w:szCs w:val="24"/>
              </w:rPr>
              <w:t>，</w:t>
            </w:r>
          </w:p>
          <w:p w14:paraId="3FE78F3E" w14:textId="3F0CF9A9"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其中</w:t>
            </w:r>
            <w:r w:rsidRPr="001233B9">
              <w:rPr>
                <w:rFonts w:ascii="Times New Roman" w:eastAsia="宋体" w:hAnsi="Times New Roman" w:cs="宋体"/>
                <w:snapToGrid w:val="0"/>
                <w:sz w:val="24"/>
                <w:szCs w:val="24"/>
              </w:rPr>
              <w:t xml:space="preserve"> Ω </w:t>
            </w:r>
            <w:r w:rsidRPr="001233B9">
              <w:rPr>
                <w:rFonts w:ascii="Times New Roman" w:eastAsia="宋体" w:hAnsi="Times New Roman" w:cs="宋体"/>
                <w:snapToGrid w:val="0"/>
                <w:sz w:val="24"/>
                <w:szCs w:val="24"/>
              </w:rPr>
              <w:t>为输入域</w:t>
            </w:r>
            <w:r w:rsidR="00300421" w:rsidRPr="001233B9">
              <w:rPr>
                <w:rFonts w:asciiTheme="minorHAnsi" w:hAnsiTheme="minorHAnsi" w:cstheme="minorBidi"/>
                <w:kern w:val="2"/>
                <w:position w:val="-10"/>
                <w:sz w:val="21"/>
                <w:szCs w:val="22"/>
              </w:rPr>
              <w:object w:dxaOrig="1500" w:dyaOrig="320" w14:anchorId="15ECF8AE">
                <v:shape id="_x0000_i1071" type="#_x0000_t75" style="width:75pt;height:15.5pt" o:ole="">
                  <v:imagedata r:id="rId130" o:title=""/>
                </v:shape>
                <o:OLEObject Type="Embed" ProgID="Equation.DSMT4" ShapeID="_x0000_i1071" DrawAspect="Content" ObjectID="_1777874748" r:id="rId131"/>
              </w:object>
            </w:r>
            <w:r w:rsidRPr="001233B9">
              <w:rPr>
                <w:rFonts w:ascii="Times New Roman" w:eastAsia="宋体" w:hAnsi="Times New Roman" w:cs="宋体"/>
                <w:snapToGrid w:val="0"/>
                <w:sz w:val="24"/>
                <w:szCs w:val="24"/>
              </w:rPr>
              <w:t>。</w:t>
            </w:r>
          </w:p>
        </w:tc>
      </w:tr>
      <w:tr w:rsidR="001233B9" w:rsidRPr="001233B9" w14:paraId="2E90E529" w14:textId="77777777" w:rsidTr="003042CA">
        <w:trPr>
          <w:trHeight w:val="431"/>
        </w:trPr>
        <w:tc>
          <w:tcPr>
            <w:tcW w:w="8959" w:type="dxa"/>
          </w:tcPr>
          <w:p w14:paraId="0E27F93A" w14:textId="3A48D851"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2:</w:t>
            </w:r>
            <w:r w:rsidRPr="001233B9">
              <w:rPr>
                <w:rFonts w:ascii="Times New Roman" w:eastAsia="宋体" w:hAnsi="Times New Roman" w:cs="宋体"/>
                <w:b/>
                <w:bCs/>
                <w:snapToGrid w:val="0"/>
                <w:sz w:val="24"/>
                <w:szCs w:val="24"/>
              </w:rPr>
              <w:t xml:space="preserve"> for</w:t>
            </w:r>
            <w:r w:rsidRPr="001233B9">
              <w:rPr>
                <w:rFonts w:ascii="Times New Roman" w:eastAsia="宋体" w:hAnsi="Times New Roman" w:cs="宋体"/>
                <w:snapToGrid w:val="0"/>
                <w:sz w:val="24"/>
                <w:szCs w:val="24"/>
              </w:rPr>
              <w:t xml:space="preserve"> </w:t>
            </w:r>
            <w:proofErr w:type="spellStart"/>
            <w:r w:rsidRPr="001233B9">
              <w:rPr>
                <w:rFonts w:ascii="Times New Roman" w:eastAsia="宋体" w:hAnsi="Times New Roman" w:cs="宋体"/>
                <w:snapToGrid w:val="0"/>
                <w:sz w:val="24"/>
                <w:szCs w:val="24"/>
              </w:rPr>
              <w:t>i</w:t>
            </w:r>
            <w:proofErr w:type="spellEnd"/>
            <w:r w:rsidRPr="001233B9">
              <w:rPr>
                <w:rFonts w:ascii="Times New Roman" w:eastAsia="宋体" w:hAnsi="Times New Roman" w:cs="宋体"/>
                <w:snapToGrid w:val="0"/>
                <w:sz w:val="24"/>
                <w:szCs w:val="24"/>
              </w:rPr>
              <w:t xml:space="preserve"> = 0 </w:t>
            </w:r>
            <w:r w:rsidRPr="001233B9">
              <w:rPr>
                <w:rFonts w:ascii="Times New Roman" w:eastAsia="宋体" w:hAnsi="Times New Roman" w:cs="宋体"/>
                <w:snapToGrid w:val="0"/>
                <w:sz w:val="24"/>
                <w:szCs w:val="24"/>
              </w:rPr>
              <w:t>到最大迭代次数</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b/>
                <w:bCs/>
                <w:snapToGrid w:val="0"/>
                <w:sz w:val="24"/>
                <w:szCs w:val="24"/>
              </w:rPr>
              <w:t>do</w:t>
            </w:r>
          </w:p>
        </w:tc>
      </w:tr>
      <w:tr w:rsidR="001233B9" w:rsidRPr="001233B9" w14:paraId="2641D4DA" w14:textId="77777777" w:rsidTr="003042CA">
        <w:trPr>
          <w:trHeight w:val="511"/>
        </w:trPr>
        <w:tc>
          <w:tcPr>
            <w:tcW w:w="8959" w:type="dxa"/>
          </w:tcPr>
          <w:p w14:paraId="07B42D7D" w14:textId="4FE577A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3: </w:t>
            </w:r>
            <w:r w:rsidRPr="001233B9">
              <w:rPr>
                <w:rFonts w:ascii="Times New Roman" w:eastAsia="宋体" w:hAnsi="Times New Roman" w:cs="宋体"/>
                <w:snapToGrid w:val="0"/>
                <w:sz w:val="24"/>
                <w:szCs w:val="24"/>
              </w:rPr>
              <w:t>计算</w:t>
            </w:r>
            <w:proofErr w:type="gramStart"/>
            <w:r w:rsidRPr="001233B9">
              <w:rPr>
                <w:rFonts w:ascii="Times New Roman" w:eastAsia="宋体" w:hAnsi="Times New Roman" w:cs="宋体"/>
                <w:snapToGrid w:val="0"/>
                <w:sz w:val="24"/>
                <w:szCs w:val="24"/>
              </w:rPr>
              <w:t>配置点集</w:t>
            </w:r>
            <w:proofErr w:type="gramEnd"/>
            <w:r w:rsidRPr="001233B9">
              <w:rPr>
                <w:rFonts w:ascii="Times New Roman" w:eastAsia="宋体" w:hAnsi="Times New Roman" w:cs="宋体"/>
                <w:snapToGrid w:val="0"/>
                <w:sz w:val="24"/>
                <w:szCs w:val="24"/>
              </w:rPr>
              <w:t xml:space="preserve"> Tk </w:t>
            </w:r>
            <w:r w:rsidRPr="001233B9">
              <w:rPr>
                <w:rFonts w:ascii="Times New Roman" w:eastAsia="宋体" w:hAnsi="Times New Roman" w:cs="宋体"/>
                <w:snapToGrid w:val="0"/>
                <w:sz w:val="24"/>
                <w:szCs w:val="24"/>
              </w:rPr>
              <w:t>中各点的残差函数</w:t>
            </w:r>
            <w:r w:rsidR="005C5CEB" w:rsidRPr="001233B9">
              <w:rPr>
                <w:rFonts w:asciiTheme="minorHAnsi" w:hAnsiTheme="minorHAnsi" w:cstheme="minorBidi"/>
                <w:kern w:val="2"/>
                <w:position w:val="-24"/>
                <w:sz w:val="21"/>
                <w:szCs w:val="22"/>
              </w:rPr>
              <w:object w:dxaOrig="3540" w:dyaOrig="760" w14:anchorId="42A85C30">
                <v:shape id="_x0000_i1072" type="#_x0000_t75" style="width:177pt;height:38.5pt" o:ole="">
                  <v:imagedata r:id="rId132" o:title=""/>
                </v:shape>
                <o:OLEObject Type="Embed" ProgID="Equation.DSMT4" ShapeID="_x0000_i1072" DrawAspect="Content" ObjectID="_1777874749" r:id="rId133"/>
              </w:object>
            </w:r>
          </w:p>
        </w:tc>
      </w:tr>
      <w:tr w:rsidR="001233B9" w:rsidRPr="001233B9" w14:paraId="06FFA431" w14:textId="77777777" w:rsidTr="003042CA">
        <w:trPr>
          <w:trHeight w:val="480"/>
        </w:trPr>
        <w:tc>
          <w:tcPr>
            <w:tcW w:w="8959" w:type="dxa"/>
          </w:tcPr>
          <w:p w14:paraId="468F6AC3" w14:textId="63E1D4F0" w:rsidR="00FF7428" w:rsidRPr="001233B9" w:rsidRDefault="00FF7428" w:rsidP="005C5CEB">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lastRenderedPageBreak/>
              <w:t xml:space="preserve">4: </w:t>
            </w:r>
            <w:r w:rsidRPr="001233B9">
              <w:rPr>
                <w:rFonts w:ascii="Times New Roman" w:eastAsia="宋体" w:hAnsi="Times New Roman" w:cs="宋体"/>
                <w:snapToGrid w:val="0"/>
                <w:sz w:val="24"/>
                <w:szCs w:val="24"/>
              </w:rPr>
              <w:t>计算阈值</w:t>
            </w:r>
            <w:r w:rsidR="005C5CEB" w:rsidRPr="001233B9">
              <w:rPr>
                <w:rFonts w:ascii="Times New Roman" w:eastAsia="宋体" w:hAnsi="Times New Roman" w:cs="宋体" w:hint="eastAsia"/>
                <w:snapToGrid w:val="0"/>
                <w:sz w:val="24"/>
                <w:szCs w:val="24"/>
              </w:rPr>
              <w:t xml:space="preserve"> </w:t>
            </w:r>
            <w:r w:rsidR="005C5CEB" w:rsidRPr="001233B9">
              <w:rPr>
                <w:rFonts w:asciiTheme="minorHAnsi" w:hAnsiTheme="minorHAnsi" w:cstheme="minorBidi"/>
                <w:kern w:val="2"/>
                <w:position w:val="-30"/>
                <w:sz w:val="21"/>
                <w:szCs w:val="22"/>
              </w:rPr>
              <w:object w:dxaOrig="2180" w:dyaOrig="680" w14:anchorId="5995D38E">
                <v:shape id="_x0000_i1073" type="#_x0000_t75" style="width:109pt;height:34pt" o:ole="">
                  <v:imagedata r:id="rId134" o:title=""/>
                </v:shape>
                <o:OLEObject Type="Embed" ProgID="Equation.DSMT4" ShapeID="_x0000_i1073" DrawAspect="Content" ObjectID="_1777874750" r:id="rId135"/>
              </w:object>
            </w:r>
          </w:p>
        </w:tc>
      </w:tr>
      <w:tr w:rsidR="001233B9" w:rsidRPr="001233B9" w14:paraId="04065EDD" w14:textId="77777777" w:rsidTr="003042CA">
        <w:trPr>
          <w:trHeight w:val="425"/>
        </w:trPr>
        <w:tc>
          <w:tcPr>
            <w:tcW w:w="8959" w:type="dxa"/>
          </w:tcPr>
          <w:p w14:paraId="184AAE1D" w14:textId="62D00745" w:rsidR="00FF7428" w:rsidRPr="001233B9" w:rsidRDefault="00FF7428" w:rsidP="005C5CEB">
            <w:pPr>
              <w:widowControl/>
              <w:tabs>
                <w:tab w:val="left" w:pos="5370"/>
              </w:tabs>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5: </w:t>
            </w:r>
            <w:r w:rsidRPr="001233B9">
              <w:rPr>
                <w:rFonts w:ascii="Times New Roman" w:eastAsia="宋体" w:hAnsi="Times New Roman" w:cs="宋体"/>
                <w:snapToGrid w:val="0"/>
                <w:sz w:val="24"/>
                <w:szCs w:val="24"/>
              </w:rPr>
              <w:t>选择保留种群</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2"/>
                <w:sz w:val="21"/>
                <w:szCs w:val="22"/>
              </w:rPr>
              <w:object w:dxaOrig="320" w:dyaOrig="380" w14:anchorId="11720F77">
                <v:shape id="_x0000_i1074" type="#_x0000_t75" style="width:15.5pt;height:19pt" o:ole="">
                  <v:imagedata r:id="rId136" o:title=""/>
                </v:shape>
                <o:OLEObject Type="Embed" ProgID="Equation.DSMT4" ShapeID="_x0000_i1074" DrawAspect="Content" ObjectID="_1777874751" r:id="rId137"/>
              </w:objec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，使得</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8"/>
                <w:sz w:val="21"/>
                <w:szCs w:val="22"/>
              </w:rPr>
              <w:object w:dxaOrig="2520" w:dyaOrig="480" w14:anchorId="66ABAB1B">
                <v:shape id="_x0000_i1075" type="#_x0000_t75" style="width:126pt;height:24pt" o:ole="">
                  <v:imagedata r:id="rId138" o:title=""/>
                </v:shape>
                <o:OLEObject Type="Embed" ProgID="Equation.DSMT4" ShapeID="_x0000_i1075" DrawAspect="Content" ObjectID="_1777874752" r:id="rId139"/>
              </w:object>
            </w:r>
            <w:r w:rsidR="005C5CEB" w:rsidRPr="001233B9">
              <w:rPr>
                <w:rFonts w:ascii="Times New Roman" w:eastAsia="宋体" w:hAnsi="Times New Roman" w:cs="宋体"/>
                <w:snapToGrid w:val="0"/>
                <w:sz w:val="24"/>
                <w:szCs w:val="24"/>
              </w:rPr>
              <w:tab/>
            </w:r>
          </w:p>
        </w:tc>
      </w:tr>
      <w:tr w:rsidR="001233B9" w:rsidRPr="001233B9" w14:paraId="449CD822" w14:textId="77777777" w:rsidTr="003042CA">
        <w:trPr>
          <w:trHeight w:val="481"/>
        </w:trPr>
        <w:tc>
          <w:tcPr>
            <w:tcW w:w="8959" w:type="dxa"/>
          </w:tcPr>
          <w:p w14:paraId="0371ECFA" w14:textId="3EA23F7B"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6: </w:t>
            </w:r>
            <w:r w:rsidRPr="001233B9">
              <w:rPr>
                <w:rFonts w:ascii="Times New Roman" w:eastAsia="宋体" w:hAnsi="Times New Roman" w:cs="宋体"/>
                <w:snapToGrid w:val="0"/>
                <w:sz w:val="24"/>
                <w:szCs w:val="24"/>
              </w:rPr>
              <w:t>生成重采样种群</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6"/>
                <w:sz w:val="21"/>
                <w:szCs w:val="22"/>
              </w:rPr>
              <w:object w:dxaOrig="2460" w:dyaOrig="440" w14:anchorId="21E46908">
                <v:shape id="_x0000_i1076" type="#_x0000_t75" style="width:123pt;height:22pt" o:ole="">
                  <v:imagedata r:id="rId140" o:title=""/>
                </v:shape>
                <o:OLEObject Type="Embed" ProgID="Equation.DSMT4" ShapeID="_x0000_i1076" DrawAspect="Content" ObjectID="_1777874753" r:id="rId141"/>
              </w:object>
            </w:r>
            <w:r w:rsidRPr="001233B9">
              <w:rPr>
                <w:rFonts w:ascii="Times New Roman" w:eastAsia="宋体" w:hAnsi="Times New Roman" w:cs="宋体"/>
                <w:snapToGrid w:val="0"/>
                <w:sz w:val="24"/>
                <w:szCs w:val="24"/>
              </w:rPr>
              <w:t>，且确保</w:t>
            </w:r>
            <w:r w:rsidR="005C5CEB" w:rsidRPr="001233B9">
              <w:rPr>
                <w:rFonts w:asciiTheme="minorHAnsi" w:hAnsiTheme="minorHAnsi" w:cstheme="minorBidi"/>
                <w:kern w:val="2"/>
                <w:position w:val="-12"/>
                <w:sz w:val="21"/>
                <w:szCs w:val="22"/>
              </w:rPr>
              <w:object w:dxaOrig="1620" w:dyaOrig="380" w14:anchorId="33577EA5">
                <v:shape id="_x0000_i1077" type="#_x0000_t75" style="width:81pt;height:19pt" o:ole="">
                  <v:imagedata r:id="rId142" o:title=""/>
                </v:shape>
                <o:OLEObject Type="Embed" ProgID="Equation.DSMT4" ShapeID="_x0000_i1077" DrawAspect="Content" ObjectID="_1777874754" r:id="rId143"/>
              </w:object>
            </w:r>
          </w:p>
        </w:tc>
      </w:tr>
      <w:tr w:rsidR="001233B9" w:rsidRPr="001233B9" w14:paraId="6FC34D35" w14:textId="77777777" w:rsidTr="003042CA">
        <w:trPr>
          <w:trHeight w:val="225"/>
        </w:trPr>
        <w:tc>
          <w:tcPr>
            <w:tcW w:w="8959" w:type="dxa"/>
          </w:tcPr>
          <w:p w14:paraId="501C7BB9" w14:textId="5AC04A56"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7: </w:t>
            </w:r>
            <w:r w:rsidRPr="001233B9">
              <w:rPr>
                <w:rFonts w:ascii="Times New Roman" w:eastAsia="宋体" w:hAnsi="Times New Roman" w:cs="宋体"/>
                <w:snapToGrid w:val="0"/>
                <w:sz w:val="24"/>
                <w:szCs w:val="24"/>
              </w:rPr>
              <w:t>合并这两个种群</w:t>
            </w:r>
            <w:r w:rsidRPr="001233B9">
              <w:rPr>
                <w:rFonts w:ascii="Times New Roman" w:eastAsia="宋体" w:hAnsi="Times New Roman" w:cs="宋体"/>
                <w:snapToGrid w:val="0"/>
                <w:sz w:val="24"/>
                <w:szCs w:val="24"/>
              </w:rPr>
              <w:t xml:space="preserve"> </w:t>
            </w:r>
            <w:r w:rsidR="005C5CEB" w:rsidRPr="001233B9">
              <w:rPr>
                <w:rFonts w:asciiTheme="minorHAnsi" w:hAnsiTheme="minorHAnsi" w:cstheme="minorBidi"/>
                <w:kern w:val="2"/>
                <w:position w:val="-12"/>
                <w:sz w:val="21"/>
                <w:szCs w:val="22"/>
              </w:rPr>
              <w:object w:dxaOrig="1500" w:dyaOrig="380" w14:anchorId="2086498C">
                <v:shape id="_x0000_i1078" type="#_x0000_t75" style="width:75pt;height:19pt" o:ole="">
                  <v:imagedata r:id="rId144" o:title=""/>
                </v:shape>
                <o:OLEObject Type="Embed" ProgID="Equation.DSMT4" ShapeID="_x0000_i1078" DrawAspect="Content" ObjectID="_1777874755" r:id="rId145"/>
              </w:object>
            </w:r>
          </w:p>
        </w:tc>
      </w:tr>
      <w:tr w:rsidR="00FF7428" w:rsidRPr="001233B9" w14:paraId="6FD5E614" w14:textId="77777777" w:rsidTr="003042CA">
        <w:trPr>
          <w:trHeight w:val="367"/>
        </w:trPr>
        <w:tc>
          <w:tcPr>
            <w:tcW w:w="8959" w:type="dxa"/>
            <w:tcBorders>
              <w:bottom w:val="single" w:sz="2" w:space="0" w:color="000000"/>
            </w:tcBorders>
          </w:tcPr>
          <w:p w14:paraId="3275E4C3"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8: </w:t>
            </w:r>
            <w:r w:rsidRPr="001233B9">
              <w:rPr>
                <w:rFonts w:ascii="Times New Roman" w:eastAsia="宋体" w:hAnsi="Times New Roman" w:cs="宋体"/>
                <w:b/>
                <w:bCs/>
                <w:snapToGrid w:val="0"/>
                <w:sz w:val="24"/>
                <w:szCs w:val="24"/>
              </w:rPr>
              <w:t>end for</w:t>
            </w:r>
          </w:p>
        </w:tc>
      </w:tr>
    </w:tbl>
    <w:p w14:paraId="7BE873EA"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1FB3D285" w14:textId="7CF8A835" w:rsidR="00FF7428" w:rsidRPr="001233B9" w:rsidRDefault="00FF7428" w:rsidP="00FF7428">
      <w:pPr>
        <w:widowControl/>
        <w:kinsoku w:val="0"/>
        <w:autoSpaceDE w:val="0"/>
        <w:autoSpaceDN w:val="0"/>
        <w:adjustRightInd w:val="0"/>
        <w:snapToGrid w:val="0"/>
        <w:spacing w:line="360" w:lineRule="auto"/>
        <w:ind w:firstLineChars="200" w:firstLine="476"/>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snapToGrid w:val="0"/>
          <w:spacing w:val="-1"/>
          <w:kern w:val="0"/>
          <w:sz w:val="24"/>
          <w:szCs w:val="24"/>
        </w:rPr>
        <w:t>算法</w:t>
      </w:r>
      <w:r w:rsidRPr="001233B9">
        <w:rPr>
          <w:rFonts w:ascii="Times New Roman" w:eastAsia="宋体" w:hAnsi="Times New Roman" w:cs="宋体"/>
          <w:snapToGrid w:val="0"/>
          <w:spacing w:val="-51"/>
          <w:kern w:val="0"/>
          <w:sz w:val="24"/>
          <w:szCs w:val="24"/>
        </w:rPr>
        <w:t xml:space="preserve"> </w:t>
      </w:r>
      <w:hyperlink w:anchor="bookmark117" w:history="1">
        <w:r w:rsidRPr="001233B9">
          <w:rPr>
            <w:rFonts w:ascii="Times New Roman" w:eastAsia="Times New Roman" w:hAnsi="Times New Roman" w:cs="Times New Roman"/>
            <w:snapToGrid w:val="0"/>
            <w:spacing w:val="-1"/>
            <w:kern w:val="0"/>
            <w:sz w:val="24"/>
            <w:szCs w:val="24"/>
          </w:rPr>
          <w:t>3.4</w:t>
        </w:r>
      </w:hyperlink>
      <w:r w:rsidRPr="001233B9">
        <w:rPr>
          <w:rFonts w:ascii="Times New Roman" w:eastAsia="Times New Roman" w:hAnsi="Times New Roman" w:cs="Times New Roman"/>
          <w:snapToGrid w:val="0"/>
          <w:spacing w:val="34"/>
          <w:kern w:val="0"/>
          <w:sz w:val="24"/>
          <w:szCs w:val="24"/>
        </w:rPr>
        <w:t xml:space="preserve"> </w:t>
      </w:r>
      <w:r w:rsidRPr="001233B9">
        <w:rPr>
          <w:rFonts w:ascii="Times New Roman" w:eastAsia="宋体" w:hAnsi="Times New Roman" w:cs="宋体"/>
          <w:snapToGrid w:val="0"/>
          <w:spacing w:val="-1"/>
          <w:kern w:val="0"/>
          <w:sz w:val="24"/>
          <w:szCs w:val="24"/>
        </w:rPr>
        <w:t>阐述了</w:t>
      </w:r>
      <w:r w:rsidRPr="001233B9">
        <w:rPr>
          <w:rFonts w:ascii="Times New Roman" w:eastAsia="宋体" w:hAnsi="Times New Roman" w:cs="宋体"/>
          <w:snapToGrid w:val="0"/>
          <w:spacing w:val="-47"/>
          <w:kern w:val="0"/>
          <w:sz w:val="24"/>
          <w:szCs w:val="24"/>
        </w:rPr>
        <w:t xml:space="preserve"> </w:t>
      </w:r>
      <w:r w:rsidRPr="001233B9">
        <w:rPr>
          <w:rFonts w:ascii="Times New Roman" w:eastAsia="Times New Roman" w:hAnsi="Times New Roman" w:cs="Times New Roman"/>
          <w:snapToGrid w:val="0"/>
          <w:spacing w:val="-1"/>
          <w:kern w:val="0"/>
          <w:sz w:val="24"/>
          <w:szCs w:val="24"/>
        </w:rPr>
        <w:t>R3</w:t>
      </w:r>
      <w:r w:rsidRPr="001233B9">
        <w:rPr>
          <w:rFonts w:ascii="Times New Roman" w:eastAsia="Times New Roman" w:hAnsi="Times New Roman" w:cs="Times New Roman"/>
          <w:snapToGrid w:val="0"/>
          <w:spacing w:val="17"/>
          <w:kern w:val="0"/>
          <w:sz w:val="24"/>
          <w:szCs w:val="24"/>
        </w:rPr>
        <w:t xml:space="preserve"> </w:t>
      </w:r>
      <w:r w:rsidRPr="001233B9">
        <w:rPr>
          <w:rFonts w:ascii="Times New Roman" w:eastAsia="宋体" w:hAnsi="Times New Roman" w:cs="宋体"/>
          <w:snapToGrid w:val="0"/>
          <w:spacing w:val="-1"/>
          <w:kern w:val="0"/>
          <w:sz w:val="24"/>
          <w:szCs w:val="24"/>
        </w:rPr>
        <w:t>采样方法的伪代码。在初始化步骤中</w:t>
      </w:r>
      <w:r w:rsidR="00D562C0" w:rsidRPr="001233B9">
        <w:rPr>
          <w:rFonts w:ascii="Times New Roman" w:eastAsia="宋体" w:hAnsi="Times New Roman" w:cs="宋体"/>
          <w:snapToGrid w:val="0"/>
          <w:spacing w:val="-1"/>
          <w:kern w:val="0"/>
          <w:sz w:val="24"/>
          <w:szCs w:val="24"/>
        </w:rPr>
        <w:t>，</w:t>
      </w:r>
      <w:r w:rsidRPr="001233B9">
        <w:rPr>
          <w:rFonts w:ascii="Times New Roman" w:eastAsia="宋体" w:hAnsi="Times New Roman" w:cs="宋体"/>
          <w:snapToGrid w:val="0"/>
          <w:spacing w:val="-1"/>
          <w:kern w:val="0"/>
          <w:sz w:val="24"/>
          <w:szCs w:val="24"/>
        </w:rPr>
        <w:t>从均</w:t>
      </w:r>
      <w:r w:rsidRPr="001233B9">
        <w:rPr>
          <w:rFonts w:ascii="Times New Roman" w:eastAsia="宋体" w:hAnsi="Times New Roman" w:cs="宋体"/>
          <w:snapToGrid w:val="0"/>
          <w:spacing w:val="-2"/>
          <w:kern w:val="0"/>
          <w:sz w:val="24"/>
          <w:szCs w:val="24"/>
        </w:rPr>
        <w:t>匀分布中抽取</w:t>
      </w:r>
      <w:r w:rsidRPr="001233B9">
        <w:rPr>
          <w:rFonts w:ascii="Times New Roman" w:eastAsia="宋体" w:hAnsi="Times New Roman" w:cs="宋体"/>
          <w:snapToGrid w:val="0"/>
          <w:spacing w:val="-42"/>
          <w:kern w:val="0"/>
          <w:sz w:val="24"/>
          <w:szCs w:val="24"/>
        </w:rPr>
        <w:t xml:space="preserve"> </w:t>
      </w:r>
      <w:r w:rsidRPr="001233B9">
        <w:rPr>
          <w:rFonts w:ascii="MS Gothic" w:eastAsia="MS Gothic" w:hAnsi="MS Gothic" w:cs="MS Gothic"/>
          <w:snapToGrid w:val="0"/>
          <w:spacing w:val="-2"/>
          <w:kern w:val="0"/>
          <w:sz w:val="24"/>
          <w:szCs w:val="24"/>
        </w:rPr>
        <w:t>N</w:t>
      </w:r>
      <w:r w:rsidRPr="001233B9">
        <w:rPr>
          <w:rFonts w:ascii="MS Gothic" w:eastAsia="MS Gothic" w:hAnsi="MS Gothic" w:cs="MS Gothic"/>
          <w:snapToGrid w:val="0"/>
          <w:spacing w:val="-2"/>
          <w:kern w:val="0"/>
          <w:position w:val="-5"/>
          <w:sz w:val="18"/>
          <w:szCs w:val="18"/>
        </w:rPr>
        <w:t>r</w:t>
      </w:r>
      <w:r w:rsidRPr="001233B9">
        <w:rPr>
          <w:rFonts w:ascii="MS Gothic" w:eastAsia="MS Gothic" w:hAnsi="MS Gothic" w:cs="MS Gothic"/>
          <w:snapToGrid w:val="0"/>
          <w:kern w:val="0"/>
          <w:position w:val="-5"/>
          <w:sz w:val="18"/>
          <w:szCs w:val="18"/>
        </w:rPr>
        <w:t xml:space="preserve"> </w:t>
      </w:r>
      <w:proofErr w:type="gramStart"/>
      <w:r w:rsidRPr="001233B9">
        <w:rPr>
          <w:rFonts w:ascii="Times New Roman" w:eastAsia="宋体" w:hAnsi="Times New Roman" w:cs="宋体"/>
          <w:snapToGrid w:val="0"/>
          <w:spacing w:val="-6"/>
          <w:kern w:val="0"/>
          <w:sz w:val="24"/>
          <w:szCs w:val="24"/>
        </w:rPr>
        <w:t>个</w:t>
      </w:r>
      <w:proofErr w:type="gramEnd"/>
      <w:r w:rsidRPr="001233B9">
        <w:rPr>
          <w:rFonts w:ascii="Times New Roman" w:eastAsia="宋体" w:hAnsi="Times New Roman" w:cs="宋体"/>
          <w:snapToGrid w:val="0"/>
          <w:spacing w:val="-6"/>
          <w:kern w:val="0"/>
          <w:sz w:val="24"/>
          <w:szCs w:val="24"/>
        </w:rPr>
        <w:t>点作为</w:t>
      </w:r>
      <w:proofErr w:type="gramStart"/>
      <w:r w:rsidRPr="001233B9">
        <w:rPr>
          <w:rFonts w:ascii="Times New Roman" w:eastAsia="宋体" w:hAnsi="Times New Roman" w:cs="宋体"/>
          <w:snapToGrid w:val="0"/>
          <w:spacing w:val="-6"/>
          <w:kern w:val="0"/>
          <w:sz w:val="24"/>
          <w:szCs w:val="24"/>
        </w:rPr>
        <w:t>初始点集</w:t>
      </w:r>
      <w:proofErr w:type="gramEnd"/>
      <w:r w:rsidRPr="001233B9">
        <w:rPr>
          <w:rFonts w:ascii="Times New Roman" w:eastAsia="宋体" w:hAnsi="Times New Roman" w:cs="宋体"/>
          <w:snapToGrid w:val="0"/>
          <w:spacing w:val="-48"/>
          <w:kern w:val="0"/>
          <w:sz w:val="24"/>
          <w:szCs w:val="24"/>
        </w:rPr>
        <w:t xml:space="preserve"> </w:t>
      </w:r>
      <w:r w:rsidRPr="001233B9">
        <w:rPr>
          <w:rFonts w:ascii="MS Gothic" w:eastAsia="MS Gothic" w:hAnsi="MS Gothic" w:cs="MS Gothic"/>
          <w:snapToGrid w:val="0"/>
          <w:spacing w:val="-6"/>
          <w:kern w:val="0"/>
          <w:sz w:val="24"/>
          <w:szCs w:val="24"/>
        </w:rPr>
        <w:t>T</w:t>
      </w:r>
      <w:r w:rsidRPr="001233B9">
        <w:rPr>
          <w:rFonts w:ascii="MS Gothic" w:eastAsia="MS Gothic" w:hAnsi="MS Gothic" w:cs="MS Gothic"/>
          <w:snapToGrid w:val="0"/>
          <w:spacing w:val="-6"/>
          <w:kern w:val="0"/>
          <w:sz w:val="18"/>
          <w:szCs w:val="18"/>
        </w:rPr>
        <w:t>0</w:t>
      </w:r>
      <w:r w:rsidRPr="001233B9">
        <w:rPr>
          <w:rFonts w:ascii="Times New Roman" w:eastAsia="宋体" w:hAnsi="Times New Roman" w:cs="宋体"/>
          <w:snapToGrid w:val="0"/>
          <w:spacing w:val="-6"/>
          <w:kern w:val="0"/>
          <w:sz w:val="24"/>
          <w:szCs w:val="24"/>
        </w:rPr>
        <w:t>。训练迭代到第</w:t>
      </w:r>
      <w:r w:rsidRPr="001233B9">
        <w:rPr>
          <w:rFonts w:ascii="Times New Roman" w:eastAsia="宋体" w:hAnsi="Times New Roman" w:cs="宋体"/>
          <w:snapToGrid w:val="0"/>
          <w:spacing w:val="-47"/>
          <w:kern w:val="0"/>
          <w:sz w:val="24"/>
          <w:szCs w:val="24"/>
        </w:rPr>
        <w:t xml:space="preserve"> </w:t>
      </w:r>
      <w:r w:rsidRPr="001233B9">
        <w:rPr>
          <w:rFonts w:ascii="MS Gothic" w:eastAsia="MS Gothic" w:hAnsi="MS Gothic" w:cs="MS Gothic"/>
          <w:snapToGrid w:val="0"/>
          <w:spacing w:val="-6"/>
          <w:kern w:val="0"/>
          <w:sz w:val="24"/>
          <w:szCs w:val="24"/>
        </w:rPr>
        <w:t>k</w:t>
      </w:r>
      <w:r w:rsidRPr="001233B9">
        <w:rPr>
          <w:rFonts w:ascii="MS Gothic" w:eastAsia="MS Gothic" w:hAnsi="MS Gothic" w:cs="MS Gothic"/>
          <w:snapToGrid w:val="0"/>
          <w:spacing w:val="-42"/>
          <w:kern w:val="0"/>
          <w:sz w:val="24"/>
          <w:szCs w:val="24"/>
        </w:rPr>
        <w:t xml:space="preserve"> </w:t>
      </w:r>
      <w:r w:rsidRPr="001233B9">
        <w:rPr>
          <w:rFonts w:ascii="Times New Roman" w:eastAsia="宋体" w:hAnsi="Times New Roman" w:cs="宋体"/>
          <w:snapToGrid w:val="0"/>
          <w:spacing w:val="-6"/>
          <w:kern w:val="0"/>
          <w:sz w:val="24"/>
          <w:szCs w:val="24"/>
        </w:rPr>
        <w:t>次时</w:t>
      </w:r>
      <w:r w:rsidR="00D562C0" w:rsidRPr="001233B9">
        <w:rPr>
          <w:rFonts w:ascii="Times New Roman" w:eastAsia="宋体" w:hAnsi="Times New Roman" w:cs="宋体"/>
          <w:snapToGrid w:val="0"/>
          <w:spacing w:val="-6"/>
          <w:kern w:val="0"/>
          <w:sz w:val="24"/>
          <w:szCs w:val="24"/>
        </w:rPr>
        <w:t>，</w:t>
      </w:r>
      <w:r w:rsidRPr="001233B9">
        <w:rPr>
          <w:rFonts w:ascii="Times New Roman" w:eastAsia="宋体" w:hAnsi="Times New Roman" w:cs="宋体"/>
          <w:snapToGrid w:val="0"/>
          <w:spacing w:val="-6"/>
          <w:kern w:val="0"/>
          <w:sz w:val="24"/>
          <w:szCs w:val="24"/>
        </w:rPr>
        <w:t>为了</w:t>
      </w:r>
      <w:proofErr w:type="gramStart"/>
      <w:r w:rsidRPr="001233B9">
        <w:rPr>
          <w:rFonts w:ascii="Times New Roman" w:eastAsia="宋体" w:hAnsi="Times New Roman" w:cs="宋体"/>
          <w:snapToGrid w:val="0"/>
          <w:spacing w:val="-6"/>
          <w:kern w:val="0"/>
          <w:sz w:val="24"/>
          <w:szCs w:val="24"/>
        </w:rPr>
        <w:t>更新点集进行</w:t>
      </w:r>
      <w:proofErr w:type="gramEnd"/>
      <w:r w:rsidRPr="001233B9">
        <w:rPr>
          <w:rFonts w:ascii="Times New Roman" w:eastAsia="宋体" w:hAnsi="Times New Roman" w:cs="宋体"/>
          <w:snapToGrid w:val="0"/>
          <w:spacing w:val="-6"/>
          <w:kern w:val="0"/>
          <w:sz w:val="24"/>
          <w:szCs w:val="24"/>
        </w:rPr>
        <w:t>下一轮</w:t>
      </w:r>
      <w:r w:rsidRPr="001233B9">
        <w:rPr>
          <w:rFonts w:ascii="Times New Roman" w:eastAsia="宋体" w:hAnsi="Times New Roman" w:cs="宋体"/>
          <w:snapToGrid w:val="0"/>
          <w:spacing w:val="-7"/>
          <w:kern w:val="0"/>
          <w:sz w:val="24"/>
          <w:szCs w:val="24"/>
        </w:rPr>
        <w:t>迭代</w:t>
      </w:r>
      <w:r w:rsidR="00D562C0" w:rsidRPr="001233B9">
        <w:rPr>
          <w:rFonts w:ascii="Times New Roman" w:eastAsia="宋体" w:hAnsi="Times New Roman" w:cs="宋体"/>
          <w:snapToGrid w:val="0"/>
          <w:spacing w:val="-7"/>
          <w:kern w:val="0"/>
          <w:sz w:val="24"/>
          <w:szCs w:val="24"/>
        </w:rPr>
        <w:t>，</w:t>
      </w:r>
      <w:r w:rsidRPr="001233B9">
        <w:rPr>
          <w:rFonts w:ascii="Times New Roman" w:eastAsia="宋体" w:hAnsi="Times New Roman" w:cs="宋体"/>
          <w:snapToGrid w:val="0"/>
          <w:spacing w:val="-7"/>
          <w:kern w:val="0"/>
          <w:sz w:val="24"/>
          <w:szCs w:val="24"/>
        </w:rPr>
        <w:t>首先构</w:t>
      </w:r>
      <w:r w:rsidRPr="001233B9">
        <w:rPr>
          <w:rFonts w:ascii="Times New Roman" w:eastAsia="宋体" w:hAnsi="Times New Roman" w:cs="宋体"/>
          <w:snapToGrid w:val="0"/>
          <w:kern w:val="0"/>
          <w:sz w:val="24"/>
          <w:szCs w:val="24"/>
        </w:rPr>
        <w:t>建</w:t>
      </w:r>
      <w:r w:rsidRPr="001233B9">
        <w:rPr>
          <w:rFonts w:ascii="Times New Roman" w:eastAsia="宋体" w:hAnsi="Times New Roman" w:cs="宋体"/>
          <w:snapToGrid w:val="0"/>
          <w:kern w:val="0"/>
          <w:sz w:val="24"/>
          <w:szCs w:val="24"/>
        </w:rPr>
        <w:t>“</w:t>
      </w:r>
      <w:r w:rsidRPr="001233B9">
        <w:rPr>
          <w:rFonts w:ascii="Times New Roman" w:eastAsia="宋体" w:hAnsi="Times New Roman" w:cs="宋体"/>
          <w:snapToGrid w:val="0"/>
          <w:kern w:val="0"/>
          <w:sz w:val="24"/>
          <w:szCs w:val="24"/>
        </w:rPr>
        <w:t>保留点集</w:t>
      </w:r>
      <w:r w:rsidRPr="001233B9">
        <w:rPr>
          <w:rFonts w:ascii="Times New Roman" w:eastAsia="宋体" w:hAnsi="Times New Roman" w:cs="宋体"/>
          <w:snapToGrid w:val="0"/>
          <w:kern w:val="0"/>
          <w:sz w:val="24"/>
          <w:szCs w:val="24"/>
        </w:rPr>
        <w:t>”</w:t>
      </w:r>
      <w:r w:rsidRPr="001233B9">
        <w:rPr>
          <w:rFonts w:ascii="MS Gothic" w:eastAsia="MS Gothic" w:hAnsi="MS Gothic" w:cs="MS Gothic"/>
          <w:snapToGrid w:val="0"/>
          <w:kern w:val="0"/>
          <w:sz w:val="24"/>
          <w:szCs w:val="24"/>
        </w:rPr>
        <w:t>T</w:t>
      </w:r>
      <w:r w:rsidRPr="001233B9">
        <w:rPr>
          <w:rFonts w:ascii="MS Gothic" w:eastAsia="MS Gothic" w:hAnsi="MS Gothic" w:cs="MS Gothic"/>
          <w:snapToGrid w:val="0"/>
          <w:kern w:val="0"/>
          <w:position w:val="-8"/>
          <w:sz w:val="18"/>
          <w:szCs w:val="18"/>
        </w:rPr>
        <w:t>k</w:t>
      </w:r>
      <w:r w:rsidRPr="001233B9">
        <w:rPr>
          <w:rFonts w:ascii="MS Gothic" w:eastAsia="MS Gothic" w:hAnsi="MS Gothic" w:cs="MS Gothic"/>
          <w:snapToGrid w:val="0"/>
          <w:kern w:val="0"/>
          <w:position w:val="9"/>
          <w:sz w:val="18"/>
          <w:szCs w:val="18"/>
        </w:rPr>
        <w:t>r</w:t>
      </w:r>
      <w:r w:rsidRPr="001233B9">
        <w:rPr>
          <w:rFonts w:ascii="Times New Roman" w:eastAsia="宋体" w:hAnsi="Times New Roman" w:cs="宋体"/>
          <w:snapToGrid w:val="0"/>
          <w:kern w:val="0"/>
          <w:sz w:val="24"/>
          <w:szCs w:val="24"/>
        </w:rPr>
        <w:t>，这一群体包含了来自</w:t>
      </w:r>
      <w:r w:rsidRPr="001233B9">
        <w:rPr>
          <w:rFonts w:ascii="Times New Roman" w:eastAsia="宋体" w:hAnsi="Times New Roman" w:cs="宋体"/>
          <w:snapToGrid w:val="0"/>
          <w:spacing w:val="-53"/>
          <w:kern w:val="0"/>
          <w:sz w:val="24"/>
          <w:szCs w:val="24"/>
        </w:rPr>
        <w:t xml:space="preserve"> </w:t>
      </w:r>
      <w:r w:rsidRPr="001233B9">
        <w:rPr>
          <w:rFonts w:ascii="MS Gothic" w:eastAsia="MS Gothic" w:hAnsi="MS Gothic" w:cs="MS Gothic"/>
          <w:snapToGrid w:val="0"/>
          <w:kern w:val="0"/>
          <w:sz w:val="24"/>
          <w:szCs w:val="24"/>
        </w:rPr>
        <w:t>T</w:t>
      </w:r>
      <w:r w:rsidRPr="001233B9">
        <w:rPr>
          <w:rFonts w:ascii="MS Gothic" w:eastAsia="MS Gothic" w:hAnsi="MS Gothic" w:cs="MS Gothic"/>
          <w:snapToGrid w:val="0"/>
          <w:kern w:val="0"/>
          <w:sz w:val="18"/>
          <w:szCs w:val="18"/>
        </w:rPr>
        <w:t xml:space="preserve">k </w:t>
      </w:r>
      <w:r w:rsidRPr="001233B9">
        <w:rPr>
          <w:rFonts w:ascii="Times New Roman" w:eastAsia="宋体" w:hAnsi="Times New Roman" w:cs="宋体"/>
          <w:snapToGrid w:val="0"/>
          <w:kern w:val="0"/>
          <w:sz w:val="24"/>
          <w:szCs w:val="24"/>
        </w:rPr>
        <w:t>且位于高残差区域的所有点。然后计算当</w:t>
      </w:r>
      <w:r w:rsidRPr="001233B9">
        <w:rPr>
          <w:rFonts w:ascii="Arial" w:eastAsia="Arial" w:hAnsi="Arial" w:cs="Arial"/>
          <w:noProof/>
          <w:snapToGrid w:val="0"/>
          <w:kern w:val="0"/>
          <w:szCs w:val="21"/>
        </w:rPr>
        <mc:AlternateContent>
          <mc:Choice Requires="wps">
            <w:drawing>
              <wp:anchor distT="0" distB="0" distL="114300" distR="114300" simplePos="0" relativeHeight="251662848" behindDoc="1" locked="0" layoutInCell="0" allowOverlap="1" wp14:anchorId="6B28B28E" wp14:editId="71C15E16">
                <wp:simplePos x="0" y="0"/>
                <wp:positionH relativeFrom="page">
                  <wp:posOffset>5845175</wp:posOffset>
                </wp:positionH>
                <wp:positionV relativeFrom="page">
                  <wp:posOffset>943610</wp:posOffset>
                </wp:positionV>
                <wp:extent cx="251460" cy="10160"/>
                <wp:effectExtent l="6350" t="635" r="8890" b="8255"/>
                <wp:wrapNone/>
                <wp:docPr id="1526643714"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0160"/>
                        </a:xfrm>
                        <a:custGeom>
                          <a:avLst/>
                          <a:gdLst>
                            <a:gd name="T0" fmla="*/ 0 w 395"/>
                            <a:gd name="T1" fmla="*/ 7 h 16"/>
                            <a:gd name="T2" fmla="*/ 395 w 395"/>
                            <a:gd name="T3" fmla="*/ 7 h 16"/>
                          </a:gdLst>
                          <a:ahLst/>
                          <a:cxnLst>
                            <a:cxn ang="0">
                              <a:pos x="T0" y="T1"/>
                            </a:cxn>
                            <a:cxn ang="0">
                              <a:pos x="T2" y="T3"/>
                            </a:cxn>
                          </a:cxnLst>
                          <a:rect l="0" t="0" r="r" b="b"/>
                          <a:pathLst>
                            <a:path w="395" h="16">
                              <a:moveTo>
                                <a:pt x="0" y="7"/>
                              </a:moveTo>
                              <a:lnTo>
                                <a:pt x="395" y="7"/>
                              </a:lnTo>
                            </a:path>
                          </a:pathLst>
                        </a:custGeom>
                        <a:noFill/>
                        <a:ln w="10033">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7179C" id="任意多边形: 形状 3" o:spid="_x0000_s1026" style="position:absolute;left:0;text-align:left;margin-left:460.25pt;margin-top:74.3pt;width:19.8pt;height:.8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" o:allowincell="f" path="m,7r395,e" filled="f" strokeweight=".79pt">
                <v:stroke miterlimit="10" joinstyle="miter"/>
                <v:path o:connecttype="custom" o:connectlocs="0,4445;251460,4445" o:connectangles="0,0"/>
                <w10:wrap anchorx="page" anchory="page"/>
              </v:shape>
            </w:pict>
          </mc:Fallback>
        </mc:AlternateContent>
      </w:r>
      <w:r w:rsidRPr="001233B9">
        <w:rPr>
          <w:rFonts w:ascii="Times New Roman" w:eastAsia="宋体" w:hAnsi="Times New Roman" w:cs="宋体"/>
          <w:snapToGrid w:val="0"/>
          <w:spacing w:val="-19"/>
          <w:kern w:val="0"/>
          <w:sz w:val="24"/>
          <w:szCs w:val="24"/>
        </w:rPr>
        <w:t>前每一个采样点</w:t>
      </w:r>
      <w:r w:rsidRPr="001233B9">
        <w:rPr>
          <w:rFonts w:ascii="Times New Roman" w:eastAsia="宋体" w:hAnsi="Times New Roman" w:cs="宋体"/>
          <w:snapToGrid w:val="0"/>
          <w:spacing w:val="-58"/>
          <w:kern w:val="0"/>
          <w:sz w:val="24"/>
          <w:szCs w:val="24"/>
        </w:rPr>
        <w:t xml:space="preserve"> </w:t>
      </w:r>
      <w:r w:rsidRPr="001233B9">
        <w:rPr>
          <w:rFonts w:ascii="MS Gothic" w:eastAsia="MS Gothic" w:hAnsi="MS Gothic" w:cs="MS Gothic"/>
          <w:snapToGrid w:val="0"/>
          <w:spacing w:val="-19"/>
          <w:kern w:val="0"/>
          <w:sz w:val="24"/>
          <w:szCs w:val="24"/>
        </w:rPr>
        <w:t>x</w:t>
      </w:r>
      <w:r w:rsidRPr="001233B9">
        <w:rPr>
          <w:rFonts w:ascii="MS Gothic" w:eastAsia="MS Gothic" w:hAnsi="MS Gothic" w:cs="MS Gothic"/>
          <w:snapToGrid w:val="0"/>
          <w:spacing w:val="-19"/>
          <w:kern w:val="0"/>
          <w:position w:val="-5"/>
          <w:sz w:val="18"/>
          <w:szCs w:val="18"/>
        </w:rPr>
        <w:t xml:space="preserve">r </w:t>
      </w:r>
      <w:r w:rsidRPr="001233B9">
        <w:rPr>
          <w:rFonts w:ascii="Times New Roman" w:eastAsia="宋体" w:hAnsi="Times New Roman" w:cs="宋体"/>
          <w:snapToGrid w:val="0"/>
          <w:spacing w:val="-19"/>
          <w:kern w:val="0"/>
          <w:sz w:val="24"/>
          <w:szCs w:val="24"/>
        </w:rPr>
        <w:t>的残差</w:t>
      </w:r>
      <w:r w:rsidRPr="001233B9">
        <w:rPr>
          <w:rFonts w:ascii="Times New Roman" w:eastAsia="宋体" w:hAnsi="Times New Roman" w:cs="宋体"/>
          <w:snapToGrid w:val="0"/>
          <w:spacing w:val="-59"/>
          <w:kern w:val="0"/>
          <w:sz w:val="24"/>
          <w:szCs w:val="24"/>
        </w:rPr>
        <w:t xml:space="preserve"> </w:t>
      </w:r>
      <w:r w:rsidR="00463025" w:rsidRPr="001233B9">
        <w:rPr>
          <w:position w:val="-24"/>
        </w:rPr>
        <w:object w:dxaOrig="3540" w:dyaOrig="760" w14:anchorId="027803DB">
          <v:shape id="_x0000_i1079" type="#_x0000_t75" style="width:177pt;height:38.5pt" o:ole="">
            <v:imagedata r:id="rId132" o:title=""/>
          </v:shape>
          <o:OLEObject Type="Embed" ProgID="Equation.DSMT4" ShapeID="_x0000_i1079" DrawAspect="Content" ObjectID="_1777874756" r:id="rId146"/>
        </w:object>
      </w:r>
      <w:r w:rsidRPr="001233B9">
        <w:rPr>
          <w:rFonts w:ascii="MS Gothic" w:eastAsia="MS Gothic" w:hAnsi="MS Gothic" w:cs="MS Gothic"/>
          <w:snapToGrid w:val="0"/>
          <w:spacing w:val="-65"/>
          <w:kern w:val="0"/>
          <w:sz w:val="24"/>
          <w:szCs w:val="24"/>
          <w:u w:val="single"/>
        </w:rPr>
        <w:t xml:space="preserve"> </w:t>
      </w:r>
      <w:r w:rsidRPr="001233B9">
        <w:rPr>
          <w:rFonts w:ascii="Times New Roman" w:eastAsia="宋体" w:hAnsi="Times New Roman" w:cs="宋体"/>
          <w:snapToGrid w:val="0"/>
          <w:spacing w:val="-20"/>
          <w:kern w:val="0"/>
          <w:sz w:val="24"/>
          <w:szCs w:val="24"/>
        </w:rPr>
        <w:t>，并计算</w:t>
      </w:r>
      <w:r w:rsidRPr="001233B9">
        <w:rPr>
          <w:rFonts w:ascii="Times New Roman" w:eastAsia="宋体" w:hAnsi="Times New Roman" w:cs="宋体"/>
          <w:snapToGrid w:val="0"/>
          <w:spacing w:val="-60"/>
          <w:kern w:val="0"/>
          <w:sz w:val="24"/>
          <w:szCs w:val="24"/>
        </w:rPr>
        <w:t xml:space="preserve"> </w:t>
      </w:r>
      <w:r w:rsidR="00463025" w:rsidRPr="001233B9">
        <w:rPr>
          <w:position w:val="-10"/>
        </w:rPr>
        <w:object w:dxaOrig="499" w:dyaOrig="380" w14:anchorId="22D558F5">
          <v:shape id="_x0000_i1080" type="#_x0000_t75" style="width:25pt;height:19pt" o:ole="">
            <v:imagedata r:id="rId147" o:title=""/>
          </v:shape>
          <o:OLEObject Type="Embed" ProgID="Equation.DSMT4" ShapeID="_x0000_i1080" DrawAspect="Content" ObjectID="_1777874757" r:id="rId148"/>
        </w:object>
      </w:r>
      <w:r w:rsidRPr="001233B9">
        <w:rPr>
          <w:rFonts w:ascii="Times New Roman" w:eastAsia="宋体" w:hAnsi="Times New Roman" w:cs="宋体"/>
          <w:snapToGrid w:val="0"/>
          <w:spacing w:val="-20"/>
          <w:kern w:val="0"/>
          <w:sz w:val="24"/>
          <w:szCs w:val="24"/>
        </w:rPr>
        <w:t>作为</w:t>
      </w:r>
      <w:r w:rsidRPr="001233B9">
        <w:rPr>
          <w:rFonts w:ascii="Times New Roman" w:eastAsia="宋体" w:hAnsi="Times New Roman" w:cs="宋体"/>
          <w:snapToGrid w:val="0"/>
          <w:spacing w:val="-55"/>
          <w:kern w:val="0"/>
          <w:sz w:val="24"/>
          <w:szCs w:val="24"/>
        </w:rPr>
        <w:t xml:space="preserve"> </w:t>
      </w:r>
      <w:r w:rsidR="00463025" w:rsidRPr="001233B9">
        <w:rPr>
          <w:position w:val="-12"/>
        </w:rPr>
        <w:object w:dxaOrig="260" w:dyaOrig="360" w14:anchorId="5CAF37D7">
          <v:shape id="_x0000_i1081" type="#_x0000_t75" style="width:13pt;height:18pt" o:ole="">
            <v:imagedata r:id="rId149" o:title=""/>
          </v:shape>
          <o:OLEObject Type="Embed" ProgID="Equation.DSMT4" ShapeID="_x0000_i1081" DrawAspect="Content" ObjectID="_1777874758" r:id="rId150"/>
        </w:object>
      </w:r>
      <w:r w:rsidRPr="001233B9">
        <w:rPr>
          <w:rFonts w:ascii="Times New Roman" w:eastAsia="宋体" w:hAnsi="Times New Roman" w:cs="宋体"/>
          <w:snapToGrid w:val="0"/>
          <w:spacing w:val="-20"/>
          <w:kern w:val="0"/>
          <w:sz w:val="24"/>
          <w:szCs w:val="24"/>
        </w:rPr>
        <w:t>中</w:t>
      </w:r>
      <w:proofErr w:type="gramStart"/>
      <w:r w:rsidRPr="001233B9">
        <w:rPr>
          <w:rFonts w:ascii="Times New Roman" w:eastAsia="宋体" w:hAnsi="Times New Roman" w:cs="宋体"/>
          <w:snapToGrid w:val="0"/>
          <w:spacing w:val="-10"/>
          <w:kern w:val="0"/>
          <w:sz w:val="24"/>
          <w:szCs w:val="24"/>
        </w:rPr>
        <w:t>所有点</w:t>
      </w:r>
      <w:proofErr w:type="gramEnd"/>
      <w:r w:rsidRPr="001233B9">
        <w:rPr>
          <w:rFonts w:ascii="Times New Roman" w:eastAsia="宋体" w:hAnsi="Times New Roman" w:cs="宋体"/>
          <w:snapToGrid w:val="0"/>
          <w:spacing w:val="-10"/>
          <w:kern w:val="0"/>
          <w:sz w:val="24"/>
          <w:szCs w:val="24"/>
        </w:rPr>
        <w:t>的残差的期望。在</w:t>
      </w:r>
      <w:r w:rsidRPr="001233B9">
        <w:rPr>
          <w:rFonts w:ascii="Times New Roman" w:eastAsia="宋体" w:hAnsi="Times New Roman" w:cs="宋体"/>
          <w:snapToGrid w:val="0"/>
          <w:spacing w:val="-49"/>
          <w:kern w:val="0"/>
          <w:sz w:val="24"/>
          <w:szCs w:val="24"/>
        </w:rPr>
        <w:t xml:space="preserve"> </w:t>
      </w:r>
      <w:r w:rsidR="00463025" w:rsidRPr="001233B9">
        <w:rPr>
          <w:position w:val="-12"/>
        </w:rPr>
        <w:object w:dxaOrig="260" w:dyaOrig="360" w14:anchorId="5E02A0E6">
          <v:shape id="_x0000_i1082" type="#_x0000_t75" style="width:13pt;height:18pt" o:ole="">
            <v:imagedata r:id="rId151" o:title=""/>
          </v:shape>
          <o:OLEObject Type="Embed" ProgID="Equation.DSMT4" ShapeID="_x0000_i1082" DrawAspect="Content" ObjectID="_1777874759" r:id="rId152"/>
        </w:object>
      </w:r>
      <w:r w:rsidRPr="001233B9">
        <w:rPr>
          <w:rFonts w:ascii="MS Gothic" w:eastAsia="MS Gothic" w:hAnsi="MS Gothic" w:cs="MS Gothic"/>
          <w:snapToGrid w:val="0"/>
          <w:spacing w:val="-10"/>
          <w:kern w:val="0"/>
          <w:sz w:val="18"/>
          <w:szCs w:val="18"/>
        </w:rPr>
        <w:t xml:space="preserve"> </w:t>
      </w:r>
      <w:r w:rsidRPr="001233B9">
        <w:rPr>
          <w:rFonts w:ascii="Times New Roman" w:eastAsia="宋体" w:hAnsi="Times New Roman" w:cs="宋体"/>
          <w:snapToGrid w:val="0"/>
          <w:spacing w:val="-10"/>
          <w:kern w:val="0"/>
          <w:sz w:val="24"/>
          <w:szCs w:val="24"/>
        </w:rPr>
        <w:t>中</w:t>
      </w:r>
      <w:r w:rsidR="00D562C0" w:rsidRPr="001233B9">
        <w:rPr>
          <w:rFonts w:ascii="Times New Roman" w:eastAsia="宋体" w:hAnsi="Times New Roman" w:cs="宋体"/>
          <w:snapToGrid w:val="0"/>
          <w:spacing w:val="-10"/>
          <w:kern w:val="0"/>
          <w:sz w:val="24"/>
          <w:szCs w:val="24"/>
        </w:rPr>
        <w:t>，</w:t>
      </w:r>
      <w:r w:rsidRPr="001233B9">
        <w:rPr>
          <w:rFonts w:ascii="Times New Roman" w:eastAsia="宋体" w:hAnsi="Times New Roman" w:cs="宋体"/>
          <w:snapToGrid w:val="0"/>
          <w:spacing w:val="-10"/>
          <w:kern w:val="0"/>
          <w:sz w:val="24"/>
          <w:szCs w:val="24"/>
        </w:rPr>
        <w:t>若某点的残差函数值超过</w:t>
      </w:r>
      <w:r w:rsidRPr="001233B9">
        <w:rPr>
          <w:rFonts w:ascii="Times New Roman" w:eastAsia="宋体" w:hAnsi="Times New Roman" w:cs="宋体"/>
          <w:snapToGrid w:val="0"/>
          <w:spacing w:val="-57"/>
          <w:kern w:val="0"/>
          <w:sz w:val="24"/>
          <w:szCs w:val="24"/>
        </w:rPr>
        <w:t xml:space="preserve"> </w:t>
      </w:r>
      <w:r w:rsidR="00463025" w:rsidRPr="001233B9">
        <w:rPr>
          <w:position w:val="-10"/>
        </w:rPr>
        <w:object w:dxaOrig="499" w:dyaOrig="380" w14:anchorId="2C7AC051">
          <v:shape id="_x0000_i1083" type="#_x0000_t75" style="width:25pt;height:19pt" o:ole="">
            <v:imagedata r:id="rId147" o:title=""/>
          </v:shape>
          <o:OLEObject Type="Embed" ProgID="Equation.DSMT4" ShapeID="_x0000_i1083" DrawAspect="Content" ObjectID="_1777874760" r:id="rId153"/>
        </w:object>
      </w:r>
      <w:r w:rsidRPr="001233B9">
        <w:rPr>
          <w:rFonts w:ascii="Times New Roman" w:eastAsia="宋体" w:hAnsi="Times New Roman" w:cs="宋体"/>
          <w:snapToGrid w:val="0"/>
          <w:spacing w:val="-10"/>
          <w:kern w:val="0"/>
          <w:sz w:val="24"/>
          <w:szCs w:val="24"/>
        </w:rPr>
        <w:t>，则该点被视为</w:t>
      </w:r>
      <w:r w:rsidRPr="001233B9">
        <w:rPr>
          <w:rFonts w:ascii="Times New Roman" w:eastAsia="宋体" w:hAnsi="Times New Roman" w:cs="宋体"/>
          <w:snapToGrid w:val="0"/>
          <w:spacing w:val="-10"/>
          <w:kern w:val="0"/>
          <w:sz w:val="24"/>
          <w:szCs w:val="24"/>
        </w:rPr>
        <w:t>“</w:t>
      </w:r>
      <w:r w:rsidRPr="001233B9">
        <w:rPr>
          <w:rFonts w:ascii="Times New Roman" w:eastAsia="宋体" w:hAnsi="Times New Roman" w:cs="宋体"/>
          <w:snapToGrid w:val="0"/>
          <w:spacing w:val="-10"/>
          <w:kern w:val="0"/>
          <w:sz w:val="24"/>
          <w:szCs w:val="24"/>
        </w:rPr>
        <w:t>保留</w:t>
      </w:r>
      <w:r w:rsidRPr="001233B9">
        <w:rPr>
          <w:rFonts w:ascii="Times New Roman" w:eastAsia="宋体" w:hAnsi="Times New Roman" w:cs="宋体"/>
          <w:snapToGrid w:val="0"/>
          <w:spacing w:val="-20"/>
          <w:kern w:val="0"/>
          <w:position w:val="1"/>
          <w:sz w:val="24"/>
          <w:szCs w:val="24"/>
        </w:rPr>
        <w:t>点集</w:t>
      </w:r>
      <w:r w:rsidRPr="001233B9">
        <w:rPr>
          <w:rFonts w:ascii="Times New Roman" w:eastAsia="宋体" w:hAnsi="Times New Roman" w:cs="宋体"/>
          <w:snapToGrid w:val="0"/>
          <w:spacing w:val="-20"/>
          <w:kern w:val="0"/>
          <w:position w:val="1"/>
          <w:sz w:val="24"/>
          <w:szCs w:val="24"/>
        </w:rPr>
        <w:t>”</w:t>
      </w:r>
      <w:r w:rsidRPr="001233B9">
        <w:rPr>
          <w:rFonts w:ascii="Times New Roman" w:eastAsia="宋体" w:hAnsi="Times New Roman" w:cs="宋体"/>
          <w:snapToGrid w:val="0"/>
          <w:spacing w:val="-20"/>
          <w:kern w:val="0"/>
          <w:position w:val="1"/>
          <w:sz w:val="24"/>
          <w:szCs w:val="24"/>
        </w:rPr>
        <w:t>的一员</w:t>
      </w:r>
      <w:r w:rsidR="00D562C0" w:rsidRPr="001233B9">
        <w:rPr>
          <w:rFonts w:ascii="Times New Roman" w:eastAsia="宋体" w:hAnsi="Times New Roman" w:cs="宋体"/>
          <w:snapToGrid w:val="0"/>
          <w:spacing w:val="-20"/>
          <w:kern w:val="0"/>
          <w:position w:val="1"/>
          <w:sz w:val="24"/>
          <w:szCs w:val="24"/>
        </w:rPr>
        <w:t>，</w:t>
      </w:r>
      <w:r w:rsidRPr="001233B9">
        <w:rPr>
          <w:rFonts w:ascii="Times New Roman" w:eastAsia="宋体" w:hAnsi="Times New Roman" w:cs="宋体"/>
          <w:snapToGrid w:val="0"/>
          <w:spacing w:val="-20"/>
          <w:kern w:val="0"/>
          <w:position w:val="1"/>
          <w:sz w:val="24"/>
          <w:szCs w:val="24"/>
        </w:rPr>
        <w:t>即</w:t>
      </w:r>
      <w:r w:rsidRPr="001233B9">
        <w:rPr>
          <w:rFonts w:ascii="Times New Roman" w:eastAsia="宋体" w:hAnsi="Times New Roman" w:cs="宋体"/>
          <w:snapToGrid w:val="0"/>
          <w:spacing w:val="-42"/>
          <w:kern w:val="0"/>
          <w:position w:val="1"/>
          <w:sz w:val="24"/>
          <w:szCs w:val="24"/>
        </w:rPr>
        <w:t xml:space="preserve"> </w:t>
      </w:r>
      <w:r w:rsidR="00463025" w:rsidRPr="001233B9">
        <w:rPr>
          <w:position w:val="-18"/>
        </w:rPr>
        <w:object w:dxaOrig="2520" w:dyaOrig="480" w14:anchorId="1F834FB3">
          <v:shape id="_x0000_i1084" type="#_x0000_t75" style="width:126pt;height:24pt" o:ole="">
            <v:imagedata r:id="rId138" o:title=""/>
          </v:shape>
          <o:OLEObject Type="Embed" ProgID="Equation.DSMT4" ShapeID="_x0000_i1084" DrawAspect="Content" ObjectID="_1777874761" r:id="rId154"/>
        </w:object>
      </w:r>
      <w:r w:rsidRPr="001233B9">
        <w:rPr>
          <w:rFonts w:ascii="Times New Roman" w:eastAsia="宋体" w:hAnsi="Times New Roman" w:cs="宋体"/>
          <w:snapToGrid w:val="0"/>
          <w:spacing w:val="-20"/>
          <w:kern w:val="0"/>
          <w:position w:val="1"/>
          <w:sz w:val="24"/>
          <w:szCs w:val="24"/>
        </w:rPr>
        <w:t>。对于</w:t>
      </w:r>
      <w:r w:rsidRPr="001233B9">
        <w:rPr>
          <w:rFonts w:ascii="Times New Roman" w:eastAsia="宋体" w:hAnsi="Times New Roman" w:cs="宋体"/>
          <w:snapToGrid w:val="0"/>
          <w:spacing w:val="-42"/>
          <w:kern w:val="0"/>
          <w:position w:val="1"/>
          <w:sz w:val="24"/>
          <w:szCs w:val="24"/>
        </w:rPr>
        <w:t xml:space="preserve"> </w:t>
      </w:r>
      <w:r w:rsidR="00463025" w:rsidRPr="001233B9">
        <w:rPr>
          <w:position w:val="-12"/>
        </w:rPr>
        <w:object w:dxaOrig="260" w:dyaOrig="360" w14:anchorId="5A0DA850">
          <v:shape id="_x0000_i1085" type="#_x0000_t75" style="width:13pt;height:18pt" o:ole="">
            <v:imagedata r:id="rId151" o:title=""/>
          </v:shape>
          <o:OLEObject Type="Embed" ProgID="Equation.DSMT4" ShapeID="_x0000_i1085" DrawAspect="Content" ObjectID="_1777874762" r:id="rId155"/>
        </w:object>
      </w:r>
      <w:r w:rsidRPr="001233B9">
        <w:rPr>
          <w:rFonts w:ascii="Times New Roman" w:eastAsia="宋体" w:hAnsi="Times New Roman" w:cs="宋体"/>
          <w:snapToGrid w:val="0"/>
          <w:spacing w:val="-20"/>
          <w:kern w:val="0"/>
          <w:position w:val="1"/>
          <w:sz w:val="24"/>
          <w:szCs w:val="24"/>
        </w:rPr>
        <w:t>中残</w:t>
      </w:r>
      <w:r w:rsidRPr="001233B9">
        <w:rPr>
          <w:rFonts w:ascii="Times New Roman" w:eastAsia="宋体" w:hAnsi="Times New Roman" w:cs="宋体"/>
          <w:snapToGrid w:val="0"/>
          <w:spacing w:val="-21"/>
          <w:kern w:val="0"/>
          <w:position w:val="1"/>
          <w:sz w:val="24"/>
          <w:szCs w:val="24"/>
        </w:rPr>
        <w:t>差函数值满足</w:t>
      </w:r>
      <w:r w:rsidRPr="001233B9">
        <w:rPr>
          <w:rFonts w:ascii="Times New Roman" w:eastAsia="宋体" w:hAnsi="Times New Roman" w:cs="宋体"/>
          <w:snapToGrid w:val="0"/>
          <w:spacing w:val="-45"/>
          <w:kern w:val="0"/>
          <w:position w:val="1"/>
          <w:sz w:val="24"/>
          <w:szCs w:val="24"/>
        </w:rPr>
        <w:t xml:space="preserve"> </w:t>
      </w:r>
      <w:r w:rsidR="00463025" w:rsidRPr="001233B9">
        <w:rPr>
          <w:position w:val="-12"/>
        </w:rPr>
        <w:object w:dxaOrig="1260" w:dyaOrig="400" w14:anchorId="650785CF">
          <v:shape id="_x0000_i1086" type="#_x0000_t75" style="width:63pt;height:20.5pt" o:ole="">
            <v:imagedata r:id="rId156" o:title=""/>
          </v:shape>
          <o:OLEObject Type="Embed" ProgID="Equation.DSMT4" ShapeID="_x0000_i1086" DrawAspect="Content" ObjectID="_1777874763" r:id="rId157"/>
        </w:object>
      </w:r>
      <w:r w:rsidRPr="001233B9">
        <w:rPr>
          <w:rFonts w:ascii="Times New Roman" w:eastAsia="宋体" w:hAnsi="Times New Roman" w:cs="宋体"/>
          <w:snapToGrid w:val="0"/>
          <w:spacing w:val="-2"/>
          <w:kern w:val="0"/>
          <w:sz w:val="24"/>
          <w:szCs w:val="24"/>
        </w:rPr>
        <w:t>的其余配置点</w:t>
      </w:r>
      <w:r w:rsidR="00D562C0"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则将其释放</w:t>
      </w:r>
      <w:r w:rsidR="00D562C0"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并用重新均匀采样的点替换</w:t>
      </w:r>
      <w:r w:rsidR="00D562C0"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由此构建</w:t>
      </w:r>
      <w:r w:rsidRPr="001233B9">
        <w:rPr>
          <w:rFonts w:ascii="Times New Roman" w:eastAsia="宋体" w:hAnsi="Times New Roman" w:cs="宋体"/>
          <w:snapToGrid w:val="0"/>
          <w:spacing w:val="-2"/>
          <w:kern w:val="0"/>
          <w:sz w:val="24"/>
          <w:szCs w:val="24"/>
        </w:rPr>
        <w:t>“</w:t>
      </w:r>
      <w:r w:rsidRPr="001233B9">
        <w:rPr>
          <w:rFonts w:ascii="Times New Roman" w:eastAsia="宋体" w:hAnsi="Times New Roman" w:cs="宋体"/>
          <w:snapToGrid w:val="0"/>
          <w:spacing w:val="-2"/>
          <w:kern w:val="0"/>
          <w:sz w:val="24"/>
          <w:szCs w:val="24"/>
        </w:rPr>
        <w:t>重采样点集</w:t>
      </w:r>
      <w:r w:rsidRPr="001233B9">
        <w:rPr>
          <w:rFonts w:ascii="Times New Roman" w:eastAsia="宋体" w:hAnsi="Times New Roman" w:cs="宋体"/>
          <w:snapToGrid w:val="0"/>
          <w:spacing w:val="-2"/>
          <w:kern w:val="0"/>
          <w:sz w:val="24"/>
          <w:szCs w:val="24"/>
        </w:rPr>
        <w:t>”</w:t>
      </w:r>
      <w:r w:rsidR="00463025" w:rsidRPr="001233B9">
        <w:rPr>
          <w:position w:val="-16"/>
        </w:rPr>
        <w:object w:dxaOrig="2460" w:dyaOrig="440" w14:anchorId="759D21D4">
          <v:shape id="_x0000_i1087" type="#_x0000_t75" style="width:123pt;height:22pt" o:ole="">
            <v:imagedata r:id="rId140" o:title=""/>
          </v:shape>
          <o:OLEObject Type="Embed" ProgID="Equation.DSMT4" ShapeID="_x0000_i1087" DrawAspect="Content" ObjectID="_1777874764" r:id="rId158"/>
        </w:object>
      </w:r>
      <w:r w:rsidRPr="001233B9">
        <w:rPr>
          <w:rFonts w:ascii="Times New Roman" w:eastAsia="宋体" w:hAnsi="Times New Roman" w:cs="宋体"/>
          <w:snapToGrid w:val="0"/>
          <w:spacing w:val="-9"/>
          <w:kern w:val="0"/>
          <w:position w:val="1"/>
          <w:sz w:val="24"/>
          <w:szCs w:val="24"/>
        </w:rPr>
        <w:t>。最后</w:t>
      </w:r>
      <w:r w:rsidR="00D562C0" w:rsidRPr="001233B9">
        <w:rPr>
          <w:rFonts w:ascii="Times New Roman" w:eastAsia="宋体" w:hAnsi="Times New Roman" w:cs="宋体"/>
          <w:snapToGrid w:val="0"/>
          <w:spacing w:val="-9"/>
          <w:kern w:val="0"/>
          <w:position w:val="1"/>
          <w:sz w:val="24"/>
          <w:szCs w:val="24"/>
        </w:rPr>
        <w:t>，</w:t>
      </w:r>
      <w:r w:rsidRPr="001233B9">
        <w:rPr>
          <w:rFonts w:ascii="Times New Roman" w:eastAsia="宋体" w:hAnsi="Times New Roman" w:cs="宋体"/>
          <w:snapToGrid w:val="0"/>
          <w:spacing w:val="-9"/>
          <w:kern w:val="0"/>
          <w:position w:val="1"/>
          <w:sz w:val="24"/>
          <w:szCs w:val="24"/>
        </w:rPr>
        <w:t>将</w:t>
      </w:r>
      <w:proofErr w:type="gramStart"/>
      <w:r w:rsidRPr="001233B9">
        <w:rPr>
          <w:rFonts w:ascii="Times New Roman" w:eastAsia="宋体" w:hAnsi="Times New Roman" w:cs="宋体"/>
          <w:snapToGrid w:val="0"/>
          <w:spacing w:val="-9"/>
          <w:kern w:val="0"/>
          <w:position w:val="1"/>
          <w:sz w:val="24"/>
          <w:szCs w:val="24"/>
        </w:rPr>
        <w:t>保留点集与</w:t>
      </w:r>
      <w:proofErr w:type="gramEnd"/>
      <w:r w:rsidRPr="001233B9">
        <w:rPr>
          <w:rFonts w:ascii="Times New Roman" w:eastAsia="宋体" w:hAnsi="Times New Roman" w:cs="宋体"/>
          <w:snapToGrid w:val="0"/>
          <w:spacing w:val="-9"/>
          <w:kern w:val="0"/>
          <w:position w:val="1"/>
          <w:sz w:val="24"/>
          <w:szCs w:val="24"/>
        </w:rPr>
        <w:t>重采样点集合并</w:t>
      </w:r>
      <w:r w:rsidR="00D562C0" w:rsidRPr="001233B9">
        <w:rPr>
          <w:rFonts w:ascii="Times New Roman" w:eastAsia="宋体" w:hAnsi="Times New Roman" w:cs="宋体"/>
          <w:snapToGrid w:val="0"/>
          <w:spacing w:val="-9"/>
          <w:kern w:val="0"/>
          <w:position w:val="1"/>
          <w:sz w:val="24"/>
          <w:szCs w:val="24"/>
        </w:rPr>
        <w:t>，</w:t>
      </w:r>
      <w:r w:rsidRPr="001233B9">
        <w:rPr>
          <w:rFonts w:ascii="Times New Roman" w:eastAsia="宋体" w:hAnsi="Times New Roman" w:cs="宋体"/>
          <w:snapToGrid w:val="0"/>
          <w:spacing w:val="-9"/>
          <w:kern w:val="0"/>
          <w:position w:val="1"/>
          <w:sz w:val="24"/>
          <w:szCs w:val="24"/>
        </w:rPr>
        <w:t>以组成下一次迭代</w:t>
      </w:r>
      <w:proofErr w:type="gramStart"/>
      <w:r w:rsidRPr="001233B9">
        <w:rPr>
          <w:rFonts w:ascii="Times New Roman" w:eastAsia="宋体" w:hAnsi="Times New Roman" w:cs="宋体"/>
          <w:snapToGrid w:val="0"/>
          <w:spacing w:val="-9"/>
          <w:kern w:val="0"/>
          <w:position w:val="1"/>
          <w:sz w:val="24"/>
          <w:szCs w:val="24"/>
        </w:rPr>
        <w:t>的</w:t>
      </w:r>
      <w:r w:rsidRPr="001233B9">
        <w:rPr>
          <w:rFonts w:ascii="Times New Roman" w:eastAsia="宋体" w:hAnsi="Times New Roman" w:cs="宋体"/>
          <w:snapToGrid w:val="0"/>
          <w:spacing w:val="-2"/>
          <w:kern w:val="0"/>
          <w:position w:val="-1"/>
          <w:sz w:val="24"/>
          <w:szCs w:val="24"/>
        </w:rPr>
        <w:t>点集</w:t>
      </w:r>
      <w:proofErr w:type="gramEnd"/>
      <w:r w:rsidRPr="001233B9">
        <w:rPr>
          <w:rFonts w:ascii="Times New Roman" w:eastAsia="宋体" w:hAnsi="Times New Roman" w:cs="宋体"/>
          <w:snapToGrid w:val="0"/>
          <w:spacing w:val="-42"/>
          <w:kern w:val="0"/>
          <w:position w:val="-1"/>
          <w:sz w:val="24"/>
          <w:szCs w:val="24"/>
        </w:rPr>
        <w:t xml:space="preserve"> </w:t>
      </w:r>
      <w:r w:rsidR="00463025" w:rsidRPr="001233B9">
        <w:rPr>
          <w:position w:val="-12"/>
        </w:rPr>
        <w:object w:dxaOrig="400" w:dyaOrig="360" w14:anchorId="28068812">
          <v:shape id="_x0000_i1088" type="#_x0000_t75" style="width:20.5pt;height:18pt" o:ole="">
            <v:imagedata r:id="rId159" o:title=""/>
          </v:shape>
          <o:OLEObject Type="Embed" ProgID="Equation.DSMT4" ShapeID="_x0000_i1088" DrawAspect="Content" ObjectID="_1777874765" r:id="rId160"/>
        </w:object>
      </w:r>
      <w:r w:rsidRPr="001233B9">
        <w:rPr>
          <w:rFonts w:ascii="Times New Roman" w:eastAsia="宋体" w:hAnsi="Times New Roman" w:cs="宋体"/>
          <w:snapToGrid w:val="0"/>
          <w:spacing w:val="-2"/>
          <w:kern w:val="0"/>
          <w:sz w:val="24"/>
          <w:szCs w:val="24"/>
        </w:rPr>
        <w:t>。值得注意的是，每次迭代中</w:t>
      </w:r>
      <w:proofErr w:type="gramStart"/>
      <w:r w:rsidRPr="001233B9">
        <w:rPr>
          <w:rFonts w:ascii="Times New Roman" w:eastAsia="宋体" w:hAnsi="Times New Roman" w:cs="宋体"/>
          <w:snapToGrid w:val="0"/>
          <w:spacing w:val="-2"/>
          <w:kern w:val="0"/>
          <w:sz w:val="24"/>
          <w:szCs w:val="24"/>
        </w:rPr>
        <w:t>的点集规模</w:t>
      </w:r>
      <w:proofErr w:type="gramEnd"/>
      <w:r w:rsidRPr="001233B9">
        <w:rPr>
          <w:rFonts w:ascii="Times New Roman" w:eastAsia="宋体" w:hAnsi="Times New Roman" w:cs="宋体"/>
          <w:snapToGrid w:val="0"/>
          <w:spacing w:val="-2"/>
          <w:kern w:val="0"/>
          <w:sz w:val="24"/>
          <w:szCs w:val="24"/>
        </w:rPr>
        <w:t>保持不变（等于</w:t>
      </w:r>
      <w:r w:rsidRPr="001233B9">
        <w:rPr>
          <w:rFonts w:ascii="Times New Roman" w:eastAsia="宋体" w:hAnsi="Times New Roman" w:cs="宋体"/>
          <w:snapToGrid w:val="0"/>
          <w:spacing w:val="-36"/>
          <w:kern w:val="0"/>
          <w:sz w:val="24"/>
          <w:szCs w:val="24"/>
        </w:rPr>
        <w:t xml:space="preserve"> </w:t>
      </w:r>
      <w:r w:rsidRPr="001233B9">
        <w:rPr>
          <w:rFonts w:ascii="MS Gothic" w:eastAsia="MS Gothic" w:hAnsi="MS Gothic" w:cs="MS Gothic"/>
          <w:snapToGrid w:val="0"/>
          <w:spacing w:val="-2"/>
          <w:kern w:val="0"/>
          <w:sz w:val="24"/>
          <w:szCs w:val="24"/>
        </w:rPr>
        <w:t>N</w:t>
      </w:r>
      <w:r w:rsidRPr="001233B9">
        <w:rPr>
          <w:rFonts w:ascii="MS Gothic" w:eastAsia="MS Gothic" w:hAnsi="MS Gothic" w:cs="MS Gothic"/>
          <w:snapToGrid w:val="0"/>
          <w:spacing w:val="-2"/>
          <w:kern w:val="0"/>
          <w:position w:val="-5"/>
          <w:sz w:val="18"/>
          <w:szCs w:val="18"/>
        </w:rPr>
        <w:t>r</w:t>
      </w:r>
      <w:r w:rsidRPr="001233B9">
        <w:rPr>
          <w:rFonts w:ascii="Times New Roman" w:eastAsia="宋体" w:hAnsi="Times New Roman" w:cs="宋体"/>
          <w:snapToGrid w:val="0"/>
          <w:spacing w:val="-2"/>
          <w:kern w:val="0"/>
          <w:sz w:val="24"/>
          <w:szCs w:val="24"/>
        </w:rPr>
        <w:t>）。</w:t>
      </w:r>
    </w:p>
    <w:p w14:paraId="509FEB31" w14:textId="4961D44E" w:rsidR="00FF7428" w:rsidRPr="001233B9" w:rsidRDefault="00FF7428" w:rsidP="001233B9">
      <w:pPr>
        <w:pStyle w:val="00"/>
      </w:pPr>
      <w:r w:rsidRPr="001233B9">
        <w:t>图</w:t>
      </w:r>
      <w:r w:rsidRPr="001233B9">
        <w:fldChar w:fldCharType="begin"/>
      </w:r>
      <w:r w:rsidRPr="001233B9">
        <w:instrText>HYPERLINK \l "bookmark118"</w:instrText>
      </w:r>
      <w:r w:rsidRPr="001233B9">
        <w:fldChar w:fldCharType="separate"/>
      </w:r>
      <w:r w:rsidRPr="001233B9">
        <w:t>3-3</w:t>
      </w:r>
      <w:r w:rsidRPr="001233B9">
        <w:fldChar w:fldCharType="end"/>
      </w:r>
      <w:r w:rsidRPr="001233B9">
        <w:t>以示意图的方式展现了</w:t>
      </w:r>
      <w:r w:rsidRPr="001233B9">
        <w:t>R3</w:t>
      </w:r>
      <w:r w:rsidRPr="001233B9">
        <w:t>算法</w:t>
      </w:r>
      <w:proofErr w:type="gramStart"/>
      <w:r w:rsidRPr="001233B9">
        <w:t>随训练</w:t>
      </w:r>
      <w:proofErr w:type="gramEnd"/>
      <w:r w:rsidRPr="001233B9">
        <w:t>迭代过程中的配置点动态变迁</w:t>
      </w:r>
      <w:r w:rsidR="00D562C0" w:rsidRPr="001233B9">
        <w:t>，</w:t>
      </w:r>
      <w:r w:rsidRPr="001233B9">
        <w:t>等高</w:t>
      </w:r>
      <w:bookmarkStart w:id="77" w:name="bookmark118"/>
      <w:bookmarkEnd w:id="77"/>
      <w:r w:rsidRPr="001233B9">
        <w:t>线代表了残差大小。</w:t>
      </w:r>
    </w:p>
    <w:p w14:paraId="220E9D74"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425571A4" wp14:editId="62F56F53">
            <wp:extent cx="5687695" cy="158051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61"/>
                    <a:stretch>
                      <a:fillRect/>
                    </a:stretch>
                  </pic:blipFill>
                  <pic:spPr>
                    <a:xfrm>
                      <a:off x="0" y="0"/>
                      <a:ext cx="5688009" cy="1580707"/>
                    </a:xfrm>
                    <a:prstGeom prst="rect">
                      <a:avLst/>
                    </a:prstGeom>
                  </pic:spPr>
                </pic:pic>
              </a:graphicData>
            </a:graphic>
          </wp:inline>
        </w:drawing>
      </w:r>
    </w:p>
    <w:p w14:paraId="25BB3F23" w14:textId="3B624DF5"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spacing w:val="-1"/>
          <w:kern w:val="0"/>
          <w:szCs w:val="21"/>
        </w:rPr>
        <w:t>图</w:t>
      </w:r>
      <w:r w:rsidRPr="001233B9">
        <w:rPr>
          <w:rFonts w:ascii="黑体" w:eastAsia="黑体" w:hAnsi="黑体" w:cs="宋体"/>
          <w:snapToGrid w:val="0"/>
          <w:spacing w:val="-37"/>
          <w:kern w:val="0"/>
          <w:szCs w:val="21"/>
        </w:rPr>
        <w:t xml:space="preserve"> </w:t>
      </w:r>
      <w:r w:rsidRPr="001233B9">
        <w:rPr>
          <w:rFonts w:ascii="黑体" w:eastAsia="Times New Roman" w:hAnsi="黑体" w:cs="Times New Roman"/>
          <w:snapToGrid w:val="0"/>
          <w:spacing w:val="-1"/>
          <w:kern w:val="0"/>
          <w:szCs w:val="21"/>
        </w:rPr>
        <w:t xml:space="preserve">3-3 R3 </w:t>
      </w:r>
      <w:r w:rsidRPr="001233B9">
        <w:rPr>
          <w:rFonts w:ascii="黑体" w:eastAsia="黑体" w:hAnsi="黑体" w:cs="宋体"/>
          <w:snapToGrid w:val="0"/>
          <w:spacing w:val="-1"/>
          <w:kern w:val="0"/>
          <w:szCs w:val="21"/>
        </w:rPr>
        <w:t>采样算法示意图</w:t>
      </w:r>
      <w:r w:rsidRPr="001233B9">
        <w:fldChar w:fldCharType="begin"/>
      </w:r>
      <w:r w:rsidRPr="001233B9">
        <w:instrText>HYPERLINK \l "bookmark64"</w:instrText>
      </w:r>
      <w:r w:rsidRPr="001233B9">
        <w:fldChar w:fldCharType="separate"/>
      </w:r>
      <w:r w:rsidRPr="001233B9">
        <w:rPr>
          <w:rFonts w:ascii="黑体" w:eastAsia="Times New Roman" w:hAnsi="黑体" w:cs="Times New Roman"/>
          <w:snapToGrid w:val="0"/>
          <w:spacing w:val="-1"/>
          <w:kern w:val="0"/>
          <w:position w:val="7"/>
          <w:sz w:val="13"/>
          <w:szCs w:val="13"/>
        </w:rPr>
        <w:t>[18</w:t>
      </w:r>
      <w:r w:rsidRPr="001233B9">
        <w:rPr>
          <w:rFonts w:ascii="黑体" w:eastAsia="Times New Roman" w:hAnsi="黑体" w:cs="Times New Roman"/>
          <w:snapToGrid w:val="0"/>
          <w:spacing w:val="-1"/>
          <w:kern w:val="0"/>
          <w:position w:val="7"/>
          <w:sz w:val="13"/>
          <w:szCs w:val="13"/>
        </w:rPr>
        <w:fldChar w:fldCharType="end"/>
      </w:r>
      <w:r w:rsidRPr="001233B9">
        <w:rPr>
          <w:rFonts w:ascii="黑体" w:eastAsia="Times New Roman" w:hAnsi="黑体" w:cs="Times New Roman"/>
          <w:snapToGrid w:val="0"/>
          <w:spacing w:val="-1"/>
          <w:kern w:val="0"/>
          <w:position w:val="7"/>
          <w:sz w:val="13"/>
          <w:szCs w:val="13"/>
        </w:rPr>
        <w:t>]</w:t>
      </w:r>
    </w:p>
    <w:p w14:paraId="1B71ECF2" w14:textId="77777777" w:rsidR="00FF7428" w:rsidRPr="001233B9" w:rsidRDefault="00FF7428" w:rsidP="005D11BB">
      <w:pPr>
        <w:pStyle w:val="030"/>
      </w:pPr>
      <w:bookmarkStart w:id="78" w:name="bookmark35"/>
      <w:bookmarkStart w:id="79" w:name="_Toc167226730"/>
      <w:bookmarkEnd w:id="78"/>
      <w:r w:rsidRPr="001233B9">
        <w:t>3.3.3 理论证明</w:t>
      </w:r>
      <w:bookmarkEnd w:id="79"/>
    </w:p>
    <w:p w14:paraId="7C9BC179" w14:textId="44AE2E53" w:rsidR="00FF7428" w:rsidRPr="001233B9" w:rsidRDefault="00FF7428" w:rsidP="001233B9">
      <w:pPr>
        <w:pStyle w:val="00"/>
      </w:pPr>
      <w:r w:rsidRPr="001233B9">
        <w:lastRenderedPageBreak/>
        <w:t>虽然</w:t>
      </w:r>
      <w:r w:rsidRPr="001233B9">
        <w:t>RAD</w:t>
      </w:r>
      <w:r w:rsidRPr="001233B9">
        <w:t>方法在一定程度上也实现了重采样时的三个属性：保留、重新采样和释放</w:t>
      </w:r>
      <w:r w:rsidR="00D562C0" w:rsidRPr="001233B9">
        <w:t>，</w:t>
      </w:r>
      <w:r w:rsidRPr="001233B9">
        <w:t>但</w:t>
      </w:r>
      <w:r w:rsidRPr="001233B9">
        <w:t>R3</w:t>
      </w:r>
      <w:r w:rsidRPr="001233B9">
        <w:t>采样方法能够在计算效率较高的情况下满足所有这些属性，即无需通过密集采样来估计残差分布情况，下面从理论上验证</w:t>
      </w:r>
      <w:r w:rsidRPr="001233B9">
        <w:t xml:space="preserve"> R3 </w:t>
      </w:r>
      <w:r w:rsidRPr="001233B9">
        <w:t>满足三个采样属性的能力。</w:t>
      </w:r>
    </w:p>
    <w:p w14:paraId="7E5A3CAF" w14:textId="77777777" w:rsidR="00FF7428" w:rsidRPr="001233B9" w:rsidRDefault="00FF7428" w:rsidP="001233B9">
      <w:pPr>
        <w:pStyle w:val="00"/>
      </w:pPr>
      <w:r w:rsidRPr="001233B9">
        <w:t xml:space="preserve">(1) </w:t>
      </w:r>
      <w:r w:rsidRPr="001233B9">
        <w:t>保留属性</w:t>
      </w:r>
    </w:p>
    <w:p w14:paraId="66D6FDFB" w14:textId="43F5D7C6" w:rsidR="00FF7428" w:rsidRPr="001233B9" w:rsidRDefault="00FF7428" w:rsidP="001233B9">
      <w:pPr>
        <w:pStyle w:val="00"/>
      </w:pPr>
      <w:r w:rsidRPr="001233B9">
        <w:t>定理</w:t>
      </w:r>
      <w:r w:rsidRPr="001233B9">
        <w:t xml:space="preserve"> </w:t>
      </w:r>
      <w:hyperlink w:anchor="bookmark119" w:history="1">
        <w:r w:rsidRPr="001233B9">
          <w:t>1</w:t>
        </w:r>
      </w:hyperlink>
      <w:r w:rsidRPr="001233B9">
        <w:t>表明</w:t>
      </w:r>
      <w:r w:rsidR="00D562C0" w:rsidRPr="001233B9">
        <w:t>，</w:t>
      </w:r>
      <w:r w:rsidRPr="001233B9">
        <w:t>当固定</w:t>
      </w:r>
      <w:r w:rsidRPr="001233B9">
        <w:t xml:space="preserve"> ε(x)(</w:t>
      </w:r>
      <w:r w:rsidRPr="001233B9">
        <w:t>例如</w:t>
      </w:r>
      <w:r w:rsidR="00D562C0" w:rsidRPr="001233B9">
        <w:t>，</w:t>
      </w:r>
      <w:r w:rsidRPr="001233B9">
        <w:t>当</w:t>
      </w:r>
      <w:r w:rsidRPr="001233B9">
        <w:t xml:space="preserve"> θ </w:t>
      </w:r>
      <w:r w:rsidRPr="001233B9">
        <w:t>保持不变时</w:t>
      </w:r>
      <w:r w:rsidRPr="001233B9">
        <w:t>)</w:t>
      </w:r>
      <w:r w:rsidRPr="001233B9">
        <w:t>，随着迭代次数趋于构，</w:t>
      </w:r>
      <w:r w:rsidRPr="001233B9">
        <w:t>R3</w:t>
      </w:r>
      <w:r w:rsidRPr="001233B9">
        <w:t>采</w:t>
      </w:r>
      <w:bookmarkStart w:id="80" w:name="bookmark119"/>
      <w:bookmarkEnd w:id="80"/>
      <w:r w:rsidRPr="001233B9">
        <w:t>样中</w:t>
      </w:r>
      <w:proofErr w:type="gramStart"/>
      <w:r w:rsidRPr="001233B9">
        <w:t>保留点集的</w:t>
      </w:r>
      <w:proofErr w:type="gramEnd"/>
      <w:r w:rsidRPr="001233B9">
        <w:t>期望值达到最大。</w:t>
      </w:r>
    </w:p>
    <w:p w14:paraId="60DA827D" w14:textId="3A02C395" w:rsidR="00FF7428" w:rsidRPr="001233B9" w:rsidRDefault="00FF7428" w:rsidP="001233B9">
      <w:pPr>
        <w:pStyle w:val="00"/>
      </w:pPr>
      <w:r w:rsidRPr="001233B9">
        <w:t>定理</w:t>
      </w:r>
      <w:r w:rsidRPr="001233B9">
        <w:t xml:space="preserve"> 1 (</w:t>
      </w:r>
      <w:r w:rsidRPr="001233B9">
        <w:t>动态累积定理</w:t>
      </w:r>
      <w:r w:rsidRPr="001233B9">
        <w:t xml:space="preserve">) </w:t>
      </w:r>
      <w:r w:rsidRPr="001233B9">
        <w:t>设</w:t>
      </w:r>
      <w:r w:rsidRPr="001233B9">
        <w:t xml:space="preserve"> </w:t>
      </w:r>
      <w:r w:rsidR="00463025" w:rsidRPr="001233B9">
        <w:object w:dxaOrig="1480" w:dyaOrig="360" w14:anchorId="64AAED09">
          <v:shape id="_x0000_i1089" type="#_x0000_t75" style="width:74pt;height:18pt" o:ole="">
            <v:imagedata r:id="rId162" o:title=""/>
          </v:shape>
          <o:OLEObject Type="Embed" ProgID="Equation.DSMT4" ShapeID="_x0000_i1089" DrawAspect="Content" ObjectID="_1777874766" r:id="rId163"/>
        </w:object>
      </w:r>
      <w:r w:rsidRPr="001233B9">
        <w:t xml:space="preserve"> </w:t>
      </w:r>
      <w:r w:rsidRPr="001233B9">
        <w:t>为</w:t>
      </w:r>
      <w:r w:rsidRPr="001233B9">
        <w:t xml:space="preserve">R3 </w:t>
      </w:r>
      <w:r w:rsidRPr="001233B9">
        <w:t>采样算法优化时使用的固定实值</w:t>
      </w:r>
      <w:r w:rsidRPr="001233B9">
        <w:t>l-</w:t>
      </w:r>
      <w:r w:rsidRPr="001233B9">
        <w:t>利普希茨连续目标函数。则对于</w:t>
      </w:r>
      <w:proofErr w:type="gramStart"/>
      <w:r w:rsidRPr="001233B9">
        <w:t>任意小</w:t>
      </w:r>
      <w:proofErr w:type="gramEnd"/>
      <w:r w:rsidRPr="001233B9">
        <w:t>的</w:t>
      </w:r>
      <w:r w:rsidRPr="001233B9">
        <w:t xml:space="preserve"> </w:t>
      </w:r>
      <w:proofErr w:type="spellStart"/>
      <w:r w:rsidRPr="001233B9">
        <w:t>εr</w:t>
      </w:r>
      <w:proofErr w:type="spellEnd"/>
      <w:r w:rsidRPr="001233B9">
        <w:t>，当迭代次数</w:t>
      </w:r>
      <w:r w:rsidR="008805B7" w:rsidRPr="001233B9">
        <w:object w:dxaOrig="720" w:dyaOrig="279" w14:anchorId="24E67575">
          <v:shape id="_x0000_i1090" type="#_x0000_t75" style="width:36pt;height:14.5pt" o:ole="">
            <v:imagedata r:id="rId164" o:title=""/>
          </v:shape>
          <o:OLEObject Type="Embed" ProgID="Equation.DSMT4" ShapeID="_x0000_i1090" DrawAspect="Content" ObjectID="_1777874767" r:id="rId165"/>
        </w:object>
      </w:r>
      <w:r w:rsidRPr="001233B9">
        <w:t xml:space="preserve"> </w:t>
      </w:r>
      <w:r w:rsidRPr="001233B9">
        <w:t>时</w:t>
      </w:r>
      <w:r w:rsidR="00D562C0" w:rsidRPr="001233B9">
        <w:t>，</w:t>
      </w:r>
      <w:proofErr w:type="gramStart"/>
      <w:r w:rsidRPr="001233B9">
        <w:t>保留点集的</w:t>
      </w:r>
      <w:proofErr w:type="gramEnd"/>
      <w:r w:rsidRPr="001233B9">
        <w:t>期望值</w:t>
      </w:r>
      <w:r w:rsidR="008805B7" w:rsidRPr="001233B9">
        <w:object w:dxaOrig="2780" w:dyaOrig="380" w14:anchorId="606AD604">
          <v:shape id="_x0000_i1091" type="#_x0000_t75" style="width:138.5pt;height:19pt" o:ole="">
            <v:imagedata r:id="rId166" o:title=""/>
          </v:shape>
          <o:OLEObject Type="Embed" ProgID="Equation.DSMT4" ShapeID="_x0000_i1091" DrawAspect="Content" ObjectID="_1777874768" r:id="rId167"/>
        </w:object>
      </w:r>
      <w:r w:rsidRPr="001233B9">
        <w:t>。</w:t>
      </w:r>
    </w:p>
    <w:p w14:paraId="39CCDC5D" w14:textId="75BAB3A8" w:rsidR="00FF7428" w:rsidRPr="001233B9" w:rsidRDefault="00FF7428" w:rsidP="001233B9">
      <w:pPr>
        <w:pStyle w:val="00"/>
      </w:pPr>
      <w:r w:rsidRPr="001233B9">
        <w:t>定理</w:t>
      </w:r>
      <w:hyperlink w:anchor="bookmark119" w:history="1">
        <w:r w:rsidRPr="001233B9">
          <w:t>1</w:t>
        </w:r>
      </w:hyperlink>
      <w:r w:rsidRPr="001233B9">
        <w:t>展示了</w:t>
      </w:r>
      <w:r w:rsidRPr="001233B9">
        <w:t xml:space="preserve"> R3 </w:t>
      </w:r>
      <w:r w:rsidRPr="001233B9">
        <w:t>采样方法的</w:t>
      </w:r>
      <w:r w:rsidRPr="001233B9">
        <w:t>“</w:t>
      </w:r>
      <w:r w:rsidRPr="001233B9">
        <w:t>保留属性</w:t>
      </w:r>
      <w:r w:rsidRPr="001233B9">
        <w:t>”</w:t>
      </w:r>
      <w:r w:rsidRPr="001233B9">
        <w:t>。这一属性使得源自高残差区域的采样点</w:t>
      </w:r>
      <w:r w:rsidRPr="001233B9">
        <w:t xml:space="preserve"> </w:t>
      </w:r>
      <w:r w:rsidRPr="001233B9">
        <w:t>能在</w:t>
      </w:r>
      <w:proofErr w:type="gramStart"/>
      <w:r w:rsidRPr="001233B9">
        <w:t>保留点集</w:t>
      </w:r>
      <w:proofErr w:type="gramEnd"/>
      <w:r w:rsidRPr="001233B9">
        <w:t xml:space="preserve"> Tr </w:t>
      </w:r>
      <w:r w:rsidRPr="001233B9">
        <w:t>中不断累积</w:t>
      </w:r>
      <w:r w:rsidR="00D562C0" w:rsidRPr="001233B9">
        <w:t>，</w:t>
      </w:r>
      <w:r w:rsidRPr="001233B9">
        <w:t>进而优化其整体期望值。在此动态优化进程中</w:t>
      </w:r>
      <w:r w:rsidR="00D562C0" w:rsidRPr="001233B9">
        <w:t>，</w:t>
      </w:r>
      <w:r w:rsidRPr="001233B9">
        <w:t>源于高残差区域的采样点会持续累积</w:t>
      </w:r>
      <w:r w:rsidR="00D562C0" w:rsidRPr="001233B9">
        <w:t>，</w:t>
      </w:r>
      <w:r w:rsidRPr="001233B9">
        <w:t>直至优化算法充分</w:t>
      </w:r>
      <w:proofErr w:type="gramStart"/>
      <w:r w:rsidRPr="001233B9">
        <w:t>最小化该区域</w:t>
      </w:r>
      <w:proofErr w:type="gramEnd"/>
      <w:r w:rsidRPr="001233B9">
        <w:t>的残差。随后</w:t>
      </w:r>
      <w:r w:rsidR="00D562C0" w:rsidRPr="001233B9">
        <w:t>，</w:t>
      </w:r>
      <w:r w:rsidRPr="001233B9">
        <w:t>这些点将从保留集</w:t>
      </w:r>
      <w:r w:rsidRPr="001233B9">
        <w:t xml:space="preserve"> Tr </w:t>
      </w:r>
      <w:r w:rsidRPr="001233B9">
        <w:t>中被逐步释放。此过程体现了采样与优化之间的动态平衡</w:t>
      </w:r>
      <w:r w:rsidR="00D562C0" w:rsidRPr="001233B9">
        <w:t>，</w:t>
      </w:r>
      <w:r w:rsidRPr="001233B9">
        <w:t>推动模型向更精确的解决方案收敛。</w:t>
      </w:r>
    </w:p>
    <w:p w14:paraId="032EA54B" w14:textId="77777777" w:rsidR="00FF7428" w:rsidRPr="001233B9" w:rsidRDefault="00FF7428" w:rsidP="001233B9">
      <w:pPr>
        <w:pStyle w:val="00"/>
      </w:pPr>
      <w:r w:rsidRPr="001233B9">
        <w:t xml:space="preserve">(2) </w:t>
      </w:r>
      <w:r w:rsidRPr="001233B9">
        <w:t>重采样属性</w:t>
      </w:r>
    </w:p>
    <w:p w14:paraId="2F87E8FE" w14:textId="522E1AD9" w:rsidR="00FF7428" w:rsidRPr="001233B9" w:rsidRDefault="00FF7428" w:rsidP="001233B9">
      <w:pPr>
        <w:pStyle w:val="00"/>
      </w:pPr>
      <w:r w:rsidRPr="001233B9">
        <w:t>定理</w:t>
      </w:r>
      <w:r w:rsidRPr="001233B9">
        <w:t xml:space="preserve"> </w:t>
      </w:r>
      <w:hyperlink w:anchor="bookmark120" w:history="1">
        <w:r w:rsidRPr="001233B9">
          <w:t>2</w:t>
        </w:r>
      </w:hyperlink>
      <w:r w:rsidRPr="001233B9">
        <w:t>指出</w:t>
      </w:r>
      <w:r w:rsidR="00D562C0" w:rsidRPr="001233B9">
        <w:t>，</w:t>
      </w:r>
      <w:proofErr w:type="gramStart"/>
      <w:r w:rsidRPr="001233B9">
        <w:t>重采样点集</w:t>
      </w:r>
      <w:proofErr w:type="gramEnd"/>
      <w:r w:rsidRPr="001233B9">
        <w:t xml:space="preserve"> TS </w:t>
      </w:r>
      <w:r w:rsidRPr="001233B9">
        <w:t>的大小始终大于零</w:t>
      </w:r>
      <w:r w:rsidR="00D562C0" w:rsidRPr="001233B9">
        <w:t>，</w:t>
      </w:r>
      <w:r w:rsidRPr="001233B9">
        <w:t>即每次</w:t>
      </w:r>
      <w:proofErr w:type="gramStart"/>
      <w:r w:rsidRPr="001233B9">
        <w:t>更新点集都有</w:t>
      </w:r>
      <w:proofErr w:type="gramEnd"/>
      <w:r w:rsidRPr="001233B9">
        <w:t>来自定义域</w:t>
      </w:r>
      <w:bookmarkStart w:id="81" w:name="bookmark120"/>
      <w:bookmarkEnd w:id="81"/>
      <w:r w:rsidRPr="001233B9">
        <w:t xml:space="preserve">Ω </w:t>
      </w:r>
      <w:r w:rsidRPr="001233B9">
        <w:t>内均匀分布的采样点被添加，从而防止</w:t>
      </w:r>
      <w:r w:rsidRPr="001233B9">
        <w:t xml:space="preserve"> R3 </w:t>
      </w:r>
      <w:r w:rsidRPr="001233B9">
        <w:t>采样算法塌陷到高残差区域。</w:t>
      </w:r>
    </w:p>
    <w:p w14:paraId="0C021B57" w14:textId="1715FD7A" w:rsidR="00FF7428" w:rsidRPr="001233B9" w:rsidRDefault="00FF7428" w:rsidP="001233B9">
      <w:pPr>
        <w:pStyle w:val="00"/>
      </w:pPr>
      <w:r w:rsidRPr="001233B9">
        <w:rPr>
          <w14:textOutline w14:w="6121" w14:cap="flat" w14:cmpd="sng" w14:algn="ctr">
            <w14:solidFill>
              <w14:srgbClr w14:val="000000"/>
            </w14:solidFill>
            <w14:prstDash w14:val="solid"/>
            <w14:miter w14:lim="0"/>
          </w14:textOutline>
        </w:rPr>
        <w:t>定理</w:t>
      </w:r>
      <w:r w:rsidRPr="001233B9">
        <w:rPr>
          <w:spacing w:val="-47"/>
        </w:rPr>
        <w:t xml:space="preserve"> </w:t>
      </w:r>
      <w:r w:rsidRPr="001233B9">
        <w:rPr>
          <w:rFonts w:eastAsia="Times New Roman" w:cs="Times New Roman"/>
          <w:b/>
          <w:bCs/>
        </w:rPr>
        <w:t>2 (</w:t>
      </w:r>
      <w:r w:rsidRPr="001233B9">
        <w:rPr>
          <w14:textOutline w14:w="6121" w14:cap="flat" w14:cmpd="sng" w14:algn="ctr">
            <w14:solidFill>
              <w14:srgbClr w14:val="000000"/>
            </w14:solidFill>
            <w14:prstDash w14:val="solid"/>
            <w14:miter w14:lim="0"/>
          </w14:textOutline>
        </w:rPr>
        <w:t>非空定理</w:t>
      </w:r>
      <w:r w:rsidRPr="001233B9">
        <w:rPr>
          <w:rFonts w:eastAsia="Times New Roman" w:cs="Times New Roman"/>
          <w:b/>
          <w:bCs/>
        </w:rPr>
        <w:t xml:space="preserve">)  </w:t>
      </w:r>
      <w:r w:rsidRPr="001233B9">
        <w:t>对于任意一组实</w:t>
      </w:r>
      <w:r w:rsidRPr="001233B9">
        <w:rPr>
          <w:u w:val="single"/>
        </w:rPr>
        <w:t>数，该</w:t>
      </w:r>
      <w:r w:rsidRPr="001233B9">
        <w:t>组中总存在一些小于或等于平均值</w:t>
      </w:r>
      <w:r w:rsidRPr="001233B9">
        <w:rPr>
          <w:u w:val="single"/>
        </w:rPr>
        <w:t>的元</w:t>
      </w:r>
      <w:r w:rsidRPr="001233B9">
        <w:t>素。</w:t>
      </w:r>
    </w:p>
    <w:p w14:paraId="47DF9286" w14:textId="0A0F080B" w:rsidR="00FF7428" w:rsidRPr="001233B9" w:rsidRDefault="00FF7428" w:rsidP="001233B9">
      <w:pPr>
        <w:pStyle w:val="00"/>
      </w:pPr>
      <w:proofErr w:type="gramStart"/>
      <w:r w:rsidRPr="001233B9">
        <w:t>即总是</w:t>
      </w:r>
      <w:proofErr w:type="gramEnd"/>
      <w:r w:rsidRPr="001233B9">
        <w:t>存在某个点</w:t>
      </w:r>
      <w:r w:rsidRPr="001233B9">
        <w:rPr>
          <w:rFonts w:eastAsia="Times New Roman" w:cs="Times New Roman"/>
          <w:b/>
          <w:bCs/>
        </w:rPr>
        <w:t>x</w:t>
      </w:r>
      <w:r w:rsidRPr="001233B9">
        <w:rPr>
          <w:rFonts w:eastAsia="Times New Roman" w:cs="Times New Roman"/>
          <w:b/>
          <w:bCs/>
          <w:spacing w:val="35"/>
          <w:w w:val="101"/>
        </w:rPr>
        <w:t xml:space="preserve"> </w:t>
      </w:r>
      <w:r w:rsidRPr="001233B9">
        <w:rPr>
          <w:rFonts w:ascii="MS Gothic" w:eastAsia="MS Gothic" w:hAnsi="MS Gothic" w:cs="MS Gothic"/>
        </w:rPr>
        <w:t>∈</w:t>
      </w:r>
      <w:r w:rsidRPr="001233B9">
        <w:rPr>
          <w:rFonts w:ascii="MS Gothic" w:eastAsia="MS Gothic" w:hAnsi="MS Gothic" w:cs="MS Gothic"/>
          <w:spacing w:val="-44"/>
        </w:rPr>
        <w:t xml:space="preserve"> </w:t>
      </w:r>
      <w:r w:rsidR="00701190" w:rsidRPr="001233B9">
        <w:rPr>
          <w:rFonts w:ascii="MS Gothic" w:hAnsi="MS Gothic" w:cs="MS Gothic" w:hint="eastAsia"/>
        </w:rPr>
        <w:t>τ</w:t>
      </w:r>
      <w:r w:rsidRPr="001233B9">
        <w:t>使得</w:t>
      </w:r>
      <w:r w:rsidRPr="001233B9">
        <w:rPr>
          <w:spacing w:val="-95"/>
        </w:rPr>
        <w:t xml:space="preserve"> </w:t>
      </w:r>
      <w:r w:rsidR="00701190" w:rsidRPr="001233B9">
        <w:rPr>
          <w:position w:val="-10"/>
        </w:rPr>
        <w:object w:dxaOrig="1120" w:dyaOrig="380" w14:anchorId="4EA725A7">
          <v:shape id="_x0000_i1092" type="#_x0000_t75" style="width:56pt;height:19pt" o:ole="">
            <v:imagedata r:id="rId168" o:title=""/>
          </v:shape>
          <o:OLEObject Type="Embed" ProgID="Equation.DSMT4" ShapeID="_x0000_i1092" DrawAspect="Content" ObjectID="_1777874769" r:id="rId169"/>
        </w:object>
      </w:r>
      <w:r w:rsidRPr="001233B9">
        <w:t>，因此非</w:t>
      </w:r>
      <w:proofErr w:type="gramStart"/>
      <w:r w:rsidRPr="001233B9">
        <w:t>保留点集的</w:t>
      </w:r>
      <w:proofErr w:type="gramEnd"/>
      <w:r w:rsidRPr="001233B9">
        <w:t>大小始终不为零，</w:t>
      </w:r>
      <w:r w:rsidR="00FC59BB" w:rsidRPr="001233B9">
        <w:rPr>
          <w:position w:val="-12"/>
        </w:rPr>
        <w:object w:dxaOrig="780" w:dyaOrig="400" w14:anchorId="6E2E8772">
          <v:shape id="_x0000_i1093" type="#_x0000_t75" style="width:39pt;height:20.5pt" o:ole="">
            <v:imagedata r:id="rId170" o:title=""/>
          </v:shape>
          <o:OLEObject Type="Embed" ProgID="Equation.DSMT4" ShapeID="_x0000_i1093" DrawAspect="Content" ObjectID="_1777874770" r:id="rId171"/>
        </w:object>
      </w:r>
      <w:r w:rsidRPr="001233B9">
        <w:t>。根据定义，由于重新采样的总体</w:t>
      </w:r>
      <w:r w:rsidR="00FC59BB" w:rsidRPr="001233B9">
        <w:object w:dxaOrig="260" w:dyaOrig="320" w14:anchorId="44E5B8AE">
          <v:shape id="_x0000_i1094" type="#_x0000_t75" style="width:13pt;height:15.5pt" o:ole="">
            <v:imagedata r:id="rId172" o:title=""/>
          </v:shape>
          <o:OLEObject Type="Embed" ProgID="Equation.DSMT4" ShapeID="_x0000_i1094" DrawAspect="Content" ObjectID="_1777874771" r:id="rId173"/>
        </w:object>
      </w:r>
      <w:r w:rsidRPr="001233B9">
        <w:t>在每次迭代中都会</w:t>
      </w:r>
      <w:proofErr w:type="gramStart"/>
      <w:r w:rsidRPr="001233B9">
        <w:t>替换非</w:t>
      </w:r>
      <w:proofErr w:type="gramEnd"/>
      <w:r w:rsidRPr="001233B9">
        <w:t>保留总体，</w:t>
      </w:r>
      <w:r w:rsidR="00701190" w:rsidRPr="001233B9">
        <w:object w:dxaOrig="960" w:dyaOrig="400" w14:anchorId="708E9805">
          <v:shape id="_x0000_i1095" type="#_x0000_t75" style="width:48pt;height:20.5pt" o:ole="">
            <v:imagedata r:id="rId174" o:title=""/>
          </v:shape>
          <o:OLEObject Type="Embed" ProgID="Equation.DSMT4" ShapeID="_x0000_i1095" DrawAspect="Content" ObjectID="_1777874772" r:id="rId175"/>
        </w:object>
      </w:r>
      <w:r w:rsidRPr="001233B9">
        <w:t>。</w:t>
      </w:r>
    </w:p>
    <w:p w14:paraId="6705082D" w14:textId="2AD7D538" w:rsidR="00FF7428" w:rsidRPr="001233B9" w:rsidRDefault="00FF7428" w:rsidP="001233B9">
      <w:pPr>
        <w:pStyle w:val="00"/>
      </w:pPr>
      <w:r w:rsidRPr="001233B9">
        <w:t>因此</w:t>
      </w:r>
      <w:r w:rsidR="00D562C0" w:rsidRPr="001233B9">
        <w:t>，</w:t>
      </w:r>
      <w:r w:rsidR="00701190" w:rsidRPr="001233B9">
        <w:object w:dxaOrig="800" w:dyaOrig="360" w14:anchorId="11771BFE">
          <v:shape id="_x0000_i1096" type="#_x0000_t75" style="width:40pt;height:18pt" o:ole="">
            <v:imagedata r:id="rId176" o:title=""/>
          </v:shape>
          <o:OLEObject Type="Embed" ProgID="Equation.DSMT4" ShapeID="_x0000_i1096" DrawAspect="Content" ObjectID="_1777874773" r:id="rId177"/>
        </w:object>
      </w:r>
      <w:r w:rsidRPr="001233B9">
        <w:t>，即</w:t>
      </w:r>
      <w:proofErr w:type="gramStart"/>
      <w:r w:rsidRPr="001233B9">
        <w:t>重采样点集的</w:t>
      </w:r>
      <w:proofErr w:type="gramEnd"/>
      <w:r w:rsidRPr="001233B9">
        <w:t>大小始终不为零。</w:t>
      </w:r>
    </w:p>
    <w:p w14:paraId="47179CF6" w14:textId="2F4497DA" w:rsidR="00FF7428" w:rsidRPr="001233B9" w:rsidRDefault="00FF7428" w:rsidP="001233B9">
      <w:pPr>
        <w:pStyle w:val="00"/>
      </w:pPr>
      <w:r w:rsidRPr="001233B9">
        <w:t xml:space="preserve">(3) </w:t>
      </w:r>
      <w:r w:rsidRPr="001233B9">
        <w:t>释放属性</w:t>
      </w:r>
      <w:r w:rsidRPr="001233B9">
        <w:t xml:space="preserve">                               </w:t>
      </w:r>
      <w:r w:rsidRPr="001233B9">
        <w:rPr>
          <w:spacing w:val="5"/>
        </w:rPr>
        <w:t xml:space="preserve">         </w:t>
      </w:r>
    </w:p>
    <w:p w14:paraId="6FED5172" w14:textId="4A356760" w:rsidR="00FF7428" w:rsidRPr="001233B9" w:rsidRDefault="00FF7428" w:rsidP="001233B9">
      <w:pPr>
        <w:pStyle w:val="00"/>
        <w:ind w:firstLine="420"/>
      </w:pPr>
      <w:r w:rsidRPr="001233B9">
        <w:rPr>
          <w:spacing w:val="-15"/>
        </w:rPr>
        <w:t>定义在任意迭代</w:t>
      </w:r>
      <w:r w:rsidRPr="001233B9">
        <w:rPr>
          <w:spacing w:val="-46"/>
        </w:rPr>
        <w:t xml:space="preserve"> </w:t>
      </w:r>
      <w:r w:rsidRPr="001233B9">
        <w:rPr>
          <w:rFonts w:ascii="MS Gothic" w:eastAsia="MS Gothic" w:hAnsi="MS Gothic" w:cs="MS Gothic"/>
          <w:spacing w:val="-15"/>
        </w:rPr>
        <w:t>k</w:t>
      </w:r>
      <w:r w:rsidRPr="001233B9">
        <w:rPr>
          <w:spacing w:val="-15"/>
        </w:rPr>
        <w:t>，若配置点</w:t>
      </w:r>
      <w:r w:rsidR="00617734" w:rsidRPr="001233B9">
        <w:rPr>
          <w:position w:val="-12"/>
        </w:rPr>
        <w:object w:dxaOrig="639" w:dyaOrig="360" w14:anchorId="3B993C62">
          <v:shape id="_x0000_i1097" type="#_x0000_t75" style="width:32pt;height:18pt" o:ole="">
            <v:imagedata r:id="rId178" o:title=""/>
          </v:shape>
          <o:OLEObject Type="Embed" ProgID="Equation.DSMT4" ShapeID="_x0000_i1097" DrawAspect="Content" ObjectID="_1777874774" r:id="rId179"/>
        </w:object>
      </w:r>
      <w:r w:rsidRPr="001233B9">
        <w:rPr>
          <w:spacing w:val="-15"/>
        </w:rPr>
        <w:t>的残差小于</w:t>
      </w:r>
      <w:r w:rsidRPr="001233B9">
        <w:rPr>
          <w:spacing w:val="-51"/>
        </w:rPr>
        <w:t xml:space="preserve"> </w:t>
      </w:r>
      <w:r w:rsidR="00173E57" w:rsidRPr="001233B9">
        <w:rPr>
          <w:position w:val="-10"/>
        </w:rPr>
        <w:object w:dxaOrig="499" w:dyaOrig="380" w14:anchorId="5E9E558B">
          <v:shape id="_x0000_i1098" type="#_x0000_t75" style="width:25pt;height:19pt" o:ole="">
            <v:imagedata r:id="rId180" o:title=""/>
          </v:shape>
          <o:OLEObject Type="Embed" ProgID="Equation.DSMT4" ShapeID="_x0000_i1098" DrawAspect="Content" ObjectID="_1777874775" r:id="rId181"/>
        </w:object>
      </w:r>
      <w:r w:rsidRPr="001233B9">
        <w:rPr>
          <w:spacing w:val="-15"/>
        </w:rPr>
        <w:t>，即</w:t>
      </w:r>
      <w:r w:rsidRPr="001233B9">
        <w:rPr>
          <w:spacing w:val="-50"/>
        </w:rPr>
        <w:t xml:space="preserve"> </w:t>
      </w:r>
      <w:r w:rsidR="00173E57" w:rsidRPr="001233B9">
        <w:rPr>
          <w:position w:val="-10"/>
        </w:rPr>
        <w:object w:dxaOrig="1120" w:dyaOrig="380" w14:anchorId="147C0274">
          <v:shape id="_x0000_i1099" type="#_x0000_t75" style="width:56pt;height:19pt" o:ole="">
            <v:imagedata r:id="rId182" o:title=""/>
          </v:shape>
          <o:OLEObject Type="Embed" ProgID="Equation.DSMT4" ShapeID="_x0000_i1099" DrawAspect="Content" ObjectID="_1777874776" r:id="rId183"/>
        </w:object>
      </w:r>
      <w:r w:rsidRPr="001233B9">
        <w:rPr>
          <w:spacing w:val="-16"/>
        </w:rPr>
        <w:t>，则称该点</w:t>
      </w:r>
      <w:r w:rsidRPr="001233B9">
        <w:t>已被</w:t>
      </w:r>
      <w:r w:rsidRPr="001233B9">
        <w:t>“</w:t>
      </w:r>
      <w:r w:rsidRPr="001233B9">
        <w:t>充分最小化</w:t>
      </w:r>
      <w:r w:rsidRPr="001233B9">
        <w:t>”</w:t>
      </w:r>
      <w:r w:rsidRPr="001233B9">
        <w:t>。依据定义</w:t>
      </w:r>
      <w:r w:rsidR="00D562C0" w:rsidRPr="001233B9">
        <w:t>，</w:t>
      </w:r>
      <w:r w:rsidRPr="001233B9">
        <w:rPr>
          <w:rFonts w:eastAsia="Times New Roman" w:cs="Times New Roman"/>
          <w:b/>
          <w:bCs/>
        </w:rPr>
        <w:t>x</w:t>
      </w:r>
      <w:r w:rsidRPr="001233B9">
        <w:rPr>
          <w:rFonts w:eastAsia="Times New Roman" w:cs="Times New Roman"/>
          <w:b/>
          <w:bCs/>
          <w:position w:val="-5"/>
          <w:sz w:val="18"/>
          <w:szCs w:val="18"/>
        </w:rPr>
        <w:t>r</w:t>
      </w:r>
      <w:r w:rsidRPr="001233B9">
        <w:rPr>
          <w:rFonts w:eastAsia="Times New Roman" w:cs="Times New Roman"/>
          <w:b/>
          <w:bCs/>
          <w:spacing w:val="35"/>
          <w:position w:val="-5"/>
          <w:sz w:val="18"/>
          <w:szCs w:val="18"/>
        </w:rPr>
        <w:t xml:space="preserve"> </w:t>
      </w:r>
      <w:r w:rsidRPr="001233B9">
        <w:t>属于</w:t>
      </w:r>
      <w:r w:rsidRPr="001233B9">
        <w:t>“</w:t>
      </w:r>
      <w:r w:rsidRPr="001233B9">
        <w:t>非保留点集</w:t>
      </w:r>
      <w:r w:rsidRPr="001233B9">
        <w:t>”</w:t>
      </w:r>
      <w:r w:rsidRPr="001233B9">
        <w:t>，将</w:t>
      </w:r>
      <w:proofErr w:type="gramStart"/>
      <w:r w:rsidRPr="001233B9">
        <w:t>从点集</w:t>
      </w:r>
      <w:proofErr w:type="gramEnd"/>
      <w:r w:rsidRPr="001233B9">
        <w:rPr>
          <w:spacing w:val="-52"/>
        </w:rPr>
        <w:t xml:space="preserve"> </w:t>
      </w:r>
      <w:r w:rsidR="00173E57" w:rsidRPr="001233B9">
        <w:rPr>
          <w:position w:val="-12"/>
        </w:rPr>
        <w:object w:dxaOrig="260" w:dyaOrig="380" w14:anchorId="6FA09689">
          <v:shape id="_x0000_i1100" type="#_x0000_t75" style="width:13pt;height:19pt" o:ole="">
            <v:imagedata r:id="rId184" o:title=""/>
          </v:shape>
          <o:OLEObject Type="Embed" ProgID="Equation.DSMT4" ShapeID="_x0000_i1100" DrawAspect="Content" ObjectID="_1777874777" r:id="rId185"/>
        </w:object>
      </w:r>
      <w:r w:rsidRPr="001233B9">
        <w:t>中</w:t>
      </w:r>
      <w:r w:rsidRPr="001233B9">
        <w:t>“</w:t>
      </w:r>
      <w:r w:rsidRPr="001233B9">
        <w:t>释放</w:t>
      </w:r>
      <w:r w:rsidRPr="001233B9">
        <w:t>”</w:t>
      </w:r>
      <w:r w:rsidRPr="001233B9">
        <w:rPr>
          <w:spacing w:val="-14"/>
        </w:rPr>
        <w:t>并由</w:t>
      </w:r>
      <w:r w:rsidRPr="001233B9">
        <w:rPr>
          <w:spacing w:val="-6"/>
        </w:rPr>
        <w:t>从均匀分布中重新采样的新点取代。因此</w:t>
      </w:r>
      <w:r w:rsidR="00D562C0" w:rsidRPr="001233B9">
        <w:rPr>
          <w:spacing w:val="-6"/>
        </w:rPr>
        <w:t>，</w:t>
      </w:r>
      <w:r w:rsidRPr="001233B9">
        <w:rPr>
          <w:rFonts w:eastAsia="Times New Roman" w:cs="Times New Roman"/>
          <w:spacing w:val="-6"/>
        </w:rPr>
        <w:t xml:space="preserve">R3 </w:t>
      </w:r>
      <w:r w:rsidRPr="001233B9">
        <w:rPr>
          <w:spacing w:val="-6"/>
        </w:rPr>
        <w:t>采样满足</w:t>
      </w:r>
      <w:r w:rsidRPr="001233B9">
        <w:rPr>
          <w:spacing w:val="-6"/>
        </w:rPr>
        <w:t>“</w:t>
      </w:r>
      <w:r w:rsidRPr="001233B9">
        <w:rPr>
          <w:spacing w:val="-6"/>
        </w:rPr>
        <w:t>释放特性</w:t>
      </w:r>
      <w:r w:rsidRPr="001233B9">
        <w:rPr>
          <w:spacing w:val="-6"/>
        </w:rPr>
        <w:t>”</w:t>
      </w:r>
      <w:r w:rsidRPr="001233B9">
        <w:rPr>
          <w:spacing w:val="-6"/>
        </w:rPr>
        <w:t>。</w:t>
      </w:r>
    </w:p>
    <w:p w14:paraId="7E5A7893" w14:textId="77777777" w:rsidR="00FF7428" w:rsidRPr="001233B9" w:rsidRDefault="00FF7428" w:rsidP="00A940FC">
      <w:pPr>
        <w:pStyle w:val="020"/>
      </w:pPr>
      <w:bookmarkStart w:id="82" w:name="bookmark36"/>
      <w:bookmarkStart w:id="83" w:name="_Toc167226731"/>
      <w:bookmarkEnd w:id="82"/>
      <w:r w:rsidRPr="001233B9">
        <w:lastRenderedPageBreak/>
        <w:t>3.4</w:t>
      </w:r>
      <w:r w:rsidRPr="001233B9">
        <w:rPr>
          <w:spacing w:val="5"/>
        </w:rPr>
        <w:t xml:space="preserve"> </w:t>
      </w:r>
      <w:r w:rsidRPr="001233B9">
        <w:t>实验分析</w:t>
      </w:r>
      <w:bookmarkEnd w:id="83"/>
    </w:p>
    <w:p w14:paraId="6FD08A79" w14:textId="39415381" w:rsidR="00FF7428" w:rsidRPr="001233B9" w:rsidRDefault="00FF7428" w:rsidP="001233B9">
      <w:pPr>
        <w:pStyle w:val="00"/>
      </w:pPr>
      <w:r w:rsidRPr="001233B9">
        <w:t>本节实验基于第</w:t>
      </w:r>
      <w:r w:rsidRPr="001233B9">
        <w:t xml:space="preserve"> 2.3.2 </w:t>
      </w:r>
      <w:r w:rsidRPr="001233B9">
        <w:t>节的模型框架</w:t>
      </w:r>
      <w:r w:rsidR="00D562C0" w:rsidRPr="001233B9">
        <w:t>，</w:t>
      </w:r>
      <w:r w:rsidRPr="001233B9">
        <w:t>仅在采样环节使用不同的采样策略</w:t>
      </w:r>
      <w:r w:rsidR="00D562C0" w:rsidRPr="001233B9">
        <w:t>，</w:t>
      </w:r>
      <w:r w:rsidRPr="001233B9">
        <w:t>对比不同方法对模型收敛速度及最终性能的影响。为了保证不同方法的参数计算量相同</w:t>
      </w:r>
      <w:r w:rsidR="00D562C0" w:rsidRPr="001233B9">
        <w:t>，</w:t>
      </w:r>
      <w:r w:rsidRPr="001233B9">
        <w:t>更好地衡量不同方法的收敛速度</w:t>
      </w:r>
      <w:r w:rsidR="00D562C0" w:rsidRPr="001233B9">
        <w:t>，</w:t>
      </w:r>
      <w:r w:rsidRPr="001233B9">
        <w:t>本实验设置固定采样和重采样的数据点均为</w:t>
      </w:r>
      <w:r w:rsidRPr="001233B9">
        <w:t xml:space="preserve"> 1000</w:t>
      </w:r>
      <w:r w:rsidRPr="001233B9">
        <w:t>，且</w:t>
      </w:r>
      <w:proofErr w:type="gramStart"/>
      <w:r w:rsidRPr="001233B9">
        <w:t>重采样方法每</w:t>
      </w:r>
      <w:proofErr w:type="gramEnd"/>
      <w:r w:rsidRPr="001233B9">
        <w:t xml:space="preserve"> 1000 </w:t>
      </w:r>
      <w:r w:rsidRPr="001233B9">
        <w:t>次</w:t>
      </w:r>
      <w:r w:rsidRPr="001233B9">
        <w:t xml:space="preserve"> Adam </w:t>
      </w:r>
      <w:r w:rsidRPr="001233B9">
        <w:t>迭代就对训练数据点进行一次更新</w:t>
      </w:r>
      <w:r w:rsidR="00D562C0" w:rsidRPr="001233B9">
        <w:t>，</w:t>
      </w:r>
      <w:r w:rsidRPr="001233B9">
        <w:t>总计进行</w:t>
      </w:r>
      <w:r w:rsidRPr="001233B9">
        <w:t xml:space="preserve"> 10 </w:t>
      </w:r>
      <w:r w:rsidRPr="001233B9">
        <w:t>万次</w:t>
      </w:r>
      <w:r w:rsidRPr="001233B9">
        <w:t>Adam</w:t>
      </w:r>
      <w:r w:rsidRPr="001233B9">
        <w:t>迭代优化，其他超参数设置与第</w:t>
      </w:r>
      <w:r w:rsidRPr="001233B9">
        <w:t xml:space="preserve"> 2.3.2 </w:t>
      </w:r>
      <w:r w:rsidRPr="001233B9">
        <w:t>节相同。</w:t>
      </w:r>
    </w:p>
    <w:p w14:paraId="2E5D3387" w14:textId="77777777" w:rsidR="00FF7428" w:rsidRPr="001233B9" w:rsidRDefault="00FF7428" w:rsidP="001233B9">
      <w:pPr>
        <w:pStyle w:val="00"/>
      </w:pPr>
      <w:r w:rsidRPr="001233B9">
        <w:t>表</w:t>
      </w:r>
      <w:r w:rsidRPr="001233B9">
        <w:t xml:space="preserve"> </w:t>
      </w:r>
      <w:hyperlink w:anchor="bookmark121" w:history="1">
        <w:r w:rsidRPr="001233B9">
          <w:t>3-1</w:t>
        </w:r>
      </w:hyperlink>
      <w:r w:rsidRPr="001233B9">
        <w:t>记录了迭代</w:t>
      </w:r>
      <w:r w:rsidRPr="001233B9">
        <w:t xml:space="preserve"> 4 </w:t>
      </w:r>
      <w:r w:rsidRPr="001233B9">
        <w:t>万次和</w:t>
      </w:r>
      <w:r w:rsidRPr="001233B9">
        <w:t xml:space="preserve"> 10 </w:t>
      </w:r>
      <w:r w:rsidRPr="001233B9">
        <w:t>万次时不同采样方法的</w:t>
      </w:r>
      <w:r w:rsidRPr="001233B9">
        <w:t xml:space="preserve"> L2 </w:t>
      </w:r>
      <w:r w:rsidRPr="001233B9">
        <w:t>相对误差。</w:t>
      </w:r>
    </w:p>
    <w:p w14:paraId="488E875A" w14:textId="7FAC4F39" w:rsidR="00FF7428" w:rsidRPr="001233B9" w:rsidRDefault="00FF7428" w:rsidP="001233B9">
      <w:pPr>
        <w:pStyle w:val="00"/>
      </w:pPr>
      <w:r w:rsidRPr="001233B9">
        <w:t>首先</w:t>
      </w:r>
      <w:r w:rsidR="00D562C0" w:rsidRPr="001233B9">
        <w:t>，</w:t>
      </w:r>
      <w:proofErr w:type="gramStart"/>
      <w:r w:rsidRPr="001233B9">
        <w:t>重采</w:t>
      </w:r>
      <w:proofErr w:type="gramEnd"/>
      <w:r w:rsidRPr="001233B9">
        <w:t>样方法在参数量较少的情况下显著优于传统的固定采样方法。每次迭代时</w:t>
      </w:r>
      <w:r w:rsidR="00D562C0" w:rsidRPr="001233B9">
        <w:t>，</w:t>
      </w:r>
      <w:r w:rsidRPr="001233B9">
        <w:t>通过对数据集进行重采样</w:t>
      </w:r>
      <w:r w:rsidR="00D562C0" w:rsidRPr="001233B9">
        <w:t>，</w:t>
      </w:r>
      <w:r w:rsidRPr="001233B9">
        <w:t>模型能够接触到的数据分布范围更广</w:t>
      </w:r>
      <w:r w:rsidR="00D562C0" w:rsidRPr="001233B9">
        <w:t>，</w:t>
      </w:r>
      <w:r w:rsidRPr="001233B9">
        <w:t>有效避免了因重复学习同一固定</w:t>
      </w:r>
      <w:proofErr w:type="gramStart"/>
      <w:r w:rsidRPr="001233B9">
        <w:t>数据点集而</w:t>
      </w:r>
      <w:proofErr w:type="gramEnd"/>
      <w:r w:rsidRPr="001233B9">
        <w:t>可能导致的过拟合问题</w:t>
      </w:r>
      <w:r w:rsidR="00D562C0" w:rsidRPr="001233B9">
        <w:t>，</w:t>
      </w:r>
      <w:r w:rsidRPr="001233B9">
        <w:t>提升了模型的泛化能力。随着迭代次数增加</w:t>
      </w:r>
      <w:r w:rsidR="00D562C0" w:rsidRPr="001233B9">
        <w:t>，</w:t>
      </w:r>
      <w:proofErr w:type="gramStart"/>
      <w:r w:rsidRPr="001233B9">
        <w:t>重采</w:t>
      </w:r>
      <w:proofErr w:type="gramEnd"/>
      <w:r w:rsidRPr="001233B9">
        <w:t>样方法的优势进一步扩大。在早期迭代阶段</w:t>
      </w:r>
      <w:r w:rsidR="00D562C0" w:rsidRPr="001233B9">
        <w:t>，</w:t>
      </w:r>
      <w:r w:rsidRPr="001233B9">
        <w:t>模型主要学习数据的基本结构和简单规律；随着训练的深入</w:t>
      </w:r>
      <w:r w:rsidR="00D562C0" w:rsidRPr="001233B9">
        <w:t>，</w:t>
      </w:r>
      <w:proofErr w:type="gramStart"/>
      <w:r w:rsidRPr="001233B9">
        <w:t>重采</w:t>
      </w:r>
      <w:proofErr w:type="gramEnd"/>
      <w:r w:rsidRPr="001233B9">
        <w:t>样方法使得模型每一次迭代都能接触到新的训练数据组合</w:t>
      </w:r>
      <w:r w:rsidR="00D562C0" w:rsidRPr="001233B9">
        <w:t>，</w:t>
      </w:r>
      <w:r w:rsidRPr="001233B9">
        <w:t>不仅巩固和修正了已经学习到的数据特征</w:t>
      </w:r>
      <w:r w:rsidR="00D562C0" w:rsidRPr="001233B9">
        <w:t>，</w:t>
      </w:r>
      <w:r w:rsidRPr="001233B9">
        <w:t>而且进一步提取到了数据中更为精细和</w:t>
      </w:r>
      <w:proofErr w:type="gramStart"/>
      <w:r w:rsidRPr="001233B9">
        <w:t>鲁棒</w:t>
      </w:r>
      <w:proofErr w:type="gramEnd"/>
      <w:r w:rsidRPr="001233B9">
        <w:t>的特征表示，确保模型能够持续优化，接近其最优性能。</w:t>
      </w:r>
    </w:p>
    <w:p w14:paraId="1EEB6236" w14:textId="75B61082" w:rsidR="00FF7428" w:rsidRPr="001233B9" w:rsidRDefault="00FF7428" w:rsidP="001233B9">
      <w:pPr>
        <w:pStyle w:val="00"/>
      </w:pPr>
      <w:r w:rsidRPr="001233B9">
        <w:t>基于残差的自适应分布</w:t>
      </w:r>
      <w:r w:rsidRPr="001233B9">
        <w:t xml:space="preserve"> (RAD) </w:t>
      </w:r>
      <w:r w:rsidRPr="001233B9">
        <w:t>方法有两个关键的超参数</w:t>
      </w:r>
      <w:r w:rsidRPr="001233B9">
        <w:t xml:space="preserve"> q </w:t>
      </w:r>
      <w:r w:rsidRPr="001233B9">
        <w:t>和</w:t>
      </w:r>
      <w:r w:rsidRPr="001233B9">
        <w:t xml:space="preserve"> c</w:t>
      </w:r>
      <w:r w:rsidRPr="001233B9">
        <w:t>，根据经验</w:t>
      </w:r>
      <w:r w:rsidR="00D562C0" w:rsidRPr="001233B9">
        <w:t>，</w:t>
      </w:r>
      <w:r w:rsidRPr="001233B9">
        <w:t>将其设置为</w:t>
      </w:r>
      <w:r w:rsidRPr="001233B9">
        <w:t xml:space="preserve"> q = 1 </w:t>
      </w:r>
      <w:r w:rsidRPr="001233B9">
        <w:t>和</w:t>
      </w:r>
      <w:r w:rsidRPr="001233B9">
        <w:t xml:space="preserve"> c = 1</w:t>
      </w:r>
      <w:r w:rsidRPr="001233B9">
        <w:t>。</w:t>
      </w:r>
      <w:r w:rsidRPr="001233B9">
        <w:t xml:space="preserve">RAD </w:t>
      </w:r>
      <w:r w:rsidRPr="001233B9">
        <w:t>在训练前期对于提升模型精度有显著效果</w:t>
      </w:r>
      <w:r w:rsidR="00D562C0" w:rsidRPr="001233B9">
        <w:t>，</w:t>
      </w:r>
      <w:r w:rsidRPr="001233B9">
        <w:t>且对于流向速度</w:t>
      </w:r>
    </w:p>
    <w:p w14:paraId="47237547" w14:textId="027B3E4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表</w:t>
      </w:r>
      <w:r w:rsidRPr="001233B9">
        <w:rPr>
          <w:rFonts w:ascii="黑体" w:eastAsia="黑体" w:hAnsi="黑体" w:cs="宋体"/>
          <w:snapToGrid w:val="0"/>
          <w:spacing w:val="-44"/>
          <w:kern w:val="0"/>
          <w:szCs w:val="21"/>
        </w:rPr>
        <w:t xml:space="preserve"> </w:t>
      </w:r>
      <w:r w:rsidRPr="001233B9">
        <w:rPr>
          <w:rFonts w:ascii="黑体" w:eastAsia="Times New Roman" w:hAnsi="黑体" w:cs="Times New Roman"/>
          <w:snapToGrid w:val="0"/>
          <w:kern w:val="0"/>
          <w:szCs w:val="21"/>
        </w:rPr>
        <w:t xml:space="preserve">3-1  </w:t>
      </w:r>
      <w:r w:rsidRPr="001233B9">
        <w:rPr>
          <w:rFonts w:ascii="黑体" w:eastAsia="黑体" w:hAnsi="黑体" w:cs="宋体"/>
          <w:snapToGrid w:val="0"/>
          <w:kern w:val="0"/>
          <w:szCs w:val="21"/>
        </w:rPr>
        <w:t>不同采样方法的</w:t>
      </w:r>
      <w:r w:rsidRPr="001233B9">
        <w:rPr>
          <w:rFonts w:ascii="黑体" w:eastAsia="黑体" w:hAnsi="黑体" w:cs="宋体"/>
          <w:snapToGrid w:val="0"/>
          <w:spacing w:val="-45"/>
          <w:kern w:val="0"/>
          <w:szCs w:val="21"/>
        </w:rPr>
        <w:t xml:space="preserve"> </w:t>
      </w:r>
      <w:r w:rsidRPr="001233B9">
        <w:rPr>
          <w:rFonts w:ascii="MS Gothic" w:eastAsia="MS Gothic" w:hAnsi="MS Gothic" w:cs="MS Gothic"/>
          <w:snapToGrid w:val="0"/>
          <w:kern w:val="0"/>
          <w:szCs w:val="21"/>
        </w:rPr>
        <w:t>L</w:t>
      </w:r>
      <w:r w:rsidRPr="001233B9">
        <w:rPr>
          <w:rFonts w:ascii="MS Gothic" w:eastAsia="MS Gothic" w:hAnsi="MS Gothic" w:cs="MS Gothic"/>
          <w:snapToGrid w:val="0"/>
          <w:kern w:val="0"/>
          <w:position w:val="8"/>
          <w:sz w:val="13"/>
          <w:szCs w:val="13"/>
        </w:rPr>
        <w:t xml:space="preserve">2 </w:t>
      </w:r>
      <w:r w:rsidRPr="001233B9">
        <w:rPr>
          <w:rFonts w:ascii="黑体" w:eastAsia="黑体" w:hAnsi="黑体" w:cs="宋体"/>
          <w:snapToGrid w:val="0"/>
          <w:kern w:val="0"/>
          <w:szCs w:val="21"/>
        </w:rPr>
        <w:t>相对误差</w:t>
      </w:r>
    </w:p>
    <w:tbl>
      <w:tblPr>
        <w:tblStyle w:val="TableNormal"/>
        <w:tblW w:w="5000" w:type="pct"/>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32"/>
        <w:gridCol w:w="1209"/>
        <w:gridCol w:w="1130"/>
        <w:gridCol w:w="1271"/>
        <w:gridCol w:w="1208"/>
        <w:gridCol w:w="1205"/>
        <w:gridCol w:w="1016"/>
      </w:tblGrid>
      <w:tr w:rsidR="001233B9" w:rsidRPr="001233B9" w14:paraId="5F65891A" w14:textId="77777777" w:rsidTr="003042CA">
        <w:trPr>
          <w:trHeight w:val="20"/>
          <w:jc w:val="center"/>
        </w:trPr>
        <w:tc>
          <w:tcPr>
            <w:tcW w:w="1316" w:type="dxa"/>
            <w:vMerge w:val="restart"/>
            <w:tcBorders>
              <w:top w:val="single" w:sz="6" w:space="0" w:color="000000"/>
              <w:bottom w:val="nil"/>
            </w:tcBorders>
            <w:vAlign w:val="center"/>
          </w:tcPr>
          <w:p w14:paraId="3656FF75" w14:textId="77777777" w:rsidR="00FF7428" w:rsidRPr="001233B9" w:rsidRDefault="00FF7428" w:rsidP="001233B9">
            <w:pPr>
              <w:pStyle w:val="02"/>
            </w:pPr>
            <w:r w:rsidRPr="001233B9">
              <w:t>方法</w:t>
            </w:r>
          </w:p>
        </w:tc>
        <w:tc>
          <w:tcPr>
            <w:tcW w:w="1515" w:type="dxa"/>
            <w:gridSpan w:val="2"/>
            <w:tcBorders>
              <w:top w:val="single" w:sz="6" w:space="0" w:color="000000"/>
            </w:tcBorders>
            <w:vAlign w:val="center"/>
          </w:tcPr>
          <w:p w14:paraId="4292FD1A" w14:textId="77777777" w:rsidR="00FF7428" w:rsidRPr="001233B9" w:rsidRDefault="00FF7428" w:rsidP="001233B9">
            <w:pPr>
              <w:pStyle w:val="02"/>
            </w:pPr>
            <w:bookmarkStart w:id="84" w:name="bookmark121"/>
            <w:bookmarkEnd w:id="84"/>
            <w:r w:rsidRPr="001233B9">
              <w:t>迭代次数：</w:t>
            </w:r>
          </w:p>
        </w:tc>
        <w:tc>
          <w:tcPr>
            <w:tcW w:w="823" w:type="dxa"/>
            <w:vMerge w:val="restart"/>
            <w:tcBorders>
              <w:top w:val="single" w:sz="6" w:space="0" w:color="000000"/>
              <w:bottom w:val="nil"/>
            </w:tcBorders>
            <w:vAlign w:val="center"/>
          </w:tcPr>
          <w:p w14:paraId="1C04A0DE" w14:textId="77777777" w:rsidR="00FF7428" w:rsidRPr="001233B9" w:rsidRDefault="00FF7428" w:rsidP="001233B9">
            <w:pPr>
              <w:pStyle w:val="02"/>
            </w:pPr>
            <w:r w:rsidRPr="001233B9">
              <w:t>40k</w:t>
            </w:r>
          </w:p>
          <w:p w14:paraId="789C36FE" w14:textId="77777777" w:rsidR="00FF7428" w:rsidRPr="001233B9" w:rsidRDefault="00FF7428" w:rsidP="001233B9">
            <w:pPr>
              <w:pStyle w:val="02"/>
            </w:pPr>
            <w:r w:rsidRPr="001233B9">
              <w:t>total</w:t>
            </w:r>
          </w:p>
        </w:tc>
        <w:tc>
          <w:tcPr>
            <w:tcW w:w="2220" w:type="dxa"/>
            <w:gridSpan w:val="3"/>
            <w:tcBorders>
              <w:top w:val="single" w:sz="6" w:space="0" w:color="000000"/>
            </w:tcBorders>
            <w:vAlign w:val="center"/>
          </w:tcPr>
          <w:p w14:paraId="1BF6A004" w14:textId="77777777" w:rsidR="00FF7428" w:rsidRPr="001233B9" w:rsidRDefault="00FF7428" w:rsidP="001233B9">
            <w:pPr>
              <w:pStyle w:val="02"/>
            </w:pPr>
            <w:r w:rsidRPr="001233B9">
              <w:t>迭代次数：</w:t>
            </w:r>
            <w:r w:rsidRPr="001233B9">
              <w:t xml:space="preserve"> 100k</w:t>
            </w:r>
          </w:p>
        </w:tc>
      </w:tr>
      <w:tr w:rsidR="001233B9" w:rsidRPr="001233B9" w14:paraId="60D1D2F2" w14:textId="77777777" w:rsidTr="003042CA">
        <w:trPr>
          <w:trHeight w:val="20"/>
          <w:jc w:val="center"/>
        </w:trPr>
        <w:tc>
          <w:tcPr>
            <w:tcW w:w="1316" w:type="dxa"/>
            <w:vMerge/>
            <w:tcBorders>
              <w:top w:val="nil"/>
              <w:bottom w:val="single" w:sz="4" w:space="0" w:color="000000"/>
            </w:tcBorders>
            <w:vAlign w:val="center"/>
          </w:tcPr>
          <w:p w14:paraId="55498781" w14:textId="77777777" w:rsidR="00FF7428" w:rsidRPr="001233B9" w:rsidRDefault="00FF7428" w:rsidP="001233B9">
            <w:pPr>
              <w:pStyle w:val="02"/>
            </w:pPr>
          </w:p>
        </w:tc>
        <w:tc>
          <w:tcPr>
            <w:tcW w:w="783" w:type="dxa"/>
            <w:tcBorders>
              <w:bottom w:val="single" w:sz="4" w:space="0" w:color="000000"/>
            </w:tcBorders>
            <w:vAlign w:val="center"/>
          </w:tcPr>
          <w:p w14:paraId="00E050A2" w14:textId="77777777" w:rsidR="00FF7428" w:rsidRPr="001233B9" w:rsidRDefault="00FF7428" w:rsidP="001233B9">
            <w:pPr>
              <w:pStyle w:val="02"/>
            </w:pPr>
            <w:r w:rsidRPr="001233B9">
              <w:t>u</w:t>
            </w:r>
          </w:p>
        </w:tc>
        <w:tc>
          <w:tcPr>
            <w:tcW w:w="732" w:type="dxa"/>
            <w:tcBorders>
              <w:bottom w:val="single" w:sz="4" w:space="0" w:color="000000"/>
            </w:tcBorders>
            <w:vAlign w:val="center"/>
          </w:tcPr>
          <w:p w14:paraId="3882187D" w14:textId="77777777" w:rsidR="00FF7428" w:rsidRPr="001233B9" w:rsidRDefault="00FF7428" w:rsidP="001233B9">
            <w:pPr>
              <w:pStyle w:val="02"/>
            </w:pPr>
            <w:r w:rsidRPr="001233B9">
              <w:t>u</w:t>
            </w:r>
          </w:p>
        </w:tc>
        <w:tc>
          <w:tcPr>
            <w:tcW w:w="823" w:type="dxa"/>
            <w:vMerge/>
            <w:tcBorders>
              <w:top w:val="nil"/>
              <w:bottom w:val="single" w:sz="4" w:space="0" w:color="000000"/>
            </w:tcBorders>
            <w:vAlign w:val="center"/>
          </w:tcPr>
          <w:p w14:paraId="71F251BE" w14:textId="77777777" w:rsidR="00FF7428" w:rsidRPr="001233B9" w:rsidRDefault="00FF7428" w:rsidP="001233B9">
            <w:pPr>
              <w:pStyle w:val="02"/>
            </w:pPr>
          </w:p>
        </w:tc>
        <w:tc>
          <w:tcPr>
            <w:tcW w:w="782" w:type="dxa"/>
            <w:tcBorders>
              <w:bottom w:val="single" w:sz="4" w:space="0" w:color="000000"/>
            </w:tcBorders>
            <w:vAlign w:val="center"/>
          </w:tcPr>
          <w:p w14:paraId="7836E5A0" w14:textId="77777777" w:rsidR="00FF7428" w:rsidRPr="001233B9" w:rsidRDefault="00FF7428" w:rsidP="001233B9">
            <w:pPr>
              <w:pStyle w:val="02"/>
            </w:pPr>
            <w:r w:rsidRPr="001233B9">
              <w:t>u</w:t>
            </w:r>
          </w:p>
        </w:tc>
        <w:tc>
          <w:tcPr>
            <w:tcW w:w="780" w:type="dxa"/>
            <w:tcBorders>
              <w:bottom w:val="single" w:sz="4" w:space="0" w:color="000000"/>
            </w:tcBorders>
            <w:vAlign w:val="center"/>
          </w:tcPr>
          <w:p w14:paraId="6D1411D9" w14:textId="77777777" w:rsidR="00FF7428" w:rsidRPr="001233B9" w:rsidRDefault="00FF7428" w:rsidP="001233B9">
            <w:pPr>
              <w:pStyle w:val="02"/>
            </w:pPr>
            <w:r w:rsidRPr="001233B9">
              <w:t>u</w:t>
            </w:r>
          </w:p>
        </w:tc>
        <w:tc>
          <w:tcPr>
            <w:tcW w:w="658" w:type="dxa"/>
            <w:tcBorders>
              <w:bottom w:val="single" w:sz="4" w:space="0" w:color="000000"/>
            </w:tcBorders>
            <w:vAlign w:val="center"/>
          </w:tcPr>
          <w:p w14:paraId="35FDB33C" w14:textId="77777777" w:rsidR="00FF7428" w:rsidRPr="001233B9" w:rsidRDefault="00FF7428" w:rsidP="001233B9">
            <w:pPr>
              <w:pStyle w:val="02"/>
            </w:pPr>
            <w:r w:rsidRPr="001233B9">
              <w:t>total</w:t>
            </w:r>
          </w:p>
        </w:tc>
      </w:tr>
      <w:tr w:rsidR="001233B9" w:rsidRPr="001233B9" w14:paraId="6814D66E" w14:textId="77777777" w:rsidTr="003042CA">
        <w:trPr>
          <w:trHeight w:val="20"/>
          <w:jc w:val="center"/>
        </w:trPr>
        <w:tc>
          <w:tcPr>
            <w:tcW w:w="1316" w:type="dxa"/>
            <w:tcBorders>
              <w:top w:val="single" w:sz="4" w:space="0" w:color="000000"/>
            </w:tcBorders>
            <w:vAlign w:val="center"/>
          </w:tcPr>
          <w:p w14:paraId="6C96790F" w14:textId="77777777" w:rsidR="00FF7428" w:rsidRPr="001233B9" w:rsidRDefault="00FF7428" w:rsidP="001233B9">
            <w:pPr>
              <w:pStyle w:val="02"/>
            </w:pPr>
            <w:r w:rsidRPr="001233B9">
              <w:t>固定采样</w:t>
            </w:r>
          </w:p>
        </w:tc>
        <w:tc>
          <w:tcPr>
            <w:tcW w:w="783" w:type="dxa"/>
            <w:tcBorders>
              <w:top w:val="single" w:sz="4" w:space="0" w:color="000000"/>
            </w:tcBorders>
            <w:vAlign w:val="center"/>
          </w:tcPr>
          <w:p w14:paraId="520E0D3A" w14:textId="77777777" w:rsidR="00FF7428" w:rsidRPr="001233B9" w:rsidRDefault="00FF7428" w:rsidP="001233B9">
            <w:pPr>
              <w:pStyle w:val="02"/>
            </w:pPr>
            <w:r w:rsidRPr="001233B9">
              <w:t>2.181</w:t>
            </w:r>
          </w:p>
        </w:tc>
        <w:tc>
          <w:tcPr>
            <w:tcW w:w="732" w:type="dxa"/>
            <w:tcBorders>
              <w:top w:val="single" w:sz="4" w:space="0" w:color="000000"/>
            </w:tcBorders>
            <w:vAlign w:val="center"/>
          </w:tcPr>
          <w:p w14:paraId="24E66A65" w14:textId="77777777" w:rsidR="00FF7428" w:rsidRPr="001233B9" w:rsidRDefault="00FF7428" w:rsidP="001233B9">
            <w:pPr>
              <w:pStyle w:val="02"/>
            </w:pPr>
            <w:r w:rsidRPr="001233B9">
              <w:t>3.805</w:t>
            </w:r>
          </w:p>
        </w:tc>
        <w:tc>
          <w:tcPr>
            <w:tcW w:w="823" w:type="dxa"/>
            <w:tcBorders>
              <w:top w:val="single" w:sz="4" w:space="0" w:color="000000"/>
            </w:tcBorders>
            <w:vAlign w:val="center"/>
          </w:tcPr>
          <w:p w14:paraId="446F4387" w14:textId="77777777" w:rsidR="00FF7428" w:rsidRPr="001233B9" w:rsidRDefault="00FF7428" w:rsidP="001233B9">
            <w:pPr>
              <w:pStyle w:val="02"/>
            </w:pPr>
            <w:r w:rsidRPr="001233B9">
              <w:t>5.986</w:t>
            </w:r>
          </w:p>
        </w:tc>
        <w:tc>
          <w:tcPr>
            <w:tcW w:w="782" w:type="dxa"/>
            <w:tcBorders>
              <w:top w:val="single" w:sz="4" w:space="0" w:color="000000"/>
            </w:tcBorders>
            <w:vAlign w:val="center"/>
          </w:tcPr>
          <w:p w14:paraId="3CFD6344" w14:textId="77777777" w:rsidR="00FF7428" w:rsidRPr="001233B9" w:rsidRDefault="00FF7428" w:rsidP="001233B9">
            <w:pPr>
              <w:pStyle w:val="02"/>
            </w:pPr>
            <w:r w:rsidRPr="001233B9">
              <w:t>2.002</w:t>
            </w:r>
          </w:p>
        </w:tc>
        <w:tc>
          <w:tcPr>
            <w:tcW w:w="780" w:type="dxa"/>
            <w:tcBorders>
              <w:top w:val="single" w:sz="4" w:space="0" w:color="000000"/>
            </w:tcBorders>
            <w:vAlign w:val="center"/>
          </w:tcPr>
          <w:p w14:paraId="2CBEA8EF" w14:textId="77777777" w:rsidR="00FF7428" w:rsidRPr="001233B9" w:rsidRDefault="00FF7428" w:rsidP="001233B9">
            <w:pPr>
              <w:pStyle w:val="02"/>
            </w:pPr>
            <w:r w:rsidRPr="001233B9">
              <w:t>3.224</w:t>
            </w:r>
          </w:p>
        </w:tc>
        <w:tc>
          <w:tcPr>
            <w:tcW w:w="658" w:type="dxa"/>
            <w:tcBorders>
              <w:top w:val="single" w:sz="4" w:space="0" w:color="000000"/>
            </w:tcBorders>
            <w:vAlign w:val="center"/>
          </w:tcPr>
          <w:p w14:paraId="6D15601B" w14:textId="77777777" w:rsidR="00FF7428" w:rsidRPr="001233B9" w:rsidRDefault="00FF7428" w:rsidP="001233B9">
            <w:pPr>
              <w:pStyle w:val="02"/>
            </w:pPr>
            <w:r w:rsidRPr="001233B9">
              <w:t>5.226</w:t>
            </w:r>
          </w:p>
        </w:tc>
      </w:tr>
      <w:tr w:rsidR="001233B9" w:rsidRPr="001233B9" w14:paraId="49D027BE" w14:textId="77777777" w:rsidTr="003042CA">
        <w:trPr>
          <w:trHeight w:val="20"/>
          <w:jc w:val="center"/>
        </w:trPr>
        <w:tc>
          <w:tcPr>
            <w:tcW w:w="1316" w:type="dxa"/>
            <w:vAlign w:val="center"/>
          </w:tcPr>
          <w:p w14:paraId="02732616" w14:textId="77777777" w:rsidR="00FF7428" w:rsidRPr="001233B9" w:rsidRDefault="00FF7428" w:rsidP="001233B9">
            <w:pPr>
              <w:pStyle w:val="02"/>
            </w:pPr>
            <w:r w:rsidRPr="001233B9">
              <w:t>随机重采样</w:t>
            </w:r>
          </w:p>
        </w:tc>
        <w:tc>
          <w:tcPr>
            <w:tcW w:w="783" w:type="dxa"/>
            <w:vAlign w:val="center"/>
          </w:tcPr>
          <w:p w14:paraId="1688D198" w14:textId="77777777" w:rsidR="00FF7428" w:rsidRPr="001233B9" w:rsidRDefault="00FF7428" w:rsidP="001233B9">
            <w:pPr>
              <w:pStyle w:val="02"/>
            </w:pPr>
            <w:r w:rsidRPr="001233B9">
              <w:t>0.731</w:t>
            </w:r>
          </w:p>
        </w:tc>
        <w:tc>
          <w:tcPr>
            <w:tcW w:w="732" w:type="dxa"/>
            <w:vAlign w:val="center"/>
          </w:tcPr>
          <w:p w14:paraId="19DD5F28" w14:textId="77777777" w:rsidR="00FF7428" w:rsidRPr="001233B9" w:rsidRDefault="00FF7428" w:rsidP="001233B9">
            <w:pPr>
              <w:pStyle w:val="02"/>
            </w:pPr>
            <w:r w:rsidRPr="001233B9">
              <w:t>2.110</w:t>
            </w:r>
          </w:p>
        </w:tc>
        <w:tc>
          <w:tcPr>
            <w:tcW w:w="823" w:type="dxa"/>
            <w:vAlign w:val="center"/>
          </w:tcPr>
          <w:p w14:paraId="5C984F15" w14:textId="77777777" w:rsidR="00FF7428" w:rsidRPr="001233B9" w:rsidRDefault="00FF7428" w:rsidP="001233B9">
            <w:pPr>
              <w:pStyle w:val="02"/>
            </w:pPr>
            <w:r w:rsidRPr="001233B9">
              <w:t>2.841</w:t>
            </w:r>
          </w:p>
        </w:tc>
        <w:tc>
          <w:tcPr>
            <w:tcW w:w="782" w:type="dxa"/>
            <w:vAlign w:val="center"/>
          </w:tcPr>
          <w:p w14:paraId="5A1EB264" w14:textId="77777777" w:rsidR="00FF7428" w:rsidRPr="001233B9" w:rsidRDefault="00FF7428" w:rsidP="001233B9">
            <w:pPr>
              <w:pStyle w:val="02"/>
            </w:pPr>
            <w:r w:rsidRPr="001233B9">
              <w:t>0.372</w:t>
            </w:r>
          </w:p>
        </w:tc>
        <w:tc>
          <w:tcPr>
            <w:tcW w:w="780" w:type="dxa"/>
            <w:vAlign w:val="center"/>
          </w:tcPr>
          <w:p w14:paraId="66AE9765" w14:textId="77777777" w:rsidR="00FF7428" w:rsidRPr="001233B9" w:rsidRDefault="00FF7428" w:rsidP="001233B9">
            <w:pPr>
              <w:pStyle w:val="02"/>
            </w:pPr>
            <w:r w:rsidRPr="001233B9">
              <w:t>1.045</w:t>
            </w:r>
          </w:p>
        </w:tc>
        <w:tc>
          <w:tcPr>
            <w:tcW w:w="658" w:type="dxa"/>
            <w:vAlign w:val="center"/>
          </w:tcPr>
          <w:p w14:paraId="52F2DB33" w14:textId="77777777" w:rsidR="00FF7428" w:rsidRPr="001233B9" w:rsidRDefault="00FF7428" w:rsidP="001233B9">
            <w:pPr>
              <w:pStyle w:val="02"/>
            </w:pPr>
            <w:r w:rsidRPr="001233B9">
              <w:t>1.417</w:t>
            </w:r>
          </w:p>
        </w:tc>
      </w:tr>
      <w:tr w:rsidR="001233B9" w:rsidRPr="001233B9" w14:paraId="6C97553F" w14:textId="77777777" w:rsidTr="003042CA">
        <w:trPr>
          <w:trHeight w:val="20"/>
          <w:jc w:val="center"/>
        </w:trPr>
        <w:tc>
          <w:tcPr>
            <w:tcW w:w="1316" w:type="dxa"/>
            <w:vAlign w:val="center"/>
          </w:tcPr>
          <w:p w14:paraId="5191734C" w14:textId="77777777" w:rsidR="00FF7428" w:rsidRPr="001233B9" w:rsidRDefault="00FF7428" w:rsidP="001233B9">
            <w:pPr>
              <w:pStyle w:val="02"/>
            </w:pPr>
            <w:r w:rsidRPr="001233B9">
              <w:t>RAD</w:t>
            </w:r>
          </w:p>
        </w:tc>
        <w:tc>
          <w:tcPr>
            <w:tcW w:w="783" w:type="dxa"/>
            <w:vAlign w:val="center"/>
          </w:tcPr>
          <w:p w14:paraId="54010B31" w14:textId="77777777" w:rsidR="00FF7428" w:rsidRPr="001233B9" w:rsidRDefault="00FF7428" w:rsidP="001233B9">
            <w:pPr>
              <w:pStyle w:val="02"/>
            </w:pPr>
            <w:r w:rsidRPr="001233B9">
              <w:t>0.608</w:t>
            </w:r>
          </w:p>
        </w:tc>
        <w:tc>
          <w:tcPr>
            <w:tcW w:w="732" w:type="dxa"/>
            <w:vAlign w:val="center"/>
          </w:tcPr>
          <w:p w14:paraId="471735CF" w14:textId="77777777" w:rsidR="00FF7428" w:rsidRPr="001233B9" w:rsidRDefault="00FF7428" w:rsidP="001233B9">
            <w:pPr>
              <w:pStyle w:val="02"/>
            </w:pPr>
            <w:r w:rsidRPr="001233B9">
              <w:t>1.745</w:t>
            </w:r>
          </w:p>
        </w:tc>
        <w:tc>
          <w:tcPr>
            <w:tcW w:w="823" w:type="dxa"/>
            <w:vAlign w:val="center"/>
          </w:tcPr>
          <w:p w14:paraId="60782C53" w14:textId="77777777" w:rsidR="00FF7428" w:rsidRPr="001233B9" w:rsidRDefault="00FF7428" w:rsidP="001233B9">
            <w:pPr>
              <w:pStyle w:val="02"/>
            </w:pPr>
            <w:r w:rsidRPr="001233B9">
              <w:t>2.353</w:t>
            </w:r>
          </w:p>
        </w:tc>
        <w:tc>
          <w:tcPr>
            <w:tcW w:w="782" w:type="dxa"/>
            <w:vAlign w:val="center"/>
          </w:tcPr>
          <w:p w14:paraId="7D495C17" w14:textId="77777777" w:rsidR="00FF7428" w:rsidRPr="001233B9" w:rsidRDefault="00FF7428" w:rsidP="001233B9">
            <w:pPr>
              <w:pStyle w:val="02"/>
            </w:pPr>
            <w:r w:rsidRPr="001233B9">
              <w:t>0.356</w:t>
            </w:r>
          </w:p>
        </w:tc>
        <w:tc>
          <w:tcPr>
            <w:tcW w:w="780" w:type="dxa"/>
            <w:vAlign w:val="center"/>
          </w:tcPr>
          <w:p w14:paraId="025EECCC" w14:textId="77777777" w:rsidR="00FF7428" w:rsidRPr="001233B9" w:rsidRDefault="00FF7428" w:rsidP="001233B9">
            <w:pPr>
              <w:pStyle w:val="02"/>
            </w:pPr>
            <w:r w:rsidRPr="001233B9">
              <w:t>1.100</w:t>
            </w:r>
          </w:p>
        </w:tc>
        <w:tc>
          <w:tcPr>
            <w:tcW w:w="658" w:type="dxa"/>
            <w:vAlign w:val="center"/>
          </w:tcPr>
          <w:p w14:paraId="0EAF0D21" w14:textId="77777777" w:rsidR="00FF7428" w:rsidRPr="001233B9" w:rsidRDefault="00FF7428" w:rsidP="001233B9">
            <w:pPr>
              <w:pStyle w:val="02"/>
            </w:pPr>
            <w:r w:rsidRPr="001233B9">
              <w:t>1.456</w:t>
            </w:r>
          </w:p>
        </w:tc>
      </w:tr>
      <w:tr w:rsidR="001233B9" w:rsidRPr="001233B9" w14:paraId="7A168420" w14:textId="77777777" w:rsidTr="003042CA">
        <w:trPr>
          <w:trHeight w:val="20"/>
          <w:jc w:val="center"/>
        </w:trPr>
        <w:tc>
          <w:tcPr>
            <w:tcW w:w="1316" w:type="dxa"/>
            <w:tcBorders>
              <w:bottom w:val="single" w:sz="6" w:space="0" w:color="000000"/>
            </w:tcBorders>
            <w:vAlign w:val="center"/>
          </w:tcPr>
          <w:p w14:paraId="04AE53D1" w14:textId="77777777" w:rsidR="00FF7428" w:rsidRPr="001233B9" w:rsidRDefault="00FF7428" w:rsidP="001233B9">
            <w:pPr>
              <w:pStyle w:val="02"/>
            </w:pPr>
            <w:r w:rsidRPr="001233B9">
              <w:t>R3</w:t>
            </w:r>
          </w:p>
        </w:tc>
        <w:tc>
          <w:tcPr>
            <w:tcW w:w="783" w:type="dxa"/>
            <w:tcBorders>
              <w:bottom w:val="single" w:sz="6" w:space="0" w:color="000000"/>
            </w:tcBorders>
            <w:vAlign w:val="center"/>
          </w:tcPr>
          <w:p w14:paraId="2ED22B34" w14:textId="77777777" w:rsidR="00FF7428" w:rsidRPr="001233B9" w:rsidRDefault="00FF7428" w:rsidP="001233B9">
            <w:pPr>
              <w:pStyle w:val="02"/>
            </w:pPr>
            <w:r w:rsidRPr="001233B9">
              <w:t>0.642</w:t>
            </w:r>
          </w:p>
        </w:tc>
        <w:tc>
          <w:tcPr>
            <w:tcW w:w="732" w:type="dxa"/>
            <w:tcBorders>
              <w:bottom w:val="single" w:sz="6" w:space="0" w:color="000000"/>
            </w:tcBorders>
            <w:vAlign w:val="center"/>
          </w:tcPr>
          <w:p w14:paraId="4FD03F29" w14:textId="77777777" w:rsidR="00FF7428" w:rsidRPr="001233B9" w:rsidRDefault="00FF7428" w:rsidP="001233B9">
            <w:pPr>
              <w:pStyle w:val="02"/>
            </w:pPr>
            <w:r w:rsidRPr="001233B9">
              <w:t>1.656</w:t>
            </w:r>
          </w:p>
        </w:tc>
        <w:tc>
          <w:tcPr>
            <w:tcW w:w="823" w:type="dxa"/>
            <w:tcBorders>
              <w:bottom w:val="single" w:sz="6" w:space="0" w:color="000000"/>
            </w:tcBorders>
            <w:vAlign w:val="center"/>
          </w:tcPr>
          <w:p w14:paraId="0313D680" w14:textId="77777777" w:rsidR="00FF7428" w:rsidRPr="001233B9" w:rsidRDefault="00FF7428" w:rsidP="001233B9">
            <w:pPr>
              <w:pStyle w:val="02"/>
            </w:pPr>
            <w:r w:rsidRPr="001233B9">
              <w:t>2.298</w:t>
            </w:r>
          </w:p>
        </w:tc>
        <w:tc>
          <w:tcPr>
            <w:tcW w:w="782" w:type="dxa"/>
            <w:tcBorders>
              <w:bottom w:val="single" w:sz="6" w:space="0" w:color="000000"/>
            </w:tcBorders>
            <w:vAlign w:val="center"/>
          </w:tcPr>
          <w:p w14:paraId="2B188E5F" w14:textId="77777777" w:rsidR="00FF7428" w:rsidRPr="001233B9" w:rsidRDefault="00FF7428" w:rsidP="001233B9">
            <w:pPr>
              <w:pStyle w:val="02"/>
            </w:pPr>
            <w:r w:rsidRPr="001233B9">
              <w:t>0.359</w:t>
            </w:r>
          </w:p>
        </w:tc>
        <w:tc>
          <w:tcPr>
            <w:tcW w:w="780" w:type="dxa"/>
            <w:tcBorders>
              <w:bottom w:val="single" w:sz="6" w:space="0" w:color="000000"/>
            </w:tcBorders>
            <w:vAlign w:val="center"/>
          </w:tcPr>
          <w:p w14:paraId="681A89E2" w14:textId="77777777" w:rsidR="00FF7428" w:rsidRPr="001233B9" w:rsidRDefault="00FF7428" w:rsidP="001233B9">
            <w:pPr>
              <w:pStyle w:val="02"/>
            </w:pPr>
            <w:r w:rsidRPr="001233B9">
              <w:t>0.913</w:t>
            </w:r>
          </w:p>
        </w:tc>
        <w:tc>
          <w:tcPr>
            <w:tcW w:w="658" w:type="dxa"/>
            <w:tcBorders>
              <w:bottom w:val="single" w:sz="6" w:space="0" w:color="000000"/>
            </w:tcBorders>
            <w:vAlign w:val="center"/>
          </w:tcPr>
          <w:p w14:paraId="5D289CDC" w14:textId="77777777" w:rsidR="00FF7428" w:rsidRPr="001233B9" w:rsidRDefault="00FF7428" w:rsidP="001233B9">
            <w:pPr>
              <w:pStyle w:val="02"/>
            </w:pPr>
            <w:r w:rsidRPr="001233B9">
              <w:t>1.272</w:t>
            </w:r>
          </w:p>
        </w:tc>
      </w:tr>
    </w:tbl>
    <w:p w14:paraId="4CD7C885"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D346AC4" w14:textId="1803F732" w:rsidR="00FF7428" w:rsidRPr="001233B9" w:rsidRDefault="00FF7428" w:rsidP="001233B9">
      <w:pPr>
        <w:pStyle w:val="00"/>
      </w:pPr>
      <w:r w:rsidRPr="001233B9">
        <w:t>u(</w:t>
      </w:r>
      <w:proofErr w:type="spellStart"/>
      <w:r w:rsidRPr="001233B9">
        <w:t>t,x,y</w:t>
      </w:r>
      <w:proofErr w:type="spellEnd"/>
      <w:r w:rsidRPr="001233B9">
        <w:t xml:space="preserve">) </w:t>
      </w:r>
      <w:r w:rsidRPr="001233B9">
        <w:t>的预测始终最优。在使用非自适应采样方法训练</w:t>
      </w:r>
      <w:r w:rsidRPr="001233B9">
        <w:t xml:space="preserve"> PINN </w:t>
      </w:r>
      <w:r w:rsidRPr="001233B9">
        <w:t>模型时</w:t>
      </w:r>
      <w:r w:rsidR="00D562C0" w:rsidRPr="001233B9">
        <w:t>，</w:t>
      </w:r>
      <w:r w:rsidRPr="001233B9">
        <w:t>残差大的区域通常具有复杂的梯度变化</w:t>
      </w:r>
      <w:r w:rsidR="00D562C0" w:rsidRPr="001233B9">
        <w:t>，</w:t>
      </w:r>
      <w:r w:rsidRPr="001233B9">
        <w:t>是模型拟合的难点所在。</w:t>
      </w:r>
      <w:r w:rsidRPr="001233B9">
        <w:t xml:space="preserve">RAD </w:t>
      </w:r>
      <w:r w:rsidRPr="001233B9">
        <w:t>使模型专注于这些残差较大的区域</w:t>
      </w:r>
      <w:r w:rsidR="00D562C0" w:rsidRPr="001233B9">
        <w:t>，</w:t>
      </w:r>
      <w:r w:rsidRPr="001233B9">
        <w:t>如图</w:t>
      </w:r>
      <w:hyperlink w:anchor="bookmark122" w:history="1">
        <w:r w:rsidRPr="001233B9">
          <w:t>3-4</w:t>
        </w:r>
      </w:hyperlink>
      <w:r w:rsidRPr="001233B9">
        <w:t>和</w:t>
      </w:r>
      <w:r w:rsidRPr="001233B9">
        <w:fldChar w:fldCharType="begin"/>
      </w:r>
      <w:r w:rsidRPr="001233B9">
        <w:instrText>HYPERLINK \l "bookmark123"</w:instrText>
      </w:r>
      <w:r w:rsidRPr="001233B9">
        <w:fldChar w:fldCharType="separate"/>
      </w:r>
      <w:r w:rsidRPr="001233B9">
        <w:t>3-5</w:t>
      </w:r>
      <w:r w:rsidRPr="001233B9">
        <w:fldChar w:fldCharType="end"/>
      </w:r>
      <w:r w:rsidRPr="001233B9">
        <w:t>所示</w:t>
      </w:r>
      <w:r w:rsidR="00D562C0" w:rsidRPr="001233B9">
        <w:t>，</w:t>
      </w:r>
      <w:r w:rsidRPr="001233B9">
        <w:t>在靠近圆柱体、具有复杂流体动力学特性的区域</w:t>
      </w:r>
      <w:r w:rsidRPr="001233B9">
        <w:t xml:space="preserve"> (x→ 1) </w:t>
      </w:r>
      <w:r w:rsidRPr="001233B9">
        <w:t>拟合效果明显优于其他方法</w:t>
      </w:r>
      <w:r w:rsidR="00D562C0" w:rsidRPr="001233B9">
        <w:t>，</w:t>
      </w:r>
      <w:r w:rsidRPr="001233B9">
        <w:t>体现了该方法的针对性和有效性。但迭代次数到达</w:t>
      </w:r>
      <w:r w:rsidRPr="001233B9">
        <w:t xml:space="preserve">10 </w:t>
      </w:r>
      <w:r w:rsidRPr="001233B9">
        <w:t>万次时</w:t>
      </w:r>
      <w:r w:rsidR="00D562C0" w:rsidRPr="001233B9">
        <w:t>，</w:t>
      </w:r>
      <w:r w:rsidRPr="001233B9">
        <w:t xml:space="preserve">RAD </w:t>
      </w:r>
      <w:r w:rsidRPr="001233B9">
        <w:t>的局限性开始展现</w:t>
      </w:r>
      <w:r w:rsidR="00D562C0" w:rsidRPr="001233B9">
        <w:t>，</w:t>
      </w:r>
      <w:r w:rsidRPr="001233B9">
        <w:t>其过度集中的采样策略导致训练后期忽视了对残差较小区域的拟合</w:t>
      </w:r>
      <w:r w:rsidR="00D562C0" w:rsidRPr="001233B9">
        <w:t>，</w:t>
      </w:r>
      <w:r w:rsidRPr="001233B9">
        <w:t>造成这些区域的误差相对增大。此阶段</w:t>
      </w:r>
      <w:r w:rsidR="00D562C0" w:rsidRPr="001233B9">
        <w:t>，</w:t>
      </w:r>
      <w:r w:rsidRPr="001233B9">
        <w:t>模型应将学习重点转移至之</w:t>
      </w:r>
      <w:r w:rsidRPr="001233B9">
        <w:lastRenderedPageBreak/>
        <w:t>前未充分拟合的区域以促进全局优化</w:t>
      </w:r>
      <w:r w:rsidR="00D562C0" w:rsidRPr="001233B9">
        <w:t>，</w:t>
      </w:r>
      <w:r w:rsidRPr="001233B9">
        <w:t xml:space="preserve">RAD </w:t>
      </w:r>
      <w:r w:rsidRPr="001233B9">
        <w:t>固定的</w:t>
      </w:r>
      <w:r w:rsidRPr="001233B9">
        <w:t>q</w:t>
      </w:r>
      <w:r w:rsidRPr="001233B9">
        <w:t>和</w:t>
      </w:r>
      <w:r w:rsidRPr="001233B9">
        <w:t>c</w:t>
      </w:r>
      <w:proofErr w:type="gramStart"/>
      <w:r w:rsidRPr="001233B9">
        <w:t>值限制</w:t>
      </w:r>
      <w:proofErr w:type="gramEnd"/>
      <w:r w:rsidRPr="001233B9">
        <w:t>了其自适应调节采样规则的能力</w:t>
      </w:r>
      <w:r w:rsidR="00D562C0" w:rsidRPr="001233B9">
        <w:t>，</w:t>
      </w:r>
      <w:r w:rsidRPr="001233B9">
        <w:t>未能适时调整以适应训练后期的需求</w:t>
      </w:r>
      <w:r w:rsidR="00D562C0" w:rsidRPr="001233B9">
        <w:t>，</w:t>
      </w:r>
      <w:r w:rsidRPr="001233B9">
        <w:t>阻碍了进一步的优化</w:t>
      </w:r>
      <w:r w:rsidR="00D562C0" w:rsidRPr="001233B9">
        <w:t>，</w:t>
      </w:r>
      <w:r w:rsidRPr="001233B9">
        <w:t>导致训练出现瓶颈。此外</w:t>
      </w:r>
      <w:r w:rsidR="00D562C0" w:rsidRPr="001233B9">
        <w:t>，</w:t>
      </w:r>
      <w:r w:rsidRPr="001233B9">
        <w:t>在</w:t>
      </w:r>
      <w:proofErr w:type="gramStart"/>
      <w:r w:rsidRPr="001233B9">
        <w:t>更新点集的</w:t>
      </w:r>
      <w:proofErr w:type="gramEnd"/>
      <w:r w:rsidRPr="001233B9">
        <w:t>过程中</w:t>
      </w:r>
      <w:r w:rsidR="00D562C0" w:rsidRPr="001233B9">
        <w:t>，</w:t>
      </w:r>
      <w:r w:rsidRPr="001233B9">
        <w:t xml:space="preserve">RAD </w:t>
      </w:r>
      <w:r w:rsidRPr="001233B9">
        <w:t>方法通过蒙特卡洛方法计算整个</w:t>
      </w:r>
      <w:proofErr w:type="gramStart"/>
      <w:r w:rsidRPr="001233B9">
        <w:t>稠密点</w:t>
      </w:r>
      <w:proofErr w:type="gramEnd"/>
      <w:r w:rsidRPr="001233B9">
        <w:t>集上的偏微分方程残差，产生了较大的计算负担，也是该方法不容忽视的缺陷。</w:t>
      </w:r>
    </w:p>
    <w:p w14:paraId="2EF08984" w14:textId="71053169" w:rsidR="00FF7428" w:rsidRPr="001233B9" w:rsidRDefault="00FF7428" w:rsidP="001233B9">
      <w:pPr>
        <w:pStyle w:val="00"/>
      </w:pPr>
      <w:r w:rsidRPr="001233B9">
        <w:t>基于残差的保留</w:t>
      </w:r>
      <w:r w:rsidRPr="001233B9">
        <w:t>-</w:t>
      </w:r>
      <w:r w:rsidRPr="001233B9">
        <w:t>重采样</w:t>
      </w:r>
      <w:r w:rsidRPr="001233B9">
        <w:t>-</w:t>
      </w:r>
      <w:r w:rsidRPr="001233B9">
        <w:t>释放方法</w:t>
      </w:r>
      <w:r w:rsidRPr="001233B9">
        <w:t xml:space="preserve"> (R3) </w:t>
      </w:r>
      <w:r w:rsidRPr="001233B9">
        <w:t>实现了对精度和效率的兼顾。在迭代</w:t>
      </w:r>
      <w:r w:rsidRPr="001233B9">
        <w:t>4</w:t>
      </w:r>
      <w:r w:rsidRPr="001233B9">
        <w:t>万</w:t>
      </w:r>
      <w:r w:rsidRPr="001233B9">
        <w:t xml:space="preserve"> </w:t>
      </w:r>
      <w:r w:rsidRPr="001233B9">
        <w:t>次和</w:t>
      </w:r>
      <w:r w:rsidRPr="001233B9">
        <w:t>10</w:t>
      </w:r>
      <w:r w:rsidRPr="001233B9">
        <w:t>万次的情况下</w:t>
      </w:r>
      <w:r w:rsidR="00D562C0" w:rsidRPr="001233B9">
        <w:t>，</w:t>
      </w:r>
      <w:r w:rsidRPr="001233B9">
        <w:t>R3</w:t>
      </w:r>
      <w:r w:rsidRPr="001233B9">
        <w:t>方法的总体误差始终最小。</w:t>
      </w:r>
      <w:r w:rsidRPr="001233B9">
        <w:t xml:space="preserve"> R3</w:t>
      </w:r>
      <w:r w:rsidRPr="001233B9">
        <w:t>方法同</w:t>
      </w:r>
      <w:r w:rsidRPr="001233B9">
        <w:t>RAD</w:t>
      </w:r>
      <w:r w:rsidRPr="001233B9">
        <w:t>方法一样</w:t>
      </w:r>
      <w:r w:rsidR="00D562C0" w:rsidRPr="001233B9">
        <w:t>，</w:t>
      </w:r>
      <w:r w:rsidRPr="001233B9">
        <w:t>首先保持对高残差区域的关注</w:t>
      </w:r>
      <w:r w:rsidR="00D562C0" w:rsidRPr="001233B9">
        <w:t>，</w:t>
      </w:r>
      <w:proofErr w:type="gramStart"/>
      <w:r w:rsidRPr="001233B9">
        <w:t>通过点集在</w:t>
      </w:r>
      <w:proofErr w:type="gramEnd"/>
      <w:r w:rsidRPr="001233B9">
        <w:t>高残差区域的积累</w:t>
      </w:r>
      <w:r w:rsidR="00D562C0" w:rsidRPr="001233B9">
        <w:t>，</w:t>
      </w:r>
      <w:r w:rsidRPr="001233B9">
        <w:t>使模型在训练过程中优先完成高残差区域的拟合。但在</w:t>
      </w:r>
      <w:proofErr w:type="gramStart"/>
      <w:r w:rsidRPr="001233B9">
        <w:t>更新点集的</w:t>
      </w:r>
      <w:proofErr w:type="gramEnd"/>
      <w:r w:rsidRPr="001233B9">
        <w:t>过程中</w:t>
      </w:r>
      <w:r w:rsidR="00D562C0" w:rsidRPr="001233B9">
        <w:t>，</w:t>
      </w:r>
      <w:r w:rsidRPr="001233B9">
        <w:t>R3</w:t>
      </w:r>
      <w:r w:rsidRPr="001233B9">
        <w:t>方法不再需要维护稠密的残差点集，通过均匀采样能够确保新的数据点从整个定义域</w:t>
      </w:r>
      <w:r w:rsidRPr="001233B9">
        <w:t xml:space="preserve"> Ω </w:t>
      </w:r>
      <w:proofErr w:type="gramStart"/>
      <w:r w:rsidRPr="001233B9">
        <w:t>内非零采样</w:t>
      </w:r>
      <w:proofErr w:type="gramEnd"/>
      <w:r w:rsidRPr="001233B9">
        <w:t>，进一步保证训练后期采样点不会塌陷到高残差区域。</w:t>
      </w:r>
    </w:p>
    <w:p w14:paraId="5CD85C27"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7CBCBFAE" wp14:editId="70127211">
            <wp:extent cx="2274570" cy="136461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86"/>
                    <a:stretch>
                      <a:fillRect/>
                    </a:stretch>
                  </pic:blipFill>
                  <pic:spPr>
                    <a:xfrm>
                      <a:off x="0" y="0"/>
                      <a:ext cx="2275169" cy="1365101"/>
                    </a:xfrm>
                    <a:prstGeom prst="rect">
                      <a:avLst/>
                    </a:prstGeom>
                  </pic:spPr>
                </pic:pic>
              </a:graphicData>
            </a:graphic>
          </wp:inline>
        </w:drawing>
      </w:r>
    </w:p>
    <w:p w14:paraId="73541DC8" w14:textId="63D94524"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85" w:name="bookmark122"/>
      <w:bookmarkEnd w:id="85"/>
      <w:r w:rsidRPr="001233B9">
        <w:rPr>
          <w:rFonts w:ascii="黑体" w:eastAsia="Times New Roman" w:hAnsi="黑体" w:cs="Times New Roman"/>
          <w:snapToGrid w:val="0"/>
          <w:kern w:val="0"/>
          <w:szCs w:val="21"/>
        </w:rPr>
        <w:t>(a)</w:t>
      </w:r>
      <w:r w:rsidR="0094161C" w:rsidRPr="001233B9">
        <w:rPr>
          <w:rFonts w:ascii="黑体" w:hAnsi="黑体" w:cs="Times New Roman"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精确值</w:t>
      </w:r>
    </w:p>
    <w:p w14:paraId="7D0764C8"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0EAED9C2" wp14:editId="64E4AA63">
            <wp:extent cx="4549775" cy="136461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87"/>
                    <a:stretch>
                      <a:fillRect/>
                    </a:stretch>
                  </pic:blipFill>
                  <pic:spPr>
                    <a:xfrm>
                      <a:off x="0" y="0"/>
                      <a:ext cx="4550336" cy="1365101"/>
                    </a:xfrm>
                    <a:prstGeom prst="rect">
                      <a:avLst/>
                    </a:prstGeom>
                  </pic:spPr>
                </pic:pic>
              </a:graphicData>
            </a:graphic>
          </wp:inline>
        </w:drawing>
      </w:r>
    </w:p>
    <w:p w14:paraId="1FB258D9" w14:textId="0EFEE700"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(b)</w:t>
      </w:r>
      <w:r w:rsidR="0094161C" w:rsidRPr="001233B9">
        <w:rPr>
          <w:rFonts w:ascii="黑体" w:hAnsi="黑体" w:cs="Times New Roman" w:hint="eastAsia"/>
          <w:snapToGrid w:val="0"/>
          <w:kern w:val="0"/>
          <w:szCs w:val="21"/>
        </w:rPr>
        <w:t>u</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9"/>
          <w:kern w:val="0"/>
          <w:szCs w:val="21"/>
        </w:rPr>
        <w:t xml:space="preserve"> </w:t>
      </w:r>
      <w:r w:rsidRPr="001233B9">
        <w:rPr>
          <w:rFonts w:ascii="黑体" w:eastAsia="黑体" w:hAnsi="黑体" w:cs="宋体"/>
          <w:snapToGrid w:val="0"/>
          <w:kern w:val="0"/>
          <w:szCs w:val="21"/>
        </w:rPr>
        <w:t xml:space="preserve">固定采样           </w:t>
      </w:r>
      <w:r w:rsidRPr="001233B9">
        <w:rPr>
          <w:rFonts w:ascii="黑体" w:eastAsia="Times New Roman" w:hAnsi="黑体" w:cs="Times New Roman"/>
          <w:snapToGrid w:val="0"/>
          <w:kern w:val="0"/>
          <w:szCs w:val="21"/>
        </w:rPr>
        <w:t>(c)</w:t>
      </w:r>
      <w:r w:rsidR="0094161C" w:rsidRPr="001233B9">
        <w:rPr>
          <w:rFonts w:ascii="MS Gothic" w:hAnsi="MS Gothic" w:cs="MS Gothic" w:hint="eastAsia"/>
          <w:snapToGrid w:val="0"/>
          <w:kern w:val="0"/>
          <w:szCs w:val="21"/>
        </w:rPr>
        <w:t>u</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9"/>
          <w:w w:val="101"/>
          <w:kern w:val="0"/>
          <w:szCs w:val="21"/>
        </w:rPr>
        <w:t xml:space="preserve"> </w:t>
      </w:r>
      <w:r w:rsidRPr="001233B9">
        <w:rPr>
          <w:rFonts w:ascii="黑体" w:eastAsia="黑体" w:hAnsi="黑体" w:cs="宋体"/>
          <w:snapToGrid w:val="0"/>
          <w:spacing w:val="-5"/>
          <w:kern w:val="0"/>
          <w:szCs w:val="21"/>
        </w:rPr>
        <w:t>固定采样</w:t>
      </w:r>
    </w:p>
    <w:p w14:paraId="180750FB"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336979AC" wp14:editId="706D8FED">
            <wp:extent cx="4549775" cy="13646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88"/>
                    <a:stretch>
                      <a:fillRect/>
                    </a:stretch>
                  </pic:blipFill>
                  <pic:spPr>
                    <a:xfrm>
                      <a:off x="0" y="0"/>
                      <a:ext cx="4550336" cy="1365101"/>
                    </a:xfrm>
                    <a:prstGeom prst="rect">
                      <a:avLst/>
                    </a:prstGeom>
                  </pic:spPr>
                </pic:pic>
              </a:graphicData>
            </a:graphic>
          </wp:inline>
        </w:drawing>
      </w:r>
    </w:p>
    <w:p w14:paraId="6BBA5FFC" w14:textId="3DADC541"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(d)</w:t>
      </w:r>
      <w:r w:rsidR="0094161C" w:rsidRPr="001233B9">
        <w:rPr>
          <w:rFonts w:ascii="MS Gothic" w:hAnsi="MS Gothic" w:cs="MS Gothic" w:hint="eastAsia"/>
          <w:snapToGrid w:val="0"/>
          <w:kern w:val="0"/>
          <w:szCs w:val="21"/>
        </w:rPr>
        <w:t>u</w:t>
      </w:r>
      <w:r w:rsidRPr="001233B9">
        <w:rPr>
          <w:rFonts w:ascii="MS Gothic" w:eastAsia="MS Gothic" w:hAnsi="MS Gothic" w:cs="MS Gothic"/>
          <w:snapToGrid w:val="0"/>
          <w:spacing w:val="-54"/>
          <w:kern w:val="0"/>
          <w:szCs w:val="21"/>
        </w:rPr>
        <w:t xml:space="preserve"> </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4"/>
          <w:kern w:val="0"/>
          <w:szCs w:val="21"/>
        </w:rPr>
        <w:t xml:space="preserve"> </w:t>
      </w:r>
      <w:r w:rsidRPr="001233B9">
        <w:rPr>
          <w:rFonts w:ascii="黑体" w:eastAsia="黑体" w:hAnsi="黑体" w:cs="宋体"/>
          <w:snapToGrid w:val="0"/>
          <w:kern w:val="0"/>
          <w:szCs w:val="21"/>
        </w:rPr>
        <w:t xml:space="preserve">随机重采样          </w:t>
      </w:r>
      <w:r w:rsidRPr="001233B9">
        <w:rPr>
          <w:rFonts w:ascii="黑体" w:eastAsia="Times New Roman" w:hAnsi="黑体" w:cs="Times New Roman"/>
          <w:snapToGrid w:val="0"/>
          <w:kern w:val="0"/>
          <w:szCs w:val="21"/>
        </w:rPr>
        <w:t>(e)</w:t>
      </w:r>
      <w:r w:rsidR="0094161C" w:rsidRPr="001233B9">
        <w:rPr>
          <w:rFonts w:ascii="黑体" w:hAnsi="黑体" w:cs="Times New Roman"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3"/>
          <w:w w:val="101"/>
          <w:kern w:val="0"/>
          <w:szCs w:val="21"/>
        </w:rPr>
        <w:t xml:space="preserve"> </w:t>
      </w:r>
      <w:r w:rsidRPr="001233B9">
        <w:rPr>
          <w:rFonts w:ascii="黑体" w:eastAsia="黑体" w:hAnsi="黑体" w:cs="宋体"/>
          <w:snapToGrid w:val="0"/>
          <w:kern w:val="0"/>
          <w:szCs w:val="21"/>
        </w:rPr>
        <w:t>随机重采样</w:t>
      </w:r>
    </w:p>
    <w:p w14:paraId="6801263A"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36376C23" wp14:editId="073C4A11">
            <wp:extent cx="4549775" cy="13646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89"/>
                    <a:stretch>
                      <a:fillRect/>
                    </a:stretch>
                  </pic:blipFill>
                  <pic:spPr>
                    <a:xfrm>
                      <a:off x="0" y="0"/>
                      <a:ext cx="4550336" cy="1365101"/>
                    </a:xfrm>
                    <a:prstGeom prst="rect">
                      <a:avLst/>
                    </a:prstGeom>
                  </pic:spPr>
                </pic:pic>
              </a:graphicData>
            </a:graphic>
          </wp:inline>
        </w:drawing>
      </w:r>
    </w:p>
    <w:p w14:paraId="0F247DA1" w14:textId="5475F7BA"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(f)</w:t>
      </w:r>
      <w:r w:rsidR="0094161C" w:rsidRPr="001233B9">
        <w:rPr>
          <w:rFonts w:ascii="MS Gothic" w:hAnsi="MS Gothic" w:cs="MS Gothic" w:hint="eastAsia"/>
          <w:snapToGrid w:val="0"/>
          <w:kern w:val="0"/>
          <w:szCs w:val="21"/>
        </w:rPr>
        <w:t>u</w:t>
      </w:r>
      <w:r w:rsidRPr="001233B9">
        <w:rPr>
          <w:rFonts w:ascii="MS Gothic" w:eastAsia="MS Gothic" w:hAnsi="MS Gothic" w:cs="MS Gothic"/>
          <w:snapToGrid w:val="0"/>
          <w:spacing w:val="-45"/>
          <w:kern w:val="0"/>
          <w:szCs w:val="21"/>
        </w:rPr>
        <w:t xml:space="preserve"> </w:t>
      </w:r>
      <w:r w:rsidRPr="001233B9">
        <w:rPr>
          <w:rFonts w:ascii="黑体" w:eastAsia="黑体" w:hAnsi="黑体" w:cs="宋体"/>
          <w:snapToGrid w:val="0"/>
          <w:kern w:val="0"/>
          <w:szCs w:val="21"/>
        </w:rPr>
        <w:t>预测值:RAD                      (g)</w:t>
      </w:r>
      <w:r w:rsidR="0094161C"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绝对误差：</w:t>
      </w:r>
      <w:r w:rsidRPr="001233B9">
        <w:rPr>
          <w:rFonts w:ascii="黑体" w:eastAsia="黑体" w:hAnsi="黑体" w:cs="宋体"/>
          <w:snapToGrid w:val="0"/>
          <w:spacing w:val="43"/>
          <w:kern w:val="0"/>
          <w:szCs w:val="21"/>
        </w:rPr>
        <w:t xml:space="preserve"> </w:t>
      </w:r>
      <w:r w:rsidRPr="001233B9">
        <w:rPr>
          <w:rFonts w:ascii="黑体" w:eastAsia="黑体" w:hAnsi="黑体" w:cs="宋体"/>
          <w:snapToGrid w:val="0"/>
          <w:kern w:val="0"/>
          <w:szCs w:val="21"/>
        </w:rPr>
        <w:t>RAD</w:t>
      </w:r>
    </w:p>
    <w:p w14:paraId="05F434F3"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EF22F5D" wp14:editId="1C0FDDAD">
            <wp:extent cx="4549775" cy="13646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90"/>
                    <a:stretch>
                      <a:fillRect/>
                    </a:stretch>
                  </pic:blipFill>
                  <pic:spPr>
                    <a:xfrm>
                      <a:off x="0" y="0"/>
                      <a:ext cx="4550336" cy="1365101"/>
                    </a:xfrm>
                    <a:prstGeom prst="rect">
                      <a:avLst/>
                    </a:prstGeom>
                  </pic:spPr>
                </pic:pic>
              </a:graphicData>
            </a:graphic>
          </wp:inline>
        </w:drawing>
      </w:r>
    </w:p>
    <w:p w14:paraId="04A00F3E" w14:textId="2EDE081B"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(h)</w:t>
      </w:r>
      <w:r w:rsidR="0094161C"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w:t>
      </w:r>
      <w:r w:rsidR="0094161C"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spacing w:val="-4"/>
          <w:kern w:val="0"/>
          <w:szCs w:val="21"/>
        </w:rPr>
        <w:t>绝对误差:R3</w:t>
      </w:r>
    </w:p>
    <w:p w14:paraId="0B758383" w14:textId="3F677FA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32"/>
          <w:kern w:val="0"/>
          <w:szCs w:val="21"/>
        </w:rPr>
        <w:t xml:space="preserve"> </w:t>
      </w:r>
      <w:r w:rsidRPr="001233B9">
        <w:rPr>
          <w:rFonts w:ascii="黑体" w:eastAsia="Times New Roman" w:hAnsi="黑体" w:cs="Times New Roman"/>
          <w:snapToGrid w:val="0"/>
          <w:kern w:val="0"/>
          <w:szCs w:val="21"/>
        </w:rPr>
        <w:t xml:space="preserve">3-4 </w:t>
      </w:r>
      <w:r w:rsidRPr="001233B9">
        <w:rPr>
          <w:rFonts w:ascii="黑体" w:eastAsia="黑体" w:hAnsi="黑体" w:cs="宋体"/>
          <w:snapToGrid w:val="0"/>
          <w:kern w:val="0"/>
          <w:szCs w:val="21"/>
        </w:rPr>
        <w:t>不同采样方法对</w:t>
      </w:r>
      <w:r w:rsidR="00660F5A" w:rsidRPr="001233B9">
        <w:rPr>
          <w:rFonts w:ascii="黑体" w:eastAsia="黑体" w:hAnsi="黑体" w:cs="宋体" w:hint="eastAsia"/>
          <w:snapToGrid w:val="0"/>
          <w:kern w:val="0"/>
          <w:szCs w:val="21"/>
        </w:rPr>
        <w:t>u</w:t>
      </w:r>
      <w:r w:rsidRPr="001233B9">
        <w:rPr>
          <w:rFonts w:ascii="MS Gothic" w:eastAsia="MS Gothic" w:hAnsi="MS Gothic" w:cs="MS Gothic"/>
          <w:snapToGrid w:val="0"/>
          <w:spacing w:val="-51"/>
          <w:kern w:val="0"/>
          <w:szCs w:val="21"/>
        </w:rPr>
        <w:t xml:space="preserve"> </w:t>
      </w:r>
      <w:r w:rsidRPr="001233B9">
        <w:rPr>
          <w:rFonts w:ascii="黑体" w:eastAsia="黑体" w:hAnsi="黑体" w:cs="宋体"/>
          <w:snapToGrid w:val="0"/>
          <w:kern w:val="0"/>
          <w:szCs w:val="21"/>
        </w:rPr>
        <w:t>的预测值和绝对误差</w:t>
      </w:r>
    </w:p>
    <w:p w14:paraId="3642DEBB"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7B7F5FD" wp14:editId="5764B0F8">
            <wp:extent cx="2274570" cy="136461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91"/>
                    <a:stretch>
                      <a:fillRect/>
                    </a:stretch>
                  </pic:blipFill>
                  <pic:spPr>
                    <a:xfrm>
                      <a:off x="0" y="0"/>
                      <a:ext cx="2275169" cy="1365101"/>
                    </a:xfrm>
                    <a:prstGeom prst="rect">
                      <a:avLst/>
                    </a:prstGeom>
                  </pic:spPr>
                </pic:pic>
              </a:graphicData>
            </a:graphic>
          </wp:inline>
        </w:drawing>
      </w:r>
    </w:p>
    <w:p w14:paraId="3E6770DE" w14:textId="1010345E"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bookmarkStart w:id="86" w:name="bookmark123"/>
      <w:bookmarkEnd w:id="86"/>
      <w:r w:rsidRPr="001233B9">
        <w:rPr>
          <w:rFonts w:ascii="黑体" w:eastAsia="黑体" w:hAnsi="黑体" w:cs="宋体"/>
          <w:snapToGrid w:val="0"/>
          <w:kern w:val="0"/>
          <w:szCs w:val="21"/>
        </w:rPr>
        <w:t xml:space="preserve">(a)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精确值</w:t>
      </w:r>
    </w:p>
    <w:p w14:paraId="2161D2B0"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4CE5ED90" wp14:editId="2BD7947E">
            <wp:extent cx="4549775" cy="136461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92"/>
                    <a:stretch>
                      <a:fillRect/>
                    </a:stretch>
                  </pic:blipFill>
                  <pic:spPr>
                    <a:xfrm>
                      <a:off x="0" y="0"/>
                      <a:ext cx="4550336" cy="1365101"/>
                    </a:xfrm>
                    <a:prstGeom prst="rect">
                      <a:avLst/>
                    </a:prstGeom>
                  </pic:spPr>
                </pic:pic>
              </a:graphicData>
            </a:graphic>
          </wp:inline>
        </w:drawing>
      </w:r>
    </w:p>
    <w:p w14:paraId="40DC5BD7" w14:textId="3AD855F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(b)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9"/>
          <w:w w:val="101"/>
          <w:kern w:val="0"/>
          <w:szCs w:val="21"/>
        </w:rPr>
        <w:t xml:space="preserve"> </w:t>
      </w:r>
      <w:r w:rsidRPr="001233B9">
        <w:rPr>
          <w:rFonts w:ascii="黑体" w:eastAsia="黑体" w:hAnsi="黑体" w:cs="宋体"/>
          <w:snapToGrid w:val="0"/>
          <w:kern w:val="0"/>
          <w:szCs w:val="21"/>
        </w:rPr>
        <w:t xml:space="preserve">固定采样          </w:t>
      </w:r>
      <w:r w:rsidRPr="001233B9">
        <w:rPr>
          <w:rFonts w:ascii="黑体" w:eastAsia="Times New Roman" w:hAnsi="黑体" w:cs="Times New Roman"/>
          <w:snapToGrid w:val="0"/>
          <w:kern w:val="0"/>
          <w:szCs w:val="21"/>
        </w:rPr>
        <w:t xml:space="preserve">(c)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spacing w:val="-5"/>
          <w:kern w:val="0"/>
          <w:szCs w:val="21"/>
        </w:rPr>
        <w:t>:</w:t>
      </w:r>
      <w:r w:rsidRPr="001233B9">
        <w:rPr>
          <w:rFonts w:ascii="黑体" w:eastAsia="Times New Roman" w:hAnsi="黑体" w:cs="Times New Roman"/>
          <w:snapToGrid w:val="0"/>
          <w:spacing w:val="18"/>
          <w:w w:val="101"/>
          <w:kern w:val="0"/>
          <w:szCs w:val="21"/>
        </w:rPr>
        <w:t xml:space="preserve"> </w:t>
      </w:r>
      <w:r w:rsidRPr="001233B9">
        <w:rPr>
          <w:rFonts w:ascii="黑体" w:eastAsia="黑体" w:hAnsi="黑体" w:cs="宋体"/>
          <w:snapToGrid w:val="0"/>
          <w:spacing w:val="-5"/>
          <w:kern w:val="0"/>
          <w:szCs w:val="21"/>
        </w:rPr>
        <w:t>固定采样</w:t>
      </w:r>
    </w:p>
    <w:p w14:paraId="60BC1FE5"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08685DD3" wp14:editId="26E41609">
            <wp:extent cx="4549775" cy="13646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93"/>
                    <a:stretch>
                      <a:fillRect/>
                    </a:stretch>
                  </pic:blipFill>
                  <pic:spPr>
                    <a:xfrm>
                      <a:off x="0" y="0"/>
                      <a:ext cx="4550336" cy="1365101"/>
                    </a:xfrm>
                    <a:prstGeom prst="rect">
                      <a:avLst/>
                    </a:prstGeom>
                  </pic:spPr>
                </pic:pic>
              </a:graphicData>
            </a:graphic>
          </wp:inline>
        </w:drawing>
      </w:r>
    </w:p>
    <w:p w14:paraId="2C207766" w14:textId="26791CE6"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 xml:space="preserve">(d)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预测值</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8"/>
          <w:kern w:val="0"/>
          <w:szCs w:val="21"/>
        </w:rPr>
        <w:t xml:space="preserve"> </w:t>
      </w:r>
      <w:r w:rsidRPr="001233B9">
        <w:rPr>
          <w:rFonts w:ascii="黑体" w:eastAsia="黑体" w:hAnsi="黑体" w:cs="宋体"/>
          <w:snapToGrid w:val="0"/>
          <w:kern w:val="0"/>
          <w:szCs w:val="21"/>
        </w:rPr>
        <w:t xml:space="preserve">随机重采样            </w:t>
      </w:r>
      <w:r w:rsidRPr="001233B9">
        <w:rPr>
          <w:rFonts w:ascii="黑体" w:eastAsia="Times New Roman" w:hAnsi="黑体" w:cs="Times New Roman"/>
          <w:snapToGrid w:val="0"/>
          <w:kern w:val="0"/>
          <w:szCs w:val="21"/>
        </w:rPr>
        <w:t xml:space="preserve">(e) </w:t>
      </w:r>
      <w:r w:rsidR="00660F5A" w:rsidRPr="001233B9">
        <w:rPr>
          <w:rFonts w:ascii="黑体" w:hAnsi="黑体" w:cs="Times New Roman" w:hint="eastAsia"/>
          <w:snapToGrid w:val="0"/>
          <w:kern w:val="0"/>
          <w:szCs w:val="21"/>
        </w:rPr>
        <w:t>v</w:t>
      </w:r>
      <w:r w:rsidRPr="001233B9">
        <w:rPr>
          <w:rFonts w:ascii="黑体" w:eastAsia="黑体" w:hAnsi="黑体" w:cs="宋体"/>
          <w:snapToGrid w:val="0"/>
          <w:kern w:val="0"/>
          <w:szCs w:val="21"/>
        </w:rPr>
        <w:t>绝对误差</w:t>
      </w:r>
      <w:r w:rsidRPr="001233B9">
        <w:rPr>
          <w:rFonts w:ascii="黑体" w:eastAsia="Times New Roman" w:hAnsi="黑体" w:cs="Times New Roman"/>
          <w:snapToGrid w:val="0"/>
          <w:kern w:val="0"/>
          <w:szCs w:val="21"/>
        </w:rPr>
        <w:t>:</w:t>
      </w:r>
      <w:r w:rsidRPr="001233B9">
        <w:rPr>
          <w:rFonts w:ascii="黑体" w:eastAsia="Times New Roman" w:hAnsi="黑体" w:cs="Times New Roman"/>
          <w:snapToGrid w:val="0"/>
          <w:spacing w:val="13"/>
          <w:kern w:val="0"/>
          <w:szCs w:val="21"/>
        </w:rPr>
        <w:t xml:space="preserve"> </w:t>
      </w:r>
      <w:r w:rsidRPr="001233B9">
        <w:rPr>
          <w:rFonts w:ascii="黑体" w:eastAsia="黑体" w:hAnsi="黑体" w:cs="宋体"/>
          <w:snapToGrid w:val="0"/>
          <w:kern w:val="0"/>
          <w:szCs w:val="21"/>
        </w:rPr>
        <w:t>随机重采样</w:t>
      </w:r>
    </w:p>
    <w:p w14:paraId="74914A69"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172E1B75" wp14:editId="5EE01638">
            <wp:extent cx="4549775" cy="136461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94"/>
                    <a:stretch>
                      <a:fillRect/>
                    </a:stretch>
                  </pic:blipFill>
                  <pic:spPr>
                    <a:xfrm>
                      <a:off x="0" y="0"/>
                      <a:ext cx="4550336" cy="1365101"/>
                    </a:xfrm>
                    <a:prstGeom prst="rect">
                      <a:avLst/>
                    </a:prstGeom>
                  </pic:spPr>
                </pic:pic>
              </a:graphicData>
            </a:graphic>
          </wp:inline>
        </w:drawing>
      </w:r>
    </w:p>
    <w:p w14:paraId="04E08D7E" w14:textId="648C19C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(f)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 xml:space="preserve">预测值:RAD                     (g)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绝对误差：</w:t>
      </w:r>
      <w:r w:rsidRPr="001233B9">
        <w:rPr>
          <w:rFonts w:ascii="黑体" w:eastAsia="黑体" w:hAnsi="黑体" w:cs="宋体"/>
          <w:snapToGrid w:val="0"/>
          <w:spacing w:val="45"/>
          <w:kern w:val="0"/>
          <w:szCs w:val="21"/>
        </w:rPr>
        <w:t xml:space="preserve"> </w:t>
      </w:r>
      <w:r w:rsidRPr="001233B9">
        <w:rPr>
          <w:rFonts w:ascii="黑体" w:eastAsia="黑体" w:hAnsi="黑体" w:cs="宋体"/>
          <w:snapToGrid w:val="0"/>
          <w:kern w:val="0"/>
          <w:szCs w:val="21"/>
        </w:rPr>
        <w:t>RAD</w:t>
      </w:r>
    </w:p>
    <w:p w14:paraId="35A0CB41"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55C13D75" wp14:editId="715F868B">
            <wp:extent cx="4549775" cy="136461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95"/>
                    <a:stretch>
                      <a:fillRect/>
                    </a:stretch>
                  </pic:blipFill>
                  <pic:spPr>
                    <a:xfrm>
                      <a:off x="0" y="0"/>
                      <a:ext cx="4550336" cy="1365101"/>
                    </a:xfrm>
                    <a:prstGeom prst="rect">
                      <a:avLst/>
                    </a:prstGeom>
                  </pic:spPr>
                </pic:pic>
              </a:graphicData>
            </a:graphic>
          </wp:inline>
        </w:drawing>
      </w:r>
    </w:p>
    <w:p w14:paraId="74A24418" w14:textId="6C222A3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(h)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预测值:R3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 xml:space="preserve">) </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绝对误差:R3</w:t>
      </w:r>
    </w:p>
    <w:p w14:paraId="101B3180" w14:textId="14BC58CC"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3"/>
          <w:kern w:val="0"/>
          <w:szCs w:val="21"/>
        </w:rPr>
        <w:t xml:space="preserve"> </w:t>
      </w:r>
      <w:r w:rsidRPr="001233B9">
        <w:rPr>
          <w:rFonts w:ascii="黑体" w:eastAsia="Times New Roman" w:hAnsi="黑体" w:cs="Times New Roman"/>
          <w:snapToGrid w:val="0"/>
          <w:kern w:val="0"/>
          <w:szCs w:val="21"/>
        </w:rPr>
        <w:t xml:space="preserve">3-5 </w:t>
      </w:r>
      <w:r w:rsidRPr="001233B9">
        <w:rPr>
          <w:rFonts w:ascii="黑体" w:eastAsia="黑体" w:hAnsi="黑体" w:cs="宋体"/>
          <w:snapToGrid w:val="0"/>
          <w:kern w:val="0"/>
          <w:szCs w:val="21"/>
        </w:rPr>
        <w:t>不同采样方法对</w:t>
      </w:r>
      <w:r w:rsidR="00660F5A" w:rsidRPr="001233B9">
        <w:rPr>
          <w:rFonts w:ascii="黑体" w:eastAsia="黑体" w:hAnsi="黑体" w:cs="宋体" w:hint="eastAsia"/>
          <w:snapToGrid w:val="0"/>
          <w:kern w:val="0"/>
          <w:szCs w:val="21"/>
        </w:rPr>
        <w:t>v</w:t>
      </w:r>
      <w:r w:rsidRPr="001233B9">
        <w:rPr>
          <w:rFonts w:ascii="黑体" w:eastAsia="黑体" w:hAnsi="黑体" w:cs="宋体"/>
          <w:snapToGrid w:val="0"/>
          <w:kern w:val="0"/>
          <w:szCs w:val="21"/>
        </w:rPr>
        <w:t>的预测值和绝对误差</w:t>
      </w:r>
    </w:p>
    <w:p w14:paraId="7E46BAD0"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7A79AA0E" w14:textId="77777777" w:rsidR="00FF7428" w:rsidRPr="001233B9" w:rsidRDefault="00FF7428" w:rsidP="001233B9">
      <w:pPr>
        <w:pStyle w:val="00"/>
      </w:pPr>
    </w:p>
    <w:p w14:paraId="287DDBE4" w14:textId="71351A95" w:rsidR="00FF7428" w:rsidRPr="001233B9" w:rsidRDefault="00FF7428" w:rsidP="003821DF">
      <w:pPr>
        <w:pStyle w:val="010"/>
      </w:pPr>
      <w:bookmarkStart w:id="87" w:name="bookmark37"/>
      <w:bookmarkStart w:id="88" w:name="_Toc167226732"/>
      <w:bookmarkEnd w:id="87"/>
      <w:r w:rsidRPr="001233B9">
        <w:t>第</w:t>
      </w:r>
      <w:r w:rsidR="004A0649" w:rsidRPr="001233B9">
        <w:rPr>
          <w:rFonts w:hint="eastAsia"/>
        </w:rPr>
        <w:t xml:space="preserve"> 4 </w:t>
      </w:r>
      <w:r w:rsidRPr="001233B9">
        <w:t>章  基于残差注意力的自适应物理信息神经网络</w:t>
      </w:r>
      <w:bookmarkEnd w:id="88"/>
    </w:p>
    <w:p w14:paraId="7F697697" w14:textId="77777777" w:rsidR="00FF7428" w:rsidRPr="001233B9" w:rsidRDefault="00FF7428" w:rsidP="001233B9">
      <w:pPr>
        <w:pStyle w:val="00"/>
      </w:pPr>
      <w:r w:rsidRPr="001233B9">
        <w:tab/>
      </w:r>
    </w:p>
    <w:p w14:paraId="0BF78AFA" w14:textId="305E69A6" w:rsidR="00FF7428" w:rsidRPr="001233B9" w:rsidRDefault="00FF7428" w:rsidP="001233B9">
      <w:pPr>
        <w:pStyle w:val="00"/>
      </w:pPr>
      <w:r w:rsidRPr="001233B9">
        <w:t>在使用</w:t>
      </w:r>
      <w:r w:rsidRPr="001233B9">
        <w:t xml:space="preserve"> PINN </w:t>
      </w:r>
      <w:r w:rsidRPr="001233B9">
        <w:t>进行求解时</w:t>
      </w:r>
      <w:r w:rsidR="00D562C0" w:rsidRPr="001233B9">
        <w:t>，</w:t>
      </w:r>
      <w:r w:rsidRPr="001233B9">
        <w:t>目标函数的均值计算可能会导致模型忽略关键区域采样点的残差</w:t>
      </w:r>
      <w:r w:rsidRPr="001233B9">
        <w:t xml:space="preserve"> (</w:t>
      </w:r>
      <w:r w:rsidRPr="001233B9">
        <w:t>式</w:t>
      </w:r>
      <w:r w:rsidRPr="001233B9">
        <w:t xml:space="preserve"> (</w:t>
      </w:r>
      <w:hyperlink w:anchor="bookmark111" w:history="1">
        <w:r w:rsidRPr="001233B9">
          <w:t>3-1</w:t>
        </w:r>
      </w:hyperlink>
      <w:r w:rsidRPr="001233B9">
        <w:t>))</w:t>
      </w:r>
      <w:r w:rsidRPr="001233B9">
        <w:t>，表现为训练期间总损失减少</w:t>
      </w:r>
      <w:r w:rsidR="00D562C0" w:rsidRPr="001233B9">
        <w:t>，</w:t>
      </w:r>
      <w:r w:rsidRPr="001233B9">
        <w:t>但某些空间或时间特征无法完全捕获。该现象在多目标损失函数中尤其明显</w:t>
      </w:r>
      <w:r w:rsidR="00D562C0" w:rsidRPr="001233B9">
        <w:t>，</w:t>
      </w:r>
      <w:r w:rsidRPr="001233B9">
        <w:t>不仅导致了求解精度下降</w:t>
      </w:r>
      <w:r w:rsidR="00D562C0" w:rsidRPr="001233B9">
        <w:t>，</w:t>
      </w:r>
      <w:r w:rsidRPr="001233B9">
        <w:t>而且会影响数据信息从初始条件和边界条件到关键区域的流动</w:t>
      </w:r>
      <w:r w:rsidR="00D562C0" w:rsidRPr="001233B9">
        <w:t>，</w:t>
      </w:r>
      <w:r w:rsidRPr="001233B9">
        <w:t>进而阻碍收敛。尽管小批量技术为该问题提供了一定的解决方案，但先验识别问题区域的困难仍然存在。</w:t>
      </w:r>
    </w:p>
    <w:p w14:paraId="329B3FB6" w14:textId="16223EF4" w:rsidR="00FF7428" w:rsidRPr="001233B9" w:rsidRDefault="00FF7428" w:rsidP="001233B9">
      <w:pPr>
        <w:pStyle w:val="00"/>
      </w:pPr>
      <w:r w:rsidRPr="001233B9">
        <w:t>针对该问题</w:t>
      </w:r>
      <w:r w:rsidR="00D562C0" w:rsidRPr="001233B9">
        <w:t>，</w:t>
      </w:r>
      <w:r w:rsidRPr="001233B9">
        <w:t>其中一种解决方法是选择一组全局或局部的权重乘数</w:t>
      </w:r>
      <w:r w:rsidR="00D562C0" w:rsidRPr="001233B9">
        <w:t>，</w:t>
      </w:r>
      <w:r w:rsidRPr="001233B9">
        <w:t>这些乘数可以在训练期间进行调整。全局乘数的主要目的是平衡损失函数的不同项</w:t>
      </w:r>
      <w:r w:rsidR="00D562C0" w:rsidRPr="001233B9">
        <w:t>，</w:t>
      </w:r>
      <w:r w:rsidRPr="001233B9">
        <w:t>而局部乘数的目的是增强特定采样点的影响。建立这些乘数系统的更新规则可以极大地帮助优化器，文献中</w:t>
      </w:r>
      <w:r w:rsidRPr="001233B9">
        <w:rPr>
          <w:vertAlign w:val="superscript"/>
        </w:rPr>
        <w:t>[</w:t>
      </w:r>
      <w:hyperlink w:anchor="bookmark56" w:history="1">
        <w:r w:rsidRPr="001233B9">
          <w:rPr>
            <w:vertAlign w:val="superscript"/>
          </w:rPr>
          <w:t>11</w:t>
        </w:r>
      </w:hyperlink>
      <w:r w:rsidRPr="001233B9">
        <w:rPr>
          <w:vertAlign w:val="superscript"/>
        </w:rPr>
        <w:t>,</w:t>
      </w:r>
      <w:hyperlink w:anchor="bookmark68" w:history="1">
        <w:r w:rsidRPr="001233B9">
          <w:rPr>
            <w:vertAlign w:val="superscript"/>
          </w:rPr>
          <w:t>22</w:t>
        </w:r>
      </w:hyperlink>
      <w:r w:rsidRPr="001233B9">
        <w:rPr>
          <w:vertAlign w:val="superscript"/>
        </w:rPr>
        <w:t>-</w:t>
      </w:r>
      <w:hyperlink w:anchor="bookmark71" w:history="1">
        <w:r w:rsidRPr="001233B9">
          <w:rPr>
            <w:vertAlign w:val="superscript"/>
          </w:rPr>
          <w:t>25</w:t>
        </w:r>
      </w:hyperlink>
      <w:r w:rsidRPr="001233B9">
        <w:rPr>
          <w:vertAlign w:val="superscript"/>
        </w:rPr>
        <w:t>]</w:t>
      </w:r>
      <w:r w:rsidRPr="001233B9">
        <w:t>记录了几种成功的策略，证明了该方法的有效性。</w:t>
      </w:r>
    </w:p>
    <w:p w14:paraId="08E7E703" w14:textId="77777777" w:rsidR="00FF7428" w:rsidRPr="001233B9" w:rsidRDefault="00FF7428" w:rsidP="00A940FC">
      <w:pPr>
        <w:pStyle w:val="020"/>
      </w:pPr>
      <w:bookmarkStart w:id="89" w:name="bookmark38"/>
      <w:bookmarkStart w:id="90" w:name="_Toc167226733"/>
      <w:bookmarkEnd w:id="89"/>
      <w:r w:rsidRPr="001233B9">
        <w:rPr>
          <w:rFonts w:eastAsia="Times New Roman"/>
        </w:rPr>
        <w:t xml:space="preserve">4.1 </w:t>
      </w:r>
      <w:r w:rsidRPr="001233B9">
        <w:t>基于软注意力的自适应损失权重</w:t>
      </w:r>
      <w:bookmarkEnd w:id="90"/>
    </w:p>
    <w:p w14:paraId="439612EA" w14:textId="7D50F139" w:rsidR="00FF7428" w:rsidRPr="001233B9" w:rsidRDefault="00FF7428" w:rsidP="001233B9">
      <w:pPr>
        <w:pStyle w:val="00"/>
      </w:pPr>
      <w:r w:rsidRPr="001233B9">
        <w:t>第</w:t>
      </w:r>
      <w:r w:rsidRPr="001233B9">
        <w:t xml:space="preserve"> 2.3 </w:t>
      </w:r>
      <w:r w:rsidRPr="001233B9">
        <w:t>节中概述的基线</w:t>
      </w:r>
      <w:r w:rsidRPr="001233B9">
        <w:t xml:space="preserve"> PINN </w:t>
      </w:r>
      <w:r w:rsidRPr="001233B9">
        <w:t>算法虽然在求解许多线性和非线性偏微分方程时表现出色</w:t>
      </w:r>
      <w:r w:rsidR="00D562C0" w:rsidRPr="001233B9">
        <w:t>，</w:t>
      </w:r>
      <w:r w:rsidRPr="001233B9">
        <w:t>但在处理某些</w:t>
      </w:r>
      <w:r w:rsidRPr="001233B9">
        <w:t>“</w:t>
      </w:r>
      <w:r w:rsidRPr="001233B9">
        <w:t>刚性</w:t>
      </w:r>
      <w:r w:rsidRPr="001233B9">
        <w:t xml:space="preserve">”PDE </w:t>
      </w:r>
      <w:r w:rsidRPr="001233B9">
        <w:t>时可能产生不准确的近似值</w:t>
      </w:r>
      <w:r w:rsidR="00D562C0" w:rsidRPr="001233B9">
        <w:t>，</w:t>
      </w:r>
      <w:r w:rsidRPr="001233B9">
        <w:t>甚至无法完全收敛。</w:t>
      </w:r>
      <w:hyperlink w:anchor="bookmark56" w:history="1">
        <w:r w:rsidRPr="001233B9">
          <w:t>许多研究</w:t>
        </w:r>
        <w:r w:rsidRPr="001233B9">
          <w:rPr>
            <w:vertAlign w:val="superscript"/>
          </w:rPr>
          <w:fldChar w:fldCharType="begin"/>
        </w:r>
        <w:r w:rsidRPr="001233B9">
          <w:rPr>
            <w:vertAlign w:val="superscript"/>
          </w:rPr>
          <w:instrText xml:space="preserve"> REF _Ref167131657 \r \h  \* MERGEFORMAT </w:instrText>
        </w:r>
        <w:r w:rsidRPr="001233B9">
          <w:rPr>
            <w:vertAlign w:val="superscript"/>
          </w:rPr>
        </w:r>
        <w:r w:rsidRPr="001233B9">
          <w:rPr>
            <w:vertAlign w:val="superscript"/>
          </w:rPr>
          <w:fldChar w:fldCharType="separate"/>
        </w:r>
        <w:r w:rsidR="003042CA" w:rsidRPr="001233B9">
          <w:rPr>
            <w:vertAlign w:val="superscript"/>
          </w:rPr>
          <w:t>[11]</w:t>
        </w:r>
        <w:r w:rsidRPr="001233B9">
          <w:rPr>
            <w:vertAlign w:val="superscript"/>
          </w:rPr>
          <w:fldChar w:fldCharType="end"/>
        </w:r>
        <w:r w:rsidRPr="001233B9">
          <w:rPr>
            <w:vertAlign w:val="superscript"/>
          </w:rPr>
          <w:fldChar w:fldCharType="begin"/>
        </w:r>
        <w:r w:rsidRPr="001233B9">
          <w:rPr>
            <w:vertAlign w:val="superscript"/>
          </w:rPr>
          <w:instrText xml:space="preserve"> REF _Ref167131942 \r \h  \* MERGEFORMAT </w:instrText>
        </w:r>
        <w:r w:rsidRPr="001233B9">
          <w:rPr>
            <w:vertAlign w:val="superscript"/>
          </w:rPr>
        </w:r>
        <w:r w:rsidRPr="001233B9">
          <w:rPr>
            <w:vertAlign w:val="superscript"/>
          </w:rPr>
          <w:fldChar w:fldCharType="separate"/>
        </w:r>
        <w:r w:rsidR="003042CA" w:rsidRPr="001233B9">
          <w:rPr>
            <w:vertAlign w:val="superscript"/>
          </w:rPr>
          <w:t>[22]</w:t>
        </w:r>
        <w:r w:rsidRPr="001233B9">
          <w:rPr>
            <w:vertAlign w:val="superscript"/>
          </w:rPr>
          <w:fldChar w:fldCharType="end"/>
        </w:r>
        <w:r w:rsidRPr="001233B9">
          <w:rPr>
            <w:rFonts w:hint="eastAsia"/>
            <w:vertAlign w:val="superscript"/>
          </w:rPr>
          <w:t xml:space="preserve"> </w:t>
        </w:r>
      </w:hyperlink>
      <w:r w:rsidRPr="001233B9">
        <w:t>证明</w:t>
      </w:r>
      <w:r w:rsidR="00D562C0" w:rsidRPr="001233B9">
        <w:t>，</w:t>
      </w:r>
      <w:r w:rsidRPr="001233B9">
        <w:t>该现象是由于梯度下降法应用于多目标损失函数</w:t>
      </w:r>
      <w:r w:rsidRPr="001233B9">
        <w:t xml:space="preserve"> (</w:t>
      </w:r>
      <w:r w:rsidRPr="001233B9">
        <w:t>式</w:t>
      </w:r>
      <w:r w:rsidRPr="001233B9">
        <w:t xml:space="preserve"> (</w:t>
      </w:r>
      <w:hyperlink w:anchor="bookmark96" w:history="1">
        <w:r w:rsidRPr="001233B9">
          <w:t>2-21</w:t>
        </w:r>
      </w:hyperlink>
      <w:r w:rsidRPr="001233B9">
        <w:t xml:space="preserve">)) </w:t>
      </w:r>
      <w:r w:rsidRPr="001233B9">
        <w:t>的不足导致的。梯度下降是一种贪婪过程</w:t>
      </w:r>
      <w:r w:rsidR="00D562C0" w:rsidRPr="001233B9">
        <w:t>，</w:t>
      </w:r>
      <w:r w:rsidRPr="001233B9">
        <w:t>可能会过分关注损失函数的某些组成部分而牺牲其他部分</w:t>
      </w:r>
      <w:r w:rsidR="00D562C0" w:rsidRPr="001233B9">
        <w:t>，</w:t>
      </w:r>
      <w:r w:rsidRPr="001233B9">
        <w:t>导致不同损失组成之间的下降速率不平衡</w:t>
      </w:r>
      <w:r w:rsidR="00D562C0" w:rsidRPr="001233B9">
        <w:t>，</w:t>
      </w:r>
      <w:r w:rsidRPr="001233B9">
        <w:t>从而无法收敛到正确解。相关文献</w:t>
      </w:r>
      <w:r w:rsidRPr="001233B9">
        <w:rPr>
          <w:rFonts w:hint="eastAsia"/>
        </w:rPr>
        <w:t xml:space="preserve"> </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_Ref167131657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[11]</w:t>
      </w:r>
      <w:r w:rsidRPr="001233B9">
        <w:rPr>
          <w:vertAlign w:val="superscript"/>
        </w:rPr>
        <w:fldChar w:fldCharType="end"/>
      </w:r>
      <w:r w:rsidRPr="001233B9">
        <w:rPr>
          <w:vertAlign w:val="superscript"/>
        </w:rPr>
        <w:fldChar w:fldCharType="begin"/>
      </w:r>
      <w:r w:rsidRPr="001233B9">
        <w:rPr>
          <w:vertAlign w:val="superscript"/>
        </w:rPr>
        <w:instrText xml:space="preserve"> REF _Ref167131664 \r \h  \* MERGEFORMAT </w:instrText>
      </w:r>
      <w:r w:rsidRPr="001233B9">
        <w:rPr>
          <w:vertAlign w:val="superscript"/>
        </w:rPr>
      </w:r>
      <w:r w:rsidRPr="001233B9">
        <w:rPr>
          <w:vertAlign w:val="superscript"/>
        </w:rPr>
        <w:fldChar w:fldCharType="separate"/>
      </w:r>
      <w:r w:rsidR="003042CA" w:rsidRPr="001233B9">
        <w:rPr>
          <w:vertAlign w:val="superscript"/>
        </w:rPr>
        <w:t>[12]</w:t>
      </w:r>
      <w:r w:rsidRPr="001233B9">
        <w:rPr>
          <w:vertAlign w:val="superscript"/>
        </w:rPr>
        <w:fldChar w:fldCharType="end"/>
      </w:r>
      <w:r w:rsidRPr="001233B9">
        <w:t>中的标准做法是在式</w:t>
      </w:r>
      <w:r w:rsidRPr="001233B9">
        <w:t xml:space="preserve"> (</w:t>
      </w:r>
      <w:hyperlink w:anchor="bookmark96" w:history="1">
        <w:r w:rsidRPr="001233B9">
          <w:t>2-21</w:t>
        </w:r>
      </w:hyperlink>
      <w:r w:rsidRPr="001233B9">
        <w:t xml:space="preserve">) </w:t>
      </w:r>
      <w:r w:rsidRPr="001233B9">
        <w:t>中引入权重来纠正这种不平衡</w:t>
      </w:r>
      <w:r w:rsidR="00D562C0" w:rsidRPr="001233B9">
        <w:t>，</w:t>
      </w:r>
      <w:r w:rsidRPr="001233B9">
        <w:t>这些加权策略虽然能够增强基线</w:t>
      </w:r>
      <w:r w:rsidRPr="001233B9">
        <w:t xml:space="preserve"> PINN </w:t>
      </w:r>
      <w:r w:rsidRPr="001233B9">
        <w:t>的稳定性和精确性</w:t>
      </w:r>
      <w:r w:rsidR="00D562C0" w:rsidRPr="001233B9">
        <w:t>，</w:t>
      </w:r>
      <w:r w:rsidRPr="001233B9">
        <w:t>但缺乏灵活的自适应机制。本节介绍了</w:t>
      </w:r>
      <w:r w:rsidRPr="001233B9">
        <w:t xml:space="preserve">McClenny </w:t>
      </w:r>
      <w:r w:rsidRPr="001233B9">
        <w:t>等</w:t>
      </w:r>
      <w:r w:rsidRPr="001233B9">
        <w:rPr>
          <w:vertAlign w:val="superscript"/>
        </w:rPr>
        <w:fldChar w:fldCharType="begin"/>
      </w:r>
      <w:r w:rsidRPr="001233B9">
        <w:rPr>
          <w:vertAlign w:val="superscript"/>
        </w:rPr>
        <w:instrText xml:space="preserve"> REF _Ref167132880 \r \h  \* MERGEFORMAT </w:instrText>
      </w:r>
      <w:r w:rsidRPr="001233B9">
        <w:rPr>
          <w:vertAlign w:val="superscript"/>
        </w:rPr>
      </w:r>
      <w:r w:rsidRPr="001233B9">
        <w:rPr>
          <w:vertAlign w:val="superscript"/>
        </w:rPr>
        <w:fldChar w:fldCharType="separate"/>
      </w:r>
      <w:r w:rsidR="003042CA" w:rsidRPr="001233B9">
        <w:rPr>
          <w:vertAlign w:val="superscript"/>
        </w:rPr>
        <w:t>[24]</w:t>
      </w:r>
      <w:r w:rsidRPr="001233B9">
        <w:rPr>
          <w:vertAlign w:val="superscript"/>
        </w:rPr>
        <w:fldChar w:fldCharType="end"/>
      </w:r>
      <w:r w:rsidRPr="001233B9">
        <w:t>提出的一种创新方法</w:t>
      </w:r>
      <w:r w:rsidR="00D562C0" w:rsidRPr="001233B9">
        <w:t>，</w:t>
      </w:r>
      <w:r w:rsidRPr="001233B9">
        <w:t>通过引入全可训练的权重来生成软注意力掩码，</w:t>
      </w:r>
      <w:hyperlink w:anchor="bookmark124" w:history="1">
        <w:r w:rsidRPr="001233B9">
          <w:t>该方法借鉴了计算机视觉领域中的注意力机制理念</w:t>
        </w:r>
        <w:r w:rsidRPr="001233B9">
          <w:rPr>
            <w:vertAlign w:val="superscript"/>
          </w:rPr>
          <w:fldChar w:fldCharType="begin"/>
        </w:r>
        <w:r w:rsidRPr="001233B9">
          <w:rPr>
            <w:vertAlign w:val="superscript"/>
          </w:rPr>
          <w:instrText xml:space="preserve"> REF _Ref167133964 \r \h  \* MERGEFORMAT </w:instrText>
        </w:r>
        <w:r w:rsidRPr="001233B9">
          <w:rPr>
            <w:vertAlign w:val="superscript"/>
          </w:rPr>
        </w:r>
        <w:r w:rsidRPr="001233B9">
          <w:rPr>
            <w:vertAlign w:val="superscript"/>
          </w:rPr>
          <w:fldChar w:fldCharType="separate"/>
        </w:r>
        <w:r w:rsidR="003042CA" w:rsidRPr="001233B9">
          <w:rPr>
            <w:vertAlign w:val="superscript"/>
          </w:rPr>
          <w:t>[58]</w:t>
        </w:r>
        <w:r w:rsidRPr="001233B9">
          <w:rPr>
            <w:vertAlign w:val="superscript"/>
          </w:rPr>
          <w:fldChar w:fldCharType="end"/>
        </w:r>
        <w:r w:rsidRPr="001233B9">
          <w:rPr>
            <w:rFonts w:hint="eastAsia"/>
          </w:rPr>
          <w:t xml:space="preserve"> </w:t>
        </w:r>
      </w:hyperlink>
      <w:r w:rsidRPr="001233B9">
        <w:t>。与直接在解的特定区域预设权重的做法不同，该方法使神经网络进行自适应的学习</w:t>
      </w:r>
      <w:r w:rsidR="00D562C0" w:rsidRPr="001233B9">
        <w:t>，</w:t>
      </w:r>
      <w:r w:rsidRPr="001233B9">
        <w:t>通过梯度上升</w:t>
      </w:r>
      <w:r w:rsidRPr="001233B9">
        <w:t>/</w:t>
      </w:r>
      <w:r w:rsidRPr="001233B9">
        <w:t>下降同时更新损失函数中的权重与网络权重。</w:t>
      </w:r>
    </w:p>
    <w:p w14:paraId="6F607704" w14:textId="77777777" w:rsidR="00FF7428" w:rsidRPr="001233B9" w:rsidRDefault="00FF7428" w:rsidP="001233B9">
      <w:pPr>
        <w:pStyle w:val="00"/>
      </w:pPr>
      <w:r w:rsidRPr="001233B9">
        <w:t>依据式</w:t>
      </w:r>
      <w:r w:rsidRPr="001233B9">
        <w:t xml:space="preserve"> (</w:t>
      </w:r>
      <w:hyperlink w:anchor="bookmark96" w:history="1">
        <w:r w:rsidRPr="001233B9">
          <w:t>2-21</w:t>
        </w:r>
      </w:hyperlink>
      <w:r w:rsidRPr="001233B9">
        <w:t xml:space="preserve">) </w:t>
      </w:r>
      <w:r w:rsidRPr="001233B9">
        <w:t>提出的自适应物理信息神经网络（</w:t>
      </w:r>
      <w:r w:rsidRPr="001233B9">
        <w:t>Self-Adaptive PINN, SA-PINN</w:t>
      </w:r>
      <w:r w:rsidRPr="001233B9">
        <w:t>）采用下述损失函数：</w:t>
      </w:r>
    </w:p>
    <w:p w14:paraId="044D9DA9" w14:textId="09C6F7C0" w:rsidR="00296BCD" w:rsidRPr="001233B9" w:rsidRDefault="00296BCD" w:rsidP="00660F5A">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12"/>
        </w:rPr>
        <w:object w:dxaOrig="4580" w:dyaOrig="360" w14:anchorId="6A64978F">
          <v:shape id="_x0000_i1101" type="#_x0000_t75" style="width:229pt;height:18pt" o:ole="">
            <v:imagedata r:id="rId196" o:title=""/>
          </v:shape>
          <o:OLEObject Type="Embed" ProgID="Equation.DSMT4" ShapeID="_x0000_i1101" DrawAspect="Content" ObjectID="_1777874778" r:id="rId197"/>
        </w:object>
      </w:r>
      <w:r w:rsidRPr="001233B9">
        <w:rPr>
          <w:rFonts w:hint="eastAsia"/>
        </w:rPr>
        <w:t xml:space="preserve">                 </w:t>
      </w:r>
      <w:r w:rsidRPr="001233B9">
        <w:rPr>
          <w:rStyle w:val="000"/>
          <w:rFonts w:hint="eastAsia"/>
        </w:rPr>
        <w:t>(4-1)</w:t>
      </w:r>
    </w:p>
    <w:p w14:paraId="18081A56" w14:textId="194EAE08" w:rsidR="00296BCD" w:rsidRPr="001233B9" w:rsidRDefault="00296BCD" w:rsidP="00296BCD">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hint="eastAsia"/>
          <w:snapToGrid w:val="0"/>
          <w:kern w:val="0"/>
          <w:sz w:val="24"/>
          <w:szCs w:val="24"/>
        </w:rPr>
        <w:t xml:space="preserve">             </w:t>
      </w:r>
      <w:r w:rsidR="00660F5A"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position w:val="-12"/>
        </w:rPr>
        <w:object w:dxaOrig="2620" w:dyaOrig="360" w14:anchorId="4AF1B185">
          <v:shape id="_x0000_i1102" type="#_x0000_t75" style="width:131.5pt;height:18pt" o:ole="">
            <v:imagedata r:id="rId198" o:title=""/>
          </v:shape>
          <o:OLEObject Type="Embed" ProgID="Equation.DSMT4" ShapeID="_x0000_i1102" DrawAspect="Content" ObjectID="_1777874779" r:id="rId199"/>
        </w:object>
      </w:r>
    </w:p>
    <w:p w14:paraId="0AD76264" w14:textId="2543106B" w:rsidR="00FF7428" w:rsidRPr="001233B9" w:rsidRDefault="00FF7428" w:rsidP="001233B9">
      <w:pPr>
        <w:pStyle w:val="00"/>
      </w:pPr>
      <w:r w:rsidRPr="001233B9">
        <w:t>其中</w:t>
      </w:r>
      <w:r w:rsidRPr="001233B9">
        <w:t xml:space="preserve"> </w:t>
      </w:r>
      <w:proofErr w:type="spellStart"/>
      <w:r w:rsidRPr="001233B9">
        <w:t>λr</w:t>
      </w:r>
      <w:proofErr w:type="spellEnd"/>
      <w:r w:rsidRPr="001233B9">
        <w:t xml:space="preserve"> </w:t>
      </w:r>
      <w:r w:rsidRPr="001233B9">
        <w:t>，</w:t>
      </w:r>
      <w:proofErr w:type="spellStart"/>
      <w:r w:rsidRPr="001233B9">
        <w:t>λb</w:t>
      </w:r>
      <w:proofErr w:type="spellEnd"/>
      <w:r w:rsidRPr="001233B9">
        <w:t xml:space="preserve"> </w:t>
      </w:r>
      <w:r w:rsidRPr="001233B9">
        <w:t>，</w:t>
      </w:r>
      <w:proofErr w:type="spellStart"/>
      <w:r w:rsidRPr="001233B9">
        <w:t>λi</w:t>
      </w:r>
      <w:proofErr w:type="spellEnd"/>
      <w:r w:rsidRPr="001233B9">
        <w:t xml:space="preserve"> </w:t>
      </w:r>
      <w:r w:rsidRPr="001233B9">
        <w:t>，</w:t>
      </w:r>
      <w:proofErr w:type="spellStart"/>
      <w:r w:rsidRPr="001233B9">
        <w:t>λs</w:t>
      </w:r>
      <w:proofErr w:type="spellEnd"/>
      <w:r w:rsidRPr="001233B9">
        <w:t xml:space="preserve"> </w:t>
      </w:r>
      <w:r w:rsidRPr="001233B9">
        <w:t>代表</w:t>
      </w:r>
      <w:r w:rsidRPr="001233B9">
        <w:t xml:space="preserve"> PDE </w:t>
      </w:r>
      <w:r w:rsidRPr="001233B9">
        <w:t>残差损失、边界条件损失、初始条件损失、和训练数据损失的可训练的非负</w:t>
      </w:r>
      <w:r w:rsidRPr="001233B9">
        <w:t>“</w:t>
      </w:r>
      <w:r w:rsidRPr="001233B9">
        <w:t>自适应权重</w:t>
      </w:r>
      <w:r w:rsidRPr="001233B9">
        <w:t>”</w:t>
      </w:r>
      <w:r w:rsidRPr="001233B9">
        <w:t>。具体损失项定义如下：</w:t>
      </w:r>
    </w:p>
    <w:p w14:paraId="379593E2" w14:textId="3CFB863D"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5160" w:dyaOrig="840" w14:anchorId="04A3D59C">
          <v:shape id="_x0000_i1103" type="#_x0000_t75" style="width:258pt;height:42pt" o:ole="">
            <v:imagedata r:id="rId200" o:title=""/>
          </v:shape>
          <o:OLEObject Type="Embed" ProgID="Equation.DSMT4" ShapeID="_x0000_i1103" DrawAspect="Content" ObjectID="_1777874780" r:id="rId201"/>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(4-2)</w:t>
      </w:r>
    </w:p>
    <w:p w14:paraId="29A11158" w14:textId="5AC7AB7E"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4480" w:dyaOrig="700" w14:anchorId="7C381428">
          <v:shape id="_x0000_i1104" type="#_x0000_t75" style="width:224pt;height:35pt" o:ole="">
            <v:imagedata r:id="rId202" o:title=""/>
          </v:shape>
          <o:OLEObject Type="Embed" ProgID="Equation.DSMT4" ShapeID="_x0000_i1104" DrawAspect="Content" ObjectID="_1777874781" r:id="rId203"/>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(4-3)</w:t>
      </w:r>
    </w:p>
    <w:p w14:paraId="17A192C7" w14:textId="7BDAA842"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4320" w:dyaOrig="700" w14:anchorId="159F35AC">
          <v:shape id="_x0000_i1105" type="#_x0000_t75" style="width:3in;height:35pt" o:ole="">
            <v:imagedata r:id="rId204" o:title=""/>
          </v:shape>
          <o:OLEObject Type="Embed" ProgID="Equation.DSMT4" ShapeID="_x0000_i1105" DrawAspect="Content" ObjectID="_1777874782" r:id="rId205"/>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(4-4)</w:t>
      </w:r>
    </w:p>
    <w:p w14:paraId="2C88ACB1" w14:textId="1F8CA7FD" w:rsidR="00FF7428" w:rsidRPr="001233B9" w:rsidRDefault="001B0FB9" w:rsidP="008C7E66">
      <w:pPr>
        <w:widowControl/>
        <w:kinsoku w:val="0"/>
        <w:autoSpaceDE w:val="0"/>
        <w:autoSpaceDN w:val="0"/>
        <w:adjustRightInd w:val="0"/>
        <w:snapToGrid w:val="0"/>
        <w:spacing w:line="360" w:lineRule="auto"/>
        <w:ind w:firstLineChars="200" w:firstLine="420"/>
        <w:jc w:val="right"/>
        <w:textAlignment w:val="baseline"/>
        <w:rPr>
          <w:rFonts w:ascii="Times New Roman" w:eastAsia="宋体" w:hAnsi="Times New Roman" w:cs="宋体"/>
          <w:snapToGrid w:val="0"/>
          <w:kern w:val="0"/>
          <w:sz w:val="24"/>
          <w:szCs w:val="24"/>
        </w:rPr>
      </w:pPr>
      <w:r w:rsidRPr="001233B9">
        <w:rPr>
          <w:position w:val="-32"/>
        </w:rPr>
        <w:object w:dxaOrig="4520" w:dyaOrig="700" w14:anchorId="2E6C0BF5">
          <v:shape id="_x0000_i1106" type="#_x0000_t75" style="width:226pt;height:35pt" o:ole="">
            <v:imagedata r:id="rId206" o:title=""/>
          </v:shape>
          <o:OLEObject Type="Embed" ProgID="Equation.DSMT4" ShapeID="_x0000_i1106" DrawAspect="Content" ObjectID="_1777874783" r:id="rId207"/>
        </w:object>
      </w:r>
      <w:r w:rsidRPr="001233B9">
        <w:rPr>
          <w:rFonts w:ascii="Times New Roman" w:eastAsia="宋体" w:hAnsi="Times New Roman" w:cs="宋体"/>
          <w:snapToGrid w:val="0"/>
          <w:kern w:val="0"/>
          <w:sz w:val="24"/>
          <w:szCs w:val="24"/>
        </w:rPr>
        <w:t xml:space="preserve"> </w:t>
      </w:r>
      <w:r w:rsidRPr="001233B9">
        <w:rPr>
          <w:rFonts w:ascii="Times New Roman" w:eastAsia="宋体" w:hAnsi="Times New Roman" w:cs="宋体" w:hint="eastAsia"/>
          <w:snapToGrid w:val="0"/>
          <w:kern w:val="0"/>
          <w:sz w:val="24"/>
          <w:szCs w:val="24"/>
        </w:rPr>
        <w:t xml:space="preserve">                </w:t>
      </w:r>
      <w:r w:rsidR="00FF7428" w:rsidRPr="001233B9">
        <w:rPr>
          <w:rFonts w:ascii="Times New Roman" w:eastAsia="宋体" w:hAnsi="Times New Roman" w:cs="宋体"/>
          <w:snapToGrid w:val="0"/>
          <w:kern w:val="0"/>
          <w:sz w:val="24"/>
          <w:szCs w:val="24"/>
        </w:rPr>
        <w:t>(4-5)</w:t>
      </w:r>
    </w:p>
    <w:p w14:paraId="1255D852" w14:textId="0608E736" w:rsidR="00FF7428" w:rsidRPr="001233B9" w:rsidRDefault="00FF7428" w:rsidP="001233B9">
      <w:pPr>
        <w:pStyle w:val="00"/>
      </w:pPr>
      <w:r w:rsidRPr="001233B9">
        <w:t>这里，</w:t>
      </w:r>
      <w:r w:rsidRPr="001233B9">
        <w:t>“</w:t>
      </w:r>
      <w:r w:rsidRPr="001233B9">
        <w:t>自适应掩码函数</w:t>
      </w:r>
      <w:r w:rsidRPr="001233B9">
        <w:t xml:space="preserve">”m(λ) </w:t>
      </w:r>
      <w:r w:rsidRPr="001233B9">
        <w:t>定义在区间</w:t>
      </w:r>
      <w:r w:rsidRPr="001233B9">
        <w:t xml:space="preserve"> [0, ∞) </w:t>
      </w:r>
      <w:r w:rsidRPr="001233B9">
        <w:t>上</w:t>
      </w:r>
      <w:r w:rsidR="00D562C0" w:rsidRPr="001233B9">
        <w:t>，</w:t>
      </w:r>
      <w:r w:rsidRPr="001233B9">
        <w:t>为</w:t>
      </w:r>
      <w:r w:rsidRPr="001233B9">
        <w:t xml:space="preserve"> λ </w:t>
      </w:r>
      <w:r w:rsidRPr="001233B9">
        <w:t>的非负、可导、严格递增函数。</w:t>
      </w:r>
    </w:p>
    <w:p w14:paraId="0258895A" w14:textId="2EF83786" w:rsidR="00FF7428" w:rsidRPr="001233B9" w:rsidRDefault="00FF7428" w:rsidP="001233B9">
      <w:pPr>
        <w:pStyle w:val="00"/>
      </w:pPr>
      <w:r w:rsidRPr="001233B9">
        <w:t>自适应</w:t>
      </w:r>
      <w:r w:rsidRPr="001233B9">
        <w:t xml:space="preserve"> PINN </w:t>
      </w:r>
      <w:r w:rsidRPr="001233B9">
        <w:t>的核心在于</w:t>
      </w:r>
      <w:r w:rsidR="00D562C0" w:rsidRPr="001233B9">
        <w:t>，</w:t>
      </w:r>
      <w:r w:rsidRPr="001233B9">
        <w:t>最小</w:t>
      </w:r>
      <w:proofErr w:type="gramStart"/>
      <w:r w:rsidRPr="001233B9">
        <w:t>化关于</w:t>
      </w:r>
      <w:proofErr w:type="gramEnd"/>
      <w:r w:rsidRPr="001233B9">
        <w:t>网络权重</w:t>
      </w:r>
      <w:r w:rsidRPr="001233B9">
        <w:t xml:space="preserve"> θ </w:t>
      </w:r>
      <w:r w:rsidRPr="001233B9">
        <w:t>的损失</w:t>
      </w:r>
      <w:r w:rsidRPr="001233B9">
        <w:t xml:space="preserve"> </w:t>
      </w:r>
      <w:r w:rsidR="00176BB0" w:rsidRPr="001233B9">
        <w:object w:dxaOrig="2000" w:dyaOrig="360" w14:anchorId="4DBF4064">
          <v:shape id="_x0000_i1107" type="#_x0000_t75" style="width:100pt;height:18pt" o:ole="">
            <v:imagedata r:id="rId208" o:title=""/>
          </v:shape>
          <o:OLEObject Type="Embed" ProgID="Equation.DSMT4" ShapeID="_x0000_i1107" DrawAspect="Content" ObjectID="_1777874784" r:id="rId209"/>
        </w:object>
      </w:r>
      <w:r w:rsidRPr="001233B9">
        <w:t>，同时最大化关于自适应权重</w:t>
      </w:r>
      <w:r w:rsidRPr="001233B9">
        <w:t xml:space="preserve"> </w:t>
      </w:r>
      <w:r w:rsidR="00F00B93" w:rsidRPr="001233B9">
        <w:object w:dxaOrig="1660" w:dyaOrig="360" w14:anchorId="7F9B725C">
          <v:shape id="_x0000_i1108" type="#_x0000_t75" style="width:83pt;height:18pt" o:ole="">
            <v:imagedata r:id="rId210" o:title=""/>
          </v:shape>
          <o:OLEObject Type="Embed" ProgID="Equation.DSMT4" ShapeID="_x0000_i1108" DrawAspect="Content" ObjectID="_1777874785" r:id="rId211"/>
        </w:object>
      </w:r>
      <w:r w:rsidRPr="001233B9">
        <w:t>的损失，即优化目标为：</w:t>
      </w:r>
    </w:p>
    <w:p w14:paraId="3F74CC34" w14:textId="70ED2525" w:rsidR="00F00B93" w:rsidRPr="001233B9" w:rsidRDefault="00F00B93" w:rsidP="008C7E66">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20"/>
        </w:rPr>
        <w:object w:dxaOrig="460" w:dyaOrig="440" w14:anchorId="3389EEF7">
          <v:shape id="_x0000_i1109" type="#_x0000_t75" style="width:23.5pt;height:22pt" o:ole="">
            <v:imagedata r:id="rId212" o:title=""/>
          </v:shape>
          <o:OLEObject Type="Embed" ProgID="Equation.DSMT4" ShapeID="_x0000_i1109" DrawAspect="Content" ObjectID="_1777874786" r:id="rId213"/>
        </w:object>
      </w:r>
      <w:r w:rsidRPr="001233B9">
        <w:rPr>
          <w:rFonts w:hint="eastAsia"/>
        </w:rPr>
        <w:t xml:space="preserve">  </w:t>
      </w:r>
      <w:r w:rsidRPr="001233B9">
        <w:rPr>
          <w:position w:val="-22"/>
        </w:rPr>
        <w:object w:dxaOrig="740" w:dyaOrig="460" w14:anchorId="522B50C7">
          <v:shape id="_x0000_i1110" type="#_x0000_t75" style="width:36.5pt;height:23.5pt" o:ole="">
            <v:imagedata r:id="rId214" o:title=""/>
          </v:shape>
          <o:OLEObject Type="Embed" ProgID="Equation.DSMT4" ShapeID="_x0000_i1110" DrawAspect="Content" ObjectID="_1777874787" r:id="rId215"/>
        </w:object>
      </w:r>
      <w:r w:rsidRPr="001233B9">
        <w:rPr>
          <w:rFonts w:hint="eastAsia"/>
        </w:rPr>
        <w:t xml:space="preserve">  </w:t>
      </w:r>
      <w:r w:rsidRPr="001233B9">
        <w:rPr>
          <w:position w:val="-12"/>
        </w:rPr>
        <w:object w:dxaOrig="1420" w:dyaOrig="360" w14:anchorId="55B19ABF">
          <v:shape id="_x0000_i1111" type="#_x0000_t75" style="width:71.5pt;height:18pt" o:ole="">
            <v:imagedata r:id="rId216" o:title=""/>
          </v:shape>
          <o:OLEObject Type="Embed" ProgID="Equation.DSMT4" ShapeID="_x0000_i1111" DrawAspect="Content" ObjectID="_1777874788" r:id="rId217"/>
        </w:object>
      </w:r>
      <w:r w:rsidRPr="001233B9">
        <w:rPr>
          <w:rFonts w:hint="eastAsia"/>
        </w:rPr>
        <w:t xml:space="preserve">                        </w:t>
      </w:r>
      <w:r w:rsidRPr="001233B9">
        <w:rPr>
          <w:rStyle w:val="000"/>
          <w:rFonts w:hint="eastAsia"/>
        </w:rPr>
        <w:t xml:space="preserve"> (4-6)</w:t>
      </w:r>
    </w:p>
    <w:p w14:paraId="4874B346" w14:textId="7ECACE23" w:rsidR="00FF7428" w:rsidRPr="001233B9" w:rsidRDefault="00FF7428" w:rsidP="001233B9">
      <w:pPr>
        <w:pStyle w:val="00"/>
      </w:pPr>
      <w:r w:rsidRPr="001233B9">
        <w:t>通过梯度上升</w:t>
      </w:r>
      <w:r w:rsidRPr="001233B9">
        <w:t>/</w:t>
      </w:r>
      <w:r w:rsidRPr="001233B9">
        <w:t>下降法实现这一目标的迭代过程为：</w:t>
      </w:r>
    </w:p>
    <w:p w14:paraId="0F2E0AA1" w14:textId="77777777" w:rsidR="00F00B93" w:rsidRPr="001233B9" w:rsidRDefault="00F00B93" w:rsidP="008C7E66">
      <w:pPr>
        <w:widowControl/>
        <w:kinsoku w:val="0"/>
        <w:autoSpaceDE w:val="0"/>
        <w:autoSpaceDN w:val="0"/>
        <w:adjustRightInd w:val="0"/>
        <w:snapToGrid w:val="0"/>
        <w:spacing w:line="360" w:lineRule="auto"/>
        <w:ind w:firstLineChars="1350" w:firstLine="2835"/>
        <w:textAlignment w:val="baseline"/>
      </w:pPr>
      <w:r w:rsidRPr="001233B9">
        <w:rPr>
          <w:position w:val="-12"/>
        </w:rPr>
        <w:object w:dxaOrig="3540" w:dyaOrig="380" w14:anchorId="6FF254D3">
          <v:shape id="_x0000_i1112" type="#_x0000_t75" style="width:177pt;height:19pt" o:ole="">
            <v:imagedata r:id="rId218" o:title=""/>
          </v:shape>
          <o:OLEObject Type="Embed" ProgID="Equation.DSMT4" ShapeID="_x0000_i1112" DrawAspect="Content" ObjectID="_1777874789" r:id="rId219"/>
        </w:object>
      </w:r>
    </w:p>
    <w:p w14:paraId="304F1388" w14:textId="053B71B6" w:rsidR="00FF7428" w:rsidRPr="001233B9" w:rsidRDefault="00AF085E" w:rsidP="008C7E66">
      <w:pPr>
        <w:widowControl/>
        <w:kinsoku w:val="0"/>
        <w:autoSpaceDE w:val="0"/>
        <w:autoSpaceDN w:val="0"/>
        <w:adjustRightInd w:val="0"/>
        <w:snapToGrid w:val="0"/>
        <w:spacing w:line="360" w:lineRule="auto"/>
        <w:ind w:right="840" w:firstLineChars="1350" w:firstLine="2835"/>
        <w:textAlignment w:val="baseline"/>
        <w:rPr>
          <w:rFonts w:ascii="MS Gothic" w:hAnsi="MS Gothic" w:cs="MS Gothic"/>
          <w:snapToGrid w:val="0"/>
          <w:kern w:val="0"/>
          <w:sz w:val="24"/>
          <w:szCs w:val="24"/>
        </w:rPr>
      </w:pPr>
      <w:r w:rsidRPr="001233B9">
        <w:rPr>
          <w:position w:val="-12"/>
        </w:rPr>
        <w:object w:dxaOrig="3600" w:dyaOrig="380" w14:anchorId="6AECB148">
          <v:shape id="_x0000_i1113" type="#_x0000_t75" style="width:180pt;height:19pt" o:ole="">
            <v:imagedata r:id="rId220" o:title=""/>
          </v:shape>
          <o:OLEObject Type="Embed" ProgID="Equation.DSMT4" ShapeID="_x0000_i1113" DrawAspect="Content" ObjectID="_1777874790" r:id="rId221"/>
        </w:object>
      </w:r>
      <w:r w:rsidR="00F00B93" w:rsidRPr="001233B9">
        <w:rPr>
          <w:rFonts w:ascii="MS Gothic" w:hAnsi="MS Gothic" w:cs="MS Gothic" w:hint="eastAsia"/>
          <w:snapToGrid w:val="0"/>
          <w:spacing w:val="-7"/>
          <w:kern w:val="0"/>
          <w:position w:val="3"/>
          <w:sz w:val="24"/>
          <w:szCs w:val="24"/>
        </w:rPr>
        <w:t xml:space="preserve">    </w:t>
      </w:r>
      <w:r w:rsidR="008C7E66" w:rsidRPr="001233B9">
        <w:rPr>
          <w:rFonts w:ascii="MS Gothic" w:hAnsi="MS Gothic" w:cs="MS Gothic" w:hint="eastAsia"/>
          <w:snapToGrid w:val="0"/>
          <w:spacing w:val="-7"/>
          <w:kern w:val="0"/>
          <w:position w:val="3"/>
          <w:sz w:val="24"/>
          <w:szCs w:val="24"/>
        </w:rPr>
        <w:t xml:space="preserve">     </w:t>
      </w:r>
      <w:r w:rsidR="00F00B93" w:rsidRPr="001233B9">
        <w:rPr>
          <w:rFonts w:ascii="MS Gothic" w:hAnsi="MS Gothic" w:cs="MS Gothic" w:hint="eastAsia"/>
          <w:snapToGrid w:val="0"/>
          <w:spacing w:val="-7"/>
          <w:kern w:val="0"/>
          <w:position w:val="3"/>
          <w:sz w:val="24"/>
          <w:szCs w:val="24"/>
        </w:rPr>
        <w:t xml:space="preserve">    </w:t>
      </w:r>
    </w:p>
    <w:p w14:paraId="3300FA81" w14:textId="05C1C046" w:rsidR="00EE79B7" w:rsidRPr="001233B9" w:rsidRDefault="00EE79B7" w:rsidP="008C7E66">
      <w:pPr>
        <w:widowControl/>
        <w:kinsoku w:val="0"/>
        <w:autoSpaceDE w:val="0"/>
        <w:autoSpaceDN w:val="0"/>
        <w:adjustRightInd w:val="0"/>
        <w:snapToGrid w:val="0"/>
        <w:spacing w:line="360" w:lineRule="auto"/>
        <w:ind w:firstLineChars="200" w:firstLine="420"/>
        <w:jc w:val="right"/>
        <w:textAlignment w:val="baseline"/>
        <w:rPr>
          <w:rStyle w:val="000"/>
        </w:rPr>
      </w:pPr>
      <w:r w:rsidRPr="001233B9">
        <w:rPr>
          <w:position w:val="-12"/>
        </w:rPr>
        <w:object w:dxaOrig="3600" w:dyaOrig="380" w14:anchorId="435BA09A">
          <v:shape id="_x0000_i1114" type="#_x0000_t75" style="width:180pt;height:19pt" o:ole="">
            <v:imagedata r:id="rId222" o:title=""/>
          </v:shape>
          <o:OLEObject Type="Embed" ProgID="Equation.DSMT4" ShapeID="_x0000_i1114" DrawAspect="Content" ObjectID="_1777874791" r:id="rId223"/>
        </w:object>
      </w:r>
      <w:r w:rsidR="008C7E66" w:rsidRPr="001233B9">
        <w:rPr>
          <w:rFonts w:hint="eastAsia"/>
        </w:rPr>
        <w:t xml:space="preserve">                     </w:t>
      </w:r>
      <w:r w:rsidR="008C7E66" w:rsidRPr="001233B9">
        <w:rPr>
          <w:rStyle w:val="000"/>
          <w:rFonts w:hint="eastAsia"/>
        </w:rPr>
        <w:t>(4-7)</w:t>
      </w:r>
    </w:p>
    <w:p w14:paraId="43C34C3F" w14:textId="77777777" w:rsidR="007D700D" w:rsidRPr="001233B9" w:rsidRDefault="007D700D" w:rsidP="008C7E66">
      <w:pPr>
        <w:widowControl/>
        <w:kinsoku w:val="0"/>
        <w:autoSpaceDE w:val="0"/>
        <w:autoSpaceDN w:val="0"/>
        <w:adjustRightInd w:val="0"/>
        <w:snapToGrid w:val="0"/>
        <w:spacing w:line="360" w:lineRule="auto"/>
        <w:ind w:firstLineChars="1350" w:firstLine="2835"/>
        <w:textAlignment w:val="baseline"/>
      </w:pPr>
      <w:r w:rsidRPr="001233B9">
        <w:rPr>
          <w:position w:val="-12"/>
        </w:rPr>
        <w:object w:dxaOrig="3600" w:dyaOrig="380" w14:anchorId="0F696A83">
          <v:shape id="_x0000_i1115" type="#_x0000_t75" style="width:180pt;height:19pt" o:ole="">
            <v:imagedata r:id="rId224" o:title=""/>
          </v:shape>
          <o:OLEObject Type="Embed" ProgID="Equation.DSMT4" ShapeID="_x0000_i1115" DrawAspect="Content" ObjectID="_1777874792" r:id="rId225"/>
        </w:object>
      </w:r>
    </w:p>
    <w:p w14:paraId="5945B884" w14:textId="4E36BDB2" w:rsidR="007D700D" w:rsidRPr="001233B9" w:rsidRDefault="007D700D" w:rsidP="008C7E66">
      <w:pPr>
        <w:widowControl/>
        <w:kinsoku w:val="0"/>
        <w:autoSpaceDE w:val="0"/>
        <w:autoSpaceDN w:val="0"/>
        <w:adjustRightInd w:val="0"/>
        <w:snapToGrid w:val="0"/>
        <w:spacing w:line="360" w:lineRule="auto"/>
        <w:ind w:firstLineChars="1350" w:firstLine="2835"/>
        <w:textAlignment w:val="baseline"/>
      </w:pPr>
      <w:r w:rsidRPr="001233B9">
        <w:rPr>
          <w:position w:val="-12"/>
        </w:rPr>
        <w:object w:dxaOrig="3600" w:dyaOrig="380" w14:anchorId="2331F2A7">
          <v:shape id="_x0000_i1116" type="#_x0000_t75" style="width:180pt;height:19pt" o:ole="">
            <v:imagedata r:id="rId226" o:title=""/>
          </v:shape>
          <o:OLEObject Type="Embed" ProgID="Equation.DSMT4" ShapeID="_x0000_i1116" DrawAspect="Content" ObjectID="_1777874793" r:id="rId227"/>
        </w:object>
      </w:r>
    </w:p>
    <w:p w14:paraId="1F91B1D2" w14:textId="015CE259" w:rsidR="00FF7428" w:rsidRPr="001233B9" w:rsidRDefault="00FF7428" w:rsidP="001233B9">
      <w:pPr>
        <w:pStyle w:val="00"/>
      </w:pPr>
      <w:r w:rsidRPr="001233B9">
        <w:t>其中</w:t>
      </w:r>
      <w:r w:rsidRPr="001233B9">
        <w:t xml:space="preserve"> 1k &gt; 0 </w:t>
      </w:r>
      <w:r w:rsidRPr="001233B9">
        <w:t>是第</w:t>
      </w:r>
      <w:r w:rsidRPr="001233B9">
        <w:t xml:space="preserve"> k </w:t>
      </w:r>
      <w:r w:rsidRPr="001233B9">
        <w:t>步时</w:t>
      </w:r>
      <w:r w:rsidRPr="001233B9">
        <w:t xml:space="preserve"> θ </w:t>
      </w:r>
      <w:r w:rsidRPr="001233B9">
        <w:t>的学习率</w:t>
      </w:r>
      <w:r w:rsidR="00D562C0" w:rsidRPr="001233B9">
        <w:t>，</w:t>
      </w:r>
      <w:r w:rsidRPr="001233B9">
        <w:t>p</w:t>
      </w:r>
      <w:r w:rsidRPr="001233B9">
        <w:ruby>
          <w:rubyPr>
            <w:rubyAlign w:val="left"/>
            <w:hps w:val="18"/>
            <w:hpsRaise w:val="8"/>
            <w:hpsBaseText w:val="24"/>
            <w:lid w:val="zh-CN"/>
          </w:rubyPr>
          <w:rt>
            <w:r w:rsidR="00FF7428" w:rsidRPr="001233B9">
              <w:t>k</w:t>
            </w:r>
          </w:rt>
          <w:rubyBase>
            <w:r w:rsidR="00FF7428" w:rsidRPr="001233B9">
              <w:t>p</w:t>
            </w:r>
          </w:rubyBase>
        </w:ruby>
      </w:r>
      <w:r w:rsidRPr="001233B9">
        <w:t xml:space="preserve"> &gt; 0 </w:t>
      </w:r>
      <w:r w:rsidRPr="001233B9">
        <w:t>是针对自适应权重</w:t>
      </w:r>
      <w:r w:rsidRPr="001233B9">
        <w:t xml:space="preserve"> p = r, </w:t>
      </w:r>
      <w:proofErr w:type="spellStart"/>
      <w:r w:rsidRPr="001233B9">
        <w:t>b,i</w:t>
      </w:r>
      <w:proofErr w:type="spellEnd"/>
      <w:r w:rsidRPr="001233B9">
        <w:t xml:space="preserve">, s </w:t>
      </w:r>
      <w:r w:rsidRPr="001233B9">
        <w:t>的学习率。</w:t>
      </w:r>
    </w:p>
    <w:p w14:paraId="73662951" w14:textId="3C83FF63" w:rsidR="00FF7428" w:rsidRPr="001233B9" w:rsidRDefault="00FF7428" w:rsidP="001233B9">
      <w:pPr>
        <w:pStyle w:val="00"/>
        <w:ind w:firstLine="404"/>
      </w:pPr>
      <w:r w:rsidRPr="001233B9">
        <w:rPr>
          <w:spacing w:val="-19"/>
        </w:rPr>
        <w:t>考虑到掩码函数的性质</w:t>
      </w:r>
      <w:r w:rsidR="00D562C0" w:rsidRPr="001233B9">
        <w:rPr>
          <w:spacing w:val="-19"/>
        </w:rPr>
        <w:t>，</w:t>
      </w:r>
      <w:r w:rsidRPr="001233B9">
        <w:rPr>
          <w:spacing w:val="-19"/>
        </w:rPr>
        <w:t>若</w:t>
      </w:r>
      <w:r w:rsidRPr="001233B9">
        <w:rPr>
          <w:spacing w:val="-43"/>
        </w:rPr>
        <w:t xml:space="preserve"> </w:t>
      </w:r>
      <w:r w:rsidR="00774321" w:rsidRPr="001233B9">
        <w:rPr>
          <w:position w:val="-10"/>
        </w:rPr>
        <w:object w:dxaOrig="920" w:dyaOrig="320" w14:anchorId="5F0FEAF5">
          <v:shape id="_x0000_i1117" type="#_x0000_t75" style="width:46pt;height:15.5pt" o:ole="">
            <v:imagedata r:id="rId228" o:title=""/>
          </v:shape>
          <o:OLEObject Type="Embed" ProgID="Equation.DSMT4" ShapeID="_x0000_i1117" DrawAspect="Content" ObjectID="_1777874794" r:id="rId229"/>
        </w:object>
      </w:r>
      <w:r w:rsidR="00774321" w:rsidRPr="001233B9">
        <w:rPr>
          <w:rFonts w:hint="eastAsia"/>
        </w:rPr>
        <w:t>，</w:t>
      </w:r>
      <w:r w:rsidRPr="001233B9">
        <w:rPr>
          <w:spacing w:val="-19"/>
        </w:rPr>
        <w:t>则</w:t>
      </w:r>
      <w:r w:rsidRPr="001233B9">
        <w:rPr>
          <w:spacing w:val="-41"/>
        </w:rPr>
        <w:t xml:space="preserve"> </w:t>
      </w:r>
      <w:r w:rsidR="00774321" w:rsidRPr="001233B9">
        <w:rPr>
          <w:position w:val="-12"/>
        </w:rPr>
        <w:object w:dxaOrig="1840" w:dyaOrig="360" w14:anchorId="44E21FAB">
          <v:shape id="_x0000_i1118" type="#_x0000_t75" style="width:92.5pt;height:18pt" o:ole="">
            <v:imagedata r:id="rId230" o:title=""/>
          </v:shape>
          <o:OLEObject Type="Embed" ProgID="Equation.DSMT4" ShapeID="_x0000_i1118" DrawAspect="Content" ObjectID="_1777874795" r:id="rId231"/>
        </w:object>
      </w:r>
      <w:r w:rsidRPr="001233B9">
        <w:rPr>
          <w:spacing w:val="10"/>
        </w:rPr>
        <w:t>，即只要对应</w:t>
      </w:r>
      <w:r w:rsidRPr="001233B9">
        <w:t>的无权重损失不为零</w:t>
      </w:r>
      <w:r w:rsidR="00D562C0" w:rsidRPr="001233B9">
        <w:t>，</w:t>
      </w:r>
      <w:r w:rsidRPr="001233B9">
        <w:t>各权重序列都会单调递增。此外</w:t>
      </w:r>
      <w:r w:rsidR="00D562C0" w:rsidRPr="001233B9">
        <w:t>，</w:t>
      </w:r>
      <w:r w:rsidRPr="001233B9">
        <w:t>更新的幅度与未加权损失的</w:t>
      </w:r>
      <w:r w:rsidRPr="001233B9">
        <w:rPr>
          <w:spacing w:val="-2"/>
          <w:position w:val="2"/>
        </w:rPr>
        <w:t>大小成正比</w:t>
      </w:r>
      <w:r w:rsidR="00D562C0" w:rsidRPr="001233B9">
        <w:rPr>
          <w:spacing w:val="-2"/>
          <w:position w:val="2"/>
        </w:rPr>
        <w:t>，</w:t>
      </w:r>
      <w:r w:rsidRPr="001233B9">
        <w:rPr>
          <w:spacing w:val="-2"/>
          <w:position w:val="2"/>
        </w:rPr>
        <w:t>从而在损失较大的区域施加</w:t>
      </w:r>
      <w:r w:rsidRPr="001233B9">
        <w:rPr>
          <w:position w:val="2"/>
        </w:rPr>
        <w:t>更强的惩罚。通过调整学习率</w:t>
      </w:r>
      <w:r w:rsidRPr="001233B9">
        <w:rPr>
          <w:spacing w:val="-49"/>
          <w:position w:val="2"/>
        </w:rPr>
        <w:t xml:space="preserve"> </w:t>
      </w:r>
      <w:r w:rsidRPr="001233B9">
        <w:rPr>
          <w:rFonts w:ascii="MS Gothic" w:eastAsia="MS Gothic" w:hAnsi="MS Gothic" w:cs="MS Gothic"/>
          <w:position w:val="2"/>
        </w:rPr>
        <w:t>p</w:t>
      </w:r>
      <w:r w:rsidRPr="001233B9">
        <w:ruby>
          <w:rubyPr>
            <w:rubyAlign w:val="left"/>
            <w:hps w:val="18"/>
            <w:hpsRaise w:val="8"/>
            <w:hpsBaseText w:val="24"/>
            <w:lid w:val="zh-CN"/>
          </w:rubyPr>
          <w:rt>
            <w:r w:rsidR="00FF7428" w:rsidRPr="001233B9">
              <w:rPr>
                <w:rFonts w:ascii="MS Gothic" w:eastAsia="MS Gothic" w:hAnsi="MS Gothic" w:cs="MS Gothic"/>
                <w:w w:val="62"/>
                <w:position w:val="2"/>
                <w:sz w:val="18"/>
                <w:szCs w:val="18"/>
              </w:rPr>
              <w:t>i</w:t>
            </w:r>
          </w:rt>
          <w:rubyBase>
            <w:r w:rsidR="00FF7428" w:rsidRPr="001233B9">
              <w:rPr>
                <w:rFonts w:ascii="MS Gothic" w:eastAsia="MS Gothic" w:hAnsi="MS Gothic" w:cs="MS Gothic"/>
                <w:w w:val="97"/>
                <w:position w:val="-4"/>
                <w:sz w:val="18"/>
                <w:szCs w:val="18"/>
              </w:rPr>
              <w:t>p</w:t>
            </w:r>
          </w:rubyBase>
        </w:ruby>
      </w:r>
      <w:r w:rsidRPr="001233B9">
        <w:rPr>
          <w:position w:val="2"/>
        </w:rPr>
        <w:t>，可以进一</w:t>
      </w:r>
      <w:r w:rsidRPr="001233B9">
        <w:t>步控制更新的幅度，增强了模型的灵活性。</w:t>
      </w:r>
    </w:p>
    <w:p w14:paraId="314C0016" w14:textId="4B2582F3" w:rsidR="00FF7428" w:rsidRPr="001233B9" w:rsidRDefault="00FF7428" w:rsidP="001233B9">
      <w:pPr>
        <w:pStyle w:val="00"/>
      </w:pPr>
      <w:r w:rsidRPr="001233B9">
        <w:t>值得注意的是</w:t>
      </w:r>
      <w:r w:rsidR="00D562C0" w:rsidRPr="001233B9">
        <w:t>，</w:t>
      </w:r>
      <w:r w:rsidRPr="001233B9">
        <w:t>自适应权重可以根据实际需求设定为固定值</w:t>
      </w:r>
      <w:r w:rsidR="00D562C0" w:rsidRPr="001233B9">
        <w:t>，</w:t>
      </w:r>
      <w:r w:rsidRPr="001233B9">
        <w:t>例如将边界条件权重固定为</w:t>
      </w:r>
      <w:r w:rsidRPr="001233B9">
        <w:t>1</w:t>
      </w:r>
      <w:r w:rsidRPr="001233B9">
        <w:t>，</w:t>
      </w:r>
      <w:proofErr w:type="gramStart"/>
      <w:r w:rsidRPr="001233B9">
        <w:t>仅训练</w:t>
      </w:r>
      <w:proofErr w:type="gramEnd"/>
      <w:r w:rsidRPr="001233B9">
        <w:t>初始条件和残差点的权重。权重初始化可以根据问题特性灵活选择</w:t>
      </w:r>
      <w:r w:rsidR="00D562C0" w:rsidRPr="001233B9">
        <w:t>，</w:t>
      </w:r>
      <w:r w:rsidRPr="001233B9">
        <w:t>可以设置为</w:t>
      </w:r>
      <w:r w:rsidRPr="001233B9">
        <w:t>1</w:t>
      </w:r>
      <w:r w:rsidRPr="001233B9">
        <w:t>（无权重初始化）、根据先验知识设定不同初值</w:t>
      </w:r>
      <w:r w:rsidR="00D562C0" w:rsidRPr="001233B9">
        <w:t>，</w:t>
      </w:r>
      <w:r w:rsidRPr="001233B9">
        <w:t>或是随机初始化在某一区间内，如同神经网络权重的初始化过程。</w:t>
      </w:r>
    </w:p>
    <w:p w14:paraId="4BAC28FA" w14:textId="306BA68B" w:rsidR="00FF7428" w:rsidRPr="001233B9" w:rsidRDefault="00FF7428" w:rsidP="001233B9">
      <w:pPr>
        <w:pStyle w:val="00"/>
      </w:pPr>
      <w:r w:rsidRPr="001233B9">
        <w:lastRenderedPageBreak/>
        <w:t>掩码函数的选择对训练过程有着直接影响</w:t>
      </w:r>
      <w:r w:rsidR="00D562C0" w:rsidRPr="001233B9">
        <w:t>，</w:t>
      </w:r>
      <w:r w:rsidRPr="001233B9">
        <w:t>常见的选择包括多项式函数</w:t>
      </w:r>
      <w:r w:rsidRPr="001233B9">
        <w:t xml:space="preserve"> m(λ) = </w:t>
      </w:r>
      <w:proofErr w:type="spellStart"/>
      <w:r w:rsidRPr="001233B9">
        <w:t>cλq</w:t>
      </w:r>
      <w:proofErr w:type="spellEnd"/>
      <w:r w:rsidRPr="001233B9">
        <w:t xml:space="preserve"> </w:t>
      </w:r>
      <w:r w:rsidRPr="001233B9">
        <w:t>（其中</w:t>
      </w:r>
      <w:r w:rsidRPr="001233B9">
        <w:t xml:space="preserve"> c, q &gt; 0</w:t>
      </w:r>
      <w:r w:rsidRPr="001233B9">
        <w:t>）以及</w:t>
      </w:r>
      <w:r w:rsidRPr="001233B9">
        <w:t xml:space="preserve"> Logistic </w:t>
      </w:r>
      <w:r w:rsidRPr="001233B9">
        <w:t>函数。掩码函数的具体形态会影响训练的聚焦程度和效</w:t>
      </w:r>
      <w:bookmarkStart w:id="91" w:name="bookmark125"/>
      <w:bookmarkEnd w:id="91"/>
      <w:r w:rsidRPr="001233B9">
        <w:t>率，如图</w:t>
      </w:r>
      <w:r w:rsidRPr="001233B9">
        <w:t xml:space="preserve"> </w:t>
      </w:r>
      <w:hyperlink w:anchor="bookmark125" w:history="1">
        <w:r w:rsidRPr="001233B9">
          <w:t>4-1</w:t>
        </w:r>
      </w:hyperlink>
      <w:r w:rsidRPr="001233B9">
        <w:t>所示，展示了掩码函数的一些实例。</w:t>
      </w:r>
    </w:p>
    <w:p w14:paraId="26ACE89F" w14:textId="77777777" w:rsidR="00FF7428" w:rsidRPr="001233B9" w:rsidRDefault="00FF7428" w:rsidP="00FF7428">
      <w:pPr>
        <w:widowControl/>
        <w:kinsoku w:val="0"/>
        <w:autoSpaceDE w:val="0"/>
        <w:autoSpaceDN w:val="0"/>
        <w:adjustRightInd w:val="0"/>
        <w:snapToGrid w:val="0"/>
        <w:jc w:val="left"/>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C330139" wp14:editId="3BC2A526">
            <wp:extent cx="5687695" cy="404177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32"/>
                    <a:stretch>
                      <a:fillRect/>
                    </a:stretch>
                  </pic:blipFill>
                  <pic:spPr>
                    <a:xfrm>
                      <a:off x="0" y="0"/>
                      <a:ext cx="5688009" cy="4042018"/>
                    </a:xfrm>
                    <a:prstGeom prst="rect">
                      <a:avLst/>
                    </a:prstGeom>
                  </pic:spPr>
                </pic:pic>
              </a:graphicData>
            </a:graphic>
          </wp:inline>
        </w:drawing>
      </w:r>
    </w:p>
    <w:p w14:paraId="5264E18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Times New Roman" w:hAnsi="黑体" w:cs="Times New Roman"/>
          <w:snapToGrid w:val="0"/>
          <w:kern w:val="0"/>
          <w:sz w:val="13"/>
          <w:szCs w:val="13"/>
        </w:rPr>
      </w:pPr>
      <w:r w:rsidRPr="001233B9">
        <w:rPr>
          <w:rFonts w:ascii="黑体" w:eastAsia="黑体" w:hAnsi="黑体" w:cs="宋体"/>
          <w:snapToGrid w:val="0"/>
          <w:spacing w:val="-1"/>
          <w:kern w:val="0"/>
          <w:position w:val="-1"/>
          <w:szCs w:val="21"/>
        </w:rPr>
        <w:t>图</w:t>
      </w:r>
      <w:r w:rsidRPr="001233B9">
        <w:rPr>
          <w:rFonts w:ascii="黑体" w:eastAsia="黑体" w:hAnsi="黑体" w:cs="宋体"/>
          <w:snapToGrid w:val="0"/>
          <w:spacing w:val="-41"/>
          <w:kern w:val="0"/>
          <w:position w:val="-1"/>
          <w:szCs w:val="21"/>
        </w:rPr>
        <w:t xml:space="preserve"> </w:t>
      </w:r>
      <w:r w:rsidRPr="001233B9">
        <w:rPr>
          <w:rFonts w:ascii="黑体" w:eastAsia="Times New Roman" w:hAnsi="黑体" w:cs="Times New Roman"/>
          <w:snapToGrid w:val="0"/>
          <w:spacing w:val="-1"/>
          <w:kern w:val="0"/>
          <w:position w:val="-1"/>
          <w:szCs w:val="21"/>
        </w:rPr>
        <w:t xml:space="preserve">4-1    </w:t>
      </w:r>
      <w:r w:rsidRPr="001233B9">
        <w:rPr>
          <w:rFonts w:ascii="黑体" w:eastAsia="黑体" w:hAnsi="黑体" w:cs="宋体"/>
          <w:snapToGrid w:val="0"/>
          <w:spacing w:val="-1"/>
          <w:kern w:val="0"/>
          <w:position w:val="-1"/>
          <w:szCs w:val="21"/>
        </w:rPr>
        <w:t>掩码函数示例</w:t>
      </w:r>
      <w:r w:rsidRPr="001233B9">
        <w:rPr>
          <w:rFonts w:ascii="黑体" w:eastAsia="Times New Roman" w:hAnsi="黑体" w:cs="Times New Roman"/>
          <w:snapToGrid w:val="0"/>
          <w:spacing w:val="-1"/>
          <w:kern w:val="0"/>
          <w:position w:val="7"/>
          <w:sz w:val="13"/>
          <w:szCs w:val="13"/>
        </w:rPr>
        <w:t>[</w:t>
      </w:r>
      <w:hyperlink w:anchor="bookmark70" w:history="1">
        <w:r w:rsidRPr="001233B9">
          <w:rPr>
            <w:rFonts w:ascii="黑体" w:eastAsia="Times New Roman" w:hAnsi="黑体" w:cs="Times New Roman"/>
            <w:snapToGrid w:val="0"/>
            <w:spacing w:val="-1"/>
            <w:kern w:val="0"/>
            <w:position w:val="7"/>
            <w:sz w:val="13"/>
            <w:szCs w:val="13"/>
          </w:rPr>
          <w:t>24</w:t>
        </w:r>
      </w:hyperlink>
      <w:r w:rsidRPr="001233B9">
        <w:rPr>
          <w:rFonts w:ascii="黑体" w:eastAsia="Times New Roman" w:hAnsi="黑体" w:cs="Times New Roman"/>
          <w:snapToGrid w:val="0"/>
          <w:spacing w:val="-1"/>
          <w:kern w:val="0"/>
          <w:position w:val="7"/>
          <w:sz w:val="13"/>
          <w:szCs w:val="13"/>
        </w:rPr>
        <w:t>]</w:t>
      </w:r>
    </w:p>
    <w:p w14:paraId="032C8948" w14:textId="77777777" w:rsidR="00FF7428" w:rsidRPr="001233B9" w:rsidRDefault="00FF7428" w:rsidP="00A940FC">
      <w:pPr>
        <w:pStyle w:val="020"/>
      </w:pPr>
      <w:bookmarkStart w:id="92" w:name="bookmark39"/>
      <w:bookmarkStart w:id="93" w:name="_Toc167226734"/>
      <w:bookmarkEnd w:id="92"/>
      <w:r w:rsidRPr="001233B9">
        <w:rPr>
          <w:rFonts w:eastAsia="Times New Roman"/>
        </w:rPr>
        <w:t xml:space="preserve">4.2 </w:t>
      </w:r>
      <w:r w:rsidRPr="001233B9">
        <w:t>基于残差注意力的损失权重</w:t>
      </w:r>
      <w:bookmarkEnd w:id="93"/>
    </w:p>
    <w:p w14:paraId="5E9B3A17" w14:textId="74311AF7" w:rsidR="00FF7428" w:rsidRPr="001233B9" w:rsidRDefault="00FF7428" w:rsidP="001233B9">
      <w:pPr>
        <w:pStyle w:val="00"/>
        <w:ind w:firstLine="456"/>
      </w:pPr>
      <w:r w:rsidRPr="001233B9">
        <w:rPr>
          <w:spacing w:val="-6"/>
        </w:rPr>
        <w:t>利用神经网络的自适应特性能够很好地平衡</w:t>
      </w:r>
      <w:r w:rsidRPr="001233B9">
        <w:rPr>
          <w:spacing w:val="-69"/>
        </w:rPr>
        <w:t xml:space="preserve"> </w:t>
      </w:r>
      <w:r w:rsidRPr="001233B9">
        <w:rPr>
          <w:rFonts w:eastAsia="Times New Roman" w:cs="Times New Roman"/>
          <w:spacing w:val="-6"/>
        </w:rPr>
        <w:t>PINN</w:t>
      </w:r>
      <w:r w:rsidRPr="001233B9">
        <w:rPr>
          <w:rFonts w:eastAsia="Times New Roman" w:cs="Times New Roman"/>
          <w:spacing w:val="16"/>
        </w:rPr>
        <w:t xml:space="preserve"> </w:t>
      </w:r>
      <w:r w:rsidRPr="001233B9">
        <w:rPr>
          <w:spacing w:val="-6"/>
        </w:rPr>
        <w:t>的损失组成</w:t>
      </w:r>
      <w:r w:rsidR="00D562C0" w:rsidRPr="001233B9">
        <w:rPr>
          <w:spacing w:val="-6"/>
        </w:rPr>
        <w:t>，</w:t>
      </w:r>
      <w:r w:rsidRPr="001233B9">
        <w:rPr>
          <w:spacing w:val="-6"/>
        </w:rPr>
        <w:t>其</w:t>
      </w:r>
      <w:r w:rsidRPr="001233B9">
        <w:rPr>
          <w:spacing w:val="-7"/>
        </w:rPr>
        <w:t>中对高残差区域</w:t>
      </w:r>
      <w:r w:rsidRPr="001233B9">
        <w:rPr>
          <w:spacing w:val="-10"/>
        </w:rPr>
        <w:t>的关注对于提升优化效果至关重要</w:t>
      </w:r>
      <w:r w:rsidR="00D562C0" w:rsidRPr="001233B9">
        <w:rPr>
          <w:spacing w:val="-10"/>
        </w:rPr>
        <w:t>，</w:t>
      </w:r>
      <w:r w:rsidRPr="001233B9">
        <w:rPr>
          <w:spacing w:val="-10"/>
        </w:rPr>
        <w:t>为了更进一步提高</w:t>
      </w:r>
      <w:r w:rsidRPr="001233B9">
        <w:rPr>
          <w:spacing w:val="-46"/>
        </w:rPr>
        <w:t xml:space="preserve"> </w:t>
      </w:r>
      <w:r w:rsidRPr="001233B9">
        <w:rPr>
          <w:rFonts w:eastAsia="Times New Roman" w:cs="Times New Roman"/>
          <w:spacing w:val="-10"/>
        </w:rPr>
        <w:t>PINN</w:t>
      </w:r>
      <w:r w:rsidRPr="001233B9">
        <w:rPr>
          <w:rFonts w:eastAsia="Times New Roman" w:cs="Times New Roman"/>
          <w:spacing w:val="22"/>
        </w:rPr>
        <w:t xml:space="preserve"> </w:t>
      </w:r>
      <w:r w:rsidRPr="001233B9">
        <w:rPr>
          <w:spacing w:val="-10"/>
        </w:rPr>
        <w:t>的优化效果</w:t>
      </w:r>
      <w:r w:rsidR="00D562C0" w:rsidRPr="001233B9">
        <w:rPr>
          <w:spacing w:val="-10"/>
        </w:rPr>
        <w:t>，</w:t>
      </w:r>
      <w:r w:rsidRPr="001233B9">
        <w:rPr>
          <w:spacing w:val="-10"/>
        </w:rPr>
        <w:t>可以通过另</w:t>
      </w:r>
      <w:r w:rsidRPr="001233B9">
        <w:t>外的加权策略使得神经网络自适应地关注高残差区域的优化。</w:t>
      </w:r>
      <w:r w:rsidRPr="001233B9">
        <w:rPr>
          <w:rFonts w:eastAsia="Times New Roman" w:cs="Times New Roman"/>
        </w:rPr>
        <w:t xml:space="preserve">Anagnostopoulos </w:t>
      </w:r>
      <w:r w:rsidRPr="001233B9">
        <w:t>等</w:t>
      </w:r>
      <w:r w:rsidRPr="001233B9">
        <w:fldChar w:fldCharType="begin"/>
      </w:r>
      <w:r w:rsidRPr="001233B9">
        <w:instrText xml:space="preserve"> REF _Ref167133895 \r \h  \* MERGEFORMAT </w:instrText>
      </w:r>
      <w:r w:rsidRPr="001233B9">
        <w:fldChar w:fldCharType="separate"/>
      </w:r>
      <w:r w:rsidR="003042CA" w:rsidRPr="001233B9">
        <w:rPr>
          <w:vertAlign w:val="superscript"/>
        </w:rPr>
        <w:t>[59]</w:t>
      </w:r>
      <w:r w:rsidRPr="001233B9">
        <w:fldChar w:fldCharType="end"/>
      </w:r>
      <w:r w:rsidRPr="001233B9">
        <w:rPr>
          <w:spacing w:val="-2"/>
          <w:position w:val="2"/>
        </w:rPr>
        <w:t>提</w:t>
      </w:r>
      <w:r w:rsidRPr="001233B9">
        <w:rPr>
          <w:spacing w:val="-2"/>
        </w:rPr>
        <w:t>出了一种基于残差注意力</w:t>
      </w:r>
      <w:r w:rsidRPr="001233B9">
        <w:rPr>
          <w:spacing w:val="-28"/>
        </w:rPr>
        <w:t xml:space="preserve"> </w:t>
      </w:r>
      <w:r w:rsidRPr="001233B9">
        <w:rPr>
          <w:rFonts w:eastAsia="Times New Roman" w:cs="Times New Roman"/>
          <w:spacing w:val="-2"/>
        </w:rPr>
        <w:t>(Residual-Based Attention, RBA)</w:t>
      </w:r>
      <w:r w:rsidRPr="001233B9">
        <w:rPr>
          <w:rFonts w:eastAsia="Times New Roman" w:cs="Times New Roman"/>
          <w:spacing w:val="17"/>
          <w:w w:val="101"/>
        </w:rPr>
        <w:t xml:space="preserve"> </w:t>
      </w:r>
      <w:r w:rsidRPr="001233B9">
        <w:rPr>
          <w:spacing w:val="-2"/>
        </w:rPr>
        <w:t>方法</w:t>
      </w:r>
      <w:r w:rsidR="00D562C0" w:rsidRPr="001233B9">
        <w:rPr>
          <w:spacing w:val="-2"/>
        </w:rPr>
        <w:t>，</w:t>
      </w:r>
      <w:r w:rsidRPr="001233B9">
        <w:rPr>
          <w:spacing w:val="-2"/>
        </w:rPr>
        <w:t>能够帮助优化</w:t>
      </w:r>
      <w:proofErr w:type="gramStart"/>
      <w:r w:rsidRPr="001233B9">
        <w:rPr>
          <w:spacing w:val="-2"/>
        </w:rPr>
        <w:t>器实现</w:t>
      </w:r>
      <w:proofErr w:type="gramEnd"/>
      <w:r w:rsidRPr="001233B9">
        <w:t>上述功能。该方法基于累积残差的滚动历史开发</w:t>
      </w:r>
      <w:r w:rsidRPr="001233B9">
        <w:rPr>
          <w:spacing w:val="-2"/>
        </w:rPr>
        <w:t>了一个简单的、无梯度的注意力掩模，</w:t>
      </w:r>
      <w:r w:rsidRPr="001233B9">
        <w:t>有效地计算了训练点的自适应权重</w:t>
      </w:r>
      <w:r w:rsidR="00D562C0" w:rsidRPr="001233B9">
        <w:t>，</w:t>
      </w:r>
      <w:r w:rsidRPr="001233B9">
        <w:t>从而保证</w:t>
      </w:r>
      <w:r w:rsidRPr="001233B9">
        <w:rPr>
          <w:spacing w:val="-2"/>
        </w:rPr>
        <w:t>数据信息在空间和时间维度上的正确传</w:t>
      </w:r>
      <w:r w:rsidRPr="001233B9">
        <w:t>播和对关键区域的高度关注。损失残差包含了来</w:t>
      </w:r>
      <w:r w:rsidRPr="001233B9">
        <w:rPr>
          <w:spacing w:val="-2"/>
        </w:rPr>
        <w:t>自高误差区域的信息</w:t>
      </w:r>
      <w:r w:rsidR="00D562C0" w:rsidRPr="001233B9">
        <w:rPr>
          <w:spacing w:val="-2"/>
        </w:rPr>
        <w:t>，</w:t>
      </w:r>
      <w:r w:rsidRPr="001233B9">
        <w:rPr>
          <w:spacing w:val="-2"/>
        </w:rPr>
        <w:t>由此获得的权</w:t>
      </w:r>
      <w:r w:rsidRPr="001233B9">
        <w:t>重可用作注意力掩模</w:t>
      </w:r>
      <w:r w:rsidR="00D562C0" w:rsidRPr="001233B9">
        <w:t>，</w:t>
      </w:r>
      <w:r w:rsidRPr="001233B9">
        <w:t>从而帮助优化器高效地</w:t>
      </w:r>
      <w:r w:rsidRPr="001233B9">
        <w:rPr>
          <w:spacing w:val="-2"/>
        </w:rPr>
        <w:t>捕获数据信息的空间或时间特征。权重</w:t>
      </w:r>
      <w:r w:rsidRPr="001233B9">
        <w:t>更新策略体现了神经网络训练的动态特性，能够</w:t>
      </w:r>
      <w:r w:rsidRPr="001233B9">
        <w:rPr>
          <w:spacing w:val="-2"/>
        </w:rPr>
        <w:t>在训练过程中进行自我调整。</w:t>
      </w:r>
    </w:p>
    <w:p w14:paraId="04106146" w14:textId="05AC41E4" w:rsidR="00FF7428" w:rsidRPr="001233B9" w:rsidRDefault="00FF7428" w:rsidP="001233B9">
      <w:pPr>
        <w:pStyle w:val="00"/>
      </w:pPr>
      <w:r w:rsidRPr="001233B9">
        <w:lastRenderedPageBreak/>
        <w:t>基于</w:t>
      </w:r>
      <w:r w:rsidRPr="001233B9">
        <w:t xml:space="preserve">RMSprop </w:t>
      </w:r>
      <w:r w:rsidRPr="001233B9">
        <w:t>和</w:t>
      </w:r>
      <w:r w:rsidRPr="001233B9">
        <w:t>Adam</w:t>
      </w:r>
      <w:r w:rsidR="00366A3C" w:rsidRPr="001233B9">
        <w:rPr>
          <w:vertAlign w:val="superscript"/>
        </w:rPr>
        <w:fldChar w:fldCharType="begin"/>
      </w:r>
      <w:r w:rsidR="00366A3C" w:rsidRPr="001233B9">
        <w:rPr>
          <w:vertAlign w:val="superscript"/>
        </w:rPr>
        <w:instrText xml:space="preserve"> REF _Ref167135518 \r \h  \* MERGEFORMAT </w:instrText>
      </w:r>
      <w:r w:rsidR="00366A3C" w:rsidRPr="001233B9">
        <w:rPr>
          <w:vertAlign w:val="superscript"/>
        </w:rPr>
      </w:r>
      <w:r w:rsidR="00366A3C" w:rsidRPr="001233B9">
        <w:rPr>
          <w:vertAlign w:val="superscript"/>
        </w:rPr>
        <w:fldChar w:fldCharType="separate"/>
      </w:r>
      <w:r w:rsidR="00366A3C" w:rsidRPr="001233B9">
        <w:rPr>
          <w:vertAlign w:val="superscript"/>
        </w:rPr>
        <w:t>[20]</w:t>
      </w:r>
      <w:r w:rsidR="00366A3C" w:rsidRPr="001233B9">
        <w:rPr>
          <w:vertAlign w:val="superscript"/>
        </w:rPr>
        <w:fldChar w:fldCharType="end"/>
      </w:r>
      <w:r w:rsidRPr="001233B9">
        <w:t>等经典优化器的指数加权移动平均</w:t>
      </w:r>
      <w:r w:rsidRPr="001233B9">
        <w:rPr>
          <w:spacing w:val="-71"/>
        </w:rPr>
        <w:t xml:space="preserve"> </w:t>
      </w:r>
      <w:r w:rsidRPr="001233B9">
        <w:t>(Exponential</w:t>
      </w:r>
      <w:r w:rsidRPr="001233B9">
        <w:rPr>
          <w:spacing w:val="-17"/>
        </w:rPr>
        <w:t xml:space="preserve"> </w:t>
      </w:r>
      <w:r w:rsidRPr="001233B9">
        <w:t>Weighted Moving Average, EWMA)</w:t>
      </w:r>
      <w:r w:rsidRPr="001233B9">
        <w:rPr>
          <w:spacing w:val="34"/>
          <w:w w:val="101"/>
        </w:rPr>
        <w:t xml:space="preserve"> </w:t>
      </w:r>
      <w:r w:rsidRPr="001233B9">
        <w:t>公式</w:t>
      </w:r>
      <w:r w:rsidR="00D562C0" w:rsidRPr="001233B9">
        <w:t>，</w:t>
      </w:r>
      <w:r w:rsidRPr="001233B9">
        <w:t>迭代</w:t>
      </w:r>
      <w:r w:rsidRPr="001233B9">
        <w:t xml:space="preserve"> k </w:t>
      </w:r>
      <w:r w:rsidRPr="001233B9">
        <w:t>时各采样点</w:t>
      </w:r>
      <w:r w:rsidRPr="001233B9">
        <w:t xml:space="preserve"> x </w:t>
      </w:r>
      <w:r w:rsidRPr="001233B9">
        <w:t>基于残差的乘数更新规则由下式</w:t>
      </w:r>
      <w:r w:rsidRPr="001233B9">
        <w:rPr>
          <w:spacing w:val="-15"/>
        </w:rPr>
        <w:t>给出：</w:t>
      </w:r>
    </w:p>
    <w:p w14:paraId="0370678A" w14:textId="37AB60C3" w:rsidR="00FF7428" w:rsidRPr="001233B9" w:rsidRDefault="002A4EAC" w:rsidP="002A4EAC">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30"/>
        </w:rPr>
        <w:object w:dxaOrig="2480" w:dyaOrig="680" w14:anchorId="1B7B7F61">
          <v:shape id="_x0000_i1119" type="#_x0000_t75" style="width:124pt;height:34pt" o:ole="">
            <v:imagedata r:id="rId233" o:title=""/>
          </v:shape>
          <o:OLEObject Type="Embed" ProgID="Equation.DSMT4" ShapeID="_x0000_i1119" DrawAspect="Content" ObjectID="_1777874796" r:id="rId234"/>
        </w:object>
      </w:r>
      <w:r w:rsidR="00FF7428" w:rsidRPr="001233B9">
        <w:rPr>
          <w:rFonts w:ascii="MS Gothic" w:eastAsia="MS Gothic" w:hAnsi="MS Gothic" w:cs="MS Gothic"/>
          <w:snapToGrid w:val="0"/>
          <w:spacing w:val="-6"/>
          <w:kern w:val="0"/>
          <w:sz w:val="24"/>
          <w:szCs w:val="24"/>
        </w:rPr>
        <w:t xml:space="preserve">    </w:t>
      </w:r>
      <w:r w:rsidR="001B12C8" w:rsidRPr="001233B9">
        <w:rPr>
          <w:rFonts w:ascii="MS Gothic" w:hAnsi="MS Gothic" w:cs="MS Gothic" w:hint="eastAsia"/>
          <w:snapToGrid w:val="0"/>
          <w:spacing w:val="-6"/>
          <w:kern w:val="0"/>
          <w:sz w:val="24"/>
          <w:szCs w:val="24"/>
        </w:rPr>
        <w:t xml:space="preserve">    </w:t>
      </w:r>
      <w:r w:rsidR="00FF7428" w:rsidRPr="001233B9">
        <w:rPr>
          <w:rFonts w:ascii="MS Gothic" w:eastAsia="MS Gothic" w:hAnsi="MS Gothic" w:cs="MS Gothic"/>
          <w:snapToGrid w:val="0"/>
          <w:spacing w:val="-6"/>
          <w:kern w:val="0"/>
          <w:sz w:val="24"/>
          <w:szCs w:val="24"/>
        </w:rPr>
        <w:t xml:space="preserve">                    </w:t>
      </w:r>
      <w:r w:rsidR="00FF7428" w:rsidRPr="001233B9">
        <w:rPr>
          <w:rFonts w:ascii="Times New Roman" w:eastAsia="Times New Roman" w:hAnsi="Times New Roman" w:cs="Times New Roman"/>
          <w:snapToGrid w:val="0"/>
          <w:spacing w:val="-7"/>
          <w:kern w:val="0"/>
          <w:sz w:val="24"/>
          <w:szCs w:val="24"/>
        </w:rPr>
        <w:t>(4-8)</w:t>
      </w:r>
    </w:p>
    <w:p w14:paraId="0A40D9F3" w14:textId="5418233D" w:rsidR="00FF7428" w:rsidRPr="001233B9" w:rsidRDefault="00FF7428" w:rsidP="001233B9">
      <w:pPr>
        <w:pStyle w:val="00"/>
      </w:pPr>
      <w:r w:rsidRPr="001233B9">
        <w:t>其中</w:t>
      </w:r>
      <w:r w:rsidR="00D562C0" w:rsidRPr="001233B9">
        <w:t>，</w:t>
      </w:r>
      <w:r w:rsidRPr="001233B9">
        <w:rPr>
          <w:rFonts w:ascii="MS Gothic" w:eastAsia="MS Gothic" w:hAnsi="MS Gothic" w:cs="MS Gothic"/>
        </w:rPr>
        <w:t>Y</w:t>
      </w:r>
      <w:r w:rsidRPr="001233B9">
        <w:rPr>
          <w:rFonts w:ascii="MS Gothic" w:eastAsia="MS Gothic" w:hAnsi="MS Gothic" w:cs="MS Gothic"/>
          <w:spacing w:val="-37"/>
        </w:rPr>
        <w:t xml:space="preserve"> </w:t>
      </w:r>
      <w:r w:rsidRPr="001233B9">
        <w:t>是衰减参数，</w:t>
      </w:r>
      <w:r w:rsidR="002A4EAC" w:rsidRPr="001233B9">
        <w:rPr>
          <w:position w:val="-10"/>
        </w:rPr>
        <w:object w:dxaOrig="340" w:dyaOrig="320" w14:anchorId="55429482">
          <v:shape id="_x0000_i1120" type="#_x0000_t75" style="width:17.5pt;height:15.5pt" o:ole="">
            <v:imagedata r:id="rId235" o:title=""/>
          </v:shape>
          <o:OLEObject Type="Embed" ProgID="Equation.DSMT4" ShapeID="_x0000_i1120" DrawAspect="Content" ObjectID="_1777874797" r:id="rId236"/>
        </w:object>
      </w:r>
      <w:r w:rsidRPr="001233B9">
        <w:t>是学习率。优化器的学习率</w:t>
      </w:r>
      <w:r w:rsidRPr="001233B9">
        <w:rPr>
          <w:spacing w:val="-55"/>
        </w:rPr>
        <w:t xml:space="preserve"> </w:t>
      </w:r>
      <w:r w:rsidR="002A4EAC" w:rsidRPr="001233B9">
        <w:rPr>
          <w:rFonts w:ascii="MS Gothic" w:hAnsi="MS Gothic" w:cs="MS Gothic" w:hint="eastAsia"/>
        </w:rPr>
        <w:t>η</w:t>
      </w:r>
      <w:r w:rsidRPr="001233B9">
        <w:rPr>
          <w:rFonts w:ascii="MS Gothic" w:eastAsia="MS Gothic" w:hAnsi="MS Gothic" w:cs="MS Gothic"/>
          <w:spacing w:val="-42"/>
        </w:rPr>
        <w:t xml:space="preserve"> </w:t>
      </w:r>
      <w:r w:rsidRPr="001233B9">
        <w:t>和加权方案</w:t>
      </w:r>
      <w:r w:rsidRPr="001233B9">
        <w:rPr>
          <w:spacing w:val="-11"/>
        </w:rPr>
        <w:t>的学习率</w:t>
      </w:r>
      <w:r w:rsidRPr="001233B9">
        <w:rPr>
          <w:spacing w:val="-55"/>
        </w:rPr>
        <w:t xml:space="preserve"> </w:t>
      </w:r>
      <w:r w:rsidR="002A4EAC" w:rsidRPr="001233B9">
        <w:rPr>
          <w:position w:val="-10"/>
        </w:rPr>
        <w:object w:dxaOrig="340" w:dyaOrig="320" w14:anchorId="4939D7E0">
          <v:shape id="_x0000_i1121" type="#_x0000_t75" style="width:17.5pt;height:15.5pt" o:ole="">
            <v:imagedata r:id="rId235" o:title=""/>
          </v:shape>
          <o:OLEObject Type="Embed" ProgID="Equation.DSMT4" ShapeID="_x0000_i1121" DrawAspect="Content" ObjectID="_1777874798" r:id="rId237"/>
        </w:object>
      </w:r>
      <w:r w:rsidRPr="001233B9">
        <w:rPr>
          <w:spacing w:val="-11"/>
        </w:rPr>
        <w:t>是两个</w:t>
      </w:r>
      <w:r w:rsidRPr="001233B9">
        <w:rPr>
          <w:spacing w:val="-6"/>
        </w:rPr>
        <w:t>不同的超参数。</w:t>
      </w:r>
    </w:p>
    <w:p w14:paraId="072BAF2E" w14:textId="3DA9FC39" w:rsidR="00FF7428" w:rsidRPr="001233B9" w:rsidRDefault="00FF7428" w:rsidP="001233B9">
      <w:pPr>
        <w:pStyle w:val="00"/>
      </w:pPr>
      <w:r w:rsidRPr="001233B9">
        <w:t>该</w:t>
      </w:r>
      <w:proofErr w:type="gramStart"/>
      <w:r w:rsidRPr="001233B9">
        <w:t>式满足</w:t>
      </w:r>
      <w:proofErr w:type="gramEnd"/>
      <w:r w:rsidRPr="001233B9">
        <w:t>收敛的</w:t>
      </w:r>
      <w:proofErr w:type="gramStart"/>
      <w:r w:rsidRPr="001233B9">
        <w:t>线性齐次递推</w:t>
      </w:r>
      <w:proofErr w:type="gramEnd"/>
      <w:r w:rsidRPr="001233B9">
        <w:t>关系。由于</w:t>
      </w:r>
      <w:r w:rsidR="002A4EAC" w:rsidRPr="001233B9">
        <w:rPr>
          <w:position w:val="-30"/>
        </w:rPr>
        <w:object w:dxaOrig="1460" w:dyaOrig="680" w14:anchorId="744938B3">
          <v:shape id="_x0000_i1122" type="#_x0000_t75" style="width:73pt;height:34pt" o:ole="">
            <v:imagedata r:id="rId238" o:title=""/>
          </v:shape>
          <o:OLEObject Type="Embed" ProgID="Equation.DSMT4" ShapeID="_x0000_i1122" DrawAspect="Content" ObjectID="_1777874799" r:id="rId239"/>
        </w:object>
      </w:r>
      <w:r w:rsidR="002A4EAC" w:rsidRPr="001233B9">
        <w:rPr>
          <w:rFonts w:hint="eastAsia"/>
        </w:rPr>
        <w:t>且</w:t>
      </w:r>
      <w:r w:rsidR="002A4EAC" w:rsidRPr="001233B9">
        <w:rPr>
          <w:position w:val="-6"/>
        </w:rPr>
        <w:object w:dxaOrig="660" w:dyaOrig="320" w14:anchorId="680EF88E">
          <v:shape id="_x0000_i1123" type="#_x0000_t75" style="width:33pt;height:15.5pt" o:ole="">
            <v:imagedata r:id="rId240" o:title=""/>
          </v:shape>
          <o:OLEObject Type="Embed" ProgID="Equation.DSMT4" ShapeID="_x0000_i1123" DrawAspect="Content" ObjectID="_1777874800" r:id="rId241"/>
        </w:object>
      </w:r>
      <w:r w:rsidR="002A4EAC" w:rsidRPr="001233B9">
        <w:rPr>
          <w:rFonts w:hint="eastAsia"/>
        </w:rPr>
        <w:t>，</w:t>
      </w:r>
      <w:r w:rsidRPr="001233B9">
        <w:t>其界限由下式给出：</w:t>
      </w:r>
    </w:p>
    <w:p w14:paraId="31EC2DE3" w14:textId="07B9F115" w:rsidR="00FF7428" w:rsidRPr="001233B9" w:rsidRDefault="00FF7428" w:rsidP="001B12C8">
      <w:pPr>
        <w:widowControl/>
        <w:kinsoku w:val="0"/>
        <w:autoSpaceDE w:val="0"/>
        <w:autoSpaceDN w:val="0"/>
        <w:adjustRightInd w:val="0"/>
        <w:snapToGrid w:val="0"/>
        <w:spacing w:line="360" w:lineRule="auto"/>
        <w:ind w:firstLineChars="200" w:firstLine="480"/>
        <w:jc w:val="right"/>
        <w:textAlignment w:val="baseline"/>
        <w:rPr>
          <w:rFonts w:ascii="Times New Roman" w:eastAsia="Times New Roman" w:hAnsi="Times New Roman" w:cs="Times New Roman"/>
          <w:snapToGrid w:val="0"/>
          <w:kern w:val="0"/>
          <w:sz w:val="24"/>
          <w:szCs w:val="24"/>
        </w:rPr>
      </w:pPr>
      <w:r w:rsidRPr="001233B9">
        <w:rPr>
          <w:rFonts w:ascii="Times New Roman" w:eastAsia="宋体" w:hAnsi="Times New Roman" w:cs="宋体"/>
          <w:snapToGrid w:val="0"/>
          <w:kern w:val="0"/>
          <w:sz w:val="24"/>
          <w:szCs w:val="24"/>
        </w:rPr>
        <w:t xml:space="preserve">     </w:t>
      </w:r>
      <w:r w:rsidR="002A4EAC" w:rsidRPr="001233B9">
        <w:rPr>
          <w:position w:val="-28"/>
        </w:rPr>
        <w:object w:dxaOrig="1440" w:dyaOrig="660" w14:anchorId="0E65EE97">
          <v:shape id="_x0000_i1124" type="#_x0000_t75" style="width:1in;height:33pt" o:ole="">
            <v:imagedata r:id="rId242" o:title=""/>
          </v:shape>
          <o:OLEObject Type="Embed" ProgID="Equation.DSMT4" ShapeID="_x0000_i1124" DrawAspect="Content" ObjectID="_1777874801" r:id="rId243"/>
        </w:object>
      </w:r>
      <w:r w:rsidR="002A4EAC" w:rsidRPr="001233B9">
        <w:rPr>
          <w:rFonts w:hint="eastAsia"/>
        </w:rPr>
        <w:t xml:space="preserve">  </w:t>
      </w:r>
      <w:r w:rsidRPr="001233B9">
        <w:rPr>
          <w:rFonts w:ascii="Times New Roman" w:eastAsia="宋体" w:hAnsi="Times New Roman" w:cs="宋体"/>
          <w:snapToGrid w:val="0"/>
          <w:kern w:val="0"/>
          <w:sz w:val="24"/>
          <w:szCs w:val="24"/>
        </w:rPr>
        <w:t xml:space="preserve">  </w:t>
      </w:r>
      <w:r w:rsidR="002A4EAC" w:rsidRPr="001233B9">
        <w:rPr>
          <w:position w:val="-6"/>
        </w:rPr>
        <w:object w:dxaOrig="720" w:dyaOrig="279" w14:anchorId="557BDD8E">
          <v:shape id="_x0000_i1125" type="#_x0000_t75" style="width:36pt;height:14.5pt" o:ole="">
            <v:imagedata r:id="rId244" o:title=""/>
          </v:shape>
          <o:OLEObject Type="Embed" ProgID="Equation.DSMT4" ShapeID="_x0000_i1125" DrawAspect="Content" ObjectID="_1777874802" r:id="rId245"/>
        </w:object>
      </w:r>
      <w:r w:rsidRPr="001233B9">
        <w:rPr>
          <w:rFonts w:ascii="Times New Roman" w:eastAsia="宋体" w:hAnsi="Times New Roman" w:cs="宋体"/>
          <w:snapToGrid w:val="0"/>
          <w:kern w:val="0"/>
          <w:sz w:val="24"/>
          <w:szCs w:val="24"/>
        </w:rPr>
        <w:t xml:space="preserve">   </w:t>
      </w:r>
      <w:r w:rsidR="001B12C8" w:rsidRPr="001233B9">
        <w:rPr>
          <w:rFonts w:ascii="Times New Roman" w:eastAsia="宋体" w:hAnsi="Times New Roman" w:cs="宋体" w:hint="eastAsia"/>
          <w:snapToGrid w:val="0"/>
          <w:kern w:val="0"/>
          <w:sz w:val="24"/>
          <w:szCs w:val="24"/>
        </w:rPr>
        <w:t xml:space="preserve">     </w:t>
      </w:r>
      <w:r w:rsidRPr="001233B9">
        <w:rPr>
          <w:rFonts w:ascii="Times New Roman" w:eastAsia="宋体" w:hAnsi="Times New Roman" w:cs="宋体"/>
          <w:snapToGrid w:val="0"/>
          <w:kern w:val="0"/>
          <w:sz w:val="24"/>
          <w:szCs w:val="24"/>
        </w:rPr>
        <w:t xml:space="preserve">   </w:t>
      </w:r>
      <w:r w:rsidR="002A4EAC" w:rsidRPr="001233B9">
        <w:rPr>
          <w:rFonts w:ascii="Times New Roman" w:eastAsia="宋体" w:hAnsi="Times New Roman" w:cs="宋体" w:hint="eastAsia"/>
          <w:snapToGrid w:val="0"/>
          <w:kern w:val="0"/>
          <w:sz w:val="24"/>
          <w:szCs w:val="24"/>
        </w:rPr>
        <w:t xml:space="preserve">                </w:t>
      </w:r>
      <w:r w:rsidRPr="001233B9">
        <w:rPr>
          <w:rFonts w:ascii="Times New Roman" w:eastAsia="Times New Roman" w:hAnsi="Times New Roman" w:cs="Times New Roman"/>
          <w:snapToGrid w:val="0"/>
          <w:spacing w:val="-25"/>
          <w:kern w:val="0"/>
          <w:sz w:val="24"/>
          <w:szCs w:val="24"/>
        </w:rPr>
        <w:t>(4-9)</w:t>
      </w:r>
    </w:p>
    <w:p w14:paraId="0EDBC9A1" w14:textId="41F895AB" w:rsidR="00FF7428" w:rsidRPr="001233B9" w:rsidRDefault="00FF7428" w:rsidP="001233B9">
      <w:pPr>
        <w:pStyle w:val="00"/>
      </w:pPr>
      <w:r w:rsidRPr="001233B9">
        <w:t>该加权系数随归一化累积残差缩放</w:t>
      </w:r>
      <w:r w:rsidR="00D562C0" w:rsidRPr="001233B9">
        <w:t>，</w:t>
      </w:r>
      <w:r w:rsidRPr="001233B9">
        <w:t>但由于</w:t>
      </w:r>
      <w:r w:rsidRPr="001233B9">
        <w:rPr>
          <w:spacing w:val="-50"/>
        </w:rPr>
        <w:t xml:space="preserve"> </w:t>
      </w:r>
      <w:r w:rsidRPr="001233B9">
        <w:rPr>
          <w:rFonts w:ascii="MS Gothic" w:eastAsia="MS Gothic" w:hAnsi="MS Gothic" w:cs="MS Gothic"/>
        </w:rPr>
        <w:t>Y</w:t>
      </w:r>
      <w:r w:rsidRPr="001233B9">
        <w:rPr>
          <w:rFonts w:ascii="MS Gothic" w:eastAsia="MS Gothic" w:hAnsi="MS Gothic" w:cs="MS Gothic"/>
          <w:spacing w:val="-37"/>
        </w:rPr>
        <w:t xml:space="preserve"> </w:t>
      </w:r>
      <w:r w:rsidRPr="001233B9">
        <w:t>衰减</w:t>
      </w:r>
      <w:r w:rsidR="00D562C0" w:rsidRPr="001233B9">
        <w:t>，</w:t>
      </w:r>
      <w:r w:rsidRPr="001233B9">
        <w:t>其在训练期</w:t>
      </w:r>
      <w:r w:rsidRPr="001233B9">
        <w:rPr>
          <w:spacing w:val="-9"/>
        </w:rPr>
        <w:t>间也会动态表现：</w:t>
      </w:r>
    </w:p>
    <w:p w14:paraId="54222A2B" w14:textId="4345DDF2" w:rsidR="00FF7428" w:rsidRPr="001233B9" w:rsidRDefault="00FF7428" w:rsidP="001233B9">
      <w:pPr>
        <w:pStyle w:val="00"/>
        <w:rPr>
          <w:rFonts w:ascii="MS Gothic" w:eastAsia="MS Gothic" w:hAnsi="MS Gothic" w:cs="MS Gothic"/>
          <w:sz w:val="18"/>
          <w:szCs w:val="18"/>
        </w:rPr>
      </w:pPr>
      <w:r w:rsidRPr="001233B9">
        <w:t>由于</w:t>
      </w:r>
      <w:r w:rsidRPr="001233B9">
        <w:rPr>
          <w:spacing w:val="-53"/>
        </w:rPr>
        <w:t xml:space="preserve"> </w:t>
      </w:r>
      <w:r w:rsidRPr="001233B9">
        <w:rPr>
          <w:rFonts w:ascii="MS Gothic" w:eastAsia="MS Gothic" w:hAnsi="MS Gothic" w:cs="MS Gothic"/>
        </w:rPr>
        <w:t>Y</w:t>
      </w:r>
      <w:r w:rsidRPr="001233B9">
        <w:rPr>
          <w:rFonts w:ascii="MS Gothic" w:eastAsia="MS Gothic" w:hAnsi="MS Gothic" w:cs="MS Gothic"/>
          <w:spacing w:val="-45"/>
        </w:rPr>
        <w:t xml:space="preserve"> </w:t>
      </w:r>
      <w:r w:rsidRPr="001233B9">
        <w:t>位于</w:t>
      </w:r>
      <w:r w:rsidRPr="001233B9">
        <w:rPr>
          <w:spacing w:val="-61"/>
        </w:rPr>
        <w:t xml:space="preserve"> </w:t>
      </w:r>
      <w:r w:rsidRPr="001233B9">
        <w:rPr>
          <w:rFonts w:ascii="MS Gothic" w:eastAsia="MS Gothic" w:hAnsi="MS Gothic" w:cs="MS Gothic"/>
        </w:rPr>
        <w:t>0</w:t>
      </w:r>
      <w:r w:rsidRPr="001233B9">
        <w:rPr>
          <w:rFonts w:ascii="MS Gothic" w:eastAsia="MS Gothic" w:hAnsi="MS Gothic" w:cs="MS Gothic"/>
          <w:spacing w:val="-57"/>
        </w:rPr>
        <w:t xml:space="preserve"> </w:t>
      </w:r>
      <w:r w:rsidRPr="001233B9">
        <w:t>和</w:t>
      </w:r>
      <w:r w:rsidRPr="001233B9">
        <w:rPr>
          <w:spacing w:val="-40"/>
        </w:rPr>
        <w:t xml:space="preserve"> </w:t>
      </w:r>
      <w:r w:rsidRPr="001233B9">
        <w:rPr>
          <w:rFonts w:ascii="MS Gothic" w:eastAsia="MS Gothic" w:hAnsi="MS Gothic" w:cs="MS Gothic"/>
        </w:rPr>
        <w:t>1</w:t>
      </w:r>
      <w:r w:rsidRPr="001233B9">
        <w:rPr>
          <w:rFonts w:ascii="MS Gothic" w:eastAsia="MS Gothic" w:hAnsi="MS Gothic" w:cs="MS Gothic"/>
          <w:spacing w:val="-56"/>
        </w:rPr>
        <w:t xml:space="preserve"> </w:t>
      </w:r>
      <w:r w:rsidRPr="001233B9">
        <w:t>之间</w:t>
      </w:r>
      <w:r w:rsidR="00D562C0" w:rsidRPr="001233B9">
        <w:t>，</w:t>
      </w:r>
      <w:r w:rsidRPr="001233B9">
        <w:t>随着</w:t>
      </w:r>
      <w:r w:rsidRPr="001233B9">
        <w:rPr>
          <w:spacing w:val="-56"/>
        </w:rPr>
        <w:t xml:space="preserve"> </w:t>
      </w:r>
      <w:r w:rsidRPr="001233B9">
        <w:rPr>
          <w:rFonts w:ascii="MS Gothic" w:eastAsia="MS Gothic" w:hAnsi="MS Gothic" w:cs="MS Gothic"/>
        </w:rPr>
        <w:t>k</w:t>
      </w:r>
      <w:r w:rsidRPr="001233B9">
        <w:rPr>
          <w:rFonts w:ascii="MS Gothic" w:eastAsia="MS Gothic" w:hAnsi="MS Gothic" w:cs="MS Gothic"/>
          <w:spacing w:val="-38"/>
        </w:rPr>
        <w:t xml:space="preserve"> </w:t>
      </w:r>
      <w:r w:rsidRPr="001233B9">
        <w:t>的增加，</w:t>
      </w:r>
      <w:r w:rsidR="001A540C" w:rsidRPr="001233B9">
        <w:rPr>
          <w:position w:val="-12"/>
        </w:rPr>
        <w:object w:dxaOrig="300" w:dyaOrig="380" w14:anchorId="1F771411">
          <v:shape id="_x0000_i1126" type="#_x0000_t75" style="width:15pt;height:19pt" o:ole="">
            <v:imagedata r:id="rId246" o:title=""/>
          </v:shape>
          <o:OLEObject Type="Embed" ProgID="Equation.DSMT4" ShapeID="_x0000_i1126" DrawAspect="Content" ObjectID="_1777874803" r:id="rId247"/>
        </w:object>
      </w:r>
      <w:r w:rsidRPr="001233B9">
        <w:rPr>
          <w:rFonts w:ascii="MS Gothic" w:eastAsia="MS Gothic" w:hAnsi="MS Gothic" w:cs="MS Gothic"/>
          <w:spacing w:val="12"/>
          <w:position w:val="-10"/>
          <w:sz w:val="14"/>
          <w:szCs w:val="14"/>
        </w:rPr>
        <w:t xml:space="preserve"> </w:t>
      </w:r>
      <w:r w:rsidR="001A540C" w:rsidRPr="001233B9">
        <w:rPr>
          <w:rFonts w:ascii="宋体" w:hAnsi="宋体" w:hint="eastAsia"/>
          <w:position w:val="6"/>
          <w:sz w:val="18"/>
          <w:szCs w:val="18"/>
        </w:rPr>
        <w:t>对</w:t>
      </w:r>
      <w:r w:rsidR="001A540C" w:rsidRPr="001233B9">
        <w:rPr>
          <w:position w:val="-12"/>
        </w:rPr>
        <w:object w:dxaOrig="440" w:dyaOrig="380" w14:anchorId="4EE21CA0">
          <v:shape id="_x0000_i1127" type="#_x0000_t75" style="width:22pt;height:19pt" o:ole="">
            <v:imagedata r:id="rId248" o:title=""/>
          </v:shape>
          <o:OLEObject Type="Embed" ProgID="Equation.DSMT4" ShapeID="_x0000_i1127" DrawAspect="Content" ObjectID="_1777874804" r:id="rId249"/>
        </w:object>
      </w:r>
      <w:r w:rsidRPr="001233B9">
        <w:rPr>
          <w:position w:val="-1"/>
        </w:rPr>
        <w:t>的贡献将逐渐减小。同时，</w:t>
      </w:r>
      <w:r w:rsidR="001A540C" w:rsidRPr="001233B9">
        <w:rPr>
          <w:position w:val="-30"/>
        </w:rPr>
        <w:object w:dxaOrig="1120" w:dyaOrig="680" w14:anchorId="334F840D">
          <v:shape id="_x0000_i1128" type="#_x0000_t75" style="width:56pt;height:34pt" o:ole="">
            <v:imagedata r:id="rId250" o:title=""/>
          </v:shape>
          <o:OLEObject Type="Embed" ProgID="Equation.DSMT4" ShapeID="_x0000_i1128" DrawAspect="Content" ObjectID="_1777874805" r:id="rId251"/>
        </w:object>
      </w:r>
      <w:r w:rsidRPr="001233B9">
        <w:t>每次迭代中都会添加</w:t>
      </w:r>
      <w:r w:rsidR="00D562C0" w:rsidRPr="001233B9">
        <w:t>，</w:t>
      </w:r>
      <w:r w:rsidRPr="001233B9">
        <w:t>从而达到最终的平衡。由于训练过程中采样点</w:t>
      </w:r>
      <w:r w:rsidRPr="001233B9">
        <w:rPr>
          <w:spacing w:val="-48"/>
        </w:rPr>
        <w:t xml:space="preserve"> </w:t>
      </w:r>
      <w:r w:rsidRPr="001233B9">
        <w:rPr>
          <w:rFonts w:eastAsia="Times New Roman" w:cs="Times New Roman"/>
          <w:b/>
          <w:bCs/>
        </w:rPr>
        <w:t>x</w:t>
      </w:r>
      <w:r w:rsidRPr="001233B9">
        <w:rPr>
          <w:rFonts w:eastAsia="Times New Roman" w:cs="Times New Roman"/>
          <w:b/>
          <w:bCs/>
          <w:spacing w:val="15"/>
          <w:w w:val="101"/>
        </w:rPr>
        <w:t xml:space="preserve"> </w:t>
      </w:r>
      <w:r w:rsidRPr="001233B9">
        <w:t>会</w:t>
      </w:r>
      <w:proofErr w:type="gramStart"/>
      <w:r w:rsidRPr="001233B9">
        <w:t>随损失</w:t>
      </w:r>
      <w:proofErr w:type="gramEnd"/>
      <w:r w:rsidRPr="001233B9">
        <w:t>残差</w:t>
      </w:r>
      <w:r w:rsidRPr="001233B9">
        <w:rPr>
          <w:spacing w:val="-6"/>
        </w:rPr>
        <w:t>而不断变化，因此</w:t>
      </w:r>
      <w:r w:rsidRPr="001233B9">
        <w:rPr>
          <w:spacing w:val="-40"/>
        </w:rPr>
        <w:t xml:space="preserve"> </w:t>
      </w:r>
      <w:r w:rsidR="001A540C" w:rsidRPr="001233B9">
        <w:rPr>
          <w:position w:val="-12"/>
        </w:rPr>
        <w:object w:dxaOrig="300" w:dyaOrig="380" w14:anchorId="62689229">
          <v:shape id="_x0000_i1129" type="#_x0000_t75" style="width:15pt;height:19pt" o:ole="">
            <v:imagedata r:id="rId252" o:title=""/>
          </v:shape>
          <o:OLEObject Type="Embed" ProgID="Equation.DSMT4" ShapeID="_x0000_i1129" DrawAspect="Content" ObjectID="_1777874806" r:id="rId253"/>
        </w:object>
      </w:r>
      <w:r w:rsidRPr="001233B9">
        <w:rPr>
          <w:spacing w:val="-6"/>
        </w:rPr>
        <w:t>的分布也将在整个关注的区域中动态变化。</w:t>
      </w:r>
    </w:p>
    <w:p w14:paraId="3DB89913" w14:textId="77777777" w:rsidR="00FF7428" w:rsidRPr="001233B9" w:rsidRDefault="00FF7428" w:rsidP="001233B9">
      <w:pPr>
        <w:pStyle w:val="00"/>
      </w:pPr>
      <w:r w:rsidRPr="001233B9">
        <w:t>所提出的残差加权方案的主要优点总结如下：</w:t>
      </w:r>
    </w:p>
    <w:p w14:paraId="6DD5457E" w14:textId="5B41BAF2" w:rsidR="00FF7428" w:rsidRPr="001233B9" w:rsidRDefault="00FF7428" w:rsidP="001233B9">
      <w:pPr>
        <w:pStyle w:val="00"/>
      </w:pPr>
      <w:r w:rsidRPr="001233B9">
        <w:rPr>
          <w:rFonts w:eastAsia="Times New Roman" w:cs="Times New Roman"/>
        </w:rPr>
        <w:t xml:space="preserve">•  </w:t>
      </w:r>
      <w:r w:rsidRPr="001233B9">
        <w:t>确定性操作方案，以</w:t>
      </w:r>
      <w:r w:rsidRPr="001233B9">
        <w:rPr>
          <w:spacing w:val="-52"/>
        </w:rPr>
        <w:t xml:space="preserve"> </w:t>
      </w:r>
      <w:r w:rsidRPr="001233B9">
        <w:rPr>
          <w:rFonts w:ascii="MS Gothic" w:eastAsia="MS Gothic" w:hAnsi="MS Gothic" w:cs="MS Gothic"/>
        </w:rPr>
        <w:t>Y</w:t>
      </w:r>
      <w:r w:rsidRPr="001233B9">
        <w:rPr>
          <w:rFonts w:ascii="MS Gothic" w:eastAsia="MS Gothic" w:hAnsi="MS Gothic" w:cs="MS Gothic"/>
          <w:spacing w:val="-38"/>
        </w:rPr>
        <w:t xml:space="preserve"> </w:t>
      </w:r>
      <w:r w:rsidRPr="001233B9">
        <w:t>和</w:t>
      </w:r>
      <w:r w:rsidRPr="001233B9">
        <w:rPr>
          <w:spacing w:val="-52"/>
        </w:rPr>
        <w:t xml:space="preserve"> </w:t>
      </w:r>
      <w:r w:rsidR="001A540C" w:rsidRPr="001233B9">
        <w:rPr>
          <w:position w:val="-10"/>
        </w:rPr>
        <w:object w:dxaOrig="340" w:dyaOrig="320" w14:anchorId="1BF9DA8B">
          <v:shape id="_x0000_i1130" type="#_x0000_t75" style="width:17.5pt;height:15.5pt" o:ole="">
            <v:imagedata r:id="rId254" o:title=""/>
          </v:shape>
          <o:OLEObject Type="Embed" ProgID="Equation.DSMT4" ShapeID="_x0000_i1130" DrawAspect="Content" ObjectID="_1777874807" r:id="rId255"/>
        </w:object>
      </w:r>
      <w:r w:rsidRPr="001233B9">
        <w:rPr>
          <w:rFonts w:ascii="MS Gothic" w:eastAsia="MS Gothic" w:hAnsi="MS Gothic" w:cs="MS Gothic"/>
          <w:position w:val="9"/>
          <w:sz w:val="18"/>
          <w:szCs w:val="18"/>
        </w:rPr>
        <w:t xml:space="preserve"> </w:t>
      </w:r>
      <w:r w:rsidRPr="001233B9">
        <w:t>参数为界，确保不存在爆炸乘</w:t>
      </w:r>
      <w:r w:rsidRPr="001233B9">
        <w:rPr>
          <w:spacing w:val="-4"/>
        </w:rPr>
        <w:t>数。</w:t>
      </w:r>
    </w:p>
    <w:p w14:paraId="29D7D994" w14:textId="77777777" w:rsidR="00FF7428" w:rsidRPr="001233B9" w:rsidRDefault="00FF7428" w:rsidP="001233B9">
      <w:pPr>
        <w:pStyle w:val="00"/>
      </w:pPr>
      <w:r w:rsidRPr="001233B9">
        <w:rPr>
          <w:rFonts w:eastAsia="Times New Roman" w:cs="Times New Roman"/>
        </w:rPr>
        <w:t xml:space="preserve">•  </w:t>
      </w:r>
      <w:r w:rsidRPr="001233B9">
        <w:t>不涉及训练或梯度计算，所导致的额外计算成本可以忽略不计。</w:t>
      </w:r>
    </w:p>
    <w:p w14:paraId="58C2BE55" w14:textId="77777777" w:rsidR="00FF7428" w:rsidRPr="001233B9" w:rsidRDefault="00FF7428" w:rsidP="001233B9">
      <w:pPr>
        <w:pStyle w:val="00"/>
      </w:pPr>
      <w:r w:rsidRPr="001233B9">
        <w:rPr>
          <w:rFonts w:eastAsia="Times New Roman" w:cs="Times New Roman"/>
        </w:rPr>
        <w:t xml:space="preserve">•  </w:t>
      </w:r>
      <w:r w:rsidRPr="001233B9">
        <w:t>使用累积残差进行缩放可以保证数据信息在空间和时间维度上的</w:t>
      </w:r>
      <w:r w:rsidRPr="001233B9">
        <w:rPr>
          <w:spacing w:val="4"/>
        </w:rPr>
        <w:t>正确传播和对关</w:t>
      </w:r>
      <w:r w:rsidRPr="001233B9">
        <w:t xml:space="preserve"> </w:t>
      </w:r>
      <w:r w:rsidRPr="001233B9">
        <w:rPr>
          <w:spacing w:val="-5"/>
        </w:rPr>
        <w:t>键区域的高度关注。</w:t>
      </w:r>
    </w:p>
    <w:p w14:paraId="420CAC3A" w14:textId="42CF3ACA" w:rsidR="00FF7428" w:rsidRPr="001233B9" w:rsidRDefault="00FF7428" w:rsidP="001233B9">
      <w:pPr>
        <w:pStyle w:val="00"/>
      </w:pPr>
      <w:r w:rsidRPr="001233B9">
        <w:t>算法</w:t>
      </w:r>
      <w:r w:rsidRPr="001233B9">
        <w:t xml:space="preserve"> </w:t>
      </w:r>
      <w:hyperlink w:anchor="bookmark127" w:history="1">
        <w:r w:rsidRPr="001233B9">
          <w:t>4.1</w:t>
        </w:r>
      </w:hyperlink>
      <w:r w:rsidRPr="001233B9">
        <w:t>概述了对标准梯度下降优化方法的改进训练流程。定义残差注意力</w:t>
      </w:r>
      <w:r w:rsidRPr="001233B9">
        <w:t xml:space="preserve"> (RBA)</w:t>
      </w:r>
      <w:r w:rsidRPr="001233B9">
        <w:t>权重为</w:t>
      </w:r>
      <w:r w:rsidRPr="001233B9">
        <w:rPr>
          <w:spacing w:val="-49"/>
        </w:rPr>
        <w:t xml:space="preserve"> </w:t>
      </w:r>
      <w:r w:rsidRPr="001233B9">
        <w:rPr>
          <w:rFonts w:ascii="MS Gothic" w:eastAsia="MS Gothic" w:hAnsi="MS Gothic" w:cs="MS Gothic"/>
          <w:spacing w:val="-15"/>
        </w:rPr>
        <w:t>λ</w:t>
      </w:r>
      <w:r w:rsidRPr="001233B9">
        <w:rPr>
          <w:rFonts w:ascii="MS Gothic" w:eastAsia="MS Gothic" w:hAnsi="MS Gothic" w:cs="MS Gothic"/>
          <w:spacing w:val="-15"/>
          <w:position w:val="-5"/>
          <w:sz w:val="18"/>
          <w:szCs w:val="18"/>
        </w:rPr>
        <w:t>r</w:t>
      </w:r>
      <w:r w:rsidRPr="001233B9">
        <w:rPr>
          <w:rFonts w:ascii="MS Gothic" w:eastAsia="MS Gothic" w:hAnsi="MS Gothic" w:cs="MS Gothic"/>
          <w:spacing w:val="-72"/>
          <w:position w:val="-5"/>
          <w:sz w:val="18"/>
          <w:szCs w:val="18"/>
        </w:rPr>
        <w:t xml:space="preserve"> </w:t>
      </w:r>
      <w:r w:rsidRPr="001233B9">
        <w:rPr>
          <w:rFonts w:ascii="MS Gothic" w:eastAsia="MS Gothic" w:hAnsi="MS Gothic" w:cs="MS Gothic"/>
          <w:spacing w:val="-15"/>
          <w:sz w:val="14"/>
          <w:szCs w:val="14"/>
        </w:rPr>
        <w:t>′</w:t>
      </w:r>
      <w:r w:rsidRPr="001233B9">
        <w:rPr>
          <w:rFonts w:ascii="MS Gothic" w:eastAsia="MS Gothic" w:hAnsi="MS Gothic" w:cs="MS Gothic"/>
          <w:spacing w:val="-21"/>
          <w:sz w:val="14"/>
          <w:szCs w:val="14"/>
        </w:rPr>
        <w:t xml:space="preserve"> </w:t>
      </w:r>
      <w:r w:rsidRPr="001233B9">
        <w:rPr>
          <w:spacing w:val="-15"/>
        </w:rPr>
        <w:t>，</w:t>
      </w:r>
      <w:r w:rsidRPr="001233B9">
        <w:t>并为所有采样点初始化为</w:t>
      </w:r>
      <w:r w:rsidRPr="001233B9">
        <w:t xml:space="preserve"> 0 </w:t>
      </w:r>
      <w:r w:rsidRPr="001233B9">
        <w:t>值</w:t>
      </w:r>
      <w:r w:rsidR="00D562C0" w:rsidRPr="001233B9">
        <w:t>，</w:t>
      </w:r>
      <w:r w:rsidRPr="001233B9">
        <w:t>以便在</w:t>
      </w:r>
      <w:r w:rsidRPr="001233B9">
        <w:t xml:space="preserve"> k = 1 </w:t>
      </w:r>
      <w:r w:rsidRPr="001233B9">
        <w:t>时</w:t>
      </w:r>
      <w:r w:rsidRPr="001233B9">
        <w:rPr>
          <w:spacing w:val="-26"/>
        </w:rPr>
        <w:t>得到</w:t>
      </w:r>
      <w:r w:rsidRPr="001233B9">
        <w:rPr>
          <w:spacing w:val="-50"/>
        </w:rPr>
        <w:t xml:space="preserve"> </w:t>
      </w:r>
      <w:r w:rsidR="001A540C" w:rsidRPr="001233B9">
        <w:rPr>
          <w:position w:val="-30"/>
        </w:rPr>
        <w:object w:dxaOrig="1300" w:dyaOrig="680" w14:anchorId="69803045">
          <v:shape id="_x0000_i1131" type="#_x0000_t75" style="width:65.5pt;height:34pt" o:ole="">
            <v:imagedata r:id="rId256" o:title=""/>
          </v:shape>
          <o:OLEObject Type="Embed" ProgID="Equation.DSMT4" ShapeID="_x0000_i1131" DrawAspect="Content" ObjectID="_1777874808" r:id="rId257"/>
        </w:object>
      </w:r>
      <w:r w:rsidRPr="001233B9">
        <w:rPr>
          <w:spacing w:val="8"/>
        </w:rPr>
        <w:t>。对于所</w:t>
      </w:r>
      <w:r w:rsidRPr="001233B9">
        <w:rPr>
          <w:spacing w:val="-4"/>
        </w:rPr>
        <w:t>有训练样本</w:t>
      </w:r>
      <w:r w:rsidR="00D562C0" w:rsidRPr="001233B9">
        <w:rPr>
          <w:spacing w:val="-4"/>
        </w:rPr>
        <w:t>，</w:t>
      </w:r>
      <w:r w:rsidRPr="001233B9">
        <w:rPr>
          <w:rFonts w:eastAsia="Times New Roman" w:cs="Times New Roman"/>
          <w:spacing w:val="-4"/>
        </w:rPr>
        <w:t>RBA</w:t>
      </w:r>
      <w:r w:rsidRPr="001233B9">
        <w:rPr>
          <w:rFonts w:eastAsia="Times New Roman" w:cs="Times New Roman"/>
          <w:spacing w:val="22"/>
        </w:rPr>
        <w:t xml:space="preserve"> </w:t>
      </w:r>
      <w:r w:rsidRPr="001233B9">
        <w:t>学习率和衰减超参数分别设置为</w:t>
      </w:r>
      <w:r w:rsidRPr="001233B9">
        <w:t xml:space="preserve"> 1</w:t>
      </w:r>
      <w:r w:rsidRPr="001233B9">
        <w:rPr>
          <w:rFonts w:ascii="MS Gothic" w:eastAsia="MS Gothic" w:hAnsi="MS Gothic" w:cs="MS Gothic" w:hint="eastAsia"/>
        </w:rPr>
        <w:t>∗</w:t>
      </w:r>
      <w:r w:rsidRPr="001233B9">
        <w:t xml:space="preserve"> = 0.01 </w:t>
      </w:r>
      <w:r w:rsidRPr="001233B9">
        <w:t>和</w:t>
      </w:r>
      <w:r w:rsidRPr="001233B9">
        <w:t xml:space="preserve"> Y = 0.99 </w:t>
      </w:r>
      <w:r w:rsidRPr="001233B9">
        <w:t>。可以向更</w:t>
      </w:r>
      <w:r w:rsidRPr="001233B9">
        <w:t xml:space="preserve"> </w:t>
      </w:r>
      <w:r w:rsidRPr="001233B9">
        <w:t>新后的权重中添加一个常数</w:t>
      </w:r>
      <w:r w:rsidRPr="001233B9">
        <w:t xml:space="preserve"> </w:t>
      </w:r>
      <w:r w:rsidRPr="001233B9">
        <w:rPr>
          <w:noProof/>
        </w:rPr>
        <w:drawing>
          <wp:inline distT="0" distB="0" distL="0" distR="0" wp14:anchorId="526831C0" wp14:editId="0249677F">
            <wp:extent cx="73025" cy="10795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258"/>
                    <a:stretch>
                      <a:fillRect/>
                    </a:stretch>
                  </pic:blipFill>
                  <pic:spPr>
                    <a:xfrm>
                      <a:off x="0" y="0"/>
                      <a:ext cx="73456" cy="108203"/>
                    </a:xfrm>
                    <a:prstGeom prst="rect">
                      <a:avLst/>
                    </a:prstGeom>
                  </pic:spPr>
                </pic:pic>
              </a:graphicData>
            </a:graphic>
          </wp:inline>
        </w:drawing>
      </w:r>
      <w:r w:rsidRPr="001233B9">
        <w:t xml:space="preserve"> </w:t>
      </w:r>
      <w:r w:rsidRPr="001233B9">
        <w:rPr>
          <w:vertAlign w:val="subscript"/>
        </w:rPr>
        <w:t>0</w:t>
      </w:r>
      <w:r w:rsidRPr="001233B9">
        <w:t xml:space="preserve"> </w:t>
      </w:r>
      <w:r w:rsidRPr="001233B9">
        <w:t>以提高下界，同时调整最大权重与最小权重的比例（本研究中</w:t>
      </w:r>
      <w:r w:rsidRPr="001233B9">
        <w:t xml:space="preserve"> </w:t>
      </w:r>
      <w:r w:rsidRPr="001233B9">
        <w:rPr>
          <w:noProof/>
        </w:rPr>
        <w:drawing>
          <wp:inline distT="0" distB="0" distL="0" distR="0" wp14:anchorId="55143752" wp14:editId="039B29E0">
            <wp:extent cx="73025" cy="10795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259"/>
                    <a:stretch>
                      <a:fillRect/>
                    </a:stretch>
                  </pic:blipFill>
                  <pic:spPr>
                    <a:xfrm>
                      <a:off x="0" y="0"/>
                      <a:ext cx="73456" cy="108203"/>
                    </a:xfrm>
                    <a:prstGeom prst="rect">
                      <a:avLst/>
                    </a:prstGeom>
                  </pic:spPr>
                </pic:pic>
              </a:graphicData>
            </a:graphic>
          </wp:inline>
        </w:drawing>
      </w:r>
      <w:r w:rsidRPr="001233B9">
        <w:t xml:space="preserve"> </w:t>
      </w:r>
      <w:r w:rsidRPr="001233B9">
        <w:rPr>
          <w:vertAlign w:val="subscript"/>
        </w:rPr>
        <w:t>0</w:t>
      </w:r>
      <w:r w:rsidRPr="001233B9">
        <w:t xml:space="preserve"> </w:t>
      </w:r>
      <w:r w:rsidRPr="001233B9">
        <w:t>取值为</w:t>
      </w:r>
      <w:r w:rsidRPr="001233B9">
        <w:t xml:space="preserve"> 0</w:t>
      </w:r>
      <w:r w:rsidRPr="001233B9">
        <w:t>）。</w:t>
      </w:r>
    </w:p>
    <w:p w14:paraId="7B3815BE" w14:textId="77777777" w:rsidR="00FF7428" w:rsidRPr="001233B9" w:rsidRDefault="00FF7428" w:rsidP="00A940FC">
      <w:pPr>
        <w:pStyle w:val="020"/>
      </w:pPr>
      <w:bookmarkStart w:id="94" w:name="bookmark40"/>
      <w:bookmarkStart w:id="95" w:name="_Toc167226735"/>
      <w:bookmarkEnd w:id="94"/>
      <w:r w:rsidRPr="001233B9">
        <w:t>4.3 基于</w:t>
      </w:r>
      <w:r w:rsidRPr="001233B9">
        <w:rPr>
          <w:spacing w:val="-52"/>
        </w:rPr>
        <w:t xml:space="preserve"> </w:t>
      </w:r>
      <w:r w:rsidRPr="001233B9">
        <w:t>Transformer</w:t>
      </w:r>
      <w:r w:rsidRPr="001233B9">
        <w:rPr>
          <w:spacing w:val="20"/>
          <w:w w:val="101"/>
        </w:rPr>
        <w:t xml:space="preserve"> </w:t>
      </w:r>
      <w:r w:rsidRPr="001233B9">
        <w:rPr>
          <w:spacing w:val="-2"/>
        </w:rPr>
        <w:t>的改进多层感知机方法</w:t>
      </w:r>
      <w:bookmarkEnd w:id="95"/>
    </w:p>
    <w:p w14:paraId="32EA449D" w14:textId="381BE4C5" w:rsidR="004824E5" w:rsidRPr="001233B9" w:rsidRDefault="00FF7428" w:rsidP="001233B9">
      <w:pPr>
        <w:pStyle w:val="00"/>
      </w:pPr>
      <w:r w:rsidRPr="001233B9">
        <w:t>除了使用不同的采样策略和改进损失函数外</w:t>
      </w:r>
      <w:r w:rsidR="00D562C0" w:rsidRPr="001233B9">
        <w:t>，</w:t>
      </w:r>
      <w:r w:rsidRPr="001233B9">
        <w:t>深层神经网络在提取数据特征方面</w:t>
      </w:r>
      <w:r w:rsidRPr="001233B9">
        <w:rPr>
          <w:spacing w:val="4"/>
        </w:rPr>
        <w:t xml:space="preserve"> </w:t>
      </w:r>
      <w:r w:rsidRPr="001233B9">
        <w:rPr>
          <w:spacing w:val="2"/>
        </w:rPr>
        <w:t>一个关键的因素在于网络架构的设计。文献中一些成功的神经网</w:t>
      </w:r>
      <w:r w:rsidRPr="001233B9">
        <w:rPr>
          <w:spacing w:val="1"/>
        </w:rPr>
        <w:t>络架构原则上是为了</w:t>
      </w:r>
      <w:r w:rsidRPr="001233B9">
        <w:t xml:space="preserve"> </w:t>
      </w:r>
      <w:r w:rsidRPr="001233B9">
        <w:lastRenderedPageBreak/>
        <w:t>利用与特定任务相关的先验知识而设计的。例如</w:t>
      </w:r>
      <w:r w:rsidR="00D562C0" w:rsidRPr="001233B9">
        <w:t>，</w:t>
      </w:r>
      <w:r w:rsidRPr="001233B9">
        <w:t>卷积神经网络</w:t>
      </w:r>
      <w:r w:rsidRPr="001233B9">
        <w:rPr>
          <w:spacing w:val="-49"/>
        </w:rPr>
        <w:t xml:space="preserve"> </w:t>
      </w:r>
      <w:r w:rsidRPr="001233B9">
        <w:rPr>
          <w:rFonts w:eastAsia="Times New Roman" w:cs="Times New Roman"/>
        </w:rPr>
        <w:t xml:space="preserve">(Convolutional </w:t>
      </w:r>
      <w:proofErr w:type="spellStart"/>
      <w:r w:rsidRPr="001233B9">
        <w:rPr>
          <w:rFonts w:eastAsia="Times New Roman" w:cs="Times New Roman"/>
        </w:rPr>
        <w:t>NeuralNetworks</w:t>
      </w:r>
      <w:proofErr w:type="spellEnd"/>
      <w:r w:rsidRPr="001233B9">
        <w:rPr>
          <w:rFonts w:eastAsia="Times New Roman" w:cs="Times New Roman"/>
        </w:rPr>
        <w:t>,</w:t>
      </w:r>
      <w:r w:rsidRPr="001233B9">
        <w:rPr>
          <w:rFonts w:eastAsia="Times New Roman" w:cs="Times New Roman"/>
          <w:spacing w:val="33"/>
        </w:rPr>
        <w:t xml:space="preserve"> </w:t>
      </w:r>
      <w:r w:rsidRPr="001233B9">
        <w:rPr>
          <w:rFonts w:eastAsia="Times New Roman" w:cs="Times New Roman"/>
        </w:rPr>
        <w:t>CNN)</w:t>
      </w:r>
      <w:r w:rsidRPr="001233B9">
        <w:rPr>
          <w:rFonts w:eastAsia="等线" w:cs="Times New Roman" w:hint="eastAsia"/>
        </w:rPr>
        <w:t xml:space="preserve"> </w:t>
      </w:r>
      <w:r w:rsidRPr="001233B9">
        <w:rPr>
          <w:rFonts w:eastAsia="等线" w:cs="Times New Roman"/>
          <w:vertAlign w:val="superscript"/>
        </w:rPr>
        <w:fldChar w:fldCharType="begin"/>
      </w:r>
      <w:r w:rsidRPr="001233B9">
        <w:rPr>
          <w:rFonts w:eastAsia="等线" w:cs="Times New Roman"/>
          <w:vertAlign w:val="superscript"/>
        </w:rPr>
        <w:instrText xml:space="preserve"> </w:instrText>
      </w:r>
      <w:r w:rsidRPr="001233B9">
        <w:rPr>
          <w:rFonts w:eastAsia="等线" w:cs="Times New Roman" w:hint="eastAsia"/>
          <w:vertAlign w:val="superscript"/>
        </w:rPr>
        <w:instrText>REF _Ref167133817 \r \h</w:instrText>
      </w:r>
      <w:r w:rsidRPr="001233B9">
        <w:rPr>
          <w:rFonts w:eastAsia="等线" w:cs="Times New Roman"/>
          <w:vertAlign w:val="superscript"/>
        </w:rPr>
        <w:instrText xml:space="preserve">  \* MERGEFORMAT </w:instrText>
      </w:r>
      <w:r w:rsidRPr="001233B9">
        <w:rPr>
          <w:rFonts w:eastAsia="等线" w:cs="Times New Roman"/>
          <w:vertAlign w:val="superscript"/>
        </w:rPr>
      </w:r>
      <w:r w:rsidRPr="001233B9">
        <w:rPr>
          <w:rFonts w:eastAsia="等线" w:cs="Times New Roman"/>
          <w:vertAlign w:val="superscript"/>
        </w:rPr>
        <w:fldChar w:fldCharType="separate"/>
      </w:r>
      <w:r w:rsidR="003042CA" w:rsidRPr="001233B9">
        <w:rPr>
          <w:rFonts w:eastAsia="等线" w:cs="Times New Roman"/>
          <w:vertAlign w:val="superscript"/>
        </w:rPr>
        <w:t>[41]</w:t>
      </w:r>
      <w:r w:rsidRPr="001233B9">
        <w:rPr>
          <w:rFonts w:eastAsia="等线" w:cs="Times New Roman"/>
          <w:vertAlign w:val="superscript"/>
        </w:rPr>
        <w:fldChar w:fldCharType="end"/>
      </w:r>
      <w:r w:rsidRPr="001233B9">
        <w:t>广泛应用于目标识别和图像分类任务</w:t>
      </w:r>
      <w:r w:rsidR="00D562C0" w:rsidRPr="001233B9">
        <w:t>，</w:t>
      </w:r>
      <w:r w:rsidRPr="001233B9">
        <w:t>这是因为卷积操作自然地符</w:t>
      </w:r>
      <w:r w:rsidRPr="001233B9">
        <w:rPr>
          <w:rFonts w:hint="eastAsia"/>
        </w:rPr>
        <w:t>合平移对称性</w:t>
      </w:r>
      <w:r w:rsidR="00D562C0" w:rsidRPr="001233B9">
        <w:rPr>
          <w:rFonts w:hint="eastAsia"/>
        </w:rPr>
        <w:t>，</w:t>
      </w:r>
      <w:r w:rsidRPr="001233B9">
        <w:rPr>
          <w:rFonts w:hint="eastAsia"/>
        </w:rPr>
        <w:t>这是图像识别中的一个关键特征。同样</w:t>
      </w:r>
      <w:r w:rsidR="00D562C0" w:rsidRPr="001233B9">
        <w:rPr>
          <w:rFonts w:hint="eastAsia"/>
        </w:rPr>
        <w:t>，</w:t>
      </w:r>
      <w:r w:rsidRPr="001233B9">
        <w:rPr>
          <w:rFonts w:hint="eastAsia"/>
        </w:rPr>
        <w:t>循环神经网络（</w:t>
      </w:r>
      <w:r w:rsidRPr="001233B9">
        <w:rPr>
          <w:rFonts w:hint="eastAsia"/>
        </w:rPr>
        <w:t>Recurrent Neural Networks, RNN</w:t>
      </w:r>
      <w:r w:rsidRPr="001233B9">
        <w:rPr>
          <w:rFonts w:hint="eastAsia"/>
        </w:rPr>
        <w:t>）</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_Ref167133840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[60]</w:t>
      </w:r>
      <w:r w:rsidRPr="001233B9">
        <w:rPr>
          <w:vertAlign w:val="superscript"/>
        </w:rPr>
        <w:fldChar w:fldCharType="end"/>
      </w:r>
      <w:r w:rsidRPr="001233B9">
        <w:rPr>
          <w:rFonts w:hint="eastAsia"/>
        </w:rPr>
        <w:t>因其能够保持时间不变性和捕获长期依赖性而非常适合于序列数据的建模。</w:t>
      </w:r>
    </w:p>
    <w:p w14:paraId="7138E52A" w14:textId="782EB532"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r w:rsidRPr="001233B9">
        <w:rPr>
          <w:rFonts w:ascii="Times New Roman" w:eastAsia="宋体" w:hAnsi="Times New Roman" w:cs="宋体"/>
          <w:noProof/>
          <w:snapToGrid w:val="0"/>
          <w:kern w:val="0"/>
          <w:sz w:val="24"/>
          <w:szCs w:val="24"/>
        </w:rPr>
        <w:drawing>
          <wp:anchor distT="0" distB="0" distL="0" distR="0" simplePos="0" relativeHeight="251703808" behindDoc="0" locked="0" layoutInCell="0" allowOverlap="1" wp14:anchorId="72A21BC3" wp14:editId="500FFA2E">
            <wp:simplePos x="0" y="0"/>
            <wp:positionH relativeFrom="page">
              <wp:posOffset>1115695</wp:posOffset>
            </wp:positionH>
            <wp:positionV relativeFrom="page">
              <wp:posOffset>496570</wp:posOffset>
            </wp:positionV>
            <wp:extent cx="1111250" cy="291465"/>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09"/>
                    <a:stretch>
                      <a:fillRect/>
                    </a:stretch>
                  </pic:blipFill>
                  <pic:spPr>
                    <a:xfrm>
                      <a:off x="0" y="0"/>
                      <a:ext cx="1111006" cy="291619"/>
                    </a:xfrm>
                    <a:prstGeom prst="rect">
                      <a:avLst/>
                    </a:prstGeom>
                  </pic:spPr>
                </pic:pic>
              </a:graphicData>
            </a:graphic>
          </wp:anchor>
        </w:drawing>
      </w:r>
    </w:p>
    <w:tbl>
      <w:tblPr>
        <w:tblStyle w:val="TableNormal"/>
        <w:tblW w:w="895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57"/>
      </w:tblGrid>
      <w:tr w:rsidR="001233B9" w:rsidRPr="001233B9" w14:paraId="0DE04523" w14:textId="77777777" w:rsidTr="003042CA">
        <w:trPr>
          <w:trHeight w:val="298"/>
        </w:trPr>
        <w:tc>
          <w:tcPr>
            <w:tcW w:w="8957" w:type="dxa"/>
            <w:tcBorders>
              <w:top w:val="single" w:sz="6" w:space="0" w:color="000000"/>
              <w:bottom w:val="single" w:sz="2" w:space="0" w:color="000000"/>
            </w:tcBorders>
          </w:tcPr>
          <w:p w14:paraId="2EBC6E4D" w14:textId="77777777" w:rsidR="00FF7428" w:rsidRPr="001233B9" w:rsidRDefault="00FF7428" w:rsidP="00FF7428">
            <w:pPr>
              <w:widowControl/>
              <w:kinsoku w:val="0"/>
              <w:autoSpaceDE w:val="0"/>
              <w:autoSpaceDN w:val="0"/>
              <w:adjustRightInd w:val="0"/>
              <w:snapToGrid w:val="0"/>
              <w:spacing w:line="360" w:lineRule="auto"/>
              <w:ind w:firstLineChars="200" w:firstLine="482"/>
              <w:textAlignment w:val="baseline"/>
              <w:rPr>
                <w:rFonts w:ascii="Times New Roman" w:eastAsia="宋体" w:hAnsi="Times New Roman" w:cs="宋体"/>
                <w:snapToGrid w:val="0"/>
                <w:sz w:val="24"/>
                <w:szCs w:val="24"/>
              </w:rPr>
            </w:pPr>
            <w:bookmarkStart w:id="96" w:name="bookmark127"/>
            <w:bookmarkEnd w:id="96"/>
            <w:r w:rsidRPr="001233B9">
              <w:rPr>
                <w:rFonts w:ascii="Times New Roman" w:eastAsia="宋体" w:hAnsi="Times New Roman" w:cs="宋体"/>
                <w:b/>
                <w:bCs/>
                <w:snapToGrid w:val="0"/>
                <w:sz w:val="24"/>
                <w:szCs w:val="24"/>
              </w:rPr>
              <w:t>算法</w:t>
            </w:r>
            <w:r w:rsidRPr="001233B9">
              <w:rPr>
                <w:rFonts w:ascii="Times New Roman" w:eastAsia="宋体" w:hAnsi="Times New Roman" w:cs="宋体"/>
                <w:b/>
                <w:bCs/>
                <w:snapToGrid w:val="0"/>
                <w:sz w:val="24"/>
                <w:szCs w:val="24"/>
              </w:rPr>
              <w:t xml:space="preserve"> 4.1 </w:t>
            </w:r>
            <w:r w:rsidRPr="001233B9">
              <w:rPr>
                <w:rFonts w:ascii="Times New Roman" w:eastAsia="宋体" w:hAnsi="Times New Roman" w:cs="宋体"/>
                <w:snapToGrid w:val="0"/>
                <w:sz w:val="24"/>
                <w:szCs w:val="24"/>
              </w:rPr>
              <w:t>基于残差注意力的梯度下降优化算法</w:t>
            </w:r>
          </w:p>
        </w:tc>
      </w:tr>
      <w:tr w:rsidR="001233B9" w:rsidRPr="001233B9" w14:paraId="0B8F775E" w14:textId="77777777" w:rsidTr="003042CA">
        <w:trPr>
          <w:trHeight w:val="446"/>
        </w:trPr>
        <w:tc>
          <w:tcPr>
            <w:tcW w:w="8957" w:type="dxa"/>
            <w:tcBorders>
              <w:top w:val="single" w:sz="2" w:space="0" w:color="000000"/>
            </w:tcBorders>
          </w:tcPr>
          <w:p w14:paraId="6FC8F5ED" w14:textId="29902D43"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1: </w:t>
            </w:r>
            <w:r w:rsidRPr="001233B9">
              <w:rPr>
                <w:rFonts w:ascii="Times New Roman" w:eastAsia="宋体" w:hAnsi="Times New Roman" w:cs="宋体"/>
                <w:snapToGrid w:val="0"/>
                <w:sz w:val="24"/>
                <w:szCs w:val="24"/>
              </w:rPr>
              <w:t>初始化参数：</w:t>
            </w:r>
            <w:r w:rsidRPr="001233B9">
              <w:rPr>
                <w:rFonts w:ascii="Times New Roman" w:eastAsia="宋体" w:hAnsi="Times New Roman" w:cs="宋体"/>
                <w:snapToGrid w:val="0"/>
                <w:sz w:val="24"/>
                <w:szCs w:val="24"/>
              </w:rPr>
              <w:t xml:space="preserve"> Xavier </w:t>
            </w:r>
            <w:r w:rsidRPr="001233B9">
              <w:rPr>
                <w:rFonts w:ascii="Cambria Math" w:eastAsia="宋体" w:hAnsi="Cambria Math" w:cs="Cambria Math"/>
                <w:snapToGrid w:val="0"/>
                <w:sz w:val="24"/>
                <w:szCs w:val="24"/>
              </w:rPr>
              <w:t>∀</w:t>
            </w:r>
            <w:proofErr w:type="spellStart"/>
            <w:r w:rsidRPr="001233B9">
              <w:rPr>
                <w:rFonts w:ascii="Times New Roman" w:eastAsia="宋体" w:hAnsi="Times New Roman" w:cs="Times New Roman"/>
                <w:snapToGrid w:val="0"/>
                <w:sz w:val="24"/>
                <w:szCs w:val="24"/>
              </w:rPr>
              <w:t>θ</w:t>
            </w:r>
            <w:r w:rsidRPr="001233B9">
              <w:rPr>
                <w:rFonts w:ascii="Times New Roman" w:eastAsia="宋体" w:hAnsi="Times New Roman" w:cs="宋体"/>
                <w:snapToGrid w:val="0"/>
                <w:sz w:val="24"/>
                <w:szCs w:val="24"/>
                <w:vertAlign w:val="subscript"/>
              </w:rPr>
              <w:t>i</w:t>
            </w:r>
            <w:proofErr w:type="spellEnd"/>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w:t>
            </w:r>
            <w:r w:rsidRPr="001233B9">
              <w:rPr>
                <w:rFonts w:ascii="Times New Roman" w:eastAsia="宋体" w:hAnsi="Times New Roman" w:cs="宋体"/>
                <w:snapToGrid w:val="0"/>
                <w:sz w:val="24"/>
                <w:szCs w:val="24"/>
              </w:rPr>
              <w:t>0</w:t>
            </w:r>
            <w:r w:rsidRPr="001233B9">
              <w:rPr>
                <w:rFonts w:ascii="Cambria Math" w:eastAsia="宋体" w:hAnsi="Cambria Math" w:cs="Cambria Math"/>
                <w:snapToGrid w:val="0"/>
                <w:sz w:val="24"/>
                <w:szCs w:val="24"/>
              </w:rPr>
              <w:t>∀</w:t>
            </w:r>
            <w:r w:rsidRPr="001233B9">
              <w:rPr>
                <w:rFonts w:ascii="Times New Roman" w:eastAsia="宋体" w:hAnsi="Times New Roman" w:cs="Times New Roman"/>
                <w:snapToGrid w:val="0"/>
                <w:sz w:val="24"/>
                <w:szCs w:val="24"/>
              </w:rPr>
              <w:t>λ</w:t>
            </w:r>
            <w:r w:rsidRPr="001233B9">
              <w:rPr>
                <w:rFonts w:ascii="Times New Roman" w:eastAsia="宋体" w:hAnsi="Times New Roman" w:cs="宋体"/>
                <w:snapToGrid w:val="0"/>
                <w:sz w:val="24"/>
                <w:szCs w:val="24"/>
              </w:rPr>
              <w:t>r ′ ;</w:t>
            </w:r>
          </w:p>
        </w:tc>
      </w:tr>
      <w:tr w:rsidR="001233B9" w:rsidRPr="001233B9" w14:paraId="353AFF8A" w14:textId="77777777" w:rsidTr="003042CA">
        <w:trPr>
          <w:trHeight w:val="441"/>
        </w:trPr>
        <w:tc>
          <w:tcPr>
            <w:tcW w:w="8957" w:type="dxa"/>
          </w:tcPr>
          <w:p w14:paraId="19E304C7"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2:  </w:t>
            </w:r>
            <w:r w:rsidRPr="001233B9">
              <w:rPr>
                <w:rFonts w:ascii="Times New Roman" w:eastAsia="宋体" w:hAnsi="Times New Roman" w:cs="宋体"/>
                <w:b/>
                <w:bCs/>
                <w:snapToGrid w:val="0"/>
                <w:sz w:val="24"/>
                <w:szCs w:val="24"/>
              </w:rPr>
              <w:t>while</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未达到总迭代次数</w:t>
            </w:r>
            <w:r w:rsidRPr="001233B9">
              <w:rPr>
                <w:rFonts w:ascii="Times New Roman" w:eastAsia="宋体" w:hAnsi="Times New Roman" w:cs="宋体"/>
                <w:snapToGrid w:val="0"/>
                <w:sz w:val="24"/>
                <w:szCs w:val="24"/>
              </w:rPr>
              <w:t xml:space="preserve"> do</w:t>
            </w:r>
          </w:p>
        </w:tc>
      </w:tr>
      <w:tr w:rsidR="001233B9" w:rsidRPr="001233B9" w14:paraId="09B1F322" w14:textId="77777777" w:rsidTr="003042CA">
        <w:trPr>
          <w:trHeight w:val="441"/>
        </w:trPr>
        <w:tc>
          <w:tcPr>
            <w:tcW w:w="8957" w:type="dxa"/>
          </w:tcPr>
          <w:p w14:paraId="336A2248"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3: </w:t>
            </w:r>
            <w:r w:rsidRPr="001233B9">
              <w:rPr>
                <w:rFonts w:ascii="Times New Roman" w:eastAsia="宋体" w:hAnsi="Times New Roman" w:cs="宋体"/>
                <w:b/>
                <w:bCs/>
                <w:snapToGrid w:val="0"/>
                <w:sz w:val="24"/>
                <w:szCs w:val="24"/>
              </w:rPr>
              <w:t xml:space="preserve"> for</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snapToGrid w:val="0"/>
                <w:sz w:val="24"/>
                <w:szCs w:val="24"/>
              </w:rPr>
              <w:t>每批训练集迭代优化</w:t>
            </w:r>
            <w:r w:rsidRPr="001233B9">
              <w:rPr>
                <w:rFonts w:ascii="Times New Roman" w:eastAsia="宋体" w:hAnsi="Times New Roman" w:cs="宋体"/>
                <w:snapToGrid w:val="0"/>
                <w:sz w:val="24"/>
                <w:szCs w:val="24"/>
              </w:rPr>
              <w:t xml:space="preserve"> </w:t>
            </w:r>
            <w:r w:rsidRPr="001233B9">
              <w:rPr>
                <w:rFonts w:ascii="Times New Roman" w:eastAsia="宋体" w:hAnsi="Times New Roman" w:cs="宋体"/>
                <w:b/>
                <w:bCs/>
                <w:snapToGrid w:val="0"/>
                <w:sz w:val="24"/>
                <w:szCs w:val="24"/>
              </w:rPr>
              <w:t>do</w:t>
            </w:r>
          </w:p>
        </w:tc>
      </w:tr>
      <w:tr w:rsidR="001233B9" w:rsidRPr="001233B9" w14:paraId="617942F1" w14:textId="77777777" w:rsidTr="003042CA">
        <w:trPr>
          <w:trHeight w:val="535"/>
        </w:trPr>
        <w:tc>
          <w:tcPr>
            <w:tcW w:w="8957" w:type="dxa"/>
          </w:tcPr>
          <w:p w14:paraId="0AC92410" w14:textId="678998DD"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4: </w:t>
            </w:r>
            <w:r w:rsidR="00060FEB" w:rsidRPr="001233B9">
              <w:rPr>
                <w:rFonts w:asciiTheme="minorHAnsi" w:hAnsiTheme="minorHAnsi" w:cstheme="minorBidi"/>
                <w:kern w:val="2"/>
                <w:position w:val="-30"/>
                <w:sz w:val="21"/>
                <w:szCs w:val="22"/>
              </w:rPr>
              <w:object w:dxaOrig="2480" w:dyaOrig="680" w14:anchorId="0A4A82D3">
                <v:shape id="_x0000_i1132" type="#_x0000_t75" style="width:124pt;height:34pt" o:ole="">
                  <v:imagedata r:id="rId260" o:title=""/>
                </v:shape>
                <o:OLEObject Type="Embed" ProgID="Equation.DSMT4" ShapeID="_x0000_i1132" DrawAspect="Content" ObjectID="_1777874809" r:id="rId261"/>
              </w:object>
            </w:r>
          </w:p>
        </w:tc>
      </w:tr>
      <w:tr w:rsidR="001233B9" w:rsidRPr="001233B9" w14:paraId="0E1C4861" w14:textId="77777777" w:rsidTr="003042CA">
        <w:trPr>
          <w:trHeight w:val="429"/>
        </w:trPr>
        <w:tc>
          <w:tcPr>
            <w:tcW w:w="8957" w:type="dxa"/>
          </w:tcPr>
          <w:p w14:paraId="0409FC2F" w14:textId="59B8AE4B"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5:</w:t>
            </w:r>
            <w:r w:rsidR="00060FEB" w:rsidRPr="001233B9">
              <w:t xml:space="preserve"> </w:t>
            </w:r>
            <w:r w:rsidR="00060FEB" w:rsidRPr="001233B9">
              <w:rPr>
                <w:rFonts w:asciiTheme="minorHAnsi" w:hAnsiTheme="minorHAnsi" w:cstheme="minorBidi"/>
                <w:kern w:val="2"/>
                <w:position w:val="-12"/>
                <w:sz w:val="21"/>
                <w:szCs w:val="22"/>
              </w:rPr>
              <w:object w:dxaOrig="1540" w:dyaOrig="380" w14:anchorId="1CE28B81">
                <v:shape id="_x0000_i1133" type="#_x0000_t75" style="width:77pt;height:19pt" o:ole="">
                  <v:imagedata r:id="rId262" o:title=""/>
                </v:shape>
                <o:OLEObject Type="Embed" ProgID="Equation.DSMT4" ShapeID="_x0000_i1133" DrawAspect="Content" ObjectID="_1777874810" r:id="rId263"/>
              </w:object>
            </w:r>
          </w:p>
        </w:tc>
      </w:tr>
      <w:tr w:rsidR="001233B9" w:rsidRPr="001233B9" w14:paraId="2F4E2FC1" w14:textId="77777777" w:rsidTr="003042CA">
        <w:trPr>
          <w:trHeight w:val="483"/>
        </w:trPr>
        <w:tc>
          <w:tcPr>
            <w:tcW w:w="8957" w:type="dxa"/>
          </w:tcPr>
          <w:p w14:paraId="6E1178A4" w14:textId="49E37102"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6: </w:t>
            </w:r>
            <w:r w:rsidR="009A22FF" w:rsidRPr="001233B9">
              <w:rPr>
                <w:rFonts w:asciiTheme="minorHAnsi" w:hAnsiTheme="minorHAnsi" w:cstheme="minorBidi"/>
                <w:kern w:val="2"/>
                <w:position w:val="-16"/>
                <w:sz w:val="21"/>
                <w:szCs w:val="22"/>
              </w:rPr>
              <w:object w:dxaOrig="1880" w:dyaOrig="440" w14:anchorId="1859D8EB">
                <v:shape id="_x0000_i1134" type="#_x0000_t75" style="width:93.5pt;height:22pt" o:ole="">
                  <v:imagedata r:id="rId264" o:title=""/>
                </v:shape>
                <o:OLEObject Type="Embed" ProgID="Equation.DSMT4" ShapeID="_x0000_i1134" DrawAspect="Content" ObjectID="_1777874811" r:id="rId265"/>
              </w:object>
            </w:r>
          </w:p>
        </w:tc>
      </w:tr>
      <w:tr w:rsidR="001233B9" w:rsidRPr="001233B9" w14:paraId="1753811D" w14:textId="77777777" w:rsidTr="003042CA">
        <w:trPr>
          <w:trHeight w:val="438"/>
        </w:trPr>
        <w:tc>
          <w:tcPr>
            <w:tcW w:w="8957" w:type="dxa"/>
          </w:tcPr>
          <w:p w14:paraId="658AC279" w14:textId="25FA3C93"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7: </w:t>
            </w:r>
            <w:r w:rsidR="00247310" w:rsidRPr="001233B9">
              <w:rPr>
                <w:rFonts w:asciiTheme="minorHAnsi" w:hAnsiTheme="minorHAnsi" w:cstheme="minorBidi"/>
                <w:kern w:val="2"/>
                <w:position w:val="-14"/>
                <w:sz w:val="21"/>
                <w:szCs w:val="22"/>
              </w:rPr>
              <w:object w:dxaOrig="2600" w:dyaOrig="400" w14:anchorId="5899F935">
                <v:shape id="_x0000_i1135" type="#_x0000_t75" style="width:129.5pt;height:20.5pt" o:ole="">
                  <v:imagedata r:id="rId266" o:title=""/>
                </v:shape>
                <o:OLEObject Type="Embed" ProgID="Equation.DSMT4" ShapeID="_x0000_i1135" DrawAspect="Content" ObjectID="_1777874812" r:id="rId267"/>
              </w:object>
            </w:r>
          </w:p>
        </w:tc>
      </w:tr>
      <w:tr w:rsidR="001233B9" w:rsidRPr="001233B9" w14:paraId="2F101B8A" w14:textId="77777777" w:rsidTr="003042CA">
        <w:trPr>
          <w:trHeight w:val="482"/>
        </w:trPr>
        <w:tc>
          <w:tcPr>
            <w:tcW w:w="8957" w:type="dxa"/>
          </w:tcPr>
          <w:p w14:paraId="798CF140" w14:textId="48D96E30"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8:</w:t>
            </w:r>
            <w:r w:rsidR="00247310" w:rsidRPr="001233B9">
              <w:t xml:space="preserve"> </w:t>
            </w:r>
            <w:r w:rsidR="00247310" w:rsidRPr="001233B9">
              <w:rPr>
                <w:rFonts w:asciiTheme="minorHAnsi" w:hAnsiTheme="minorHAnsi" w:cstheme="minorBidi"/>
                <w:kern w:val="2"/>
                <w:position w:val="-12"/>
                <w:sz w:val="21"/>
                <w:szCs w:val="22"/>
              </w:rPr>
              <w:object w:dxaOrig="1820" w:dyaOrig="380" w14:anchorId="34155033">
                <v:shape id="_x0000_i1136" type="#_x0000_t75" style="width:90.5pt;height:19pt" o:ole="">
                  <v:imagedata r:id="rId268" o:title=""/>
                </v:shape>
                <o:OLEObject Type="Embed" ProgID="Equation.DSMT4" ShapeID="_x0000_i1136" DrawAspect="Content" ObjectID="_1777874813" r:id="rId269"/>
              </w:object>
            </w:r>
          </w:p>
        </w:tc>
      </w:tr>
      <w:tr w:rsidR="001233B9" w:rsidRPr="001233B9" w14:paraId="683B96F6" w14:textId="77777777" w:rsidTr="003042CA">
        <w:trPr>
          <w:trHeight w:val="422"/>
        </w:trPr>
        <w:tc>
          <w:tcPr>
            <w:tcW w:w="8957" w:type="dxa"/>
          </w:tcPr>
          <w:p w14:paraId="17FD3734" w14:textId="1B251FBC"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9: </w:t>
            </w:r>
            <w:r w:rsidR="008C7E66" w:rsidRPr="001233B9">
              <w:rPr>
                <w:rFonts w:ascii="Times New Roman" w:eastAsia="宋体" w:hAnsi="Times New Roman" w:cs="宋体" w:hint="eastAsia"/>
                <w:snapToGrid w:val="0"/>
                <w:sz w:val="24"/>
                <w:szCs w:val="24"/>
              </w:rPr>
              <w:t xml:space="preserve"> </w:t>
            </w:r>
            <w:r w:rsidRPr="001233B9">
              <w:rPr>
                <w:rFonts w:ascii="Times New Roman" w:eastAsia="宋体" w:hAnsi="Times New Roman" w:cs="宋体"/>
                <w:b/>
                <w:bCs/>
                <w:snapToGrid w:val="0"/>
                <w:sz w:val="24"/>
                <w:szCs w:val="24"/>
              </w:rPr>
              <w:t>end for</w:t>
            </w:r>
          </w:p>
        </w:tc>
      </w:tr>
      <w:tr w:rsidR="00FF7428" w:rsidRPr="001233B9" w14:paraId="1EE8A07E" w14:textId="77777777" w:rsidTr="003042CA">
        <w:trPr>
          <w:trHeight w:val="410"/>
        </w:trPr>
        <w:tc>
          <w:tcPr>
            <w:tcW w:w="8957" w:type="dxa"/>
            <w:tcBorders>
              <w:bottom w:val="single" w:sz="2" w:space="0" w:color="000000"/>
            </w:tcBorders>
          </w:tcPr>
          <w:p w14:paraId="511B49BC"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sz w:val="24"/>
                <w:szCs w:val="24"/>
              </w:rPr>
            </w:pPr>
            <w:r w:rsidRPr="001233B9">
              <w:rPr>
                <w:rFonts w:ascii="Times New Roman" w:eastAsia="宋体" w:hAnsi="Times New Roman" w:cs="宋体"/>
                <w:snapToGrid w:val="0"/>
                <w:sz w:val="24"/>
                <w:szCs w:val="24"/>
              </w:rPr>
              <w:t xml:space="preserve">10: </w:t>
            </w:r>
            <w:r w:rsidRPr="001233B9">
              <w:rPr>
                <w:rFonts w:ascii="Times New Roman" w:eastAsia="宋体" w:hAnsi="Times New Roman" w:cs="宋体"/>
                <w:b/>
                <w:bCs/>
                <w:snapToGrid w:val="0"/>
                <w:sz w:val="24"/>
                <w:szCs w:val="24"/>
              </w:rPr>
              <w:t>end while</w:t>
            </w:r>
          </w:p>
        </w:tc>
      </w:tr>
    </w:tbl>
    <w:p w14:paraId="5D61CA87"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BA38532" w14:textId="12F20DFE" w:rsidR="00FF7428" w:rsidRPr="001233B9" w:rsidRDefault="00FF7428" w:rsidP="001233B9">
      <w:pPr>
        <w:pStyle w:val="00"/>
      </w:pPr>
      <w:r w:rsidRPr="001233B9">
        <w:t>受到计算机视觉和自然语言处理任务中注意力机制</w:t>
      </w:r>
      <w:r w:rsidRPr="001233B9">
        <w:rPr>
          <w:vertAlign w:val="superscript"/>
        </w:rPr>
        <w:t>[</w:t>
      </w:r>
      <w:hyperlink w:anchor="bookmark124" w:history="1">
        <w:r w:rsidRPr="001233B9">
          <w:rPr>
            <w:vertAlign w:val="superscript"/>
          </w:rPr>
          <w:t>58</w:t>
        </w:r>
      </w:hyperlink>
      <w:r w:rsidRPr="001233B9">
        <w:rPr>
          <w:vertAlign w:val="superscript"/>
        </w:rPr>
        <w:t>]</w:t>
      </w:r>
      <w:r w:rsidRPr="001233B9">
        <w:t>的启发</w:t>
      </w:r>
      <w:r w:rsidR="00D562C0" w:rsidRPr="001233B9">
        <w:t>，</w:t>
      </w:r>
      <w:hyperlink w:anchor="bookmark68" w:history="1">
        <w:r w:rsidRPr="001233B9">
          <w:t xml:space="preserve">Wang </w:t>
        </w:r>
        <w:r w:rsidRPr="001233B9">
          <w:t>等</w:t>
        </w:r>
        <w:r w:rsidR="00254B4D" w:rsidRPr="001233B9">
          <w:rPr>
            <w:vertAlign w:val="superscript"/>
          </w:rPr>
          <w:fldChar w:fldCharType="begin"/>
        </w:r>
        <w:r w:rsidR="00254B4D" w:rsidRPr="001233B9">
          <w:rPr>
            <w:vertAlign w:val="superscript"/>
          </w:rPr>
          <w:instrText xml:space="preserve"> REF _Ref167131942 \r \h  \* MERGEFORMAT </w:instrText>
        </w:r>
        <w:r w:rsidR="00254B4D" w:rsidRPr="001233B9">
          <w:rPr>
            <w:vertAlign w:val="superscript"/>
          </w:rPr>
        </w:r>
        <w:r w:rsidR="00254B4D" w:rsidRPr="001233B9">
          <w:rPr>
            <w:vertAlign w:val="superscript"/>
          </w:rPr>
          <w:fldChar w:fldCharType="separate"/>
        </w:r>
        <w:r w:rsidR="00254B4D" w:rsidRPr="001233B9">
          <w:rPr>
            <w:vertAlign w:val="superscript"/>
          </w:rPr>
          <w:t>[22]</w:t>
        </w:r>
        <w:r w:rsidR="00254B4D" w:rsidRPr="001233B9">
          <w:rPr>
            <w:vertAlign w:val="superscript"/>
          </w:rPr>
          <w:fldChar w:fldCharType="end"/>
        </w:r>
      </w:hyperlink>
      <w:r w:rsidRPr="001233B9">
        <w:t>提出了一种基于</w:t>
      </w:r>
      <w:r w:rsidRPr="001233B9">
        <w:t xml:space="preserve"> Transformer </w:t>
      </w:r>
      <w:r w:rsidRPr="001233B9">
        <w:t>的改进多层感知机</w:t>
      </w:r>
      <w:r w:rsidRPr="001233B9">
        <w:t xml:space="preserve"> (Modified Multi-Layer Perceptron, </w:t>
      </w:r>
      <w:proofErr w:type="spellStart"/>
      <w:r w:rsidRPr="001233B9">
        <w:t>mMLP</w:t>
      </w:r>
      <w:proofErr w:type="spellEnd"/>
      <w:r w:rsidRPr="001233B9">
        <w:t>)</w:t>
      </w:r>
      <w:r w:rsidRPr="001233B9">
        <w:t>神经网络架构，主要有以下两个特点：</w:t>
      </w:r>
    </w:p>
    <w:p w14:paraId="1B399513" w14:textId="77777777" w:rsidR="00FF7428" w:rsidRPr="001233B9" w:rsidRDefault="00FF7428" w:rsidP="001233B9">
      <w:pPr>
        <w:pStyle w:val="00"/>
      </w:pPr>
      <w:r w:rsidRPr="001233B9">
        <w:rPr>
          <w:rFonts w:eastAsia="Times New Roman" w:cs="Times New Roman"/>
        </w:rPr>
        <w:t xml:space="preserve">•  </w:t>
      </w:r>
      <w:r w:rsidRPr="001233B9">
        <w:t>显式地考虑输入维度之间的乘法交互；</w:t>
      </w:r>
    </w:p>
    <w:p w14:paraId="0B18BF70" w14:textId="77777777" w:rsidR="00FF7428" w:rsidRPr="001233B9" w:rsidRDefault="00FF7428" w:rsidP="001233B9">
      <w:pPr>
        <w:pStyle w:val="00"/>
      </w:pPr>
      <w:r w:rsidRPr="001233B9">
        <w:rPr>
          <w:rFonts w:eastAsia="Times New Roman" w:cs="Times New Roman"/>
        </w:rPr>
        <w:t xml:space="preserve">•  </w:t>
      </w:r>
      <w:r w:rsidRPr="001233B9">
        <w:t>使用残差连接增强隐藏状态。</w:t>
      </w:r>
    </w:p>
    <w:p w14:paraId="4F74F4BE" w14:textId="4EDC4562" w:rsidR="00FF7428" w:rsidRPr="001233B9" w:rsidRDefault="00FF7428" w:rsidP="001233B9">
      <w:pPr>
        <w:pStyle w:val="00"/>
      </w:pPr>
      <w:r w:rsidRPr="001233B9">
        <w:t>具体来说</w:t>
      </w:r>
      <w:r w:rsidR="00D562C0" w:rsidRPr="001233B9">
        <w:t>，</w:t>
      </w:r>
      <w:r w:rsidRPr="001233B9">
        <w:t>通过对传统的全连接架构引入两个</w:t>
      </w:r>
      <w:r w:rsidRPr="001233B9">
        <w:rPr>
          <w:spacing w:val="-55"/>
        </w:rPr>
        <w:t xml:space="preserve"> </w:t>
      </w:r>
      <w:r w:rsidRPr="001233B9">
        <w:rPr>
          <w:rFonts w:eastAsia="Times New Roman" w:cs="Times New Roman"/>
        </w:rPr>
        <w:t>Transformer</w:t>
      </w:r>
      <w:r w:rsidRPr="001233B9">
        <w:rPr>
          <w:rFonts w:eastAsia="Times New Roman" w:cs="Times New Roman"/>
          <w:spacing w:val="24"/>
          <w:w w:val="101"/>
        </w:rPr>
        <w:t xml:space="preserve"> </w:t>
      </w:r>
      <w:r w:rsidRPr="001233B9">
        <w:t>网</w:t>
      </w:r>
      <w:r w:rsidRPr="001233B9">
        <w:rPr>
          <w:spacing w:val="-8"/>
        </w:rPr>
        <w:t>络</w:t>
      </w:r>
      <w:r w:rsidR="00D562C0" w:rsidRPr="001233B9">
        <w:rPr>
          <w:spacing w:val="-8"/>
        </w:rPr>
        <w:t>，</w:t>
      </w:r>
      <w:r w:rsidRPr="001233B9">
        <w:rPr>
          <w:spacing w:val="-8"/>
        </w:rPr>
        <w:t>将输入变量投影到高</w:t>
      </w:r>
      <w:r w:rsidRPr="001233B9">
        <w:rPr>
          <w:spacing w:val="-2"/>
        </w:rPr>
        <w:t>维特征空间中，然后使用逐点乘法操作根据以下前向传播规则更新隐藏</w:t>
      </w:r>
      <w:r w:rsidRPr="001233B9">
        <w:t>层：</w:t>
      </w:r>
    </w:p>
    <w:p w14:paraId="198A96B3" w14:textId="14F45AE8" w:rsidR="00247310" w:rsidRPr="001233B9" w:rsidRDefault="00247310" w:rsidP="008C7E66">
      <w:pPr>
        <w:widowControl/>
        <w:kinsoku w:val="0"/>
        <w:autoSpaceDE w:val="0"/>
        <w:autoSpaceDN w:val="0"/>
        <w:adjustRightInd w:val="0"/>
        <w:snapToGrid w:val="0"/>
        <w:spacing w:line="360" w:lineRule="auto"/>
        <w:ind w:firstLineChars="1147" w:firstLine="2409"/>
        <w:textAlignment w:val="baseline"/>
      </w:pPr>
      <w:r w:rsidRPr="001233B9">
        <w:rPr>
          <w:position w:val="-10"/>
        </w:rPr>
        <w:object w:dxaOrig="1780" w:dyaOrig="360" w14:anchorId="6D41EB84">
          <v:shape id="_x0000_i1137" type="#_x0000_t75" style="width:89.5pt;height:18pt" o:ole="">
            <v:imagedata r:id="rId270" o:title=""/>
          </v:shape>
          <o:OLEObject Type="Embed" ProgID="Equation.DSMT4" ShapeID="_x0000_i1137" DrawAspect="Content" ObjectID="_1777874814" r:id="rId271"/>
        </w:object>
      </w:r>
      <w:r w:rsidRPr="001233B9">
        <w:rPr>
          <w:rFonts w:hint="eastAsia"/>
        </w:rPr>
        <w:t xml:space="preserve">  </w:t>
      </w:r>
      <w:r w:rsidRPr="001233B9">
        <w:rPr>
          <w:position w:val="-10"/>
        </w:rPr>
        <w:object w:dxaOrig="1800" w:dyaOrig="360" w14:anchorId="52515345">
          <v:shape id="_x0000_i1138" type="#_x0000_t75" style="width:90pt;height:18pt" o:ole="">
            <v:imagedata r:id="rId272" o:title=""/>
          </v:shape>
          <o:OLEObject Type="Embed" ProgID="Equation.DSMT4" ShapeID="_x0000_i1138" DrawAspect="Content" ObjectID="_1777874815" r:id="rId273"/>
        </w:object>
      </w:r>
    </w:p>
    <w:p w14:paraId="780CF9C3" w14:textId="70C7A6AF" w:rsidR="00BC2E91" w:rsidRPr="001233B9" w:rsidRDefault="00BC2E91" w:rsidP="008C7E66">
      <w:pPr>
        <w:widowControl/>
        <w:kinsoku w:val="0"/>
        <w:autoSpaceDE w:val="0"/>
        <w:autoSpaceDN w:val="0"/>
        <w:adjustRightInd w:val="0"/>
        <w:snapToGrid w:val="0"/>
        <w:spacing w:line="360" w:lineRule="auto"/>
        <w:ind w:leftChars="1147" w:left="2409" w:firstLineChars="1147" w:firstLine="2409"/>
        <w:textAlignment w:val="baseline"/>
        <w:rPr>
          <w:rFonts w:ascii="Times New Roman" w:eastAsia="宋体" w:hAnsi="Times New Roman" w:cs="宋体"/>
          <w:snapToGrid w:val="0"/>
          <w:kern w:val="0"/>
          <w:sz w:val="24"/>
          <w:szCs w:val="24"/>
        </w:rPr>
      </w:pPr>
      <w:r w:rsidRPr="001233B9">
        <w:rPr>
          <w:rFonts w:ascii="Arial" w:eastAsia="Arial" w:hAnsi="Arial" w:cs="Arial"/>
          <w:noProof/>
          <w:snapToGrid w:val="0"/>
          <w:kern w:val="0"/>
          <w:szCs w:val="21"/>
        </w:rPr>
        <mc:AlternateContent>
          <mc:Choice Requires="wps">
            <w:drawing>
              <wp:anchor distT="0" distB="0" distL="114300" distR="114300" simplePos="0" relativeHeight="251676160" behindDoc="0" locked="0" layoutInCell="1" allowOverlap="1" wp14:anchorId="05DAAE59" wp14:editId="38D5F81F">
                <wp:simplePos x="0" y="0"/>
                <wp:positionH relativeFrom="column">
                  <wp:posOffset>3776345</wp:posOffset>
                </wp:positionH>
                <wp:positionV relativeFrom="paragraph">
                  <wp:posOffset>283845</wp:posOffset>
                </wp:positionV>
                <wp:extent cx="400050" cy="165735"/>
                <wp:effectExtent l="0" t="0" r="0" b="5715"/>
                <wp:wrapNone/>
                <wp:docPr id="100217066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22677" w14:textId="77777777" w:rsidR="003042CA" w:rsidRDefault="003042CA" w:rsidP="00FF7428">
                            <w:pPr>
                              <w:spacing w:before="19" w:line="192"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AAE59" id="_x0000_t202" coordsize="21600,21600" o:spt="202" path="m,l,21600r21600,l21600,xe">
                <v:stroke joinstyle="miter"/>
                <v:path gradientshapeok="t" o:connecttype="rect"/>
              </v:shapetype>
              <v:shape id="文本框 1" o:spid="_x0000_s1026" type="#_x0000_t202" style="position:absolute;left:0;text-align:left;margin-left:297.35pt;margin-top:22.35pt;width:31.5pt;height:13.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" filled="f" stroked="f">
                <v:textbox inset="0,0,0,0">
                  <w:txbxContent>
                    <w:p w14:paraId="48922677" w14:textId="77777777" w:rsidR="003042CA" w:rsidRDefault="003042CA" w:rsidP="00FF7428">
                      <w:pPr>
                        <w:spacing w:before="19" w:line="192"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(4-10)</w:t>
                      </w:r>
                    </w:p>
                  </w:txbxContent>
                </v:textbox>
              </v:shape>
            </w:pict>
          </mc:Fallback>
        </mc:AlternateContent>
      </w:r>
      <w:r w:rsidR="002F10E4">
        <w:rPr>
          <w:noProof/>
        </w:rPr>
        <w:object w:dxaOrig="1440" w:dyaOrig="1440" w14:anchorId="632EEBB8">
          <v:shape id="_x0000_s1028" type="#_x0000_t75" style="position:absolute;left:0;text-align:left;margin-left:0;margin-top:.4pt;width:111pt;height:18pt;z-index:251673600;mso-position-horizontal:left;mso-position-horizontal-relative:text;mso-position-vertical-relative:text">
            <v:imagedata r:id="rId274" o:title=""/>
            <w10:wrap type="square" side="right"/>
          </v:shape>
          <o:OLEObject Type="Embed" ProgID="Equation.DSMT4" ShapeID="_x0000_s1028" DrawAspect="Content" ObjectID="_1777874823" r:id="rId275"/>
        </w:object>
      </w:r>
      <w:r w:rsidRPr="001233B9">
        <w:rPr>
          <w:rFonts w:hint="eastAsia"/>
        </w:rPr>
        <w:t xml:space="preserve">         </w:t>
      </w:r>
      <w:r w:rsidRPr="001233B9">
        <w:rPr>
          <w:position w:val="-10"/>
        </w:rPr>
        <w:object w:dxaOrig="2439" w:dyaOrig="360" w14:anchorId="3471F25A">
          <v:shape id="_x0000_i1140" type="#_x0000_t75" style="width:122pt;height:18pt" o:ole="">
            <v:imagedata r:id="rId276" o:title=""/>
          </v:shape>
          <o:OLEObject Type="Embed" ProgID="Equation.DSMT4" ShapeID="_x0000_i1140" DrawAspect="Content" ObjectID="_1777874816" r:id="rId277"/>
        </w:object>
      </w:r>
      <w:r w:rsidRPr="001233B9">
        <w:rPr>
          <w:rFonts w:hint="eastAsia"/>
        </w:rPr>
        <w:t xml:space="preserve">  </w:t>
      </w:r>
      <w:r w:rsidRPr="001233B9">
        <w:rPr>
          <w:position w:val="-10"/>
        </w:rPr>
        <w:object w:dxaOrig="1060" w:dyaOrig="320" w14:anchorId="055174E1">
          <v:shape id="_x0000_i1141" type="#_x0000_t75" style="width:53.5pt;height:15.5pt" o:ole="">
            <v:imagedata r:id="rId278" o:title=""/>
          </v:shape>
          <o:OLEObject Type="Embed" ProgID="Equation.DSMT4" ShapeID="_x0000_i1141" DrawAspect="Content" ObjectID="_1777874817" r:id="rId279"/>
        </w:object>
      </w:r>
      <w:r w:rsidR="008C7E66" w:rsidRPr="001233B9">
        <w:rPr>
          <w:rFonts w:hint="eastAsia"/>
        </w:rPr>
        <w:t xml:space="preserve">                  </w:t>
      </w:r>
      <w:r w:rsidR="008C7E66" w:rsidRPr="001233B9">
        <w:rPr>
          <w:rFonts w:ascii="Times New Roman" w:eastAsia="宋体" w:hAnsi="Times New Roman" w:cs="宋体" w:hint="eastAsia"/>
          <w:snapToGrid w:val="0"/>
          <w:kern w:val="0"/>
          <w:sz w:val="24"/>
          <w:szCs w:val="24"/>
        </w:rPr>
        <w:t>（</w:t>
      </w:r>
      <w:r w:rsidR="008C7E66" w:rsidRPr="001233B9">
        <w:rPr>
          <w:rFonts w:ascii="Times New Roman" w:eastAsia="宋体" w:hAnsi="Times New Roman" w:cs="宋体" w:hint="eastAsia"/>
          <w:snapToGrid w:val="0"/>
          <w:kern w:val="0"/>
          <w:sz w:val="24"/>
          <w:szCs w:val="24"/>
        </w:rPr>
        <w:t>4-10</w:t>
      </w:r>
      <w:r w:rsidR="008C7E66" w:rsidRPr="001233B9">
        <w:rPr>
          <w:rFonts w:ascii="Times New Roman" w:eastAsia="宋体" w:hAnsi="Times New Roman" w:cs="宋体" w:hint="eastAsia"/>
          <w:snapToGrid w:val="0"/>
          <w:kern w:val="0"/>
          <w:sz w:val="24"/>
          <w:szCs w:val="24"/>
        </w:rPr>
        <w:t>）</w:t>
      </w:r>
    </w:p>
    <w:p w14:paraId="7C0676C3" w14:textId="5444DEC5" w:rsidR="00BC2E91" w:rsidRPr="001233B9" w:rsidRDefault="00BC2E91" w:rsidP="008C7E66">
      <w:pPr>
        <w:widowControl/>
        <w:kinsoku w:val="0"/>
        <w:autoSpaceDE w:val="0"/>
        <w:autoSpaceDN w:val="0"/>
        <w:adjustRightInd w:val="0"/>
        <w:snapToGrid w:val="0"/>
        <w:spacing w:line="360" w:lineRule="auto"/>
        <w:ind w:leftChars="1147" w:left="2409"/>
        <w:textAlignment w:val="baseline"/>
      </w:pPr>
      <w:r w:rsidRPr="001233B9">
        <w:rPr>
          <w:position w:val="-10"/>
        </w:rPr>
        <w:object w:dxaOrig="3180" w:dyaOrig="360" w14:anchorId="7438CD08">
          <v:shape id="_x0000_i1142" type="#_x0000_t75" style="width:159pt;height:18pt" o:ole="">
            <v:imagedata r:id="rId280" o:title=""/>
          </v:shape>
          <o:OLEObject Type="Embed" ProgID="Equation.DSMT4" ShapeID="_x0000_i1142" DrawAspect="Content" ObjectID="_1777874818" r:id="rId281"/>
        </w:object>
      </w:r>
      <w:r w:rsidRPr="001233B9">
        <w:rPr>
          <w:rFonts w:hint="eastAsia"/>
        </w:rPr>
        <w:t xml:space="preserve">  </w:t>
      </w:r>
      <w:r w:rsidRPr="001233B9">
        <w:rPr>
          <w:position w:val="-10"/>
        </w:rPr>
        <w:object w:dxaOrig="1060" w:dyaOrig="320" w14:anchorId="6C6AB23E">
          <v:shape id="_x0000_i1143" type="#_x0000_t75" style="width:53.5pt;height:15.5pt" o:ole="">
            <v:imagedata r:id="rId278" o:title=""/>
          </v:shape>
          <o:OLEObject Type="Embed" ProgID="Equation.DSMT4" ShapeID="_x0000_i1143" DrawAspect="Content" ObjectID="_1777874819" r:id="rId282"/>
        </w:object>
      </w:r>
    </w:p>
    <w:p w14:paraId="1F071A57" w14:textId="3C975343" w:rsidR="00BC2E91" w:rsidRPr="001233B9" w:rsidRDefault="00BC2E91" w:rsidP="008C7E66">
      <w:pPr>
        <w:widowControl/>
        <w:kinsoku w:val="0"/>
        <w:autoSpaceDE w:val="0"/>
        <w:autoSpaceDN w:val="0"/>
        <w:adjustRightInd w:val="0"/>
        <w:snapToGrid w:val="0"/>
        <w:spacing w:line="360" w:lineRule="auto"/>
        <w:ind w:leftChars="1147" w:left="2409" w:firstLine="1"/>
        <w:textAlignment w:val="baseline"/>
      </w:pPr>
      <w:r w:rsidRPr="001233B9">
        <w:rPr>
          <w:position w:val="-12"/>
        </w:rPr>
        <w:object w:dxaOrig="2000" w:dyaOrig="380" w14:anchorId="5BED6061">
          <v:shape id="_x0000_i1144" type="#_x0000_t75" style="width:100pt;height:19pt" o:ole="">
            <v:imagedata r:id="rId283" o:title=""/>
          </v:shape>
          <o:OLEObject Type="Embed" ProgID="Equation.DSMT4" ShapeID="_x0000_i1144" DrawAspect="Content" ObjectID="_1777874820" r:id="rId284"/>
        </w:object>
      </w:r>
    </w:p>
    <w:p w14:paraId="43B91FD5" w14:textId="4ABBB9D0" w:rsidR="00FF7428" w:rsidRPr="001233B9" w:rsidRDefault="00FF7428" w:rsidP="001233B9">
      <w:pPr>
        <w:pStyle w:val="00"/>
      </w:pPr>
      <w:r w:rsidRPr="001233B9">
        <w:t>其中</w:t>
      </w:r>
      <w:r w:rsidRPr="001233B9">
        <w:rPr>
          <w:spacing w:val="-49"/>
        </w:rPr>
        <w:t xml:space="preserve"> </w:t>
      </w:r>
      <w:r w:rsidRPr="001233B9">
        <w:rPr>
          <w:rFonts w:ascii="Cambria" w:eastAsia="Cambria" w:hAnsi="Cambria" w:cs="Cambria"/>
        </w:rPr>
        <w:t>x</w:t>
      </w:r>
      <w:r w:rsidRPr="001233B9">
        <w:rPr>
          <w:rFonts w:ascii="Cambria" w:eastAsia="Cambria" w:hAnsi="Cambria" w:cs="Cambria"/>
          <w:spacing w:val="30"/>
        </w:rPr>
        <w:t xml:space="preserve"> </w:t>
      </w:r>
      <w:r w:rsidRPr="001233B9">
        <w:t>表示</w:t>
      </w:r>
      <w:r w:rsidRPr="001233B9">
        <w:rPr>
          <w:spacing w:val="-44"/>
        </w:rPr>
        <w:t xml:space="preserve"> </w:t>
      </w:r>
      <w:r w:rsidRPr="001233B9">
        <w:rPr>
          <w:rFonts w:ascii="Cambria" w:eastAsia="Cambria" w:hAnsi="Cambria" w:cs="Cambria"/>
        </w:rPr>
        <w:t>(n</w:t>
      </w:r>
      <w:r w:rsidRPr="001233B9">
        <w:rPr>
          <w:rFonts w:ascii="Cambria" w:eastAsia="Cambria" w:hAnsi="Cambria" w:cs="Cambria"/>
          <w:spacing w:val="15"/>
        </w:rPr>
        <w:t xml:space="preserve"> </w:t>
      </w:r>
      <w:r w:rsidRPr="001233B9">
        <w:rPr>
          <w:rFonts w:ascii="Cambria" w:eastAsia="Cambria" w:hAnsi="Cambria" w:cs="Cambria"/>
        </w:rPr>
        <w:t>×</w:t>
      </w:r>
      <w:r w:rsidRPr="001233B9">
        <w:rPr>
          <w:rFonts w:ascii="Cambria" w:eastAsia="Cambria" w:hAnsi="Cambria" w:cs="Cambria"/>
          <w:spacing w:val="14"/>
        </w:rPr>
        <w:t xml:space="preserve"> </w:t>
      </w:r>
      <w:r w:rsidRPr="001233B9">
        <w:rPr>
          <w:rFonts w:ascii="Cambria" w:eastAsia="Cambria" w:hAnsi="Cambria" w:cs="Cambria"/>
        </w:rPr>
        <w:t>d)</w:t>
      </w:r>
      <w:r w:rsidRPr="001233B9">
        <w:rPr>
          <w:rFonts w:ascii="Cambria" w:eastAsia="Cambria" w:hAnsi="Cambria" w:cs="Cambria"/>
          <w:spacing w:val="25"/>
          <w:w w:val="101"/>
        </w:rPr>
        <w:t xml:space="preserve"> </w:t>
      </w:r>
      <w:r w:rsidRPr="001233B9">
        <w:t>设计矩阵</w:t>
      </w:r>
      <w:r w:rsidR="00D562C0" w:rsidRPr="001233B9">
        <w:t>，</w:t>
      </w:r>
      <w:r w:rsidRPr="001233B9">
        <w:t>即输入数据点的矩阵</w:t>
      </w:r>
      <w:r w:rsidR="00D562C0" w:rsidRPr="001233B9">
        <w:t>，</w:t>
      </w:r>
      <w:r w:rsidRPr="001233B9">
        <w:rPr>
          <w:rFonts w:ascii="Cambria" w:eastAsia="Cambria" w:hAnsi="Cambria" w:cs="Cambria"/>
        </w:rPr>
        <w:t>⨀</w:t>
      </w:r>
      <w:r w:rsidRPr="001233B9">
        <w:rPr>
          <w:rFonts w:ascii="Cambria" w:eastAsia="Cambria" w:hAnsi="Cambria" w:cs="Cambria"/>
          <w:spacing w:val="20"/>
        </w:rPr>
        <w:t xml:space="preserve"> </w:t>
      </w:r>
      <w:r w:rsidRPr="001233B9">
        <w:t>表示元素</w:t>
      </w:r>
      <w:r w:rsidRPr="001233B9">
        <w:rPr>
          <w:spacing w:val="-5"/>
        </w:rPr>
        <w:t>间的乘法。该</w:t>
      </w:r>
      <w:r w:rsidRPr="001233B9">
        <w:t xml:space="preserve"> </w:t>
      </w:r>
      <w:r w:rsidRPr="001233B9">
        <w:rPr>
          <w:spacing w:val="-1"/>
        </w:rPr>
        <w:t>模型的参数本质上与标准全连接架构相同</w:t>
      </w:r>
      <w:r w:rsidR="00D562C0" w:rsidRPr="001233B9">
        <w:rPr>
          <w:spacing w:val="-1"/>
        </w:rPr>
        <w:t>，</w:t>
      </w:r>
      <w:r w:rsidRPr="001233B9">
        <w:rPr>
          <w:spacing w:val="-1"/>
        </w:rPr>
        <w:t>只是增</w:t>
      </w:r>
      <w:r w:rsidRPr="001233B9">
        <w:rPr>
          <w:spacing w:val="-2"/>
        </w:rPr>
        <w:t>加了两个变换网络使用的权重和偏</w:t>
      </w:r>
      <w:r w:rsidRPr="001233B9">
        <w:t>差，即</w:t>
      </w:r>
    </w:p>
    <w:p w14:paraId="3006FBB5" w14:textId="36526D97" w:rsidR="00FF7428" w:rsidRPr="001233B9" w:rsidRDefault="00BC2E91" w:rsidP="00BC2E91">
      <w:pPr>
        <w:widowControl/>
        <w:kinsoku w:val="0"/>
        <w:autoSpaceDE w:val="0"/>
        <w:autoSpaceDN w:val="0"/>
        <w:adjustRightInd w:val="0"/>
        <w:snapToGrid w:val="0"/>
        <w:spacing w:line="360" w:lineRule="auto"/>
        <w:ind w:firstLineChars="200" w:firstLine="420"/>
        <w:jc w:val="right"/>
        <w:textAlignment w:val="baseline"/>
        <w:rPr>
          <w:rFonts w:ascii="Times New Roman" w:eastAsia="Times New Roman" w:hAnsi="Times New Roman" w:cs="Times New Roman"/>
          <w:snapToGrid w:val="0"/>
          <w:kern w:val="0"/>
          <w:sz w:val="24"/>
          <w:szCs w:val="24"/>
        </w:rPr>
      </w:pPr>
      <w:r w:rsidRPr="001233B9">
        <w:rPr>
          <w:position w:val="-16"/>
        </w:rPr>
        <w:object w:dxaOrig="3720" w:dyaOrig="440" w14:anchorId="548CE615">
          <v:shape id="_x0000_i1145" type="#_x0000_t75" style="width:186pt;height:22pt" o:ole="">
            <v:imagedata r:id="rId285" o:title=""/>
          </v:shape>
          <o:OLEObject Type="Embed" ProgID="Equation.DSMT4" ShapeID="_x0000_i1145" DrawAspect="Content" ObjectID="_1777874821" r:id="rId286"/>
        </w:object>
      </w:r>
      <w:r w:rsidR="00FF7428" w:rsidRPr="001233B9">
        <w:rPr>
          <w:rFonts w:ascii="Times New Roman" w:eastAsia="宋体" w:hAnsi="Times New Roman" w:cs="宋体"/>
          <w:snapToGrid w:val="0"/>
          <w:kern w:val="0"/>
          <w:sz w:val="24"/>
          <w:szCs w:val="24"/>
        </w:rPr>
        <w:t xml:space="preserve">                   </w:t>
      </w:r>
      <w:r w:rsidR="00FF7428" w:rsidRPr="001233B9">
        <w:rPr>
          <w:rFonts w:ascii="Times New Roman" w:eastAsia="Times New Roman" w:hAnsi="Times New Roman" w:cs="Times New Roman"/>
          <w:snapToGrid w:val="0"/>
          <w:spacing w:val="2"/>
          <w:kern w:val="0"/>
          <w:sz w:val="24"/>
          <w:szCs w:val="24"/>
        </w:rPr>
        <w:t>(4-11)</w:t>
      </w:r>
    </w:p>
    <w:p w14:paraId="16F3139E" w14:textId="0C5268AE" w:rsidR="00FF7428" w:rsidRPr="001233B9" w:rsidRDefault="00FF7428" w:rsidP="001233B9">
      <w:pPr>
        <w:pStyle w:val="00"/>
        <w:ind w:firstLine="476"/>
      </w:pPr>
      <w:r w:rsidRPr="001233B9">
        <w:rPr>
          <w:spacing w:val="-1"/>
        </w:rPr>
        <w:t>最后</w:t>
      </w:r>
      <w:r w:rsidR="00D562C0" w:rsidRPr="001233B9">
        <w:rPr>
          <w:spacing w:val="-1"/>
        </w:rPr>
        <w:t>，</w:t>
      </w:r>
      <w:r w:rsidRPr="001233B9">
        <w:rPr>
          <w:spacing w:val="-1"/>
        </w:rPr>
        <w:t>每层的单元数为</w:t>
      </w:r>
      <w:r w:rsidRPr="001233B9">
        <w:rPr>
          <w:spacing w:val="-54"/>
        </w:rPr>
        <w:t xml:space="preserve"> </w:t>
      </w:r>
      <w:r w:rsidR="00015C41" w:rsidRPr="001233B9">
        <w:rPr>
          <w:position w:val="-6"/>
        </w:rPr>
        <w:object w:dxaOrig="1760" w:dyaOrig="320" w14:anchorId="73AA21F7">
          <v:shape id="_x0000_i1146" type="#_x0000_t75" style="width:87.5pt;height:15.5pt" o:ole="">
            <v:imagedata r:id="rId287" o:title=""/>
          </v:shape>
          <o:OLEObject Type="Embed" ProgID="Equation.DSMT4" ShapeID="_x0000_i1146" DrawAspect="Content" ObjectID="_1777874822" r:id="rId288"/>
        </w:object>
      </w:r>
      <w:r w:rsidRPr="001233B9">
        <w:rPr>
          <w:spacing w:val="-1"/>
        </w:rPr>
        <w:t>是一个非线性激活</w:t>
      </w:r>
      <w:r w:rsidRPr="001233B9">
        <w:rPr>
          <w:spacing w:val="-2"/>
        </w:rPr>
        <w:t>函数。这里还应注意</w:t>
      </w:r>
      <w:r w:rsidRPr="001233B9">
        <w:t>到</w:t>
      </w:r>
      <w:r w:rsidR="00D562C0" w:rsidRPr="001233B9">
        <w:t>，</w:t>
      </w:r>
      <w:r w:rsidRPr="001233B9">
        <w:t>所提出的架构及其关联的前向传播过程带来的计算和内存开销相对较小</w:t>
      </w:r>
      <w:r w:rsidR="00D562C0" w:rsidRPr="001233B9">
        <w:t>，</w:t>
      </w:r>
      <w:r w:rsidRPr="001233B9">
        <w:t>同时在预测准确性方面取得了显著改进。</w:t>
      </w:r>
    </w:p>
    <w:p w14:paraId="0644451B" w14:textId="77777777" w:rsidR="00FF7428" w:rsidRPr="001233B9" w:rsidRDefault="00FF7428" w:rsidP="00A940FC">
      <w:pPr>
        <w:pStyle w:val="020"/>
      </w:pPr>
      <w:bookmarkStart w:id="97" w:name="bookmark41"/>
      <w:bookmarkStart w:id="98" w:name="_Toc167226736"/>
      <w:bookmarkEnd w:id="97"/>
      <w:r w:rsidRPr="001233B9">
        <w:t>4.4</w:t>
      </w:r>
      <w:r w:rsidRPr="001233B9">
        <w:rPr>
          <w:spacing w:val="5"/>
        </w:rPr>
        <w:t xml:space="preserve"> </w:t>
      </w:r>
      <w:r w:rsidRPr="001233B9">
        <w:t>实验分析</w:t>
      </w:r>
      <w:bookmarkEnd w:id="98"/>
    </w:p>
    <w:p w14:paraId="041BD2D6" w14:textId="70807D43" w:rsidR="00FF7428" w:rsidRPr="001233B9" w:rsidRDefault="00FF7428" w:rsidP="001233B9">
      <w:pPr>
        <w:pStyle w:val="00"/>
        <w:ind w:firstLine="460"/>
      </w:pPr>
      <w:r w:rsidRPr="001233B9">
        <w:rPr>
          <w:spacing w:val="-5"/>
        </w:rPr>
        <w:t>本节</w:t>
      </w:r>
      <w:proofErr w:type="gramStart"/>
      <w:r w:rsidRPr="001233B9">
        <w:rPr>
          <w:spacing w:val="-5"/>
        </w:rPr>
        <w:t>实验仍</w:t>
      </w:r>
      <w:proofErr w:type="gramEnd"/>
      <w:r w:rsidRPr="001233B9">
        <w:rPr>
          <w:spacing w:val="-5"/>
        </w:rPr>
        <w:t>基于第</w:t>
      </w:r>
      <w:r w:rsidRPr="001233B9">
        <w:rPr>
          <w:spacing w:val="-60"/>
        </w:rPr>
        <w:t xml:space="preserve"> </w:t>
      </w:r>
      <w:r w:rsidRPr="001233B9">
        <w:rPr>
          <w:rFonts w:eastAsia="Times New Roman" w:cs="Times New Roman"/>
          <w:spacing w:val="-5"/>
        </w:rPr>
        <w:t>2.3.2</w:t>
      </w:r>
      <w:r w:rsidRPr="001233B9">
        <w:rPr>
          <w:spacing w:val="-5"/>
        </w:rPr>
        <w:t>节的模型框架，仅在损失函数设计时加入</w:t>
      </w:r>
      <w:r w:rsidRPr="001233B9">
        <w:rPr>
          <w:spacing w:val="-6"/>
        </w:rPr>
        <w:t>不同的动态权重</w:t>
      </w:r>
      <w:r w:rsidRPr="001233B9">
        <w:t>方法</w:t>
      </w:r>
      <w:r w:rsidR="00D562C0" w:rsidRPr="001233B9">
        <w:t>，</w:t>
      </w:r>
      <w:r w:rsidRPr="001233B9">
        <w:t>探究其对模型收敛速度及最终性能的影响。在采样环节，基于第</w:t>
      </w:r>
      <w:r w:rsidRPr="001233B9">
        <w:rPr>
          <w:spacing w:val="-54"/>
        </w:rPr>
        <w:t xml:space="preserve"> </w:t>
      </w:r>
      <w:r w:rsidRPr="001233B9">
        <w:rPr>
          <w:rFonts w:eastAsia="Times New Roman" w:cs="Times New Roman"/>
        </w:rPr>
        <w:t xml:space="preserve">3.4 </w:t>
      </w:r>
      <w:r w:rsidRPr="001233B9">
        <w:t>节的实验结</w:t>
      </w:r>
      <w:r w:rsidRPr="001233B9">
        <w:rPr>
          <w:spacing w:val="-7"/>
        </w:rPr>
        <w:t>果</w:t>
      </w:r>
      <w:r w:rsidR="00D562C0" w:rsidRPr="001233B9">
        <w:rPr>
          <w:spacing w:val="-7"/>
        </w:rPr>
        <w:t>，</w:t>
      </w:r>
      <w:r w:rsidRPr="001233B9">
        <w:rPr>
          <w:spacing w:val="-7"/>
        </w:rPr>
        <w:t>本节使用</w:t>
      </w:r>
      <w:r w:rsidRPr="001233B9">
        <w:rPr>
          <w:spacing w:val="-57"/>
        </w:rPr>
        <w:t xml:space="preserve"> </w:t>
      </w:r>
      <w:r w:rsidRPr="001233B9">
        <w:rPr>
          <w:rFonts w:eastAsia="Times New Roman" w:cs="Times New Roman"/>
          <w:spacing w:val="-7"/>
        </w:rPr>
        <w:t xml:space="preserve">R3 </w:t>
      </w:r>
      <w:r w:rsidRPr="001233B9">
        <w:rPr>
          <w:spacing w:val="-7"/>
        </w:rPr>
        <w:t>采样作为统一的采样方法。在模型参数方面</w:t>
      </w:r>
      <w:r w:rsidRPr="001233B9">
        <w:rPr>
          <w:spacing w:val="-8"/>
        </w:rPr>
        <w:t>，</w:t>
      </w:r>
      <w:proofErr w:type="gramStart"/>
      <w:r w:rsidRPr="001233B9">
        <w:rPr>
          <w:spacing w:val="-8"/>
        </w:rPr>
        <w:t>仅第</w:t>
      </w:r>
      <w:proofErr w:type="gramEnd"/>
      <w:r w:rsidRPr="001233B9">
        <w:rPr>
          <w:spacing w:val="-57"/>
        </w:rPr>
        <w:t xml:space="preserve"> </w:t>
      </w:r>
      <w:r w:rsidRPr="001233B9">
        <w:rPr>
          <w:rFonts w:eastAsia="Times New Roman" w:cs="Times New Roman"/>
          <w:spacing w:val="-8"/>
        </w:rPr>
        <w:t xml:space="preserve">4.3 </w:t>
      </w:r>
      <w:r w:rsidRPr="001233B9">
        <w:rPr>
          <w:spacing w:val="-8"/>
        </w:rPr>
        <w:t>节提出的改进</w:t>
      </w:r>
      <w:r w:rsidRPr="001233B9">
        <w:t xml:space="preserve"> </w:t>
      </w:r>
      <w:r w:rsidRPr="001233B9">
        <w:t>的多层感知机</w:t>
      </w:r>
      <w:r w:rsidRPr="001233B9">
        <w:rPr>
          <w:spacing w:val="-53"/>
        </w:rPr>
        <w:t xml:space="preserve"> </w:t>
      </w:r>
      <w:r w:rsidRPr="001233B9">
        <w:rPr>
          <w:rFonts w:eastAsia="Times New Roman" w:cs="Times New Roman"/>
        </w:rPr>
        <w:t>(</w:t>
      </w:r>
      <w:proofErr w:type="spellStart"/>
      <w:r w:rsidRPr="001233B9">
        <w:rPr>
          <w:rFonts w:eastAsia="Times New Roman" w:cs="Times New Roman"/>
        </w:rPr>
        <w:t>mMLP</w:t>
      </w:r>
      <w:proofErr w:type="spellEnd"/>
      <w:r w:rsidRPr="001233B9">
        <w:rPr>
          <w:rFonts w:eastAsia="Times New Roman" w:cs="Times New Roman"/>
        </w:rPr>
        <w:t xml:space="preserve">) </w:t>
      </w:r>
      <w:r w:rsidRPr="001233B9">
        <w:t>方法增加了约</w:t>
      </w:r>
      <w:r w:rsidRPr="001233B9">
        <w:rPr>
          <w:spacing w:val="-55"/>
        </w:rPr>
        <w:t xml:space="preserve"> </w:t>
      </w:r>
      <w:r w:rsidRPr="001233B9">
        <w:rPr>
          <w:rFonts w:eastAsia="Times New Roman" w:cs="Times New Roman"/>
        </w:rPr>
        <w:t>0.</w:t>
      </w:r>
      <w:r w:rsidRPr="001233B9">
        <w:rPr>
          <w:rFonts w:eastAsia="Times New Roman" w:cs="Times New Roman"/>
          <w:spacing w:val="-10"/>
        </w:rPr>
        <w:t>2%</w:t>
      </w:r>
      <w:r w:rsidRPr="001233B9">
        <w:rPr>
          <w:rFonts w:eastAsia="Times New Roman" w:cs="Times New Roman"/>
          <w:spacing w:val="26"/>
        </w:rPr>
        <w:t xml:space="preserve"> </w:t>
      </w:r>
      <w:r w:rsidRPr="001233B9">
        <w:rPr>
          <w:spacing w:val="-10"/>
        </w:rPr>
        <w:t>的参数</w:t>
      </w:r>
      <w:r w:rsidR="00D562C0" w:rsidRPr="001233B9">
        <w:rPr>
          <w:spacing w:val="-10"/>
        </w:rPr>
        <w:t>，</w:t>
      </w:r>
      <w:r w:rsidRPr="001233B9">
        <w:rPr>
          <w:spacing w:val="-10"/>
        </w:rPr>
        <w:t>对于实验的影响较小，因此不单独考虑。</w:t>
      </w:r>
    </w:p>
    <w:p w14:paraId="11420B7A" w14:textId="33A6ADF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表</w:t>
      </w:r>
      <w:r w:rsidRPr="001233B9">
        <w:rPr>
          <w:rFonts w:ascii="黑体" w:eastAsia="黑体" w:hAnsi="黑体" w:cs="宋体"/>
          <w:snapToGrid w:val="0"/>
          <w:spacing w:val="-45"/>
          <w:kern w:val="0"/>
          <w:szCs w:val="21"/>
        </w:rPr>
        <w:t xml:space="preserve"> </w:t>
      </w:r>
      <w:r w:rsidRPr="001233B9">
        <w:rPr>
          <w:rFonts w:ascii="黑体" w:eastAsia="Times New Roman" w:hAnsi="黑体" w:cs="Times New Roman"/>
          <w:snapToGrid w:val="0"/>
          <w:kern w:val="0"/>
          <w:szCs w:val="21"/>
        </w:rPr>
        <w:t xml:space="preserve">4-1 </w:t>
      </w:r>
      <w:r w:rsidRPr="001233B9">
        <w:rPr>
          <w:rFonts w:ascii="黑体" w:eastAsia="黑体" w:hAnsi="黑体" w:cs="宋体"/>
          <w:snapToGrid w:val="0"/>
          <w:kern w:val="0"/>
          <w:szCs w:val="21"/>
        </w:rPr>
        <w:t>消融实验的</w:t>
      </w:r>
      <w:r w:rsidRPr="001233B9">
        <w:rPr>
          <w:rFonts w:ascii="黑体" w:eastAsia="黑体" w:hAnsi="黑体" w:cs="宋体"/>
          <w:snapToGrid w:val="0"/>
          <w:spacing w:val="-45"/>
          <w:kern w:val="0"/>
          <w:szCs w:val="21"/>
        </w:rPr>
        <w:t xml:space="preserve"> </w:t>
      </w:r>
      <w:r w:rsidRPr="001233B9">
        <w:rPr>
          <w:rFonts w:ascii="MS Gothic" w:eastAsia="MS Gothic" w:hAnsi="MS Gothic" w:cs="MS Gothic"/>
          <w:snapToGrid w:val="0"/>
          <w:kern w:val="0"/>
          <w:szCs w:val="21"/>
        </w:rPr>
        <w:t>L</w:t>
      </w:r>
      <w:r w:rsidRPr="001233B9">
        <w:rPr>
          <w:rFonts w:ascii="MS Gothic" w:eastAsia="MS Gothic" w:hAnsi="MS Gothic" w:cs="MS Gothic"/>
          <w:snapToGrid w:val="0"/>
          <w:kern w:val="0"/>
          <w:position w:val="8"/>
          <w:sz w:val="13"/>
          <w:szCs w:val="13"/>
        </w:rPr>
        <w:t xml:space="preserve">2 </w:t>
      </w:r>
      <w:r w:rsidRPr="001233B9">
        <w:rPr>
          <w:rFonts w:ascii="黑体" w:eastAsia="黑体" w:hAnsi="黑体" w:cs="宋体"/>
          <w:snapToGrid w:val="0"/>
          <w:kern w:val="0"/>
          <w:szCs w:val="21"/>
        </w:rPr>
        <w:t>相对误差</w:t>
      </w:r>
    </w:p>
    <w:tbl>
      <w:tblPr>
        <w:tblStyle w:val="TableNormal"/>
        <w:tblW w:w="5000" w:type="pct"/>
        <w:jc w:val="center"/>
        <w:tblInd w:w="0" w:type="dxa"/>
        <w:tblBorders>
          <w:top w:val="single" w:sz="6" w:space="0" w:color="000000"/>
          <w:bottom w:val="single" w:sz="6" w:space="0" w:color="000000"/>
        </w:tblBorders>
        <w:tblLook w:val="04A0" w:firstRow="1" w:lastRow="0" w:firstColumn="1" w:lastColumn="0" w:noHBand="0" w:noVBand="1"/>
      </w:tblPr>
      <w:tblGrid>
        <w:gridCol w:w="3236"/>
        <w:gridCol w:w="997"/>
        <w:gridCol w:w="940"/>
        <w:gridCol w:w="1058"/>
        <w:gridCol w:w="1000"/>
        <w:gridCol w:w="998"/>
        <w:gridCol w:w="842"/>
      </w:tblGrid>
      <w:tr w:rsidR="001233B9" w:rsidRPr="001233B9" w14:paraId="77FDDF75" w14:textId="77777777" w:rsidTr="007E15C9">
        <w:trPr>
          <w:trHeight w:val="20"/>
          <w:jc w:val="center"/>
        </w:trPr>
        <w:tc>
          <w:tcPr>
            <w:tcW w:w="1784" w:type="pct"/>
            <w:vMerge w:val="restart"/>
            <w:tcBorders>
              <w:top w:val="single" w:sz="6" w:space="0" w:color="000000"/>
              <w:bottom w:val="nil"/>
            </w:tcBorders>
            <w:vAlign w:val="center"/>
          </w:tcPr>
          <w:p w14:paraId="2DBEFBEC"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方法</w:t>
            </w:r>
          </w:p>
        </w:tc>
        <w:tc>
          <w:tcPr>
            <w:tcW w:w="1068" w:type="pct"/>
            <w:gridSpan w:val="2"/>
            <w:tcBorders>
              <w:top w:val="single" w:sz="6" w:space="0" w:color="000000"/>
              <w:bottom w:val="nil"/>
            </w:tcBorders>
            <w:vAlign w:val="center"/>
          </w:tcPr>
          <w:p w14:paraId="12D353D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迭代次数：</w:t>
            </w:r>
          </w:p>
        </w:tc>
        <w:tc>
          <w:tcPr>
            <w:tcW w:w="583" w:type="pct"/>
            <w:vMerge w:val="restart"/>
            <w:tcBorders>
              <w:top w:val="single" w:sz="6" w:space="0" w:color="000000"/>
              <w:bottom w:val="nil"/>
            </w:tcBorders>
            <w:vAlign w:val="center"/>
          </w:tcPr>
          <w:p w14:paraId="5044476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40k</w:t>
            </w:r>
          </w:p>
          <w:p w14:paraId="667434A0"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total</w:t>
            </w:r>
          </w:p>
        </w:tc>
        <w:tc>
          <w:tcPr>
            <w:tcW w:w="1565" w:type="pct"/>
            <w:gridSpan w:val="3"/>
            <w:tcBorders>
              <w:top w:val="single" w:sz="6" w:space="0" w:color="000000"/>
              <w:bottom w:val="nil"/>
            </w:tcBorders>
            <w:vAlign w:val="center"/>
          </w:tcPr>
          <w:p w14:paraId="1313C1C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Times New Roman"/>
                <w:snapToGrid w:val="0"/>
                <w:szCs w:val="21"/>
              </w:rPr>
            </w:pPr>
            <w:r w:rsidRPr="001233B9">
              <w:rPr>
                <w:rFonts w:ascii="Times New Roman" w:eastAsia="宋体" w:hAnsi="Times New Roman" w:cs="宋体"/>
                <w:snapToGrid w:val="0"/>
                <w:szCs w:val="21"/>
              </w:rPr>
              <w:t>迭代次数：</w:t>
            </w:r>
            <w:r w:rsidRPr="001233B9">
              <w:rPr>
                <w:rFonts w:ascii="Times New Roman" w:eastAsia="宋体" w:hAnsi="Times New Roman" w:cs="宋体"/>
                <w:snapToGrid w:val="0"/>
                <w:spacing w:val="49"/>
                <w:szCs w:val="21"/>
              </w:rPr>
              <w:t xml:space="preserve"> </w:t>
            </w:r>
            <w:r w:rsidRPr="001233B9">
              <w:rPr>
                <w:rFonts w:ascii="Times New Roman" w:eastAsia="宋体" w:hAnsi="Times New Roman" w:cs="Times New Roman"/>
                <w:snapToGrid w:val="0"/>
                <w:szCs w:val="21"/>
              </w:rPr>
              <w:t>100k</w:t>
            </w:r>
          </w:p>
        </w:tc>
      </w:tr>
      <w:tr w:rsidR="001233B9" w:rsidRPr="001233B9" w14:paraId="61DA60A0" w14:textId="77777777" w:rsidTr="007E15C9">
        <w:trPr>
          <w:trHeight w:val="20"/>
          <w:jc w:val="center"/>
        </w:trPr>
        <w:tc>
          <w:tcPr>
            <w:tcW w:w="1784" w:type="pct"/>
            <w:vMerge/>
            <w:tcBorders>
              <w:top w:val="nil"/>
              <w:bottom w:val="single" w:sz="6" w:space="0" w:color="000000"/>
            </w:tcBorders>
            <w:vAlign w:val="center"/>
          </w:tcPr>
          <w:p w14:paraId="6172887C"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p>
        </w:tc>
        <w:tc>
          <w:tcPr>
            <w:tcW w:w="550" w:type="pct"/>
            <w:tcBorders>
              <w:top w:val="nil"/>
              <w:bottom w:val="single" w:sz="6" w:space="0" w:color="000000"/>
            </w:tcBorders>
            <w:vAlign w:val="center"/>
          </w:tcPr>
          <w:p w14:paraId="01EAD5F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518" w:type="pct"/>
            <w:tcBorders>
              <w:top w:val="nil"/>
              <w:bottom w:val="single" w:sz="6" w:space="0" w:color="000000"/>
            </w:tcBorders>
            <w:vAlign w:val="center"/>
          </w:tcPr>
          <w:p w14:paraId="292015B1"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583" w:type="pct"/>
            <w:vMerge/>
            <w:tcBorders>
              <w:top w:val="nil"/>
              <w:bottom w:val="single" w:sz="6" w:space="0" w:color="000000"/>
            </w:tcBorders>
            <w:vAlign w:val="center"/>
          </w:tcPr>
          <w:p w14:paraId="4EECE56B"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p>
        </w:tc>
        <w:tc>
          <w:tcPr>
            <w:tcW w:w="551" w:type="pct"/>
            <w:tcBorders>
              <w:top w:val="nil"/>
              <w:bottom w:val="single" w:sz="6" w:space="0" w:color="000000"/>
            </w:tcBorders>
            <w:vAlign w:val="center"/>
          </w:tcPr>
          <w:p w14:paraId="712A1A9A"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550" w:type="pct"/>
            <w:tcBorders>
              <w:top w:val="nil"/>
              <w:bottom w:val="single" w:sz="6" w:space="0" w:color="000000"/>
            </w:tcBorders>
            <w:vAlign w:val="center"/>
          </w:tcPr>
          <w:p w14:paraId="774B72E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u</w:t>
            </w:r>
          </w:p>
        </w:tc>
        <w:tc>
          <w:tcPr>
            <w:tcW w:w="465" w:type="pct"/>
            <w:tcBorders>
              <w:top w:val="nil"/>
              <w:bottom w:val="single" w:sz="6" w:space="0" w:color="000000"/>
            </w:tcBorders>
            <w:vAlign w:val="center"/>
          </w:tcPr>
          <w:p w14:paraId="248372DD"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total</w:t>
            </w:r>
          </w:p>
        </w:tc>
      </w:tr>
      <w:tr w:rsidR="001233B9" w:rsidRPr="001233B9" w14:paraId="545D9689" w14:textId="77777777" w:rsidTr="007E15C9">
        <w:trPr>
          <w:trHeight w:val="20"/>
          <w:jc w:val="center"/>
        </w:trPr>
        <w:tc>
          <w:tcPr>
            <w:tcW w:w="1784" w:type="pct"/>
            <w:tcBorders>
              <w:top w:val="single" w:sz="6" w:space="0" w:color="000000"/>
            </w:tcBorders>
            <w:vAlign w:val="center"/>
          </w:tcPr>
          <w:p w14:paraId="11B9B9E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R3</w:t>
            </w:r>
          </w:p>
        </w:tc>
        <w:tc>
          <w:tcPr>
            <w:tcW w:w="550" w:type="pct"/>
            <w:tcBorders>
              <w:top w:val="single" w:sz="6" w:space="0" w:color="000000"/>
            </w:tcBorders>
            <w:vAlign w:val="center"/>
          </w:tcPr>
          <w:p w14:paraId="1D1CF230"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0.643</w:t>
            </w:r>
          </w:p>
        </w:tc>
        <w:tc>
          <w:tcPr>
            <w:tcW w:w="518" w:type="pct"/>
            <w:tcBorders>
              <w:top w:val="single" w:sz="6" w:space="0" w:color="000000"/>
            </w:tcBorders>
            <w:vAlign w:val="center"/>
          </w:tcPr>
          <w:p w14:paraId="7A83E22B"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1.656</w:t>
            </w:r>
          </w:p>
        </w:tc>
        <w:tc>
          <w:tcPr>
            <w:tcW w:w="583" w:type="pct"/>
            <w:tcBorders>
              <w:top w:val="single" w:sz="6" w:space="0" w:color="000000"/>
            </w:tcBorders>
            <w:vAlign w:val="center"/>
          </w:tcPr>
          <w:p w14:paraId="3088777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2.299</w:t>
            </w:r>
          </w:p>
        </w:tc>
        <w:tc>
          <w:tcPr>
            <w:tcW w:w="551" w:type="pct"/>
            <w:tcBorders>
              <w:top w:val="single" w:sz="6" w:space="0" w:color="000000"/>
            </w:tcBorders>
            <w:vAlign w:val="center"/>
          </w:tcPr>
          <w:p w14:paraId="7E5B129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0.360</w:t>
            </w:r>
          </w:p>
        </w:tc>
        <w:tc>
          <w:tcPr>
            <w:tcW w:w="550" w:type="pct"/>
            <w:tcBorders>
              <w:top w:val="single" w:sz="6" w:space="0" w:color="000000"/>
            </w:tcBorders>
            <w:vAlign w:val="center"/>
          </w:tcPr>
          <w:p w14:paraId="06E47A28"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0.914</w:t>
            </w:r>
          </w:p>
        </w:tc>
        <w:tc>
          <w:tcPr>
            <w:tcW w:w="465" w:type="pct"/>
            <w:tcBorders>
              <w:top w:val="single" w:sz="6" w:space="0" w:color="000000"/>
            </w:tcBorders>
            <w:vAlign w:val="center"/>
          </w:tcPr>
          <w:p w14:paraId="062F019D"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1.274</w:t>
            </w:r>
          </w:p>
        </w:tc>
      </w:tr>
      <w:tr w:rsidR="001233B9" w:rsidRPr="001233B9" w14:paraId="48298AD8" w14:textId="77777777" w:rsidTr="007E15C9">
        <w:trPr>
          <w:trHeight w:val="20"/>
          <w:jc w:val="center"/>
        </w:trPr>
        <w:tc>
          <w:tcPr>
            <w:tcW w:w="1784" w:type="pct"/>
            <w:vAlign w:val="center"/>
          </w:tcPr>
          <w:p w14:paraId="2564EFF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 xml:space="preserve">R3 + </w:t>
            </w:r>
            <w:proofErr w:type="spellStart"/>
            <w:r w:rsidRPr="001233B9">
              <w:rPr>
                <w:rFonts w:ascii="Times New Roman" w:eastAsia="宋体" w:hAnsi="Times New Roman" w:cs="宋体"/>
                <w:snapToGrid w:val="0"/>
                <w:szCs w:val="21"/>
              </w:rPr>
              <w:t>mMLP</w:t>
            </w:r>
            <w:proofErr w:type="spellEnd"/>
          </w:p>
        </w:tc>
        <w:tc>
          <w:tcPr>
            <w:tcW w:w="550" w:type="pct"/>
            <w:vAlign w:val="center"/>
          </w:tcPr>
          <w:p w14:paraId="2C55D927"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0.436</w:t>
            </w:r>
          </w:p>
        </w:tc>
        <w:tc>
          <w:tcPr>
            <w:tcW w:w="518" w:type="pct"/>
            <w:vAlign w:val="center"/>
          </w:tcPr>
          <w:p w14:paraId="74787685"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1.070</w:t>
            </w:r>
          </w:p>
        </w:tc>
        <w:tc>
          <w:tcPr>
            <w:tcW w:w="583" w:type="pct"/>
            <w:vAlign w:val="center"/>
          </w:tcPr>
          <w:p w14:paraId="4C67C5DA"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1.506</w:t>
            </w:r>
          </w:p>
        </w:tc>
        <w:tc>
          <w:tcPr>
            <w:tcW w:w="551" w:type="pct"/>
            <w:vAlign w:val="center"/>
          </w:tcPr>
          <w:p w14:paraId="441E07A6"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0.246</w:t>
            </w:r>
          </w:p>
        </w:tc>
        <w:tc>
          <w:tcPr>
            <w:tcW w:w="550" w:type="pct"/>
            <w:vAlign w:val="center"/>
          </w:tcPr>
          <w:p w14:paraId="4F1841C5"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0.607</w:t>
            </w:r>
          </w:p>
        </w:tc>
        <w:tc>
          <w:tcPr>
            <w:tcW w:w="465" w:type="pct"/>
            <w:vAlign w:val="center"/>
          </w:tcPr>
          <w:p w14:paraId="70A013E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0.853</w:t>
            </w:r>
          </w:p>
        </w:tc>
      </w:tr>
      <w:tr w:rsidR="001233B9" w:rsidRPr="001233B9" w14:paraId="0B9B5DCB" w14:textId="77777777" w:rsidTr="007E15C9">
        <w:trPr>
          <w:trHeight w:val="20"/>
          <w:jc w:val="center"/>
        </w:trPr>
        <w:tc>
          <w:tcPr>
            <w:tcW w:w="1784" w:type="pct"/>
            <w:vAlign w:val="center"/>
          </w:tcPr>
          <w:p w14:paraId="7CC0643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R3 +</w:t>
            </w:r>
            <w:r w:rsidRPr="001233B9">
              <w:rPr>
                <w:rFonts w:ascii="Times New Roman" w:eastAsia="宋体" w:hAnsi="Times New Roman" w:cs="宋体"/>
                <w:snapToGrid w:val="0"/>
                <w:spacing w:val="16"/>
                <w:w w:val="101"/>
                <w:szCs w:val="21"/>
              </w:rPr>
              <w:t xml:space="preserve"> </w:t>
            </w:r>
            <w:r w:rsidRPr="001233B9">
              <w:rPr>
                <w:rFonts w:ascii="Times New Roman" w:eastAsia="宋体" w:hAnsi="Times New Roman" w:cs="宋体"/>
                <w:snapToGrid w:val="0"/>
                <w:szCs w:val="21"/>
              </w:rPr>
              <w:t>SA +RBA</w:t>
            </w:r>
          </w:p>
        </w:tc>
        <w:tc>
          <w:tcPr>
            <w:tcW w:w="550" w:type="pct"/>
            <w:vAlign w:val="center"/>
          </w:tcPr>
          <w:p w14:paraId="7BD0C94C"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0.496</w:t>
            </w:r>
          </w:p>
        </w:tc>
        <w:tc>
          <w:tcPr>
            <w:tcW w:w="518" w:type="pct"/>
            <w:vAlign w:val="center"/>
          </w:tcPr>
          <w:p w14:paraId="13C7619F"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1.374</w:t>
            </w:r>
          </w:p>
        </w:tc>
        <w:tc>
          <w:tcPr>
            <w:tcW w:w="583" w:type="pct"/>
            <w:vAlign w:val="center"/>
          </w:tcPr>
          <w:p w14:paraId="62F8D1B9"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1.870</w:t>
            </w:r>
          </w:p>
        </w:tc>
        <w:tc>
          <w:tcPr>
            <w:tcW w:w="551" w:type="pct"/>
            <w:vAlign w:val="center"/>
          </w:tcPr>
          <w:p w14:paraId="7E92928D"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0.303</w:t>
            </w:r>
          </w:p>
        </w:tc>
        <w:tc>
          <w:tcPr>
            <w:tcW w:w="550" w:type="pct"/>
            <w:vAlign w:val="center"/>
          </w:tcPr>
          <w:p w14:paraId="580D1E16"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0.853</w:t>
            </w:r>
          </w:p>
        </w:tc>
        <w:tc>
          <w:tcPr>
            <w:tcW w:w="465" w:type="pct"/>
            <w:vAlign w:val="center"/>
          </w:tcPr>
          <w:p w14:paraId="0A481D5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1.156</w:t>
            </w:r>
          </w:p>
        </w:tc>
      </w:tr>
      <w:tr w:rsidR="001233B9" w:rsidRPr="001233B9" w14:paraId="10227AEE" w14:textId="77777777" w:rsidTr="007E15C9">
        <w:trPr>
          <w:trHeight w:val="20"/>
          <w:jc w:val="center"/>
        </w:trPr>
        <w:tc>
          <w:tcPr>
            <w:tcW w:w="1784" w:type="pct"/>
            <w:vAlign w:val="center"/>
          </w:tcPr>
          <w:p w14:paraId="6269E287"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R3 +</w:t>
            </w:r>
            <w:r w:rsidRPr="001233B9">
              <w:rPr>
                <w:rFonts w:ascii="Times New Roman" w:eastAsia="宋体" w:hAnsi="Times New Roman" w:cs="宋体"/>
                <w:snapToGrid w:val="0"/>
                <w:spacing w:val="28"/>
                <w:w w:val="101"/>
                <w:szCs w:val="21"/>
              </w:rPr>
              <w:t xml:space="preserve"> </w:t>
            </w:r>
            <w:r w:rsidRPr="001233B9">
              <w:rPr>
                <w:rFonts w:ascii="Times New Roman" w:eastAsia="宋体" w:hAnsi="Times New Roman" w:cs="宋体"/>
                <w:snapToGrid w:val="0"/>
                <w:szCs w:val="21"/>
              </w:rPr>
              <w:t>SA +RBA +</w:t>
            </w:r>
            <w:proofErr w:type="spellStart"/>
            <w:r w:rsidRPr="001233B9">
              <w:rPr>
                <w:rFonts w:ascii="Times New Roman" w:eastAsia="宋体" w:hAnsi="Times New Roman" w:cs="宋体"/>
                <w:snapToGrid w:val="0"/>
                <w:szCs w:val="21"/>
              </w:rPr>
              <w:t>mMLP</w:t>
            </w:r>
            <w:proofErr w:type="spellEnd"/>
          </w:p>
        </w:tc>
        <w:tc>
          <w:tcPr>
            <w:tcW w:w="550" w:type="pct"/>
            <w:vAlign w:val="center"/>
          </w:tcPr>
          <w:p w14:paraId="13242E36"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0.352</w:t>
            </w:r>
          </w:p>
        </w:tc>
        <w:tc>
          <w:tcPr>
            <w:tcW w:w="518" w:type="pct"/>
            <w:vAlign w:val="center"/>
          </w:tcPr>
          <w:p w14:paraId="6E0D86EF"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0.958</w:t>
            </w:r>
          </w:p>
        </w:tc>
        <w:tc>
          <w:tcPr>
            <w:tcW w:w="583" w:type="pct"/>
            <w:vAlign w:val="center"/>
          </w:tcPr>
          <w:p w14:paraId="17FE7D4E"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1.310</w:t>
            </w:r>
          </w:p>
        </w:tc>
        <w:tc>
          <w:tcPr>
            <w:tcW w:w="551" w:type="pct"/>
            <w:vAlign w:val="center"/>
          </w:tcPr>
          <w:p w14:paraId="1919E431"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0.217</w:t>
            </w:r>
          </w:p>
        </w:tc>
        <w:tc>
          <w:tcPr>
            <w:tcW w:w="550" w:type="pct"/>
            <w:vAlign w:val="center"/>
          </w:tcPr>
          <w:p w14:paraId="1153F0E3"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0.550</w:t>
            </w:r>
          </w:p>
        </w:tc>
        <w:tc>
          <w:tcPr>
            <w:tcW w:w="465" w:type="pct"/>
            <w:vAlign w:val="center"/>
          </w:tcPr>
          <w:p w14:paraId="5C4CFA12" w14:textId="77777777" w:rsidR="00FF7428" w:rsidRPr="001233B9" w:rsidRDefault="00FF7428" w:rsidP="007E15C9">
            <w:pPr>
              <w:widowControl/>
              <w:kinsoku w:val="0"/>
              <w:autoSpaceDE w:val="0"/>
              <w:autoSpaceDN w:val="0"/>
              <w:adjustRightInd w:val="0"/>
              <w:snapToGrid w:val="0"/>
              <w:spacing w:line="360" w:lineRule="auto"/>
              <w:textAlignment w:val="baseline"/>
              <w:rPr>
                <w:rFonts w:ascii="Times New Roman" w:eastAsia="宋体" w:hAnsi="Times New Roman" w:cs="宋体"/>
                <w:snapToGrid w:val="0"/>
                <w:szCs w:val="21"/>
              </w:rPr>
            </w:pPr>
            <w:r w:rsidRPr="001233B9">
              <w:rPr>
                <w:rFonts w:ascii="Times New Roman" w:eastAsia="宋体" w:hAnsi="Times New Roman" w:cs="宋体"/>
                <w:snapToGrid w:val="0"/>
                <w:szCs w:val="21"/>
              </w:rPr>
              <w:t>0.767</w:t>
            </w:r>
          </w:p>
        </w:tc>
      </w:tr>
    </w:tbl>
    <w:p w14:paraId="15D2AFA4"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0A6CCFDF" w14:textId="1C87EDF9" w:rsidR="00FF7428" w:rsidRPr="001233B9" w:rsidRDefault="004824E5" w:rsidP="001233B9">
      <w:pPr>
        <w:pStyle w:val="00"/>
      </w:pPr>
      <w:r w:rsidRPr="001233B9">
        <w:rPr>
          <w:rFonts w:hint="eastAsia"/>
        </w:rPr>
        <w:t>表</w:t>
      </w:r>
      <w:r w:rsidRPr="001233B9">
        <w:t xml:space="preserve"> 4-1 </w:t>
      </w:r>
      <w:r w:rsidRPr="001233B9">
        <w:t>展现了本章节探讨的多种策略在消融实验中的具体表现</w:t>
      </w:r>
      <w:r w:rsidR="00D562C0" w:rsidRPr="001233B9">
        <w:t>，</w:t>
      </w:r>
      <w:r w:rsidRPr="001233B9">
        <w:t>以迭代</w:t>
      </w:r>
      <w:r w:rsidRPr="001233B9">
        <w:t xml:space="preserve"> 4 </w:t>
      </w:r>
      <w:r w:rsidRPr="001233B9">
        <w:t>万次和</w:t>
      </w:r>
      <w:r w:rsidRPr="001233B9">
        <w:t xml:space="preserve"> 10 </w:t>
      </w:r>
      <w:r w:rsidRPr="001233B9">
        <w:t>万次时的</w:t>
      </w:r>
      <w:r w:rsidRPr="001233B9">
        <w:t xml:space="preserve"> L2</w:t>
      </w:r>
      <w:r w:rsidRPr="001233B9">
        <w:t>相对误差作为衡量指标</w:t>
      </w:r>
      <w:r w:rsidR="00D562C0" w:rsidRPr="001233B9">
        <w:t>，</w:t>
      </w:r>
      <w:r w:rsidRPr="001233B9">
        <w:t>可以看出</w:t>
      </w:r>
      <w:r w:rsidR="00D562C0" w:rsidRPr="001233B9">
        <w:t>，</w:t>
      </w:r>
      <w:r w:rsidRPr="001233B9">
        <w:t>所提出的方法均对提升模型的预测</w:t>
      </w:r>
      <w:r w:rsidRPr="001233B9">
        <w:t xml:space="preserve"> </w:t>
      </w:r>
      <w:r w:rsidRPr="001233B9">
        <w:t>精度产生了效果。实验结果指出</w:t>
      </w:r>
      <w:r w:rsidR="00D562C0" w:rsidRPr="001233B9">
        <w:t>，</w:t>
      </w:r>
      <w:r w:rsidRPr="001233B9">
        <w:t>将特定的采样方法、合适的损失函数和高效的网络</w:t>
      </w:r>
      <w:r w:rsidRPr="001233B9">
        <w:t xml:space="preserve"> </w:t>
      </w:r>
      <w:r w:rsidRPr="001233B9">
        <w:t>结构结合能够使模型性能达到最佳。采样方法确保了训练过程中数据的有效利用</w:t>
      </w:r>
      <w:r w:rsidR="00D562C0" w:rsidRPr="001233B9">
        <w:t>，</w:t>
      </w:r>
      <w:r w:rsidRPr="001233B9">
        <w:t>减</w:t>
      </w:r>
      <w:r w:rsidRPr="001233B9">
        <w:t xml:space="preserve"> </w:t>
      </w:r>
      <w:r w:rsidRPr="001233B9">
        <w:t>少了计算负担同时提高了学习效率；</w:t>
      </w:r>
      <w:r w:rsidRPr="001233B9">
        <w:t xml:space="preserve"> </w:t>
      </w:r>
      <w:r w:rsidRPr="001233B9">
        <w:t>损失函数的选择</w:t>
      </w:r>
      <w:r w:rsidR="00D562C0" w:rsidRPr="001233B9">
        <w:t>，</w:t>
      </w:r>
      <w:r w:rsidRPr="001233B9">
        <w:t>则直接关系到模型学习的方向</w:t>
      </w:r>
      <w:r w:rsidRPr="001233B9">
        <w:t xml:space="preserve"> </w:t>
      </w:r>
      <w:r w:rsidRPr="001233B9">
        <w:t>与速度</w:t>
      </w:r>
      <w:r w:rsidR="00D562C0" w:rsidRPr="001233B9">
        <w:t>，</w:t>
      </w:r>
      <w:r w:rsidRPr="001233B9">
        <w:t>合适的损失函数能够引导模型更加精准地拟合目标函数；</w:t>
      </w:r>
      <w:r w:rsidRPr="001233B9">
        <w:t xml:space="preserve"> </w:t>
      </w:r>
      <w:r w:rsidRPr="001233B9">
        <w:t>网络结构的优化</w:t>
      </w:r>
      <w:r w:rsidR="00D562C0" w:rsidRPr="001233B9">
        <w:t>，</w:t>
      </w:r>
      <w:r w:rsidRPr="001233B9">
        <w:t>则是模型表达能力的核心，</w:t>
      </w:r>
      <w:r w:rsidRPr="001233B9">
        <w:rPr>
          <w:rFonts w:hint="eastAsia"/>
        </w:rPr>
        <w:t>合理的结构调整能大幅提升模型对复杂模式的捕获能力。</w:t>
      </w:r>
    </w:p>
    <w:p w14:paraId="4EA8DC60" w14:textId="1C71A97C" w:rsidR="00FF7428" w:rsidRPr="001233B9" w:rsidRDefault="00FF7428" w:rsidP="001233B9">
      <w:pPr>
        <w:pStyle w:val="00"/>
      </w:pPr>
      <w:r w:rsidRPr="001233B9">
        <w:t>图</w:t>
      </w:r>
      <w:r w:rsidRPr="001233B9">
        <w:rPr>
          <w:spacing w:val="-50"/>
        </w:rPr>
        <w:t xml:space="preserve"> </w:t>
      </w:r>
      <w:hyperlink w:anchor="bookmark130" w:history="1">
        <w:r w:rsidRPr="001233B9">
          <w:rPr>
            <w:rFonts w:eastAsia="Times New Roman" w:cs="Times New Roman"/>
          </w:rPr>
          <w:t>4-2</w:t>
        </w:r>
      </w:hyperlink>
      <w:r w:rsidRPr="001233B9">
        <w:t>展示了不同方法的</w:t>
      </w:r>
      <w:r w:rsidRPr="001233B9">
        <w:rPr>
          <w:spacing w:val="-59"/>
        </w:rPr>
        <w:t xml:space="preserve"> </w:t>
      </w:r>
      <w:r w:rsidRPr="001233B9">
        <w:rPr>
          <w:rFonts w:eastAsia="Times New Roman" w:cs="Times New Roman"/>
        </w:rPr>
        <w:t xml:space="preserve">MSE </w:t>
      </w:r>
      <w:r w:rsidRPr="001233B9">
        <w:t>损失函数曲线。通过观察可以发现</w:t>
      </w:r>
      <w:r w:rsidR="00D562C0" w:rsidRPr="001233B9">
        <w:t>，</w:t>
      </w:r>
      <w:r w:rsidRPr="001233B9">
        <w:rPr>
          <w:rFonts w:eastAsia="Times New Roman" w:cs="Times New Roman"/>
        </w:rPr>
        <w:t xml:space="preserve">SA+RBA </w:t>
      </w:r>
      <w:r w:rsidRPr="001233B9">
        <w:t>方法</w:t>
      </w:r>
      <w:r w:rsidRPr="001233B9">
        <w:rPr>
          <w:spacing w:val="-1"/>
        </w:rPr>
        <w:t>可以在训练初期就有效地引导模型朝向最优解方</w:t>
      </w:r>
      <w:r w:rsidRPr="001233B9">
        <w:rPr>
          <w:spacing w:val="-2"/>
        </w:rPr>
        <w:t>向发展</w:t>
      </w:r>
      <w:r w:rsidR="00D562C0" w:rsidRPr="001233B9">
        <w:rPr>
          <w:spacing w:val="-2"/>
        </w:rPr>
        <w:t>，</w:t>
      </w:r>
      <w:r w:rsidRPr="001233B9">
        <w:rPr>
          <w:spacing w:val="-2"/>
        </w:rPr>
        <w:t>从而缩短达到较低损失所需</w:t>
      </w:r>
      <w:r w:rsidRPr="001233B9">
        <w:rPr>
          <w:spacing w:val="-4"/>
        </w:rPr>
        <w:t>的时间</w:t>
      </w:r>
      <w:r w:rsidR="00D562C0" w:rsidRPr="001233B9">
        <w:rPr>
          <w:spacing w:val="-4"/>
        </w:rPr>
        <w:t>，</w:t>
      </w:r>
      <w:r w:rsidRPr="001233B9">
        <w:rPr>
          <w:spacing w:val="-4"/>
        </w:rPr>
        <w:t>但对于最终模型预测精度的提升效果相对有限</w:t>
      </w:r>
      <w:r w:rsidRPr="001233B9">
        <w:t>。</w:t>
      </w:r>
      <w:r w:rsidRPr="001233B9">
        <w:rPr>
          <w:spacing w:val="-39"/>
        </w:rPr>
        <w:t xml:space="preserve"> </w:t>
      </w:r>
      <w:proofErr w:type="spellStart"/>
      <w:r w:rsidRPr="001233B9">
        <w:rPr>
          <w:rFonts w:eastAsia="Times New Roman" w:cs="Times New Roman"/>
        </w:rPr>
        <w:t>mMLP</w:t>
      </w:r>
      <w:proofErr w:type="spellEnd"/>
      <w:r w:rsidRPr="001233B9">
        <w:rPr>
          <w:rFonts w:eastAsia="Times New Roman" w:cs="Times New Roman"/>
          <w:spacing w:val="16"/>
        </w:rPr>
        <w:t xml:space="preserve"> </w:t>
      </w:r>
      <w:r w:rsidRPr="001233B9">
        <w:t>方法展现出了挖掘数</w:t>
      </w:r>
      <w:r w:rsidRPr="001233B9">
        <w:rPr>
          <w:spacing w:val="-4"/>
        </w:rPr>
        <w:t>据深层</w:t>
      </w:r>
      <w:r w:rsidRPr="001233B9">
        <w:rPr>
          <w:spacing w:val="-4"/>
        </w:rPr>
        <w:lastRenderedPageBreak/>
        <w:t>次特征的强大能力。残差连接有助于缓解梯</w:t>
      </w:r>
      <w:r w:rsidRPr="001233B9">
        <w:t>度消失问题</w:t>
      </w:r>
      <w:r w:rsidR="00D562C0" w:rsidRPr="001233B9">
        <w:t>，</w:t>
      </w:r>
      <w:r w:rsidRPr="001233B9">
        <w:t>促进信息传递</w:t>
      </w:r>
      <w:r w:rsidR="00D562C0" w:rsidRPr="001233B9">
        <w:t>，</w:t>
      </w:r>
      <w:r w:rsidRPr="001233B9">
        <w:t>而注</w:t>
      </w:r>
      <w:r w:rsidRPr="001233B9">
        <w:rPr>
          <w:spacing w:val="-1"/>
        </w:rPr>
        <w:t>意力机制则强化了模型对输入数据关键特征的关注</w:t>
      </w:r>
      <w:r w:rsidR="00D562C0" w:rsidRPr="001233B9">
        <w:rPr>
          <w:spacing w:val="-1"/>
        </w:rPr>
        <w:t>，</w:t>
      </w:r>
      <w:r w:rsidRPr="001233B9">
        <w:rPr>
          <w:spacing w:val="-1"/>
        </w:rPr>
        <w:t>共同促进了模型对复杂模式的学</w:t>
      </w:r>
      <w:r w:rsidRPr="001233B9">
        <w:rPr>
          <w:spacing w:val="-4"/>
        </w:rPr>
        <w:t>习。因此</w:t>
      </w:r>
      <w:r w:rsidR="00D562C0" w:rsidRPr="001233B9">
        <w:rPr>
          <w:spacing w:val="-4"/>
        </w:rPr>
        <w:t>，</w:t>
      </w:r>
      <w:proofErr w:type="spellStart"/>
      <w:r w:rsidRPr="001233B9">
        <w:rPr>
          <w:rFonts w:eastAsia="Times New Roman" w:cs="Times New Roman"/>
          <w:spacing w:val="-4"/>
        </w:rPr>
        <w:t>mMLP</w:t>
      </w:r>
      <w:proofErr w:type="spellEnd"/>
      <w:r w:rsidRPr="001233B9">
        <w:rPr>
          <w:rFonts w:eastAsia="Times New Roman" w:cs="Times New Roman"/>
          <w:spacing w:val="19"/>
        </w:rPr>
        <w:t xml:space="preserve"> </w:t>
      </w:r>
      <w:r w:rsidRPr="001233B9">
        <w:rPr>
          <w:spacing w:val="-4"/>
        </w:rPr>
        <w:t>不仅能够帮助模型在训练过程中更稳定地收敛</w:t>
      </w:r>
      <w:r w:rsidR="00D562C0" w:rsidRPr="001233B9">
        <w:rPr>
          <w:spacing w:val="-4"/>
        </w:rPr>
        <w:t>，</w:t>
      </w:r>
      <w:r w:rsidRPr="001233B9">
        <w:t>还促使其达到一个相比其他方法更为优良的解</w:t>
      </w:r>
      <w:r w:rsidR="00D562C0" w:rsidRPr="001233B9">
        <w:t>，</w:t>
      </w:r>
      <w:r w:rsidRPr="001233B9">
        <w:t>即在相同或更少的迭代次数下达到更低的</w:t>
      </w:r>
      <w:r w:rsidRPr="001233B9">
        <w:rPr>
          <w:spacing w:val="-33"/>
        </w:rPr>
        <w:t xml:space="preserve"> </w:t>
      </w:r>
      <w:r w:rsidRPr="001233B9">
        <w:rPr>
          <w:rFonts w:eastAsia="Times New Roman" w:cs="Times New Roman"/>
        </w:rPr>
        <w:t>MSE</w:t>
      </w:r>
      <w:r w:rsidRPr="001233B9">
        <w:rPr>
          <w:rFonts w:eastAsia="Times New Roman" w:cs="Times New Roman"/>
          <w:spacing w:val="26"/>
        </w:rPr>
        <w:t xml:space="preserve"> </w:t>
      </w:r>
      <w:r w:rsidRPr="001233B9">
        <w:t>值。将</w:t>
      </w:r>
      <w:r w:rsidRPr="001233B9">
        <w:t xml:space="preserve"> </w:t>
      </w:r>
      <w:r w:rsidRPr="001233B9">
        <w:rPr>
          <w:rFonts w:eastAsia="Times New Roman" w:cs="Times New Roman"/>
          <w:spacing w:val="-4"/>
        </w:rPr>
        <w:t xml:space="preserve">SA+RBA </w:t>
      </w:r>
      <w:r w:rsidRPr="001233B9">
        <w:rPr>
          <w:spacing w:val="-4"/>
        </w:rPr>
        <w:t>与</w:t>
      </w:r>
      <w:r w:rsidRPr="001233B9">
        <w:rPr>
          <w:spacing w:val="-57"/>
        </w:rPr>
        <w:t xml:space="preserve"> </w:t>
      </w:r>
      <w:proofErr w:type="spellStart"/>
      <w:r w:rsidRPr="001233B9">
        <w:rPr>
          <w:rFonts w:eastAsia="Times New Roman" w:cs="Times New Roman"/>
          <w:spacing w:val="-4"/>
        </w:rPr>
        <w:t>mMLP</w:t>
      </w:r>
      <w:proofErr w:type="spellEnd"/>
      <w:r w:rsidRPr="001233B9">
        <w:rPr>
          <w:rFonts w:eastAsia="Times New Roman" w:cs="Times New Roman"/>
          <w:spacing w:val="-4"/>
        </w:rPr>
        <w:t xml:space="preserve"> </w:t>
      </w:r>
      <w:r w:rsidRPr="001233B9">
        <w:rPr>
          <w:spacing w:val="-4"/>
        </w:rPr>
        <w:t>相结合</w:t>
      </w:r>
      <w:r w:rsidR="00D562C0" w:rsidRPr="001233B9">
        <w:rPr>
          <w:spacing w:val="-4"/>
        </w:rPr>
        <w:t>，</w:t>
      </w:r>
      <w:r w:rsidRPr="001233B9">
        <w:rPr>
          <w:spacing w:val="-4"/>
        </w:rPr>
        <w:t>三种策略的协同效应对模型性能的提升效果尤为显著。这</w:t>
      </w:r>
      <w:r w:rsidRPr="001233B9">
        <w:rPr>
          <w:spacing w:val="-2"/>
        </w:rPr>
        <w:t>种集成方法不仅实现了</w:t>
      </w:r>
      <w:r w:rsidRPr="001233B9">
        <w:rPr>
          <w:spacing w:val="-33"/>
        </w:rPr>
        <w:t xml:space="preserve"> </w:t>
      </w:r>
      <w:r w:rsidRPr="001233B9">
        <w:rPr>
          <w:rFonts w:eastAsia="Times New Roman" w:cs="Times New Roman"/>
          <w:spacing w:val="-2"/>
        </w:rPr>
        <w:t>SA+RBA</w:t>
      </w:r>
      <w:r w:rsidRPr="001233B9">
        <w:rPr>
          <w:rFonts w:eastAsia="Times New Roman" w:cs="Times New Roman"/>
          <w:spacing w:val="42"/>
        </w:rPr>
        <w:t xml:space="preserve"> </w:t>
      </w:r>
      <w:r w:rsidRPr="001233B9">
        <w:rPr>
          <w:spacing w:val="-2"/>
        </w:rPr>
        <w:t>的快速收敛</w:t>
      </w:r>
      <w:r w:rsidR="00D562C0" w:rsidRPr="001233B9">
        <w:rPr>
          <w:spacing w:val="-2"/>
        </w:rPr>
        <w:t>，</w:t>
      </w:r>
      <w:r w:rsidRPr="001233B9">
        <w:rPr>
          <w:spacing w:val="-2"/>
        </w:rPr>
        <w:t>还充分利</w:t>
      </w:r>
      <w:r w:rsidRPr="001233B9">
        <w:t>用了</w:t>
      </w:r>
      <w:r w:rsidRPr="001233B9">
        <w:rPr>
          <w:spacing w:val="-46"/>
        </w:rPr>
        <w:t xml:space="preserve"> </w:t>
      </w:r>
      <w:proofErr w:type="spellStart"/>
      <w:r w:rsidRPr="001233B9">
        <w:rPr>
          <w:rFonts w:eastAsia="Times New Roman" w:cs="Times New Roman"/>
        </w:rPr>
        <w:t>mMLP</w:t>
      </w:r>
      <w:proofErr w:type="spellEnd"/>
      <w:r w:rsidRPr="001233B9">
        <w:rPr>
          <w:rFonts w:eastAsia="Times New Roman" w:cs="Times New Roman"/>
          <w:spacing w:val="21"/>
        </w:rPr>
        <w:t xml:space="preserve"> </w:t>
      </w:r>
      <w:r w:rsidRPr="001233B9">
        <w:t>对深层特征的有</w:t>
      </w:r>
      <w:bookmarkStart w:id="99" w:name="bookmark130"/>
      <w:bookmarkEnd w:id="99"/>
      <w:r w:rsidRPr="001233B9">
        <w:rPr>
          <w:spacing w:val="-4"/>
        </w:rPr>
        <w:t>效提取，实现了模型性能的提升。</w:t>
      </w:r>
    </w:p>
    <w:p w14:paraId="3F1B38C0"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6DD2CC41" wp14:editId="4AF2DD30">
            <wp:extent cx="3639820" cy="27298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289"/>
                    <a:stretch>
                      <a:fillRect/>
                    </a:stretch>
                  </pic:blipFill>
                  <pic:spPr>
                    <a:xfrm>
                      <a:off x="0" y="0"/>
                      <a:ext cx="3640322" cy="2730242"/>
                    </a:xfrm>
                    <a:prstGeom prst="rect">
                      <a:avLst/>
                    </a:prstGeom>
                  </pic:spPr>
                </pic:pic>
              </a:graphicData>
            </a:graphic>
          </wp:inline>
        </w:drawing>
      </w:r>
    </w:p>
    <w:p w14:paraId="125CEA7B"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37"/>
          <w:kern w:val="0"/>
          <w:szCs w:val="21"/>
        </w:rPr>
        <w:t xml:space="preserve"> </w:t>
      </w:r>
      <w:r w:rsidRPr="001233B9">
        <w:rPr>
          <w:rFonts w:ascii="黑体" w:eastAsia="黑体" w:hAnsi="黑体" w:cs="宋体"/>
          <w:snapToGrid w:val="0"/>
          <w:kern w:val="0"/>
          <w:szCs w:val="21"/>
        </w:rPr>
        <w:t>4-2    消融实验</w:t>
      </w:r>
      <w:r w:rsidRPr="001233B9">
        <w:rPr>
          <w:rFonts w:ascii="黑体" w:eastAsia="黑体" w:hAnsi="黑体" w:cs="宋体"/>
          <w:snapToGrid w:val="0"/>
          <w:spacing w:val="-49"/>
          <w:kern w:val="0"/>
          <w:szCs w:val="21"/>
        </w:rPr>
        <w:t xml:space="preserve"> </w:t>
      </w:r>
      <w:r w:rsidRPr="001233B9">
        <w:rPr>
          <w:rFonts w:ascii="黑体" w:eastAsia="黑体" w:hAnsi="黑体" w:cs="宋体"/>
          <w:snapToGrid w:val="0"/>
          <w:kern w:val="0"/>
          <w:szCs w:val="21"/>
        </w:rPr>
        <w:t>MSE</w:t>
      </w:r>
      <w:r w:rsidRPr="001233B9">
        <w:rPr>
          <w:rFonts w:ascii="黑体" w:eastAsia="黑体" w:hAnsi="黑体" w:cs="宋体"/>
          <w:snapToGrid w:val="0"/>
          <w:spacing w:val="19"/>
          <w:w w:val="101"/>
          <w:kern w:val="0"/>
          <w:szCs w:val="21"/>
        </w:rPr>
        <w:t xml:space="preserve"> </w:t>
      </w:r>
      <w:r w:rsidRPr="001233B9">
        <w:rPr>
          <w:rFonts w:ascii="黑体" w:eastAsia="黑体" w:hAnsi="黑体" w:cs="宋体"/>
          <w:snapToGrid w:val="0"/>
          <w:kern w:val="0"/>
          <w:szCs w:val="21"/>
        </w:rPr>
        <w:t>曲线</w:t>
      </w:r>
    </w:p>
    <w:p w14:paraId="119C242A"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621C69DB" wp14:editId="7715D437">
            <wp:extent cx="2274570" cy="136461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86"/>
                    <a:stretch>
                      <a:fillRect/>
                    </a:stretch>
                  </pic:blipFill>
                  <pic:spPr>
                    <a:xfrm>
                      <a:off x="0" y="0"/>
                      <a:ext cx="2275169" cy="1365101"/>
                    </a:xfrm>
                    <a:prstGeom prst="rect">
                      <a:avLst/>
                    </a:prstGeom>
                  </pic:spPr>
                </pic:pic>
              </a:graphicData>
            </a:graphic>
          </wp:inline>
        </w:drawing>
      </w:r>
    </w:p>
    <w:p w14:paraId="2E240A91"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Times New Roman" w:hAnsi="黑体" w:cs="Times New Roman"/>
          <w:snapToGrid w:val="0"/>
          <w:kern w:val="0"/>
          <w:szCs w:val="21"/>
        </w:rPr>
        <w:t>(a)</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精确值</w:t>
      </w:r>
    </w:p>
    <w:p w14:paraId="37B63611"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1B7B4422" wp14:editId="62F19375">
            <wp:extent cx="4549775" cy="136461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290"/>
                    <a:stretch>
                      <a:fillRect/>
                    </a:stretch>
                  </pic:blipFill>
                  <pic:spPr>
                    <a:xfrm>
                      <a:off x="0" y="0"/>
                      <a:ext cx="4550336" cy="1365101"/>
                    </a:xfrm>
                    <a:prstGeom prst="rect">
                      <a:avLst/>
                    </a:prstGeom>
                  </pic:spPr>
                </pic:pic>
              </a:graphicData>
            </a:graphic>
          </wp:inline>
        </w:drawing>
      </w:r>
    </w:p>
    <w:p w14:paraId="6444F866"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(b)</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预测值:R3                     (c)</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61"/>
          <w:kern w:val="0"/>
          <w:szCs w:val="21"/>
        </w:rPr>
        <w:t xml:space="preserve"> </w:t>
      </w:r>
      <w:r w:rsidRPr="001233B9">
        <w:rPr>
          <w:rFonts w:ascii="黑体" w:eastAsia="黑体" w:hAnsi="黑体" w:cs="宋体"/>
          <w:snapToGrid w:val="0"/>
          <w:kern w:val="0"/>
          <w:szCs w:val="21"/>
        </w:rPr>
        <w:t>绝对误差:R3</w:t>
      </w:r>
    </w:p>
    <w:p w14:paraId="44FA532C"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68B2D7CD" wp14:editId="300DCDAF">
            <wp:extent cx="4549775" cy="136461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291"/>
                    <a:stretch>
                      <a:fillRect/>
                    </a:stretch>
                  </pic:blipFill>
                  <pic:spPr>
                    <a:xfrm>
                      <a:off x="0" y="0"/>
                      <a:ext cx="4550336" cy="1365101"/>
                    </a:xfrm>
                    <a:prstGeom prst="rect">
                      <a:avLst/>
                    </a:prstGeom>
                  </pic:spPr>
                </pic:pic>
              </a:graphicData>
            </a:graphic>
          </wp:inline>
        </w:drawing>
      </w:r>
    </w:p>
    <w:p w14:paraId="52558AF6"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(d)</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预测值:R3+mMLP          </w:t>
      </w:r>
      <w:r w:rsidRPr="001233B9">
        <w:rPr>
          <w:rFonts w:ascii="黑体" w:eastAsia="黑体" w:hAnsi="黑体" w:cs="宋体"/>
          <w:snapToGrid w:val="0"/>
          <w:spacing w:val="-6"/>
          <w:kern w:val="0"/>
          <w:szCs w:val="21"/>
        </w:rPr>
        <w:t xml:space="preserve">    (e)</w:t>
      </w:r>
      <w:r w:rsidRPr="001233B9">
        <w:rPr>
          <w:rFonts w:ascii="MS Gothic" w:eastAsia="MS Gothic" w:hAnsi="MS Gothic" w:cs="MS Gothic"/>
          <w:snapToGrid w:val="0"/>
          <w:spacing w:val="-6"/>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spacing w:val="-6"/>
          <w:kern w:val="0"/>
          <w:szCs w:val="21"/>
        </w:rPr>
        <w:t>绝对误差：</w:t>
      </w:r>
      <w:r w:rsidRPr="001233B9">
        <w:rPr>
          <w:rFonts w:ascii="黑体" w:eastAsia="黑体" w:hAnsi="黑体" w:cs="宋体"/>
          <w:snapToGrid w:val="0"/>
          <w:spacing w:val="43"/>
          <w:kern w:val="0"/>
          <w:szCs w:val="21"/>
        </w:rPr>
        <w:t xml:space="preserve"> </w:t>
      </w:r>
      <w:r w:rsidRPr="001233B9">
        <w:rPr>
          <w:rFonts w:ascii="黑体" w:eastAsia="黑体" w:hAnsi="黑体" w:cs="宋体"/>
          <w:snapToGrid w:val="0"/>
          <w:spacing w:val="-6"/>
          <w:kern w:val="0"/>
          <w:szCs w:val="21"/>
        </w:rPr>
        <w:t>R3+mMLP</w:t>
      </w:r>
    </w:p>
    <w:p w14:paraId="36C0E040"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1C986FDE" wp14:editId="1F086175">
            <wp:extent cx="4549775" cy="13646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292"/>
                    <a:stretch>
                      <a:fillRect/>
                    </a:stretch>
                  </pic:blipFill>
                  <pic:spPr>
                    <a:xfrm>
                      <a:off x="0" y="0"/>
                      <a:ext cx="4550336" cy="1365101"/>
                    </a:xfrm>
                    <a:prstGeom prst="rect">
                      <a:avLst/>
                    </a:prstGeom>
                  </pic:spPr>
                </pic:pic>
              </a:graphicData>
            </a:graphic>
          </wp:inline>
        </w:drawing>
      </w:r>
    </w:p>
    <w:p w14:paraId="2067CBC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(f)</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预测值:R3+SA+RBA         </w:t>
      </w:r>
      <w:r w:rsidRPr="001233B9">
        <w:rPr>
          <w:rFonts w:ascii="黑体" w:eastAsia="黑体" w:hAnsi="黑体" w:cs="宋体"/>
          <w:snapToGrid w:val="0"/>
          <w:spacing w:val="-6"/>
          <w:kern w:val="0"/>
          <w:szCs w:val="21"/>
        </w:rPr>
        <w:t xml:space="preserve">     (g)</w:t>
      </w:r>
      <w:r w:rsidRPr="001233B9">
        <w:rPr>
          <w:rFonts w:ascii="MS Gothic" w:eastAsia="MS Gothic" w:hAnsi="MS Gothic" w:cs="MS Gothic"/>
          <w:snapToGrid w:val="0"/>
          <w:spacing w:val="-6"/>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spacing w:val="-6"/>
          <w:kern w:val="0"/>
          <w:szCs w:val="21"/>
        </w:rPr>
        <w:t>绝对误差：</w:t>
      </w:r>
      <w:r w:rsidRPr="001233B9">
        <w:rPr>
          <w:rFonts w:ascii="黑体" w:eastAsia="黑体" w:hAnsi="黑体" w:cs="宋体"/>
          <w:snapToGrid w:val="0"/>
          <w:spacing w:val="43"/>
          <w:kern w:val="0"/>
          <w:szCs w:val="21"/>
        </w:rPr>
        <w:t xml:space="preserve"> </w:t>
      </w:r>
      <w:r w:rsidRPr="001233B9">
        <w:rPr>
          <w:rFonts w:ascii="黑体" w:eastAsia="黑体" w:hAnsi="黑体" w:cs="宋体"/>
          <w:snapToGrid w:val="0"/>
          <w:spacing w:val="-6"/>
          <w:kern w:val="0"/>
          <w:szCs w:val="21"/>
        </w:rPr>
        <w:t>R3+SA+RBA</w:t>
      </w:r>
    </w:p>
    <w:p w14:paraId="49011A36"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1F8F75C3" wp14:editId="5DA56C6A">
            <wp:extent cx="4549775" cy="136461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293"/>
                    <a:stretch>
                      <a:fillRect/>
                    </a:stretch>
                  </pic:blipFill>
                  <pic:spPr>
                    <a:xfrm>
                      <a:off x="0" y="0"/>
                      <a:ext cx="4550336" cy="1365101"/>
                    </a:xfrm>
                    <a:prstGeom prst="rect">
                      <a:avLst/>
                    </a:prstGeom>
                  </pic:spPr>
                </pic:pic>
              </a:graphicData>
            </a:graphic>
          </wp:inline>
        </w:drawing>
      </w:r>
    </w:p>
    <w:p w14:paraId="4A5754B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(h)</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59"/>
          <w:kern w:val="0"/>
          <w:szCs w:val="21"/>
        </w:rPr>
        <w:t xml:space="preserve"> </w:t>
      </w:r>
      <w:r w:rsidRPr="001233B9">
        <w:rPr>
          <w:rFonts w:ascii="黑体" w:eastAsia="黑体" w:hAnsi="黑体" w:cs="宋体"/>
          <w:snapToGrid w:val="0"/>
          <w:kern w:val="0"/>
          <w:szCs w:val="21"/>
        </w:rPr>
        <w:t xml:space="preserve">预测值:R3+SA+RBA+mMLP   </w:t>
      </w:r>
      <w:r w:rsidRPr="001233B9">
        <w:rPr>
          <w:rFonts w:ascii="黑体" w:eastAsia="黑体" w:hAnsi="黑体" w:cs="宋体" w:hint="eastAsia"/>
          <w:snapToGrid w:val="0"/>
          <w:kern w:val="0"/>
          <w:szCs w:val="21"/>
        </w:rPr>
        <w:t xml:space="preserve">   </w:t>
      </w:r>
      <w:r w:rsidRPr="001233B9">
        <w:rPr>
          <w:rFonts w:ascii="黑体" w:eastAsia="黑体" w:hAnsi="黑体" w:cs="宋体"/>
          <w:snapToGrid w:val="0"/>
          <w:kern w:val="0"/>
          <w:szCs w:val="21"/>
        </w:rPr>
        <w:t xml:space="preserve">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62"/>
          <w:kern w:val="0"/>
          <w:szCs w:val="21"/>
        </w:rPr>
        <w:t xml:space="preserve"> </w:t>
      </w:r>
      <w:r w:rsidRPr="001233B9">
        <w:rPr>
          <w:rFonts w:ascii="黑体" w:eastAsia="黑体" w:hAnsi="黑体" w:cs="宋体"/>
          <w:snapToGrid w:val="0"/>
          <w:kern w:val="0"/>
          <w:szCs w:val="21"/>
        </w:rPr>
        <w:t>绝对误差:R3+SA+RBA+mMLP</w:t>
      </w:r>
    </w:p>
    <w:p w14:paraId="13590AA8"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6"/>
          <w:kern w:val="0"/>
          <w:szCs w:val="21"/>
        </w:rPr>
        <w:t xml:space="preserve"> </w:t>
      </w:r>
      <w:r w:rsidRPr="001233B9">
        <w:rPr>
          <w:rFonts w:ascii="黑体" w:eastAsia="Times New Roman" w:hAnsi="黑体" w:cs="Times New Roman"/>
          <w:snapToGrid w:val="0"/>
          <w:kern w:val="0"/>
          <w:szCs w:val="21"/>
        </w:rPr>
        <w:t>4-3</w:t>
      </w:r>
      <w:r w:rsidRPr="001233B9">
        <w:rPr>
          <w:rFonts w:ascii="黑体" w:eastAsia="Times New Roman" w:hAnsi="黑体" w:cs="Times New Roman"/>
          <w:snapToGrid w:val="0"/>
          <w:spacing w:val="47"/>
          <w:kern w:val="0"/>
          <w:szCs w:val="21"/>
        </w:rPr>
        <w:t xml:space="preserve"> </w:t>
      </w:r>
      <w:r w:rsidRPr="001233B9">
        <w:rPr>
          <w:rFonts w:ascii="MS Gothic" w:eastAsia="MS Gothic" w:hAnsi="MS Gothic" w:cs="MS Gothic"/>
          <w:snapToGrid w:val="0"/>
          <w:kern w:val="0"/>
          <w:szCs w:val="21"/>
        </w:rPr>
        <w:t>“</w:t>
      </w:r>
      <w:r w:rsidRPr="001233B9">
        <w:rPr>
          <w:rFonts w:ascii="MS Gothic" w:eastAsia="MS Gothic" w:hAnsi="MS Gothic" w:cs="MS Gothic"/>
          <w:snapToGrid w:val="0"/>
          <w:spacing w:val="-44"/>
          <w:kern w:val="0"/>
          <w:szCs w:val="21"/>
        </w:rPr>
        <w:t xml:space="preserve"> </w:t>
      </w:r>
      <w:r w:rsidRPr="001233B9">
        <w:rPr>
          <w:rFonts w:ascii="黑体" w:eastAsia="黑体" w:hAnsi="黑体" w:cs="宋体"/>
          <w:snapToGrid w:val="0"/>
          <w:kern w:val="0"/>
          <w:szCs w:val="21"/>
        </w:rPr>
        <w:t>消融实验预测结果和绝对误差</w:t>
      </w:r>
    </w:p>
    <w:p w14:paraId="59FA8846"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E3D0FA7" wp14:editId="778E37C8">
            <wp:extent cx="2274570" cy="136461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91"/>
                    <a:stretch>
                      <a:fillRect/>
                    </a:stretch>
                  </pic:blipFill>
                  <pic:spPr>
                    <a:xfrm>
                      <a:off x="0" y="0"/>
                      <a:ext cx="2275169" cy="1365101"/>
                    </a:xfrm>
                    <a:prstGeom prst="rect">
                      <a:avLst/>
                    </a:prstGeom>
                  </pic:spPr>
                </pic:pic>
              </a:graphicData>
            </a:graphic>
          </wp:inline>
        </w:drawing>
      </w:r>
    </w:p>
    <w:p w14:paraId="7B4ADCF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(a) 精确值</w:t>
      </w:r>
    </w:p>
    <w:p w14:paraId="020AD888"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5FEE3C0" wp14:editId="3E740C66">
            <wp:extent cx="4549775" cy="136461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294"/>
                    <a:stretch>
                      <a:fillRect/>
                    </a:stretch>
                  </pic:blipFill>
                  <pic:spPr>
                    <a:xfrm>
                      <a:off x="0" y="0"/>
                      <a:ext cx="4550336" cy="1365101"/>
                    </a:xfrm>
                    <a:prstGeom prst="rect">
                      <a:avLst/>
                    </a:prstGeom>
                  </pic:spPr>
                </pic:pic>
              </a:graphicData>
            </a:graphic>
          </wp:inline>
        </w:drawing>
      </w:r>
    </w:p>
    <w:p w14:paraId="752177E6"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spacing w:val="-2"/>
          <w:kern w:val="0"/>
          <w:szCs w:val="21"/>
        </w:rPr>
        <w:t xml:space="preserve">(b) 预测值:R3          </w:t>
      </w:r>
      <w:r w:rsidRPr="001233B9">
        <w:rPr>
          <w:rFonts w:ascii="黑体" w:eastAsia="黑体" w:hAnsi="黑体" w:cs="宋体"/>
          <w:snapToGrid w:val="0"/>
          <w:kern w:val="0"/>
          <w:szCs w:val="21"/>
        </w:rPr>
        <w:t xml:space="preserve">               (c) 绝对误差:R3</w:t>
      </w:r>
    </w:p>
    <w:p w14:paraId="2001AFFD"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lastRenderedPageBreak/>
        <w:drawing>
          <wp:inline distT="0" distB="0" distL="0" distR="0" wp14:anchorId="050C821F" wp14:editId="4BE8834D">
            <wp:extent cx="4549775" cy="136461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95"/>
                    <a:stretch>
                      <a:fillRect/>
                    </a:stretch>
                  </pic:blipFill>
                  <pic:spPr>
                    <a:xfrm>
                      <a:off x="0" y="0"/>
                      <a:ext cx="4550336" cy="1365101"/>
                    </a:xfrm>
                    <a:prstGeom prst="rect">
                      <a:avLst/>
                    </a:prstGeom>
                  </pic:spPr>
                </pic:pic>
              </a:graphicData>
            </a:graphic>
          </wp:inline>
        </w:drawing>
      </w:r>
    </w:p>
    <w:p w14:paraId="7BC94A0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(d) 预测值:R3+mMLP             </w:t>
      </w:r>
      <w:r w:rsidRPr="001233B9">
        <w:rPr>
          <w:rFonts w:ascii="黑体" w:eastAsia="黑体" w:hAnsi="黑体" w:cs="宋体"/>
          <w:snapToGrid w:val="0"/>
          <w:spacing w:val="-6"/>
          <w:kern w:val="0"/>
          <w:szCs w:val="21"/>
        </w:rPr>
        <w:t xml:space="preserve">        (e) 绝对误差：</w:t>
      </w:r>
      <w:r w:rsidRPr="001233B9">
        <w:rPr>
          <w:rFonts w:ascii="黑体" w:eastAsia="黑体" w:hAnsi="黑体" w:cs="宋体"/>
          <w:snapToGrid w:val="0"/>
          <w:spacing w:val="42"/>
          <w:kern w:val="0"/>
          <w:szCs w:val="21"/>
        </w:rPr>
        <w:t xml:space="preserve"> </w:t>
      </w:r>
      <w:r w:rsidRPr="001233B9">
        <w:rPr>
          <w:rFonts w:ascii="黑体" w:eastAsia="黑体" w:hAnsi="黑体" w:cs="宋体"/>
          <w:snapToGrid w:val="0"/>
          <w:spacing w:val="-6"/>
          <w:kern w:val="0"/>
          <w:szCs w:val="21"/>
        </w:rPr>
        <w:t>R3+mMLP</w:t>
      </w:r>
    </w:p>
    <w:p w14:paraId="74292B68"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320208F9" wp14:editId="131F16CB">
            <wp:extent cx="4549775" cy="136461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296"/>
                    <a:stretch>
                      <a:fillRect/>
                    </a:stretch>
                  </pic:blipFill>
                  <pic:spPr>
                    <a:xfrm>
                      <a:off x="0" y="0"/>
                      <a:ext cx="4550336" cy="1365101"/>
                    </a:xfrm>
                    <a:prstGeom prst="rect">
                      <a:avLst/>
                    </a:prstGeom>
                  </pic:spPr>
                </pic:pic>
              </a:graphicData>
            </a:graphic>
          </wp:inline>
        </w:drawing>
      </w:r>
    </w:p>
    <w:p w14:paraId="6A73183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 xml:space="preserve">(f) 预测值:R3+SA+RBA           </w:t>
      </w:r>
      <w:r w:rsidRPr="001233B9">
        <w:rPr>
          <w:rFonts w:ascii="黑体" w:eastAsia="黑体" w:hAnsi="黑体" w:cs="宋体"/>
          <w:snapToGrid w:val="0"/>
          <w:spacing w:val="-6"/>
          <w:kern w:val="0"/>
          <w:szCs w:val="21"/>
        </w:rPr>
        <w:t xml:space="preserve">      (g) 绝对误差：</w:t>
      </w:r>
      <w:r w:rsidRPr="001233B9">
        <w:rPr>
          <w:rFonts w:ascii="黑体" w:eastAsia="黑体" w:hAnsi="黑体" w:cs="宋体"/>
          <w:snapToGrid w:val="0"/>
          <w:spacing w:val="42"/>
          <w:kern w:val="0"/>
          <w:szCs w:val="21"/>
        </w:rPr>
        <w:t xml:space="preserve"> </w:t>
      </w:r>
      <w:r w:rsidRPr="001233B9">
        <w:rPr>
          <w:rFonts w:ascii="黑体" w:eastAsia="黑体" w:hAnsi="黑体" w:cs="宋体"/>
          <w:snapToGrid w:val="0"/>
          <w:spacing w:val="-6"/>
          <w:kern w:val="0"/>
          <w:szCs w:val="21"/>
        </w:rPr>
        <w:t>R3+SA+RBA</w:t>
      </w:r>
    </w:p>
    <w:p w14:paraId="5C74AAF4" w14:textId="77777777" w:rsidR="00FF7428" w:rsidRPr="001233B9" w:rsidRDefault="00FF7428" w:rsidP="00FF7428">
      <w:pPr>
        <w:widowControl/>
        <w:kinsoku w:val="0"/>
        <w:autoSpaceDE w:val="0"/>
        <w:autoSpaceDN w:val="0"/>
        <w:adjustRightInd w:val="0"/>
        <w:snapToGrid w:val="0"/>
        <w:jc w:val="center"/>
        <w:textAlignment w:val="baseline"/>
        <w:rPr>
          <w:rFonts w:ascii="Arial" w:eastAsia="等线" w:hAnsi="Arial" w:cs="Arial"/>
          <w:snapToGrid w:val="0"/>
          <w:kern w:val="0"/>
          <w:szCs w:val="21"/>
          <w:lang w:eastAsia="en-US"/>
        </w:rPr>
      </w:pPr>
      <w:r w:rsidRPr="001233B9">
        <w:rPr>
          <w:rFonts w:ascii="Arial" w:eastAsia="等线" w:hAnsi="Arial" w:cs="Arial"/>
          <w:noProof/>
          <w:snapToGrid w:val="0"/>
          <w:kern w:val="0"/>
          <w:szCs w:val="21"/>
        </w:rPr>
        <w:drawing>
          <wp:inline distT="0" distB="0" distL="0" distR="0" wp14:anchorId="2ABA3786" wp14:editId="44F0D7FC">
            <wp:extent cx="4549775" cy="136461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297"/>
                    <a:stretch>
                      <a:fillRect/>
                    </a:stretch>
                  </pic:blipFill>
                  <pic:spPr>
                    <a:xfrm>
                      <a:off x="0" y="0"/>
                      <a:ext cx="4550336" cy="1365101"/>
                    </a:xfrm>
                    <a:prstGeom prst="rect">
                      <a:avLst/>
                    </a:prstGeom>
                  </pic:spPr>
                </pic:pic>
              </a:graphicData>
            </a:graphic>
          </wp:inline>
        </w:drawing>
      </w:r>
    </w:p>
    <w:p w14:paraId="02CF3C98"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(h) 预测值:R3+SA+RBA+mMLP         (</w:t>
      </w:r>
      <w:proofErr w:type="spellStart"/>
      <w:r w:rsidRPr="001233B9">
        <w:rPr>
          <w:rFonts w:ascii="黑体" w:eastAsia="黑体" w:hAnsi="黑体" w:cs="宋体"/>
          <w:snapToGrid w:val="0"/>
          <w:kern w:val="0"/>
          <w:szCs w:val="21"/>
        </w:rPr>
        <w:t>i</w:t>
      </w:r>
      <w:proofErr w:type="spellEnd"/>
      <w:r w:rsidRPr="001233B9">
        <w:rPr>
          <w:rFonts w:ascii="黑体" w:eastAsia="黑体" w:hAnsi="黑体" w:cs="宋体"/>
          <w:snapToGrid w:val="0"/>
          <w:kern w:val="0"/>
          <w:szCs w:val="21"/>
        </w:rPr>
        <w:t>) 绝对误差:R3+SA+RBA+mMLP</w:t>
      </w:r>
    </w:p>
    <w:p w14:paraId="6354408C" w14:textId="7B7C4A08"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r w:rsidRPr="001233B9">
        <w:rPr>
          <w:rFonts w:ascii="黑体" w:eastAsia="黑体" w:hAnsi="黑体" w:cs="宋体"/>
          <w:snapToGrid w:val="0"/>
          <w:kern w:val="0"/>
          <w:szCs w:val="21"/>
        </w:rPr>
        <w:t>图</w:t>
      </w:r>
      <w:r w:rsidRPr="001233B9">
        <w:rPr>
          <w:rFonts w:ascii="黑体" w:eastAsia="黑体" w:hAnsi="黑体" w:cs="宋体"/>
          <w:snapToGrid w:val="0"/>
          <w:spacing w:val="-48"/>
          <w:kern w:val="0"/>
          <w:szCs w:val="21"/>
        </w:rPr>
        <w:t xml:space="preserve"> </w:t>
      </w:r>
      <w:r w:rsidRPr="001233B9">
        <w:rPr>
          <w:rFonts w:ascii="黑体" w:eastAsia="Times New Roman" w:hAnsi="黑体" w:cs="Times New Roman"/>
          <w:snapToGrid w:val="0"/>
          <w:kern w:val="0"/>
          <w:szCs w:val="21"/>
        </w:rPr>
        <w:t>4-4</w:t>
      </w:r>
      <w:r w:rsidRPr="001233B9">
        <w:rPr>
          <w:rFonts w:ascii="黑体" w:eastAsia="Times New Roman" w:hAnsi="黑体" w:cs="Times New Roman"/>
          <w:snapToGrid w:val="0"/>
          <w:spacing w:val="15"/>
          <w:w w:val="101"/>
          <w:kern w:val="0"/>
          <w:szCs w:val="21"/>
        </w:rPr>
        <w:t xml:space="preserve"> </w:t>
      </w:r>
      <w:r w:rsidRPr="001233B9">
        <w:rPr>
          <w:rFonts w:ascii="黑体" w:eastAsia="黑体" w:hAnsi="黑体" w:cs="宋体"/>
          <w:snapToGrid w:val="0"/>
          <w:kern w:val="0"/>
          <w:szCs w:val="21"/>
        </w:rPr>
        <w:t>消融实验预测结果和绝对误差</w:t>
      </w:r>
    </w:p>
    <w:p w14:paraId="323D36F2"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7171A499"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2FC474C0"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pPr>
    </w:p>
    <w:p w14:paraId="1EBFA445" w14:textId="77777777" w:rsidR="00FF7428" w:rsidRPr="001233B9" w:rsidRDefault="00FF7428" w:rsidP="00FF7428">
      <w:pPr>
        <w:widowControl/>
        <w:kinsoku w:val="0"/>
        <w:autoSpaceDE w:val="0"/>
        <w:autoSpaceDN w:val="0"/>
        <w:adjustRightInd w:val="0"/>
        <w:snapToGrid w:val="0"/>
        <w:spacing w:line="360" w:lineRule="auto"/>
        <w:jc w:val="center"/>
        <w:textAlignment w:val="baseline"/>
        <w:rPr>
          <w:rFonts w:ascii="黑体" w:eastAsia="黑体" w:hAnsi="黑体" w:cs="宋体"/>
          <w:snapToGrid w:val="0"/>
          <w:kern w:val="0"/>
          <w:szCs w:val="21"/>
        </w:rPr>
        <w:sectPr w:rsidR="00FF7428" w:rsidRPr="001233B9" w:rsidSect="00FF7428">
          <w:pgSz w:w="11906" w:h="16838"/>
          <w:pgMar w:top="1418" w:right="1134" w:bottom="1418" w:left="1701" w:header="782" w:footer="696" w:gutter="0"/>
          <w:cols w:space="720"/>
          <w:docGrid w:linePitch="286"/>
        </w:sectPr>
      </w:pPr>
    </w:p>
    <w:p w14:paraId="390DBF96" w14:textId="77777777" w:rsidR="00FF7428" w:rsidRPr="001233B9" w:rsidRDefault="00FF7428" w:rsidP="001233B9">
      <w:pPr>
        <w:pStyle w:val="00"/>
      </w:pPr>
    </w:p>
    <w:p w14:paraId="5F7BB322" w14:textId="1E8CEE92" w:rsidR="00FF7428" w:rsidRPr="001233B9" w:rsidRDefault="00FF7428" w:rsidP="003821DF">
      <w:pPr>
        <w:pStyle w:val="010"/>
      </w:pPr>
      <w:bookmarkStart w:id="100" w:name="bookmark42"/>
      <w:bookmarkStart w:id="101" w:name="bookmark43"/>
      <w:bookmarkStart w:id="102" w:name="_Toc167226737"/>
      <w:bookmarkEnd w:id="100"/>
      <w:bookmarkEnd w:id="101"/>
      <w:r w:rsidRPr="001233B9">
        <w:t>第</w:t>
      </w:r>
      <w:r w:rsidR="004A0649" w:rsidRPr="001233B9">
        <w:rPr>
          <w:rFonts w:hint="eastAsia"/>
        </w:rPr>
        <w:t xml:space="preserve"> </w:t>
      </w:r>
      <w:r w:rsidRPr="001233B9">
        <w:t xml:space="preserve">5 章 </w:t>
      </w:r>
      <w:r w:rsidRPr="001233B9">
        <w:rPr>
          <w:spacing w:val="9"/>
        </w:rPr>
        <w:t xml:space="preserve"> </w:t>
      </w:r>
      <w:r w:rsidRPr="001233B9">
        <w:t>总结与展望</w:t>
      </w:r>
      <w:bookmarkEnd w:id="102"/>
    </w:p>
    <w:p w14:paraId="5BB091B6" w14:textId="77777777" w:rsidR="005B17AB" w:rsidRPr="001233B9" w:rsidRDefault="005B17AB" w:rsidP="001233B9">
      <w:pPr>
        <w:pStyle w:val="00"/>
      </w:pPr>
    </w:p>
    <w:p w14:paraId="279410CB" w14:textId="77777777" w:rsidR="00FF7428" w:rsidRPr="001233B9" w:rsidRDefault="00FF7428" w:rsidP="00A940FC">
      <w:pPr>
        <w:pStyle w:val="020"/>
      </w:pPr>
      <w:bookmarkStart w:id="103" w:name="_Toc167226738"/>
      <w:r w:rsidRPr="001233B9">
        <w:t>5.1</w:t>
      </w:r>
      <w:r w:rsidRPr="001233B9">
        <w:rPr>
          <w:spacing w:val="2"/>
        </w:rPr>
        <w:t xml:space="preserve"> </w:t>
      </w:r>
      <w:r w:rsidRPr="001233B9">
        <w:t>本文总结</w:t>
      </w:r>
      <w:bookmarkEnd w:id="103"/>
    </w:p>
    <w:p w14:paraId="765515BB" w14:textId="08D37544" w:rsidR="00FF7428" w:rsidRPr="001233B9" w:rsidRDefault="00FF7428" w:rsidP="001233B9">
      <w:pPr>
        <w:pStyle w:val="00"/>
      </w:pPr>
      <w:r w:rsidRPr="001233B9">
        <w:t>物理信息神经网络（</w:t>
      </w:r>
      <w:r w:rsidRPr="001233B9">
        <w:t>Physics-Informed Neural Networks</w:t>
      </w:r>
      <w:r w:rsidRPr="001233B9">
        <w:t>，</w:t>
      </w:r>
      <w:r w:rsidRPr="001233B9">
        <w:t>PINN</w:t>
      </w:r>
      <w:r w:rsidRPr="001233B9">
        <w:t>）是一种将深度学习技术与经典物理定律相结合的创新方法。这类神经网络不仅依赖于传统的数据驱动学习</w:t>
      </w:r>
      <w:r w:rsidR="00D562C0" w:rsidRPr="001233B9">
        <w:t>，</w:t>
      </w:r>
      <w:r w:rsidRPr="001233B9">
        <w:t>还在其损失函数中融入了物理场的先验知识</w:t>
      </w:r>
      <w:r w:rsidR="00D562C0" w:rsidRPr="001233B9">
        <w:t>，</w:t>
      </w:r>
      <w:r w:rsidRPr="001233B9">
        <w:t>从而能够在仅有少量观测数据甚至没有数据的情况下</w:t>
      </w:r>
      <w:r w:rsidR="00D562C0" w:rsidRPr="001233B9">
        <w:t>，</w:t>
      </w:r>
      <w:r w:rsidRPr="001233B9">
        <w:t>解决各种复杂的物理问题</w:t>
      </w:r>
      <w:r w:rsidR="00D562C0" w:rsidRPr="001233B9">
        <w:t>，</w:t>
      </w:r>
      <w:r w:rsidRPr="001233B9">
        <w:t>展现出了广泛的应用前景。然而</w:t>
      </w:r>
      <w:r w:rsidR="00D562C0" w:rsidRPr="001233B9">
        <w:t>，</w:t>
      </w:r>
      <w:r w:rsidRPr="001233B9">
        <w:t>在实际应用中</w:t>
      </w:r>
      <w:r w:rsidR="00D562C0" w:rsidRPr="001233B9">
        <w:t>，</w:t>
      </w:r>
      <w:r w:rsidRPr="001233B9">
        <w:t xml:space="preserve">PINN </w:t>
      </w:r>
      <w:r w:rsidRPr="001233B9">
        <w:t>模型的训练过程往往面临着收敛速度慢、计算效率低的问题。本文基于</w:t>
      </w:r>
      <w:r w:rsidRPr="001233B9">
        <w:t xml:space="preserve"> Navier-Stokes </w:t>
      </w:r>
      <w:r w:rsidRPr="001233B9">
        <w:t>方程构建了</w:t>
      </w:r>
      <w:r w:rsidRPr="001233B9">
        <w:t xml:space="preserve"> PINN </w:t>
      </w:r>
      <w:r w:rsidRPr="001233B9">
        <w:t>模型，并在此基础上对模型进行多方面的优化：</w:t>
      </w:r>
    </w:p>
    <w:p w14:paraId="392FACE8" w14:textId="069929EF" w:rsidR="00FF7428" w:rsidRPr="001233B9" w:rsidRDefault="00FF7428" w:rsidP="001233B9">
      <w:pPr>
        <w:pStyle w:val="00"/>
      </w:pPr>
      <w:r w:rsidRPr="001233B9">
        <w:t xml:space="preserve">•  </w:t>
      </w:r>
      <w:r w:rsidRPr="001233B9">
        <w:t>在采样方法上</w:t>
      </w:r>
      <w:r w:rsidR="00D562C0" w:rsidRPr="001233B9">
        <w:t>，</w:t>
      </w:r>
      <w:r w:rsidRPr="001233B9">
        <w:t>本文深入研究了基于残差的自适应采样方法。首先指出了传统固定</w:t>
      </w:r>
      <w:r w:rsidRPr="001233B9">
        <w:t xml:space="preserve"> </w:t>
      </w:r>
      <w:r w:rsidRPr="001233B9">
        <w:t>和随机重采样技术在处理复杂</w:t>
      </w:r>
      <w:r w:rsidRPr="001233B9">
        <w:t xml:space="preserve"> PDE </w:t>
      </w:r>
      <w:r w:rsidRPr="001233B9">
        <w:t>问题时的局限性。接着</w:t>
      </w:r>
      <w:r w:rsidR="00D562C0" w:rsidRPr="001233B9">
        <w:t>，</w:t>
      </w:r>
      <w:r w:rsidRPr="001233B9">
        <w:t>深入介绍了</w:t>
      </w:r>
      <w:r w:rsidRPr="001233B9">
        <w:t xml:space="preserve"> RAR </w:t>
      </w:r>
      <w:r w:rsidRPr="001233B9">
        <w:t>和</w:t>
      </w:r>
      <w:r w:rsidRPr="001233B9">
        <w:t xml:space="preserve"> RAD </w:t>
      </w:r>
      <w:r w:rsidRPr="001233B9">
        <w:t>两种自适应策略</w:t>
      </w:r>
      <w:r w:rsidR="00D562C0" w:rsidRPr="001233B9">
        <w:t>，</w:t>
      </w:r>
      <w:r w:rsidRPr="001233B9">
        <w:t xml:space="preserve">RAR </w:t>
      </w:r>
      <w:r w:rsidRPr="001233B9">
        <w:t>根据残差大小动态添加采样点</w:t>
      </w:r>
      <w:r w:rsidR="00D562C0" w:rsidRPr="001233B9">
        <w:t>，</w:t>
      </w:r>
      <w:r w:rsidRPr="001233B9">
        <w:t xml:space="preserve">RAD </w:t>
      </w:r>
      <w:r w:rsidRPr="001233B9">
        <w:t>根据残差分布概率优化采样数据点</w:t>
      </w:r>
      <w:r w:rsidR="00D562C0" w:rsidRPr="001233B9">
        <w:t>，</w:t>
      </w:r>
      <w:r w:rsidRPr="001233B9">
        <w:t>两者都致力于改善采样分布以精确匹配</w:t>
      </w:r>
      <w:r w:rsidRPr="001233B9">
        <w:t xml:space="preserve"> PDE </w:t>
      </w:r>
      <w:r w:rsidRPr="001233B9">
        <w:t>解。后续针对</w:t>
      </w:r>
      <w:r w:rsidRPr="001233B9">
        <w:t xml:space="preserve"> RAD </w:t>
      </w:r>
      <w:r w:rsidRPr="001233B9">
        <w:t>方法中的计算效率和参数调整难题</w:t>
      </w:r>
      <w:r w:rsidR="00D562C0" w:rsidRPr="001233B9">
        <w:t>，</w:t>
      </w:r>
      <w:r w:rsidRPr="001233B9">
        <w:t>又提出了</w:t>
      </w:r>
      <w:r w:rsidRPr="001233B9">
        <w:t xml:space="preserve"> R3 </w:t>
      </w:r>
      <w:r w:rsidRPr="001233B9">
        <w:t>算法</w:t>
      </w:r>
      <w:r w:rsidR="00D562C0" w:rsidRPr="001233B9">
        <w:t>，</w:t>
      </w:r>
      <w:r w:rsidRPr="001233B9">
        <w:t>有效地加快了模型收</w:t>
      </w:r>
      <w:r w:rsidRPr="001233B9">
        <w:t xml:space="preserve"> </w:t>
      </w:r>
      <w:proofErr w:type="gramStart"/>
      <w:r w:rsidRPr="001233B9">
        <w:t>敛</w:t>
      </w:r>
      <w:proofErr w:type="gramEnd"/>
      <w:r w:rsidRPr="001233B9">
        <w:t>速度并提高了模型预测精度。</w:t>
      </w:r>
    </w:p>
    <w:p w14:paraId="7509116D" w14:textId="76E9E8E9" w:rsidR="00FF7428" w:rsidRPr="001233B9" w:rsidRDefault="00FF7428" w:rsidP="001233B9">
      <w:pPr>
        <w:pStyle w:val="00"/>
      </w:pPr>
      <w:r w:rsidRPr="001233B9">
        <w:t xml:space="preserve">•  </w:t>
      </w:r>
      <w:r w:rsidRPr="001233B9">
        <w:t>在损失函数上</w:t>
      </w:r>
      <w:r w:rsidR="00D562C0" w:rsidRPr="001233B9">
        <w:t>，</w:t>
      </w:r>
      <w:r w:rsidRPr="001233B9">
        <w:t>本文针对</w:t>
      </w:r>
      <w:r w:rsidRPr="001233B9">
        <w:t xml:space="preserve"> PINN </w:t>
      </w:r>
      <w:r w:rsidRPr="001233B9">
        <w:t>参数优化过程中的梯度不平衡问题进行改善。首先利用神经网络的自适应性将损失函数的动态权重加入训练</w:t>
      </w:r>
      <w:r w:rsidR="00D562C0" w:rsidRPr="001233B9">
        <w:t>，</w:t>
      </w:r>
      <w:r w:rsidRPr="001233B9">
        <w:t>从而自适应地平衡各损失组成。随后</w:t>
      </w:r>
      <w:r w:rsidR="00D562C0" w:rsidRPr="001233B9">
        <w:t>，</w:t>
      </w:r>
      <w:r w:rsidRPr="001233B9">
        <w:t>由加入一种新颖的残差注意力</w:t>
      </w:r>
      <w:r w:rsidRPr="001233B9">
        <w:t xml:space="preserve"> (RBA) </w:t>
      </w:r>
      <w:r w:rsidRPr="001233B9">
        <w:t>机制</w:t>
      </w:r>
      <w:r w:rsidR="00D562C0" w:rsidRPr="001233B9">
        <w:t>，</w:t>
      </w:r>
      <w:r w:rsidRPr="001233B9">
        <w:t>依靠累积残差的变化动态权衡采样点，无需额外梯度运算，进一步提升了求解效率与准确性。</w:t>
      </w:r>
    </w:p>
    <w:p w14:paraId="77EE77EF" w14:textId="03E850D4" w:rsidR="00FF7428" w:rsidRPr="001233B9" w:rsidRDefault="00FF7428" w:rsidP="001233B9">
      <w:pPr>
        <w:pStyle w:val="00"/>
      </w:pPr>
      <w:r w:rsidRPr="001233B9">
        <w:t xml:space="preserve">•  </w:t>
      </w:r>
      <w:r w:rsidRPr="001233B9">
        <w:t>在网络结构上</w:t>
      </w:r>
      <w:r w:rsidR="00D562C0" w:rsidRPr="001233B9">
        <w:t>，</w:t>
      </w:r>
      <w:r w:rsidRPr="001233B9">
        <w:t>本文使用了一种改进的多层感知机架构，通过引入自注意力机制增</w:t>
      </w:r>
      <w:r w:rsidRPr="001233B9">
        <w:t xml:space="preserve"> </w:t>
      </w:r>
      <w:r w:rsidRPr="001233B9">
        <w:t>强神经网络对输入特征的交互捕捉和深层表示能力，从而提升模型性能。</w:t>
      </w:r>
    </w:p>
    <w:p w14:paraId="127BF70D" w14:textId="77777777" w:rsidR="00FF7428" w:rsidRPr="001233B9" w:rsidRDefault="00FF7428" w:rsidP="00A940FC">
      <w:pPr>
        <w:pStyle w:val="020"/>
      </w:pPr>
      <w:bookmarkStart w:id="104" w:name="bookmark44"/>
      <w:bookmarkStart w:id="105" w:name="_Toc167226739"/>
      <w:bookmarkEnd w:id="104"/>
      <w:r w:rsidRPr="001233B9">
        <w:t>5.2 未来展望</w:t>
      </w:r>
      <w:bookmarkEnd w:id="105"/>
    </w:p>
    <w:p w14:paraId="38C15E80" w14:textId="5A8524D0" w:rsidR="00FF7428" w:rsidRPr="001233B9" w:rsidRDefault="00FF7428" w:rsidP="001233B9">
      <w:pPr>
        <w:pStyle w:val="00"/>
      </w:pPr>
      <w:r w:rsidRPr="001233B9">
        <w:t>本节就本文的研究工作以及</w:t>
      </w:r>
      <w:r w:rsidRPr="001233B9">
        <w:t xml:space="preserve"> PINN </w:t>
      </w:r>
      <w:r w:rsidRPr="001233B9">
        <w:t>优化的近期研究现况</w:t>
      </w:r>
      <w:r w:rsidR="00D562C0" w:rsidRPr="001233B9">
        <w:t>，</w:t>
      </w:r>
      <w:r w:rsidRPr="001233B9">
        <w:t>提出以下值得进一步研究的问题</w:t>
      </w:r>
      <w:r w:rsidRPr="001233B9">
        <w:t>:</w:t>
      </w:r>
    </w:p>
    <w:p w14:paraId="6D5337DA" w14:textId="1DF7D520" w:rsidR="00FF7428" w:rsidRPr="001233B9" w:rsidRDefault="00FF7428" w:rsidP="001233B9">
      <w:pPr>
        <w:pStyle w:val="00"/>
      </w:pPr>
      <w:r w:rsidRPr="001233B9">
        <w:t xml:space="preserve">•  </w:t>
      </w:r>
      <w:r w:rsidRPr="001233B9">
        <w:t>使用</w:t>
      </w:r>
      <w:proofErr w:type="gramStart"/>
      <w:r w:rsidRPr="001233B9">
        <w:t>元学习</w:t>
      </w:r>
      <w:proofErr w:type="gramEnd"/>
      <w:r w:rsidRPr="001233B9">
        <w:t>改进采样策略：</w:t>
      </w:r>
      <w:r w:rsidRPr="001233B9">
        <w:t xml:space="preserve"> </w:t>
      </w:r>
      <w:r w:rsidRPr="001233B9">
        <w:t>本文探讨了自适应采样在</w:t>
      </w:r>
      <w:r w:rsidRPr="001233B9">
        <w:t xml:space="preserve"> PINN </w:t>
      </w:r>
      <w:r w:rsidRPr="001233B9">
        <w:t>训练过程中的重要性</w:t>
      </w:r>
      <w:r w:rsidR="00D562C0" w:rsidRPr="001233B9">
        <w:t>，</w:t>
      </w:r>
      <w:r w:rsidRPr="001233B9">
        <w:t>RAD</w:t>
      </w:r>
      <w:r w:rsidRPr="001233B9">
        <w:rPr>
          <w:rFonts w:hint="eastAsia"/>
          <w:vertAlign w:val="superscript"/>
        </w:rPr>
        <w:t xml:space="preserve"> </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_Ref167131904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[17]</w:t>
      </w:r>
      <w:r w:rsidRPr="001233B9">
        <w:rPr>
          <w:vertAlign w:val="superscript"/>
        </w:rPr>
        <w:fldChar w:fldCharType="end"/>
      </w:r>
      <w:r w:rsidRPr="001233B9">
        <w:t>和</w:t>
      </w:r>
      <w:r w:rsidRPr="001233B9">
        <w:t xml:space="preserve"> R3</w:t>
      </w:r>
      <w:r w:rsidRPr="001233B9">
        <w:rPr>
          <w:rFonts w:hint="eastAsia"/>
        </w:rPr>
        <w:t xml:space="preserve"> </w:t>
      </w:r>
      <w:r w:rsidRPr="001233B9">
        <w:rPr>
          <w:vertAlign w:val="superscript"/>
        </w:rPr>
        <w:fldChar w:fldCharType="begin"/>
      </w:r>
      <w:r w:rsidRPr="001233B9">
        <w:rPr>
          <w:vertAlign w:val="superscript"/>
        </w:rPr>
        <w:instrText xml:space="preserve"> </w:instrText>
      </w:r>
      <w:r w:rsidRPr="001233B9">
        <w:rPr>
          <w:rFonts w:hint="eastAsia"/>
          <w:vertAlign w:val="superscript"/>
        </w:rPr>
        <w:instrText>REF _Ref167133682 \r \h</w:instrText>
      </w:r>
      <w:r w:rsidRPr="001233B9">
        <w:rPr>
          <w:vertAlign w:val="superscript"/>
        </w:rPr>
        <w:instrText xml:space="preserve">  \* MERGEFORMAT </w:instrText>
      </w:r>
      <w:r w:rsidRPr="001233B9">
        <w:rPr>
          <w:vertAlign w:val="superscript"/>
        </w:rPr>
      </w:r>
      <w:r w:rsidRPr="001233B9">
        <w:rPr>
          <w:vertAlign w:val="superscript"/>
        </w:rPr>
        <w:fldChar w:fldCharType="separate"/>
      </w:r>
      <w:r w:rsidR="003042CA" w:rsidRPr="001233B9">
        <w:rPr>
          <w:vertAlign w:val="superscript"/>
        </w:rPr>
        <w:t>[18]</w:t>
      </w:r>
      <w:r w:rsidRPr="001233B9">
        <w:rPr>
          <w:vertAlign w:val="superscript"/>
        </w:rPr>
        <w:fldChar w:fldCharType="end"/>
      </w:r>
      <w:r w:rsidRPr="001233B9">
        <w:t>是两种有效的方法</w:t>
      </w:r>
      <w:r w:rsidR="00D562C0" w:rsidRPr="001233B9">
        <w:t>，</w:t>
      </w:r>
      <w:r w:rsidRPr="001233B9">
        <w:t>但两者都只在学习单个</w:t>
      </w:r>
      <w:r w:rsidRPr="001233B9">
        <w:t xml:space="preserve"> PINN </w:t>
      </w:r>
      <w:r w:rsidRPr="001233B9">
        <w:t>时解决残差点级别的采样</w:t>
      </w:r>
      <w:r w:rsidR="00D562C0" w:rsidRPr="001233B9">
        <w:t>，</w:t>
      </w:r>
      <w:proofErr w:type="spellStart"/>
      <w:r w:rsidRPr="001233B9">
        <w:t>Toloubidokhti</w:t>
      </w:r>
      <w:proofErr w:type="spellEnd"/>
      <w:r w:rsidRPr="001233B9">
        <w:t xml:space="preserve"> </w:t>
      </w:r>
      <w:r w:rsidRPr="001233B9">
        <w:t>等</w:t>
      </w:r>
      <w:r w:rsidRPr="001233B9">
        <w:rPr>
          <w:vertAlign w:val="superscript"/>
        </w:rPr>
        <w:fldChar w:fldCharType="begin"/>
      </w:r>
      <w:r w:rsidRPr="001233B9">
        <w:rPr>
          <w:vertAlign w:val="superscript"/>
        </w:rPr>
        <w:instrText xml:space="preserve"> REF _Ref167133555 \r \h  \* MERGEFORMAT </w:instrText>
      </w:r>
      <w:r w:rsidRPr="001233B9">
        <w:rPr>
          <w:vertAlign w:val="superscript"/>
        </w:rPr>
      </w:r>
      <w:r w:rsidRPr="001233B9">
        <w:rPr>
          <w:vertAlign w:val="superscript"/>
        </w:rPr>
        <w:fldChar w:fldCharType="separate"/>
      </w:r>
      <w:r w:rsidR="003042CA" w:rsidRPr="001233B9">
        <w:rPr>
          <w:vertAlign w:val="superscript"/>
        </w:rPr>
        <w:t>[62]</w:t>
      </w:r>
      <w:r w:rsidRPr="001233B9">
        <w:rPr>
          <w:vertAlign w:val="superscript"/>
        </w:rPr>
        <w:fldChar w:fldCharType="end"/>
      </w:r>
      <w:r w:rsidRPr="001233B9">
        <w:rPr>
          <w:rFonts w:hint="eastAsia"/>
        </w:rPr>
        <w:t xml:space="preserve"> </w:t>
      </w:r>
      <w:r w:rsidRPr="001233B9">
        <w:t>提出的</w:t>
      </w:r>
      <w:r w:rsidRPr="001233B9">
        <w:t xml:space="preserve"> DATS </w:t>
      </w:r>
      <w:r w:rsidRPr="001233B9">
        <w:t>则是实现了在</w:t>
      </w:r>
      <w:proofErr w:type="gramStart"/>
      <w:r w:rsidRPr="001233B9">
        <w:t>元学习</w:t>
      </w:r>
      <w:proofErr w:type="gramEnd"/>
      <w:r w:rsidRPr="001233B9">
        <w:t xml:space="preserve"> PINN </w:t>
      </w:r>
      <w:r w:rsidRPr="001233B9">
        <w:t>时解决</w:t>
      </w:r>
      <w:proofErr w:type="gramStart"/>
      <w:r w:rsidRPr="001233B9">
        <w:t>任务级</w:t>
      </w:r>
      <w:proofErr w:type="gramEnd"/>
      <w:r w:rsidRPr="001233B9">
        <w:t>采样</w:t>
      </w:r>
      <w:r w:rsidR="00D562C0" w:rsidRPr="001233B9">
        <w:t>，</w:t>
      </w:r>
      <w:r w:rsidRPr="001233B9">
        <w:t>建立了第一个</w:t>
      </w:r>
      <w:proofErr w:type="gramStart"/>
      <w:r w:rsidRPr="001233B9">
        <w:t>元学习</w:t>
      </w:r>
      <w:proofErr w:type="gramEnd"/>
      <w:r w:rsidRPr="001233B9">
        <w:t xml:space="preserve"> PINN </w:t>
      </w:r>
      <w:r w:rsidRPr="001233B9">
        <w:t>的自适应任务采样器</w:t>
      </w:r>
      <w:r w:rsidR="00D562C0" w:rsidRPr="001233B9">
        <w:t>，</w:t>
      </w:r>
      <w:r w:rsidRPr="001233B9">
        <w:t>增强了模型对新任务或数据的适应性和泛化能力。</w:t>
      </w:r>
    </w:p>
    <w:p w14:paraId="1031B260" w14:textId="3492EC74" w:rsidR="00FF7428" w:rsidRPr="001233B9" w:rsidRDefault="00FF7428" w:rsidP="001233B9">
      <w:pPr>
        <w:pStyle w:val="00"/>
      </w:pPr>
      <w:r w:rsidRPr="001233B9">
        <w:lastRenderedPageBreak/>
        <w:t xml:space="preserve">•  </w:t>
      </w:r>
      <w:r w:rsidRPr="001233B9">
        <w:t>结合</w:t>
      </w:r>
      <w:r w:rsidRPr="001233B9">
        <w:t xml:space="preserve"> Transformer </w:t>
      </w:r>
      <w:r w:rsidRPr="001233B9">
        <w:t>的网络结构：</w:t>
      </w:r>
      <w:r w:rsidRPr="001233B9">
        <w:t xml:space="preserve"> </w:t>
      </w:r>
      <w:r w:rsidRPr="001233B9">
        <w:t>在本文中</w:t>
      </w:r>
      <w:r w:rsidR="00D562C0" w:rsidRPr="001233B9">
        <w:t>，</w:t>
      </w:r>
      <w:r w:rsidRPr="001233B9">
        <w:t xml:space="preserve">PINN </w:t>
      </w:r>
      <w:r w:rsidRPr="001233B9">
        <w:t>始终依赖于多层感知器（</w:t>
      </w:r>
      <w:r w:rsidRPr="001233B9">
        <w:t>MLP</w:t>
      </w:r>
      <w:r w:rsidRPr="001233B9">
        <w:t>）进行训练，而忽略了</w:t>
      </w:r>
      <w:proofErr w:type="gramStart"/>
      <w:r w:rsidRPr="001233B9">
        <w:t>实际物理系</w:t>
      </w:r>
      <w:proofErr w:type="gramEnd"/>
      <w:r w:rsidRPr="001233B9">
        <w:t>统中固有的关键时间依赖性，因此无法在全局范围内正确地传播初始条件约束并准确捕获各种场景下的真实解。</w:t>
      </w:r>
      <w:hyperlink w:anchor="bookmark132" w:history="1">
        <w:r w:rsidRPr="001233B9">
          <w:t xml:space="preserve">Zhao </w:t>
        </w:r>
        <w:r w:rsidRPr="001233B9">
          <w:t>等</w:t>
        </w:r>
        <w:r w:rsidRPr="001233B9">
          <w:rPr>
            <w:vertAlign w:val="superscript"/>
          </w:rPr>
          <w:fldChar w:fldCharType="begin"/>
        </w:r>
        <w:r w:rsidRPr="001233B9">
          <w:rPr>
            <w:vertAlign w:val="superscript"/>
          </w:rPr>
          <w:instrText xml:space="preserve"> REF _Ref167133643 \r \h  \* MERGEFORMAT </w:instrText>
        </w:r>
        <w:r w:rsidRPr="001233B9">
          <w:rPr>
            <w:vertAlign w:val="superscript"/>
          </w:rPr>
        </w:r>
        <w:r w:rsidRPr="001233B9">
          <w:rPr>
            <w:vertAlign w:val="superscript"/>
          </w:rPr>
          <w:fldChar w:fldCharType="separate"/>
        </w:r>
        <w:r w:rsidR="003042CA" w:rsidRPr="001233B9">
          <w:rPr>
            <w:vertAlign w:val="superscript"/>
          </w:rPr>
          <w:t>[63]</w:t>
        </w:r>
        <w:r w:rsidRPr="001233B9">
          <w:rPr>
            <w:vertAlign w:val="superscript"/>
          </w:rPr>
          <w:fldChar w:fldCharType="end"/>
        </w:r>
        <w:r w:rsidRPr="001233B9">
          <w:rPr>
            <w:rFonts w:hint="eastAsia"/>
          </w:rPr>
          <w:t xml:space="preserve"> </w:t>
        </w:r>
      </w:hyperlink>
      <w:r w:rsidRPr="001233B9">
        <w:t>基于</w:t>
      </w:r>
      <w:r w:rsidRPr="001233B9">
        <w:t xml:space="preserve"> Transformer </w:t>
      </w:r>
      <w:r w:rsidRPr="001233B9">
        <w:t>模型中的多头注意机制捕获时间依赖性来准确地近似偏微分方程的解决方案</w:t>
      </w:r>
      <w:r w:rsidR="00D562C0" w:rsidRPr="001233B9">
        <w:t>，</w:t>
      </w:r>
      <w:r w:rsidRPr="001233B9">
        <w:t>实现了更高的近似精度。</w:t>
      </w:r>
    </w:p>
    <w:p w14:paraId="5D94C4EB" w14:textId="0385EAB9" w:rsidR="00FF7428" w:rsidRPr="001233B9" w:rsidRDefault="00FF7428" w:rsidP="001233B9">
      <w:pPr>
        <w:pStyle w:val="00"/>
      </w:pPr>
      <w:r w:rsidRPr="001233B9">
        <w:t xml:space="preserve">•  </w:t>
      </w:r>
      <w:r w:rsidRPr="001233B9">
        <w:t>新的神经网络架构：</w:t>
      </w:r>
      <w:r w:rsidRPr="001233B9">
        <w:fldChar w:fldCharType="begin"/>
      </w:r>
      <w:r w:rsidRPr="001233B9">
        <w:instrText>HYPERLINK \l "bookmark133"</w:instrText>
      </w:r>
      <w:r w:rsidRPr="001233B9">
        <w:fldChar w:fldCharType="separate"/>
      </w:r>
      <w:r w:rsidRPr="001233B9">
        <w:t xml:space="preserve">Liu </w:t>
      </w:r>
      <w:r w:rsidRPr="001233B9">
        <w:t>等</w:t>
      </w:r>
      <w:r w:rsidRPr="001233B9">
        <w:rPr>
          <w:vertAlign w:val="superscript"/>
        </w:rPr>
        <w:fldChar w:fldCharType="begin"/>
      </w:r>
      <w:r w:rsidRPr="001233B9">
        <w:rPr>
          <w:vertAlign w:val="superscript"/>
        </w:rPr>
        <w:instrText xml:space="preserve"> REF _Ref167133589 \r \h  \* MERGEFORMAT </w:instrText>
      </w:r>
      <w:r w:rsidRPr="001233B9">
        <w:rPr>
          <w:vertAlign w:val="superscript"/>
        </w:rPr>
      </w:r>
      <w:r w:rsidRPr="001233B9">
        <w:rPr>
          <w:vertAlign w:val="superscript"/>
        </w:rPr>
        <w:fldChar w:fldCharType="separate"/>
      </w:r>
      <w:r w:rsidR="003042CA" w:rsidRPr="001233B9">
        <w:rPr>
          <w:vertAlign w:val="superscript"/>
        </w:rPr>
        <w:t>[64]</w:t>
      </w:r>
      <w:r w:rsidRPr="001233B9">
        <w:rPr>
          <w:vertAlign w:val="superscript"/>
        </w:rPr>
        <w:fldChar w:fldCharType="end"/>
      </w:r>
      <w:r w:rsidRPr="001233B9">
        <w:rPr>
          <w:rFonts w:hint="eastAsia"/>
        </w:rPr>
        <w:t xml:space="preserve"> </w:t>
      </w:r>
      <w:r w:rsidRPr="001233B9">
        <w:fldChar w:fldCharType="end"/>
      </w:r>
      <w:r w:rsidRPr="001233B9">
        <w:t>受</w:t>
      </w:r>
      <w:r w:rsidRPr="001233B9">
        <w:t xml:space="preserve"> Kolmogorov-Arnold </w:t>
      </w:r>
      <w:r w:rsidRPr="001233B9">
        <w:t>表示定理启发</w:t>
      </w:r>
      <w:r w:rsidR="00D562C0" w:rsidRPr="001233B9">
        <w:t>，</w:t>
      </w:r>
      <w:r w:rsidRPr="001233B9">
        <w:t>提出一种</w:t>
      </w:r>
      <w:r w:rsidRPr="001233B9">
        <w:t xml:space="preserve"> MLP </w:t>
      </w:r>
      <w:r w:rsidRPr="001233B9">
        <w:t>替代方案</w:t>
      </w:r>
      <w:r w:rsidR="00D562C0" w:rsidRPr="001233B9">
        <w:t>，</w:t>
      </w:r>
      <w:r w:rsidRPr="001233B9">
        <w:t>称为</w:t>
      </w:r>
      <w:r w:rsidRPr="001233B9">
        <w:t xml:space="preserve"> Kolmogorov-Arnold Networks(KAN) </w:t>
      </w:r>
      <w:r w:rsidRPr="001233B9">
        <w:t>。</w:t>
      </w:r>
      <w:r w:rsidRPr="001233B9">
        <w:t xml:space="preserve">MLP </w:t>
      </w:r>
      <w:r w:rsidRPr="001233B9">
        <w:t>将固定的激活函数放在节点（</w:t>
      </w:r>
      <w:r w:rsidRPr="001233B9">
        <w:t>“</w:t>
      </w:r>
      <w:r w:rsidRPr="001233B9">
        <w:t>神经元</w:t>
      </w:r>
      <w:r w:rsidRPr="001233B9">
        <w:t>”</w:t>
      </w:r>
      <w:r w:rsidRPr="001233B9">
        <w:t>）上</w:t>
      </w:r>
      <w:r w:rsidR="00D562C0" w:rsidRPr="001233B9">
        <w:t>，</w:t>
      </w:r>
      <w:r w:rsidRPr="001233B9">
        <w:t>而</w:t>
      </w:r>
      <w:r w:rsidRPr="001233B9">
        <w:t xml:space="preserve"> KAN </w:t>
      </w:r>
      <w:r w:rsidRPr="001233B9">
        <w:t>将可学习的激活函数放在边缘（</w:t>
      </w:r>
      <w:r w:rsidRPr="001233B9">
        <w:t>“</w:t>
      </w:r>
      <w:r w:rsidRPr="001233B9">
        <w:t>权重</w:t>
      </w:r>
      <w:r w:rsidRPr="001233B9">
        <w:t>”</w:t>
      </w:r>
      <w:r w:rsidRPr="001233B9">
        <w:t>）上</w:t>
      </w:r>
      <w:r w:rsidR="00D562C0" w:rsidRPr="001233B9">
        <w:t>，</w:t>
      </w:r>
      <w:r w:rsidRPr="001233B9">
        <w:t>对于</w:t>
      </w:r>
      <w:r w:rsidRPr="001233B9">
        <w:t xml:space="preserve">PDE </w:t>
      </w:r>
      <w:r w:rsidRPr="001233B9">
        <w:t>求解</w:t>
      </w:r>
      <w:r w:rsidR="00D562C0" w:rsidRPr="001233B9">
        <w:t>，</w:t>
      </w:r>
      <w:r w:rsidRPr="001233B9">
        <w:t xml:space="preserve">KAN </w:t>
      </w:r>
      <w:r w:rsidRPr="001233B9">
        <w:t>比</w:t>
      </w:r>
      <w:r w:rsidRPr="001233B9">
        <w:t xml:space="preserve"> MLP </w:t>
      </w:r>
      <w:r w:rsidRPr="001233B9">
        <w:t>更准确，收敛速度更快，损失更低。</w:t>
      </w:r>
    </w:p>
    <w:p w14:paraId="2F53667B"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2D8F40DF" w14:textId="77777777" w:rsidR="00FF7428" w:rsidRPr="001233B9" w:rsidRDefault="00FF7428" w:rsidP="001233B9">
      <w:pPr>
        <w:pStyle w:val="00"/>
      </w:pPr>
    </w:p>
    <w:p w14:paraId="6BB869B9" w14:textId="1128EF82" w:rsidR="00FF7428" w:rsidRPr="001233B9" w:rsidRDefault="00FF7428" w:rsidP="003821DF">
      <w:pPr>
        <w:pStyle w:val="010"/>
      </w:pPr>
      <w:bookmarkStart w:id="106" w:name="bookmark46"/>
      <w:bookmarkStart w:id="107" w:name="bookmark45"/>
      <w:bookmarkStart w:id="108" w:name="_Toc167226740"/>
      <w:bookmarkEnd w:id="106"/>
      <w:bookmarkEnd w:id="107"/>
      <w:r w:rsidRPr="001233B9">
        <w:t>致谢</w:t>
      </w:r>
      <w:bookmarkEnd w:id="108"/>
    </w:p>
    <w:p w14:paraId="1CBCDFB0" w14:textId="77777777" w:rsidR="00FF7428" w:rsidRPr="001233B9" w:rsidRDefault="00FF7428" w:rsidP="001233B9">
      <w:pPr>
        <w:pStyle w:val="00"/>
      </w:pPr>
    </w:p>
    <w:p w14:paraId="14DE119F" w14:textId="4ACA63C1" w:rsidR="00FF7428" w:rsidRPr="001233B9" w:rsidRDefault="00FF7428" w:rsidP="001233B9">
      <w:pPr>
        <w:pStyle w:val="00"/>
      </w:pPr>
      <w:r w:rsidRPr="001233B9">
        <w:t>行文至此，我的心中充满了深深的感激与不舍。四年的大学生活仿佛一幅丰富多彩的画卷</w:t>
      </w:r>
      <w:r w:rsidR="00D562C0" w:rsidRPr="001233B9">
        <w:t>，</w:t>
      </w:r>
      <w:r w:rsidRPr="001233B9">
        <w:t>在我即将合上这本篇章的时刻</w:t>
      </w:r>
      <w:r w:rsidR="00D562C0" w:rsidRPr="001233B9">
        <w:t>，</w:t>
      </w:r>
      <w:r w:rsidRPr="001233B9">
        <w:t>每一笔、每一线都显得格外珍贵。在此，我想向所有在我求学道路上给予帮助、鼓励与支持的人们表达最诚挚的感谢。</w:t>
      </w:r>
    </w:p>
    <w:p w14:paraId="2656BA75" w14:textId="41DC4BB1" w:rsidR="00FF7428" w:rsidRPr="001233B9" w:rsidRDefault="00FF7428" w:rsidP="001233B9">
      <w:pPr>
        <w:pStyle w:val="00"/>
      </w:pPr>
      <w:r w:rsidRPr="001233B9">
        <w:t>回首这四年的点点滴滴</w:t>
      </w:r>
      <w:r w:rsidR="00D562C0" w:rsidRPr="001233B9">
        <w:t>，</w:t>
      </w:r>
      <w:r w:rsidRPr="001233B9">
        <w:t>我想首先感谢的是始终作为自己最坚强后盾的父母。在</w:t>
      </w:r>
      <w:r w:rsidRPr="001233B9">
        <w:t xml:space="preserve"> </w:t>
      </w:r>
      <w:r w:rsidRPr="001233B9">
        <w:t>我遇到困难和挑战时，是你们给了我无限的关爱与鼓励</w:t>
      </w:r>
      <w:r w:rsidR="00D562C0" w:rsidRPr="001233B9">
        <w:t>，</w:t>
      </w:r>
      <w:r w:rsidRPr="001233B9">
        <w:t>让我有勇气面对一切。无数</w:t>
      </w:r>
      <w:r w:rsidRPr="001233B9">
        <w:t xml:space="preserve"> </w:t>
      </w:r>
      <w:r w:rsidRPr="001233B9">
        <w:t>次的深夜</w:t>
      </w:r>
      <w:r w:rsidR="00D562C0" w:rsidRPr="001233B9">
        <w:t>，</w:t>
      </w:r>
      <w:r w:rsidRPr="001233B9">
        <w:t>是你们默默的守候</w:t>
      </w:r>
      <w:r w:rsidR="00D562C0" w:rsidRPr="001233B9">
        <w:t>，</w:t>
      </w:r>
      <w:r w:rsidRPr="001233B9">
        <w:t>让我感受到家的温暖与力量。这份深情厚爱</w:t>
      </w:r>
      <w:r w:rsidR="00D562C0" w:rsidRPr="001233B9">
        <w:t>，</w:t>
      </w:r>
      <w:r w:rsidRPr="001233B9">
        <w:t>我无以言</w:t>
      </w:r>
      <w:r w:rsidRPr="001233B9">
        <w:t xml:space="preserve"> </w:t>
      </w:r>
      <w:r w:rsidRPr="001233B9">
        <w:t>表</w:t>
      </w:r>
      <w:r w:rsidR="00D562C0" w:rsidRPr="001233B9">
        <w:t>，</w:t>
      </w:r>
      <w:r w:rsidRPr="001233B9">
        <w:t>唯有更加努力</w:t>
      </w:r>
      <w:r w:rsidR="00D562C0" w:rsidRPr="001233B9">
        <w:t>，</w:t>
      </w:r>
      <w:r w:rsidRPr="001233B9">
        <w:t>用实际行动回报你们的期望与信任。其次</w:t>
      </w:r>
      <w:r w:rsidR="00D562C0" w:rsidRPr="001233B9">
        <w:t>，</w:t>
      </w:r>
      <w:r w:rsidRPr="001233B9">
        <w:t>衷心感谢一路走来互相</w:t>
      </w:r>
      <w:r w:rsidRPr="001233B9">
        <w:t xml:space="preserve"> </w:t>
      </w:r>
      <w:r w:rsidRPr="001233B9">
        <w:t>陪伴鼓励的知已</w:t>
      </w:r>
      <w:r w:rsidR="00D562C0" w:rsidRPr="001233B9">
        <w:t>，</w:t>
      </w:r>
      <w:r w:rsidRPr="001233B9">
        <w:t>这一路上的相遇相知是莫大的幸运</w:t>
      </w:r>
      <w:r w:rsidR="00D562C0" w:rsidRPr="001233B9">
        <w:t>，</w:t>
      </w:r>
      <w:r w:rsidRPr="001233B9">
        <w:t>二十余年的人生因你们而不再孤单，愿我们未来能各自收获最美好的前程。最后</w:t>
      </w:r>
      <w:r w:rsidR="00D562C0" w:rsidRPr="001233B9">
        <w:t>，</w:t>
      </w:r>
      <w:r w:rsidRPr="001233B9">
        <w:t>还要感谢大学期间的朋友、同学</w:t>
      </w:r>
      <w:r w:rsidRPr="001233B9">
        <w:t xml:space="preserve"> </w:t>
      </w:r>
      <w:r w:rsidRPr="001233B9">
        <w:t>和老师们，正是你们的关心、帮助和指导，带给了我大学温馨而难忘的回忆</w:t>
      </w:r>
      <w:r w:rsidR="00D562C0" w:rsidRPr="001233B9">
        <w:t>，</w:t>
      </w:r>
      <w:r w:rsidRPr="001233B9">
        <w:t>也让我具备了较为扎实的专业能力。</w:t>
      </w:r>
    </w:p>
    <w:p w14:paraId="683BEF19" w14:textId="1BD3FDD6" w:rsidR="00FF7428" w:rsidRPr="001233B9" w:rsidRDefault="00FF7428" w:rsidP="001233B9">
      <w:pPr>
        <w:pStyle w:val="00"/>
      </w:pPr>
      <w:r w:rsidRPr="001233B9">
        <w:t>在本次毕业设计当中，十分感谢韩洁老师的指导与帮助，韩老师严谨的科研态度、渊博的科研知识与兢兢业业的科研精神让我深感钦佩。此外，南京大学的许鑫老师在毕业设计课题和相关研究方向上给予了我很大的帮助。在我的毕业设计遇到疑惑时</w:t>
      </w:r>
      <w:r w:rsidR="00D562C0" w:rsidRPr="001233B9">
        <w:t>，</w:t>
      </w:r>
      <w:r w:rsidRPr="001233B9">
        <w:t>两位老师认真负责地与我探讨分析问题，提出了宝贵的指导建议，令我十分感激。</w:t>
      </w:r>
    </w:p>
    <w:p w14:paraId="5E506EB1" w14:textId="23F9909E" w:rsidR="00FF7428" w:rsidRPr="001233B9" w:rsidRDefault="00FF7428" w:rsidP="001233B9">
      <w:pPr>
        <w:pStyle w:val="00"/>
      </w:pPr>
      <w:r w:rsidRPr="001233B9">
        <w:t>最后</w:t>
      </w:r>
      <w:r w:rsidR="00D562C0" w:rsidRPr="001233B9">
        <w:t>，</w:t>
      </w:r>
      <w:r w:rsidRPr="001233B9">
        <w:t>感谢自动化学院各位老师四年来对我的辛勤培养和悉心教育，中南大学自</w:t>
      </w:r>
      <w:r w:rsidRPr="001233B9">
        <w:t xml:space="preserve"> </w:t>
      </w:r>
      <w:r w:rsidRPr="001233B9">
        <w:t>动化学院为我提供了很好的学习平台和机会</w:t>
      </w:r>
      <w:r w:rsidR="00D562C0" w:rsidRPr="001233B9">
        <w:t>，</w:t>
      </w:r>
      <w:r w:rsidRPr="001233B9">
        <w:t>各位老师不仅具备渊博的学识，还有着</w:t>
      </w:r>
      <w:r w:rsidRPr="001233B9">
        <w:t xml:space="preserve"> </w:t>
      </w:r>
      <w:r w:rsidRPr="001233B9">
        <w:t>高尚的品德</w:t>
      </w:r>
      <w:r w:rsidR="00D562C0" w:rsidRPr="001233B9">
        <w:t>，</w:t>
      </w:r>
      <w:r w:rsidRPr="001233B9">
        <w:t>为我讲授了大量的专业知识</w:t>
      </w:r>
      <w:r w:rsidR="00D562C0" w:rsidRPr="001233B9">
        <w:t>，</w:t>
      </w:r>
      <w:r w:rsidRPr="001233B9">
        <w:t>这也是我进一步读研深造的资本。再次向各位老师与中南大学表达我的感激之情！</w:t>
      </w:r>
      <w:r w:rsidRPr="001233B9">
        <w:t xml:space="preserve"> </w:t>
      </w:r>
      <w:r w:rsidRPr="001233B9">
        <w:t>衷心感谢各位老师百忙之中抽出时间评阅本文，祝各位老师身体健康，工作顺利！</w:t>
      </w:r>
    </w:p>
    <w:p w14:paraId="4EB3699F"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pPr>
    </w:p>
    <w:p w14:paraId="53E7D320" w14:textId="77777777" w:rsidR="00FF7428" w:rsidRPr="001233B9" w:rsidRDefault="00FF7428" w:rsidP="00FF7428">
      <w:pPr>
        <w:widowControl/>
        <w:kinsoku w:val="0"/>
        <w:autoSpaceDE w:val="0"/>
        <w:autoSpaceDN w:val="0"/>
        <w:adjustRightInd w:val="0"/>
        <w:snapToGrid w:val="0"/>
        <w:spacing w:line="360" w:lineRule="auto"/>
        <w:ind w:firstLineChars="200" w:firstLine="480"/>
        <w:textAlignment w:val="baseline"/>
        <w:rPr>
          <w:rFonts w:ascii="Times New Roman" w:eastAsia="宋体" w:hAnsi="Times New Roman" w:cs="宋体"/>
          <w:snapToGrid w:val="0"/>
          <w:kern w:val="0"/>
          <w:sz w:val="24"/>
          <w:szCs w:val="24"/>
        </w:rPr>
        <w:sectPr w:rsidR="00FF7428" w:rsidRPr="001233B9" w:rsidSect="00FF7428">
          <w:pgSz w:w="11906" w:h="16838"/>
          <w:pgMar w:top="1418" w:right="1134" w:bottom="1418" w:left="1701" w:header="782" w:footer="696" w:gutter="0"/>
          <w:cols w:space="720"/>
          <w:docGrid w:linePitch="286"/>
        </w:sectPr>
      </w:pPr>
    </w:p>
    <w:p w14:paraId="7F9B4EB5" w14:textId="77777777" w:rsidR="00FF7428" w:rsidRPr="001233B9" w:rsidRDefault="00FF7428" w:rsidP="001233B9">
      <w:pPr>
        <w:pStyle w:val="00"/>
      </w:pPr>
    </w:p>
    <w:p w14:paraId="04277F07" w14:textId="77777777" w:rsidR="00FF7428" w:rsidRPr="001233B9" w:rsidRDefault="00FF7428" w:rsidP="003821DF">
      <w:pPr>
        <w:pStyle w:val="010"/>
      </w:pPr>
      <w:bookmarkStart w:id="109" w:name="bookmark48"/>
      <w:bookmarkStart w:id="110" w:name="bookmark47"/>
      <w:bookmarkStart w:id="111" w:name="bookmark49"/>
      <w:bookmarkStart w:id="112" w:name="_Toc167226741"/>
      <w:bookmarkEnd w:id="109"/>
      <w:bookmarkEnd w:id="110"/>
      <w:bookmarkEnd w:id="111"/>
      <w:r w:rsidRPr="001233B9">
        <w:t>参考文献</w:t>
      </w:r>
      <w:bookmarkEnd w:id="112"/>
    </w:p>
    <w:p w14:paraId="7A40DA06" w14:textId="77777777" w:rsidR="00FF7428" w:rsidRPr="001233B9" w:rsidRDefault="00FF7428" w:rsidP="001233B9">
      <w:pPr>
        <w:pStyle w:val="00"/>
      </w:pPr>
    </w:p>
    <w:p w14:paraId="24F91802"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13" w:name="_Ref167131473"/>
      <w:r w:rsidRPr="001233B9">
        <w:rPr>
          <w:rFonts w:ascii="楷体GB2312" w:eastAsia="楷体GB2312" w:hAnsi="Arial" w:cs="Arial"/>
          <w:snapToGrid w:val="0"/>
          <w:kern w:val="0"/>
          <w:szCs w:val="21"/>
          <w:lang w:eastAsia="en-US"/>
        </w:rPr>
        <w:t>GROSSMANN C. Numerical treatment of partial differential equations[M]. Springer, 2007.</w:t>
      </w:r>
      <w:bookmarkEnd w:id="113"/>
    </w:p>
    <w:p w14:paraId="031ADA1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14" w:name="_Ref167131531"/>
      <w:r w:rsidRPr="001233B9">
        <w:rPr>
          <w:rFonts w:ascii="楷体GB2312" w:eastAsia="楷体GB2312" w:hAnsi="Arial" w:cs="Arial"/>
          <w:snapToGrid w:val="0"/>
          <w:kern w:val="0"/>
          <w:szCs w:val="21"/>
          <w:lang w:eastAsia="en-US"/>
        </w:rPr>
        <w:t>BATHE K J. Finite element procedures[M]. Klaus-Jurgen Bathe, 2006.</w:t>
      </w:r>
      <w:bookmarkEnd w:id="114"/>
    </w:p>
    <w:p w14:paraId="382CBA1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15" w:name="_Ref167135301"/>
      <w:r w:rsidRPr="001233B9">
        <w:rPr>
          <w:rFonts w:ascii="楷体GB2312" w:eastAsia="楷体GB2312" w:hAnsi="Arial" w:cs="Arial"/>
          <w:snapToGrid w:val="0"/>
          <w:kern w:val="0"/>
          <w:szCs w:val="21"/>
          <w:lang w:eastAsia="en-US"/>
        </w:rPr>
        <w:t xml:space="preserve">RAISSIM, PERDIKARISP, KARNIADAKIS GE. Physics-informed neural networks: Adeep learn- </w:t>
      </w:r>
      <w:proofErr w:type="spellStart"/>
      <w:r w:rsidRPr="001233B9">
        <w:rPr>
          <w:rFonts w:ascii="楷体GB2312" w:eastAsia="楷体GB2312" w:hAnsi="Arial" w:cs="Arial"/>
          <w:snapToGrid w:val="0"/>
          <w:kern w:val="0"/>
          <w:szCs w:val="21"/>
          <w:lang w:eastAsia="en-US"/>
        </w:rPr>
        <w:t>ing</w:t>
      </w:r>
      <w:proofErr w:type="spellEnd"/>
      <w:r w:rsidRPr="001233B9">
        <w:rPr>
          <w:rFonts w:ascii="楷体GB2312" w:eastAsia="楷体GB2312" w:hAnsi="Arial" w:cs="Arial"/>
          <w:snapToGrid w:val="0"/>
          <w:kern w:val="0"/>
          <w:szCs w:val="21"/>
          <w:lang w:eastAsia="en-US"/>
        </w:rPr>
        <w:t xml:space="preserve"> framework for solving forward and inverse problems involving nonlinear partial differential </w:t>
      </w:r>
      <w:proofErr w:type="spellStart"/>
      <w:r w:rsidRPr="001233B9">
        <w:rPr>
          <w:rFonts w:ascii="楷体GB2312" w:eastAsia="楷体GB2312" w:hAnsi="Arial" w:cs="Arial"/>
          <w:snapToGrid w:val="0"/>
          <w:kern w:val="0"/>
          <w:szCs w:val="21"/>
          <w:lang w:eastAsia="en-US"/>
        </w:rPr>
        <w:t>equa-</w:t>
      </w:r>
      <w:bookmarkStart w:id="116" w:name="bookmark50"/>
      <w:bookmarkEnd w:id="116"/>
      <w:r w:rsidRPr="001233B9">
        <w:rPr>
          <w:rFonts w:ascii="楷体GB2312" w:eastAsia="楷体GB2312" w:hAnsi="Arial" w:cs="Arial"/>
          <w:snapToGrid w:val="0"/>
          <w:kern w:val="0"/>
          <w:szCs w:val="21"/>
          <w:lang w:eastAsia="en-US"/>
        </w:rPr>
        <w:t>tions</w:t>
      </w:r>
      <w:proofErr w:type="spellEnd"/>
      <w:r w:rsidRPr="001233B9">
        <w:rPr>
          <w:rFonts w:ascii="楷体GB2312" w:eastAsia="楷体GB2312" w:hAnsi="Arial" w:cs="Arial"/>
          <w:snapToGrid w:val="0"/>
          <w:kern w:val="0"/>
          <w:szCs w:val="21"/>
          <w:lang w:eastAsia="en-US"/>
        </w:rPr>
        <w:t>[J]. Journal of Computational Physics, 2019, 378: 686-707.</w:t>
      </w:r>
      <w:bookmarkEnd w:id="115"/>
    </w:p>
    <w:p w14:paraId="26EC884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17" w:name="_Ref167131573"/>
      <w:proofErr w:type="gramStart"/>
      <w:r w:rsidRPr="001233B9">
        <w:rPr>
          <w:rFonts w:ascii="楷体GB2312" w:eastAsia="楷体GB2312" w:hAnsi="Arial" w:cs="Arial"/>
          <w:snapToGrid w:val="0"/>
          <w:kern w:val="0"/>
          <w:szCs w:val="21"/>
        </w:rPr>
        <w:t>刘霞</w:t>
      </w:r>
      <w:proofErr w:type="gramEnd"/>
      <w:r w:rsidRPr="001233B9">
        <w:rPr>
          <w:rFonts w:ascii="楷体GB2312" w:eastAsia="楷体GB2312" w:hAnsi="Arial" w:cs="Arial"/>
          <w:snapToGrid w:val="0"/>
          <w:kern w:val="0"/>
          <w:szCs w:val="21"/>
        </w:rPr>
        <w:t>, 冯文晖, 连峰, 等. 基于物理信息神经网络的气动数据融合方法[J]. 空气动力学学报, 2023,</w:t>
      </w:r>
      <w:bookmarkStart w:id="118" w:name="bookmark51"/>
      <w:bookmarkEnd w:id="118"/>
      <w:r w:rsidRPr="001233B9">
        <w:rPr>
          <w:rFonts w:ascii="楷体GB2312" w:eastAsia="楷体GB2312" w:hAnsi="Arial" w:cs="Arial"/>
          <w:snapToGrid w:val="0"/>
          <w:kern w:val="0"/>
          <w:szCs w:val="21"/>
        </w:rPr>
        <w:t>41(08): 87-96.</w:t>
      </w:r>
      <w:bookmarkEnd w:id="117"/>
    </w:p>
    <w:p w14:paraId="5B35274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rPr>
        <w:t xml:space="preserve"> </w:t>
      </w:r>
      <w:bookmarkStart w:id="119" w:name="_Ref167131581"/>
      <w:r w:rsidRPr="001233B9">
        <w:rPr>
          <w:rFonts w:ascii="楷体GB2312" w:eastAsia="楷体GB2312" w:hAnsi="Arial" w:cs="Arial"/>
          <w:snapToGrid w:val="0"/>
          <w:kern w:val="0"/>
          <w:szCs w:val="21"/>
          <w:lang w:eastAsia="en-US"/>
        </w:rPr>
        <w:t xml:space="preserve">JIN X, CAI S, LI H, et al. </w:t>
      </w:r>
      <w:proofErr w:type="spellStart"/>
      <w:r w:rsidRPr="001233B9">
        <w:rPr>
          <w:rFonts w:ascii="楷体GB2312" w:eastAsia="楷体GB2312" w:hAnsi="Arial" w:cs="Arial"/>
          <w:snapToGrid w:val="0"/>
          <w:kern w:val="0"/>
          <w:szCs w:val="21"/>
          <w:lang w:eastAsia="en-US"/>
        </w:rPr>
        <w:t>NSFnets</w:t>
      </w:r>
      <w:proofErr w:type="spellEnd"/>
      <w:r w:rsidRPr="001233B9">
        <w:rPr>
          <w:rFonts w:ascii="楷体GB2312" w:eastAsia="楷体GB2312" w:hAnsi="Arial" w:cs="Arial"/>
          <w:snapToGrid w:val="0"/>
          <w:kern w:val="0"/>
          <w:szCs w:val="21"/>
          <w:lang w:eastAsia="en-US"/>
        </w:rPr>
        <w:t xml:space="preserve"> (Navier-Stokes flow nets): Physics-informed neural networks </w:t>
      </w:r>
      <w:proofErr w:type="spellStart"/>
      <w:r w:rsidRPr="001233B9">
        <w:rPr>
          <w:rFonts w:ascii="楷体GB2312" w:eastAsia="楷体GB2312" w:hAnsi="Arial" w:cs="Arial"/>
          <w:snapToGrid w:val="0"/>
          <w:kern w:val="0"/>
          <w:szCs w:val="21"/>
          <w:lang w:eastAsia="en-US"/>
        </w:rPr>
        <w:t>for</w:t>
      </w:r>
      <w:bookmarkStart w:id="120" w:name="bookmark52"/>
      <w:bookmarkEnd w:id="120"/>
      <w:r w:rsidRPr="001233B9">
        <w:rPr>
          <w:rFonts w:ascii="楷体GB2312" w:eastAsia="楷体GB2312" w:hAnsi="Arial" w:cs="Arial"/>
          <w:snapToGrid w:val="0"/>
          <w:kern w:val="0"/>
          <w:szCs w:val="21"/>
          <w:lang w:eastAsia="en-US"/>
        </w:rPr>
        <w:t>the</w:t>
      </w:r>
      <w:proofErr w:type="spellEnd"/>
      <w:r w:rsidRPr="001233B9">
        <w:rPr>
          <w:rFonts w:ascii="楷体GB2312" w:eastAsia="楷体GB2312" w:hAnsi="Arial" w:cs="Arial"/>
          <w:snapToGrid w:val="0"/>
          <w:kern w:val="0"/>
          <w:szCs w:val="21"/>
          <w:lang w:eastAsia="en-US"/>
        </w:rPr>
        <w:t xml:space="preserve"> incompressible Navier-Stokes equations[J]. Journal of Computational Physics, 2021, 426: 109951.</w:t>
      </w:r>
      <w:bookmarkEnd w:id="119"/>
    </w:p>
    <w:p w14:paraId="2130583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21" w:name="_Ref167136120"/>
      <w:r w:rsidRPr="001233B9">
        <w:rPr>
          <w:rFonts w:ascii="楷体GB2312" w:eastAsia="楷体GB2312" w:hAnsi="Arial" w:cs="Arial"/>
          <w:snapToGrid w:val="0"/>
          <w:kern w:val="0"/>
          <w:szCs w:val="21"/>
        </w:rPr>
        <w:t xml:space="preserve">余波, </w:t>
      </w:r>
      <w:proofErr w:type="gramStart"/>
      <w:r w:rsidRPr="001233B9">
        <w:rPr>
          <w:rFonts w:ascii="楷体GB2312" w:eastAsia="楷体GB2312" w:hAnsi="Arial" w:cs="Arial"/>
          <w:snapToGrid w:val="0"/>
          <w:kern w:val="0"/>
          <w:szCs w:val="21"/>
        </w:rPr>
        <w:t>许梦强</w:t>
      </w:r>
      <w:proofErr w:type="gramEnd"/>
      <w:r w:rsidRPr="001233B9">
        <w:rPr>
          <w:rFonts w:ascii="楷体GB2312" w:eastAsia="楷体GB2312" w:hAnsi="Arial" w:cs="Arial"/>
          <w:snapToGrid w:val="0"/>
          <w:kern w:val="0"/>
          <w:szCs w:val="21"/>
        </w:rPr>
        <w:t>, 高强. 基于物理信息神经网络的功能梯度材料稳态/瞬态热传导分析[J].计算力学学报, 2023, 40: 594-601.</w:t>
      </w:r>
      <w:bookmarkEnd w:id="121"/>
    </w:p>
    <w:p w14:paraId="56B5CB4A"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22" w:name="_Ref167136122"/>
      <w:proofErr w:type="gramStart"/>
      <w:r w:rsidRPr="001233B9">
        <w:rPr>
          <w:rFonts w:ascii="楷体GB2312" w:eastAsia="楷体GB2312" w:hAnsi="Arial" w:cs="Arial"/>
          <w:snapToGrid w:val="0"/>
          <w:kern w:val="0"/>
          <w:szCs w:val="21"/>
        </w:rPr>
        <w:t>吴文锐</w:t>
      </w:r>
      <w:proofErr w:type="gramEnd"/>
      <w:r w:rsidRPr="001233B9">
        <w:rPr>
          <w:rFonts w:ascii="楷体GB2312" w:eastAsia="楷体GB2312" w:hAnsi="Arial" w:cs="Arial"/>
          <w:snapToGrid w:val="0"/>
          <w:kern w:val="0"/>
          <w:szCs w:val="21"/>
        </w:rPr>
        <w:t>, 房凯,  李鹏, 等. 基于 PINN  的变截面压电半导体纤维力学特性研究[J]. 压电与声光,</w:t>
      </w:r>
      <w:bookmarkStart w:id="123" w:name="bookmark53"/>
      <w:bookmarkEnd w:id="123"/>
      <w:r w:rsidRPr="001233B9">
        <w:rPr>
          <w:rFonts w:ascii="楷体GB2312" w:eastAsia="楷体GB2312" w:hAnsi="Arial" w:cs="Arial"/>
          <w:snapToGrid w:val="0"/>
          <w:kern w:val="0"/>
          <w:szCs w:val="21"/>
        </w:rPr>
        <w:t>2023, 45(05): 686-693.</w:t>
      </w:r>
      <w:bookmarkEnd w:id="122"/>
    </w:p>
    <w:p w14:paraId="1744B96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rPr>
        <w:t xml:space="preserve"> </w:t>
      </w:r>
      <w:bookmarkStart w:id="124" w:name="_Ref167136124"/>
      <w:r w:rsidRPr="001233B9">
        <w:rPr>
          <w:rFonts w:ascii="楷体GB2312" w:eastAsia="楷体GB2312" w:hAnsi="Arial" w:cs="Arial"/>
          <w:snapToGrid w:val="0"/>
          <w:kern w:val="0"/>
          <w:szCs w:val="21"/>
          <w:lang w:eastAsia="en-US"/>
        </w:rPr>
        <w:t xml:space="preserve">FANG Z, ZHAN J. Deep physical informed neural networks for metamaterial design[J]. </w:t>
      </w:r>
      <w:proofErr w:type="spellStart"/>
      <w:r w:rsidRPr="001233B9">
        <w:rPr>
          <w:rFonts w:ascii="楷体GB2312" w:eastAsia="楷体GB2312" w:hAnsi="Arial" w:cs="Arial"/>
          <w:snapToGrid w:val="0"/>
          <w:kern w:val="0"/>
          <w:szCs w:val="21"/>
          <w:lang w:eastAsia="en-US"/>
        </w:rPr>
        <w:t>Ieee</w:t>
      </w:r>
      <w:proofErr w:type="spellEnd"/>
      <w:r w:rsidRPr="001233B9">
        <w:rPr>
          <w:rFonts w:ascii="楷体GB2312" w:eastAsia="楷体GB2312" w:hAnsi="Arial" w:cs="Arial"/>
          <w:snapToGrid w:val="0"/>
          <w:kern w:val="0"/>
          <w:szCs w:val="21"/>
          <w:lang w:eastAsia="en-US"/>
        </w:rPr>
        <w:t xml:space="preserve"> Access,</w:t>
      </w:r>
      <w:bookmarkStart w:id="125" w:name="bookmark54"/>
      <w:bookmarkEnd w:id="125"/>
      <w:r w:rsidRPr="001233B9">
        <w:rPr>
          <w:rFonts w:ascii="楷体GB2312" w:eastAsia="楷体GB2312" w:hAnsi="Arial" w:cs="Arial"/>
          <w:snapToGrid w:val="0"/>
          <w:kern w:val="0"/>
          <w:szCs w:val="21"/>
          <w:lang w:eastAsia="en-US"/>
        </w:rPr>
        <w:t>2019, 8: 24506-24513.</w:t>
      </w:r>
      <w:bookmarkEnd w:id="124"/>
    </w:p>
    <w:p w14:paraId="4288ED32"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bookmarkStart w:id="126" w:name="_Ref167131617"/>
      <w:r w:rsidRPr="001233B9">
        <w:rPr>
          <w:rFonts w:ascii="楷体GB2312" w:eastAsia="楷体GB2312" w:hAnsi="Arial" w:cs="Arial"/>
          <w:snapToGrid w:val="0"/>
          <w:kern w:val="0"/>
          <w:szCs w:val="21"/>
        </w:rPr>
        <w:t>宋家豪, 曹文博, 张伟</w:t>
      </w:r>
      <w:proofErr w:type="gramStart"/>
      <w:r w:rsidRPr="001233B9">
        <w:rPr>
          <w:rFonts w:ascii="楷体GB2312" w:eastAsia="楷体GB2312" w:hAnsi="Arial" w:cs="Arial"/>
          <w:snapToGrid w:val="0"/>
          <w:kern w:val="0"/>
          <w:szCs w:val="21"/>
        </w:rPr>
        <w:t>伟</w:t>
      </w:r>
      <w:proofErr w:type="gramEnd"/>
      <w:r w:rsidRPr="001233B9">
        <w:rPr>
          <w:rFonts w:ascii="楷体GB2312" w:eastAsia="楷体GB2312" w:hAnsi="Arial" w:cs="Arial"/>
          <w:snapToGrid w:val="0"/>
          <w:kern w:val="0"/>
          <w:szCs w:val="21"/>
        </w:rPr>
        <w:t>. FD-PINN: 频域物理信息神经网络[J]. 力学学报, 2023, 55(05): 1195-</w:t>
      </w:r>
      <w:bookmarkStart w:id="127" w:name="bookmark55"/>
      <w:bookmarkEnd w:id="127"/>
      <w:r w:rsidRPr="001233B9">
        <w:rPr>
          <w:rFonts w:ascii="楷体GB2312" w:eastAsia="楷体GB2312" w:hAnsi="Arial" w:cs="Arial"/>
          <w:snapToGrid w:val="0"/>
          <w:kern w:val="0"/>
          <w:szCs w:val="21"/>
        </w:rPr>
        <w:t>1205.</w:t>
      </w:r>
      <w:bookmarkEnd w:id="126"/>
    </w:p>
    <w:p w14:paraId="1A007607"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28" w:name="_Ref167131624"/>
      <w:r w:rsidRPr="001233B9">
        <w:rPr>
          <w:rFonts w:ascii="楷体GB2312" w:eastAsia="楷体GB2312" w:hAnsi="Arial" w:cs="Arial"/>
          <w:snapToGrid w:val="0"/>
          <w:kern w:val="0"/>
          <w:szCs w:val="21"/>
          <w:lang w:eastAsia="en-US"/>
        </w:rPr>
        <w:t xml:space="preserve">KISSAS G, YANG Y, HWUANG E, et al. Machine learning in cardiovascular flows modeling: </w:t>
      </w:r>
      <w:proofErr w:type="gramStart"/>
      <w:r w:rsidRPr="001233B9">
        <w:rPr>
          <w:rFonts w:ascii="楷体GB2312" w:eastAsia="楷体GB2312" w:hAnsi="Arial" w:cs="Arial"/>
          <w:snapToGrid w:val="0"/>
          <w:kern w:val="0"/>
          <w:szCs w:val="21"/>
          <w:lang w:eastAsia="en-US"/>
        </w:rPr>
        <w:t>Pre-</w:t>
      </w:r>
      <w:proofErr w:type="spellStart"/>
      <w:r w:rsidRPr="001233B9">
        <w:rPr>
          <w:rFonts w:ascii="楷体GB2312" w:eastAsia="楷体GB2312" w:hAnsi="Arial" w:cs="Arial"/>
          <w:snapToGrid w:val="0"/>
          <w:kern w:val="0"/>
          <w:szCs w:val="21"/>
          <w:lang w:eastAsia="en-US"/>
        </w:rPr>
        <w:t>dicting</w:t>
      </w:r>
      <w:proofErr w:type="spellEnd"/>
      <w:proofErr w:type="gramEnd"/>
      <w:r w:rsidRPr="001233B9">
        <w:rPr>
          <w:rFonts w:ascii="楷体GB2312" w:eastAsia="楷体GB2312" w:hAnsi="Arial" w:cs="Arial"/>
          <w:snapToGrid w:val="0"/>
          <w:kern w:val="0"/>
          <w:szCs w:val="21"/>
          <w:lang w:eastAsia="en-US"/>
        </w:rPr>
        <w:t xml:space="preserve"> arterial blood pressure from non-invasive 4D flow MRI data using physics-informed </w:t>
      </w:r>
      <w:proofErr w:type="spellStart"/>
      <w:r w:rsidRPr="001233B9">
        <w:rPr>
          <w:rFonts w:ascii="楷体GB2312" w:eastAsia="楷体GB2312" w:hAnsi="Arial" w:cs="Arial"/>
          <w:snapToGrid w:val="0"/>
          <w:kern w:val="0"/>
          <w:szCs w:val="21"/>
          <w:lang w:eastAsia="en-US"/>
        </w:rPr>
        <w:t>neural</w:t>
      </w:r>
      <w:bookmarkStart w:id="129" w:name="bookmark56"/>
      <w:bookmarkEnd w:id="129"/>
      <w:r w:rsidRPr="001233B9">
        <w:rPr>
          <w:rFonts w:ascii="楷体GB2312" w:eastAsia="楷体GB2312" w:hAnsi="Arial" w:cs="Arial"/>
          <w:snapToGrid w:val="0"/>
          <w:kern w:val="0"/>
          <w:szCs w:val="21"/>
          <w:lang w:eastAsia="en-US"/>
        </w:rPr>
        <w:t>networks</w:t>
      </w:r>
      <w:proofErr w:type="spellEnd"/>
      <w:r w:rsidRPr="001233B9">
        <w:rPr>
          <w:rFonts w:ascii="楷体GB2312" w:eastAsia="楷体GB2312" w:hAnsi="Arial" w:cs="Arial"/>
          <w:snapToGrid w:val="0"/>
          <w:kern w:val="0"/>
          <w:szCs w:val="21"/>
          <w:lang w:eastAsia="en-US"/>
        </w:rPr>
        <w:t>[J]. Computer Methods in Applied Mechanics and Engineering, 2020, 358: 112623.</w:t>
      </w:r>
      <w:bookmarkEnd w:id="128"/>
    </w:p>
    <w:p w14:paraId="1EBC9C5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0" w:name="_Ref167131657"/>
      <w:proofErr w:type="gramStart"/>
      <w:r w:rsidRPr="001233B9">
        <w:rPr>
          <w:rFonts w:ascii="楷体GB2312" w:eastAsia="楷体GB2312" w:hAnsi="Arial" w:cs="Arial"/>
          <w:snapToGrid w:val="0"/>
          <w:kern w:val="0"/>
          <w:szCs w:val="21"/>
          <w:lang w:eastAsia="en-US"/>
        </w:rPr>
        <w:t>WANG  S</w:t>
      </w:r>
      <w:proofErr w:type="gramEnd"/>
      <w:r w:rsidRPr="001233B9">
        <w:rPr>
          <w:rFonts w:ascii="楷体GB2312" w:eastAsia="楷体GB2312" w:hAnsi="Arial" w:cs="Arial"/>
          <w:snapToGrid w:val="0"/>
          <w:kern w:val="0"/>
          <w:szCs w:val="21"/>
          <w:lang w:eastAsia="en-US"/>
        </w:rPr>
        <w:t xml:space="preserve">, YU X, PERDIKARIS P. When and why PINNs fail to train: A neural tangent </w:t>
      </w:r>
      <w:proofErr w:type="spellStart"/>
      <w:r w:rsidRPr="001233B9">
        <w:rPr>
          <w:rFonts w:ascii="楷体GB2312" w:eastAsia="楷体GB2312" w:hAnsi="Arial" w:cs="Arial"/>
          <w:snapToGrid w:val="0"/>
          <w:kern w:val="0"/>
          <w:szCs w:val="21"/>
          <w:lang w:eastAsia="en-US"/>
        </w:rPr>
        <w:t>kernel</w:t>
      </w:r>
      <w:bookmarkStart w:id="131" w:name="bookmark57"/>
      <w:bookmarkEnd w:id="131"/>
      <w:r w:rsidRPr="001233B9">
        <w:rPr>
          <w:rFonts w:ascii="楷体GB2312" w:eastAsia="楷体GB2312" w:hAnsi="Arial" w:cs="Arial"/>
          <w:snapToGrid w:val="0"/>
          <w:kern w:val="0"/>
          <w:szCs w:val="21"/>
          <w:lang w:eastAsia="en-US"/>
        </w:rPr>
        <w:t>perspective</w:t>
      </w:r>
      <w:proofErr w:type="spellEnd"/>
      <w:r w:rsidRPr="001233B9">
        <w:rPr>
          <w:rFonts w:ascii="楷体GB2312" w:eastAsia="楷体GB2312" w:hAnsi="Arial" w:cs="Arial"/>
          <w:snapToGrid w:val="0"/>
          <w:kern w:val="0"/>
          <w:szCs w:val="21"/>
          <w:lang w:eastAsia="en-US"/>
        </w:rPr>
        <w:t>[J]. Journal of Computational Physics, 2022, 449: 110768.</w:t>
      </w:r>
      <w:bookmarkEnd w:id="130"/>
    </w:p>
    <w:p w14:paraId="44C7BA5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2" w:name="_Ref167131664"/>
      <w:r w:rsidRPr="001233B9">
        <w:rPr>
          <w:rFonts w:ascii="楷体GB2312" w:eastAsia="楷体GB2312" w:hAnsi="Arial" w:cs="Arial"/>
          <w:snapToGrid w:val="0"/>
          <w:kern w:val="0"/>
          <w:szCs w:val="21"/>
          <w:lang w:eastAsia="en-US"/>
        </w:rPr>
        <w:t>FUKS O, TCHELEPI H A. Limitations of physics informed machine learning for nonlinear two-phase transport in porous media[J]. Journal of Machine Learning for Modeling and Computing, 2020,</w:t>
      </w:r>
      <w:bookmarkStart w:id="133" w:name="bookmark59"/>
      <w:bookmarkEnd w:id="133"/>
      <w:r w:rsidRPr="001233B9">
        <w:rPr>
          <w:rFonts w:ascii="楷体GB2312" w:eastAsia="楷体GB2312" w:hAnsi="Arial" w:cs="Arial"/>
          <w:snapToGrid w:val="0"/>
          <w:kern w:val="0"/>
          <w:szCs w:val="21"/>
          <w:lang w:eastAsia="en-US"/>
        </w:rPr>
        <w:t>1(1).</w:t>
      </w:r>
      <w:bookmarkEnd w:id="132"/>
    </w:p>
    <w:p w14:paraId="3D44363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4" w:name="_Ref167136166"/>
      <w:r w:rsidRPr="001233B9">
        <w:rPr>
          <w:rFonts w:ascii="楷体GB2312" w:eastAsia="楷体GB2312" w:hAnsi="Arial" w:cs="Arial"/>
          <w:snapToGrid w:val="0"/>
          <w:kern w:val="0"/>
          <w:szCs w:val="21"/>
          <w:lang w:eastAsia="en-US"/>
        </w:rPr>
        <w:t xml:space="preserve">MENG X, LI Z, ZHANG </w:t>
      </w:r>
      <w:proofErr w:type="gramStart"/>
      <w:r w:rsidRPr="001233B9">
        <w:rPr>
          <w:rFonts w:ascii="楷体GB2312" w:eastAsia="楷体GB2312" w:hAnsi="Arial" w:cs="Arial"/>
          <w:snapToGrid w:val="0"/>
          <w:kern w:val="0"/>
          <w:szCs w:val="21"/>
          <w:lang w:eastAsia="en-US"/>
        </w:rPr>
        <w:t>D,  et</w:t>
      </w:r>
      <w:proofErr w:type="gramEnd"/>
      <w:r w:rsidRPr="001233B9">
        <w:rPr>
          <w:rFonts w:ascii="楷体GB2312" w:eastAsia="楷体GB2312" w:hAnsi="Arial" w:cs="Arial"/>
          <w:snapToGrid w:val="0"/>
          <w:kern w:val="0"/>
          <w:szCs w:val="21"/>
          <w:lang w:eastAsia="en-US"/>
        </w:rPr>
        <w:t xml:space="preserve">  al. PPINN: </w:t>
      </w:r>
      <w:proofErr w:type="spellStart"/>
      <w:r w:rsidRPr="001233B9">
        <w:rPr>
          <w:rFonts w:ascii="楷体GB2312" w:eastAsia="楷体GB2312" w:hAnsi="Arial" w:cs="Arial"/>
          <w:snapToGrid w:val="0"/>
          <w:kern w:val="0"/>
          <w:szCs w:val="21"/>
          <w:lang w:eastAsia="en-US"/>
        </w:rPr>
        <w:t>Parareal</w:t>
      </w:r>
      <w:proofErr w:type="spellEnd"/>
      <w:r w:rsidRPr="001233B9">
        <w:rPr>
          <w:rFonts w:ascii="楷体GB2312" w:eastAsia="楷体GB2312" w:hAnsi="Arial" w:cs="Arial"/>
          <w:snapToGrid w:val="0"/>
          <w:kern w:val="0"/>
          <w:szCs w:val="21"/>
          <w:lang w:eastAsia="en-US"/>
        </w:rPr>
        <w:t xml:space="preserve"> physics-informed neural network for time-dependent PDEs[J]. Computer Methods in Applied Mechanics and Engineering, 2020, 370: 113250.</w:t>
      </w:r>
      <w:bookmarkEnd w:id="134"/>
    </w:p>
    <w:p w14:paraId="7CE0553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5" w:name="bookmark60"/>
      <w:bookmarkStart w:id="136" w:name="_Ref167131759"/>
      <w:bookmarkEnd w:id="135"/>
      <w:r w:rsidRPr="001233B9">
        <w:rPr>
          <w:rFonts w:ascii="楷体GB2312" w:eastAsia="楷体GB2312" w:hAnsi="Arial" w:cs="Arial"/>
          <w:snapToGrid w:val="0"/>
          <w:kern w:val="0"/>
          <w:szCs w:val="21"/>
          <w:lang w:eastAsia="en-US"/>
        </w:rPr>
        <w:lastRenderedPageBreak/>
        <w:t>MOSELEY B, MARKHAM A, NISSEN-MEYER T. Finite Basis Physics-Informed Neural Net-works (FBPINNs): a scalable domain decomposition approach for solving differential equations[J</w:t>
      </w:r>
      <w:proofErr w:type="gramStart"/>
      <w:r w:rsidRPr="001233B9">
        <w:rPr>
          <w:rFonts w:ascii="楷体GB2312" w:eastAsia="楷体GB2312" w:hAnsi="Arial" w:cs="Arial"/>
          <w:snapToGrid w:val="0"/>
          <w:kern w:val="0"/>
          <w:szCs w:val="21"/>
          <w:lang w:eastAsia="en-US"/>
        </w:rPr>
        <w:t>].</w:t>
      </w:r>
      <w:bookmarkStart w:id="137" w:name="bookmark61"/>
      <w:bookmarkEnd w:id="137"/>
      <w:r w:rsidRPr="001233B9">
        <w:rPr>
          <w:rFonts w:ascii="楷体GB2312" w:eastAsia="楷体GB2312" w:hAnsi="Arial" w:cs="Arial"/>
          <w:snapToGrid w:val="0"/>
          <w:kern w:val="0"/>
          <w:szCs w:val="21"/>
          <w:lang w:eastAsia="en-US"/>
        </w:rPr>
        <w:t>Advances</w:t>
      </w:r>
      <w:proofErr w:type="gramEnd"/>
      <w:r w:rsidRPr="001233B9">
        <w:rPr>
          <w:rFonts w:ascii="楷体GB2312" w:eastAsia="楷体GB2312" w:hAnsi="Arial" w:cs="Arial"/>
          <w:snapToGrid w:val="0"/>
          <w:kern w:val="0"/>
          <w:szCs w:val="21"/>
          <w:lang w:eastAsia="en-US"/>
        </w:rPr>
        <w:t xml:space="preserve"> in Computational Mathematics, 2023, 49(4): 62.</w:t>
      </w:r>
      <w:bookmarkEnd w:id="136"/>
    </w:p>
    <w:p w14:paraId="4532D1A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38" w:name="_Ref167131731"/>
      <w:r w:rsidRPr="001233B9">
        <w:rPr>
          <w:rFonts w:ascii="楷体GB2312" w:eastAsia="楷体GB2312" w:hAnsi="Arial" w:cs="Arial"/>
          <w:snapToGrid w:val="0"/>
          <w:kern w:val="0"/>
          <w:szCs w:val="21"/>
          <w:lang w:eastAsia="en-US"/>
        </w:rPr>
        <w:t xml:space="preserve">JAGTAP A D, KARNIADAKIS G E. Extended physics-informed neural networks (XPINNs): </w:t>
      </w:r>
      <w:proofErr w:type="spellStart"/>
      <w:r w:rsidRPr="001233B9">
        <w:rPr>
          <w:rFonts w:ascii="楷体GB2312" w:eastAsia="楷体GB2312" w:hAnsi="Arial" w:cs="Arial"/>
          <w:snapToGrid w:val="0"/>
          <w:kern w:val="0"/>
          <w:szCs w:val="21"/>
          <w:lang w:eastAsia="en-US"/>
        </w:rPr>
        <w:t>Ageneralized</w:t>
      </w:r>
      <w:proofErr w:type="spellEnd"/>
      <w:r w:rsidRPr="001233B9">
        <w:rPr>
          <w:rFonts w:ascii="楷体GB2312" w:eastAsia="楷体GB2312" w:hAnsi="Arial" w:cs="Arial"/>
          <w:snapToGrid w:val="0"/>
          <w:kern w:val="0"/>
          <w:szCs w:val="21"/>
          <w:lang w:eastAsia="en-US"/>
        </w:rPr>
        <w:t xml:space="preserve"> space-time domain decomposition based deep learning framework for nonlinear </w:t>
      </w:r>
      <w:proofErr w:type="spellStart"/>
      <w:r w:rsidRPr="001233B9">
        <w:rPr>
          <w:rFonts w:ascii="楷体GB2312" w:eastAsia="楷体GB2312" w:hAnsi="Arial" w:cs="Arial"/>
          <w:snapToGrid w:val="0"/>
          <w:kern w:val="0"/>
          <w:szCs w:val="21"/>
          <w:lang w:eastAsia="en-US"/>
        </w:rPr>
        <w:t>partial</w:t>
      </w:r>
      <w:bookmarkStart w:id="139" w:name="bookmark62"/>
      <w:bookmarkEnd w:id="139"/>
      <w:r w:rsidRPr="001233B9">
        <w:rPr>
          <w:rFonts w:ascii="楷体GB2312" w:eastAsia="楷体GB2312" w:hAnsi="Arial" w:cs="Arial"/>
          <w:snapToGrid w:val="0"/>
          <w:kern w:val="0"/>
          <w:szCs w:val="21"/>
          <w:lang w:eastAsia="en-US"/>
        </w:rPr>
        <w:t>differential</w:t>
      </w:r>
      <w:proofErr w:type="spellEnd"/>
      <w:r w:rsidRPr="001233B9">
        <w:rPr>
          <w:rFonts w:ascii="楷体GB2312" w:eastAsia="楷体GB2312" w:hAnsi="Arial" w:cs="Arial"/>
          <w:snapToGrid w:val="0"/>
          <w:kern w:val="0"/>
          <w:szCs w:val="21"/>
          <w:lang w:eastAsia="en-US"/>
        </w:rPr>
        <w:t xml:space="preserve"> equations[J]. Communications in Computational Physics, 2020, 28(5).</w:t>
      </w:r>
      <w:bookmarkEnd w:id="138"/>
    </w:p>
    <w:p w14:paraId="49A22BC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0" w:name="_Ref167131809"/>
      <w:r w:rsidRPr="001233B9">
        <w:rPr>
          <w:rFonts w:ascii="楷体GB2312" w:eastAsia="楷体GB2312" w:hAnsi="Arial" w:cs="Arial"/>
          <w:snapToGrid w:val="0"/>
          <w:kern w:val="0"/>
          <w:szCs w:val="21"/>
          <w:lang w:eastAsia="en-US"/>
        </w:rPr>
        <w:t xml:space="preserve">LUL, MENG X, MAO Z, et al. </w:t>
      </w:r>
      <w:proofErr w:type="spellStart"/>
      <w:r w:rsidRPr="001233B9">
        <w:rPr>
          <w:rFonts w:ascii="楷体GB2312" w:eastAsia="楷体GB2312" w:hAnsi="Arial" w:cs="Arial"/>
          <w:snapToGrid w:val="0"/>
          <w:kern w:val="0"/>
          <w:szCs w:val="21"/>
          <w:lang w:eastAsia="en-US"/>
        </w:rPr>
        <w:t>DeepXDE</w:t>
      </w:r>
      <w:proofErr w:type="spellEnd"/>
      <w:r w:rsidRPr="001233B9">
        <w:rPr>
          <w:rFonts w:ascii="楷体GB2312" w:eastAsia="楷体GB2312" w:hAnsi="Arial" w:cs="Arial"/>
          <w:snapToGrid w:val="0"/>
          <w:kern w:val="0"/>
          <w:szCs w:val="21"/>
          <w:lang w:eastAsia="en-US"/>
        </w:rPr>
        <w:t>: A deep learning library for solving differential equations</w:t>
      </w:r>
      <w:bookmarkStart w:id="141" w:name="bookmark63"/>
      <w:bookmarkEnd w:id="141"/>
      <w:r w:rsidRPr="001233B9">
        <w:rPr>
          <w:rFonts w:ascii="楷体GB2312" w:eastAsia="楷体GB2312" w:hAnsi="Arial" w:cs="Arial"/>
          <w:snapToGrid w:val="0"/>
          <w:kern w:val="0"/>
          <w:szCs w:val="21"/>
          <w:lang w:eastAsia="en-US"/>
        </w:rPr>
        <w:t>[J]. SIAM Review, 2021, 63(1): 208-228.</w:t>
      </w:r>
      <w:bookmarkEnd w:id="140"/>
    </w:p>
    <w:p w14:paraId="6D75E33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2" w:name="_Ref167131904"/>
      <w:r w:rsidRPr="001233B9">
        <w:rPr>
          <w:rFonts w:ascii="楷体GB2312" w:eastAsia="楷体GB2312" w:hAnsi="Arial" w:cs="Arial"/>
          <w:snapToGrid w:val="0"/>
          <w:kern w:val="0"/>
          <w:szCs w:val="21"/>
          <w:lang w:eastAsia="en-US"/>
        </w:rPr>
        <w:t xml:space="preserve">WU C, ZHU M, TAN Q, et al. A comprehensive study of non-adaptive and residual-based </w:t>
      </w:r>
      <w:proofErr w:type="spellStart"/>
      <w:r w:rsidRPr="001233B9">
        <w:rPr>
          <w:rFonts w:ascii="楷体GB2312" w:eastAsia="楷体GB2312" w:hAnsi="Arial" w:cs="Arial"/>
          <w:snapToGrid w:val="0"/>
          <w:kern w:val="0"/>
          <w:szCs w:val="21"/>
          <w:lang w:eastAsia="en-US"/>
        </w:rPr>
        <w:t>adaptivesampling</w:t>
      </w:r>
      <w:proofErr w:type="spellEnd"/>
      <w:r w:rsidRPr="001233B9">
        <w:rPr>
          <w:rFonts w:ascii="楷体GB2312" w:eastAsia="楷体GB2312" w:hAnsi="Arial" w:cs="Arial"/>
          <w:snapToGrid w:val="0"/>
          <w:kern w:val="0"/>
          <w:szCs w:val="21"/>
          <w:lang w:eastAsia="en-US"/>
        </w:rPr>
        <w:t xml:space="preserve"> for physics-informed neural networks[J]. Computer Methods in Applied Mechanics </w:t>
      </w:r>
      <w:proofErr w:type="spellStart"/>
      <w:r w:rsidRPr="001233B9">
        <w:rPr>
          <w:rFonts w:ascii="楷体GB2312" w:eastAsia="楷体GB2312" w:hAnsi="Arial" w:cs="Arial"/>
          <w:snapToGrid w:val="0"/>
          <w:kern w:val="0"/>
          <w:szCs w:val="21"/>
          <w:lang w:eastAsia="en-US"/>
        </w:rPr>
        <w:t>and</w:t>
      </w:r>
      <w:bookmarkStart w:id="143" w:name="bookmark64"/>
      <w:bookmarkEnd w:id="143"/>
      <w:r w:rsidRPr="001233B9">
        <w:rPr>
          <w:rFonts w:ascii="楷体GB2312" w:eastAsia="楷体GB2312" w:hAnsi="Arial" w:cs="Arial"/>
          <w:snapToGrid w:val="0"/>
          <w:kern w:val="0"/>
          <w:szCs w:val="21"/>
          <w:lang w:eastAsia="en-US"/>
        </w:rPr>
        <w:t>Engineering</w:t>
      </w:r>
      <w:proofErr w:type="spellEnd"/>
      <w:r w:rsidRPr="001233B9">
        <w:rPr>
          <w:rFonts w:ascii="楷体GB2312" w:eastAsia="楷体GB2312" w:hAnsi="Arial" w:cs="Arial"/>
          <w:snapToGrid w:val="0"/>
          <w:kern w:val="0"/>
          <w:szCs w:val="21"/>
          <w:lang w:eastAsia="en-US"/>
        </w:rPr>
        <w:t>, 2023, 403: 115671.</w:t>
      </w:r>
      <w:bookmarkEnd w:id="142"/>
    </w:p>
    <w:p w14:paraId="5E9A3C66"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4" w:name="_Ref167133682"/>
      <w:r w:rsidRPr="001233B9">
        <w:rPr>
          <w:rFonts w:ascii="楷体GB2312" w:eastAsia="楷体GB2312" w:hAnsi="Arial" w:cs="Arial"/>
          <w:snapToGrid w:val="0"/>
          <w:kern w:val="0"/>
          <w:szCs w:val="21"/>
          <w:lang w:eastAsia="en-US"/>
        </w:rPr>
        <w:t xml:space="preserve">DAW A, BU J, WANG S, et al. Mitigating propagation failures in physics-informed neural </w:t>
      </w:r>
      <w:proofErr w:type="spellStart"/>
      <w:r w:rsidRPr="001233B9">
        <w:rPr>
          <w:rFonts w:ascii="楷体GB2312" w:eastAsia="楷体GB2312" w:hAnsi="Arial" w:cs="Arial"/>
          <w:snapToGrid w:val="0"/>
          <w:kern w:val="0"/>
          <w:szCs w:val="21"/>
          <w:lang w:eastAsia="en-US"/>
        </w:rPr>
        <w:t>networks</w:t>
      </w:r>
      <w:bookmarkStart w:id="145" w:name="bookmark65"/>
      <w:bookmarkEnd w:id="145"/>
      <w:r w:rsidRPr="001233B9">
        <w:rPr>
          <w:rFonts w:ascii="楷体GB2312" w:eastAsia="楷体GB2312" w:hAnsi="Arial" w:cs="Arial"/>
          <w:snapToGrid w:val="0"/>
          <w:kern w:val="0"/>
          <w:szCs w:val="21"/>
          <w:lang w:eastAsia="en-US"/>
        </w:rPr>
        <w:t>using</w:t>
      </w:r>
      <w:proofErr w:type="spellEnd"/>
      <w:r w:rsidRPr="001233B9">
        <w:rPr>
          <w:rFonts w:ascii="楷体GB2312" w:eastAsia="楷体GB2312" w:hAnsi="Arial" w:cs="Arial"/>
          <w:snapToGrid w:val="0"/>
          <w:kern w:val="0"/>
          <w:szCs w:val="21"/>
          <w:lang w:eastAsia="en-US"/>
        </w:rPr>
        <w:t xml:space="preserve"> retain-resample-release (r3) sampling[J].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arXiv:2207.02338, 2022.</w:t>
      </w:r>
      <w:bookmarkEnd w:id="144"/>
    </w:p>
    <w:p w14:paraId="5E0BEE4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6" w:name="_Ref167135935"/>
      <w:r w:rsidRPr="001233B9">
        <w:rPr>
          <w:rFonts w:ascii="楷体GB2312" w:eastAsia="楷体GB2312" w:hAnsi="Arial" w:cs="Arial"/>
          <w:snapToGrid w:val="0"/>
          <w:kern w:val="0"/>
          <w:szCs w:val="21"/>
          <w:lang w:eastAsia="en-US"/>
        </w:rPr>
        <w:t xml:space="preserve">GUO J, WANG H, HOU C. A novel adaptive causal sampling method for physics-informed </w:t>
      </w:r>
      <w:proofErr w:type="spellStart"/>
      <w:r w:rsidRPr="001233B9">
        <w:rPr>
          <w:rFonts w:ascii="楷体GB2312" w:eastAsia="楷体GB2312" w:hAnsi="Arial" w:cs="Arial"/>
          <w:snapToGrid w:val="0"/>
          <w:kern w:val="0"/>
          <w:szCs w:val="21"/>
          <w:lang w:eastAsia="en-US"/>
        </w:rPr>
        <w:t>neural</w:t>
      </w:r>
      <w:bookmarkStart w:id="147" w:name="bookmark66"/>
      <w:bookmarkEnd w:id="147"/>
      <w:r w:rsidRPr="001233B9">
        <w:rPr>
          <w:rFonts w:ascii="楷体GB2312" w:eastAsia="楷体GB2312" w:hAnsi="Arial" w:cs="Arial"/>
          <w:snapToGrid w:val="0"/>
          <w:kern w:val="0"/>
          <w:szCs w:val="21"/>
          <w:lang w:eastAsia="en-US"/>
        </w:rPr>
        <w:t>networks</w:t>
      </w:r>
      <w:proofErr w:type="spellEnd"/>
      <w:r w:rsidRPr="001233B9">
        <w:rPr>
          <w:rFonts w:ascii="楷体GB2312" w:eastAsia="楷体GB2312" w:hAnsi="Arial" w:cs="Arial"/>
          <w:snapToGrid w:val="0"/>
          <w:kern w:val="0"/>
          <w:szCs w:val="21"/>
          <w:lang w:eastAsia="en-US"/>
        </w:rPr>
        <w:t xml:space="preserve">[J].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arXiv:2210.12914, 2022.</w:t>
      </w:r>
      <w:bookmarkEnd w:id="146"/>
    </w:p>
    <w:p w14:paraId="0AC199E7"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48" w:name="_Ref167135518"/>
      <w:r w:rsidRPr="001233B9">
        <w:rPr>
          <w:rFonts w:ascii="楷体GB2312" w:eastAsia="楷体GB2312" w:hAnsi="Arial" w:cs="Arial"/>
          <w:snapToGrid w:val="0"/>
          <w:kern w:val="0"/>
          <w:szCs w:val="21"/>
          <w:lang w:eastAsia="en-US"/>
        </w:rPr>
        <w:t xml:space="preserve">KINGMA D </w:t>
      </w:r>
      <w:proofErr w:type="gramStart"/>
      <w:r w:rsidRPr="001233B9">
        <w:rPr>
          <w:rFonts w:ascii="楷体GB2312" w:eastAsia="楷体GB2312" w:hAnsi="Arial" w:cs="Arial"/>
          <w:snapToGrid w:val="0"/>
          <w:kern w:val="0"/>
          <w:szCs w:val="21"/>
          <w:lang w:eastAsia="en-US"/>
        </w:rPr>
        <w:t xml:space="preserve">P,   </w:t>
      </w:r>
      <w:proofErr w:type="gramEnd"/>
      <w:r w:rsidRPr="001233B9">
        <w:rPr>
          <w:rFonts w:ascii="楷体GB2312" w:eastAsia="楷体GB2312" w:hAnsi="Arial" w:cs="Arial"/>
          <w:snapToGrid w:val="0"/>
          <w:kern w:val="0"/>
          <w:szCs w:val="21"/>
          <w:lang w:eastAsia="en-US"/>
        </w:rPr>
        <w:t xml:space="preserve">BA   J.   Adam:   A   method   for   stochastic   optimization[J].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w:t>
      </w:r>
      <w:bookmarkStart w:id="149" w:name="bookmark67"/>
      <w:bookmarkEnd w:id="149"/>
      <w:r w:rsidRPr="001233B9">
        <w:rPr>
          <w:rFonts w:ascii="楷体GB2312" w:eastAsia="楷体GB2312" w:hAnsi="Arial" w:cs="Arial"/>
          <w:snapToGrid w:val="0"/>
          <w:kern w:val="0"/>
          <w:szCs w:val="21"/>
          <w:lang w:eastAsia="en-US"/>
        </w:rPr>
        <w:t>arXiv:1412.6980, 2014.</w:t>
      </w:r>
      <w:bookmarkEnd w:id="148"/>
    </w:p>
    <w:p w14:paraId="4039E08D"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0" w:name="_Ref167135479"/>
      <w:r w:rsidRPr="001233B9">
        <w:rPr>
          <w:rFonts w:ascii="楷体GB2312" w:eastAsia="楷体GB2312" w:hAnsi="Arial" w:cs="Arial"/>
          <w:snapToGrid w:val="0"/>
          <w:kern w:val="0"/>
          <w:szCs w:val="21"/>
          <w:lang w:eastAsia="en-US"/>
        </w:rPr>
        <w:t>LIU D C, NOCEDAL J. On the limited memory BFGS method for large scale optimization[J]. Math-</w:t>
      </w:r>
      <w:bookmarkStart w:id="151" w:name="bookmark68"/>
      <w:bookmarkEnd w:id="151"/>
      <w:proofErr w:type="spellStart"/>
      <w:r w:rsidRPr="001233B9">
        <w:rPr>
          <w:rFonts w:ascii="楷体GB2312" w:eastAsia="楷体GB2312" w:hAnsi="Arial" w:cs="Arial"/>
          <w:snapToGrid w:val="0"/>
          <w:kern w:val="0"/>
          <w:szCs w:val="21"/>
          <w:lang w:eastAsia="en-US"/>
        </w:rPr>
        <w:t>ematical</w:t>
      </w:r>
      <w:proofErr w:type="spellEnd"/>
      <w:r w:rsidRPr="001233B9">
        <w:rPr>
          <w:rFonts w:ascii="楷体GB2312" w:eastAsia="楷体GB2312" w:hAnsi="Arial" w:cs="Arial"/>
          <w:snapToGrid w:val="0"/>
          <w:kern w:val="0"/>
          <w:szCs w:val="21"/>
          <w:lang w:eastAsia="en-US"/>
        </w:rPr>
        <w:t xml:space="preserve"> Programming, 1989, 45(1): 503-528.</w:t>
      </w:r>
      <w:bookmarkEnd w:id="150"/>
    </w:p>
    <w:p w14:paraId="07684C7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2" w:name="_Ref167131942"/>
      <w:r w:rsidRPr="001233B9">
        <w:rPr>
          <w:rFonts w:ascii="楷体GB2312" w:eastAsia="楷体GB2312" w:hAnsi="Arial" w:cs="Arial"/>
          <w:snapToGrid w:val="0"/>
          <w:kern w:val="0"/>
          <w:szCs w:val="21"/>
          <w:lang w:eastAsia="en-US"/>
        </w:rPr>
        <w:t xml:space="preserve">WANG S, TENG Y, PERDIKARIS P. Understanding and mitigating gradient flow pathologies </w:t>
      </w:r>
      <w:proofErr w:type="spellStart"/>
      <w:r w:rsidRPr="001233B9">
        <w:rPr>
          <w:rFonts w:ascii="楷体GB2312" w:eastAsia="楷体GB2312" w:hAnsi="Arial" w:cs="Arial"/>
          <w:snapToGrid w:val="0"/>
          <w:kern w:val="0"/>
          <w:szCs w:val="21"/>
          <w:lang w:eastAsia="en-US"/>
        </w:rPr>
        <w:t>inphysics</w:t>
      </w:r>
      <w:proofErr w:type="spellEnd"/>
      <w:r w:rsidRPr="001233B9">
        <w:rPr>
          <w:rFonts w:ascii="楷体GB2312" w:eastAsia="楷体GB2312" w:hAnsi="Arial" w:cs="Arial"/>
          <w:snapToGrid w:val="0"/>
          <w:kern w:val="0"/>
          <w:szCs w:val="21"/>
          <w:lang w:eastAsia="en-US"/>
        </w:rPr>
        <w:t>-informed neural networks[J]. SIAM Journal on Scientific Computing, 2021, 43(5): A3055-</w:t>
      </w:r>
      <w:bookmarkStart w:id="153" w:name="bookmark69"/>
      <w:bookmarkEnd w:id="153"/>
      <w:r w:rsidRPr="001233B9">
        <w:rPr>
          <w:rFonts w:ascii="楷体GB2312" w:eastAsia="楷体GB2312" w:hAnsi="Arial" w:cs="Arial"/>
          <w:snapToGrid w:val="0"/>
          <w:kern w:val="0"/>
          <w:szCs w:val="21"/>
          <w:lang w:eastAsia="en-US"/>
        </w:rPr>
        <w:t>A3081.</w:t>
      </w:r>
      <w:bookmarkEnd w:id="152"/>
    </w:p>
    <w:p w14:paraId="4749BFB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4" w:name="_Ref167132989"/>
      <w:r w:rsidRPr="001233B9">
        <w:rPr>
          <w:rFonts w:ascii="楷体GB2312" w:eastAsia="楷体GB2312" w:hAnsi="Arial" w:cs="Arial"/>
          <w:snapToGrid w:val="0"/>
          <w:kern w:val="0"/>
          <w:szCs w:val="21"/>
          <w:lang w:eastAsia="en-US"/>
        </w:rPr>
        <w:t>LIU D, WANG Y. A dual-dimer method for training physics-constrained neural networks with min-</w:t>
      </w:r>
      <w:bookmarkStart w:id="155" w:name="bookmark70"/>
      <w:bookmarkEnd w:id="155"/>
      <w:proofErr w:type="spellStart"/>
      <w:r w:rsidRPr="001233B9">
        <w:rPr>
          <w:rFonts w:ascii="楷体GB2312" w:eastAsia="楷体GB2312" w:hAnsi="Arial" w:cs="Arial"/>
          <w:snapToGrid w:val="0"/>
          <w:kern w:val="0"/>
          <w:szCs w:val="21"/>
          <w:lang w:eastAsia="en-US"/>
        </w:rPr>
        <w:t>imax</w:t>
      </w:r>
      <w:proofErr w:type="spellEnd"/>
      <w:r w:rsidRPr="001233B9">
        <w:rPr>
          <w:rFonts w:ascii="楷体GB2312" w:eastAsia="楷体GB2312" w:hAnsi="Arial" w:cs="Arial"/>
          <w:snapToGrid w:val="0"/>
          <w:kern w:val="0"/>
          <w:szCs w:val="21"/>
          <w:lang w:eastAsia="en-US"/>
        </w:rPr>
        <w:t xml:space="preserve"> architecture[J]. Neural Networks, 2021, 136: 112-125.</w:t>
      </w:r>
      <w:bookmarkEnd w:id="154"/>
    </w:p>
    <w:p w14:paraId="734C33C1"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6" w:name="_Ref167132880"/>
      <w:r w:rsidRPr="001233B9">
        <w:rPr>
          <w:rFonts w:ascii="楷体GB2312" w:eastAsia="楷体GB2312" w:hAnsi="Arial" w:cs="Arial"/>
          <w:snapToGrid w:val="0"/>
          <w:kern w:val="0"/>
          <w:szCs w:val="21"/>
          <w:lang w:eastAsia="en-US"/>
        </w:rPr>
        <w:t xml:space="preserve">MCCLENNY L, BRAGA-NETO U. Self-adaptive physics-informed neural networks using a </w:t>
      </w:r>
      <w:proofErr w:type="spellStart"/>
      <w:r w:rsidRPr="001233B9">
        <w:rPr>
          <w:rFonts w:ascii="楷体GB2312" w:eastAsia="楷体GB2312" w:hAnsi="Arial" w:cs="Arial"/>
          <w:snapToGrid w:val="0"/>
          <w:kern w:val="0"/>
          <w:szCs w:val="21"/>
          <w:lang w:eastAsia="en-US"/>
        </w:rPr>
        <w:t>soft</w:t>
      </w:r>
      <w:bookmarkStart w:id="157" w:name="bookmark71"/>
      <w:bookmarkEnd w:id="157"/>
      <w:r w:rsidRPr="001233B9">
        <w:rPr>
          <w:rFonts w:ascii="楷体GB2312" w:eastAsia="楷体GB2312" w:hAnsi="Arial" w:cs="Arial"/>
          <w:snapToGrid w:val="0"/>
          <w:kern w:val="0"/>
          <w:szCs w:val="21"/>
          <w:lang w:eastAsia="en-US"/>
        </w:rPr>
        <w:t>attention</w:t>
      </w:r>
      <w:proofErr w:type="spellEnd"/>
      <w:r w:rsidRPr="001233B9">
        <w:rPr>
          <w:rFonts w:ascii="楷体GB2312" w:eastAsia="楷体GB2312" w:hAnsi="Arial" w:cs="Arial"/>
          <w:snapToGrid w:val="0"/>
          <w:kern w:val="0"/>
          <w:szCs w:val="21"/>
          <w:lang w:eastAsia="en-US"/>
        </w:rPr>
        <w:t xml:space="preserve"> mechanism[J].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arXiv:2009.04544, 2020.</w:t>
      </w:r>
      <w:bookmarkEnd w:id="156"/>
    </w:p>
    <w:p w14:paraId="4D6A6B5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58" w:name="_Ref167132937"/>
      <w:r w:rsidRPr="001233B9">
        <w:rPr>
          <w:rFonts w:ascii="楷体GB2312" w:eastAsia="楷体GB2312" w:hAnsi="Arial" w:cs="Arial"/>
          <w:snapToGrid w:val="0"/>
          <w:kern w:val="0"/>
          <w:szCs w:val="21"/>
          <w:lang w:eastAsia="en-US"/>
        </w:rPr>
        <w:t>XIANG Z, PENG W, LIU X, et al. Self-adaptive loss balanced physics-informed neural networks[J</w:t>
      </w:r>
      <w:proofErr w:type="gramStart"/>
      <w:r w:rsidRPr="001233B9">
        <w:rPr>
          <w:rFonts w:ascii="楷体GB2312" w:eastAsia="楷体GB2312" w:hAnsi="Arial" w:cs="Arial"/>
          <w:snapToGrid w:val="0"/>
          <w:kern w:val="0"/>
          <w:szCs w:val="21"/>
          <w:lang w:eastAsia="en-US"/>
        </w:rPr>
        <w:t>].</w:t>
      </w:r>
      <w:bookmarkStart w:id="159" w:name="bookmark72"/>
      <w:bookmarkEnd w:id="159"/>
      <w:r w:rsidRPr="001233B9">
        <w:rPr>
          <w:rFonts w:ascii="楷体GB2312" w:eastAsia="楷体GB2312" w:hAnsi="Arial" w:cs="Arial"/>
          <w:snapToGrid w:val="0"/>
          <w:kern w:val="0"/>
          <w:szCs w:val="21"/>
          <w:lang w:eastAsia="en-US"/>
        </w:rPr>
        <w:t>Neurocomputing</w:t>
      </w:r>
      <w:proofErr w:type="gramEnd"/>
      <w:r w:rsidRPr="001233B9">
        <w:rPr>
          <w:rFonts w:ascii="楷体GB2312" w:eastAsia="楷体GB2312" w:hAnsi="Arial" w:cs="Arial"/>
          <w:snapToGrid w:val="0"/>
          <w:kern w:val="0"/>
          <w:szCs w:val="21"/>
          <w:lang w:eastAsia="en-US"/>
        </w:rPr>
        <w:t>, 2022, 496: 11-34.</w:t>
      </w:r>
      <w:bookmarkEnd w:id="158"/>
    </w:p>
    <w:p w14:paraId="06A609E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60" w:name="_Ref167222419"/>
      <w:r w:rsidRPr="001233B9">
        <w:rPr>
          <w:rFonts w:ascii="楷体GB2312" w:eastAsia="楷体GB2312" w:hAnsi="Arial" w:cs="Arial"/>
          <w:snapToGrid w:val="0"/>
          <w:kern w:val="0"/>
          <w:szCs w:val="21"/>
          <w:lang w:eastAsia="en-US"/>
        </w:rPr>
        <w:t xml:space="preserve">YAO J, SU C, HAO Z, et al. </w:t>
      </w:r>
      <w:proofErr w:type="spellStart"/>
      <w:r w:rsidRPr="001233B9">
        <w:rPr>
          <w:rFonts w:ascii="楷体GB2312" w:eastAsia="楷体GB2312" w:hAnsi="Arial" w:cs="Arial"/>
          <w:snapToGrid w:val="0"/>
          <w:kern w:val="0"/>
          <w:szCs w:val="21"/>
          <w:lang w:eastAsia="en-US"/>
        </w:rPr>
        <w:t>Multiadam</w:t>
      </w:r>
      <w:proofErr w:type="spellEnd"/>
      <w:r w:rsidRPr="001233B9">
        <w:rPr>
          <w:rFonts w:ascii="楷体GB2312" w:eastAsia="楷体GB2312" w:hAnsi="Arial" w:cs="Arial"/>
          <w:snapToGrid w:val="0"/>
          <w:kern w:val="0"/>
          <w:szCs w:val="21"/>
          <w:lang w:eastAsia="en-US"/>
        </w:rPr>
        <w:t xml:space="preserve">: Parameter-wise scale-invariant optimizer for </w:t>
      </w:r>
      <w:proofErr w:type="spellStart"/>
      <w:r w:rsidRPr="001233B9">
        <w:rPr>
          <w:rFonts w:ascii="楷体GB2312" w:eastAsia="楷体GB2312" w:hAnsi="Arial" w:cs="Arial"/>
          <w:snapToGrid w:val="0"/>
          <w:kern w:val="0"/>
          <w:szCs w:val="21"/>
          <w:lang w:eastAsia="en-US"/>
        </w:rPr>
        <w:t>multiscaletraining</w:t>
      </w:r>
      <w:proofErr w:type="spellEnd"/>
      <w:r w:rsidRPr="001233B9">
        <w:rPr>
          <w:rFonts w:ascii="楷体GB2312" w:eastAsia="楷体GB2312" w:hAnsi="Arial" w:cs="Arial"/>
          <w:snapToGrid w:val="0"/>
          <w:kern w:val="0"/>
          <w:szCs w:val="21"/>
          <w:lang w:eastAsia="en-US"/>
        </w:rPr>
        <w:t xml:space="preserve"> of physics-informed neural networks[C]. in: International Conference on Machine Learning.2023: 39702-39721.</w:t>
      </w:r>
      <w:bookmarkEnd w:id="160"/>
    </w:p>
    <w:p w14:paraId="2AD5EBE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61" w:name="bookmark73"/>
      <w:bookmarkStart w:id="162" w:name="_Ref167133034"/>
      <w:bookmarkEnd w:id="161"/>
      <w:r w:rsidRPr="001233B9">
        <w:rPr>
          <w:rFonts w:ascii="楷体GB2312" w:eastAsia="楷体GB2312" w:hAnsi="Arial" w:cs="Arial"/>
          <w:snapToGrid w:val="0"/>
          <w:kern w:val="0"/>
          <w:szCs w:val="21"/>
          <w:lang w:eastAsia="en-US"/>
        </w:rPr>
        <w:lastRenderedPageBreak/>
        <w:t>JNINIA, VELLA F, ZEINHOFER M. Gauss-Newton natural gradient descent for physics-informed</w:t>
      </w:r>
      <w:bookmarkStart w:id="163" w:name="bookmark74"/>
      <w:bookmarkEnd w:id="163"/>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 xml:space="preserve">computational fluid dynamics[J].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arXiv:2402.10680, 2024.</w:t>
      </w:r>
      <w:bookmarkEnd w:id="162"/>
    </w:p>
    <w:p w14:paraId="6BC8F89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64" w:name="_Ref167135895"/>
      <w:r w:rsidRPr="001233B9">
        <w:rPr>
          <w:rFonts w:ascii="楷体GB2312" w:eastAsia="楷体GB2312" w:hAnsi="Arial" w:cs="Arial"/>
          <w:snapToGrid w:val="0"/>
          <w:kern w:val="0"/>
          <w:szCs w:val="21"/>
          <w:lang w:eastAsia="en-US"/>
        </w:rPr>
        <w:t>YU J, LU L, MENG X, et al. Gradient-enhanced physics-informed neural networks for forward and</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inverse PDE problems[J]. Computer Methods in Applied Mechanics and Engineering, 2022, 393:</w:t>
      </w:r>
      <w:r w:rsidRPr="001233B9">
        <w:rPr>
          <w:rFonts w:ascii="楷体GB2312" w:eastAsia="楷体GB2312" w:hAnsi="Arial" w:cs="Arial" w:hint="eastAsia"/>
          <w:snapToGrid w:val="0"/>
          <w:kern w:val="0"/>
          <w:szCs w:val="21"/>
          <w:lang w:eastAsia="en-US"/>
        </w:rPr>
        <w:t xml:space="preserve"> </w:t>
      </w:r>
      <w:bookmarkStart w:id="165" w:name="bookmark75"/>
      <w:bookmarkEnd w:id="165"/>
      <w:r w:rsidRPr="001233B9">
        <w:rPr>
          <w:rFonts w:ascii="楷体GB2312" w:eastAsia="楷体GB2312" w:hAnsi="Arial" w:cs="Arial"/>
          <w:snapToGrid w:val="0"/>
          <w:kern w:val="0"/>
          <w:szCs w:val="21"/>
          <w:lang w:eastAsia="en-US"/>
        </w:rPr>
        <w:t>114823.</w:t>
      </w:r>
      <w:bookmarkEnd w:id="164"/>
    </w:p>
    <w:p w14:paraId="17F52DE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66" w:name="_Ref167133075"/>
      <w:r w:rsidRPr="001233B9">
        <w:rPr>
          <w:rFonts w:ascii="楷体GB2312" w:eastAsia="楷体GB2312" w:hAnsi="Arial" w:cs="Arial"/>
          <w:snapToGrid w:val="0"/>
          <w:kern w:val="0"/>
          <w:szCs w:val="21"/>
          <w:lang w:eastAsia="en-US"/>
        </w:rPr>
        <w:t>KHARAZMI E, ZHANG Z, KARNIADAKIS GE. hp-VPINNs: Variational physics-informed neural</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networks with domain decomposition[J]. Computer Methods in Applied Mechanics and Engineering,</w:t>
      </w:r>
      <w:r w:rsidRPr="001233B9">
        <w:rPr>
          <w:rFonts w:ascii="楷体GB2312" w:eastAsia="楷体GB2312" w:hAnsi="Arial" w:cs="Arial" w:hint="eastAsia"/>
          <w:snapToGrid w:val="0"/>
          <w:kern w:val="0"/>
          <w:szCs w:val="21"/>
          <w:lang w:eastAsia="en-US"/>
        </w:rPr>
        <w:t xml:space="preserve"> </w:t>
      </w:r>
      <w:bookmarkStart w:id="167" w:name="bookmark76"/>
      <w:bookmarkEnd w:id="167"/>
      <w:r w:rsidRPr="001233B9">
        <w:rPr>
          <w:rFonts w:ascii="楷体GB2312" w:eastAsia="楷体GB2312" w:hAnsi="Arial" w:cs="Arial"/>
          <w:snapToGrid w:val="0"/>
          <w:kern w:val="0"/>
          <w:szCs w:val="21"/>
          <w:lang w:eastAsia="en-US"/>
        </w:rPr>
        <w:t>2021, 374: 113547.</w:t>
      </w:r>
      <w:bookmarkEnd w:id="166"/>
    </w:p>
    <w:p w14:paraId="33EF566E"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rPr>
      </w:pPr>
      <w:r w:rsidRPr="001233B9">
        <w:rPr>
          <w:rFonts w:ascii="楷体GB2312" w:eastAsia="楷体GB2312" w:hAnsi="Arial" w:cs="Arial"/>
          <w:snapToGrid w:val="0"/>
          <w:kern w:val="0"/>
          <w:szCs w:val="21"/>
        </w:rPr>
        <w:t xml:space="preserve"> </w:t>
      </w:r>
      <w:bookmarkStart w:id="168" w:name="_Ref167135858"/>
      <w:r w:rsidRPr="001233B9">
        <w:rPr>
          <w:rFonts w:ascii="楷体GB2312" w:eastAsia="楷体GB2312" w:hAnsi="Arial" w:cs="Arial"/>
          <w:snapToGrid w:val="0"/>
          <w:kern w:val="0"/>
          <w:szCs w:val="21"/>
        </w:rPr>
        <w:t xml:space="preserve">查文舒, </w:t>
      </w:r>
      <w:proofErr w:type="gramStart"/>
      <w:r w:rsidRPr="001233B9">
        <w:rPr>
          <w:rFonts w:ascii="楷体GB2312" w:eastAsia="楷体GB2312" w:hAnsi="Arial" w:cs="Arial"/>
          <w:snapToGrid w:val="0"/>
          <w:kern w:val="0"/>
          <w:szCs w:val="21"/>
        </w:rPr>
        <w:t>李道伦</w:t>
      </w:r>
      <w:proofErr w:type="gramEnd"/>
      <w:r w:rsidRPr="001233B9">
        <w:rPr>
          <w:rFonts w:ascii="楷体GB2312" w:eastAsia="楷体GB2312" w:hAnsi="Arial" w:cs="Arial"/>
          <w:snapToGrid w:val="0"/>
          <w:kern w:val="0"/>
          <w:szCs w:val="21"/>
        </w:rPr>
        <w:t xml:space="preserve">, </w:t>
      </w:r>
      <w:proofErr w:type="gramStart"/>
      <w:r w:rsidRPr="001233B9">
        <w:rPr>
          <w:rFonts w:ascii="楷体GB2312" w:eastAsia="楷体GB2312" w:hAnsi="Arial" w:cs="Arial"/>
          <w:snapToGrid w:val="0"/>
          <w:kern w:val="0"/>
          <w:szCs w:val="21"/>
        </w:rPr>
        <w:t>沈路航</w:t>
      </w:r>
      <w:proofErr w:type="gramEnd"/>
      <w:r w:rsidRPr="001233B9">
        <w:rPr>
          <w:rFonts w:ascii="楷体GB2312" w:eastAsia="楷体GB2312" w:hAnsi="Arial" w:cs="Arial"/>
          <w:snapToGrid w:val="0"/>
          <w:kern w:val="0"/>
          <w:szCs w:val="21"/>
        </w:rPr>
        <w:t>, 等. 基于神经网络的偏微分方程求解方法研究综述[J].力学学报, 2022,</w:t>
      </w:r>
      <w:r w:rsidRPr="001233B9">
        <w:rPr>
          <w:rFonts w:ascii="楷体GB2312" w:eastAsia="楷体GB2312" w:hAnsi="Arial" w:cs="Arial" w:hint="eastAsia"/>
          <w:snapToGrid w:val="0"/>
          <w:kern w:val="0"/>
          <w:szCs w:val="21"/>
        </w:rPr>
        <w:t xml:space="preserve"> </w:t>
      </w:r>
      <w:bookmarkStart w:id="169" w:name="bookmark77"/>
      <w:bookmarkEnd w:id="169"/>
      <w:r w:rsidRPr="001233B9">
        <w:rPr>
          <w:rFonts w:ascii="楷体GB2312" w:eastAsia="楷体GB2312" w:hAnsi="Arial" w:cs="Arial"/>
          <w:snapToGrid w:val="0"/>
          <w:kern w:val="0"/>
          <w:szCs w:val="21"/>
        </w:rPr>
        <w:t>54(3): 543-556.</w:t>
      </w:r>
      <w:bookmarkEnd w:id="168"/>
    </w:p>
    <w:p w14:paraId="7FD38D6D"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rPr>
        <w:t xml:space="preserve"> </w:t>
      </w:r>
      <w:bookmarkStart w:id="170" w:name="_Ref167135860"/>
      <w:r w:rsidRPr="001233B9">
        <w:rPr>
          <w:rFonts w:ascii="楷体GB2312" w:eastAsia="楷体GB2312" w:hAnsi="Arial" w:cs="Arial"/>
          <w:snapToGrid w:val="0"/>
          <w:kern w:val="0"/>
          <w:szCs w:val="21"/>
          <w:lang w:eastAsia="en-US"/>
        </w:rPr>
        <w:t>CUOMO S, DI COLA V S, GIAMPAOLO F, et al. Scientific machine learning through physics</w:t>
      </w:r>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informed neural networks: Where we are and what</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s next[J]. Journal of Scientific Computing, 2022,</w:t>
      </w:r>
      <w:r w:rsidRPr="001233B9">
        <w:rPr>
          <w:rFonts w:ascii="楷体GB2312" w:eastAsia="楷体GB2312" w:hAnsi="Arial" w:cs="Arial" w:hint="eastAsia"/>
          <w:snapToGrid w:val="0"/>
          <w:kern w:val="0"/>
          <w:szCs w:val="21"/>
          <w:lang w:eastAsia="en-US"/>
        </w:rPr>
        <w:t xml:space="preserve"> </w:t>
      </w:r>
      <w:bookmarkStart w:id="171" w:name="bookmark78"/>
      <w:bookmarkEnd w:id="171"/>
      <w:r w:rsidRPr="001233B9">
        <w:rPr>
          <w:rFonts w:ascii="楷体GB2312" w:eastAsia="楷体GB2312" w:hAnsi="Arial" w:cs="Arial"/>
          <w:snapToGrid w:val="0"/>
          <w:kern w:val="0"/>
          <w:szCs w:val="21"/>
          <w:lang w:eastAsia="en-US"/>
        </w:rPr>
        <w:t>92(3): 88.</w:t>
      </w:r>
      <w:bookmarkEnd w:id="170"/>
    </w:p>
    <w:p w14:paraId="71E59C22"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2" w:name="_Ref167133122"/>
      <w:r w:rsidRPr="001233B9">
        <w:rPr>
          <w:rFonts w:ascii="楷体GB2312" w:eastAsia="楷体GB2312" w:hAnsi="Arial" w:cs="Arial"/>
          <w:snapToGrid w:val="0"/>
          <w:kern w:val="0"/>
          <w:szCs w:val="21"/>
          <w:lang w:eastAsia="en-US"/>
        </w:rPr>
        <w:t>DWIVEDIV, SRINIVASANB. Physics informed extreme learning machine (</w:t>
      </w:r>
      <w:proofErr w:type="spellStart"/>
      <w:r w:rsidRPr="001233B9">
        <w:rPr>
          <w:rFonts w:ascii="楷体GB2312" w:eastAsia="楷体GB2312" w:hAnsi="Arial" w:cs="Arial"/>
          <w:snapToGrid w:val="0"/>
          <w:kern w:val="0"/>
          <w:szCs w:val="21"/>
          <w:lang w:eastAsia="en-US"/>
        </w:rPr>
        <w:t>pielm</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a rapid method</w:t>
      </w:r>
      <w:r w:rsidRPr="001233B9">
        <w:rPr>
          <w:rFonts w:ascii="楷体GB2312" w:eastAsia="楷体GB2312" w:hAnsi="Arial" w:cs="Arial" w:hint="eastAsia"/>
          <w:snapToGrid w:val="0"/>
          <w:kern w:val="0"/>
          <w:szCs w:val="21"/>
          <w:lang w:eastAsia="en-US"/>
        </w:rPr>
        <w:t xml:space="preserve"> </w:t>
      </w:r>
      <w:bookmarkStart w:id="173" w:name="bookmark79"/>
      <w:bookmarkEnd w:id="173"/>
      <w:r w:rsidRPr="001233B9">
        <w:rPr>
          <w:rFonts w:ascii="楷体GB2312" w:eastAsia="楷体GB2312" w:hAnsi="Arial" w:cs="Arial"/>
          <w:snapToGrid w:val="0"/>
          <w:kern w:val="0"/>
          <w:szCs w:val="21"/>
          <w:lang w:eastAsia="en-US"/>
        </w:rPr>
        <w:t>for the numerical solution of partial differential equations[J]. Neurocomputing, 2020, 391: 96-118.</w:t>
      </w:r>
      <w:bookmarkEnd w:id="172"/>
    </w:p>
    <w:p w14:paraId="10A3C93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4" w:name="_Ref167133290"/>
      <w:r w:rsidRPr="001233B9">
        <w:rPr>
          <w:rFonts w:ascii="楷体GB2312" w:eastAsia="楷体GB2312" w:hAnsi="Arial" w:cs="Arial"/>
          <w:snapToGrid w:val="0"/>
          <w:kern w:val="0"/>
          <w:szCs w:val="21"/>
          <w:lang w:eastAsia="en-US"/>
        </w:rPr>
        <w:t xml:space="preserve">BAI J, LIU G R, GUPTA A, et al. Physics-informed radial basis network (PIRBN): A local </w:t>
      </w:r>
      <w:proofErr w:type="spellStart"/>
      <w:r w:rsidRPr="001233B9">
        <w:rPr>
          <w:rFonts w:ascii="楷体GB2312" w:eastAsia="楷体GB2312" w:hAnsi="Arial" w:cs="Arial"/>
          <w:snapToGrid w:val="0"/>
          <w:kern w:val="0"/>
          <w:szCs w:val="21"/>
          <w:lang w:eastAsia="en-US"/>
        </w:rPr>
        <w:t>approx</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imating</w:t>
      </w:r>
      <w:proofErr w:type="spellEnd"/>
      <w:r w:rsidRPr="001233B9">
        <w:rPr>
          <w:rFonts w:ascii="楷体GB2312" w:eastAsia="楷体GB2312" w:hAnsi="Arial" w:cs="Arial"/>
          <w:snapToGrid w:val="0"/>
          <w:kern w:val="0"/>
          <w:szCs w:val="21"/>
          <w:lang w:eastAsia="en-US"/>
        </w:rPr>
        <w:t xml:space="preserve"> neural network for solving nonlinear partial differential equations[J]. Computer Methods in</w:t>
      </w:r>
      <w:r w:rsidRPr="001233B9">
        <w:rPr>
          <w:rFonts w:ascii="楷体GB2312" w:eastAsia="楷体GB2312" w:hAnsi="Arial" w:cs="Arial" w:hint="eastAsia"/>
          <w:snapToGrid w:val="0"/>
          <w:kern w:val="0"/>
          <w:szCs w:val="21"/>
          <w:lang w:eastAsia="en-US"/>
        </w:rPr>
        <w:t xml:space="preserve"> </w:t>
      </w:r>
      <w:bookmarkStart w:id="175" w:name="bookmark80"/>
      <w:bookmarkEnd w:id="175"/>
      <w:r w:rsidRPr="001233B9">
        <w:rPr>
          <w:rFonts w:ascii="楷体GB2312" w:eastAsia="楷体GB2312" w:hAnsi="Arial" w:cs="Arial"/>
          <w:snapToGrid w:val="0"/>
          <w:kern w:val="0"/>
          <w:szCs w:val="21"/>
          <w:lang w:eastAsia="en-US"/>
        </w:rPr>
        <w:t>Applied Mechanics and Engineering, 2023, 415: 116290.</w:t>
      </w:r>
      <w:bookmarkEnd w:id="174"/>
    </w:p>
    <w:p w14:paraId="766A855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6" w:name="_Ref167224796"/>
      <w:r w:rsidRPr="001233B9">
        <w:rPr>
          <w:rFonts w:ascii="楷体GB2312" w:eastAsia="楷体GB2312" w:hAnsi="Arial" w:cs="Arial"/>
          <w:snapToGrid w:val="0"/>
          <w:kern w:val="0"/>
          <w:szCs w:val="21"/>
          <w:lang w:eastAsia="en-US"/>
        </w:rPr>
        <w:t>CHIU P H, WONG J C, OOI C, et al. CAN-PINN: A fast physics-informed neural network based on</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coupled-automatic</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numerical differentiation method[J]. Computer Methods in Applied Mechanics</w:t>
      </w:r>
      <w:r w:rsidRPr="001233B9">
        <w:rPr>
          <w:rFonts w:ascii="楷体GB2312" w:eastAsia="楷体GB2312" w:hAnsi="Arial" w:cs="Arial" w:hint="eastAsia"/>
          <w:snapToGrid w:val="0"/>
          <w:kern w:val="0"/>
          <w:szCs w:val="21"/>
          <w:lang w:eastAsia="en-US"/>
        </w:rPr>
        <w:t xml:space="preserve"> </w:t>
      </w:r>
      <w:bookmarkStart w:id="177" w:name="bookmark81"/>
      <w:bookmarkEnd w:id="177"/>
      <w:r w:rsidRPr="001233B9">
        <w:rPr>
          <w:rFonts w:ascii="楷体GB2312" w:eastAsia="楷体GB2312" w:hAnsi="Arial" w:cs="Arial"/>
          <w:snapToGrid w:val="0"/>
          <w:kern w:val="0"/>
          <w:szCs w:val="21"/>
          <w:lang w:eastAsia="en-US"/>
        </w:rPr>
        <w:t>and Engineering, 2022, 395: 114909.</w:t>
      </w:r>
      <w:bookmarkEnd w:id="176"/>
    </w:p>
    <w:p w14:paraId="6F893B7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78" w:name="_Ref167133362"/>
      <w:r w:rsidRPr="001233B9">
        <w:rPr>
          <w:rFonts w:ascii="楷体GB2312" w:eastAsia="楷体GB2312" w:hAnsi="Arial" w:cs="Arial"/>
          <w:snapToGrid w:val="0"/>
          <w:kern w:val="0"/>
          <w:szCs w:val="21"/>
          <w:lang w:eastAsia="en-US"/>
        </w:rPr>
        <w:t>SHARMA R, SHANKAR V. Accelerated training of physics-informed neural networks (</w:t>
      </w:r>
      <w:proofErr w:type="spellStart"/>
      <w:r w:rsidRPr="001233B9">
        <w:rPr>
          <w:rFonts w:ascii="楷体GB2312" w:eastAsia="楷体GB2312" w:hAnsi="Arial" w:cs="Arial"/>
          <w:snapToGrid w:val="0"/>
          <w:kern w:val="0"/>
          <w:szCs w:val="21"/>
          <w:lang w:eastAsia="en-US"/>
        </w:rPr>
        <w:t>pinns</w:t>
      </w:r>
      <w:proofErr w:type="spellEnd"/>
      <w:r w:rsidRPr="001233B9">
        <w:rPr>
          <w:rFonts w:ascii="楷体GB2312" w:eastAsia="楷体GB2312" w:hAnsi="Arial" w:cs="Arial"/>
          <w:snapToGrid w:val="0"/>
          <w:kern w:val="0"/>
          <w:szCs w:val="21"/>
          <w:lang w:eastAsia="en-US"/>
        </w:rPr>
        <w:t>) using</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 xml:space="preserve">meshless </w:t>
      </w:r>
      <w:proofErr w:type="spellStart"/>
      <w:r w:rsidRPr="001233B9">
        <w:rPr>
          <w:rFonts w:ascii="楷体GB2312" w:eastAsia="楷体GB2312" w:hAnsi="Arial" w:cs="Arial"/>
          <w:snapToGrid w:val="0"/>
          <w:kern w:val="0"/>
          <w:szCs w:val="21"/>
          <w:lang w:eastAsia="en-US"/>
        </w:rPr>
        <w:t>discretizations</w:t>
      </w:r>
      <w:proofErr w:type="spellEnd"/>
      <w:r w:rsidRPr="001233B9">
        <w:rPr>
          <w:rFonts w:ascii="楷体GB2312" w:eastAsia="楷体GB2312" w:hAnsi="Arial" w:cs="Arial"/>
          <w:snapToGrid w:val="0"/>
          <w:kern w:val="0"/>
          <w:szCs w:val="21"/>
          <w:lang w:eastAsia="en-US"/>
        </w:rPr>
        <w:t>[J]. Advances in Neural Information Processing Systems, 2022, 35: 1034-</w:t>
      </w:r>
      <w:r w:rsidRPr="001233B9">
        <w:rPr>
          <w:rFonts w:ascii="楷体GB2312" w:eastAsia="楷体GB2312" w:hAnsi="Arial" w:cs="Arial" w:hint="eastAsia"/>
          <w:snapToGrid w:val="0"/>
          <w:kern w:val="0"/>
          <w:szCs w:val="21"/>
          <w:lang w:eastAsia="en-US"/>
        </w:rPr>
        <w:t xml:space="preserve"> </w:t>
      </w:r>
      <w:bookmarkStart w:id="179" w:name="bookmark82"/>
      <w:bookmarkEnd w:id="179"/>
      <w:r w:rsidRPr="001233B9">
        <w:rPr>
          <w:rFonts w:ascii="楷体GB2312" w:eastAsia="楷体GB2312" w:hAnsi="Arial" w:cs="Arial"/>
          <w:snapToGrid w:val="0"/>
          <w:kern w:val="0"/>
          <w:szCs w:val="21"/>
          <w:lang w:eastAsia="en-US"/>
        </w:rPr>
        <w:t>1046.</w:t>
      </w:r>
      <w:bookmarkEnd w:id="178"/>
    </w:p>
    <w:p w14:paraId="7EBAD8D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80" w:name="_Ref167133327"/>
      <w:r w:rsidRPr="001233B9">
        <w:rPr>
          <w:rFonts w:ascii="楷体GB2312" w:eastAsia="楷体GB2312" w:hAnsi="Arial" w:cs="Arial"/>
          <w:snapToGrid w:val="0"/>
          <w:kern w:val="0"/>
          <w:szCs w:val="21"/>
          <w:lang w:eastAsia="en-US"/>
        </w:rPr>
        <w:t>FANG Z. A high-efficient hybrid physics-informed neural networks based on convolutional neural</w:t>
      </w:r>
      <w:r w:rsidRPr="001233B9">
        <w:rPr>
          <w:rFonts w:ascii="楷体GB2312" w:eastAsia="楷体GB2312" w:hAnsi="Arial" w:cs="Arial" w:hint="eastAsia"/>
          <w:snapToGrid w:val="0"/>
          <w:kern w:val="0"/>
          <w:szCs w:val="21"/>
          <w:lang w:eastAsia="en-US"/>
        </w:rPr>
        <w:t xml:space="preserve"> </w:t>
      </w:r>
      <w:bookmarkStart w:id="181" w:name="bookmark83"/>
      <w:bookmarkEnd w:id="181"/>
      <w:r w:rsidRPr="001233B9">
        <w:rPr>
          <w:rFonts w:ascii="楷体GB2312" w:eastAsia="楷体GB2312" w:hAnsi="Arial" w:cs="Arial"/>
          <w:snapToGrid w:val="0"/>
          <w:kern w:val="0"/>
          <w:szCs w:val="21"/>
          <w:lang w:eastAsia="en-US"/>
        </w:rPr>
        <w:t>network[J]. IEEE Transactions on Neural Networks and Learning Systems, 2021, 33(10): 5514-5526.</w:t>
      </w:r>
      <w:bookmarkEnd w:id="180"/>
    </w:p>
    <w:p w14:paraId="611D61C8"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82" w:name="_Ref167133428"/>
      <w:r w:rsidRPr="001233B9">
        <w:rPr>
          <w:rFonts w:ascii="楷体GB2312" w:eastAsia="楷体GB2312" w:hAnsi="Arial" w:cs="Arial"/>
          <w:snapToGrid w:val="0"/>
          <w:kern w:val="0"/>
          <w:szCs w:val="21"/>
          <w:lang w:eastAsia="en-US"/>
        </w:rPr>
        <w:t>MCCULLOCH W S, PITTS W. A logical calculus of the ideas immanent in nervous activity[J]. The</w:t>
      </w:r>
      <w:r w:rsidRPr="001233B9">
        <w:rPr>
          <w:rFonts w:ascii="楷体GB2312" w:eastAsia="楷体GB2312" w:hAnsi="Arial" w:cs="Arial" w:hint="eastAsia"/>
          <w:snapToGrid w:val="0"/>
          <w:kern w:val="0"/>
          <w:szCs w:val="21"/>
          <w:lang w:eastAsia="en-US"/>
        </w:rPr>
        <w:t xml:space="preserve"> </w:t>
      </w:r>
      <w:bookmarkStart w:id="183" w:name="bookmark84"/>
      <w:bookmarkEnd w:id="183"/>
      <w:r w:rsidRPr="001233B9">
        <w:rPr>
          <w:rFonts w:ascii="楷体GB2312" w:eastAsia="楷体GB2312" w:hAnsi="Arial" w:cs="Arial"/>
          <w:snapToGrid w:val="0"/>
          <w:kern w:val="0"/>
          <w:szCs w:val="21"/>
          <w:lang w:eastAsia="en-US"/>
        </w:rPr>
        <w:t>Bulletin of Mathematical Biophysics, 1943, 5: 115-133.</w:t>
      </w:r>
      <w:bookmarkEnd w:id="182"/>
    </w:p>
    <w:p w14:paraId="3F3D1FF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84" w:name="_Ref167135749"/>
      <w:r w:rsidRPr="001233B9">
        <w:rPr>
          <w:rFonts w:ascii="楷体GB2312" w:eastAsia="楷体GB2312" w:hAnsi="Arial" w:cs="Arial"/>
          <w:snapToGrid w:val="0"/>
          <w:kern w:val="0"/>
          <w:szCs w:val="21"/>
          <w:lang w:eastAsia="en-US"/>
        </w:rPr>
        <w:t>ROSENBLATT F. The perceptron: a probabilistic model for information storage and organization in</w:t>
      </w:r>
      <w:r w:rsidRPr="001233B9">
        <w:rPr>
          <w:rFonts w:ascii="楷体GB2312" w:eastAsia="楷体GB2312" w:hAnsi="Arial" w:cs="Arial" w:hint="eastAsia"/>
          <w:snapToGrid w:val="0"/>
          <w:kern w:val="0"/>
          <w:szCs w:val="21"/>
          <w:lang w:eastAsia="en-US"/>
        </w:rPr>
        <w:t xml:space="preserve"> </w:t>
      </w:r>
      <w:bookmarkStart w:id="185" w:name="bookmark85"/>
      <w:bookmarkEnd w:id="185"/>
      <w:r w:rsidRPr="001233B9">
        <w:rPr>
          <w:rFonts w:ascii="楷体GB2312" w:eastAsia="楷体GB2312" w:hAnsi="Arial" w:cs="Arial"/>
          <w:snapToGrid w:val="0"/>
          <w:kern w:val="0"/>
          <w:szCs w:val="21"/>
          <w:lang w:eastAsia="en-US"/>
        </w:rPr>
        <w:t xml:space="preserve">the </w:t>
      </w:r>
      <w:proofErr w:type="gramStart"/>
      <w:r w:rsidRPr="001233B9">
        <w:rPr>
          <w:rFonts w:ascii="楷体GB2312" w:eastAsia="楷体GB2312" w:hAnsi="Arial" w:cs="Arial"/>
          <w:snapToGrid w:val="0"/>
          <w:kern w:val="0"/>
          <w:szCs w:val="21"/>
          <w:lang w:eastAsia="en-US"/>
        </w:rPr>
        <w:t>brain.[</w:t>
      </w:r>
      <w:proofErr w:type="gramEnd"/>
      <w:r w:rsidRPr="001233B9">
        <w:rPr>
          <w:rFonts w:ascii="楷体GB2312" w:eastAsia="楷体GB2312" w:hAnsi="Arial" w:cs="Arial"/>
          <w:snapToGrid w:val="0"/>
          <w:kern w:val="0"/>
          <w:szCs w:val="21"/>
          <w:lang w:eastAsia="en-US"/>
        </w:rPr>
        <w:t>J]. Psychological Review, 1958, 65(6): 386.</w:t>
      </w:r>
      <w:bookmarkEnd w:id="184"/>
    </w:p>
    <w:p w14:paraId="2700B05C"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lastRenderedPageBreak/>
        <w:t xml:space="preserve"> </w:t>
      </w:r>
      <w:bookmarkStart w:id="186" w:name="_Ref167135779"/>
      <w:r w:rsidRPr="001233B9">
        <w:rPr>
          <w:rFonts w:ascii="楷体GB2312" w:eastAsia="楷体GB2312" w:hAnsi="Arial" w:cs="Arial"/>
          <w:snapToGrid w:val="0"/>
          <w:kern w:val="0"/>
          <w:szCs w:val="21"/>
          <w:lang w:eastAsia="en-US"/>
        </w:rPr>
        <w:t xml:space="preserve">HOPFIELD J </w:t>
      </w:r>
      <w:proofErr w:type="spellStart"/>
      <w:r w:rsidRPr="001233B9">
        <w:rPr>
          <w:rFonts w:ascii="楷体GB2312" w:eastAsia="楷体GB2312" w:hAnsi="Arial" w:cs="Arial"/>
          <w:snapToGrid w:val="0"/>
          <w:kern w:val="0"/>
          <w:szCs w:val="21"/>
          <w:lang w:eastAsia="en-US"/>
        </w:rPr>
        <w:t>J</w:t>
      </w:r>
      <w:proofErr w:type="spellEnd"/>
      <w:r w:rsidRPr="001233B9">
        <w:rPr>
          <w:rFonts w:ascii="楷体GB2312" w:eastAsia="楷体GB2312" w:hAnsi="Arial" w:cs="Arial"/>
          <w:snapToGrid w:val="0"/>
          <w:kern w:val="0"/>
          <w:szCs w:val="21"/>
          <w:lang w:eastAsia="en-US"/>
        </w:rPr>
        <w:t xml:space="preserve">. Neural networks and physical systems with emergent collective computational </w:t>
      </w:r>
      <w:proofErr w:type="spellStart"/>
      <w:r w:rsidRPr="001233B9">
        <w:rPr>
          <w:rFonts w:ascii="楷体GB2312" w:eastAsia="楷体GB2312" w:hAnsi="Arial" w:cs="Arial"/>
          <w:snapToGrid w:val="0"/>
          <w:kern w:val="0"/>
          <w:szCs w:val="21"/>
          <w:lang w:eastAsia="en-US"/>
        </w:rPr>
        <w:t>abil</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proofErr w:type="spellStart"/>
      <w:proofErr w:type="gramStart"/>
      <w:r w:rsidRPr="001233B9">
        <w:rPr>
          <w:rFonts w:ascii="楷体GB2312" w:eastAsia="楷体GB2312" w:hAnsi="Arial" w:cs="Arial"/>
          <w:snapToGrid w:val="0"/>
          <w:kern w:val="0"/>
          <w:szCs w:val="21"/>
          <w:lang w:eastAsia="en-US"/>
        </w:rPr>
        <w:t>ities</w:t>
      </w:r>
      <w:proofErr w:type="spellEnd"/>
      <w:r w:rsidRPr="001233B9">
        <w:rPr>
          <w:rFonts w:ascii="楷体GB2312" w:eastAsia="楷体GB2312" w:hAnsi="Arial" w:cs="Arial"/>
          <w:snapToGrid w:val="0"/>
          <w:kern w:val="0"/>
          <w:szCs w:val="21"/>
          <w:lang w:eastAsia="en-US"/>
        </w:rPr>
        <w:t>.[</w:t>
      </w:r>
      <w:proofErr w:type="gramEnd"/>
      <w:r w:rsidRPr="001233B9">
        <w:rPr>
          <w:rFonts w:ascii="楷体GB2312" w:eastAsia="楷体GB2312" w:hAnsi="Arial" w:cs="Arial"/>
          <w:snapToGrid w:val="0"/>
          <w:kern w:val="0"/>
          <w:szCs w:val="21"/>
          <w:lang w:eastAsia="en-US"/>
        </w:rPr>
        <w:t>J]. Proceedings of the National Academy of Sciences, 1982, 79(8): 2554-2558.</w:t>
      </w:r>
      <w:bookmarkEnd w:id="186"/>
    </w:p>
    <w:p w14:paraId="607A7A88"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87" w:name="bookmark86"/>
      <w:bookmarkEnd w:id="187"/>
      <w:r w:rsidRPr="001233B9">
        <w:rPr>
          <w:rFonts w:ascii="楷体GB2312" w:eastAsia="楷体GB2312" w:hAnsi="Arial" w:cs="Arial"/>
          <w:snapToGrid w:val="0"/>
          <w:kern w:val="0"/>
          <w:szCs w:val="21"/>
          <w:lang w:eastAsia="en-US"/>
        </w:rPr>
        <w:t xml:space="preserve"> RUMELHART D E, HINTON G E, WILLIAMS R J. Learning representations by back-propagating</w:t>
      </w:r>
      <w:r w:rsidRPr="001233B9">
        <w:rPr>
          <w:rFonts w:ascii="楷体GB2312" w:eastAsia="楷体GB2312" w:hAnsi="Arial" w:cs="Arial" w:hint="eastAsia"/>
          <w:snapToGrid w:val="0"/>
          <w:kern w:val="0"/>
          <w:szCs w:val="21"/>
          <w:lang w:eastAsia="en-US"/>
        </w:rPr>
        <w:t xml:space="preserve"> </w:t>
      </w:r>
      <w:bookmarkStart w:id="188" w:name="bookmark87"/>
      <w:bookmarkEnd w:id="188"/>
      <w:r w:rsidRPr="001233B9">
        <w:rPr>
          <w:rFonts w:ascii="楷体GB2312" w:eastAsia="楷体GB2312" w:hAnsi="Arial" w:cs="Arial"/>
          <w:snapToGrid w:val="0"/>
          <w:kern w:val="0"/>
          <w:szCs w:val="21"/>
          <w:lang w:eastAsia="en-US"/>
        </w:rPr>
        <w:t>errors[J]. Nature, 1986, 323(6088): 533-536.</w:t>
      </w:r>
    </w:p>
    <w:p w14:paraId="55BBADB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89" w:name="_Ref167133817"/>
      <w:r w:rsidRPr="001233B9">
        <w:rPr>
          <w:rFonts w:ascii="楷体GB2312" w:eastAsia="楷体GB2312" w:hAnsi="Arial" w:cs="Arial"/>
          <w:snapToGrid w:val="0"/>
          <w:kern w:val="0"/>
          <w:szCs w:val="21"/>
          <w:lang w:eastAsia="en-US"/>
        </w:rPr>
        <w:t xml:space="preserve">KRIZHEVSKY A, SUTSKEVER I, HINTON G E. </w:t>
      </w:r>
      <w:proofErr w:type="spellStart"/>
      <w:r w:rsidRPr="001233B9">
        <w:rPr>
          <w:rFonts w:ascii="楷体GB2312" w:eastAsia="楷体GB2312" w:hAnsi="Arial" w:cs="Arial"/>
          <w:snapToGrid w:val="0"/>
          <w:kern w:val="0"/>
          <w:szCs w:val="21"/>
          <w:lang w:eastAsia="en-US"/>
        </w:rPr>
        <w:t>Imagenet</w:t>
      </w:r>
      <w:proofErr w:type="spellEnd"/>
      <w:r w:rsidRPr="001233B9">
        <w:rPr>
          <w:rFonts w:ascii="楷体GB2312" w:eastAsia="楷体GB2312" w:hAnsi="Arial" w:cs="Arial"/>
          <w:snapToGrid w:val="0"/>
          <w:kern w:val="0"/>
          <w:szCs w:val="21"/>
          <w:lang w:eastAsia="en-US"/>
        </w:rPr>
        <w:t xml:space="preserve"> classification with deep convolutional</w:t>
      </w:r>
      <w:r w:rsidRPr="001233B9">
        <w:rPr>
          <w:rFonts w:ascii="楷体GB2312" w:eastAsia="楷体GB2312" w:hAnsi="Arial" w:cs="Arial" w:hint="eastAsia"/>
          <w:snapToGrid w:val="0"/>
          <w:kern w:val="0"/>
          <w:szCs w:val="21"/>
          <w:lang w:eastAsia="en-US"/>
        </w:rPr>
        <w:t xml:space="preserve"> </w:t>
      </w:r>
      <w:bookmarkStart w:id="190" w:name="bookmark88"/>
      <w:bookmarkEnd w:id="190"/>
      <w:r w:rsidRPr="001233B9">
        <w:rPr>
          <w:rFonts w:ascii="楷体GB2312" w:eastAsia="楷体GB2312" w:hAnsi="Arial" w:cs="Arial"/>
          <w:snapToGrid w:val="0"/>
          <w:kern w:val="0"/>
          <w:szCs w:val="21"/>
          <w:lang w:eastAsia="en-US"/>
        </w:rPr>
        <w:t>neural networks[J]. Advances in neural information processing systems, 2012, 25.</w:t>
      </w:r>
      <w:bookmarkEnd w:id="189"/>
    </w:p>
    <w:p w14:paraId="1C03239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91" w:name="_Ref167135432"/>
      <w:r w:rsidRPr="001233B9">
        <w:rPr>
          <w:rFonts w:ascii="楷体GB2312" w:eastAsia="楷体GB2312" w:hAnsi="Arial" w:cs="Arial"/>
          <w:snapToGrid w:val="0"/>
          <w:kern w:val="0"/>
          <w:szCs w:val="21"/>
          <w:lang w:eastAsia="en-US"/>
        </w:rPr>
        <w:t>DEVLIN J, CHANG M W, LEE K, et al. Bert: Pre-training of deep bidirectional transformers for</w:t>
      </w:r>
      <w:r w:rsidRPr="001233B9">
        <w:rPr>
          <w:rFonts w:ascii="楷体GB2312" w:eastAsia="楷体GB2312" w:hAnsi="Arial" w:cs="Arial" w:hint="eastAsia"/>
          <w:snapToGrid w:val="0"/>
          <w:kern w:val="0"/>
          <w:szCs w:val="21"/>
          <w:lang w:eastAsia="en-US"/>
        </w:rPr>
        <w:t xml:space="preserve"> </w:t>
      </w:r>
      <w:bookmarkStart w:id="192" w:name="bookmark89"/>
      <w:bookmarkEnd w:id="192"/>
      <w:r w:rsidRPr="001233B9">
        <w:rPr>
          <w:rFonts w:ascii="楷体GB2312" w:eastAsia="楷体GB2312" w:hAnsi="Arial" w:cs="Arial"/>
          <w:snapToGrid w:val="0"/>
          <w:kern w:val="0"/>
          <w:szCs w:val="21"/>
          <w:lang w:eastAsia="en-US"/>
        </w:rPr>
        <w:t xml:space="preserve">language understanding[J].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arXiv:1810.04805, 2018.</w:t>
      </w:r>
      <w:bookmarkEnd w:id="191"/>
    </w:p>
    <w:p w14:paraId="3F7810F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93" w:name="_Ref167135405"/>
      <w:r w:rsidRPr="001233B9">
        <w:rPr>
          <w:rFonts w:ascii="楷体GB2312" w:eastAsia="楷体GB2312" w:hAnsi="Arial" w:cs="Arial"/>
          <w:snapToGrid w:val="0"/>
          <w:kern w:val="0"/>
          <w:szCs w:val="21"/>
          <w:lang w:eastAsia="en-US"/>
        </w:rPr>
        <w:t>CHENG H T, KOC L, HARMSEN J, et al. Wide &amp; deep learning for recommender systems[C]. in:</w:t>
      </w:r>
      <w:r w:rsidRPr="001233B9">
        <w:rPr>
          <w:rFonts w:ascii="楷体GB2312" w:eastAsia="楷体GB2312" w:hAnsi="Arial" w:cs="Arial" w:hint="eastAsia"/>
          <w:snapToGrid w:val="0"/>
          <w:kern w:val="0"/>
          <w:szCs w:val="21"/>
          <w:lang w:eastAsia="en-US"/>
        </w:rPr>
        <w:t xml:space="preserve"> </w:t>
      </w:r>
      <w:bookmarkStart w:id="194" w:name="bookmark90"/>
      <w:bookmarkEnd w:id="194"/>
      <w:r w:rsidRPr="001233B9">
        <w:rPr>
          <w:rFonts w:ascii="楷体GB2312" w:eastAsia="楷体GB2312" w:hAnsi="Arial" w:cs="Arial"/>
          <w:snapToGrid w:val="0"/>
          <w:kern w:val="0"/>
          <w:szCs w:val="21"/>
          <w:lang w:eastAsia="en-US"/>
        </w:rPr>
        <w:t>Proceedings of the 1st Workshop on Deep Learning for Recommender Systems. 2016: 7-10.</w:t>
      </w:r>
      <w:bookmarkEnd w:id="193"/>
    </w:p>
    <w:p w14:paraId="7C30DDA0"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95" w:name="bookmark91"/>
      <w:bookmarkEnd w:id="195"/>
      <w:r w:rsidRPr="001233B9">
        <w:rPr>
          <w:rFonts w:ascii="楷体GB2312" w:eastAsia="楷体GB2312" w:hAnsi="Arial" w:cs="Arial"/>
          <w:snapToGrid w:val="0"/>
          <w:kern w:val="0"/>
          <w:szCs w:val="21"/>
          <w:lang w:eastAsia="en-US"/>
        </w:rPr>
        <w:t xml:space="preserve"> </w:t>
      </w:r>
      <w:bookmarkStart w:id="196" w:name="_Ref167135638"/>
      <w:r w:rsidRPr="001233B9">
        <w:rPr>
          <w:rFonts w:ascii="楷体GB2312" w:eastAsia="楷体GB2312" w:hAnsi="Arial" w:cs="Arial"/>
          <w:snapToGrid w:val="0"/>
          <w:kern w:val="0"/>
          <w:szCs w:val="21"/>
          <w:lang w:eastAsia="en-US"/>
        </w:rPr>
        <w:t>LECUN Y, BENGIO Y, HINTON G. Deep learning[J]. nature, 2015, 521(7553): 436-444.</w:t>
      </w:r>
      <w:bookmarkEnd w:id="196"/>
    </w:p>
    <w:p w14:paraId="79B33EE7"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197" w:name="bookmark92"/>
      <w:bookmarkEnd w:id="197"/>
      <w:r w:rsidRPr="001233B9">
        <w:rPr>
          <w:rFonts w:ascii="楷体GB2312" w:eastAsia="楷体GB2312" w:hAnsi="Arial" w:cs="Arial"/>
          <w:snapToGrid w:val="0"/>
          <w:kern w:val="0"/>
          <w:szCs w:val="21"/>
          <w:lang w:eastAsia="en-US"/>
        </w:rPr>
        <w:t xml:space="preserve"> </w:t>
      </w:r>
      <w:bookmarkStart w:id="198" w:name="_Ref167135606"/>
      <w:r w:rsidRPr="001233B9">
        <w:rPr>
          <w:rFonts w:ascii="楷体GB2312" w:eastAsia="楷体GB2312" w:hAnsi="Arial" w:cs="Arial"/>
          <w:snapToGrid w:val="0"/>
          <w:kern w:val="0"/>
          <w:szCs w:val="21"/>
          <w:lang w:eastAsia="en-US"/>
        </w:rPr>
        <w:t>KLEINBAUM D G, DIETZ K, GAIL M, et al. Logistic regression[M]. Springer, 2002.</w:t>
      </w:r>
      <w:bookmarkEnd w:id="198"/>
    </w:p>
    <w:p w14:paraId="6C8126D1"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199" w:name="_Ref167135562"/>
      <w:proofErr w:type="gramStart"/>
      <w:r w:rsidRPr="001233B9">
        <w:rPr>
          <w:rFonts w:ascii="楷体GB2312" w:eastAsia="楷体GB2312" w:hAnsi="Arial" w:cs="Arial"/>
          <w:snapToGrid w:val="0"/>
          <w:kern w:val="0"/>
          <w:szCs w:val="21"/>
          <w:lang w:eastAsia="en-US"/>
        </w:rPr>
        <w:t>GLOROTX,BENGIOY</w:t>
      </w:r>
      <w:proofErr w:type="gramEnd"/>
      <w:r w:rsidRPr="001233B9">
        <w:rPr>
          <w:rFonts w:ascii="楷体GB2312" w:eastAsia="楷体GB2312" w:hAnsi="Arial" w:cs="Arial"/>
          <w:snapToGrid w:val="0"/>
          <w:kern w:val="0"/>
          <w:szCs w:val="21"/>
          <w:lang w:eastAsia="en-US"/>
        </w:rPr>
        <w:t>. Understanding the difficulty of training deep feedforward neural networks</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[C]. in: Proceedings of the Thirteenth International Conference on Artificial Intelligence and Statis-</w:t>
      </w:r>
      <w:r w:rsidRPr="001233B9">
        <w:rPr>
          <w:rFonts w:ascii="楷体GB2312" w:eastAsia="楷体GB2312" w:hAnsi="Arial" w:cs="Arial" w:hint="eastAsia"/>
          <w:snapToGrid w:val="0"/>
          <w:kern w:val="0"/>
          <w:szCs w:val="21"/>
          <w:lang w:eastAsia="en-US"/>
        </w:rPr>
        <w:t xml:space="preserve"> </w:t>
      </w:r>
      <w:bookmarkStart w:id="200" w:name="bookmark93"/>
      <w:bookmarkEnd w:id="200"/>
      <w:r w:rsidRPr="001233B9">
        <w:rPr>
          <w:rFonts w:ascii="楷体GB2312" w:eastAsia="楷体GB2312" w:hAnsi="Arial" w:cs="Arial"/>
          <w:snapToGrid w:val="0"/>
          <w:kern w:val="0"/>
          <w:szCs w:val="21"/>
          <w:lang w:eastAsia="en-US"/>
        </w:rPr>
        <w:t>tics. 2010: 249-256.</w:t>
      </w:r>
      <w:bookmarkEnd w:id="199"/>
    </w:p>
    <w:p w14:paraId="31BB065B"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1" w:name="_Ref167135362"/>
      <w:r w:rsidRPr="001233B9">
        <w:rPr>
          <w:rFonts w:ascii="楷体GB2312" w:eastAsia="楷体GB2312" w:hAnsi="Arial" w:cs="Arial"/>
          <w:snapToGrid w:val="0"/>
          <w:kern w:val="0"/>
          <w:szCs w:val="21"/>
          <w:lang w:eastAsia="en-US"/>
        </w:rPr>
        <w:t>LAGARIS I E, LIKAS A, FOTIADIS D I. Artificial neural networks for solving ordinary and partial</w:t>
      </w:r>
      <w:r w:rsidRPr="001233B9">
        <w:rPr>
          <w:rFonts w:ascii="楷体GB2312" w:eastAsia="楷体GB2312" w:hAnsi="Arial" w:cs="Arial" w:hint="eastAsia"/>
          <w:snapToGrid w:val="0"/>
          <w:kern w:val="0"/>
          <w:szCs w:val="21"/>
        </w:rPr>
        <w:t xml:space="preserve"> </w:t>
      </w:r>
      <w:bookmarkStart w:id="202" w:name="bookmark98"/>
      <w:bookmarkEnd w:id="202"/>
      <w:r w:rsidRPr="001233B9">
        <w:rPr>
          <w:rFonts w:ascii="楷体GB2312" w:eastAsia="楷体GB2312" w:hAnsi="Arial" w:cs="Arial"/>
          <w:snapToGrid w:val="0"/>
          <w:kern w:val="0"/>
          <w:szCs w:val="21"/>
          <w:lang w:eastAsia="en-US"/>
        </w:rPr>
        <w:t>differential equations[J]. IEEE Transactions on Neural Networks, 1998, 9(5): 987-1000.</w:t>
      </w:r>
      <w:bookmarkEnd w:id="201"/>
    </w:p>
    <w:p w14:paraId="6EEF9038"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3" w:name="_Ref167135227"/>
      <w:r w:rsidRPr="001233B9">
        <w:rPr>
          <w:rFonts w:ascii="楷体GB2312" w:eastAsia="楷体GB2312" w:hAnsi="Arial" w:cs="Arial"/>
          <w:snapToGrid w:val="0"/>
          <w:kern w:val="0"/>
          <w:szCs w:val="21"/>
          <w:lang w:eastAsia="en-US"/>
        </w:rPr>
        <w:t xml:space="preserve">LU L, JIN P, PANG G, et al. Learning nonlinear operators via </w:t>
      </w:r>
      <w:proofErr w:type="spellStart"/>
      <w:r w:rsidRPr="001233B9">
        <w:rPr>
          <w:rFonts w:ascii="楷体GB2312" w:eastAsia="楷体GB2312" w:hAnsi="Arial" w:cs="Arial"/>
          <w:snapToGrid w:val="0"/>
          <w:kern w:val="0"/>
          <w:szCs w:val="21"/>
          <w:lang w:eastAsia="en-US"/>
        </w:rPr>
        <w:t>DeepONet</w:t>
      </w:r>
      <w:proofErr w:type="spellEnd"/>
      <w:r w:rsidRPr="001233B9">
        <w:rPr>
          <w:rFonts w:ascii="楷体GB2312" w:eastAsia="楷体GB2312" w:hAnsi="Arial" w:cs="Arial"/>
          <w:snapToGrid w:val="0"/>
          <w:kern w:val="0"/>
          <w:szCs w:val="21"/>
          <w:lang w:eastAsia="en-US"/>
        </w:rPr>
        <w:t xml:space="preserve"> based on the universal</w:t>
      </w:r>
      <w:r w:rsidRPr="001233B9">
        <w:rPr>
          <w:rFonts w:ascii="楷体GB2312" w:eastAsia="楷体GB2312" w:hAnsi="Arial" w:cs="Arial" w:hint="eastAsia"/>
          <w:snapToGrid w:val="0"/>
          <w:kern w:val="0"/>
          <w:szCs w:val="21"/>
          <w:lang w:eastAsia="en-US"/>
        </w:rPr>
        <w:t xml:space="preserve"> </w:t>
      </w:r>
      <w:bookmarkStart w:id="204" w:name="bookmark102"/>
      <w:bookmarkEnd w:id="204"/>
      <w:r w:rsidRPr="001233B9">
        <w:rPr>
          <w:rFonts w:ascii="楷体GB2312" w:eastAsia="楷体GB2312" w:hAnsi="Arial" w:cs="Arial"/>
          <w:snapToGrid w:val="0"/>
          <w:kern w:val="0"/>
          <w:szCs w:val="21"/>
          <w:lang w:eastAsia="en-US"/>
        </w:rPr>
        <w:t>approximation theorem of operators[J]. Nature Machine Intelligence, 2021, 3(3): 218-229.</w:t>
      </w:r>
      <w:bookmarkEnd w:id="203"/>
    </w:p>
    <w:p w14:paraId="777CB94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5" w:name="_Ref167223948"/>
      <w:r w:rsidRPr="001233B9">
        <w:rPr>
          <w:rFonts w:ascii="楷体GB2312" w:eastAsia="楷体GB2312" w:hAnsi="Arial" w:cs="Arial"/>
          <w:snapToGrid w:val="0"/>
          <w:kern w:val="0"/>
          <w:szCs w:val="21"/>
          <w:lang w:eastAsia="en-US"/>
        </w:rPr>
        <w:t>MAO Z, JAGTAP A D, KARNIADAKIS G E. Physics-informed neural networks for high-speed</w:t>
      </w:r>
      <w:r w:rsidRPr="001233B9">
        <w:rPr>
          <w:rFonts w:ascii="楷体GB2312" w:eastAsia="楷体GB2312" w:hAnsi="Arial" w:cs="Arial" w:hint="eastAsia"/>
          <w:snapToGrid w:val="0"/>
          <w:kern w:val="0"/>
          <w:szCs w:val="21"/>
          <w:lang w:eastAsia="en-US"/>
        </w:rPr>
        <w:t xml:space="preserve"> </w:t>
      </w:r>
      <w:bookmarkStart w:id="206" w:name="bookmark103"/>
      <w:bookmarkEnd w:id="206"/>
      <w:r w:rsidRPr="001233B9">
        <w:rPr>
          <w:rFonts w:ascii="楷体GB2312" w:eastAsia="楷体GB2312" w:hAnsi="Arial" w:cs="Arial"/>
          <w:snapToGrid w:val="0"/>
          <w:kern w:val="0"/>
          <w:szCs w:val="21"/>
          <w:lang w:eastAsia="en-US"/>
        </w:rPr>
        <w:t>flows[J]. Computer Methods in Applied Mechanics and Engineering, 2020, 360: 112789.</w:t>
      </w:r>
      <w:bookmarkEnd w:id="205"/>
    </w:p>
    <w:p w14:paraId="06DC488A"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7" w:name="_Ref167135127"/>
      <w:r w:rsidRPr="001233B9">
        <w:rPr>
          <w:rFonts w:ascii="楷体GB2312" w:eastAsia="楷体GB2312" w:hAnsi="Arial" w:cs="Arial"/>
          <w:snapToGrid w:val="0"/>
          <w:kern w:val="0"/>
          <w:szCs w:val="21"/>
          <w:lang w:eastAsia="en-US"/>
        </w:rPr>
        <w:t xml:space="preserve">STEIN M. Large sample properties of simulations using Latin hypercube sampling[J]. </w:t>
      </w:r>
      <w:proofErr w:type="spellStart"/>
      <w:r w:rsidRPr="001233B9">
        <w:rPr>
          <w:rFonts w:ascii="楷体GB2312" w:eastAsia="楷体GB2312" w:hAnsi="Arial" w:cs="Arial"/>
          <w:snapToGrid w:val="0"/>
          <w:kern w:val="0"/>
          <w:szCs w:val="21"/>
          <w:lang w:eastAsia="en-US"/>
        </w:rPr>
        <w:t>Technomet</w:t>
      </w:r>
      <w:proofErr w:type="spellEnd"/>
      <w:r w:rsidRPr="001233B9">
        <w:rPr>
          <w:rFonts w:ascii="楷体GB2312" w:eastAsia="楷体GB2312" w:hAnsi="Arial" w:cs="Arial"/>
          <w:snapToGrid w:val="0"/>
          <w:kern w:val="0"/>
          <w:szCs w:val="21"/>
          <w:lang w:eastAsia="en-US"/>
        </w:rPr>
        <w:t>-</w:t>
      </w:r>
      <w:r w:rsidRPr="001233B9">
        <w:rPr>
          <w:rFonts w:ascii="楷体GB2312" w:eastAsia="楷体GB2312" w:hAnsi="Arial" w:cs="Arial" w:hint="eastAsia"/>
          <w:snapToGrid w:val="0"/>
          <w:kern w:val="0"/>
          <w:szCs w:val="21"/>
          <w:lang w:eastAsia="en-US"/>
        </w:rPr>
        <w:t xml:space="preserve"> </w:t>
      </w:r>
      <w:bookmarkStart w:id="208" w:name="bookmark104"/>
      <w:bookmarkEnd w:id="208"/>
      <w:proofErr w:type="spellStart"/>
      <w:r w:rsidRPr="001233B9">
        <w:rPr>
          <w:rFonts w:ascii="楷体GB2312" w:eastAsia="楷体GB2312" w:hAnsi="Arial" w:cs="Arial"/>
          <w:snapToGrid w:val="0"/>
          <w:kern w:val="0"/>
          <w:szCs w:val="21"/>
          <w:lang w:eastAsia="en-US"/>
        </w:rPr>
        <w:t>rics</w:t>
      </w:r>
      <w:proofErr w:type="spellEnd"/>
      <w:r w:rsidRPr="001233B9">
        <w:rPr>
          <w:rFonts w:ascii="楷体GB2312" w:eastAsia="楷体GB2312" w:hAnsi="Arial" w:cs="Arial"/>
          <w:snapToGrid w:val="0"/>
          <w:kern w:val="0"/>
          <w:szCs w:val="21"/>
          <w:lang w:eastAsia="en-US"/>
        </w:rPr>
        <w:t>, 1987, 29(2): 143-151.</w:t>
      </w:r>
      <w:bookmarkEnd w:id="207"/>
    </w:p>
    <w:p w14:paraId="4BD779B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09" w:name="_Ref167135109"/>
      <w:r w:rsidRPr="001233B9">
        <w:rPr>
          <w:rFonts w:ascii="楷体GB2312" w:eastAsia="楷体GB2312" w:hAnsi="Arial" w:cs="Arial"/>
          <w:snapToGrid w:val="0"/>
          <w:kern w:val="0"/>
          <w:szCs w:val="21"/>
          <w:lang w:eastAsia="en-US"/>
        </w:rPr>
        <w:t>SOBOL</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 xml:space="preserve"> I M. On the distribution of points in a cube and the approximate evaluation of integrals[J].</w:t>
      </w:r>
      <w:r w:rsidRPr="001233B9">
        <w:rPr>
          <w:rFonts w:ascii="楷体GB2312" w:eastAsia="楷体GB2312" w:hAnsi="Arial" w:cs="Arial" w:hint="eastAsia"/>
          <w:snapToGrid w:val="0"/>
          <w:kern w:val="0"/>
          <w:szCs w:val="21"/>
          <w:lang w:eastAsia="en-US"/>
        </w:rPr>
        <w:t xml:space="preserve"> </w:t>
      </w:r>
      <w:bookmarkStart w:id="210" w:name="bookmark105"/>
      <w:bookmarkEnd w:id="210"/>
      <w:proofErr w:type="spellStart"/>
      <w:r w:rsidRPr="001233B9">
        <w:rPr>
          <w:rFonts w:ascii="楷体GB2312" w:eastAsia="楷体GB2312" w:hAnsi="Arial" w:cs="Arial"/>
          <w:snapToGrid w:val="0"/>
          <w:kern w:val="0"/>
          <w:szCs w:val="21"/>
          <w:lang w:eastAsia="en-US"/>
        </w:rPr>
        <w:t>Zhurnal</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Vychislitel</w:t>
      </w:r>
      <w:r w:rsidRPr="001233B9">
        <w:rPr>
          <w:rFonts w:ascii="楷体GB2312" w:eastAsia="楷体GB2312" w:hAnsi="Arial" w:cs="Arial"/>
          <w:snapToGrid w:val="0"/>
          <w:kern w:val="0"/>
          <w:szCs w:val="21"/>
          <w:lang w:eastAsia="en-US"/>
        </w:rPr>
        <w:t>’</w:t>
      </w:r>
      <w:r w:rsidRPr="001233B9">
        <w:rPr>
          <w:rFonts w:ascii="楷体GB2312" w:eastAsia="楷体GB2312" w:hAnsi="Arial" w:cs="Arial"/>
          <w:snapToGrid w:val="0"/>
          <w:kern w:val="0"/>
          <w:szCs w:val="21"/>
          <w:lang w:eastAsia="en-US"/>
        </w:rPr>
        <w:t>noi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Matematiki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Matematicheskoi</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Fiziki</w:t>
      </w:r>
      <w:proofErr w:type="spellEnd"/>
      <w:r w:rsidRPr="001233B9">
        <w:rPr>
          <w:rFonts w:ascii="楷体GB2312" w:eastAsia="楷体GB2312" w:hAnsi="Arial" w:cs="Arial"/>
          <w:snapToGrid w:val="0"/>
          <w:kern w:val="0"/>
          <w:szCs w:val="21"/>
          <w:lang w:eastAsia="en-US"/>
        </w:rPr>
        <w:t>, 1967, 7(4): 784-802.</w:t>
      </w:r>
      <w:bookmarkEnd w:id="209"/>
    </w:p>
    <w:p w14:paraId="246592C3"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11" w:name="_Ref167136410"/>
      <w:r w:rsidRPr="001233B9">
        <w:rPr>
          <w:rFonts w:ascii="楷体GB2312" w:eastAsia="楷体GB2312" w:hAnsi="Arial" w:cs="Arial"/>
          <w:snapToGrid w:val="0"/>
          <w:kern w:val="0"/>
          <w:szCs w:val="21"/>
          <w:lang w:eastAsia="en-US"/>
        </w:rPr>
        <w:t xml:space="preserve">PANG G, LU L, KARNIADAKIS G E. </w:t>
      </w:r>
      <w:proofErr w:type="spellStart"/>
      <w:r w:rsidRPr="001233B9">
        <w:rPr>
          <w:rFonts w:ascii="楷体GB2312" w:eastAsia="楷体GB2312" w:hAnsi="Arial" w:cs="Arial"/>
          <w:snapToGrid w:val="0"/>
          <w:kern w:val="0"/>
          <w:szCs w:val="21"/>
          <w:lang w:eastAsia="en-US"/>
        </w:rPr>
        <w:t>fPINNs</w:t>
      </w:r>
      <w:proofErr w:type="spellEnd"/>
      <w:r w:rsidRPr="001233B9">
        <w:rPr>
          <w:rFonts w:ascii="楷体GB2312" w:eastAsia="楷体GB2312" w:hAnsi="Arial" w:cs="Arial"/>
          <w:snapToGrid w:val="0"/>
          <w:kern w:val="0"/>
          <w:szCs w:val="21"/>
          <w:lang w:eastAsia="en-US"/>
        </w:rPr>
        <w:t>: Fractional physics-informed neural networks[J].</w:t>
      </w:r>
      <w:r w:rsidRPr="001233B9">
        <w:rPr>
          <w:rFonts w:ascii="楷体GB2312" w:eastAsia="楷体GB2312" w:hAnsi="Arial" w:cs="Arial" w:hint="eastAsia"/>
          <w:snapToGrid w:val="0"/>
          <w:kern w:val="0"/>
          <w:szCs w:val="21"/>
          <w:lang w:eastAsia="en-US"/>
        </w:rPr>
        <w:t xml:space="preserve"> </w:t>
      </w:r>
      <w:bookmarkStart w:id="212" w:name="bookmark106"/>
      <w:bookmarkEnd w:id="212"/>
      <w:r w:rsidRPr="001233B9">
        <w:rPr>
          <w:rFonts w:ascii="楷体GB2312" w:eastAsia="楷体GB2312" w:hAnsi="Arial" w:cs="Arial"/>
          <w:snapToGrid w:val="0"/>
          <w:kern w:val="0"/>
          <w:szCs w:val="21"/>
          <w:lang w:eastAsia="en-US"/>
        </w:rPr>
        <w:t>SIAM Journal on Scientific Computing, 2019, 41(4): A2603-A2626.</w:t>
      </w:r>
      <w:bookmarkEnd w:id="211"/>
    </w:p>
    <w:p w14:paraId="67BC138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13" w:name="_Ref167135058"/>
      <w:r w:rsidRPr="001233B9">
        <w:rPr>
          <w:rFonts w:ascii="楷体GB2312" w:eastAsia="楷体GB2312" w:hAnsi="Arial" w:cs="Arial"/>
          <w:snapToGrid w:val="0"/>
          <w:kern w:val="0"/>
          <w:szCs w:val="21"/>
          <w:lang w:eastAsia="en-US"/>
        </w:rPr>
        <w:t>HALTON J H. On the efficiency of certain quasi-random sequences of points in evaluating multi-</w:t>
      </w:r>
      <w:r w:rsidRPr="001233B9">
        <w:rPr>
          <w:rFonts w:ascii="楷体GB2312" w:eastAsia="楷体GB2312" w:hAnsi="Arial" w:cs="Arial" w:hint="eastAsia"/>
          <w:snapToGrid w:val="0"/>
          <w:kern w:val="0"/>
          <w:szCs w:val="21"/>
          <w:lang w:eastAsia="en-US"/>
        </w:rPr>
        <w:t xml:space="preserve"> </w:t>
      </w:r>
      <w:bookmarkStart w:id="214" w:name="bookmark107"/>
      <w:bookmarkEnd w:id="214"/>
      <w:r w:rsidRPr="001233B9">
        <w:rPr>
          <w:rFonts w:ascii="楷体GB2312" w:eastAsia="楷体GB2312" w:hAnsi="Arial" w:cs="Arial"/>
          <w:snapToGrid w:val="0"/>
          <w:kern w:val="0"/>
          <w:szCs w:val="21"/>
          <w:lang w:eastAsia="en-US"/>
        </w:rPr>
        <w:t xml:space="preserve">dimensional integrals[J]. </w:t>
      </w:r>
      <w:proofErr w:type="spellStart"/>
      <w:r w:rsidRPr="001233B9">
        <w:rPr>
          <w:rFonts w:ascii="楷体GB2312" w:eastAsia="楷体GB2312" w:hAnsi="Arial" w:cs="Arial"/>
          <w:snapToGrid w:val="0"/>
          <w:kern w:val="0"/>
          <w:szCs w:val="21"/>
          <w:lang w:eastAsia="en-US"/>
        </w:rPr>
        <w:t>Numerische</w:t>
      </w:r>
      <w:proofErr w:type="spellEnd"/>
      <w:r w:rsidRPr="001233B9">
        <w:rPr>
          <w:rFonts w:ascii="楷体GB2312" w:eastAsia="楷体GB2312" w:hAnsi="Arial" w:cs="Arial"/>
          <w:snapToGrid w:val="0"/>
          <w:kern w:val="0"/>
          <w:szCs w:val="21"/>
          <w:lang w:eastAsia="en-US"/>
        </w:rPr>
        <w:t xml:space="preserve"> </w:t>
      </w:r>
      <w:proofErr w:type="spellStart"/>
      <w:r w:rsidRPr="001233B9">
        <w:rPr>
          <w:rFonts w:ascii="楷体GB2312" w:eastAsia="楷体GB2312" w:hAnsi="Arial" w:cs="Arial"/>
          <w:snapToGrid w:val="0"/>
          <w:kern w:val="0"/>
          <w:szCs w:val="21"/>
          <w:lang w:eastAsia="en-US"/>
        </w:rPr>
        <w:t>Mathematik</w:t>
      </w:r>
      <w:proofErr w:type="spellEnd"/>
      <w:r w:rsidRPr="001233B9">
        <w:rPr>
          <w:rFonts w:ascii="楷体GB2312" w:eastAsia="楷体GB2312" w:hAnsi="Arial" w:cs="Arial"/>
          <w:snapToGrid w:val="0"/>
          <w:kern w:val="0"/>
          <w:szCs w:val="21"/>
          <w:lang w:eastAsia="en-US"/>
        </w:rPr>
        <w:t>, 1960, 2: 84-90.</w:t>
      </w:r>
      <w:bookmarkEnd w:id="213"/>
    </w:p>
    <w:p w14:paraId="354660A9"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lastRenderedPageBreak/>
        <w:t xml:space="preserve"> </w:t>
      </w:r>
      <w:bookmarkStart w:id="215" w:name="_Ref167135073"/>
      <w:r w:rsidRPr="001233B9">
        <w:rPr>
          <w:rFonts w:ascii="楷体GB2312" w:eastAsia="楷体GB2312" w:hAnsi="Arial" w:cs="Arial"/>
          <w:snapToGrid w:val="0"/>
          <w:kern w:val="0"/>
          <w:szCs w:val="21"/>
          <w:lang w:eastAsia="en-US"/>
        </w:rPr>
        <w:t xml:space="preserve">HAMMERSLEY J, HANDSCOMB D. Monte Carlo methods, </w:t>
      </w:r>
      <w:proofErr w:type="spellStart"/>
      <w:r w:rsidRPr="001233B9">
        <w:rPr>
          <w:rFonts w:ascii="楷体GB2312" w:eastAsia="楷体GB2312" w:hAnsi="Arial" w:cs="Arial"/>
          <w:snapToGrid w:val="0"/>
          <w:kern w:val="0"/>
          <w:szCs w:val="21"/>
          <w:lang w:eastAsia="en-US"/>
        </w:rPr>
        <w:t>methuen</w:t>
      </w:r>
      <w:proofErr w:type="spellEnd"/>
      <w:r w:rsidRPr="001233B9">
        <w:rPr>
          <w:rFonts w:ascii="楷体GB2312" w:eastAsia="楷体GB2312" w:hAnsi="Arial" w:cs="Arial"/>
          <w:snapToGrid w:val="0"/>
          <w:kern w:val="0"/>
          <w:szCs w:val="21"/>
          <w:lang w:eastAsia="en-US"/>
        </w:rPr>
        <w:t xml:space="preserve"> &amp; co[J]. Ltd., London, 1964,</w:t>
      </w:r>
      <w:r w:rsidRPr="001233B9">
        <w:rPr>
          <w:rFonts w:ascii="楷体GB2312" w:eastAsia="楷体GB2312" w:hAnsi="Arial" w:cs="Arial" w:hint="eastAsia"/>
          <w:snapToGrid w:val="0"/>
          <w:kern w:val="0"/>
          <w:szCs w:val="21"/>
          <w:lang w:eastAsia="en-US"/>
        </w:rPr>
        <w:t xml:space="preserve"> </w:t>
      </w:r>
      <w:bookmarkStart w:id="216" w:name="bookmark109"/>
      <w:bookmarkEnd w:id="216"/>
      <w:r w:rsidRPr="001233B9">
        <w:rPr>
          <w:rFonts w:ascii="楷体GB2312" w:eastAsia="楷体GB2312" w:hAnsi="Arial" w:cs="Arial"/>
          <w:snapToGrid w:val="0"/>
          <w:kern w:val="0"/>
          <w:szCs w:val="21"/>
          <w:lang w:eastAsia="en-US"/>
        </w:rPr>
        <w:t>40: 32.</w:t>
      </w:r>
      <w:bookmarkEnd w:id="215"/>
    </w:p>
    <w:p w14:paraId="67F710D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17" w:name="_Ref167134991"/>
      <w:r w:rsidRPr="001233B9">
        <w:rPr>
          <w:rFonts w:ascii="楷体GB2312" w:eastAsia="楷体GB2312" w:hAnsi="Arial" w:cs="Arial"/>
          <w:snapToGrid w:val="0"/>
          <w:kern w:val="0"/>
          <w:szCs w:val="21"/>
          <w:lang w:eastAsia="en-US"/>
        </w:rPr>
        <w:t xml:space="preserve">NABIAN M </w:t>
      </w:r>
      <w:proofErr w:type="gramStart"/>
      <w:r w:rsidRPr="001233B9">
        <w:rPr>
          <w:rFonts w:ascii="楷体GB2312" w:eastAsia="楷体GB2312" w:hAnsi="Arial" w:cs="Arial"/>
          <w:snapToGrid w:val="0"/>
          <w:kern w:val="0"/>
          <w:szCs w:val="21"/>
          <w:lang w:eastAsia="en-US"/>
        </w:rPr>
        <w:t>A,  GLADSTONE</w:t>
      </w:r>
      <w:proofErr w:type="gramEnd"/>
      <w:r w:rsidRPr="001233B9">
        <w:rPr>
          <w:rFonts w:ascii="楷体GB2312" w:eastAsia="楷体GB2312" w:hAnsi="Arial" w:cs="Arial"/>
          <w:snapToGrid w:val="0"/>
          <w:kern w:val="0"/>
          <w:szCs w:val="21"/>
          <w:lang w:eastAsia="en-US"/>
        </w:rPr>
        <w:t xml:space="preserve"> R J, MEIDANI H. Efficient training of physics-informed neural</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networks via importance sampling[J]. Computer-Aided Civil and Infrastructure Engineering, 2021,</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36(8): 962-977.</w:t>
      </w:r>
      <w:bookmarkEnd w:id="217"/>
    </w:p>
    <w:p w14:paraId="0C4D8244"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bookmarkStart w:id="218" w:name="bookmark114"/>
      <w:bookmarkStart w:id="219" w:name="bookmark58"/>
      <w:bookmarkEnd w:id="218"/>
      <w:bookmarkEnd w:id="219"/>
      <w:r w:rsidRPr="001233B9">
        <w:rPr>
          <w:rFonts w:ascii="楷体GB2312" w:eastAsia="楷体GB2312" w:hAnsi="Arial" w:cs="Arial"/>
          <w:snapToGrid w:val="0"/>
          <w:kern w:val="0"/>
          <w:szCs w:val="21"/>
          <w:lang w:eastAsia="en-US"/>
        </w:rPr>
        <w:t xml:space="preserve"> GOODFELLOW I, POUGET-ABADIE J, MIRZA M, et al. Generative adversarial nets[J]. Advances</w:t>
      </w:r>
      <w:r w:rsidRPr="001233B9">
        <w:rPr>
          <w:rFonts w:ascii="楷体GB2312" w:eastAsia="楷体GB2312" w:hAnsi="Arial" w:cs="Arial" w:hint="eastAsia"/>
          <w:snapToGrid w:val="0"/>
          <w:kern w:val="0"/>
          <w:szCs w:val="21"/>
          <w:lang w:eastAsia="en-US"/>
        </w:rPr>
        <w:t xml:space="preserve"> </w:t>
      </w:r>
      <w:bookmarkStart w:id="220" w:name="bookmark116"/>
      <w:bookmarkEnd w:id="220"/>
      <w:r w:rsidRPr="001233B9">
        <w:rPr>
          <w:rFonts w:ascii="楷体GB2312" w:eastAsia="楷体GB2312" w:hAnsi="Arial" w:cs="Arial"/>
          <w:snapToGrid w:val="0"/>
          <w:kern w:val="0"/>
          <w:szCs w:val="21"/>
          <w:lang w:eastAsia="en-US"/>
        </w:rPr>
        <w:t>in Neural Information Processing Systems, 2014, 27.</w:t>
      </w:r>
    </w:p>
    <w:p w14:paraId="148B17BD"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1" w:name="_Ref167134692"/>
      <w:r w:rsidRPr="001233B9">
        <w:rPr>
          <w:rFonts w:ascii="楷体GB2312" w:eastAsia="楷体GB2312" w:hAnsi="Arial" w:cs="Arial"/>
          <w:snapToGrid w:val="0"/>
          <w:kern w:val="0"/>
          <w:szCs w:val="21"/>
          <w:lang w:eastAsia="en-US"/>
        </w:rPr>
        <w:t xml:space="preserve">HAO Z, YAO </w:t>
      </w:r>
      <w:proofErr w:type="gramStart"/>
      <w:r w:rsidRPr="001233B9">
        <w:rPr>
          <w:rFonts w:ascii="楷体GB2312" w:eastAsia="楷体GB2312" w:hAnsi="Arial" w:cs="Arial"/>
          <w:snapToGrid w:val="0"/>
          <w:kern w:val="0"/>
          <w:szCs w:val="21"/>
          <w:lang w:eastAsia="en-US"/>
        </w:rPr>
        <w:t>J,  SU</w:t>
      </w:r>
      <w:proofErr w:type="gramEnd"/>
      <w:r w:rsidRPr="001233B9">
        <w:rPr>
          <w:rFonts w:ascii="楷体GB2312" w:eastAsia="楷体GB2312" w:hAnsi="Arial" w:cs="Arial"/>
          <w:snapToGrid w:val="0"/>
          <w:kern w:val="0"/>
          <w:szCs w:val="21"/>
          <w:lang w:eastAsia="en-US"/>
        </w:rPr>
        <w:t xml:space="preserve"> C, et al. Pinnacle: A comprehensive benchmark of physics-informed neural</w:t>
      </w:r>
      <w:r w:rsidRPr="001233B9">
        <w:rPr>
          <w:rFonts w:ascii="楷体GB2312" w:eastAsia="楷体GB2312" w:hAnsi="Arial" w:cs="Arial" w:hint="eastAsia"/>
          <w:snapToGrid w:val="0"/>
          <w:kern w:val="0"/>
          <w:szCs w:val="21"/>
          <w:lang w:eastAsia="en-US"/>
        </w:rPr>
        <w:t xml:space="preserve"> </w:t>
      </w:r>
      <w:bookmarkStart w:id="222" w:name="bookmark124"/>
      <w:bookmarkEnd w:id="222"/>
      <w:r w:rsidRPr="001233B9">
        <w:rPr>
          <w:rFonts w:ascii="楷体GB2312" w:eastAsia="楷体GB2312" w:hAnsi="Arial" w:cs="Arial"/>
          <w:snapToGrid w:val="0"/>
          <w:kern w:val="0"/>
          <w:szCs w:val="21"/>
          <w:lang w:eastAsia="en-US"/>
        </w:rPr>
        <w:t xml:space="preserve">networks for solving </w:t>
      </w:r>
      <w:proofErr w:type="spellStart"/>
      <w:r w:rsidRPr="001233B9">
        <w:rPr>
          <w:rFonts w:ascii="楷体GB2312" w:eastAsia="楷体GB2312" w:hAnsi="Arial" w:cs="Arial"/>
          <w:snapToGrid w:val="0"/>
          <w:kern w:val="0"/>
          <w:szCs w:val="21"/>
          <w:lang w:eastAsia="en-US"/>
        </w:rPr>
        <w:t>pdes</w:t>
      </w:r>
      <w:proofErr w:type="spellEnd"/>
      <w:r w:rsidRPr="001233B9">
        <w:rPr>
          <w:rFonts w:ascii="楷体GB2312" w:eastAsia="楷体GB2312" w:hAnsi="Arial" w:cs="Arial"/>
          <w:snapToGrid w:val="0"/>
          <w:kern w:val="0"/>
          <w:szCs w:val="21"/>
          <w:lang w:eastAsia="en-US"/>
        </w:rPr>
        <w:t xml:space="preserve">[J].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arXiv:2306.08827, 2023.</w:t>
      </w:r>
      <w:bookmarkEnd w:id="221"/>
    </w:p>
    <w:p w14:paraId="371A6781"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3" w:name="_Ref167133964"/>
      <w:r w:rsidRPr="001233B9">
        <w:rPr>
          <w:rFonts w:ascii="楷体GB2312" w:eastAsia="楷体GB2312" w:hAnsi="Arial" w:cs="Arial"/>
          <w:snapToGrid w:val="0"/>
          <w:kern w:val="0"/>
          <w:szCs w:val="21"/>
          <w:lang w:eastAsia="en-US"/>
        </w:rPr>
        <w:t>VASWANI A, SHAZEER N, PARMAR N, et al. Attention is all you need[J]. Advances in Neural</w:t>
      </w:r>
      <w:r w:rsidRPr="001233B9">
        <w:rPr>
          <w:rFonts w:ascii="楷体GB2312" w:eastAsia="楷体GB2312" w:hAnsi="Arial" w:cs="Arial" w:hint="eastAsia"/>
          <w:snapToGrid w:val="0"/>
          <w:kern w:val="0"/>
          <w:szCs w:val="21"/>
          <w:lang w:eastAsia="en-US"/>
        </w:rPr>
        <w:t xml:space="preserve"> </w:t>
      </w:r>
      <w:bookmarkStart w:id="224" w:name="bookmark126"/>
      <w:bookmarkEnd w:id="224"/>
      <w:r w:rsidRPr="001233B9">
        <w:rPr>
          <w:rFonts w:ascii="楷体GB2312" w:eastAsia="楷体GB2312" w:hAnsi="Arial" w:cs="Arial"/>
          <w:snapToGrid w:val="0"/>
          <w:kern w:val="0"/>
          <w:szCs w:val="21"/>
          <w:lang w:eastAsia="en-US"/>
        </w:rPr>
        <w:t>Information Processing Systems, 2017, 30.</w:t>
      </w:r>
      <w:bookmarkEnd w:id="223"/>
    </w:p>
    <w:p w14:paraId="0B01A266"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5" w:name="_Ref167133895"/>
      <w:r w:rsidRPr="001233B9">
        <w:rPr>
          <w:rFonts w:ascii="楷体GB2312" w:eastAsia="楷体GB2312" w:hAnsi="Arial" w:cs="Arial"/>
          <w:snapToGrid w:val="0"/>
          <w:kern w:val="0"/>
          <w:szCs w:val="21"/>
          <w:lang w:eastAsia="en-US"/>
        </w:rPr>
        <w:t>ANAGNOSTOPOULOS S J, TOSCANO J D, STERGIOPULOS N, et al. Residual-based attention</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in physics-informed neural networks[J]. Computer Methods in Applied Mechanics and Engineering,</w:t>
      </w:r>
      <w:bookmarkStart w:id="226" w:name="bookmark128"/>
      <w:bookmarkEnd w:id="226"/>
      <w:r w:rsidRPr="001233B9">
        <w:rPr>
          <w:rFonts w:ascii="楷体GB2312" w:eastAsia="楷体GB2312" w:hAnsi="Arial" w:cs="Arial"/>
          <w:snapToGrid w:val="0"/>
          <w:kern w:val="0"/>
          <w:szCs w:val="21"/>
          <w:lang w:eastAsia="en-US"/>
        </w:rPr>
        <w:t>2024, 421: 116805.</w:t>
      </w:r>
      <w:bookmarkEnd w:id="225"/>
    </w:p>
    <w:p w14:paraId="58BFD10F"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7" w:name="_Ref167133840"/>
      <w:r w:rsidRPr="001233B9">
        <w:rPr>
          <w:rFonts w:ascii="楷体GB2312" w:eastAsia="楷体GB2312" w:hAnsi="Arial" w:cs="Arial"/>
          <w:snapToGrid w:val="0"/>
          <w:kern w:val="0"/>
          <w:szCs w:val="21"/>
          <w:lang w:eastAsia="en-US"/>
        </w:rPr>
        <w:t>LIPTON Z C, BERKOWITZ J, ELKAN C. A critical review of recurrent neural networks for se-</w:t>
      </w:r>
      <w:proofErr w:type="spellStart"/>
      <w:r w:rsidRPr="001233B9">
        <w:rPr>
          <w:rFonts w:ascii="楷体GB2312" w:eastAsia="楷体GB2312" w:hAnsi="Arial" w:cs="Arial"/>
          <w:snapToGrid w:val="0"/>
          <w:kern w:val="0"/>
          <w:szCs w:val="21"/>
          <w:lang w:eastAsia="en-US"/>
        </w:rPr>
        <w:t>quence</w:t>
      </w:r>
      <w:proofErr w:type="spellEnd"/>
      <w:r w:rsidRPr="001233B9">
        <w:rPr>
          <w:rFonts w:ascii="楷体GB2312" w:eastAsia="楷体GB2312" w:hAnsi="Arial" w:cs="Arial"/>
          <w:snapToGrid w:val="0"/>
          <w:kern w:val="0"/>
          <w:szCs w:val="21"/>
          <w:lang w:eastAsia="en-US"/>
        </w:rPr>
        <w:t xml:space="preserve"> learning[J].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arXiv:1506.00019, 2015.</w:t>
      </w:r>
      <w:bookmarkEnd w:id="227"/>
    </w:p>
    <w:p w14:paraId="51C41A8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GAOH, SUN L, WANG JX. </w:t>
      </w:r>
      <w:proofErr w:type="spellStart"/>
      <w:r w:rsidRPr="001233B9">
        <w:rPr>
          <w:rFonts w:ascii="楷体GB2312" w:eastAsia="楷体GB2312" w:hAnsi="Arial" w:cs="Arial"/>
          <w:snapToGrid w:val="0"/>
          <w:kern w:val="0"/>
          <w:szCs w:val="21"/>
          <w:lang w:eastAsia="en-US"/>
        </w:rPr>
        <w:t>PhyGeoNet</w:t>
      </w:r>
      <w:proofErr w:type="spellEnd"/>
      <w:r w:rsidRPr="001233B9">
        <w:rPr>
          <w:rFonts w:ascii="楷体GB2312" w:eastAsia="楷体GB2312" w:hAnsi="Arial" w:cs="Arial"/>
          <w:snapToGrid w:val="0"/>
          <w:kern w:val="0"/>
          <w:szCs w:val="21"/>
          <w:lang w:eastAsia="en-US"/>
        </w:rPr>
        <w:t>: Physics-informed geometry-adaptive convolutional neural</w:t>
      </w:r>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 xml:space="preserve">networks for solving parameterized steady-state PDEs on irregular domain[J]. Journal of </w:t>
      </w:r>
      <w:proofErr w:type="spellStart"/>
      <w:r w:rsidRPr="001233B9">
        <w:rPr>
          <w:rFonts w:ascii="楷体GB2312" w:eastAsia="楷体GB2312" w:hAnsi="Arial" w:cs="Arial"/>
          <w:snapToGrid w:val="0"/>
          <w:kern w:val="0"/>
          <w:szCs w:val="21"/>
          <w:lang w:eastAsia="en-US"/>
        </w:rPr>
        <w:t>Computa-</w:t>
      </w:r>
      <w:bookmarkStart w:id="228" w:name="bookmark131"/>
      <w:bookmarkEnd w:id="228"/>
      <w:r w:rsidRPr="001233B9">
        <w:rPr>
          <w:rFonts w:ascii="楷体GB2312" w:eastAsia="楷体GB2312" w:hAnsi="Arial" w:cs="Arial"/>
          <w:snapToGrid w:val="0"/>
          <w:kern w:val="0"/>
          <w:szCs w:val="21"/>
          <w:lang w:eastAsia="en-US"/>
        </w:rPr>
        <w:t>tional</w:t>
      </w:r>
      <w:proofErr w:type="spellEnd"/>
      <w:r w:rsidRPr="001233B9">
        <w:rPr>
          <w:rFonts w:ascii="楷体GB2312" w:eastAsia="楷体GB2312" w:hAnsi="Arial" w:cs="Arial"/>
          <w:snapToGrid w:val="0"/>
          <w:kern w:val="0"/>
          <w:szCs w:val="21"/>
          <w:lang w:eastAsia="en-US"/>
        </w:rPr>
        <w:t xml:space="preserve"> Physics, 2021, 428: 110079.</w:t>
      </w:r>
    </w:p>
    <w:p w14:paraId="6B3A33A2" w14:textId="77777777" w:rsidR="00FF7428" w:rsidRPr="001233B9" w:rsidRDefault="00FF7428" w:rsidP="00FF7428">
      <w:pPr>
        <w:widowControl/>
        <w:numPr>
          <w:ilvl w:val="0"/>
          <w:numId w:val="3"/>
        </w:numPr>
        <w:kinsoku w:val="0"/>
        <w:wordWrap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29" w:name="_Ref167133555"/>
      <w:r w:rsidRPr="001233B9">
        <w:rPr>
          <w:rFonts w:ascii="楷体GB2312" w:eastAsia="楷体GB2312" w:hAnsi="Arial" w:cs="Arial"/>
          <w:snapToGrid w:val="0"/>
          <w:kern w:val="0"/>
          <w:szCs w:val="21"/>
          <w:lang w:eastAsia="en-US"/>
        </w:rPr>
        <w:t>TOLOUBIDOKHTI M, YE Y, MISSEL R, et al. DATS: Difficulty-Aware Task Sampler for Meta-Learning Physics-Informed Neural Networks[C/OL]. in: The Twelfth International Conference on</w:t>
      </w:r>
      <w:r w:rsidRPr="001233B9">
        <w:rPr>
          <w:rFonts w:ascii="楷体GB2312" w:eastAsia="楷体GB2312" w:hAnsi="Arial" w:cs="Arial" w:hint="eastAsia"/>
          <w:snapToGrid w:val="0"/>
          <w:kern w:val="0"/>
          <w:szCs w:val="21"/>
          <w:lang w:eastAsia="en-US"/>
        </w:rPr>
        <w:t xml:space="preserve"> </w:t>
      </w:r>
      <w:bookmarkStart w:id="230" w:name="bookmark132"/>
      <w:bookmarkEnd w:id="230"/>
      <w:r w:rsidRPr="001233B9">
        <w:rPr>
          <w:rFonts w:ascii="楷体GB2312" w:eastAsia="楷体GB2312" w:hAnsi="Arial" w:cs="Arial"/>
          <w:snapToGrid w:val="0"/>
          <w:kern w:val="0"/>
          <w:szCs w:val="21"/>
          <w:lang w:eastAsia="en-US"/>
        </w:rPr>
        <w:t xml:space="preserve">Learning Representations. 2024. </w:t>
      </w:r>
      <w:hyperlink r:id="rId298" w:history="1">
        <w:r w:rsidRPr="001233B9">
          <w:rPr>
            <w:rFonts w:ascii="楷体GB2312" w:eastAsia="楷体GB2312" w:hAnsi="Arial" w:cs="Arial"/>
            <w:snapToGrid w:val="0"/>
            <w:kern w:val="0"/>
            <w:szCs w:val="21"/>
            <w:u w:val="single"/>
            <w:lang w:eastAsia="en-US"/>
          </w:rPr>
          <w:t>https://openreview.net/forum?id=EvyYFSxdgB</w:t>
        </w:r>
      </w:hyperlink>
      <w:r w:rsidRPr="001233B9">
        <w:rPr>
          <w:rFonts w:ascii="楷体GB2312" w:eastAsia="楷体GB2312" w:hAnsi="Arial" w:cs="Arial"/>
          <w:snapToGrid w:val="0"/>
          <w:kern w:val="0"/>
          <w:szCs w:val="21"/>
          <w:lang w:eastAsia="en-US"/>
        </w:rPr>
        <w:t>.</w:t>
      </w:r>
      <w:bookmarkEnd w:id="229"/>
    </w:p>
    <w:p w14:paraId="32DBCD75"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31" w:name="_Ref167133643"/>
      <w:proofErr w:type="gramStart"/>
      <w:r w:rsidRPr="001233B9">
        <w:rPr>
          <w:rFonts w:ascii="楷体GB2312" w:eastAsia="楷体GB2312" w:hAnsi="Arial" w:cs="Arial"/>
          <w:snapToGrid w:val="0"/>
          <w:kern w:val="0"/>
          <w:szCs w:val="21"/>
          <w:lang w:eastAsia="en-US"/>
        </w:rPr>
        <w:t>ZHAO  L</w:t>
      </w:r>
      <w:proofErr w:type="gramEnd"/>
      <w:r w:rsidRPr="001233B9">
        <w:rPr>
          <w:rFonts w:ascii="楷体GB2312" w:eastAsia="楷体GB2312" w:hAnsi="Arial" w:cs="Arial"/>
          <w:snapToGrid w:val="0"/>
          <w:kern w:val="0"/>
          <w:szCs w:val="21"/>
          <w:lang w:eastAsia="en-US"/>
        </w:rPr>
        <w:t xml:space="preserve">  Z,  DING  X,  PRAKASH B A. </w:t>
      </w:r>
      <w:proofErr w:type="spellStart"/>
      <w:r w:rsidRPr="001233B9">
        <w:rPr>
          <w:rFonts w:ascii="楷体GB2312" w:eastAsia="楷体GB2312" w:hAnsi="Arial" w:cs="Arial"/>
          <w:snapToGrid w:val="0"/>
          <w:kern w:val="0"/>
          <w:szCs w:val="21"/>
          <w:lang w:eastAsia="en-US"/>
        </w:rPr>
        <w:t>PINNsFormer</w:t>
      </w:r>
      <w:proofErr w:type="spellEnd"/>
      <w:r w:rsidRPr="001233B9">
        <w:rPr>
          <w:rFonts w:ascii="楷体GB2312" w:eastAsia="楷体GB2312" w:hAnsi="Arial" w:cs="Arial"/>
          <w:snapToGrid w:val="0"/>
          <w:kern w:val="0"/>
          <w:szCs w:val="21"/>
          <w:lang w:eastAsia="en-US"/>
        </w:rPr>
        <w:t>: A  Transformer-Based Framework For</w:t>
      </w:r>
      <w:r w:rsidRPr="001233B9">
        <w:rPr>
          <w:rFonts w:ascii="楷体GB2312" w:eastAsia="楷体GB2312" w:hAnsi="Arial" w:cs="Arial" w:hint="eastAsia"/>
          <w:snapToGrid w:val="0"/>
          <w:kern w:val="0"/>
          <w:szCs w:val="21"/>
          <w:lang w:eastAsia="en-US"/>
        </w:rPr>
        <w:t xml:space="preserve"> </w:t>
      </w:r>
      <w:bookmarkStart w:id="232" w:name="bookmark133"/>
      <w:bookmarkEnd w:id="232"/>
      <w:r w:rsidRPr="001233B9">
        <w:rPr>
          <w:rFonts w:ascii="楷体GB2312" w:eastAsia="楷体GB2312" w:hAnsi="Arial" w:cs="Arial"/>
          <w:snapToGrid w:val="0"/>
          <w:kern w:val="0"/>
          <w:szCs w:val="21"/>
          <w:lang w:eastAsia="en-US"/>
        </w:rPr>
        <w:t xml:space="preserve">Physics-Informed Neural Networks[J]. </w:t>
      </w:r>
      <w:proofErr w:type="spell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 arXiv:2307.11833, 2023.</w:t>
      </w:r>
      <w:bookmarkEnd w:id="231"/>
    </w:p>
    <w:p w14:paraId="3565C1DE" w14:textId="77777777" w:rsidR="00FF7428" w:rsidRPr="001233B9" w:rsidRDefault="00FF7428" w:rsidP="00FF7428">
      <w:pPr>
        <w:widowControl/>
        <w:numPr>
          <w:ilvl w:val="0"/>
          <w:numId w:val="3"/>
        </w:numPr>
        <w:kinsoku w:val="0"/>
        <w:autoSpaceDE w:val="0"/>
        <w:autoSpaceDN w:val="0"/>
        <w:adjustRightInd w:val="0"/>
        <w:snapToGrid w:val="0"/>
        <w:spacing w:line="360" w:lineRule="auto"/>
        <w:ind w:left="420" w:hangingChars="200" w:hanging="420"/>
        <w:jc w:val="left"/>
        <w:textAlignment w:val="baseline"/>
        <w:rPr>
          <w:rFonts w:ascii="楷体GB2312" w:eastAsia="楷体GB2312" w:hAnsi="Arial" w:cs="Arial"/>
          <w:snapToGrid w:val="0"/>
          <w:kern w:val="0"/>
          <w:szCs w:val="21"/>
          <w:lang w:eastAsia="en-US"/>
        </w:rPr>
      </w:pPr>
      <w:r w:rsidRPr="001233B9">
        <w:rPr>
          <w:rFonts w:ascii="楷体GB2312" w:eastAsia="楷体GB2312" w:hAnsi="Arial" w:cs="Arial"/>
          <w:snapToGrid w:val="0"/>
          <w:kern w:val="0"/>
          <w:szCs w:val="21"/>
          <w:lang w:eastAsia="en-US"/>
        </w:rPr>
        <w:t xml:space="preserve"> </w:t>
      </w:r>
      <w:bookmarkStart w:id="233" w:name="_Ref167133589"/>
      <w:r w:rsidRPr="001233B9">
        <w:rPr>
          <w:rFonts w:ascii="楷体GB2312" w:eastAsia="楷体GB2312" w:hAnsi="Arial" w:cs="Arial"/>
          <w:snapToGrid w:val="0"/>
          <w:kern w:val="0"/>
          <w:szCs w:val="21"/>
          <w:lang w:eastAsia="en-US"/>
        </w:rPr>
        <w:t xml:space="preserve">LIU Z, </w:t>
      </w:r>
      <w:proofErr w:type="gramStart"/>
      <w:r w:rsidRPr="001233B9">
        <w:rPr>
          <w:rFonts w:ascii="楷体GB2312" w:eastAsia="楷体GB2312" w:hAnsi="Arial" w:cs="Arial"/>
          <w:snapToGrid w:val="0"/>
          <w:kern w:val="0"/>
          <w:szCs w:val="21"/>
          <w:lang w:eastAsia="en-US"/>
        </w:rPr>
        <w:t>WANG  Y</w:t>
      </w:r>
      <w:proofErr w:type="gramEnd"/>
      <w:r w:rsidRPr="001233B9">
        <w:rPr>
          <w:rFonts w:ascii="楷体GB2312" w:eastAsia="楷体GB2312" w:hAnsi="Arial" w:cs="Arial"/>
          <w:snapToGrid w:val="0"/>
          <w:kern w:val="0"/>
          <w:szCs w:val="21"/>
          <w:lang w:eastAsia="en-US"/>
        </w:rPr>
        <w:t>,  VAIDYA   S,  et  al.  Kan:  Kolmogorov-</w:t>
      </w:r>
      <w:proofErr w:type="spellStart"/>
      <w:proofErr w:type="gramStart"/>
      <w:r w:rsidRPr="001233B9">
        <w:rPr>
          <w:rFonts w:ascii="楷体GB2312" w:eastAsia="楷体GB2312" w:hAnsi="Arial" w:cs="Arial"/>
          <w:snapToGrid w:val="0"/>
          <w:kern w:val="0"/>
          <w:szCs w:val="21"/>
          <w:lang w:eastAsia="en-US"/>
        </w:rPr>
        <w:t>arnold</w:t>
      </w:r>
      <w:proofErr w:type="spellEnd"/>
      <w:r w:rsidRPr="001233B9">
        <w:rPr>
          <w:rFonts w:ascii="楷体GB2312" w:eastAsia="楷体GB2312" w:hAnsi="Arial" w:cs="Arial"/>
          <w:snapToGrid w:val="0"/>
          <w:kern w:val="0"/>
          <w:szCs w:val="21"/>
          <w:lang w:eastAsia="en-US"/>
        </w:rPr>
        <w:t xml:space="preserve">  networks</w:t>
      </w:r>
      <w:proofErr w:type="gramEnd"/>
      <w:r w:rsidRPr="001233B9">
        <w:rPr>
          <w:rFonts w:ascii="楷体GB2312" w:eastAsia="楷体GB2312" w:hAnsi="Arial" w:cs="Arial"/>
          <w:snapToGrid w:val="0"/>
          <w:kern w:val="0"/>
          <w:szCs w:val="21"/>
          <w:lang w:eastAsia="en-US"/>
        </w:rPr>
        <w:t xml:space="preserve">[J].  </w:t>
      </w:r>
      <w:proofErr w:type="spellStart"/>
      <w:proofErr w:type="gramStart"/>
      <w:r w:rsidRPr="001233B9">
        <w:rPr>
          <w:rFonts w:ascii="楷体GB2312" w:eastAsia="楷体GB2312" w:hAnsi="Arial" w:cs="Arial"/>
          <w:snapToGrid w:val="0"/>
          <w:kern w:val="0"/>
          <w:szCs w:val="21"/>
          <w:lang w:eastAsia="en-US"/>
        </w:rPr>
        <w:t>arXiv</w:t>
      </w:r>
      <w:proofErr w:type="spellEnd"/>
      <w:r w:rsidRPr="001233B9">
        <w:rPr>
          <w:rFonts w:ascii="楷体GB2312" w:eastAsia="楷体GB2312" w:hAnsi="Arial" w:cs="Arial"/>
          <w:snapToGrid w:val="0"/>
          <w:kern w:val="0"/>
          <w:szCs w:val="21"/>
          <w:lang w:eastAsia="en-US"/>
        </w:rPr>
        <w:t xml:space="preserve">  preprint</w:t>
      </w:r>
      <w:proofErr w:type="gramEnd"/>
      <w:r w:rsidRPr="001233B9">
        <w:rPr>
          <w:rFonts w:ascii="楷体GB2312" w:eastAsia="楷体GB2312" w:hAnsi="Arial" w:cs="Arial" w:hint="eastAsia"/>
          <w:snapToGrid w:val="0"/>
          <w:kern w:val="0"/>
          <w:szCs w:val="21"/>
          <w:lang w:eastAsia="en-US"/>
        </w:rPr>
        <w:t xml:space="preserve"> </w:t>
      </w:r>
      <w:r w:rsidRPr="001233B9">
        <w:rPr>
          <w:rFonts w:ascii="楷体GB2312" w:eastAsia="楷体GB2312" w:hAnsi="Arial" w:cs="Arial"/>
          <w:snapToGrid w:val="0"/>
          <w:kern w:val="0"/>
          <w:szCs w:val="21"/>
          <w:lang w:eastAsia="en-US"/>
        </w:rPr>
        <w:t>arXiv:2404.19756, 2024.</w:t>
      </w:r>
      <w:bookmarkEnd w:id="233"/>
    </w:p>
    <w:p w14:paraId="3B179834" w14:textId="77777777" w:rsidR="00085032" w:rsidRPr="001233B9" w:rsidRDefault="00085032"/>
    <w:sectPr w:rsidR="00085032" w:rsidRPr="001233B9" w:rsidSect="0094161C">
      <w:pgSz w:w="11906" w:h="16838"/>
      <w:pgMar w:top="1418" w:right="1134" w:bottom="1418" w:left="1701" w:header="782" w:footer="697"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5C821" w14:textId="77777777" w:rsidR="002F10E4" w:rsidRDefault="002F10E4" w:rsidP="009E390B">
      <w:r>
        <w:separator/>
      </w:r>
    </w:p>
  </w:endnote>
  <w:endnote w:type="continuationSeparator" w:id="0">
    <w:p w14:paraId="42108A3B" w14:textId="77777777" w:rsidR="002F10E4" w:rsidRDefault="002F10E4" w:rsidP="009E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GB2312">
    <w:altName w:val="宋体"/>
    <w:charset w:val="86"/>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20007A87" w:usb1="80000000" w:usb2="00000008"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018E0" w14:textId="77777777" w:rsidR="00F07E34" w:rsidRDefault="00F07E34" w:rsidP="005B09F4">
    <w:pPr>
      <w:pStyle w:val="a5"/>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529709BD" w14:textId="77777777" w:rsidR="00F07E34" w:rsidRDefault="00F07E3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E5EBC" w14:textId="77777777" w:rsidR="00F07E34" w:rsidRDefault="00F07E34" w:rsidP="00F07E34">
    <w:pPr>
      <w:pStyle w:val="a5"/>
    </w:pPr>
  </w:p>
  <w:p w14:paraId="39A52624" w14:textId="77777777" w:rsidR="00F07E34" w:rsidRPr="00930CAA" w:rsidRDefault="00F07E34" w:rsidP="00930CA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847518"/>
      <w:docPartObj>
        <w:docPartGallery w:val="Page Numbers (Bottom of Page)"/>
        <w:docPartUnique/>
      </w:docPartObj>
    </w:sdtPr>
    <w:sdtEndPr>
      <w:rPr>
        <w:rFonts w:ascii="Times New Roman" w:hAnsi="Times New Roman" w:cs="Times New Roman"/>
      </w:rPr>
    </w:sdtEndPr>
    <w:sdtContent>
      <w:p w14:paraId="1F25B37B" w14:textId="2043876D"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FC59BB" w:rsidRPr="00FC59BB">
          <w:rPr>
            <w:rFonts w:ascii="Times New Roman" w:hAnsi="Times New Roman" w:cs="Times New Roman"/>
            <w:noProof/>
            <w:lang w:val="zh-CN" w:eastAsia="zh-CN"/>
          </w:rPr>
          <w:t>I</w:t>
        </w:r>
        <w:r w:rsidRPr="009E390B">
          <w:rPr>
            <w:rFonts w:ascii="Times New Roman" w:hAnsi="Times New Roman" w:cs="Times New Roma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132034"/>
      <w:docPartObj>
        <w:docPartGallery w:val="Page Numbers (Bottom of Page)"/>
        <w:docPartUnique/>
      </w:docPartObj>
    </w:sdtPr>
    <w:sdtEndPr>
      <w:rPr>
        <w:rFonts w:ascii="Times New Roman" w:hAnsi="Times New Roman" w:cs="Times New Roman"/>
      </w:rPr>
    </w:sdtEndPr>
    <w:sdtContent>
      <w:p w14:paraId="3BFEDBDB" w14:textId="1F0EA87D"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FC59BB" w:rsidRPr="00FC59BB">
          <w:rPr>
            <w:rFonts w:ascii="Times New Roman" w:hAnsi="Times New Roman" w:cs="Times New Roman"/>
            <w:noProof/>
            <w:lang w:val="zh-CN" w:eastAsia="zh-CN"/>
          </w:rPr>
          <w:t>III</w:t>
        </w:r>
        <w:r w:rsidRPr="009E390B">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404529"/>
      <w:docPartObj>
        <w:docPartGallery w:val="Page Numbers (Bottom of Page)"/>
        <w:docPartUnique/>
      </w:docPartObj>
    </w:sdtPr>
    <w:sdtEndPr>
      <w:rPr>
        <w:rFonts w:ascii="Times New Roman" w:hAnsi="Times New Roman" w:cs="Times New Roman"/>
      </w:rPr>
    </w:sdtEndPr>
    <w:sdtContent>
      <w:p w14:paraId="37233CBF" w14:textId="0D15EEB5" w:rsidR="003042CA" w:rsidRPr="009E390B" w:rsidRDefault="003042CA">
        <w:pPr>
          <w:pStyle w:val="a5"/>
          <w:jc w:val="center"/>
          <w:rPr>
            <w:rFonts w:ascii="Times New Roman" w:hAnsi="Times New Roman" w:cs="Times New Roman"/>
          </w:rPr>
        </w:pPr>
        <w:r w:rsidRPr="009E390B">
          <w:rPr>
            <w:rFonts w:ascii="Times New Roman" w:hAnsi="Times New Roman" w:cs="Times New Roman"/>
          </w:rPr>
          <w:fldChar w:fldCharType="begin"/>
        </w:r>
        <w:r w:rsidRPr="009E390B">
          <w:rPr>
            <w:rFonts w:ascii="Times New Roman" w:hAnsi="Times New Roman" w:cs="Times New Roman"/>
          </w:rPr>
          <w:instrText>PAGE   \* MERGEFORMAT</w:instrText>
        </w:r>
        <w:r w:rsidRPr="009E390B">
          <w:rPr>
            <w:rFonts w:ascii="Times New Roman" w:hAnsi="Times New Roman" w:cs="Times New Roman"/>
          </w:rPr>
          <w:fldChar w:fldCharType="separate"/>
        </w:r>
        <w:r w:rsidR="00FC59BB" w:rsidRPr="00FC59BB">
          <w:rPr>
            <w:rFonts w:ascii="Times New Roman" w:hAnsi="Times New Roman" w:cs="Times New Roman"/>
            <w:noProof/>
            <w:lang w:val="zh-CN" w:eastAsia="zh-CN"/>
          </w:rPr>
          <w:t>V</w:t>
        </w:r>
        <w:r w:rsidRPr="009E390B">
          <w:rPr>
            <w:rFonts w:ascii="Times New Roman" w:hAnsi="Times New Roman" w:cs="Times New Roman"/>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B35FB" w14:textId="2162D28E" w:rsidR="003042CA" w:rsidRDefault="003042CA">
    <w:pPr>
      <w:spacing w:line="229" w:lineRule="auto"/>
      <w:ind w:left="3765"/>
      <w:rPr>
        <w:rFonts w:ascii="宋体" w:eastAsia="宋体" w:hAnsi="宋体" w:cs="宋体"/>
        <w:sz w:val="18"/>
        <w:szCs w:val="18"/>
      </w:rPr>
    </w:pPr>
    <w:r w:rsidRPr="009E390B">
      <w:rPr>
        <w:rFonts w:ascii="Times New Roman" w:eastAsia="宋体" w:hAnsi="Times New Roman" w:cs="宋体"/>
        <w:spacing w:val="2"/>
        <w:sz w:val="18"/>
        <w:szCs w:val="18"/>
      </w:rPr>
      <w:t>第</w:t>
    </w:r>
    <w:r w:rsidRPr="009E390B">
      <w:rPr>
        <w:rFonts w:ascii="Times New Roman" w:eastAsia="宋体" w:hAnsi="Times New Roman" w:cs="宋体"/>
        <w:spacing w:val="2"/>
        <w:sz w:val="18"/>
        <w:szCs w:val="18"/>
      </w:rPr>
      <w:fldChar w:fldCharType="begin"/>
    </w:r>
    <w:r w:rsidRPr="009E390B">
      <w:rPr>
        <w:rFonts w:ascii="Times New Roman" w:eastAsia="宋体" w:hAnsi="Times New Roman" w:cs="宋体"/>
        <w:spacing w:val="2"/>
        <w:sz w:val="18"/>
        <w:szCs w:val="18"/>
      </w:rPr>
      <w:instrText xml:space="preserve"> PAGE  \* Arabic  \* MERGEFORMAT </w:instrText>
    </w:r>
    <w:r w:rsidRPr="009E390B">
      <w:rPr>
        <w:rFonts w:ascii="Times New Roman" w:eastAsia="宋体" w:hAnsi="Times New Roman" w:cs="宋体"/>
        <w:spacing w:val="2"/>
        <w:sz w:val="18"/>
        <w:szCs w:val="18"/>
      </w:rPr>
      <w:fldChar w:fldCharType="separate"/>
    </w:r>
    <w:r w:rsidR="00FC59BB">
      <w:rPr>
        <w:rFonts w:ascii="Times New Roman" w:eastAsia="宋体" w:hAnsi="Times New Roman" w:cs="宋体"/>
        <w:noProof/>
        <w:spacing w:val="2"/>
        <w:sz w:val="18"/>
        <w:szCs w:val="18"/>
      </w:rPr>
      <w:t>27</w:t>
    </w:r>
    <w:r w:rsidRPr="009E390B">
      <w:rPr>
        <w:rFonts w:ascii="Times New Roman" w:eastAsia="宋体" w:hAnsi="Times New Roman" w:cs="宋体"/>
        <w:spacing w:val="2"/>
        <w:sz w:val="18"/>
        <w:szCs w:val="18"/>
      </w:rPr>
      <w:fldChar w:fldCharType="end"/>
    </w:r>
    <w:r w:rsidRPr="009E390B">
      <w:rPr>
        <w:rFonts w:ascii="Times New Roman" w:eastAsia="宋体" w:hAnsi="Times New Roman" w:cs="宋体"/>
        <w:spacing w:val="2"/>
        <w:sz w:val="18"/>
        <w:szCs w:val="18"/>
      </w:rPr>
      <w:t>页</w:t>
    </w:r>
    <w:r>
      <w:rPr>
        <w:rFonts w:ascii="宋体" w:eastAsia="宋体" w:hAnsi="宋体" w:cs="宋体"/>
        <w:spacing w:val="2"/>
        <w:sz w:val="18"/>
        <w:szCs w:val="18"/>
      </w:rPr>
      <w:t xml:space="preserve">  </w:t>
    </w:r>
    <w:r w:rsidRPr="009E390B">
      <w:rPr>
        <w:rFonts w:ascii="Times New Roman" w:eastAsia="宋体" w:hAnsi="Times New Roman" w:cs="宋体"/>
        <w:spacing w:val="2"/>
        <w:sz w:val="18"/>
        <w:szCs w:val="18"/>
      </w:rPr>
      <w:t>共</w:t>
    </w:r>
    <w:r>
      <w:rPr>
        <w:rFonts w:ascii="Times New Roman" w:eastAsia="宋体" w:hAnsi="Times New Roman" w:cs="宋体" w:hint="eastAsia"/>
        <w:spacing w:val="2"/>
        <w:sz w:val="18"/>
        <w:szCs w:val="18"/>
      </w:rPr>
      <w:t>4</w:t>
    </w:r>
    <w:r w:rsidR="00A32FF0">
      <w:rPr>
        <w:rFonts w:ascii="Times New Roman" w:eastAsia="宋体" w:hAnsi="Times New Roman" w:cs="宋体" w:hint="eastAsia"/>
        <w:spacing w:val="2"/>
        <w:sz w:val="18"/>
        <w:szCs w:val="18"/>
      </w:rPr>
      <w:t>8</w:t>
    </w:r>
    <w:r w:rsidRPr="009E390B">
      <w:rPr>
        <w:rFonts w:ascii="Times New Roman" w:eastAsia="宋体" w:hAnsi="Times New Roman" w:cs="宋体"/>
        <w:spacing w:val="2"/>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A9E03" w14:textId="77777777" w:rsidR="002F10E4" w:rsidRDefault="002F10E4" w:rsidP="009E390B">
      <w:r>
        <w:separator/>
      </w:r>
    </w:p>
  </w:footnote>
  <w:footnote w:type="continuationSeparator" w:id="0">
    <w:p w14:paraId="3C3CFA83" w14:textId="77777777" w:rsidR="002F10E4" w:rsidRDefault="002F10E4" w:rsidP="009E3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EA906" w14:textId="5DD6967F" w:rsidR="003042CA" w:rsidRDefault="003042CA">
    <w:pPr>
      <w:spacing w:line="244" w:lineRule="auto"/>
    </w:pPr>
    <w:r>
      <w:rPr>
        <w:noProof/>
        <w:snapToGrid w:val="0"/>
      </w:rPr>
      <mc:AlternateContent>
        <mc:Choice Requires="wps">
          <w:drawing>
            <wp:anchor distT="0" distB="0" distL="114300" distR="114300" simplePos="0" relativeHeight="251640832" behindDoc="0" locked="0" layoutInCell="0" allowOverlap="1" wp14:anchorId="669AC340" wp14:editId="47F6B04F">
              <wp:simplePos x="0" y="0"/>
              <wp:positionH relativeFrom="page">
                <wp:posOffset>1115695</wp:posOffset>
              </wp:positionH>
              <wp:positionV relativeFrom="page">
                <wp:posOffset>843280</wp:posOffset>
              </wp:positionV>
              <wp:extent cx="5688330" cy="5080"/>
              <wp:effectExtent l="10795" t="5080" r="6350" b="8890"/>
              <wp:wrapNone/>
              <wp:docPr id="798669579" name="任意多边形: 形状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2EE93" id="任意多边形: 形状 11" o:spid="_x0000_s1026" style="position:absolute;left:0;text-align:left;margin-left:87.85pt;margin-top:66.4pt;width:447.9pt;height:.4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6432" behindDoc="0" locked="0" layoutInCell="0" allowOverlap="1" wp14:anchorId="13568150" wp14:editId="78ABA058">
          <wp:simplePos x="0" y="0"/>
          <wp:positionH relativeFrom="page">
            <wp:posOffset>1115695</wp:posOffset>
          </wp:positionH>
          <wp:positionV relativeFrom="page">
            <wp:posOffset>496570</wp:posOffset>
          </wp:positionV>
          <wp:extent cx="1111250" cy="291465"/>
          <wp:effectExtent l="0" t="0" r="0" b="0"/>
          <wp:wrapNone/>
          <wp:docPr id="43"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1111006" cy="291619"/>
                  </a:xfrm>
                  <a:prstGeom prst="rect">
                    <a:avLst/>
                  </a:prstGeom>
                </pic:spPr>
              </pic:pic>
            </a:graphicData>
          </a:graphic>
        </wp:anchor>
      </w:drawing>
    </w:r>
  </w:p>
  <w:p w14:paraId="72374217" w14:textId="77777777" w:rsidR="003042CA" w:rsidRDefault="003042CA">
    <w:pPr>
      <w:pStyle w:val="a3"/>
      <w:spacing w:before="58" w:line="221" w:lineRule="auto"/>
      <w:ind w:left="5906"/>
      <w:rPr>
        <w:sz w:val="18"/>
        <w:szCs w:val="18"/>
        <w:lang w:eastAsia="zh-CN"/>
      </w:rPr>
    </w:pPr>
    <w:r>
      <w:rPr>
        <w:spacing w:val="-1"/>
        <w:sz w:val="18"/>
        <w:szCs w:val="18"/>
        <w:lang w:eastAsia="zh-CN"/>
      </w:rPr>
      <w:t>物理信息神经网络训练的加速方法研究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7B00C" w14:textId="1D38E74D" w:rsidR="003042CA" w:rsidRDefault="003042CA">
    <w:pPr>
      <w:spacing w:line="244" w:lineRule="auto"/>
    </w:pPr>
    <w:r>
      <w:rPr>
        <w:noProof/>
        <w:snapToGrid w:val="0"/>
      </w:rPr>
      <mc:AlternateContent>
        <mc:Choice Requires="wps">
          <w:drawing>
            <wp:anchor distT="0" distB="0" distL="114300" distR="114300" simplePos="0" relativeHeight="251643904" behindDoc="0" locked="0" layoutInCell="0" allowOverlap="1" wp14:anchorId="5A414CE2" wp14:editId="653429EA">
              <wp:simplePos x="0" y="0"/>
              <wp:positionH relativeFrom="page">
                <wp:posOffset>1115695</wp:posOffset>
              </wp:positionH>
              <wp:positionV relativeFrom="page">
                <wp:posOffset>843280</wp:posOffset>
              </wp:positionV>
              <wp:extent cx="5688330" cy="5080"/>
              <wp:effectExtent l="10795" t="5080" r="6350" b="8890"/>
              <wp:wrapNone/>
              <wp:docPr id="1359406929" name="任意多边形: 形状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695E3" id="任意多边形: 形状 12" o:spid="_x0000_s1026" style="position:absolute;left:0;text-align:left;margin-left:87.85pt;margin-top:66.4pt;width:447.9pt;height:.4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E74AL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9504" behindDoc="0" locked="0" layoutInCell="0" allowOverlap="1" wp14:anchorId="6B333857" wp14:editId="270562DC">
          <wp:simplePos x="0" y="0"/>
          <wp:positionH relativeFrom="page">
            <wp:posOffset>1115695</wp:posOffset>
          </wp:positionH>
          <wp:positionV relativeFrom="page">
            <wp:posOffset>496570</wp:posOffset>
          </wp:positionV>
          <wp:extent cx="1111250" cy="291465"/>
          <wp:effectExtent l="0" t="0" r="0" b="0"/>
          <wp:wrapNone/>
          <wp:docPr id="45"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111006" cy="291619"/>
                  </a:xfrm>
                  <a:prstGeom prst="rect">
                    <a:avLst/>
                  </a:prstGeom>
                </pic:spPr>
              </pic:pic>
            </a:graphicData>
          </a:graphic>
        </wp:anchor>
      </w:drawing>
    </w:r>
  </w:p>
  <w:p w14:paraId="4CE975E7" w14:textId="77777777" w:rsidR="003042CA" w:rsidRDefault="003042CA">
    <w:pPr>
      <w:pStyle w:val="a3"/>
      <w:spacing w:before="58" w:line="221" w:lineRule="auto"/>
      <w:ind w:right="2"/>
      <w:jc w:val="right"/>
      <w:rPr>
        <w:sz w:val="18"/>
        <w:szCs w:val="18"/>
        <w:lang w:eastAsia="zh-CN"/>
      </w:rPr>
    </w:pPr>
    <w:r>
      <w:rPr>
        <w:spacing w:val="-1"/>
        <w:sz w:val="18"/>
        <w:szCs w:val="18"/>
        <w:lang w:eastAsia="zh-CN"/>
      </w:rPr>
      <w:t>物理信息神经网络训练的加速方法研究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BDB4C" w14:textId="071D8A9E" w:rsidR="003042CA" w:rsidRDefault="003042CA">
    <w:pPr>
      <w:spacing w:line="244" w:lineRule="auto"/>
    </w:pPr>
    <w:r>
      <w:rPr>
        <w:noProof/>
        <w:snapToGrid w:val="0"/>
      </w:rPr>
      <mc:AlternateContent>
        <mc:Choice Requires="wps">
          <w:drawing>
            <wp:anchor distT="0" distB="0" distL="114300" distR="114300" simplePos="0" relativeHeight="251649024" behindDoc="0" locked="0" layoutInCell="0" allowOverlap="1" wp14:anchorId="162F63C1" wp14:editId="319DA05B">
              <wp:simplePos x="0" y="0"/>
              <wp:positionH relativeFrom="page">
                <wp:posOffset>1115695</wp:posOffset>
              </wp:positionH>
              <wp:positionV relativeFrom="page">
                <wp:posOffset>843280</wp:posOffset>
              </wp:positionV>
              <wp:extent cx="5688330" cy="5080"/>
              <wp:effectExtent l="10795" t="5080" r="6350" b="8890"/>
              <wp:wrapNone/>
              <wp:docPr id="1243084158" name="任意多边形: 形状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A8496" id="任意多边形: 形状 13" o:spid="_x0000_s1026" style="position:absolute;left:0;text-align:left;margin-left:87.85pt;margin-top:66.4pt;width:447.9pt;height:.4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TbK55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37760" behindDoc="0" locked="0" layoutInCell="0" allowOverlap="1" wp14:anchorId="14AE5223" wp14:editId="7E91D5BD">
          <wp:simplePos x="0" y="0"/>
          <wp:positionH relativeFrom="page">
            <wp:posOffset>1115695</wp:posOffset>
          </wp:positionH>
          <wp:positionV relativeFrom="page">
            <wp:posOffset>496570</wp:posOffset>
          </wp:positionV>
          <wp:extent cx="1111250" cy="291465"/>
          <wp:effectExtent l="0" t="0" r="0" b="0"/>
          <wp:wrapNone/>
          <wp:docPr id="47"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111006" cy="291619"/>
                  </a:xfrm>
                  <a:prstGeom prst="rect">
                    <a:avLst/>
                  </a:prstGeom>
                </pic:spPr>
              </pic:pic>
            </a:graphicData>
          </a:graphic>
        </wp:anchor>
      </w:drawing>
    </w:r>
  </w:p>
  <w:p w14:paraId="4168D18B" w14:textId="77777777" w:rsidR="003042CA" w:rsidRDefault="003042CA">
    <w:pPr>
      <w:pStyle w:val="a3"/>
      <w:spacing w:before="58" w:line="221" w:lineRule="auto"/>
      <w:jc w:val="right"/>
      <w:rPr>
        <w:sz w:val="18"/>
        <w:szCs w:val="18"/>
        <w:lang w:eastAsia="zh-CN"/>
      </w:rPr>
    </w:pPr>
    <w:r>
      <w:rPr>
        <w:spacing w:val="-1"/>
        <w:sz w:val="18"/>
        <w:szCs w:val="18"/>
        <w:lang w:eastAsia="zh-CN"/>
      </w:rPr>
      <w:t>物理信息神经网络训练的加速方法研究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928D" w14:textId="3BDB58C3" w:rsidR="003042CA" w:rsidRDefault="003042CA">
    <w:pPr>
      <w:spacing w:line="244" w:lineRule="auto"/>
    </w:pPr>
    <w:r>
      <w:rPr>
        <w:noProof/>
        <w:snapToGrid w:val="0"/>
      </w:rPr>
      <mc:AlternateContent>
        <mc:Choice Requires="wps">
          <w:drawing>
            <wp:anchor distT="0" distB="0" distL="114300" distR="114300" simplePos="0" relativeHeight="251682816" behindDoc="0" locked="0" layoutInCell="0" allowOverlap="1" wp14:anchorId="33129AF0" wp14:editId="2814AA70">
              <wp:simplePos x="0" y="0"/>
              <wp:positionH relativeFrom="page">
                <wp:posOffset>1115695</wp:posOffset>
              </wp:positionH>
              <wp:positionV relativeFrom="page">
                <wp:posOffset>843280</wp:posOffset>
              </wp:positionV>
              <wp:extent cx="5688330" cy="5080"/>
              <wp:effectExtent l="10795" t="5080" r="6350" b="8890"/>
              <wp:wrapNone/>
              <wp:docPr id="1042074267" name="任意多边形: 形状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5080"/>
                      </a:xfrm>
                      <a:custGeom>
                        <a:avLst/>
                        <a:gdLst>
                          <a:gd name="T0" fmla="*/ 0 w 8957"/>
                          <a:gd name="T1" fmla="*/ 3 h 8"/>
                          <a:gd name="T2" fmla="*/ 8957 w 8957"/>
                          <a:gd name="T3" fmla="*/ 3 h 8"/>
                        </a:gdLst>
                        <a:ahLst/>
                        <a:cxnLst>
                          <a:cxn ang="0">
                            <a:pos x="T0" y="T1"/>
                          </a:cxn>
                          <a:cxn ang="0">
                            <a:pos x="T2" y="T3"/>
                          </a:cxn>
                        </a:cxnLst>
                        <a:rect l="0" t="0" r="r" b="b"/>
                        <a:pathLst>
                          <a:path w="8957" h="8">
                            <a:moveTo>
                              <a:pt x="0" y="3"/>
                            </a:moveTo>
                            <a:lnTo>
                              <a:pt x="8957"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16A01" id="任意多边形: 形状 14" o:spid="_x0000_s1026" style="position:absolute;left:0;text-align:left;margin-left:87.85pt;margin-top:66.4pt;width:447.9pt;height:.4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9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" o:allowincell="f" path="m,3r8957,e" filled="f" strokeweight=".4pt">
              <v:stroke miterlimit="10" joinstyle="miter"/>
              <v:path o:connecttype="custom" o:connectlocs="0,1905;5688330,1905" o:connectangles="0,0"/>
              <w10:wrap anchorx="page" anchory="page"/>
            </v:shape>
          </w:pict>
        </mc:Fallback>
      </mc:AlternateContent>
    </w:r>
    <w:r>
      <w:rPr>
        <w:noProof/>
      </w:rPr>
      <w:drawing>
        <wp:anchor distT="0" distB="0" distL="0" distR="0" simplePos="0" relativeHeight="251663360" behindDoc="0" locked="0" layoutInCell="0" allowOverlap="1" wp14:anchorId="3BC1A960" wp14:editId="0F8B8924">
          <wp:simplePos x="0" y="0"/>
          <wp:positionH relativeFrom="page">
            <wp:posOffset>1115695</wp:posOffset>
          </wp:positionH>
          <wp:positionV relativeFrom="page">
            <wp:posOffset>496570</wp:posOffset>
          </wp:positionV>
          <wp:extent cx="1111250" cy="291465"/>
          <wp:effectExtent l="0" t="0" r="0" b="0"/>
          <wp:wrapNone/>
          <wp:docPr id="48"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
                  <a:stretch>
                    <a:fillRect/>
                  </a:stretch>
                </pic:blipFill>
                <pic:spPr>
                  <a:xfrm>
                    <a:off x="0" y="0"/>
                    <a:ext cx="1111006" cy="291619"/>
                  </a:xfrm>
                  <a:prstGeom prst="rect">
                    <a:avLst/>
                  </a:prstGeom>
                </pic:spPr>
              </pic:pic>
            </a:graphicData>
          </a:graphic>
        </wp:anchor>
      </w:drawing>
    </w:r>
  </w:p>
  <w:p w14:paraId="341FDF00" w14:textId="77777777" w:rsidR="003042CA" w:rsidRDefault="003042CA">
    <w:pPr>
      <w:pStyle w:val="a3"/>
      <w:spacing w:before="58" w:line="221" w:lineRule="auto"/>
      <w:jc w:val="right"/>
      <w:rPr>
        <w:sz w:val="18"/>
        <w:szCs w:val="18"/>
        <w:lang w:eastAsia="zh-CN"/>
      </w:rPr>
    </w:pPr>
    <w:r>
      <w:rPr>
        <w:spacing w:val="-1"/>
        <w:sz w:val="18"/>
        <w:szCs w:val="18"/>
        <w:lang w:eastAsia="zh-CN"/>
      </w:rPr>
      <w:t>物理信息神经网络训练的加速方法研究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F21"/>
    <w:multiLevelType w:val="hybridMultilevel"/>
    <w:tmpl w:val="9BBC2200"/>
    <w:lvl w:ilvl="0" w:tplc="3A10F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290CDD"/>
    <w:multiLevelType w:val="hybridMultilevel"/>
    <w:tmpl w:val="6EAC4842"/>
    <w:lvl w:ilvl="0" w:tplc="3A10F0B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A33749C"/>
    <w:multiLevelType w:val="hybridMultilevel"/>
    <w:tmpl w:val="90D6F80C"/>
    <w:lvl w:ilvl="0" w:tplc="3A10F0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7428"/>
    <w:rsid w:val="00015C41"/>
    <w:rsid w:val="00060FEB"/>
    <w:rsid w:val="00085032"/>
    <w:rsid w:val="000874AE"/>
    <w:rsid w:val="00097536"/>
    <w:rsid w:val="001233B9"/>
    <w:rsid w:val="001374F3"/>
    <w:rsid w:val="00173E57"/>
    <w:rsid w:val="00176BB0"/>
    <w:rsid w:val="001A4791"/>
    <w:rsid w:val="001A540C"/>
    <w:rsid w:val="001B0FB9"/>
    <w:rsid w:val="001B12C8"/>
    <w:rsid w:val="00247310"/>
    <w:rsid w:val="00254B4D"/>
    <w:rsid w:val="00281336"/>
    <w:rsid w:val="00296BCD"/>
    <w:rsid w:val="002A4EAC"/>
    <w:rsid w:val="002D2C30"/>
    <w:rsid w:val="002F10E4"/>
    <w:rsid w:val="002F35A4"/>
    <w:rsid w:val="002F7E9C"/>
    <w:rsid w:val="00300421"/>
    <w:rsid w:val="003042CA"/>
    <w:rsid w:val="00353975"/>
    <w:rsid w:val="00366A3C"/>
    <w:rsid w:val="003821DF"/>
    <w:rsid w:val="003D120A"/>
    <w:rsid w:val="00403F2C"/>
    <w:rsid w:val="00463025"/>
    <w:rsid w:val="004824E5"/>
    <w:rsid w:val="004A0649"/>
    <w:rsid w:val="004B5CA8"/>
    <w:rsid w:val="00516AA7"/>
    <w:rsid w:val="00531C49"/>
    <w:rsid w:val="00561F59"/>
    <w:rsid w:val="005652B1"/>
    <w:rsid w:val="00580641"/>
    <w:rsid w:val="00586F5D"/>
    <w:rsid w:val="005A0D07"/>
    <w:rsid w:val="005B17AB"/>
    <w:rsid w:val="005C5CEB"/>
    <w:rsid w:val="005D11BB"/>
    <w:rsid w:val="00617734"/>
    <w:rsid w:val="00635FFC"/>
    <w:rsid w:val="00660F5A"/>
    <w:rsid w:val="00663539"/>
    <w:rsid w:val="006C4D55"/>
    <w:rsid w:val="006E29E8"/>
    <w:rsid w:val="006E3D14"/>
    <w:rsid w:val="00701190"/>
    <w:rsid w:val="00710271"/>
    <w:rsid w:val="00774321"/>
    <w:rsid w:val="00794BFB"/>
    <w:rsid w:val="007C5276"/>
    <w:rsid w:val="007D700D"/>
    <w:rsid w:val="007E15C9"/>
    <w:rsid w:val="00872F46"/>
    <w:rsid w:val="008805B7"/>
    <w:rsid w:val="008809EB"/>
    <w:rsid w:val="00897C01"/>
    <w:rsid w:val="008C7E66"/>
    <w:rsid w:val="008D1455"/>
    <w:rsid w:val="008D1F1E"/>
    <w:rsid w:val="00905E3F"/>
    <w:rsid w:val="0094161C"/>
    <w:rsid w:val="009633A7"/>
    <w:rsid w:val="009879C1"/>
    <w:rsid w:val="009A22FF"/>
    <w:rsid w:val="009A30E9"/>
    <w:rsid w:val="009E390B"/>
    <w:rsid w:val="009E6CE8"/>
    <w:rsid w:val="00A32FF0"/>
    <w:rsid w:val="00A940FC"/>
    <w:rsid w:val="00AF085E"/>
    <w:rsid w:val="00B52B0F"/>
    <w:rsid w:val="00BC2E91"/>
    <w:rsid w:val="00C21C79"/>
    <w:rsid w:val="00C2374A"/>
    <w:rsid w:val="00D0559E"/>
    <w:rsid w:val="00D463C6"/>
    <w:rsid w:val="00D562C0"/>
    <w:rsid w:val="00D742B5"/>
    <w:rsid w:val="00D84B3F"/>
    <w:rsid w:val="00DA0E79"/>
    <w:rsid w:val="00DC7795"/>
    <w:rsid w:val="00E22817"/>
    <w:rsid w:val="00E32320"/>
    <w:rsid w:val="00E66BCF"/>
    <w:rsid w:val="00E74424"/>
    <w:rsid w:val="00EE79B7"/>
    <w:rsid w:val="00F00B93"/>
    <w:rsid w:val="00F07E34"/>
    <w:rsid w:val="00F64B84"/>
    <w:rsid w:val="00F929E0"/>
    <w:rsid w:val="00F96366"/>
    <w:rsid w:val="00FC26DA"/>
    <w:rsid w:val="00FC59BB"/>
    <w:rsid w:val="00FF7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336E3C"/>
  <w15:docId w15:val="{A9F3EE4F-2CD2-42A3-BD73-F316C13B6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2B0F"/>
    <w:pPr>
      <w:widowControl w:val="0"/>
      <w:jc w:val="both"/>
    </w:pPr>
  </w:style>
  <w:style w:type="paragraph" w:styleId="1">
    <w:name w:val="heading 1"/>
    <w:basedOn w:val="a"/>
    <w:next w:val="a"/>
    <w:link w:val="10"/>
    <w:uiPriority w:val="9"/>
    <w:qFormat/>
    <w:rsid w:val="00FF7428"/>
    <w:pPr>
      <w:keepNext/>
      <w:keepLines/>
      <w:widowControl/>
      <w:kinsoku w:val="0"/>
      <w:autoSpaceDE w:val="0"/>
      <w:autoSpaceDN w:val="0"/>
      <w:adjustRightInd w:val="0"/>
      <w:snapToGrid w:val="0"/>
      <w:spacing w:line="360" w:lineRule="auto"/>
      <w:jc w:val="center"/>
      <w:textAlignment w:val="baseline"/>
      <w:outlineLvl w:val="0"/>
    </w:pPr>
    <w:rPr>
      <w:rFonts w:ascii="黑体" w:eastAsia="黑体" w:hAnsi="黑体" w:cs="Arial"/>
      <w:snapToGrid w:val="0"/>
      <w:color w:val="000000"/>
      <w:kern w:val="44"/>
      <w:sz w:val="32"/>
      <w:szCs w:val="32"/>
    </w:rPr>
  </w:style>
  <w:style w:type="paragraph" w:styleId="2">
    <w:name w:val="heading 2"/>
    <w:basedOn w:val="a"/>
    <w:next w:val="a"/>
    <w:link w:val="20"/>
    <w:uiPriority w:val="9"/>
    <w:unhideWhenUsed/>
    <w:qFormat/>
    <w:rsid w:val="00FF7428"/>
    <w:pPr>
      <w:keepNext/>
      <w:keepLines/>
      <w:widowControl/>
      <w:kinsoku w:val="0"/>
      <w:autoSpaceDE w:val="0"/>
      <w:autoSpaceDN w:val="0"/>
      <w:adjustRightInd w:val="0"/>
      <w:snapToGrid w:val="0"/>
      <w:spacing w:line="360" w:lineRule="auto"/>
      <w:ind w:firstLineChars="200" w:firstLine="560"/>
      <w:textAlignment w:val="baseline"/>
      <w:outlineLvl w:val="1"/>
    </w:pPr>
    <w:rPr>
      <w:rFonts w:ascii="黑体" w:eastAsia="黑体" w:hAnsi="黑体" w:cs="Times New Roman"/>
      <w:snapToGrid w:val="0"/>
      <w:color w:val="000000"/>
      <w:kern w:val="0"/>
      <w:sz w:val="28"/>
      <w:szCs w:val="28"/>
    </w:rPr>
  </w:style>
  <w:style w:type="paragraph" w:styleId="3">
    <w:name w:val="heading 3"/>
    <w:basedOn w:val="a"/>
    <w:next w:val="a"/>
    <w:link w:val="30"/>
    <w:uiPriority w:val="9"/>
    <w:unhideWhenUsed/>
    <w:qFormat/>
    <w:rsid w:val="00FF7428"/>
    <w:pPr>
      <w:keepNext/>
      <w:keepLines/>
      <w:widowControl/>
      <w:kinsoku w:val="0"/>
      <w:autoSpaceDE w:val="0"/>
      <w:autoSpaceDN w:val="0"/>
      <w:adjustRightInd w:val="0"/>
      <w:snapToGrid w:val="0"/>
      <w:spacing w:line="360" w:lineRule="auto"/>
      <w:ind w:firstLineChars="200" w:firstLine="480"/>
      <w:textAlignment w:val="baseline"/>
      <w:outlineLvl w:val="2"/>
    </w:pPr>
    <w:rPr>
      <w:rFonts w:ascii="黑体" w:eastAsia="楷体GB2312" w:hAnsi="黑体" w:cs="Arial"/>
      <w:snapToGrid w:val="0"/>
      <w:color w:val="000000"/>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428"/>
    <w:rPr>
      <w:rFonts w:ascii="黑体" w:eastAsia="黑体" w:hAnsi="黑体" w:cs="Arial"/>
      <w:snapToGrid w:val="0"/>
      <w:color w:val="000000"/>
      <w:kern w:val="44"/>
      <w:sz w:val="32"/>
      <w:szCs w:val="32"/>
    </w:rPr>
  </w:style>
  <w:style w:type="character" w:customStyle="1" w:styleId="20">
    <w:name w:val="标题 2 字符"/>
    <w:basedOn w:val="a0"/>
    <w:link w:val="2"/>
    <w:uiPriority w:val="9"/>
    <w:rsid w:val="00FF7428"/>
    <w:rPr>
      <w:rFonts w:ascii="黑体" w:eastAsia="黑体" w:hAnsi="黑体" w:cs="Times New Roman"/>
      <w:snapToGrid w:val="0"/>
      <w:color w:val="000000"/>
      <w:kern w:val="0"/>
      <w:sz w:val="28"/>
      <w:szCs w:val="28"/>
    </w:rPr>
  </w:style>
  <w:style w:type="character" w:customStyle="1" w:styleId="30">
    <w:name w:val="标题 3 字符"/>
    <w:basedOn w:val="a0"/>
    <w:link w:val="3"/>
    <w:uiPriority w:val="9"/>
    <w:rsid w:val="00FF7428"/>
    <w:rPr>
      <w:rFonts w:ascii="黑体" w:eastAsia="楷体GB2312" w:hAnsi="黑体" w:cs="Arial"/>
      <w:snapToGrid w:val="0"/>
      <w:color w:val="000000"/>
      <w:kern w:val="0"/>
      <w:sz w:val="24"/>
      <w:szCs w:val="24"/>
      <w:lang w:eastAsia="en-US"/>
    </w:rPr>
  </w:style>
  <w:style w:type="numbering" w:customStyle="1" w:styleId="11">
    <w:name w:val="无列表1"/>
    <w:next w:val="a2"/>
    <w:uiPriority w:val="99"/>
    <w:semiHidden/>
    <w:unhideWhenUsed/>
    <w:rsid w:val="00FF7428"/>
  </w:style>
  <w:style w:type="paragraph" w:styleId="a3">
    <w:name w:val="Body Text"/>
    <w:basedOn w:val="a"/>
    <w:link w:val="a4"/>
    <w:semiHidden/>
    <w:qFormat/>
    <w:rsid w:val="00FF7428"/>
    <w:pPr>
      <w:widowControl/>
      <w:kinsoku w:val="0"/>
      <w:autoSpaceDE w:val="0"/>
      <w:autoSpaceDN w:val="0"/>
      <w:adjustRightInd w:val="0"/>
      <w:snapToGrid w:val="0"/>
      <w:jc w:val="left"/>
      <w:textAlignment w:val="baseline"/>
    </w:pPr>
    <w:rPr>
      <w:rFonts w:ascii="黑体" w:eastAsia="黑体" w:hAnsi="黑体" w:cs="黑体"/>
      <w:snapToGrid w:val="0"/>
      <w:color w:val="000000"/>
      <w:kern w:val="0"/>
      <w:sz w:val="36"/>
      <w:szCs w:val="36"/>
      <w:lang w:eastAsia="en-US"/>
    </w:rPr>
  </w:style>
  <w:style w:type="character" w:customStyle="1" w:styleId="a4">
    <w:name w:val="正文文本 字符"/>
    <w:basedOn w:val="a0"/>
    <w:link w:val="a3"/>
    <w:semiHidden/>
    <w:rsid w:val="00FF7428"/>
    <w:rPr>
      <w:rFonts w:ascii="黑体" w:eastAsia="黑体" w:hAnsi="黑体" w:cs="黑体"/>
      <w:snapToGrid w:val="0"/>
      <w:color w:val="000000"/>
      <w:kern w:val="0"/>
      <w:sz w:val="36"/>
      <w:szCs w:val="36"/>
      <w:lang w:eastAsia="en-US"/>
    </w:rPr>
  </w:style>
  <w:style w:type="paragraph" w:styleId="a5">
    <w:name w:val="footer"/>
    <w:basedOn w:val="a"/>
    <w:link w:val="a6"/>
    <w:uiPriority w:val="99"/>
    <w:unhideWhenUsed/>
    <w:rsid w:val="00FF7428"/>
    <w:pPr>
      <w:widowControl/>
      <w:tabs>
        <w:tab w:val="center" w:pos="4153"/>
        <w:tab w:val="right" w:pos="8306"/>
      </w:tabs>
      <w:kinsoku w:val="0"/>
      <w:autoSpaceDE w:val="0"/>
      <w:autoSpaceDN w:val="0"/>
      <w:adjustRightInd w:val="0"/>
      <w:snapToGrid w:val="0"/>
      <w:jc w:val="left"/>
      <w:textAlignment w:val="baseline"/>
    </w:pPr>
    <w:rPr>
      <w:rFonts w:ascii="Arial" w:hAnsi="Arial" w:cs="Arial"/>
      <w:snapToGrid w:val="0"/>
      <w:color w:val="000000"/>
      <w:kern w:val="0"/>
      <w:sz w:val="18"/>
      <w:szCs w:val="18"/>
      <w:lang w:eastAsia="en-US"/>
    </w:rPr>
  </w:style>
  <w:style w:type="character" w:customStyle="1" w:styleId="a6">
    <w:name w:val="页脚 字符"/>
    <w:basedOn w:val="a0"/>
    <w:link w:val="a5"/>
    <w:uiPriority w:val="99"/>
    <w:rsid w:val="00FF7428"/>
    <w:rPr>
      <w:rFonts w:ascii="Arial" w:hAnsi="Arial" w:cs="Arial"/>
      <w:snapToGrid w:val="0"/>
      <w:color w:val="000000"/>
      <w:kern w:val="0"/>
      <w:sz w:val="18"/>
      <w:szCs w:val="18"/>
      <w:lang w:eastAsia="en-US"/>
    </w:rPr>
  </w:style>
  <w:style w:type="paragraph" w:styleId="a7">
    <w:name w:val="header"/>
    <w:basedOn w:val="a"/>
    <w:link w:val="a8"/>
    <w:uiPriority w:val="99"/>
    <w:unhideWhenUsed/>
    <w:rsid w:val="00FF7428"/>
    <w:pPr>
      <w:widowControl/>
      <w:tabs>
        <w:tab w:val="center" w:pos="4153"/>
        <w:tab w:val="right" w:pos="8306"/>
      </w:tabs>
      <w:kinsoku w:val="0"/>
      <w:autoSpaceDE w:val="0"/>
      <w:autoSpaceDN w:val="0"/>
      <w:adjustRightInd w:val="0"/>
      <w:snapToGrid w:val="0"/>
      <w:jc w:val="center"/>
      <w:textAlignment w:val="baseline"/>
    </w:pPr>
    <w:rPr>
      <w:rFonts w:ascii="Arial" w:hAnsi="Arial" w:cs="Arial"/>
      <w:snapToGrid w:val="0"/>
      <w:color w:val="000000"/>
      <w:kern w:val="0"/>
      <w:sz w:val="18"/>
      <w:szCs w:val="18"/>
      <w:lang w:eastAsia="en-US"/>
    </w:rPr>
  </w:style>
  <w:style w:type="character" w:customStyle="1" w:styleId="a8">
    <w:name w:val="页眉 字符"/>
    <w:basedOn w:val="a0"/>
    <w:link w:val="a7"/>
    <w:uiPriority w:val="99"/>
    <w:rsid w:val="00FF7428"/>
    <w:rPr>
      <w:rFonts w:ascii="Arial" w:hAnsi="Arial" w:cs="Arial"/>
      <w:snapToGrid w:val="0"/>
      <w:color w:val="000000"/>
      <w:kern w:val="0"/>
      <w:sz w:val="18"/>
      <w:szCs w:val="18"/>
      <w:lang w:eastAsia="en-US"/>
    </w:rPr>
  </w:style>
  <w:style w:type="table" w:customStyle="1" w:styleId="TableNormal">
    <w:name w:val="Table Normal"/>
    <w:semiHidden/>
    <w:unhideWhenUsed/>
    <w:qFormat/>
    <w:rsid w:val="00FF7428"/>
    <w:rPr>
      <w:rFonts w:ascii="Arial" w:hAnsi="Arial" w:cs="Arial"/>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FF7428"/>
    <w:pPr>
      <w:widowControl/>
      <w:kinsoku w:val="0"/>
      <w:autoSpaceDE w:val="0"/>
      <w:autoSpaceDN w:val="0"/>
      <w:adjustRightInd w:val="0"/>
      <w:snapToGrid w:val="0"/>
      <w:jc w:val="left"/>
      <w:textAlignment w:val="baseline"/>
    </w:pPr>
    <w:rPr>
      <w:rFonts w:ascii="MS Gothic" w:eastAsia="MS Gothic" w:hAnsi="MS Gothic" w:cs="MS Gothic"/>
      <w:snapToGrid w:val="0"/>
      <w:color w:val="000000"/>
      <w:kern w:val="0"/>
      <w:sz w:val="24"/>
      <w:szCs w:val="24"/>
      <w:lang w:eastAsia="en-US"/>
    </w:rPr>
  </w:style>
  <w:style w:type="paragraph" w:customStyle="1" w:styleId="00">
    <w:name w:val="00"/>
    <w:basedOn w:val="a"/>
    <w:link w:val="000"/>
    <w:qFormat/>
    <w:rsid w:val="001233B9"/>
    <w:pPr>
      <w:widowControl/>
      <w:kinsoku w:val="0"/>
      <w:autoSpaceDE w:val="0"/>
      <w:autoSpaceDN w:val="0"/>
      <w:adjustRightInd w:val="0"/>
      <w:snapToGrid w:val="0"/>
      <w:spacing w:line="360" w:lineRule="auto"/>
      <w:ind w:firstLineChars="200" w:firstLine="480"/>
      <w:textAlignment w:val="baseline"/>
    </w:pPr>
    <w:rPr>
      <w:rFonts w:ascii="Times New Roman" w:eastAsia="宋体" w:hAnsi="Times New Roman" w:cs="宋体"/>
      <w:snapToGrid w:val="0"/>
      <w:kern w:val="0"/>
      <w:sz w:val="24"/>
      <w:szCs w:val="24"/>
    </w:rPr>
  </w:style>
  <w:style w:type="character" w:customStyle="1" w:styleId="000">
    <w:name w:val="00 字符"/>
    <w:basedOn w:val="a0"/>
    <w:link w:val="00"/>
    <w:rsid w:val="001233B9"/>
    <w:rPr>
      <w:rFonts w:ascii="Times New Roman" w:eastAsia="宋体" w:hAnsi="Times New Roman" w:cs="宋体"/>
      <w:snapToGrid w:val="0"/>
      <w:kern w:val="0"/>
      <w:sz w:val="24"/>
      <w:szCs w:val="24"/>
    </w:rPr>
  </w:style>
  <w:style w:type="character" w:customStyle="1" w:styleId="12">
    <w:name w:val="超链接1"/>
    <w:basedOn w:val="a0"/>
    <w:uiPriority w:val="99"/>
    <w:unhideWhenUsed/>
    <w:rsid w:val="00FF7428"/>
    <w:rPr>
      <w:color w:val="0563C1"/>
      <w:u w:val="single"/>
    </w:rPr>
  </w:style>
  <w:style w:type="paragraph" w:styleId="a9">
    <w:name w:val="List Paragraph"/>
    <w:basedOn w:val="a"/>
    <w:uiPriority w:val="99"/>
    <w:unhideWhenUsed/>
    <w:rsid w:val="00FF7428"/>
    <w:pPr>
      <w:widowControl/>
      <w:kinsoku w:val="0"/>
      <w:autoSpaceDE w:val="0"/>
      <w:autoSpaceDN w:val="0"/>
      <w:adjustRightInd w:val="0"/>
      <w:snapToGrid w:val="0"/>
      <w:ind w:firstLineChars="200" w:firstLine="420"/>
      <w:jc w:val="left"/>
      <w:textAlignment w:val="baseline"/>
    </w:pPr>
    <w:rPr>
      <w:rFonts w:ascii="Arial" w:hAnsi="Arial" w:cs="Arial"/>
      <w:snapToGrid w:val="0"/>
      <w:color w:val="000000"/>
      <w:kern w:val="0"/>
      <w:szCs w:val="21"/>
      <w:lang w:eastAsia="en-US"/>
    </w:rPr>
  </w:style>
  <w:style w:type="paragraph" w:customStyle="1" w:styleId="0">
    <w:name w:val="0图表"/>
    <w:basedOn w:val="00"/>
    <w:link w:val="01"/>
    <w:qFormat/>
    <w:rsid w:val="003821DF"/>
    <w:pPr>
      <w:ind w:firstLineChars="0" w:firstLine="0"/>
      <w:jc w:val="center"/>
    </w:pPr>
    <w:rPr>
      <w:rFonts w:ascii="黑体" w:eastAsia="黑体" w:hAnsi="黑体"/>
      <w:sz w:val="21"/>
      <w:szCs w:val="18"/>
    </w:rPr>
  </w:style>
  <w:style w:type="character" w:customStyle="1" w:styleId="01">
    <w:name w:val="0图表 字符"/>
    <w:basedOn w:val="000"/>
    <w:link w:val="0"/>
    <w:rsid w:val="003821DF"/>
    <w:rPr>
      <w:rFonts w:ascii="黑体" w:eastAsia="黑体" w:hAnsi="黑体" w:cs="宋体"/>
      <w:snapToGrid w:val="0"/>
      <w:kern w:val="0"/>
      <w:sz w:val="24"/>
      <w:szCs w:val="18"/>
    </w:rPr>
  </w:style>
  <w:style w:type="paragraph" w:customStyle="1" w:styleId="02">
    <w:name w:val="0表"/>
    <w:basedOn w:val="0"/>
    <w:link w:val="03"/>
    <w:qFormat/>
    <w:rsid w:val="004824E5"/>
    <w:rPr>
      <w:rFonts w:ascii="Times New Roman" w:eastAsia="宋体" w:hAnsi="Times New Roman"/>
    </w:rPr>
  </w:style>
  <w:style w:type="character" w:customStyle="1" w:styleId="03">
    <w:name w:val="0表 字符"/>
    <w:basedOn w:val="01"/>
    <w:link w:val="02"/>
    <w:rsid w:val="004824E5"/>
    <w:rPr>
      <w:rFonts w:ascii="Times New Roman" w:eastAsia="宋体" w:hAnsi="Times New Roman" w:cs="宋体"/>
      <w:snapToGrid w:val="0"/>
      <w:kern w:val="0"/>
      <w:sz w:val="24"/>
      <w:szCs w:val="21"/>
    </w:rPr>
  </w:style>
  <w:style w:type="character" w:styleId="aa">
    <w:name w:val="Hyperlink"/>
    <w:basedOn w:val="a0"/>
    <w:uiPriority w:val="99"/>
    <w:unhideWhenUsed/>
    <w:rsid w:val="00FF7428"/>
    <w:rPr>
      <w:color w:val="0563C1" w:themeColor="hyperlink"/>
      <w:u w:val="single"/>
    </w:rPr>
  </w:style>
  <w:style w:type="paragraph" w:styleId="TOC1">
    <w:name w:val="toc 1"/>
    <w:basedOn w:val="a"/>
    <w:next w:val="a"/>
    <w:autoRedefine/>
    <w:uiPriority w:val="39"/>
    <w:unhideWhenUsed/>
    <w:rsid w:val="004A0649"/>
    <w:pPr>
      <w:spacing w:before="120" w:line="360" w:lineRule="auto"/>
      <w:jc w:val="left"/>
    </w:pPr>
    <w:rPr>
      <w:rFonts w:ascii="Times New Roman" w:eastAsia="宋体" w:hAnsi="Times New Roman"/>
      <w:bCs/>
      <w:caps/>
      <w:sz w:val="24"/>
      <w:szCs w:val="20"/>
    </w:rPr>
  </w:style>
  <w:style w:type="paragraph" w:styleId="TOC2">
    <w:name w:val="toc 2"/>
    <w:basedOn w:val="a"/>
    <w:next w:val="a"/>
    <w:autoRedefine/>
    <w:uiPriority w:val="39"/>
    <w:unhideWhenUsed/>
    <w:rsid w:val="004A0649"/>
    <w:pPr>
      <w:spacing w:line="360" w:lineRule="auto"/>
      <w:ind w:leftChars="200" w:left="200"/>
      <w:jc w:val="left"/>
    </w:pPr>
    <w:rPr>
      <w:rFonts w:ascii="Times New Roman" w:eastAsia="宋体" w:hAnsi="Times New Roman"/>
      <w:smallCaps/>
      <w:sz w:val="24"/>
      <w:szCs w:val="20"/>
    </w:rPr>
  </w:style>
  <w:style w:type="paragraph" w:styleId="TOC3">
    <w:name w:val="toc 3"/>
    <w:basedOn w:val="a"/>
    <w:next w:val="a"/>
    <w:autoRedefine/>
    <w:uiPriority w:val="39"/>
    <w:unhideWhenUsed/>
    <w:rsid w:val="004A0649"/>
    <w:pPr>
      <w:spacing w:line="360" w:lineRule="auto"/>
      <w:ind w:leftChars="400" w:left="400"/>
      <w:jc w:val="left"/>
    </w:pPr>
    <w:rPr>
      <w:rFonts w:ascii="Times New Roman" w:eastAsia="宋体" w:hAnsi="Times New Roman"/>
      <w:iCs/>
      <w:sz w:val="24"/>
      <w:szCs w:val="20"/>
    </w:rPr>
  </w:style>
  <w:style w:type="paragraph" w:styleId="TOC4">
    <w:name w:val="toc 4"/>
    <w:basedOn w:val="a"/>
    <w:next w:val="a"/>
    <w:autoRedefine/>
    <w:uiPriority w:val="39"/>
    <w:unhideWhenUsed/>
    <w:rsid w:val="004A0649"/>
    <w:pPr>
      <w:ind w:left="630"/>
      <w:jc w:val="left"/>
    </w:pPr>
    <w:rPr>
      <w:rFonts w:eastAsiaTheme="minorHAnsi"/>
      <w:sz w:val="18"/>
      <w:szCs w:val="18"/>
    </w:rPr>
  </w:style>
  <w:style w:type="paragraph" w:styleId="TOC5">
    <w:name w:val="toc 5"/>
    <w:basedOn w:val="a"/>
    <w:next w:val="a"/>
    <w:autoRedefine/>
    <w:uiPriority w:val="39"/>
    <w:unhideWhenUsed/>
    <w:rsid w:val="004A0649"/>
    <w:pPr>
      <w:ind w:left="840"/>
      <w:jc w:val="left"/>
    </w:pPr>
    <w:rPr>
      <w:rFonts w:eastAsiaTheme="minorHAnsi"/>
      <w:sz w:val="18"/>
      <w:szCs w:val="18"/>
    </w:rPr>
  </w:style>
  <w:style w:type="paragraph" w:styleId="TOC6">
    <w:name w:val="toc 6"/>
    <w:basedOn w:val="a"/>
    <w:next w:val="a"/>
    <w:autoRedefine/>
    <w:uiPriority w:val="39"/>
    <w:unhideWhenUsed/>
    <w:rsid w:val="004A0649"/>
    <w:pPr>
      <w:ind w:left="1050"/>
      <w:jc w:val="left"/>
    </w:pPr>
    <w:rPr>
      <w:rFonts w:eastAsiaTheme="minorHAnsi"/>
      <w:sz w:val="18"/>
      <w:szCs w:val="18"/>
    </w:rPr>
  </w:style>
  <w:style w:type="paragraph" w:styleId="TOC7">
    <w:name w:val="toc 7"/>
    <w:basedOn w:val="a"/>
    <w:next w:val="a"/>
    <w:autoRedefine/>
    <w:uiPriority w:val="39"/>
    <w:unhideWhenUsed/>
    <w:rsid w:val="004A0649"/>
    <w:pPr>
      <w:ind w:left="1260"/>
      <w:jc w:val="left"/>
    </w:pPr>
    <w:rPr>
      <w:rFonts w:eastAsiaTheme="minorHAnsi"/>
      <w:sz w:val="18"/>
      <w:szCs w:val="18"/>
    </w:rPr>
  </w:style>
  <w:style w:type="paragraph" w:styleId="TOC8">
    <w:name w:val="toc 8"/>
    <w:basedOn w:val="a"/>
    <w:next w:val="a"/>
    <w:autoRedefine/>
    <w:uiPriority w:val="39"/>
    <w:unhideWhenUsed/>
    <w:rsid w:val="004A0649"/>
    <w:pPr>
      <w:ind w:left="1470"/>
      <w:jc w:val="left"/>
    </w:pPr>
    <w:rPr>
      <w:rFonts w:eastAsiaTheme="minorHAnsi"/>
      <w:sz w:val="18"/>
      <w:szCs w:val="18"/>
    </w:rPr>
  </w:style>
  <w:style w:type="paragraph" w:styleId="TOC9">
    <w:name w:val="toc 9"/>
    <w:basedOn w:val="a"/>
    <w:next w:val="a"/>
    <w:autoRedefine/>
    <w:uiPriority w:val="39"/>
    <w:unhideWhenUsed/>
    <w:rsid w:val="004A0649"/>
    <w:pPr>
      <w:ind w:left="1680"/>
      <w:jc w:val="left"/>
    </w:pPr>
    <w:rPr>
      <w:rFonts w:eastAsiaTheme="minorHAnsi"/>
      <w:sz w:val="18"/>
      <w:szCs w:val="18"/>
    </w:rPr>
  </w:style>
  <w:style w:type="paragraph" w:styleId="ab">
    <w:name w:val="Balloon Text"/>
    <w:basedOn w:val="a"/>
    <w:link w:val="ac"/>
    <w:uiPriority w:val="99"/>
    <w:semiHidden/>
    <w:unhideWhenUsed/>
    <w:rsid w:val="002F7E9C"/>
    <w:rPr>
      <w:sz w:val="18"/>
      <w:szCs w:val="18"/>
    </w:rPr>
  </w:style>
  <w:style w:type="character" w:customStyle="1" w:styleId="ac">
    <w:name w:val="批注框文本 字符"/>
    <w:basedOn w:val="a0"/>
    <w:link w:val="ab"/>
    <w:uiPriority w:val="99"/>
    <w:semiHidden/>
    <w:rsid w:val="002F7E9C"/>
    <w:rPr>
      <w:sz w:val="18"/>
      <w:szCs w:val="18"/>
    </w:rPr>
  </w:style>
  <w:style w:type="character" w:customStyle="1" w:styleId="MTEquationSection">
    <w:name w:val="MTEquationSection"/>
    <w:basedOn w:val="a0"/>
    <w:rsid w:val="003042CA"/>
    <w:rPr>
      <w:rFonts w:ascii="Arial" w:eastAsia="等线" w:hAnsi="Arial" w:cs="Arial"/>
      <w:vanish/>
      <w:color w:val="FF0000"/>
      <w:kern w:val="0"/>
      <w:szCs w:val="21"/>
      <w:lang w:eastAsia="en-US"/>
    </w:rPr>
  </w:style>
  <w:style w:type="paragraph" w:customStyle="1" w:styleId="MTDisplayEquation">
    <w:name w:val="MTDisplayEquation"/>
    <w:basedOn w:val="a"/>
    <w:link w:val="MTDisplayEquationChar"/>
    <w:rsid w:val="003042CA"/>
    <w:pPr>
      <w:widowControl/>
      <w:kinsoku w:val="0"/>
      <w:autoSpaceDE w:val="0"/>
      <w:autoSpaceDN w:val="0"/>
      <w:adjustRightInd w:val="0"/>
      <w:snapToGrid w:val="0"/>
      <w:spacing w:line="360" w:lineRule="auto"/>
      <w:ind w:firstLineChars="200" w:firstLine="420"/>
      <w:textAlignment w:val="baseline"/>
    </w:pPr>
  </w:style>
  <w:style w:type="character" w:customStyle="1" w:styleId="MTDisplayEquationChar">
    <w:name w:val="MTDisplayEquation Char"/>
    <w:basedOn w:val="a0"/>
    <w:link w:val="MTDisplayEquation"/>
    <w:rsid w:val="003042CA"/>
  </w:style>
  <w:style w:type="paragraph" w:customStyle="1" w:styleId="21">
    <w:name w:val="2"/>
    <w:basedOn w:val="a"/>
    <w:link w:val="22"/>
    <w:rsid w:val="005B17AB"/>
    <w:pPr>
      <w:keepNext/>
      <w:keepLines/>
      <w:widowControl/>
      <w:kinsoku w:val="0"/>
      <w:autoSpaceDE w:val="0"/>
      <w:autoSpaceDN w:val="0"/>
      <w:adjustRightInd w:val="0"/>
      <w:snapToGrid w:val="0"/>
      <w:spacing w:line="360" w:lineRule="auto"/>
      <w:ind w:firstLineChars="200" w:firstLine="480"/>
      <w:textAlignment w:val="baseline"/>
      <w:outlineLvl w:val="2"/>
    </w:pPr>
    <w:rPr>
      <w:rFonts w:ascii="黑体" w:eastAsia="楷体GB2312" w:hAnsi="黑体" w:cs="Arial"/>
      <w:snapToGrid w:val="0"/>
      <w:kern w:val="0"/>
      <w:sz w:val="24"/>
      <w:szCs w:val="24"/>
    </w:rPr>
  </w:style>
  <w:style w:type="character" w:customStyle="1" w:styleId="22">
    <w:name w:val="2 字符"/>
    <w:basedOn w:val="a0"/>
    <w:link w:val="21"/>
    <w:rsid w:val="005B17AB"/>
    <w:rPr>
      <w:rFonts w:ascii="黑体" w:eastAsia="楷体GB2312" w:hAnsi="黑体" w:cs="Arial"/>
      <w:snapToGrid w:val="0"/>
      <w:kern w:val="0"/>
      <w:sz w:val="24"/>
      <w:szCs w:val="24"/>
    </w:rPr>
  </w:style>
  <w:style w:type="paragraph" w:customStyle="1" w:styleId="020">
    <w:name w:val="02"/>
    <w:basedOn w:val="a"/>
    <w:link w:val="021"/>
    <w:qFormat/>
    <w:rsid w:val="00A940FC"/>
    <w:pPr>
      <w:keepNext/>
      <w:keepLines/>
      <w:widowControl/>
      <w:kinsoku w:val="0"/>
      <w:autoSpaceDE w:val="0"/>
      <w:autoSpaceDN w:val="0"/>
      <w:adjustRightInd w:val="0"/>
      <w:snapToGrid w:val="0"/>
      <w:spacing w:line="360" w:lineRule="auto"/>
      <w:ind w:firstLineChars="200" w:firstLine="480"/>
      <w:textAlignment w:val="baseline"/>
      <w:outlineLvl w:val="1"/>
    </w:pPr>
    <w:rPr>
      <w:rFonts w:ascii="黑体" w:eastAsia="黑体" w:hAnsi="黑体" w:cs="Times New Roman"/>
      <w:snapToGrid w:val="0"/>
      <w:kern w:val="0"/>
      <w:sz w:val="24"/>
      <w:szCs w:val="24"/>
    </w:rPr>
  </w:style>
  <w:style w:type="character" w:customStyle="1" w:styleId="021">
    <w:name w:val="02 字符"/>
    <w:basedOn w:val="a0"/>
    <w:link w:val="020"/>
    <w:rsid w:val="00A940FC"/>
    <w:rPr>
      <w:rFonts w:ascii="黑体" w:eastAsia="黑体" w:hAnsi="黑体" w:cs="Times New Roman"/>
      <w:snapToGrid w:val="0"/>
      <w:kern w:val="0"/>
      <w:sz w:val="24"/>
      <w:szCs w:val="24"/>
    </w:rPr>
  </w:style>
  <w:style w:type="paragraph" w:customStyle="1" w:styleId="010">
    <w:name w:val="01"/>
    <w:basedOn w:val="a"/>
    <w:link w:val="011"/>
    <w:qFormat/>
    <w:rsid w:val="003821DF"/>
    <w:pPr>
      <w:keepNext/>
      <w:keepLines/>
      <w:widowControl/>
      <w:kinsoku w:val="0"/>
      <w:autoSpaceDE w:val="0"/>
      <w:autoSpaceDN w:val="0"/>
      <w:adjustRightInd w:val="0"/>
      <w:snapToGrid w:val="0"/>
      <w:spacing w:line="360" w:lineRule="auto"/>
      <w:jc w:val="center"/>
      <w:textAlignment w:val="baseline"/>
      <w:outlineLvl w:val="0"/>
    </w:pPr>
    <w:rPr>
      <w:rFonts w:ascii="黑体" w:eastAsia="黑体" w:hAnsi="黑体" w:cs="Arial"/>
      <w:snapToGrid w:val="0"/>
      <w:kern w:val="44"/>
      <w:sz w:val="32"/>
      <w:szCs w:val="32"/>
    </w:rPr>
  </w:style>
  <w:style w:type="character" w:customStyle="1" w:styleId="011">
    <w:name w:val="01 字符"/>
    <w:basedOn w:val="a0"/>
    <w:link w:val="010"/>
    <w:rsid w:val="003821DF"/>
    <w:rPr>
      <w:rFonts w:ascii="黑体" w:eastAsia="黑体" w:hAnsi="黑体" w:cs="Arial"/>
      <w:snapToGrid w:val="0"/>
      <w:kern w:val="44"/>
      <w:sz w:val="32"/>
      <w:szCs w:val="32"/>
    </w:rPr>
  </w:style>
  <w:style w:type="paragraph" w:customStyle="1" w:styleId="030">
    <w:name w:val="03"/>
    <w:basedOn w:val="23"/>
    <w:link w:val="031"/>
    <w:qFormat/>
    <w:rsid w:val="008D1455"/>
    <w:pPr>
      <w:ind w:firstLineChars="200" w:firstLine="480"/>
      <w:outlineLvl w:val="2"/>
    </w:pPr>
    <w:rPr>
      <w:rFonts w:ascii="楷体_GB2312" w:eastAsia="楷体_GB2312" w:hAnsi="Times"/>
      <w:bCs w:val="0"/>
      <w:lang w:val="en-US" w:eastAsia="zh-CN"/>
    </w:rPr>
  </w:style>
  <w:style w:type="character" w:customStyle="1" w:styleId="031">
    <w:name w:val="03 字符"/>
    <w:basedOn w:val="a0"/>
    <w:link w:val="030"/>
    <w:rsid w:val="008D1455"/>
    <w:rPr>
      <w:rFonts w:ascii="楷体_GB2312" w:eastAsia="楷体_GB2312" w:hAnsi="Times" w:cs="Times New Roman"/>
      <w:kern w:val="0"/>
      <w:sz w:val="24"/>
      <w:szCs w:val="24"/>
    </w:rPr>
  </w:style>
  <w:style w:type="paragraph" w:customStyle="1" w:styleId="23">
    <w:name w:val="初标2"/>
    <w:basedOn w:val="a"/>
    <w:link w:val="2Char"/>
    <w:qFormat/>
    <w:rsid w:val="008D1455"/>
    <w:pPr>
      <w:spacing w:line="360" w:lineRule="auto"/>
      <w:jc w:val="left"/>
      <w:outlineLvl w:val="1"/>
    </w:pPr>
    <w:rPr>
      <w:rFonts w:ascii="Times New Roman" w:eastAsia="黑体" w:hAnsi="Times New Roman" w:cs="Times New Roman"/>
      <w:bCs/>
      <w:kern w:val="0"/>
      <w:sz w:val="24"/>
      <w:szCs w:val="24"/>
      <w:lang w:val="x-none" w:eastAsia="x-none"/>
    </w:rPr>
  </w:style>
  <w:style w:type="character" w:customStyle="1" w:styleId="2Char">
    <w:name w:val="初标2 Char"/>
    <w:link w:val="23"/>
    <w:locked/>
    <w:rsid w:val="008D1455"/>
    <w:rPr>
      <w:rFonts w:ascii="Times New Roman" w:eastAsia="黑体" w:hAnsi="Times New Roman" w:cs="Times New Roman"/>
      <w:bCs/>
      <w:kern w:val="0"/>
      <w:sz w:val="24"/>
      <w:szCs w:val="24"/>
      <w:lang w:val="x-none" w:eastAsia="x-none"/>
    </w:rPr>
  </w:style>
  <w:style w:type="character" w:styleId="ad">
    <w:name w:val="Placeholder Text"/>
    <w:basedOn w:val="a0"/>
    <w:uiPriority w:val="99"/>
    <w:semiHidden/>
    <w:rsid w:val="00660F5A"/>
    <w:rPr>
      <w:color w:val="666666"/>
    </w:rPr>
  </w:style>
  <w:style w:type="character" w:styleId="ae">
    <w:name w:val="page number"/>
    <w:rsid w:val="00F07E3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299" Type="http://schemas.openxmlformats.org/officeDocument/2006/relationships/fontTable" Target="fontTable.xml"/><Relationship Id="rId21" Type="http://schemas.openxmlformats.org/officeDocument/2006/relationships/image" Target="media/image4.wmf"/><Relationship Id="rId63" Type="http://schemas.openxmlformats.org/officeDocument/2006/relationships/image" Target="media/image25.wmf"/><Relationship Id="rId159" Type="http://schemas.openxmlformats.org/officeDocument/2006/relationships/image" Target="media/image79.wmf"/><Relationship Id="rId170" Type="http://schemas.openxmlformats.org/officeDocument/2006/relationships/image" Target="media/image85.wmf"/><Relationship Id="rId226" Type="http://schemas.openxmlformats.org/officeDocument/2006/relationships/image" Target="media/image118.wmf"/><Relationship Id="rId268" Type="http://schemas.openxmlformats.org/officeDocument/2006/relationships/image" Target="media/image140.wmf"/><Relationship Id="rId32" Type="http://schemas.openxmlformats.org/officeDocument/2006/relationships/oleObject" Target="embeddings/oleObject7.bin"/><Relationship Id="rId74" Type="http://schemas.openxmlformats.org/officeDocument/2006/relationships/image" Target="media/image31.png"/><Relationship Id="rId128" Type="http://schemas.openxmlformats.org/officeDocument/2006/relationships/image" Target="media/image66.wmf"/><Relationship Id="rId5" Type="http://schemas.openxmlformats.org/officeDocument/2006/relationships/webSettings" Target="webSettings.xml"/><Relationship Id="rId181" Type="http://schemas.openxmlformats.org/officeDocument/2006/relationships/oleObject" Target="embeddings/oleObject74.bin"/><Relationship Id="rId237" Type="http://schemas.openxmlformats.org/officeDocument/2006/relationships/oleObject" Target="embeddings/oleObject97.bin"/><Relationship Id="rId279" Type="http://schemas.openxmlformats.org/officeDocument/2006/relationships/oleObject" Target="embeddings/oleObject117.bin"/><Relationship Id="rId43" Type="http://schemas.openxmlformats.org/officeDocument/2006/relationships/image" Target="media/image15.wmf"/><Relationship Id="rId139" Type="http://schemas.openxmlformats.org/officeDocument/2006/relationships/oleObject" Target="embeddings/oleObject51.bin"/><Relationship Id="rId290" Type="http://schemas.openxmlformats.org/officeDocument/2006/relationships/image" Target="media/image151.png"/><Relationship Id="rId85" Type="http://schemas.openxmlformats.org/officeDocument/2006/relationships/image" Target="media/image38.wmf"/><Relationship Id="rId150" Type="http://schemas.openxmlformats.org/officeDocument/2006/relationships/oleObject" Target="embeddings/oleObject57.bin"/><Relationship Id="rId192" Type="http://schemas.openxmlformats.org/officeDocument/2006/relationships/image" Target="media/image99.png"/><Relationship Id="rId206" Type="http://schemas.openxmlformats.org/officeDocument/2006/relationships/image" Target="media/image108.wmf"/><Relationship Id="rId248" Type="http://schemas.openxmlformats.org/officeDocument/2006/relationships/image" Target="media/image129.wmf"/><Relationship Id="rId12" Type="http://schemas.openxmlformats.org/officeDocument/2006/relationships/footer" Target="footer3.xml"/><Relationship Id="rId108" Type="http://schemas.openxmlformats.org/officeDocument/2006/relationships/image" Target="media/image54.jpeg"/><Relationship Id="rId54" Type="http://schemas.openxmlformats.org/officeDocument/2006/relationships/oleObject" Target="embeddings/oleObject18.bin"/><Relationship Id="rId75" Type="http://schemas.openxmlformats.org/officeDocument/2006/relationships/image" Target="media/image32.wmf"/><Relationship Id="rId96" Type="http://schemas.openxmlformats.org/officeDocument/2006/relationships/oleObject" Target="embeddings/oleObject37.bin"/><Relationship Id="rId140" Type="http://schemas.openxmlformats.org/officeDocument/2006/relationships/image" Target="media/image72.wmf"/><Relationship Id="rId161" Type="http://schemas.openxmlformats.org/officeDocument/2006/relationships/image" Target="media/image80.png"/><Relationship Id="rId182" Type="http://schemas.openxmlformats.org/officeDocument/2006/relationships/image" Target="media/image91.wmf"/><Relationship Id="rId217" Type="http://schemas.openxmlformats.org/officeDocument/2006/relationships/oleObject" Target="embeddings/oleObject87.bin"/><Relationship Id="rId6" Type="http://schemas.openxmlformats.org/officeDocument/2006/relationships/footnotes" Target="footnotes.xml"/><Relationship Id="rId238" Type="http://schemas.openxmlformats.org/officeDocument/2006/relationships/image" Target="media/image124.wmf"/><Relationship Id="rId259" Type="http://schemas.openxmlformats.org/officeDocument/2006/relationships/image" Target="media/image135.png"/><Relationship Id="rId23" Type="http://schemas.openxmlformats.org/officeDocument/2006/relationships/image" Target="media/image5.wmf"/><Relationship Id="rId119" Type="http://schemas.openxmlformats.org/officeDocument/2006/relationships/oleObject" Target="embeddings/oleObject43.bin"/><Relationship Id="rId270" Type="http://schemas.openxmlformats.org/officeDocument/2006/relationships/image" Target="media/image141.wmf"/><Relationship Id="rId291" Type="http://schemas.openxmlformats.org/officeDocument/2006/relationships/image" Target="media/image152.png"/><Relationship Id="rId44" Type="http://schemas.openxmlformats.org/officeDocument/2006/relationships/oleObject" Target="embeddings/oleObject13.bin"/><Relationship Id="rId65" Type="http://schemas.openxmlformats.org/officeDocument/2006/relationships/image" Target="media/image26.wmf"/><Relationship Id="rId86" Type="http://schemas.openxmlformats.org/officeDocument/2006/relationships/oleObject" Target="embeddings/oleObject32.bin"/><Relationship Id="rId130" Type="http://schemas.openxmlformats.org/officeDocument/2006/relationships/image" Target="media/image67.wmf"/><Relationship Id="rId151" Type="http://schemas.openxmlformats.org/officeDocument/2006/relationships/image" Target="media/image77.wmf"/><Relationship Id="rId172" Type="http://schemas.openxmlformats.org/officeDocument/2006/relationships/image" Target="media/image86.wmf"/><Relationship Id="rId193" Type="http://schemas.openxmlformats.org/officeDocument/2006/relationships/image" Target="media/image100.png"/><Relationship Id="rId207" Type="http://schemas.openxmlformats.org/officeDocument/2006/relationships/oleObject" Target="embeddings/oleObject82.bin"/><Relationship Id="rId228" Type="http://schemas.openxmlformats.org/officeDocument/2006/relationships/image" Target="media/image119.wmf"/><Relationship Id="rId249" Type="http://schemas.openxmlformats.org/officeDocument/2006/relationships/oleObject" Target="embeddings/oleObject103.bin"/><Relationship Id="rId13" Type="http://schemas.openxmlformats.org/officeDocument/2006/relationships/header" Target="header2.xml"/><Relationship Id="rId109" Type="http://schemas.openxmlformats.org/officeDocument/2006/relationships/image" Target="media/image2.png"/><Relationship Id="rId260" Type="http://schemas.openxmlformats.org/officeDocument/2006/relationships/image" Target="media/image136.wmf"/><Relationship Id="rId281" Type="http://schemas.openxmlformats.org/officeDocument/2006/relationships/oleObject" Target="embeddings/oleObject118.bin"/><Relationship Id="rId34" Type="http://schemas.openxmlformats.org/officeDocument/2006/relationships/oleObject" Target="embeddings/oleObject8.bin"/><Relationship Id="rId55" Type="http://schemas.openxmlformats.org/officeDocument/2006/relationships/image" Target="media/image21.wmf"/><Relationship Id="rId76" Type="http://schemas.openxmlformats.org/officeDocument/2006/relationships/oleObject" Target="embeddings/oleObject28.bin"/><Relationship Id="rId97" Type="http://schemas.openxmlformats.org/officeDocument/2006/relationships/image" Target="media/image44.wmf"/><Relationship Id="rId120" Type="http://schemas.openxmlformats.org/officeDocument/2006/relationships/image" Target="media/image60.wmf"/><Relationship Id="rId141" Type="http://schemas.openxmlformats.org/officeDocument/2006/relationships/oleObject" Target="embeddings/oleObject52.bin"/><Relationship Id="rId7" Type="http://schemas.openxmlformats.org/officeDocument/2006/relationships/endnotes" Target="endnotes.xml"/><Relationship Id="rId162" Type="http://schemas.openxmlformats.org/officeDocument/2006/relationships/image" Target="media/image81.wmf"/><Relationship Id="rId183" Type="http://schemas.openxmlformats.org/officeDocument/2006/relationships/oleObject" Target="embeddings/oleObject75.bin"/><Relationship Id="rId218" Type="http://schemas.openxmlformats.org/officeDocument/2006/relationships/image" Target="media/image114.wmf"/><Relationship Id="rId239" Type="http://schemas.openxmlformats.org/officeDocument/2006/relationships/oleObject" Target="embeddings/oleObject98.bin"/><Relationship Id="rId250" Type="http://schemas.openxmlformats.org/officeDocument/2006/relationships/image" Target="media/image130.wmf"/><Relationship Id="rId271" Type="http://schemas.openxmlformats.org/officeDocument/2006/relationships/oleObject" Target="embeddings/oleObject113.bin"/><Relationship Id="rId292" Type="http://schemas.openxmlformats.org/officeDocument/2006/relationships/image" Target="media/image153.png"/><Relationship Id="rId24" Type="http://schemas.openxmlformats.org/officeDocument/2006/relationships/oleObject" Target="embeddings/oleObject3.bin"/><Relationship Id="rId45" Type="http://schemas.openxmlformats.org/officeDocument/2006/relationships/image" Target="media/image16.wmf"/><Relationship Id="rId66" Type="http://schemas.openxmlformats.org/officeDocument/2006/relationships/oleObject" Target="embeddings/oleObject24.bin"/><Relationship Id="rId87" Type="http://schemas.openxmlformats.org/officeDocument/2006/relationships/image" Target="media/image39.wmf"/><Relationship Id="rId110" Type="http://schemas.openxmlformats.org/officeDocument/2006/relationships/image" Target="media/image55.wmf"/><Relationship Id="rId131" Type="http://schemas.openxmlformats.org/officeDocument/2006/relationships/oleObject" Target="embeddings/oleObject47.bin"/><Relationship Id="rId152" Type="http://schemas.openxmlformats.org/officeDocument/2006/relationships/oleObject" Target="embeddings/oleObject58.bin"/><Relationship Id="rId173" Type="http://schemas.openxmlformats.org/officeDocument/2006/relationships/oleObject" Target="embeddings/oleObject70.bin"/><Relationship Id="rId194" Type="http://schemas.openxmlformats.org/officeDocument/2006/relationships/image" Target="media/image101.png"/><Relationship Id="rId208" Type="http://schemas.openxmlformats.org/officeDocument/2006/relationships/image" Target="media/image109.wmf"/><Relationship Id="rId229" Type="http://schemas.openxmlformats.org/officeDocument/2006/relationships/oleObject" Target="embeddings/oleObject93.bin"/><Relationship Id="rId240" Type="http://schemas.openxmlformats.org/officeDocument/2006/relationships/image" Target="media/image125.wmf"/><Relationship Id="rId261" Type="http://schemas.openxmlformats.org/officeDocument/2006/relationships/oleObject" Target="embeddings/oleObject108.bin"/><Relationship Id="rId14" Type="http://schemas.openxmlformats.org/officeDocument/2006/relationships/footer" Target="footer4.xml"/><Relationship Id="rId35" Type="http://schemas.openxmlformats.org/officeDocument/2006/relationships/image" Target="media/image11.wmf"/><Relationship Id="rId56" Type="http://schemas.openxmlformats.org/officeDocument/2006/relationships/oleObject" Target="embeddings/oleObject19.bin"/><Relationship Id="rId77" Type="http://schemas.openxmlformats.org/officeDocument/2006/relationships/image" Target="media/image33.wmf"/><Relationship Id="rId100" Type="http://schemas.openxmlformats.org/officeDocument/2006/relationships/image" Target="media/image46.jpeg"/><Relationship Id="rId282" Type="http://schemas.openxmlformats.org/officeDocument/2006/relationships/oleObject" Target="embeddings/oleObject119.bin"/><Relationship Id="rId8" Type="http://schemas.openxmlformats.org/officeDocument/2006/relationships/image" Target="media/image1.png"/><Relationship Id="rId98" Type="http://schemas.openxmlformats.org/officeDocument/2006/relationships/oleObject" Target="embeddings/oleObject38.bin"/><Relationship Id="rId121" Type="http://schemas.openxmlformats.org/officeDocument/2006/relationships/oleObject" Target="embeddings/oleObject44.bin"/><Relationship Id="rId142" Type="http://schemas.openxmlformats.org/officeDocument/2006/relationships/image" Target="media/image73.wmf"/><Relationship Id="rId163" Type="http://schemas.openxmlformats.org/officeDocument/2006/relationships/oleObject" Target="embeddings/oleObject65.bin"/><Relationship Id="rId184" Type="http://schemas.openxmlformats.org/officeDocument/2006/relationships/image" Target="media/image92.wmf"/><Relationship Id="rId219" Type="http://schemas.openxmlformats.org/officeDocument/2006/relationships/oleObject" Target="embeddings/oleObject88.bin"/><Relationship Id="rId230" Type="http://schemas.openxmlformats.org/officeDocument/2006/relationships/image" Target="media/image120.wmf"/><Relationship Id="rId251" Type="http://schemas.openxmlformats.org/officeDocument/2006/relationships/oleObject" Target="embeddings/oleObject104.bin"/><Relationship Id="rId25" Type="http://schemas.openxmlformats.org/officeDocument/2006/relationships/image" Target="media/image6.wmf"/><Relationship Id="rId46" Type="http://schemas.openxmlformats.org/officeDocument/2006/relationships/oleObject" Target="embeddings/oleObject14.bin"/><Relationship Id="rId67" Type="http://schemas.openxmlformats.org/officeDocument/2006/relationships/image" Target="media/image27.wmf"/><Relationship Id="rId272" Type="http://schemas.openxmlformats.org/officeDocument/2006/relationships/image" Target="media/image142.wmf"/><Relationship Id="rId293" Type="http://schemas.openxmlformats.org/officeDocument/2006/relationships/image" Target="media/image154.png"/><Relationship Id="rId88" Type="http://schemas.openxmlformats.org/officeDocument/2006/relationships/oleObject" Target="embeddings/oleObject33.bin"/><Relationship Id="rId111" Type="http://schemas.openxmlformats.org/officeDocument/2006/relationships/oleObject" Target="embeddings/oleObject39.bin"/><Relationship Id="rId132" Type="http://schemas.openxmlformats.org/officeDocument/2006/relationships/image" Target="media/image68.wmf"/><Relationship Id="rId153" Type="http://schemas.openxmlformats.org/officeDocument/2006/relationships/oleObject" Target="embeddings/oleObject59.bin"/><Relationship Id="rId174" Type="http://schemas.openxmlformats.org/officeDocument/2006/relationships/image" Target="media/image87.wmf"/><Relationship Id="rId195" Type="http://schemas.openxmlformats.org/officeDocument/2006/relationships/image" Target="media/image102.png"/><Relationship Id="rId209" Type="http://schemas.openxmlformats.org/officeDocument/2006/relationships/oleObject" Target="embeddings/oleObject83.bin"/><Relationship Id="rId220" Type="http://schemas.openxmlformats.org/officeDocument/2006/relationships/image" Target="media/image115.wmf"/><Relationship Id="rId241" Type="http://schemas.openxmlformats.org/officeDocument/2006/relationships/oleObject" Target="embeddings/oleObject99.bin"/><Relationship Id="rId15" Type="http://schemas.openxmlformats.org/officeDocument/2006/relationships/header" Target="header3.xml"/><Relationship Id="rId36" Type="http://schemas.openxmlformats.org/officeDocument/2006/relationships/oleObject" Target="embeddings/oleObject9.bin"/><Relationship Id="rId57" Type="http://schemas.openxmlformats.org/officeDocument/2006/relationships/image" Target="media/image22.wmf"/><Relationship Id="rId262" Type="http://schemas.openxmlformats.org/officeDocument/2006/relationships/image" Target="media/image137.wmf"/><Relationship Id="rId283" Type="http://schemas.openxmlformats.org/officeDocument/2006/relationships/image" Target="media/image147.wmf"/><Relationship Id="rId78" Type="http://schemas.openxmlformats.org/officeDocument/2006/relationships/oleObject" Target="embeddings/oleObject29.bin"/><Relationship Id="rId99" Type="http://schemas.openxmlformats.org/officeDocument/2006/relationships/image" Target="media/image45.jpeg"/><Relationship Id="rId101" Type="http://schemas.openxmlformats.org/officeDocument/2006/relationships/image" Target="media/image47.png"/><Relationship Id="rId122" Type="http://schemas.openxmlformats.org/officeDocument/2006/relationships/image" Target="media/image61.wmf"/><Relationship Id="rId143" Type="http://schemas.openxmlformats.org/officeDocument/2006/relationships/oleObject" Target="embeddings/oleObject53.bin"/><Relationship Id="rId164" Type="http://schemas.openxmlformats.org/officeDocument/2006/relationships/image" Target="media/image82.wmf"/><Relationship Id="rId185" Type="http://schemas.openxmlformats.org/officeDocument/2006/relationships/oleObject" Target="embeddings/oleObject76.bin"/><Relationship Id="rId9" Type="http://schemas.openxmlformats.org/officeDocument/2006/relationships/footer" Target="footer1.xml"/><Relationship Id="rId210" Type="http://schemas.openxmlformats.org/officeDocument/2006/relationships/image" Target="media/image110.wmf"/><Relationship Id="rId26" Type="http://schemas.openxmlformats.org/officeDocument/2006/relationships/oleObject" Target="embeddings/oleObject4.bin"/><Relationship Id="rId231" Type="http://schemas.openxmlformats.org/officeDocument/2006/relationships/oleObject" Target="embeddings/oleObject94.bin"/><Relationship Id="rId252" Type="http://schemas.openxmlformats.org/officeDocument/2006/relationships/image" Target="media/image131.wmf"/><Relationship Id="rId273" Type="http://schemas.openxmlformats.org/officeDocument/2006/relationships/oleObject" Target="embeddings/oleObject114.bin"/><Relationship Id="rId294" Type="http://schemas.openxmlformats.org/officeDocument/2006/relationships/image" Target="media/image155.png"/><Relationship Id="rId47" Type="http://schemas.openxmlformats.org/officeDocument/2006/relationships/image" Target="media/image17.wmf"/><Relationship Id="rId68" Type="http://schemas.openxmlformats.org/officeDocument/2006/relationships/oleObject" Target="embeddings/oleObject25.bin"/><Relationship Id="rId89" Type="http://schemas.openxmlformats.org/officeDocument/2006/relationships/image" Target="media/image40.wmf"/><Relationship Id="rId112" Type="http://schemas.openxmlformats.org/officeDocument/2006/relationships/image" Target="media/image56.wmf"/><Relationship Id="rId133" Type="http://schemas.openxmlformats.org/officeDocument/2006/relationships/oleObject" Target="embeddings/oleObject48.bin"/><Relationship Id="rId154" Type="http://schemas.openxmlformats.org/officeDocument/2006/relationships/oleObject" Target="embeddings/oleObject60.bin"/><Relationship Id="rId175" Type="http://schemas.openxmlformats.org/officeDocument/2006/relationships/oleObject" Target="embeddings/oleObject71.bin"/><Relationship Id="rId196" Type="http://schemas.openxmlformats.org/officeDocument/2006/relationships/image" Target="media/image103.wmf"/><Relationship Id="rId200" Type="http://schemas.openxmlformats.org/officeDocument/2006/relationships/image" Target="media/image105.wmf"/><Relationship Id="rId16" Type="http://schemas.openxmlformats.org/officeDocument/2006/relationships/footer" Target="footer5.xml"/><Relationship Id="rId221" Type="http://schemas.openxmlformats.org/officeDocument/2006/relationships/oleObject" Target="embeddings/oleObject89.bin"/><Relationship Id="rId242" Type="http://schemas.openxmlformats.org/officeDocument/2006/relationships/image" Target="media/image126.wmf"/><Relationship Id="rId263" Type="http://schemas.openxmlformats.org/officeDocument/2006/relationships/oleObject" Target="embeddings/oleObject109.bin"/><Relationship Id="rId284" Type="http://schemas.openxmlformats.org/officeDocument/2006/relationships/oleObject" Target="embeddings/oleObject120.bin"/><Relationship Id="rId37" Type="http://schemas.openxmlformats.org/officeDocument/2006/relationships/image" Target="media/image12.wmf"/><Relationship Id="rId58" Type="http://schemas.openxmlformats.org/officeDocument/2006/relationships/oleObject" Target="embeddings/oleObject20.bin"/><Relationship Id="rId79" Type="http://schemas.openxmlformats.org/officeDocument/2006/relationships/image" Target="media/image34.png"/><Relationship Id="rId102" Type="http://schemas.openxmlformats.org/officeDocument/2006/relationships/image" Target="media/image48.png"/><Relationship Id="rId123" Type="http://schemas.openxmlformats.org/officeDocument/2006/relationships/oleObject" Target="embeddings/oleObject45.bin"/><Relationship Id="rId144" Type="http://schemas.openxmlformats.org/officeDocument/2006/relationships/image" Target="media/image74.wmf"/><Relationship Id="rId90" Type="http://schemas.openxmlformats.org/officeDocument/2006/relationships/oleObject" Target="embeddings/oleObject34.bin"/><Relationship Id="rId165" Type="http://schemas.openxmlformats.org/officeDocument/2006/relationships/oleObject" Target="embeddings/oleObject66.bin"/><Relationship Id="rId186" Type="http://schemas.openxmlformats.org/officeDocument/2006/relationships/image" Target="media/image93.png"/><Relationship Id="rId211" Type="http://schemas.openxmlformats.org/officeDocument/2006/relationships/oleObject" Target="embeddings/oleObject84.bin"/><Relationship Id="rId232" Type="http://schemas.openxmlformats.org/officeDocument/2006/relationships/image" Target="media/image121.jpeg"/><Relationship Id="rId253" Type="http://schemas.openxmlformats.org/officeDocument/2006/relationships/oleObject" Target="embeddings/oleObject105.bin"/><Relationship Id="rId274" Type="http://schemas.openxmlformats.org/officeDocument/2006/relationships/image" Target="media/image143.wmf"/><Relationship Id="rId295" Type="http://schemas.openxmlformats.org/officeDocument/2006/relationships/image" Target="media/image156.png"/><Relationship Id="rId27" Type="http://schemas.openxmlformats.org/officeDocument/2006/relationships/image" Target="media/image7.wmf"/><Relationship Id="rId48" Type="http://schemas.openxmlformats.org/officeDocument/2006/relationships/oleObject" Target="embeddings/oleObject15.bin"/><Relationship Id="rId69" Type="http://schemas.openxmlformats.org/officeDocument/2006/relationships/image" Target="media/image28.wmf"/><Relationship Id="rId113" Type="http://schemas.openxmlformats.org/officeDocument/2006/relationships/oleObject" Target="embeddings/oleObject40.bin"/><Relationship Id="rId134" Type="http://schemas.openxmlformats.org/officeDocument/2006/relationships/image" Target="media/image69.wmf"/><Relationship Id="rId80" Type="http://schemas.openxmlformats.org/officeDocument/2006/relationships/image" Target="media/image35.png"/><Relationship Id="rId155" Type="http://schemas.openxmlformats.org/officeDocument/2006/relationships/oleObject" Target="embeddings/oleObject61.bin"/><Relationship Id="rId176" Type="http://schemas.openxmlformats.org/officeDocument/2006/relationships/image" Target="media/image88.wmf"/><Relationship Id="rId197" Type="http://schemas.openxmlformats.org/officeDocument/2006/relationships/oleObject" Target="embeddings/oleObject77.bin"/><Relationship Id="rId201" Type="http://schemas.openxmlformats.org/officeDocument/2006/relationships/oleObject" Target="embeddings/oleObject79.bin"/><Relationship Id="rId222" Type="http://schemas.openxmlformats.org/officeDocument/2006/relationships/image" Target="media/image116.wmf"/><Relationship Id="rId243" Type="http://schemas.openxmlformats.org/officeDocument/2006/relationships/oleObject" Target="embeddings/oleObject100.bin"/><Relationship Id="rId264" Type="http://schemas.openxmlformats.org/officeDocument/2006/relationships/image" Target="media/image138.wmf"/><Relationship Id="rId285" Type="http://schemas.openxmlformats.org/officeDocument/2006/relationships/image" Target="media/image148.wmf"/><Relationship Id="rId17" Type="http://schemas.openxmlformats.org/officeDocument/2006/relationships/header" Target="header4.xml"/><Relationship Id="rId38" Type="http://schemas.openxmlformats.org/officeDocument/2006/relationships/oleObject" Target="embeddings/oleObject10.bin"/><Relationship Id="rId59" Type="http://schemas.openxmlformats.org/officeDocument/2006/relationships/image" Target="media/image23.wmf"/><Relationship Id="rId103" Type="http://schemas.openxmlformats.org/officeDocument/2006/relationships/image" Target="media/image49.png"/><Relationship Id="rId124" Type="http://schemas.openxmlformats.org/officeDocument/2006/relationships/image" Target="media/image62.png"/><Relationship Id="rId70" Type="http://schemas.openxmlformats.org/officeDocument/2006/relationships/oleObject" Target="embeddings/oleObject26.bin"/><Relationship Id="rId91" Type="http://schemas.openxmlformats.org/officeDocument/2006/relationships/image" Target="media/image41.wmf"/><Relationship Id="rId145" Type="http://schemas.openxmlformats.org/officeDocument/2006/relationships/oleObject" Target="embeddings/oleObject54.bin"/><Relationship Id="rId166" Type="http://schemas.openxmlformats.org/officeDocument/2006/relationships/image" Target="media/image83.wmf"/><Relationship Id="rId187" Type="http://schemas.openxmlformats.org/officeDocument/2006/relationships/image" Target="media/image94.png"/><Relationship Id="rId1" Type="http://schemas.openxmlformats.org/officeDocument/2006/relationships/customXml" Target="../customXml/item1.xml"/><Relationship Id="rId212" Type="http://schemas.openxmlformats.org/officeDocument/2006/relationships/image" Target="media/image111.wmf"/><Relationship Id="rId233" Type="http://schemas.openxmlformats.org/officeDocument/2006/relationships/image" Target="media/image122.wmf"/><Relationship Id="rId254" Type="http://schemas.openxmlformats.org/officeDocument/2006/relationships/image" Target="media/image132.wmf"/><Relationship Id="rId28" Type="http://schemas.openxmlformats.org/officeDocument/2006/relationships/oleObject" Target="embeddings/oleObject5.bin"/><Relationship Id="rId49" Type="http://schemas.openxmlformats.org/officeDocument/2006/relationships/image" Target="media/image18.wmf"/><Relationship Id="rId114" Type="http://schemas.openxmlformats.org/officeDocument/2006/relationships/image" Target="media/image57.wmf"/><Relationship Id="rId275" Type="http://schemas.openxmlformats.org/officeDocument/2006/relationships/oleObject" Target="embeddings/oleObject115.bin"/><Relationship Id="rId296" Type="http://schemas.openxmlformats.org/officeDocument/2006/relationships/image" Target="media/image157.png"/><Relationship Id="rId300" Type="http://schemas.openxmlformats.org/officeDocument/2006/relationships/theme" Target="theme/theme1.xml"/><Relationship Id="rId60" Type="http://schemas.openxmlformats.org/officeDocument/2006/relationships/oleObject" Target="embeddings/oleObject21.bin"/><Relationship Id="rId81" Type="http://schemas.openxmlformats.org/officeDocument/2006/relationships/image" Target="media/image36.wmf"/><Relationship Id="rId135" Type="http://schemas.openxmlformats.org/officeDocument/2006/relationships/oleObject" Target="embeddings/oleObject49.bin"/><Relationship Id="rId156" Type="http://schemas.openxmlformats.org/officeDocument/2006/relationships/image" Target="media/image78.wmf"/><Relationship Id="rId177" Type="http://schemas.openxmlformats.org/officeDocument/2006/relationships/oleObject" Target="embeddings/oleObject72.bin"/><Relationship Id="rId198" Type="http://schemas.openxmlformats.org/officeDocument/2006/relationships/image" Target="media/image104.wmf"/><Relationship Id="rId202" Type="http://schemas.openxmlformats.org/officeDocument/2006/relationships/image" Target="media/image106.wmf"/><Relationship Id="rId223" Type="http://schemas.openxmlformats.org/officeDocument/2006/relationships/oleObject" Target="embeddings/oleObject90.bin"/><Relationship Id="rId244" Type="http://schemas.openxmlformats.org/officeDocument/2006/relationships/image" Target="media/image127.wmf"/><Relationship Id="rId18" Type="http://schemas.openxmlformats.org/officeDocument/2006/relationships/footer" Target="footer6.xml"/><Relationship Id="rId39" Type="http://schemas.openxmlformats.org/officeDocument/2006/relationships/image" Target="media/image13.wmf"/><Relationship Id="rId265" Type="http://schemas.openxmlformats.org/officeDocument/2006/relationships/oleObject" Target="embeddings/oleObject110.bin"/><Relationship Id="rId286" Type="http://schemas.openxmlformats.org/officeDocument/2006/relationships/oleObject" Target="embeddings/oleObject121.bin"/><Relationship Id="rId50" Type="http://schemas.openxmlformats.org/officeDocument/2006/relationships/oleObject" Target="embeddings/oleObject16.bin"/><Relationship Id="rId104" Type="http://schemas.openxmlformats.org/officeDocument/2006/relationships/image" Target="media/image50.png"/><Relationship Id="rId125" Type="http://schemas.openxmlformats.org/officeDocument/2006/relationships/image" Target="media/image63.png"/><Relationship Id="rId146" Type="http://schemas.openxmlformats.org/officeDocument/2006/relationships/oleObject" Target="embeddings/oleObject55.bin"/><Relationship Id="rId167" Type="http://schemas.openxmlformats.org/officeDocument/2006/relationships/oleObject" Target="embeddings/oleObject67.bin"/><Relationship Id="rId188" Type="http://schemas.openxmlformats.org/officeDocument/2006/relationships/image" Target="media/image95.png"/><Relationship Id="rId71" Type="http://schemas.openxmlformats.org/officeDocument/2006/relationships/image" Target="media/image29.wmf"/><Relationship Id="rId92" Type="http://schemas.openxmlformats.org/officeDocument/2006/relationships/oleObject" Target="embeddings/oleObject35.bin"/><Relationship Id="rId213" Type="http://schemas.openxmlformats.org/officeDocument/2006/relationships/oleObject" Target="embeddings/oleObject85.bin"/><Relationship Id="rId234" Type="http://schemas.openxmlformats.org/officeDocument/2006/relationships/oleObject" Target="embeddings/oleObject95.bin"/><Relationship Id="rId2" Type="http://schemas.openxmlformats.org/officeDocument/2006/relationships/numbering" Target="numbering.xml"/><Relationship Id="rId29" Type="http://schemas.openxmlformats.org/officeDocument/2006/relationships/image" Target="media/image8.wmf"/><Relationship Id="rId255" Type="http://schemas.openxmlformats.org/officeDocument/2006/relationships/oleObject" Target="embeddings/oleObject106.bin"/><Relationship Id="rId276" Type="http://schemas.openxmlformats.org/officeDocument/2006/relationships/image" Target="media/image144.wmf"/><Relationship Id="rId297" Type="http://schemas.openxmlformats.org/officeDocument/2006/relationships/image" Target="media/image158.png"/><Relationship Id="rId40" Type="http://schemas.openxmlformats.org/officeDocument/2006/relationships/oleObject" Target="embeddings/oleObject11.bin"/><Relationship Id="rId115" Type="http://schemas.openxmlformats.org/officeDocument/2006/relationships/oleObject" Target="embeddings/oleObject41.bin"/><Relationship Id="rId136" Type="http://schemas.openxmlformats.org/officeDocument/2006/relationships/image" Target="media/image70.wmf"/><Relationship Id="rId157" Type="http://schemas.openxmlformats.org/officeDocument/2006/relationships/oleObject" Target="embeddings/oleObject62.bin"/><Relationship Id="rId178" Type="http://schemas.openxmlformats.org/officeDocument/2006/relationships/image" Target="media/image89.wmf"/><Relationship Id="rId61" Type="http://schemas.openxmlformats.org/officeDocument/2006/relationships/image" Target="media/image24.wmf"/><Relationship Id="rId82" Type="http://schemas.openxmlformats.org/officeDocument/2006/relationships/oleObject" Target="embeddings/oleObject30.bin"/><Relationship Id="rId199" Type="http://schemas.openxmlformats.org/officeDocument/2006/relationships/oleObject" Target="embeddings/oleObject78.bin"/><Relationship Id="rId203" Type="http://schemas.openxmlformats.org/officeDocument/2006/relationships/oleObject" Target="embeddings/oleObject80.bin"/><Relationship Id="rId19" Type="http://schemas.openxmlformats.org/officeDocument/2006/relationships/image" Target="media/image3.wmf"/><Relationship Id="rId224" Type="http://schemas.openxmlformats.org/officeDocument/2006/relationships/image" Target="media/image117.wmf"/><Relationship Id="rId245" Type="http://schemas.openxmlformats.org/officeDocument/2006/relationships/oleObject" Target="embeddings/oleObject101.bin"/><Relationship Id="rId266" Type="http://schemas.openxmlformats.org/officeDocument/2006/relationships/image" Target="media/image139.wmf"/><Relationship Id="rId287" Type="http://schemas.openxmlformats.org/officeDocument/2006/relationships/image" Target="media/image149.wmf"/><Relationship Id="rId30" Type="http://schemas.openxmlformats.org/officeDocument/2006/relationships/oleObject" Target="embeddings/oleObject6.bin"/><Relationship Id="rId105" Type="http://schemas.openxmlformats.org/officeDocument/2006/relationships/image" Target="media/image51.png"/><Relationship Id="rId126" Type="http://schemas.openxmlformats.org/officeDocument/2006/relationships/image" Target="media/image64.png"/><Relationship Id="rId147" Type="http://schemas.openxmlformats.org/officeDocument/2006/relationships/image" Target="media/image75.wmf"/><Relationship Id="rId168" Type="http://schemas.openxmlformats.org/officeDocument/2006/relationships/image" Target="media/image84.wmf"/><Relationship Id="rId51" Type="http://schemas.openxmlformats.org/officeDocument/2006/relationships/image" Target="media/image19.wmf"/><Relationship Id="rId72" Type="http://schemas.openxmlformats.org/officeDocument/2006/relationships/oleObject" Target="embeddings/oleObject27.bin"/><Relationship Id="rId93" Type="http://schemas.openxmlformats.org/officeDocument/2006/relationships/image" Target="media/image42.wmf"/><Relationship Id="rId189" Type="http://schemas.openxmlformats.org/officeDocument/2006/relationships/image" Target="media/image96.png"/><Relationship Id="rId3" Type="http://schemas.openxmlformats.org/officeDocument/2006/relationships/styles" Target="styles.xml"/><Relationship Id="rId214" Type="http://schemas.openxmlformats.org/officeDocument/2006/relationships/image" Target="media/image112.wmf"/><Relationship Id="rId235" Type="http://schemas.openxmlformats.org/officeDocument/2006/relationships/image" Target="media/image123.wmf"/><Relationship Id="rId256" Type="http://schemas.openxmlformats.org/officeDocument/2006/relationships/image" Target="media/image133.wmf"/><Relationship Id="rId277" Type="http://schemas.openxmlformats.org/officeDocument/2006/relationships/oleObject" Target="embeddings/oleObject116.bin"/><Relationship Id="rId298" Type="http://schemas.openxmlformats.org/officeDocument/2006/relationships/hyperlink" Target="https://openreview.net/forum?id=EvyYFSxdgB" TargetMode="External"/><Relationship Id="rId116" Type="http://schemas.openxmlformats.org/officeDocument/2006/relationships/image" Target="media/image58.wmf"/><Relationship Id="rId137" Type="http://schemas.openxmlformats.org/officeDocument/2006/relationships/oleObject" Target="embeddings/oleObject50.bin"/><Relationship Id="rId158" Type="http://schemas.openxmlformats.org/officeDocument/2006/relationships/oleObject" Target="embeddings/oleObject63.bin"/><Relationship Id="rId20" Type="http://schemas.openxmlformats.org/officeDocument/2006/relationships/oleObject" Target="embeddings/oleObject1.bin"/><Relationship Id="rId41" Type="http://schemas.openxmlformats.org/officeDocument/2006/relationships/image" Target="media/image14.wmf"/><Relationship Id="rId62" Type="http://schemas.openxmlformats.org/officeDocument/2006/relationships/oleObject" Target="embeddings/oleObject22.bin"/><Relationship Id="rId83" Type="http://schemas.openxmlformats.org/officeDocument/2006/relationships/image" Target="media/image37.wmf"/><Relationship Id="rId179" Type="http://schemas.openxmlformats.org/officeDocument/2006/relationships/oleObject" Target="embeddings/oleObject73.bin"/><Relationship Id="rId190" Type="http://schemas.openxmlformats.org/officeDocument/2006/relationships/image" Target="media/image97.png"/><Relationship Id="rId204" Type="http://schemas.openxmlformats.org/officeDocument/2006/relationships/image" Target="media/image107.wmf"/><Relationship Id="rId225" Type="http://schemas.openxmlformats.org/officeDocument/2006/relationships/oleObject" Target="embeddings/oleObject91.bin"/><Relationship Id="rId246" Type="http://schemas.openxmlformats.org/officeDocument/2006/relationships/image" Target="media/image128.wmf"/><Relationship Id="rId267" Type="http://schemas.openxmlformats.org/officeDocument/2006/relationships/oleObject" Target="embeddings/oleObject111.bin"/><Relationship Id="rId288" Type="http://schemas.openxmlformats.org/officeDocument/2006/relationships/oleObject" Target="embeddings/oleObject122.bin"/><Relationship Id="rId106" Type="http://schemas.openxmlformats.org/officeDocument/2006/relationships/image" Target="media/image52.png"/><Relationship Id="rId127" Type="http://schemas.openxmlformats.org/officeDocument/2006/relationships/image" Target="media/image65.jpeg"/><Relationship Id="rId10" Type="http://schemas.openxmlformats.org/officeDocument/2006/relationships/footer" Target="footer2.xml"/><Relationship Id="rId31" Type="http://schemas.openxmlformats.org/officeDocument/2006/relationships/image" Target="media/image9.wmf"/><Relationship Id="rId52" Type="http://schemas.openxmlformats.org/officeDocument/2006/relationships/oleObject" Target="embeddings/oleObject17.bin"/><Relationship Id="rId73" Type="http://schemas.openxmlformats.org/officeDocument/2006/relationships/image" Target="media/image30.png"/><Relationship Id="rId94" Type="http://schemas.openxmlformats.org/officeDocument/2006/relationships/oleObject" Target="embeddings/oleObject36.bin"/><Relationship Id="rId148" Type="http://schemas.openxmlformats.org/officeDocument/2006/relationships/oleObject" Target="embeddings/oleObject56.bin"/><Relationship Id="rId169" Type="http://schemas.openxmlformats.org/officeDocument/2006/relationships/oleObject" Target="embeddings/oleObject68.bin"/><Relationship Id="rId4" Type="http://schemas.openxmlformats.org/officeDocument/2006/relationships/settings" Target="settings.xml"/><Relationship Id="rId180" Type="http://schemas.openxmlformats.org/officeDocument/2006/relationships/image" Target="media/image90.wmf"/><Relationship Id="rId215" Type="http://schemas.openxmlformats.org/officeDocument/2006/relationships/oleObject" Target="embeddings/oleObject86.bin"/><Relationship Id="rId236" Type="http://schemas.openxmlformats.org/officeDocument/2006/relationships/oleObject" Target="embeddings/oleObject96.bin"/><Relationship Id="rId257" Type="http://schemas.openxmlformats.org/officeDocument/2006/relationships/oleObject" Target="embeddings/oleObject107.bin"/><Relationship Id="rId278" Type="http://schemas.openxmlformats.org/officeDocument/2006/relationships/image" Target="media/image145.wmf"/><Relationship Id="rId42" Type="http://schemas.openxmlformats.org/officeDocument/2006/relationships/oleObject" Target="embeddings/oleObject12.bin"/><Relationship Id="rId84" Type="http://schemas.openxmlformats.org/officeDocument/2006/relationships/oleObject" Target="embeddings/oleObject31.bin"/><Relationship Id="rId138" Type="http://schemas.openxmlformats.org/officeDocument/2006/relationships/image" Target="media/image71.wmf"/><Relationship Id="rId191" Type="http://schemas.openxmlformats.org/officeDocument/2006/relationships/image" Target="media/image98.png"/><Relationship Id="rId205" Type="http://schemas.openxmlformats.org/officeDocument/2006/relationships/oleObject" Target="embeddings/oleObject81.bin"/><Relationship Id="rId247" Type="http://schemas.openxmlformats.org/officeDocument/2006/relationships/oleObject" Target="embeddings/oleObject102.bin"/><Relationship Id="rId107" Type="http://schemas.openxmlformats.org/officeDocument/2006/relationships/image" Target="media/image53.png"/><Relationship Id="rId289" Type="http://schemas.openxmlformats.org/officeDocument/2006/relationships/image" Target="media/image150.png"/><Relationship Id="rId11" Type="http://schemas.openxmlformats.org/officeDocument/2006/relationships/header" Target="header1.xml"/><Relationship Id="rId53" Type="http://schemas.openxmlformats.org/officeDocument/2006/relationships/image" Target="media/image20.wmf"/><Relationship Id="rId149" Type="http://schemas.openxmlformats.org/officeDocument/2006/relationships/image" Target="media/image76.wmf"/><Relationship Id="rId95" Type="http://schemas.openxmlformats.org/officeDocument/2006/relationships/image" Target="media/image43.wmf"/><Relationship Id="rId160" Type="http://schemas.openxmlformats.org/officeDocument/2006/relationships/oleObject" Target="embeddings/oleObject64.bin"/><Relationship Id="rId216" Type="http://schemas.openxmlformats.org/officeDocument/2006/relationships/image" Target="media/image113.wmf"/><Relationship Id="rId258" Type="http://schemas.openxmlformats.org/officeDocument/2006/relationships/image" Target="media/image134.png"/><Relationship Id="rId22" Type="http://schemas.openxmlformats.org/officeDocument/2006/relationships/oleObject" Target="embeddings/oleObject2.bin"/><Relationship Id="rId64" Type="http://schemas.openxmlformats.org/officeDocument/2006/relationships/oleObject" Target="embeddings/oleObject23.bin"/><Relationship Id="rId118" Type="http://schemas.openxmlformats.org/officeDocument/2006/relationships/image" Target="media/image59.wmf"/><Relationship Id="rId171" Type="http://schemas.openxmlformats.org/officeDocument/2006/relationships/oleObject" Target="embeddings/oleObject69.bin"/><Relationship Id="rId227" Type="http://schemas.openxmlformats.org/officeDocument/2006/relationships/oleObject" Target="embeddings/oleObject92.bin"/><Relationship Id="rId269" Type="http://schemas.openxmlformats.org/officeDocument/2006/relationships/oleObject" Target="embeddings/oleObject112.bin"/><Relationship Id="rId33" Type="http://schemas.openxmlformats.org/officeDocument/2006/relationships/image" Target="media/image10.wmf"/><Relationship Id="rId129" Type="http://schemas.openxmlformats.org/officeDocument/2006/relationships/oleObject" Target="embeddings/oleObject46.bin"/><Relationship Id="rId280" Type="http://schemas.openxmlformats.org/officeDocument/2006/relationships/image" Target="media/image146.w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DB459-0E2E-497D-927A-0C41379A2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54</Pages>
  <Words>8647</Words>
  <Characters>49290</Characters>
  <Application>Microsoft Office Word</Application>
  <DocSecurity>0</DocSecurity>
  <Lines>410</Lines>
  <Paragraphs>115</Paragraphs>
  <ScaleCrop>false</ScaleCrop>
  <Company/>
  <LinksUpToDate>false</LinksUpToDate>
  <CharactersWithSpaces>57822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Yuxin Hao</cp:lastModifiedBy>
  <cp:revision>97</cp:revision>
  <dcterms:created xsi:type="dcterms:W3CDTF">2024-05-20T14:30:00Z</dcterms:created>
  <dcterms:modified xsi:type="dcterms:W3CDTF">2024-05-22T01:16:00Z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