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0FB29">
      <w:pPr>
        <w:widowControl/>
        <w:jc w:val="center"/>
        <w:rPr>
          <w:rFonts w:hint="eastAsia" w:ascii="文鼎大标宋简" w:hAnsi="宋体" w:eastAsia="文鼎大标宋简"/>
          <w:b/>
          <w:bCs/>
          <w:sz w:val="36"/>
          <w:szCs w:val="28"/>
        </w:rPr>
      </w:pPr>
      <w:r>
        <w:rPr>
          <w:rFonts w:hint="eastAsia" w:ascii="文鼎大标宋简" w:hAnsi="宋体" w:eastAsia="文鼎大标宋简"/>
          <w:b/>
          <w:bCs/>
          <w:sz w:val="36"/>
          <w:szCs w:val="28"/>
        </w:rPr>
        <w:t>北京邮电大学课程</w:t>
      </w:r>
      <w:r>
        <w:rPr>
          <w:rFonts w:hint="eastAsia" w:ascii="文鼎大标宋简" w:eastAsia="文鼎大标宋简"/>
          <w:b/>
          <w:bCs/>
          <w:sz w:val="36"/>
          <w:szCs w:val="28"/>
          <w:lang w:val="en-US" w:eastAsia="zh-CN"/>
        </w:rPr>
        <w:t>设计</w:t>
      </w:r>
      <w:r>
        <w:rPr>
          <w:rFonts w:hint="eastAsia" w:ascii="文鼎大标宋简" w:hAnsi="宋体" w:eastAsia="文鼎大标宋简"/>
          <w:b/>
          <w:bCs/>
          <w:sz w:val="36"/>
          <w:szCs w:val="28"/>
        </w:rPr>
        <w:t>报告</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1808"/>
        <w:gridCol w:w="2098"/>
        <w:gridCol w:w="1118"/>
        <w:gridCol w:w="1118"/>
        <w:gridCol w:w="976"/>
      </w:tblGrid>
      <w:tr w14:paraId="143B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0" w:type="auto"/>
            <w:noWrap w:val="0"/>
            <w:vAlign w:val="center"/>
          </w:tcPr>
          <w:p w14:paraId="7DC45151">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实验</w:t>
            </w:r>
          </w:p>
          <w:p w14:paraId="78D5A4C0">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名称</w:t>
            </w:r>
          </w:p>
        </w:tc>
        <w:tc>
          <w:tcPr>
            <w:tcW w:w="0" w:type="auto"/>
            <w:noWrap w:val="0"/>
            <w:vAlign w:val="center"/>
          </w:tcPr>
          <w:p w14:paraId="092737BA">
            <w:pPr>
              <w:widowControl/>
              <w:spacing w:line="320" w:lineRule="exact"/>
              <w:jc w:val="center"/>
              <w:rPr>
                <w:rFonts w:hint="default" w:ascii="楷体_GB2312" w:hAnsi="宋体" w:eastAsia="楷体_GB2312"/>
                <w:b/>
                <w:bCs/>
                <w:sz w:val="21"/>
                <w:szCs w:val="20"/>
                <w:lang w:val="en-US" w:eastAsia="zh-CN"/>
              </w:rPr>
            </w:pPr>
            <w:r>
              <w:rPr>
                <w:rFonts w:hint="eastAsia" w:ascii="楷体_GB2312" w:eastAsia="楷体_GB2312"/>
                <w:b/>
                <w:bCs/>
                <w:sz w:val="21"/>
                <w:szCs w:val="20"/>
                <w:lang w:val="en-US" w:eastAsia="zh-CN"/>
              </w:rPr>
              <w:t>计算机网络课程设计</w:t>
            </w:r>
          </w:p>
        </w:tc>
        <w:tc>
          <w:tcPr>
            <w:tcW w:w="0" w:type="auto"/>
            <w:noWrap w:val="0"/>
            <w:vAlign w:val="center"/>
          </w:tcPr>
          <w:p w14:paraId="12A0792B">
            <w:pPr>
              <w:widowControl/>
              <w:spacing w:line="320" w:lineRule="exact"/>
              <w:rPr>
                <w:rFonts w:hint="eastAsia" w:ascii="幼圆" w:hAnsi="宋体" w:eastAsia="幼圆"/>
                <w:b/>
                <w:bCs/>
                <w:sz w:val="21"/>
                <w:szCs w:val="20"/>
              </w:rPr>
            </w:pPr>
            <w:r>
              <w:rPr>
                <w:rFonts w:hint="eastAsia" w:ascii="幼圆" w:hAnsi="宋体" w:eastAsia="幼圆"/>
                <w:b/>
                <w:bCs/>
                <w:sz w:val="21"/>
                <w:szCs w:val="20"/>
              </w:rPr>
              <w:t>学 院</w:t>
            </w:r>
          </w:p>
        </w:tc>
        <w:tc>
          <w:tcPr>
            <w:tcW w:w="0" w:type="auto"/>
            <w:noWrap w:val="0"/>
            <w:vAlign w:val="center"/>
          </w:tcPr>
          <w:p w14:paraId="1CF2653E">
            <w:pPr>
              <w:widowControl/>
              <w:spacing w:line="320" w:lineRule="exact"/>
              <w:jc w:val="center"/>
              <w:rPr>
                <w:rFonts w:hint="eastAsia" w:ascii="楷体_GB2312" w:hAnsi="宋体" w:eastAsia="楷体_GB2312"/>
                <w:bCs/>
                <w:sz w:val="21"/>
                <w:szCs w:val="20"/>
              </w:rPr>
            </w:pPr>
            <w:r>
              <w:rPr>
                <w:rFonts w:hint="eastAsia" w:ascii="楷体_GB2312" w:hAnsi="宋体" w:eastAsia="楷体_GB2312"/>
                <w:bCs/>
                <w:sz w:val="21"/>
                <w:szCs w:val="20"/>
              </w:rPr>
              <w:t xml:space="preserve">计算机 </w:t>
            </w:r>
          </w:p>
        </w:tc>
        <w:tc>
          <w:tcPr>
            <w:tcW w:w="0" w:type="auto"/>
            <w:noWrap w:val="0"/>
            <w:vAlign w:val="center"/>
          </w:tcPr>
          <w:p w14:paraId="4CDA55AB">
            <w:pPr>
              <w:widowControl/>
              <w:spacing w:line="320" w:lineRule="exact"/>
              <w:rPr>
                <w:rFonts w:hint="eastAsia" w:ascii="幼圆" w:hAnsi="宋体" w:eastAsia="幼圆"/>
                <w:b/>
                <w:bCs/>
                <w:sz w:val="21"/>
                <w:szCs w:val="20"/>
              </w:rPr>
            </w:pPr>
            <w:r>
              <w:rPr>
                <w:rFonts w:hint="eastAsia" w:ascii="幼圆" w:hAnsi="宋体" w:eastAsia="幼圆"/>
                <w:b/>
                <w:bCs/>
                <w:sz w:val="21"/>
                <w:szCs w:val="20"/>
              </w:rPr>
              <w:t>指导教师</w:t>
            </w:r>
          </w:p>
        </w:tc>
        <w:tc>
          <w:tcPr>
            <w:tcW w:w="0" w:type="auto"/>
            <w:noWrap w:val="0"/>
            <w:vAlign w:val="center"/>
          </w:tcPr>
          <w:p w14:paraId="3950AD21">
            <w:pPr>
              <w:widowControl/>
              <w:spacing w:line="320" w:lineRule="exact"/>
              <w:jc w:val="center"/>
              <w:rPr>
                <w:rFonts w:hint="eastAsia" w:ascii="楷体_GB2312" w:hAnsi="宋体" w:eastAsia="楷体_GB2312"/>
                <w:bCs/>
                <w:sz w:val="21"/>
                <w:szCs w:val="20"/>
                <w:lang w:val="en-US" w:eastAsia="zh-CN"/>
              </w:rPr>
            </w:pPr>
            <w:r>
              <w:rPr>
                <w:rFonts w:hint="eastAsia" w:ascii="楷体_GB2312" w:eastAsia="楷体_GB2312"/>
                <w:bCs/>
                <w:sz w:val="21"/>
                <w:szCs w:val="20"/>
                <w:lang w:val="en-US" w:eastAsia="zh-CN"/>
              </w:rPr>
              <w:t>高占春</w:t>
            </w:r>
          </w:p>
        </w:tc>
      </w:tr>
      <w:tr w14:paraId="60FC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0" w:type="auto"/>
            <w:noWrap w:val="0"/>
            <w:vAlign w:val="center"/>
          </w:tcPr>
          <w:p w14:paraId="3461CEAD">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班 级</w:t>
            </w:r>
          </w:p>
        </w:tc>
        <w:tc>
          <w:tcPr>
            <w:tcW w:w="0" w:type="auto"/>
            <w:noWrap w:val="0"/>
            <w:vAlign w:val="center"/>
          </w:tcPr>
          <w:p w14:paraId="6487510A">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班内序号</w:t>
            </w:r>
          </w:p>
        </w:tc>
        <w:tc>
          <w:tcPr>
            <w:tcW w:w="0" w:type="auto"/>
            <w:noWrap w:val="0"/>
            <w:vAlign w:val="center"/>
          </w:tcPr>
          <w:p w14:paraId="1DF9A3E8">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 xml:space="preserve">学 号 </w:t>
            </w:r>
          </w:p>
        </w:tc>
        <w:tc>
          <w:tcPr>
            <w:tcW w:w="0" w:type="auto"/>
            <w:noWrap w:val="0"/>
            <w:vAlign w:val="center"/>
          </w:tcPr>
          <w:p w14:paraId="08BAED27">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学生姓名</w:t>
            </w:r>
          </w:p>
        </w:tc>
        <w:tc>
          <w:tcPr>
            <w:tcW w:w="0" w:type="auto"/>
            <w:gridSpan w:val="2"/>
            <w:noWrap w:val="0"/>
            <w:vAlign w:val="center"/>
          </w:tcPr>
          <w:p w14:paraId="0DD1C4A8">
            <w:pPr>
              <w:widowControl/>
              <w:spacing w:line="320" w:lineRule="exact"/>
              <w:jc w:val="center"/>
              <w:rPr>
                <w:rFonts w:hint="eastAsia" w:ascii="幼圆" w:hAnsi="宋体" w:eastAsia="幼圆"/>
                <w:b/>
                <w:bCs/>
                <w:sz w:val="21"/>
                <w:szCs w:val="20"/>
              </w:rPr>
            </w:pPr>
            <w:r>
              <w:rPr>
                <w:rFonts w:hint="eastAsia" w:ascii="幼圆" w:hAnsi="宋体" w:eastAsia="幼圆"/>
                <w:b/>
                <w:bCs/>
                <w:sz w:val="21"/>
                <w:szCs w:val="20"/>
              </w:rPr>
              <w:t>成绩</w:t>
            </w:r>
          </w:p>
        </w:tc>
      </w:tr>
      <w:tr w14:paraId="3CC6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0" w:type="auto"/>
            <w:noWrap w:val="0"/>
            <w:vAlign w:val="center"/>
          </w:tcPr>
          <w:p w14:paraId="1EE7E175">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2024211303</w:t>
            </w:r>
          </w:p>
        </w:tc>
        <w:tc>
          <w:tcPr>
            <w:tcW w:w="0" w:type="auto"/>
            <w:noWrap w:val="0"/>
            <w:vAlign w:val="center"/>
          </w:tcPr>
          <w:p w14:paraId="3D47F0C0">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11</w:t>
            </w:r>
          </w:p>
        </w:tc>
        <w:tc>
          <w:tcPr>
            <w:tcW w:w="0" w:type="auto"/>
            <w:noWrap w:val="0"/>
            <w:vAlign w:val="center"/>
          </w:tcPr>
          <w:p w14:paraId="57BD95BA">
            <w:pPr>
              <w:widowControl/>
              <w:spacing w:line="320" w:lineRule="exact"/>
              <w:jc w:val="center"/>
              <w:rPr>
                <w:rFonts w:hint="eastAsia" w:ascii="幼圆" w:hAnsi="宋体" w:eastAsia="幼圆"/>
                <w:b/>
                <w:bCs/>
                <w:sz w:val="21"/>
                <w:szCs w:val="20"/>
              </w:rPr>
            </w:pPr>
            <w:r>
              <w:rPr>
                <w:rFonts w:hint="eastAsia" w:ascii="幼圆" w:eastAsia="幼圆"/>
                <w:b/>
                <w:bCs/>
                <w:sz w:val="21"/>
                <w:szCs w:val="20"/>
                <w:lang w:val="en-US" w:eastAsia="zh-CN"/>
              </w:rPr>
              <w:t>2024210986</w:t>
            </w:r>
            <w:r>
              <w:rPr>
                <w:rFonts w:hint="default" w:ascii="幼圆" w:hAnsi="宋体" w:eastAsia="幼圆"/>
                <w:b/>
                <w:bCs/>
                <w:sz w:val="21"/>
                <w:szCs w:val="20"/>
              </w:rPr>
              <w:t xml:space="preserve"> </w:t>
            </w:r>
          </w:p>
        </w:tc>
        <w:tc>
          <w:tcPr>
            <w:tcW w:w="0" w:type="auto"/>
            <w:noWrap w:val="0"/>
            <w:vAlign w:val="center"/>
          </w:tcPr>
          <w:p w14:paraId="1BE26B55">
            <w:pPr>
              <w:widowControl/>
              <w:spacing w:line="320" w:lineRule="exact"/>
              <w:jc w:val="center"/>
              <w:rPr>
                <w:rFonts w:hint="eastAsia" w:ascii="幼圆" w:hAnsi="宋体" w:eastAsia="幼圆"/>
                <w:b/>
                <w:bCs/>
                <w:sz w:val="21"/>
                <w:szCs w:val="20"/>
                <w:lang w:val="en-US" w:eastAsia="zh-CN"/>
              </w:rPr>
            </w:pPr>
            <w:r>
              <w:rPr>
                <w:rFonts w:hint="eastAsia" w:ascii="幼圆" w:eastAsia="幼圆"/>
                <w:b/>
                <w:bCs/>
                <w:sz w:val="21"/>
                <w:szCs w:val="20"/>
                <w:lang w:val="en-US" w:eastAsia="zh-CN"/>
              </w:rPr>
              <w:t>黄严</w:t>
            </w:r>
          </w:p>
        </w:tc>
        <w:tc>
          <w:tcPr>
            <w:tcW w:w="0" w:type="auto"/>
            <w:gridSpan w:val="2"/>
            <w:noWrap w:val="0"/>
            <w:vAlign w:val="center"/>
          </w:tcPr>
          <w:p w14:paraId="4D280F79">
            <w:pPr>
              <w:widowControl/>
              <w:spacing w:line="320" w:lineRule="exact"/>
              <w:jc w:val="center"/>
              <w:rPr>
                <w:rFonts w:hint="eastAsia" w:ascii="幼圆" w:hAnsi="宋体" w:eastAsia="幼圆"/>
                <w:b/>
                <w:bCs/>
                <w:sz w:val="21"/>
                <w:szCs w:val="20"/>
              </w:rPr>
            </w:pPr>
          </w:p>
        </w:tc>
      </w:tr>
      <w:tr w14:paraId="2AE1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0" w:type="auto"/>
            <w:noWrap w:val="0"/>
            <w:vAlign w:val="center"/>
          </w:tcPr>
          <w:p w14:paraId="4629CA62">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2024211303</w:t>
            </w:r>
          </w:p>
        </w:tc>
        <w:tc>
          <w:tcPr>
            <w:tcW w:w="0" w:type="auto"/>
            <w:noWrap w:val="0"/>
            <w:vAlign w:val="center"/>
          </w:tcPr>
          <w:p w14:paraId="535C16B0">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15</w:t>
            </w:r>
          </w:p>
        </w:tc>
        <w:tc>
          <w:tcPr>
            <w:tcW w:w="0" w:type="auto"/>
            <w:noWrap w:val="0"/>
            <w:vAlign w:val="center"/>
          </w:tcPr>
          <w:p w14:paraId="09D3344A">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2024210992</w:t>
            </w:r>
          </w:p>
        </w:tc>
        <w:tc>
          <w:tcPr>
            <w:tcW w:w="0" w:type="auto"/>
            <w:noWrap w:val="0"/>
            <w:vAlign w:val="center"/>
          </w:tcPr>
          <w:p w14:paraId="65AE87C2">
            <w:pPr>
              <w:widowControl/>
              <w:spacing w:line="320" w:lineRule="exact"/>
              <w:jc w:val="center"/>
              <w:rPr>
                <w:rFonts w:hint="eastAsia" w:ascii="幼圆" w:hAnsi="宋体" w:eastAsia="幼圆"/>
                <w:b/>
                <w:bCs/>
                <w:sz w:val="21"/>
                <w:szCs w:val="20"/>
                <w:lang w:val="en-US" w:eastAsia="zh-CN"/>
              </w:rPr>
            </w:pPr>
            <w:r>
              <w:rPr>
                <w:rFonts w:hint="eastAsia" w:ascii="幼圆" w:eastAsia="幼圆"/>
                <w:b/>
                <w:bCs/>
                <w:sz w:val="21"/>
                <w:szCs w:val="20"/>
                <w:lang w:val="en-US" w:eastAsia="zh-CN"/>
              </w:rPr>
              <w:t>王哲</w:t>
            </w:r>
          </w:p>
        </w:tc>
        <w:tc>
          <w:tcPr>
            <w:tcW w:w="0" w:type="auto"/>
            <w:gridSpan w:val="2"/>
            <w:noWrap w:val="0"/>
            <w:vAlign w:val="center"/>
          </w:tcPr>
          <w:p w14:paraId="5D05A043">
            <w:pPr>
              <w:widowControl/>
              <w:spacing w:line="320" w:lineRule="exact"/>
              <w:jc w:val="center"/>
              <w:rPr>
                <w:rFonts w:hint="eastAsia" w:ascii="幼圆" w:hAnsi="宋体" w:eastAsia="幼圆"/>
                <w:b/>
                <w:bCs/>
                <w:sz w:val="21"/>
                <w:szCs w:val="20"/>
              </w:rPr>
            </w:pPr>
          </w:p>
        </w:tc>
      </w:tr>
      <w:tr w14:paraId="38E0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noWrap w:val="0"/>
            <w:vAlign w:val="center"/>
          </w:tcPr>
          <w:p w14:paraId="7A54CBCD">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2024211303</w:t>
            </w:r>
          </w:p>
        </w:tc>
        <w:tc>
          <w:tcPr>
            <w:tcW w:w="0" w:type="auto"/>
            <w:noWrap w:val="0"/>
            <w:vAlign w:val="center"/>
          </w:tcPr>
          <w:p w14:paraId="17E14227">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16</w:t>
            </w:r>
          </w:p>
        </w:tc>
        <w:tc>
          <w:tcPr>
            <w:tcW w:w="0" w:type="auto"/>
            <w:noWrap w:val="0"/>
            <w:vAlign w:val="center"/>
          </w:tcPr>
          <w:p w14:paraId="5C0411B7">
            <w:pPr>
              <w:widowControl/>
              <w:spacing w:line="320" w:lineRule="exact"/>
              <w:jc w:val="center"/>
              <w:rPr>
                <w:rFonts w:hint="default" w:ascii="幼圆" w:hAnsi="宋体" w:eastAsia="幼圆"/>
                <w:b/>
                <w:bCs/>
                <w:sz w:val="21"/>
                <w:szCs w:val="20"/>
                <w:lang w:val="en-US" w:eastAsia="zh-CN"/>
              </w:rPr>
            </w:pPr>
            <w:r>
              <w:rPr>
                <w:rFonts w:hint="eastAsia" w:ascii="幼圆" w:eastAsia="幼圆"/>
                <w:b/>
                <w:bCs/>
                <w:sz w:val="21"/>
                <w:szCs w:val="20"/>
                <w:lang w:val="en-US" w:eastAsia="zh-CN"/>
              </w:rPr>
              <w:t>2024210993</w:t>
            </w:r>
          </w:p>
        </w:tc>
        <w:tc>
          <w:tcPr>
            <w:tcW w:w="0" w:type="auto"/>
            <w:noWrap w:val="0"/>
            <w:vAlign w:val="center"/>
          </w:tcPr>
          <w:p w14:paraId="447343CF">
            <w:pPr>
              <w:widowControl/>
              <w:spacing w:line="320" w:lineRule="exact"/>
              <w:jc w:val="center"/>
              <w:rPr>
                <w:rFonts w:hint="eastAsia" w:ascii="幼圆" w:hAnsi="宋体" w:eastAsia="幼圆"/>
                <w:b/>
                <w:bCs/>
                <w:sz w:val="21"/>
                <w:szCs w:val="20"/>
                <w:lang w:val="en-US" w:eastAsia="zh-CN"/>
              </w:rPr>
            </w:pPr>
            <w:r>
              <w:rPr>
                <w:rFonts w:hint="eastAsia" w:ascii="幼圆" w:eastAsia="幼圆"/>
                <w:b/>
                <w:bCs/>
                <w:sz w:val="21"/>
                <w:szCs w:val="20"/>
                <w:lang w:val="en-US" w:eastAsia="zh-CN"/>
              </w:rPr>
              <w:t>赵梓伊</w:t>
            </w:r>
          </w:p>
        </w:tc>
        <w:tc>
          <w:tcPr>
            <w:tcW w:w="0" w:type="auto"/>
            <w:gridSpan w:val="2"/>
            <w:noWrap w:val="0"/>
            <w:vAlign w:val="center"/>
          </w:tcPr>
          <w:p w14:paraId="39226FAA">
            <w:pPr>
              <w:widowControl/>
              <w:spacing w:line="320" w:lineRule="exact"/>
              <w:jc w:val="center"/>
              <w:rPr>
                <w:rFonts w:hint="eastAsia" w:ascii="幼圆" w:hAnsi="宋体" w:eastAsia="幼圆"/>
                <w:b/>
                <w:bCs/>
                <w:sz w:val="21"/>
                <w:szCs w:val="20"/>
              </w:rPr>
            </w:pPr>
          </w:p>
        </w:tc>
      </w:tr>
      <w:tr w14:paraId="131C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8" w:hRule="atLeast"/>
        </w:trPr>
        <w:tc>
          <w:tcPr>
            <w:tcW w:w="0" w:type="auto"/>
            <w:noWrap w:val="0"/>
            <w:vAlign w:val="center"/>
          </w:tcPr>
          <w:p w14:paraId="01E9CB96">
            <w:pPr>
              <w:widowControl/>
              <w:spacing w:line="320" w:lineRule="exact"/>
              <w:jc w:val="center"/>
              <w:rPr>
                <w:rFonts w:hint="eastAsia" w:ascii="幼圆" w:eastAsia="幼圆"/>
                <w:b/>
                <w:bCs/>
                <w:sz w:val="24"/>
                <w:lang w:val="en-US" w:eastAsia="zh-CN"/>
              </w:rPr>
            </w:pPr>
            <w:r>
              <w:rPr>
                <w:rFonts w:hint="eastAsia" w:ascii="幼圆" w:eastAsia="幼圆"/>
                <w:b/>
                <w:bCs/>
                <w:sz w:val="24"/>
                <w:lang w:val="en-US" w:eastAsia="zh-CN"/>
              </w:rPr>
              <w:t>课</w:t>
            </w:r>
          </w:p>
          <w:p w14:paraId="2907933B">
            <w:pPr>
              <w:widowControl/>
              <w:spacing w:line="320" w:lineRule="exact"/>
              <w:jc w:val="center"/>
              <w:rPr>
                <w:rFonts w:hint="eastAsia" w:ascii="幼圆" w:eastAsia="幼圆"/>
                <w:b/>
                <w:bCs/>
                <w:sz w:val="24"/>
                <w:lang w:val="en-US" w:eastAsia="zh-CN"/>
              </w:rPr>
            </w:pPr>
            <w:r>
              <w:rPr>
                <w:rFonts w:hint="eastAsia" w:ascii="幼圆" w:eastAsia="幼圆"/>
                <w:b/>
                <w:bCs/>
                <w:sz w:val="24"/>
                <w:lang w:val="en-US" w:eastAsia="zh-CN"/>
              </w:rPr>
              <w:t>程</w:t>
            </w:r>
          </w:p>
          <w:p w14:paraId="66FCA20A">
            <w:pPr>
              <w:widowControl/>
              <w:spacing w:line="320" w:lineRule="exact"/>
              <w:jc w:val="center"/>
              <w:rPr>
                <w:rFonts w:hint="eastAsia" w:ascii="幼圆" w:eastAsia="幼圆"/>
                <w:b/>
                <w:bCs/>
                <w:sz w:val="24"/>
                <w:lang w:val="en-US" w:eastAsia="zh-CN"/>
              </w:rPr>
            </w:pPr>
            <w:r>
              <w:rPr>
                <w:rFonts w:hint="eastAsia" w:ascii="幼圆" w:eastAsia="幼圆"/>
                <w:b/>
                <w:bCs/>
                <w:sz w:val="24"/>
                <w:lang w:val="en-US" w:eastAsia="zh-CN"/>
              </w:rPr>
              <w:t>设</w:t>
            </w:r>
          </w:p>
          <w:p w14:paraId="139C5C5B">
            <w:pPr>
              <w:widowControl/>
              <w:spacing w:line="320" w:lineRule="exact"/>
              <w:jc w:val="center"/>
              <w:rPr>
                <w:rFonts w:hint="eastAsia" w:ascii="幼圆" w:hAnsi="宋体" w:eastAsia="幼圆"/>
                <w:b/>
                <w:bCs/>
                <w:sz w:val="24"/>
                <w:lang w:val="en-US" w:eastAsia="zh-CN"/>
              </w:rPr>
            </w:pPr>
            <w:r>
              <w:rPr>
                <w:rFonts w:hint="eastAsia" w:ascii="幼圆" w:eastAsia="幼圆"/>
                <w:b/>
                <w:bCs/>
                <w:sz w:val="24"/>
                <w:lang w:val="en-US" w:eastAsia="zh-CN"/>
              </w:rPr>
              <w:t>计</w:t>
            </w:r>
          </w:p>
          <w:p w14:paraId="38F68B15">
            <w:pPr>
              <w:widowControl/>
              <w:spacing w:line="320" w:lineRule="exact"/>
              <w:jc w:val="center"/>
              <w:rPr>
                <w:rFonts w:hint="eastAsia" w:ascii="幼圆" w:hAnsi="宋体" w:eastAsia="幼圆"/>
                <w:b/>
                <w:bCs/>
                <w:sz w:val="24"/>
              </w:rPr>
            </w:pPr>
            <w:r>
              <w:rPr>
                <w:rFonts w:hint="eastAsia" w:ascii="幼圆" w:hAnsi="宋体" w:eastAsia="幼圆"/>
                <w:b/>
                <w:bCs/>
                <w:sz w:val="24"/>
              </w:rPr>
              <w:t>内</w:t>
            </w:r>
          </w:p>
          <w:p w14:paraId="63C7E76A">
            <w:pPr>
              <w:widowControl/>
              <w:spacing w:line="320" w:lineRule="exact"/>
              <w:jc w:val="center"/>
              <w:rPr>
                <w:rFonts w:hint="eastAsia" w:ascii="幼圆" w:hAnsi="宋体" w:eastAsia="幼圆"/>
                <w:b/>
                <w:bCs/>
                <w:sz w:val="24"/>
              </w:rPr>
            </w:pPr>
            <w:r>
              <w:rPr>
                <w:rFonts w:hint="eastAsia" w:ascii="幼圆" w:hAnsi="宋体" w:eastAsia="幼圆"/>
                <w:b/>
                <w:bCs/>
                <w:sz w:val="24"/>
              </w:rPr>
              <w:t>容</w:t>
            </w:r>
          </w:p>
        </w:tc>
        <w:tc>
          <w:tcPr>
            <w:tcW w:w="0" w:type="auto"/>
            <w:gridSpan w:val="5"/>
            <w:noWrap w:val="0"/>
            <w:vAlign w:val="top"/>
          </w:tcPr>
          <w:p w14:paraId="1F572D8C">
            <w:pPr>
              <w:keepNext w:val="0"/>
              <w:keepLines w:val="0"/>
              <w:pageBreakBefore w:val="0"/>
              <w:widowControl/>
              <w:kinsoku/>
              <w:wordWrap/>
              <w:overflowPunct/>
              <w:topLinePunct w:val="0"/>
              <w:autoSpaceDE/>
              <w:autoSpaceDN/>
              <w:bidi w:val="0"/>
              <w:adjustRightInd/>
              <w:snapToGrid/>
              <w:spacing w:after="100" w:line="192" w:lineRule="auto"/>
              <w:ind w:firstLine="360" w:firstLineChars="200"/>
              <w:textAlignment w:val="auto"/>
              <w:rPr>
                <w:rFonts w:hint="default" w:ascii="幼圆" w:eastAsia="幼圆"/>
                <w:sz w:val="18"/>
                <w:szCs w:val="18"/>
                <w:lang w:val="en-US" w:eastAsia="zh-CN"/>
              </w:rPr>
            </w:pPr>
            <w:r>
              <w:rPr>
                <w:rFonts w:hint="eastAsia" w:ascii="幼圆" w:eastAsia="幼圆"/>
                <w:sz w:val="18"/>
                <w:szCs w:val="18"/>
                <w:lang w:val="en-US" w:eastAsia="zh-CN"/>
              </w:rPr>
              <w:t>课程设计</w:t>
            </w:r>
            <w:r>
              <w:rPr>
                <w:rFonts w:hint="default" w:ascii="幼圆" w:eastAsia="幼圆"/>
                <w:sz w:val="18"/>
                <w:szCs w:val="18"/>
                <w:lang w:val="en-US" w:eastAsia="zh-CN"/>
              </w:rPr>
              <w:t>教学目的</w:t>
            </w:r>
            <w:r>
              <w:rPr>
                <w:rFonts w:hint="eastAsia" w:ascii="幼圆" w:eastAsia="幼圆"/>
                <w:sz w:val="18"/>
                <w:szCs w:val="18"/>
                <w:lang w:val="en-US" w:eastAsia="zh-CN"/>
              </w:rPr>
              <w:t>：</w:t>
            </w:r>
            <w:r>
              <w:rPr>
                <w:rFonts w:hint="default" w:ascii="幼圆" w:eastAsia="幼圆"/>
                <w:sz w:val="18"/>
                <w:szCs w:val="18"/>
                <w:lang w:val="en-US" w:eastAsia="zh-CN"/>
              </w:rPr>
              <w:t>通过设计并实现一个完整的DNS中继服务器，深入理解DNS协议的工作原理（包括报文格式、域名解析流程等），掌握UDP Socket编程、并发处理、缓存管理、超时重传等核心技术，培养系统设计与调试能力，提升工程规范意识与团队协作能力。</w:t>
            </w:r>
          </w:p>
          <w:p w14:paraId="3E9F09C5">
            <w:pPr>
              <w:keepNext w:val="0"/>
              <w:keepLines w:val="0"/>
              <w:pageBreakBefore w:val="0"/>
              <w:widowControl/>
              <w:kinsoku/>
              <w:wordWrap/>
              <w:overflowPunct/>
              <w:topLinePunct w:val="0"/>
              <w:autoSpaceDE/>
              <w:autoSpaceDN/>
              <w:bidi w:val="0"/>
              <w:adjustRightInd/>
              <w:snapToGrid/>
              <w:spacing w:after="100" w:line="192" w:lineRule="auto"/>
              <w:ind w:firstLine="360" w:firstLineChars="200"/>
              <w:textAlignment w:val="auto"/>
              <w:rPr>
                <w:rFonts w:hint="default" w:ascii="幼圆" w:eastAsia="幼圆"/>
                <w:sz w:val="18"/>
                <w:szCs w:val="18"/>
                <w:lang w:val="en-US" w:eastAsia="zh-CN"/>
              </w:rPr>
            </w:pPr>
            <w:r>
              <w:rPr>
                <w:rFonts w:hint="default" w:ascii="幼圆" w:eastAsia="幼圆"/>
                <w:sz w:val="18"/>
                <w:szCs w:val="18"/>
                <w:lang w:val="en-US" w:eastAsia="zh-CN"/>
              </w:rPr>
              <w:t>基本目的</w:t>
            </w:r>
            <w:r>
              <w:rPr>
                <w:rFonts w:hint="eastAsia" w:ascii="幼圆" w:eastAsia="幼圆"/>
                <w:sz w:val="18"/>
                <w:szCs w:val="18"/>
                <w:lang w:val="en-US" w:eastAsia="zh-CN"/>
              </w:rPr>
              <w:t>：</w:t>
            </w:r>
            <w:r>
              <w:rPr>
                <w:rFonts w:hint="default" w:ascii="幼圆" w:eastAsia="幼圆"/>
                <w:sz w:val="18"/>
                <w:szCs w:val="18"/>
                <w:lang w:val="en-US" w:eastAsia="zh-CN"/>
              </w:rPr>
              <w:t>实现一个符合RFC 1035标准的DNS中继服务器，支持本地域名映射、不良网站拦截（0.0.0.0）以及向因特网DNS服务器的中继转发</w:t>
            </w:r>
            <w:r>
              <w:rPr>
                <w:rFonts w:hint="eastAsia" w:ascii="幼圆" w:eastAsia="幼圆"/>
                <w:sz w:val="18"/>
                <w:szCs w:val="18"/>
                <w:lang w:val="en-US" w:eastAsia="zh-CN"/>
              </w:rPr>
              <w:t>；</w:t>
            </w:r>
            <w:r>
              <w:rPr>
                <w:rFonts w:hint="default" w:ascii="幼圆" w:eastAsia="幼圆"/>
                <w:sz w:val="18"/>
                <w:szCs w:val="18"/>
                <w:lang w:val="en-US" w:eastAsia="zh-CN"/>
              </w:rPr>
              <w:t>支持多客户端并发查询，正确处理DNS报文ID转换，确保请求与响应的正确匹配</w:t>
            </w:r>
            <w:r>
              <w:rPr>
                <w:rFonts w:hint="eastAsia" w:ascii="幼圆" w:eastAsia="幼圆"/>
                <w:sz w:val="18"/>
                <w:szCs w:val="18"/>
                <w:lang w:val="en-US" w:eastAsia="zh-CN"/>
              </w:rPr>
              <w:t>；</w:t>
            </w:r>
            <w:r>
              <w:rPr>
                <w:rFonts w:hint="default" w:ascii="幼圆" w:eastAsia="幼圆"/>
                <w:sz w:val="18"/>
                <w:szCs w:val="18"/>
                <w:lang w:val="en-US" w:eastAsia="zh-CN"/>
              </w:rPr>
              <w:t>设计并实现DNS缓存</w:t>
            </w:r>
            <w:r>
              <w:rPr>
                <w:rFonts w:hint="eastAsia" w:ascii="幼圆" w:eastAsia="幼圆"/>
                <w:sz w:val="18"/>
                <w:szCs w:val="18"/>
                <w:lang w:val="en-US" w:eastAsia="zh-CN"/>
              </w:rPr>
              <w:t>，</w:t>
            </w:r>
            <w:r>
              <w:rPr>
                <w:rFonts w:hint="default" w:ascii="幼圆" w:eastAsia="幼圆"/>
                <w:sz w:val="18"/>
                <w:szCs w:val="18"/>
                <w:lang w:val="en-US" w:eastAsia="zh-CN"/>
              </w:rPr>
              <w:t>提高解析效率</w:t>
            </w:r>
            <w:r>
              <w:rPr>
                <w:rFonts w:hint="eastAsia" w:ascii="幼圆" w:eastAsia="幼圆"/>
                <w:sz w:val="18"/>
                <w:szCs w:val="18"/>
                <w:lang w:val="en-US" w:eastAsia="zh-CN"/>
              </w:rPr>
              <w:t>；</w:t>
            </w:r>
            <w:r>
              <w:rPr>
                <w:rFonts w:hint="default" w:ascii="幼圆" w:eastAsia="幼圆"/>
                <w:sz w:val="18"/>
                <w:szCs w:val="18"/>
                <w:lang w:val="en-US" w:eastAsia="zh-CN"/>
              </w:rPr>
              <w:t>实现超时重试机制，处理UDP不可靠性带来的丢包问题</w:t>
            </w:r>
            <w:r>
              <w:rPr>
                <w:rFonts w:hint="eastAsia" w:ascii="幼圆" w:eastAsia="幼圆"/>
                <w:sz w:val="18"/>
                <w:szCs w:val="18"/>
                <w:lang w:val="en-US" w:eastAsia="zh-CN"/>
              </w:rPr>
              <w:t>；</w:t>
            </w:r>
            <w:r>
              <w:rPr>
                <w:rFonts w:hint="default" w:ascii="幼圆" w:eastAsia="幼圆"/>
                <w:sz w:val="18"/>
                <w:szCs w:val="18"/>
                <w:lang w:val="en-US" w:eastAsia="zh-CN"/>
              </w:rPr>
              <w:t>提供命令行参数与配置文件两种配置方式，支持多上游服务器轮询负载均衡</w:t>
            </w:r>
            <w:r>
              <w:rPr>
                <w:rFonts w:hint="eastAsia" w:ascii="幼圆" w:eastAsia="幼圆"/>
                <w:sz w:val="18"/>
                <w:szCs w:val="18"/>
                <w:lang w:val="en-US" w:eastAsia="zh-CN"/>
              </w:rPr>
              <w:t>；</w:t>
            </w:r>
            <w:r>
              <w:rPr>
                <w:rFonts w:hint="default" w:ascii="幼圆" w:eastAsia="幼圆"/>
                <w:sz w:val="18"/>
                <w:szCs w:val="18"/>
                <w:lang w:val="en-US" w:eastAsia="zh-CN"/>
              </w:rPr>
              <w:t>代码结构清晰，模块化分层合理，符合工程规范，具备良好的可读性和可维护性</w:t>
            </w:r>
            <w:r>
              <w:rPr>
                <w:rFonts w:hint="eastAsia" w:ascii="幼圆" w:eastAsia="幼圆"/>
                <w:sz w:val="18"/>
                <w:szCs w:val="18"/>
                <w:lang w:val="en-US" w:eastAsia="zh-CN"/>
              </w:rPr>
              <w:t>。</w:t>
            </w:r>
          </w:p>
          <w:p w14:paraId="3C10158D">
            <w:pPr>
              <w:keepNext w:val="0"/>
              <w:keepLines w:val="0"/>
              <w:pageBreakBefore w:val="0"/>
              <w:widowControl/>
              <w:kinsoku/>
              <w:wordWrap/>
              <w:overflowPunct/>
              <w:topLinePunct w:val="0"/>
              <w:autoSpaceDE/>
              <w:autoSpaceDN/>
              <w:bidi w:val="0"/>
              <w:adjustRightInd/>
              <w:snapToGrid/>
              <w:spacing w:after="100" w:line="192" w:lineRule="auto"/>
              <w:ind w:firstLine="360" w:firstLineChars="200"/>
              <w:textAlignment w:val="auto"/>
              <w:rPr>
                <w:rFonts w:hint="default" w:ascii="幼圆" w:eastAsia="幼圆"/>
                <w:sz w:val="18"/>
                <w:szCs w:val="18"/>
                <w:lang w:val="en-US" w:eastAsia="zh-CN"/>
              </w:rPr>
            </w:pPr>
            <w:r>
              <w:rPr>
                <w:rFonts w:hint="default" w:ascii="幼圆" w:eastAsia="幼圆"/>
                <w:sz w:val="18"/>
                <w:szCs w:val="18"/>
                <w:lang w:val="en-US" w:eastAsia="zh-CN"/>
              </w:rPr>
              <w:t>实验方法</w:t>
            </w:r>
            <w:r>
              <w:rPr>
                <w:rFonts w:hint="eastAsia" w:ascii="幼圆" w:eastAsia="幼圆"/>
                <w:sz w:val="18"/>
                <w:szCs w:val="18"/>
                <w:lang w:val="en-US" w:eastAsia="zh-CN"/>
              </w:rPr>
              <w:t>：</w:t>
            </w:r>
            <w:r>
              <w:rPr>
                <w:rFonts w:hint="default" w:ascii="幼圆" w:eastAsia="幼圆"/>
                <w:sz w:val="18"/>
                <w:szCs w:val="18"/>
                <w:lang w:val="en-US" w:eastAsia="zh-CN"/>
              </w:rPr>
              <w:t>采用C语言，在Linux操作系统下使用GCC编译，基于POSIX Socket API进行网络编程</w:t>
            </w:r>
            <w:r>
              <w:rPr>
                <w:rFonts w:hint="eastAsia" w:ascii="幼圆" w:eastAsia="幼圆"/>
                <w:sz w:val="18"/>
                <w:szCs w:val="18"/>
                <w:lang w:val="en-US" w:eastAsia="zh-CN"/>
              </w:rPr>
              <w:t>；</w:t>
            </w:r>
            <w:r>
              <w:rPr>
                <w:rFonts w:hint="default" w:ascii="幼圆" w:eastAsia="幼圆"/>
                <w:sz w:val="18"/>
                <w:szCs w:val="18"/>
                <w:lang w:val="en-US" w:eastAsia="zh-CN"/>
              </w:rPr>
              <w:t>使用nslookup、ping、自定义并发脚本以及Wireshark抓包进行功能测试和异常报文测试</w:t>
            </w:r>
            <w:r>
              <w:rPr>
                <w:rFonts w:hint="eastAsia" w:ascii="幼圆" w:eastAsia="幼圆"/>
                <w:sz w:val="18"/>
                <w:szCs w:val="18"/>
                <w:lang w:val="en-US" w:eastAsia="zh-CN"/>
              </w:rPr>
              <w:t>等等</w:t>
            </w:r>
            <w:r>
              <w:rPr>
                <w:rFonts w:hint="default" w:ascii="幼圆" w:eastAsia="幼圆"/>
                <w:sz w:val="18"/>
                <w:szCs w:val="18"/>
                <w:lang w:val="en-US" w:eastAsia="zh-CN"/>
              </w:rPr>
              <w:t>。</w:t>
            </w:r>
          </w:p>
          <w:p w14:paraId="1EE646A5">
            <w:pPr>
              <w:keepNext w:val="0"/>
              <w:keepLines w:val="0"/>
              <w:pageBreakBefore w:val="0"/>
              <w:widowControl/>
              <w:kinsoku/>
              <w:wordWrap/>
              <w:overflowPunct/>
              <w:topLinePunct w:val="0"/>
              <w:autoSpaceDE/>
              <w:autoSpaceDN/>
              <w:bidi w:val="0"/>
              <w:adjustRightInd/>
              <w:snapToGrid/>
              <w:spacing w:after="100" w:line="192" w:lineRule="auto"/>
              <w:ind w:firstLine="360" w:firstLineChars="200"/>
              <w:textAlignment w:val="auto"/>
              <w:rPr>
                <w:rFonts w:hint="default" w:ascii="幼圆" w:eastAsia="幼圆"/>
                <w:sz w:val="18"/>
                <w:szCs w:val="18"/>
                <w:lang w:val="en-US" w:eastAsia="zh-CN"/>
              </w:rPr>
            </w:pPr>
            <w:r>
              <w:rPr>
                <w:rFonts w:hint="eastAsia" w:ascii="幼圆" w:eastAsia="幼圆"/>
                <w:sz w:val="18"/>
                <w:szCs w:val="18"/>
                <w:lang w:val="en-US" w:eastAsia="zh-CN"/>
              </w:rPr>
              <w:t>团队分工：</w:t>
            </w:r>
            <w:r>
              <w:rPr>
                <w:rFonts w:hint="default" w:ascii="幼圆" w:eastAsia="幼圆"/>
                <w:sz w:val="18"/>
                <w:szCs w:val="18"/>
                <w:lang w:val="en-US" w:eastAsia="zh-CN"/>
              </w:rPr>
              <w:t>黄严</w:t>
            </w:r>
            <w:r>
              <w:rPr>
                <w:rFonts w:hint="eastAsia" w:ascii="幼圆" w:eastAsia="幼圆"/>
                <w:sz w:val="18"/>
                <w:szCs w:val="18"/>
                <w:lang w:val="en-US" w:eastAsia="zh-CN"/>
              </w:rPr>
              <w:t>负责整体架构和接口设计、dns层开发、测试；</w:t>
            </w:r>
            <w:r>
              <w:rPr>
                <w:rFonts w:hint="default" w:ascii="幼圆" w:eastAsia="幼圆"/>
                <w:sz w:val="18"/>
                <w:szCs w:val="18"/>
                <w:lang w:val="en-US" w:eastAsia="zh-CN"/>
              </w:rPr>
              <w:t>王哲</w:t>
            </w:r>
            <w:r>
              <w:rPr>
                <w:rFonts w:hint="eastAsia" w:ascii="幼圆" w:eastAsia="幼圆"/>
                <w:sz w:val="18"/>
                <w:szCs w:val="18"/>
                <w:lang w:val="en-US" w:eastAsia="zh-CN"/>
              </w:rPr>
              <w:t>负责</w:t>
            </w:r>
            <w:r>
              <w:rPr>
                <w:rFonts w:hint="default" w:ascii="幼圆" w:eastAsia="幼圆"/>
                <w:sz w:val="18"/>
                <w:szCs w:val="18"/>
                <w:lang w:val="en-US" w:eastAsia="zh-CN"/>
              </w:rPr>
              <w:t>基础设施infra层</w:t>
            </w:r>
            <w:r>
              <w:rPr>
                <w:rFonts w:hint="eastAsia" w:ascii="幼圆" w:eastAsia="幼圆"/>
                <w:sz w:val="18"/>
                <w:szCs w:val="18"/>
                <w:lang w:val="en-US" w:eastAsia="zh-CN"/>
              </w:rPr>
              <w:t>开发</w:t>
            </w:r>
            <w:r>
              <w:rPr>
                <w:rFonts w:hint="default" w:ascii="幼圆" w:eastAsia="幼圆"/>
                <w:sz w:val="18"/>
                <w:szCs w:val="18"/>
                <w:lang w:val="en-US" w:eastAsia="zh-CN"/>
              </w:rPr>
              <w:t>、缓存</w:t>
            </w:r>
            <w:r>
              <w:rPr>
                <w:rFonts w:hint="eastAsia" w:ascii="幼圆" w:eastAsia="幼圆"/>
                <w:sz w:val="18"/>
                <w:szCs w:val="18"/>
                <w:lang w:val="en-US" w:eastAsia="zh-CN"/>
              </w:rPr>
              <w:t>设计</w:t>
            </w:r>
            <w:r>
              <w:rPr>
                <w:rFonts w:hint="default" w:ascii="幼圆" w:eastAsia="幼圆"/>
                <w:sz w:val="18"/>
                <w:szCs w:val="18"/>
                <w:lang w:val="en-US" w:eastAsia="zh-CN"/>
              </w:rPr>
              <w:t>、</w:t>
            </w:r>
            <w:r>
              <w:rPr>
                <w:rFonts w:hint="eastAsia" w:ascii="幼圆" w:eastAsia="幼圆"/>
                <w:sz w:val="18"/>
                <w:szCs w:val="18"/>
                <w:lang w:val="en-US" w:eastAsia="zh-CN"/>
              </w:rPr>
              <w:t>部分</w:t>
            </w:r>
            <w:r>
              <w:rPr>
                <w:rFonts w:hint="default" w:ascii="幼圆" w:eastAsia="幼圆"/>
                <w:sz w:val="18"/>
                <w:szCs w:val="18"/>
                <w:lang w:val="en-US" w:eastAsia="zh-CN"/>
              </w:rPr>
              <w:t>函数</w:t>
            </w:r>
            <w:r>
              <w:rPr>
                <w:rFonts w:hint="eastAsia" w:ascii="幼圆" w:eastAsia="幼圆"/>
                <w:sz w:val="18"/>
                <w:szCs w:val="18"/>
                <w:lang w:val="en-US" w:eastAsia="zh-CN"/>
              </w:rPr>
              <w:t>代码编写、测试；</w:t>
            </w:r>
            <w:r>
              <w:rPr>
                <w:rFonts w:hint="default" w:ascii="幼圆" w:eastAsia="幼圆"/>
                <w:sz w:val="18"/>
                <w:szCs w:val="18"/>
                <w:lang w:val="en-US" w:eastAsia="zh-CN"/>
              </w:rPr>
              <w:t>赵梓伊</w:t>
            </w:r>
            <w:r>
              <w:rPr>
                <w:rFonts w:hint="eastAsia" w:ascii="幼圆" w:eastAsia="幼圆"/>
                <w:sz w:val="18"/>
                <w:szCs w:val="18"/>
                <w:lang w:val="en-US" w:eastAsia="zh-CN"/>
              </w:rPr>
              <w:t>负责</w:t>
            </w:r>
            <w:r>
              <w:rPr>
                <w:rFonts w:hint="default" w:ascii="幼圆" w:eastAsia="幼圆"/>
                <w:sz w:val="18"/>
                <w:szCs w:val="18"/>
                <w:lang w:val="en-US" w:eastAsia="zh-CN"/>
              </w:rPr>
              <w:t>server服务器层</w:t>
            </w:r>
            <w:r>
              <w:rPr>
                <w:rFonts w:hint="eastAsia" w:ascii="幼圆" w:eastAsia="幼圆"/>
                <w:sz w:val="18"/>
                <w:szCs w:val="18"/>
                <w:lang w:val="en-US" w:eastAsia="zh-CN"/>
              </w:rPr>
              <w:t>开发、实验报告撰写、测试。</w:t>
            </w:r>
          </w:p>
        </w:tc>
      </w:tr>
      <w:tr w14:paraId="1D5A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noWrap w:val="0"/>
            <w:vAlign w:val="center"/>
          </w:tcPr>
          <w:p w14:paraId="68721FB6">
            <w:pPr>
              <w:widowControl/>
              <w:spacing w:line="320" w:lineRule="exact"/>
              <w:jc w:val="center"/>
              <w:rPr>
                <w:rFonts w:hint="eastAsia" w:ascii="幼圆" w:hAnsi="宋体" w:eastAsia="幼圆"/>
                <w:b/>
                <w:bCs/>
                <w:sz w:val="24"/>
              </w:rPr>
            </w:pPr>
            <w:r>
              <w:rPr>
                <w:rFonts w:hint="eastAsia" w:ascii="幼圆" w:hAnsi="宋体" w:eastAsia="幼圆"/>
                <w:b/>
                <w:bCs/>
                <w:sz w:val="24"/>
              </w:rPr>
              <w:t>学生实验报告</w:t>
            </w:r>
          </w:p>
        </w:tc>
        <w:tc>
          <w:tcPr>
            <w:tcW w:w="0" w:type="auto"/>
            <w:gridSpan w:val="5"/>
            <w:noWrap w:val="0"/>
            <w:vAlign w:val="top"/>
          </w:tcPr>
          <w:p w14:paraId="5D3686B3">
            <w:pPr>
              <w:widowControl/>
              <w:spacing w:line="320" w:lineRule="exact"/>
              <w:rPr>
                <w:rFonts w:hint="eastAsia" w:ascii="幼圆" w:hAnsi="宋体" w:eastAsia="幼圆"/>
                <w:sz w:val="24"/>
              </w:rPr>
            </w:pPr>
            <w:r>
              <w:rPr>
                <w:rFonts w:hint="eastAsia" w:ascii="幼圆" w:hAnsi="宋体" w:eastAsia="幼圆"/>
                <w:spacing w:val="-8"/>
                <w:w w:val="90"/>
                <w:sz w:val="24"/>
              </w:rPr>
              <w:t>（详见“实验报告和源程序”册）</w:t>
            </w:r>
          </w:p>
        </w:tc>
      </w:tr>
      <w:tr w14:paraId="618C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noWrap w:val="0"/>
            <w:vAlign w:val="center"/>
          </w:tcPr>
          <w:p w14:paraId="1FBA132A">
            <w:pPr>
              <w:widowControl/>
              <w:spacing w:line="320" w:lineRule="exact"/>
              <w:jc w:val="center"/>
              <w:rPr>
                <w:rFonts w:hint="eastAsia" w:ascii="幼圆" w:hAnsi="宋体" w:eastAsia="幼圆"/>
                <w:b/>
                <w:bCs/>
                <w:sz w:val="24"/>
              </w:rPr>
            </w:pPr>
            <w:r>
              <w:rPr>
                <w:rFonts w:hint="eastAsia" w:ascii="幼圆" w:hAnsi="宋体" w:eastAsia="幼圆"/>
                <w:b/>
                <w:bCs/>
                <w:sz w:val="24"/>
              </w:rPr>
              <w:t>课</w:t>
            </w:r>
          </w:p>
          <w:p w14:paraId="389C860D">
            <w:pPr>
              <w:widowControl/>
              <w:spacing w:line="320" w:lineRule="exact"/>
              <w:jc w:val="center"/>
              <w:rPr>
                <w:rFonts w:hint="eastAsia" w:ascii="幼圆" w:hAnsi="宋体" w:eastAsia="幼圆"/>
                <w:b/>
                <w:bCs/>
                <w:sz w:val="24"/>
              </w:rPr>
            </w:pPr>
            <w:r>
              <w:rPr>
                <w:rFonts w:hint="eastAsia" w:ascii="幼圆" w:hAnsi="宋体" w:eastAsia="幼圆"/>
                <w:b/>
                <w:bCs/>
                <w:sz w:val="24"/>
              </w:rPr>
              <w:t>程</w:t>
            </w:r>
          </w:p>
          <w:p w14:paraId="14F528BD">
            <w:pPr>
              <w:widowControl/>
              <w:spacing w:line="320" w:lineRule="exact"/>
              <w:jc w:val="center"/>
              <w:rPr>
                <w:rFonts w:hint="eastAsia" w:ascii="幼圆" w:hAnsi="宋体" w:eastAsia="幼圆"/>
                <w:b/>
                <w:bCs/>
                <w:sz w:val="24"/>
              </w:rPr>
            </w:pPr>
            <w:r>
              <w:rPr>
                <w:rFonts w:hint="eastAsia" w:ascii="幼圆" w:hAnsi="宋体" w:eastAsia="幼圆"/>
                <w:b/>
                <w:bCs/>
                <w:sz w:val="24"/>
              </w:rPr>
              <w:t>设</w:t>
            </w:r>
          </w:p>
          <w:p w14:paraId="12B6B57E">
            <w:pPr>
              <w:widowControl/>
              <w:spacing w:line="320" w:lineRule="exact"/>
              <w:jc w:val="center"/>
              <w:rPr>
                <w:rFonts w:hint="eastAsia" w:ascii="幼圆" w:hAnsi="宋体" w:eastAsia="幼圆"/>
                <w:b/>
                <w:bCs/>
                <w:sz w:val="24"/>
              </w:rPr>
            </w:pPr>
            <w:r>
              <w:rPr>
                <w:rFonts w:hint="eastAsia" w:ascii="幼圆" w:hAnsi="宋体" w:eastAsia="幼圆"/>
                <w:b/>
                <w:bCs/>
                <w:sz w:val="24"/>
              </w:rPr>
              <w:t>计</w:t>
            </w:r>
          </w:p>
          <w:p w14:paraId="187C124A">
            <w:pPr>
              <w:widowControl/>
              <w:spacing w:line="320" w:lineRule="exact"/>
              <w:jc w:val="center"/>
              <w:rPr>
                <w:rFonts w:hint="eastAsia" w:ascii="幼圆" w:hAnsi="宋体" w:eastAsia="幼圆"/>
                <w:b/>
                <w:bCs/>
                <w:sz w:val="24"/>
              </w:rPr>
            </w:pPr>
            <w:r>
              <w:rPr>
                <w:rFonts w:hint="eastAsia" w:ascii="幼圆" w:hAnsi="宋体" w:eastAsia="幼圆"/>
                <w:b/>
                <w:bCs/>
                <w:sz w:val="24"/>
              </w:rPr>
              <w:t>成</w:t>
            </w:r>
          </w:p>
          <w:p w14:paraId="3D4DBFB0">
            <w:pPr>
              <w:widowControl/>
              <w:spacing w:line="320" w:lineRule="exact"/>
              <w:jc w:val="center"/>
              <w:rPr>
                <w:rFonts w:hint="eastAsia" w:ascii="幼圆" w:hAnsi="宋体" w:eastAsia="幼圆"/>
                <w:b/>
                <w:bCs/>
                <w:sz w:val="24"/>
              </w:rPr>
            </w:pPr>
            <w:r>
              <w:rPr>
                <w:rFonts w:hint="eastAsia" w:ascii="幼圆" w:hAnsi="宋体" w:eastAsia="幼圆"/>
                <w:b/>
                <w:bCs/>
                <w:sz w:val="24"/>
              </w:rPr>
              <w:t>绩</w:t>
            </w:r>
          </w:p>
          <w:p w14:paraId="5C4E157E">
            <w:pPr>
              <w:widowControl/>
              <w:spacing w:line="320" w:lineRule="exact"/>
              <w:jc w:val="center"/>
              <w:rPr>
                <w:rFonts w:hint="eastAsia" w:ascii="幼圆" w:hAnsi="宋体" w:eastAsia="幼圆"/>
                <w:b/>
                <w:bCs/>
                <w:sz w:val="24"/>
              </w:rPr>
            </w:pPr>
            <w:r>
              <w:rPr>
                <w:rFonts w:hint="eastAsia" w:ascii="幼圆" w:hAnsi="宋体" w:eastAsia="幼圆"/>
                <w:b/>
                <w:bCs/>
                <w:sz w:val="24"/>
              </w:rPr>
              <w:t>评</w:t>
            </w:r>
          </w:p>
          <w:p w14:paraId="48317048">
            <w:pPr>
              <w:widowControl/>
              <w:spacing w:line="320" w:lineRule="exact"/>
              <w:jc w:val="center"/>
              <w:rPr>
                <w:rFonts w:hint="eastAsia" w:ascii="幼圆" w:hAnsi="宋体" w:eastAsia="幼圆"/>
                <w:sz w:val="24"/>
              </w:rPr>
            </w:pPr>
            <w:r>
              <w:rPr>
                <w:rFonts w:hint="eastAsia" w:ascii="幼圆" w:hAnsi="宋体" w:eastAsia="幼圆"/>
                <w:b/>
                <w:bCs/>
                <w:sz w:val="24"/>
              </w:rPr>
              <w:t>定</w:t>
            </w:r>
          </w:p>
        </w:tc>
        <w:tc>
          <w:tcPr>
            <w:tcW w:w="0" w:type="auto"/>
            <w:gridSpan w:val="5"/>
            <w:noWrap w:val="0"/>
            <w:vAlign w:val="top"/>
          </w:tcPr>
          <w:p w14:paraId="39B742DF">
            <w:pPr>
              <w:widowControl/>
              <w:spacing w:line="320" w:lineRule="exact"/>
              <w:rPr>
                <w:rFonts w:hint="eastAsia" w:ascii="幼圆" w:hAnsi="宋体" w:eastAsia="幼圆"/>
                <w:b/>
                <w:sz w:val="24"/>
              </w:rPr>
            </w:pPr>
            <w:r>
              <w:rPr>
                <w:rFonts w:hint="eastAsia" w:ascii="幼圆" w:hAnsi="宋体" w:eastAsia="幼圆"/>
                <w:b/>
                <w:sz w:val="24"/>
              </w:rPr>
              <w:t>评语</w:t>
            </w:r>
            <w:r>
              <w:rPr>
                <w:rFonts w:hint="eastAsia" w:ascii="幼圆" w:hAnsi="宋体" w:eastAsia="幼圆"/>
                <w:sz w:val="24"/>
              </w:rPr>
              <w:t>:</w:t>
            </w:r>
            <w:r>
              <w:rPr>
                <w:rFonts w:hint="eastAsia" w:ascii="幼圆" w:hAnsi="宋体" w:eastAsia="幼圆"/>
                <w:szCs w:val="21"/>
              </w:rPr>
              <w:t xml:space="preserve"> </w:t>
            </w:r>
          </w:p>
          <w:p w14:paraId="283EAC7A">
            <w:pPr>
              <w:widowControl/>
              <w:spacing w:line="320" w:lineRule="exact"/>
              <w:ind w:firstLine="472" w:firstLineChars="196"/>
              <w:rPr>
                <w:rFonts w:hint="eastAsia" w:ascii="幼圆" w:hAnsi="宋体" w:eastAsia="幼圆"/>
                <w:sz w:val="24"/>
              </w:rPr>
            </w:pPr>
            <w:r>
              <w:rPr>
                <w:rFonts w:hint="eastAsia" w:ascii="幼圆" w:hAnsi="宋体" w:eastAsia="幼圆"/>
                <w:b/>
                <w:sz w:val="24"/>
              </w:rPr>
              <w:t>成绩</w:t>
            </w:r>
            <w:r>
              <w:rPr>
                <w:rFonts w:hint="eastAsia" w:ascii="幼圆" w:hAnsi="宋体" w:eastAsia="幼圆"/>
                <w:sz w:val="24"/>
              </w:rPr>
              <w:t>:</w:t>
            </w:r>
          </w:p>
          <w:p w14:paraId="502E7AFC">
            <w:pPr>
              <w:widowControl/>
              <w:spacing w:line="320" w:lineRule="exact"/>
              <w:rPr>
                <w:rFonts w:hint="eastAsia" w:ascii="幼圆" w:hAnsi="宋体" w:eastAsia="幼圆"/>
                <w:szCs w:val="21"/>
              </w:rPr>
            </w:pPr>
          </w:p>
          <w:p w14:paraId="39781D07">
            <w:pPr>
              <w:widowControl/>
              <w:spacing w:line="320" w:lineRule="exact"/>
              <w:ind w:firstLine="2880" w:firstLineChars="1200"/>
              <w:rPr>
                <w:rFonts w:hint="eastAsia" w:ascii="幼圆" w:hAnsi="宋体" w:eastAsia="幼圆"/>
                <w:szCs w:val="21"/>
              </w:rPr>
            </w:pPr>
          </w:p>
          <w:p w14:paraId="062FCF33">
            <w:pPr>
              <w:widowControl/>
              <w:spacing w:line="320" w:lineRule="exact"/>
              <w:ind w:firstLine="2880" w:firstLineChars="1200"/>
              <w:rPr>
                <w:rFonts w:hint="eastAsia" w:ascii="幼圆" w:hAnsi="宋体" w:eastAsia="幼圆"/>
                <w:szCs w:val="21"/>
              </w:rPr>
            </w:pPr>
          </w:p>
          <w:p w14:paraId="5F2BECDF">
            <w:pPr>
              <w:widowControl/>
              <w:spacing w:line="320" w:lineRule="exact"/>
              <w:ind w:firstLine="2880" w:firstLineChars="1200"/>
              <w:rPr>
                <w:rFonts w:hint="eastAsia" w:ascii="幼圆" w:hAnsi="宋体" w:eastAsia="幼圆"/>
                <w:szCs w:val="21"/>
              </w:rPr>
            </w:pPr>
          </w:p>
          <w:p w14:paraId="4222E4A3">
            <w:pPr>
              <w:widowControl/>
              <w:spacing w:line="240" w:lineRule="exact"/>
              <w:ind w:firstLine="4320" w:firstLineChars="1800"/>
              <w:rPr>
                <w:rFonts w:hint="eastAsia" w:ascii="幼圆" w:hAnsi="宋体" w:eastAsia="幼圆"/>
                <w:szCs w:val="21"/>
              </w:rPr>
            </w:pPr>
            <w:r>
              <w:rPr>
                <w:rFonts w:hint="eastAsia" w:ascii="幼圆" w:hAnsi="宋体" w:eastAsia="幼圆"/>
                <w:szCs w:val="21"/>
              </w:rPr>
              <w:t xml:space="preserve">指导教师签名：             </w:t>
            </w:r>
          </w:p>
          <w:p w14:paraId="4509A83F">
            <w:pPr>
              <w:widowControl/>
              <w:spacing w:line="240" w:lineRule="exact"/>
              <w:ind w:firstLine="4560" w:firstLineChars="1900"/>
              <w:rPr>
                <w:rFonts w:hint="eastAsia" w:ascii="幼圆" w:hAnsi="宋体" w:eastAsia="幼圆"/>
                <w:sz w:val="24"/>
              </w:rPr>
            </w:pPr>
            <w:r>
              <w:rPr>
                <w:rFonts w:hint="eastAsia" w:ascii="幼圆" w:hAnsi="宋体" w:eastAsia="幼圆"/>
                <w:sz w:val="24"/>
              </w:rPr>
              <w:t xml:space="preserve"> </w:t>
            </w:r>
          </w:p>
          <w:p w14:paraId="658F6C0B">
            <w:pPr>
              <w:widowControl/>
              <w:spacing w:line="240" w:lineRule="exact"/>
              <w:ind w:firstLine="4560" w:firstLineChars="1900"/>
              <w:rPr>
                <w:rFonts w:hint="eastAsia" w:ascii="幼圆" w:hAnsi="宋体" w:eastAsia="幼圆"/>
                <w:sz w:val="24"/>
              </w:rPr>
            </w:pPr>
          </w:p>
          <w:p w14:paraId="4413D181">
            <w:pPr>
              <w:widowControl/>
              <w:spacing w:line="240" w:lineRule="exact"/>
              <w:ind w:firstLine="4800" w:firstLineChars="2000"/>
              <w:rPr>
                <w:rFonts w:hint="eastAsia" w:ascii="幼圆" w:hAnsi="宋体" w:eastAsia="幼圆"/>
                <w:sz w:val="24"/>
              </w:rPr>
            </w:pPr>
            <w:r>
              <w:rPr>
                <w:rFonts w:hint="eastAsia" w:ascii="幼圆" w:hAnsi="宋体" w:eastAsia="幼圆"/>
                <w:sz w:val="24"/>
              </w:rPr>
              <w:t>年     月     日</w:t>
            </w:r>
          </w:p>
        </w:tc>
      </w:tr>
    </w:tbl>
    <w:p w14:paraId="7DA02738">
      <w:pPr>
        <w:rPr>
          <w:rFonts w:hint="eastAsia"/>
        </w:rPr>
      </w:pPr>
      <w:r>
        <w:rPr>
          <w:rFonts w:hint="eastAsia"/>
        </w:rPr>
        <w:t>注：评语要体现每个学生的工作情况，可以加页。</w:t>
      </w:r>
    </w:p>
    <w:p w14:paraId="094EDA56">
      <w:pPr>
        <w:spacing w:after="360"/>
        <w:jc w:val="center"/>
        <w:outlineLvl w:val="9"/>
        <w:rPr>
          <w:rFonts w:ascii="黑体" w:hAnsi="黑体" w:eastAsia="黑体"/>
          <w:b/>
          <w:sz w:val="36"/>
        </w:rPr>
      </w:pPr>
      <w:r>
        <w:rPr>
          <w:rFonts w:ascii="黑体" w:hAnsi="黑体" w:eastAsia="黑体"/>
          <w:b/>
          <w:sz w:val="36"/>
        </w:rPr>
        <w:t>目  录</w:t>
      </w:r>
    </w:p>
    <w:sdt>
      <w:sdtPr>
        <w:rPr>
          <w:rFonts w:ascii="宋体" w:hAnsi="宋体" w:eastAsia="宋体" w:cstheme="minorBidi"/>
          <w:sz w:val="21"/>
          <w:szCs w:val="22"/>
          <w:lang w:val="en-US" w:eastAsia="en-US" w:bidi="ar-SA"/>
        </w:rPr>
        <w:id w:val="147454727"/>
        <w15:color w:val="DBDBDB"/>
        <w:docPartObj>
          <w:docPartGallery w:val="Table of Contents"/>
          <w:docPartUnique/>
        </w:docPartObj>
      </w:sdtPr>
      <w:sdtEndPr>
        <w:rPr>
          <w:rFonts w:ascii="黑体" w:hAnsi="黑体" w:eastAsia="黑体" w:cstheme="minorBidi"/>
          <w:sz w:val="24"/>
          <w:szCs w:val="22"/>
          <w:lang w:val="en-US" w:eastAsia="en-US" w:bidi="ar-SA"/>
        </w:rPr>
      </w:sdtEndPr>
      <w:sdtContent>
        <w:p w14:paraId="43781B51">
          <w:pPr>
            <w:spacing w:before="0" w:beforeLines="0" w:after="0" w:afterLines="0" w:line="240" w:lineRule="auto"/>
            <w:ind w:left="0" w:leftChars="0" w:right="0" w:rightChars="0" w:firstLine="0" w:firstLineChars="0"/>
            <w:jc w:val="center"/>
          </w:pPr>
        </w:p>
        <w:p w14:paraId="63D0FA73">
          <w:pPr>
            <w:pStyle w:val="27"/>
            <w:tabs>
              <w:tab w:val="right" w:leader="dot" w:pos="8312"/>
            </w:tabs>
          </w:pPr>
          <w:r>
            <w:rPr>
              <w:rFonts w:ascii="黑体" w:hAnsi="黑体" w:eastAsia="黑体" w:cstheme="minorBidi"/>
              <w:sz w:val="24"/>
              <w:szCs w:val="22"/>
              <w:lang w:val="en-US" w:eastAsia="en-US" w:bidi="ar-SA"/>
            </w:rPr>
            <w:fldChar w:fldCharType="begin"/>
          </w:r>
          <w:r>
            <w:rPr>
              <w:rFonts w:ascii="黑体" w:hAnsi="黑体" w:eastAsia="黑体" w:cstheme="minorBidi"/>
              <w:sz w:val="24"/>
              <w:szCs w:val="22"/>
              <w:lang w:val="en-US" w:eastAsia="en-US" w:bidi="ar-SA"/>
            </w:rPr>
            <w:instrText xml:space="preserve">TOC \o "1-2" \h \u </w:instrText>
          </w:r>
          <w:r>
            <w:rPr>
              <w:rFonts w:ascii="黑体" w:hAnsi="黑体" w:eastAsia="黑体" w:cstheme="minorBidi"/>
              <w:sz w:val="24"/>
              <w:szCs w:val="22"/>
              <w:lang w:val="en-US" w:eastAsia="en-US" w:bidi="ar-SA"/>
            </w:rPr>
            <w:fldChar w:fldCharType="separate"/>
          </w: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_Toc24939 </w:instrText>
          </w:r>
          <w:r>
            <w:rPr>
              <w:rFonts w:ascii="黑体" w:hAnsi="黑体" w:eastAsia="黑体" w:cstheme="minorBidi"/>
              <w:szCs w:val="22"/>
              <w:lang w:val="en-US" w:eastAsia="en-US" w:bidi="ar-SA"/>
            </w:rPr>
            <w:fldChar w:fldCharType="separate"/>
          </w:r>
          <w:r>
            <w:rPr>
              <w:rFonts w:ascii="黑体" w:hAnsi="黑体" w:eastAsia="黑体"/>
            </w:rPr>
            <w:t>第一章 系统需求</w:t>
          </w:r>
          <w:r>
            <w:tab/>
          </w:r>
          <w:r>
            <w:fldChar w:fldCharType="begin"/>
          </w:r>
          <w:r>
            <w:instrText xml:space="preserve"> PAGEREF _Toc24939 \h </w:instrText>
          </w:r>
          <w:r>
            <w:fldChar w:fldCharType="separate"/>
          </w:r>
          <w:r>
            <w:t>4</w:t>
          </w:r>
          <w:r>
            <w:fldChar w:fldCharType="end"/>
          </w:r>
          <w:r>
            <w:rPr>
              <w:rFonts w:ascii="黑体" w:hAnsi="黑体" w:eastAsia="黑体" w:cstheme="minorBidi"/>
              <w:szCs w:val="22"/>
              <w:lang w:val="en-US" w:eastAsia="en-US" w:bidi="ar-SA"/>
            </w:rPr>
            <w:fldChar w:fldCharType="end"/>
          </w:r>
        </w:p>
        <w:p w14:paraId="56E55877">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_Toc780 </w:instrText>
          </w:r>
          <w:r>
            <w:rPr>
              <w:rFonts w:ascii="黑体" w:hAnsi="黑体" w:eastAsia="黑体" w:cstheme="minorBidi"/>
              <w:szCs w:val="22"/>
              <w:lang w:val="en-US" w:eastAsia="en-US" w:bidi="ar-SA"/>
            </w:rPr>
            <w:fldChar w:fldCharType="separate"/>
          </w:r>
          <w:r>
            <w:rPr>
              <w:rFonts w:ascii="黑体" w:hAnsi="黑体" w:eastAsia="黑体"/>
            </w:rPr>
            <w:t>1.1 项目背景</w:t>
          </w:r>
          <w:r>
            <w:tab/>
          </w:r>
          <w:r>
            <w:fldChar w:fldCharType="begin"/>
          </w:r>
          <w:r>
            <w:instrText xml:space="preserve"> PAGEREF _Toc780 \h </w:instrText>
          </w:r>
          <w:r>
            <w:fldChar w:fldCharType="separate"/>
          </w:r>
          <w:r>
            <w:t>4</w:t>
          </w:r>
          <w:r>
            <w:fldChar w:fldCharType="end"/>
          </w:r>
          <w:r>
            <w:rPr>
              <w:rFonts w:ascii="黑体" w:hAnsi="黑体" w:eastAsia="黑体" w:cstheme="minorBidi"/>
              <w:szCs w:val="22"/>
              <w:lang w:val="en-US" w:eastAsia="en-US" w:bidi="ar-SA"/>
            </w:rPr>
            <w:fldChar w:fldCharType="end"/>
          </w:r>
        </w:p>
        <w:p w14:paraId="68F73689">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_Toc978 </w:instrText>
          </w:r>
          <w:r>
            <w:rPr>
              <w:rFonts w:ascii="黑体" w:hAnsi="黑体" w:eastAsia="黑体" w:cstheme="minorBidi"/>
              <w:szCs w:val="22"/>
              <w:lang w:val="en-US" w:eastAsia="en-US" w:bidi="ar-SA"/>
            </w:rPr>
            <w:fldChar w:fldCharType="separate"/>
          </w:r>
          <w:r>
            <w:rPr>
              <w:rFonts w:ascii="黑体" w:hAnsi="黑体" w:eastAsia="黑体"/>
            </w:rPr>
            <w:t>1.2 核心功能需求</w:t>
          </w:r>
          <w:r>
            <w:tab/>
          </w:r>
          <w:r>
            <w:fldChar w:fldCharType="begin"/>
          </w:r>
          <w:r>
            <w:instrText xml:space="preserve"> PAGEREF _Toc978 \h </w:instrText>
          </w:r>
          <w:r>
            <w:fldChar w:fldCharType="separate"/>
          </w:r>
          <w:r>
            <w:t>4</w:t>
          </w:r>
          <w:r>
            <w:fldChar w:fldCharType="end"/>
          </w:r>
          <w:r>
            <w:rPr>
              <w:rFonts w:ascii="黑体" w:hAnsi="黑体" w:eastAsia="黑体" w:cstheme="minorBidi"/>
              <w:szCs w:val="22"/>
              <w:lang w:val="en-US" w:eastAsia="en-US" w:bidi="ar-SA"/>
            </w:rPr>
            <w:fldChar w:fldCharType="end"/>
          </w:r>
        </w:p>
        <w:p w14:paraId="261DE47C">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_Toc27504 </w:instrText>
          </w:r>
          <w:r>
            <w:rPr>
              <w:rFonts w:ascii="黑体" w:hAnsi="黑体" w:eastAsia="黑体" w:cstheme="minorBidi"/>
              <w:szCs w:val="22"/>
              <w:lang w:val="en-US" w:eastAsia="en-US" w:bidi="ar-SA"/>
            </w:rPr>
            <w:fldChar w:fldCharType="separate"/>
          </w:r>
          <w:r>
            <w:rPr>
              <w:rFonts w:ascii="黑体" w:hAnsi="黑体" w:eastAsia="黑体"/>
            </w:rPr>
            <w:t>1.3 DNS协议实现要求</w:t>
          </w:r>
          <w:r>
            <w:tab/>
          </w:r>
          <w:r>
            <w:fldChar w:fldCharType="begin"/>
          </w:r>
          <w:r>
            <w:instrText xml:space="preserve"> PAGEREF _Toc27504 \h </w:instrText>
          </w:r>
          <w:r>
            <w:fldChar w:fldCharType="separate"/>
          </w:r>
          <w:r>
            <w:t>5</w:t>
          </w:r>
          <w:r>
            <w:fldChar w:fldCharType="end"/>
          </w:r>
          <w:r>
            <w:rPr>
              <w:rFonts w:ascii="黑体" w:hAnsi="黑体" w:eastAsia="黑体" w:cstheme="minorBidi"/>
              <w:szCs w:val="22"/>
              <w:lang w:val="en-US" w:eastAsia="en-US" w:bidi="ar-SA"/>
            </w:rPr>
            <w:fldChar w:fldCharType="end"/>
          </w:r>
        </w:p>
        <w:p w14:paraId="093FBA4B">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_Toc26097 </w:instrText>
          </w:r>
          <w:r>
            <w:rPr>
              <w:rFonts w:ascii="黑体" w:hAnsi="黑体" w:eastAsia="黑体" w:cstheme="minorBidi"/>
              <w:szCs w:val="22"/>
              <w:lang w:val="en-US" w:eastAsia="en-US" w:bidi="ar-SA"/>
            </w:rPr>
            <w:fldChar w:fldCharType="separate"/>
          </w:r>
          <w:r>
            <w:rPr>
              <w:rFonts w:ascii="黑体" w:hAnsi="黑体" w:eastAsia="黑体"/>
            </w:rPr>
            <w:t>第二章 系统设计概要</w:t>
          </w:r>
          <w:r>
            <w:tab/>
          </w:r>
          <w:r>
            <w:fldChar w:fldCharType="begin"/>
          </w:r>
          <w:r>
            <w:instrText xml:space="preserve"> PAGEREF _Toc26097 \h </w:instrText>
          </w:r>
          <w:r>
            <w:fldChar w:fldCharType="separate"/>
          </w:r>
          <w:r>
            <w:t>6</w:t>
          </w:r>
          <w:r>
            <w:fldChar w:fldCharType="end"/>
          </w:r>
          <w:r>
            <w:rPr>
              <w:rFonts w:ascii="黑体" w:hAnsi="黑体" w:eastAsia="黑体" w:cstheme="minorBidi"/>
              <w:szCs w:val="22"/>
              <w:lang w:val="en-US" w:eastAsia="en-US" w:bidi="ar-SA"/>
            </w:rPr>
            <w:fldChar w:fldCharType="end"/>
          </w:r>
        </w:p>
        <w:p w14:paraId="6C9BEAAE">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_Toc21711 </w:instrText>
          </w:r>
          <w:r>
            <w:rPr>
              <w:rFonts w:ascii="黑体" w:hAnsi="黑体" w:eastAsia="黑体" w:cstheme="minorBidi"/>
              <w:szCs w:val="22"/>
              <w:lang w:val="en-US" w:eastAsia="en-US" w:bidi="ar-SA"/>
            </w:rPr>
            <w:fldChar w:fldCharType="separate"/>
          </w:r>
          <w:r>
            <w:rPr>
              <w:rFonts w:ascii="黑体" w:hAnsi="黑体" w:eastAsia="黑体"/>
            </w:rPr>
            <w:t>2.1 运行环境与技术选型</w:t>
          </w:r>
          <w:r>
            <w:tab/>
          </w:r>
          <w:r>
            <w:fldChar w:fldCharType="begin"/>
          </w:r>
          <w:r>
            <w:instrText xml:space="preserve"> PAGEREF _Toc21711 \h </w:instrText>
          </w:r>
          <w:r>
            <w:fldChar w:fldCharType="separate"/>
          </w:r>
          <w:r>
            <w:t>6</w:t>
          </w:r>
          <w:r>
            <w:fldChar w:fldCharType="end"/>
          </w:r>
          <w:r>
            <w:rPr>
              <w:rFonts w:ascii="黑体" w:hAnsi="黑体" w:eastAsia="黑体" w:cstheme="minorBidi"/>
              <w:szCs w:val="22"/>
              <w:lang w:val="en-US" w:eastAsia="en-US" w:bidi="ar-SA"/>
            </w:rPr>
            <w:fldChar w:fldCharType="end"/>
          </w:r>
        </w:p>
        <w:p w14:paraId="5DA3BF71">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_Toc21950 </w:instrText>
          </w:r>
          <w:r>
            <w:rPr>
              <w:rFonts w:ascii="黑体" w:hAnsi="黑体" w:eastAsia="黑体" w:cstheme="minorBidi"/>
              <w:szCs w:val="22"/>
              <w:lang w:val="en-US" w:eastAsia="en-US" w:bidi="ar-SA"/>
            </w:rPr>
            <w:fldChar w:fldCharType="separate"/>
          </w:r>
          <w:r>
            <w:rPr>
              <w:rFonts w:ascii="黑体" w:hAnsi="黑体" w:eastAsia="黑体"/>
            </w:rPr>
            <w:t>2.</w:t>
          </w:r>
          <w:r>
            <w:rPr>
              <w:rFonts w:hint="eastAsia" w:ascii="黑体" w:hAnsi="黑体" w:eastAsia="黑体"/>
              <w:lang w:val="en-US" w:eastAsia="zh-CN"/>
            </w:rPr>
            <w:t xml:space="preserve">2 </w:t>
          </w:r>
          <w:r>
            <w:rPr>
              <w:rFonts w:ascii="黑体" w:hAnsi="黑体" w:eastAsia="黑体"/>
            </w:rPr>
            <w:t>并发模型设计</w:t>
          </w:r>
          <w:r>
            <w:tab/>
          </w:r>
          <w:r>
            <w:fldChar w:fldCharType="begin"/>
          </w:r>
          <w:r>
            <w:instrText xml:space="preserve"> PAGEREF _Toc21950 \h </w:instrText>
          </w:r>
          <w:r>
            <w:fldChar w:fldCharType="separate"/>
          </w:r>
          <w:r>
            <w:t>7</w:t>
          </w:r>
          <w:r>
            <w:fldChar w:fldCharType="end"/>
          </w:r>
          <w:r>
            <w:rPr>
              <w:rFonts w:ascii="黑体" w:hAnsi="黑体" w:eastAsia="黑体" w:cstheme="minorBidi"/>
              <w:szCs w:val="22"/>
              <w:lang w:val="en-US" w:eastAsia="en-US" w:bidi="ar-SA"/>
            </w:rPr>
            <w:fldChar w:fldCharType="end"/>
          </w:r>
        </w:p>
        <w:p w14:paraId="70F43BFF">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_Toc28743 </w:instrText>
          </w:r>
          <w:r>
            <w:rPr>
              <w:rFonts w:ascii="黑体" w:hAnsi="黑体" w:eastAsia="黑体" w:cstheme="minorBidi"/>
              <w:szCs w:val="22"/>
              <w:lang w:val="en-US" w:eastAsia="en-US" w:bidi="ar-SA"/>
            </w:rPr>
            <w:fldChar w:fldCharType="separate"/>
          </w:r>
          <w:r>
            <w:rPr>
              <w:rFonts w:ascii="黑体" w:hAnsi="黑体" w:eastAsia="黑体"/>
            </w:rPr>
            <w:t>2.</w:t>
          </w:r>
          <w:r>
            <w:rPr>
              <w:rFonts w:hint="eastAsia" w:ascii="黑体" w:hAnsi="黑体" w:eastAsia="黑体"/>
              <w:lang w:val="en-US" w:eastAsia="zh-CN"/>
            </w:rPr>
            <w:t>3</w:t>
          </w:r>
          <w:r>
            <w:rPr>
              <w:rFonts w:ascii="黑体" w:hAnsi="黑体" w:eastAsia="黑体"/>
            </w:rPr>
            <w:t>缓存策略设计</w:t>
          </w:r>
          <w:r>
            <w:tab/>
          </w:r>
          <w:r>
            <w:fldChar w:fldCharType="begin"/>
          </w:r>
          <w:r>
            <w:instrText xml:space="preserve"> PAGEREF _Toc28743 \h </w:instrText>
          </w:r>
          <w:r>
            <w:fldChar w:fldCharType="separate"/>
          </w:r>
          <w:r>
            <w:t>7</w:t>
          </w:r>
          <w:r>
            <w:fldChar w:fldCharType="end"/>
          </w:r>
          <w:r>
            <w:rPr>
              <w:rFonts w:ascii="黑体" w:hAnsi="黑体" w:eastAsia="黑体" w:cstheme="minorBidi"/>
              <w:szCs w:val="22"/>
              <w:lang w:val="en-US" w:eastAsia="en-US" w:bidi="ar-SA"/>
            </w:rPr>
            <w:fldChar w:fldCharType="end"/>
          </w:r>
        </w:p>
        <w:p w14:paraId="1E65EDC3">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_Toc30427 </w:instrText>
          </w:r>
          <w:r>
            <w:rPr>
              <w:rFonts w:ascii="黑体" w:hAnsi="黑体" w:eastAsia="黑体" w:cstheme="minorBidi"/>
              <w:szCs w:val="22"/>
              <w:lang w:val="en-US" w:eastAsia="en-US" w:bidi="ar-SA"/>
            </w:rPr>
            <w:fldChar w:fldCharType="separate"/>
          </w:r>
          <w:r>
            <w:rPr>
              <w:rFonts w:ascii="黑体" w:hAnsi="黑体" w:eastAsia="黑体"/>
            </w:rPr>
            <w:t>2.</w:t>
          </w:r>
          <w:r>
            <w:rPr>
              <w:rFonts w:hint="eastAsia" w:ascii="黑体" w:hAnsi="黑体" w:eastAsia="黑体"/>
              <w:lang w:val="en-US" w:eastAsia="zh-CN"/>
            </w:rPr>
            <w:t>4</w:t>
          </w:r>
          <w:r>
            <w:rPr>
              <w:rFonts w:ascii="黑体" w:hAnsi="黑体" w:eastAsia="黑体"/>
            </w:rPr>
            <w:t>命令行接口设计</w:t>
          </w:r>
          <w:r>
            <w:tab/>
          </w:r>
          <w:r>
            <w:fldChar w:fldCharType="begin"/>
          </w:r>
          <w:r>
            <w:instrText xml:space="preserve"> PAGEREF _Toc30427 \h </w:instrText>
          </w:r>
          <w:r>
            <w:fldChar w:fldCharType="separate"/>
          </w:r>
          <w:r>
            <w:t>7</w:t>
          </w:r>
          <w:r>
            <w:fldChar w:fldCharType="end"/>
          </w:r>
          <w:r>
            <w:rPr>
              <w:rFonts w:ascii="黑体" w:hAnsi="黑体" w:eastAsia="黑体" w:cstheme="minorBidi"/>
              <w:szCs w:val="22"/>
              <w:lang w:val="en-US" w:eastAsia="en-US" w:bidi="ar-SA"/>
            </w:rPr>
            <w:fldChar w:fldCharType="end"/>
          </w:r>
        </w:p>
        <w:p w14:paraId="26C0EA82">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_Toc5637 </w:instrText>
          </w:r>
          <w:r>
            <w:rPr>
              <w:rFonts w:ascii="黑体" w:hAnsi="黑体" w:eastAsia="黑体" w:cstheme="minorBidi"/>
              <w:szCs w:val="22"/>
              <w:lang w:val="en-US" w:eastAsia="en-US" w:bidi="ar-SA"/>
            </w:rPr>
            <w:fldChar w:fldCharType="separate"/>
          </w:r>
          <w:r>
            <w:rPr>
              <w:rFonts w:ascii="黑体" w:hAnsi="黑体" w:eastAsia="黑体"/>
            </w:rPr>
            <w:t>2.</w:t>
          </w:r>
          <w:r>
            <w:rPr>
              <w:rFonts w:hint="eastAsia" w:ascii="黑体" w:hAnsi="黑体" w:eastAsia="黑体"/>
              <w:lang w:val="en-US" w:eastAsia="zh-CN"/>
            </w:rPr>
            <w:t>5</w:t>
          </w:r>
          <w:r>
            <w:rPr>
              <w:rFonts w:ascii="黑体" w:hAnsi="黑体" w:eastAsia="黑体"/>
            </w:rPr>
            <w:t xml:space="preserve"> 代码质量与工程规范设计</w:t>
          </w:r>
          <w:r>
            <w:tab/>
          </w:r>
          <w:r>
            <w:fldChar w:fldCharType="begin"/>
          </w:r>
          <w:r>
            <w:instrText xml:space="preserve"> PAGEREF _Toc5637 \h </w:instrText>
          </w:r>
          <w:r>
            <w:fldChar w:fldCharType="separate"/>
          </w:r>
          <w:r>
            <w:t>8</w:t>
          </w:r>
          <w:r>
            <w:fldChar w:fldCharType="end"/>
          </w:r>
          <w:r>
            <w:rPr>
              <w:rFonts w:ascii="黑体" w:hAnsi="黑体" w:eastAsia="黑体" w:cstheme="minorBidi"/>
              <w:szCs w:val="22"/>
              <w:lang w:val="en-US" w:eastAsia="en-US" w:bidi="ar-SA"/>
            </w:rPr>
            <w:fldChar w:fldCharType="end"/>
          </w:r>
        </w:p>
        <w:p w14:paraId="40AAA0B0">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_Toc13300 </w:instrText>
          </w:r>
          <w:r>
            <w:rPr>
              <w:rFonts w:ascii="黑体" w:hAnsi="黑体" w:eastAsia="黑体" w:cstheme="minorBidi"/>
              <w:szCs w:val="22"/>
              <w:lang w:val="en-US" w:eastAsia="en-US" w:bidi="ar-SA"/>
            </w:rPr>
            <w:fldChar w:fldCharType="separate"/>
          </w:r>
          <w:r>
            <w:rPr>
              <w:rFonts w:ascii="黑体" w:hAnsi="黑体" w:eastAsia="黑体"/>
            </w:rPr>
            <w:t>2.6 错误处理设计</w:t>
          </w:r>
          <w:r>
            <w:tab/>
          </w:r>
          <w:r>
            <w:fldChar w:fldCharType="begin"/>
          </w:r>
          <w:r>
            <w:instrText xml:space="preserve"> PAGEREF _Toc13300 \h </w:instrText>
          </w:r>
          <w:r>
            <w:fldChar w:fldCharType="separate"/>
          </w:r>
          <w:r>
            <w:t>8</w:t>
          </w:r>
          <w:r>
            <w:fldChar w:fldCharType="end"/>
          </w:r>
          <w:r>
            <w:rPr>
              <w:rFonts w:ascii="黑体" w:hAnsi="黑体" w:eastAsia="黑体" w:cstheme="minorBidi"/>
              <w:szCs w:val="22"/>
              <w:lang w:val="en-US" w:eastAsia="en-US" w:bidi="ar-SA"/>
            </w:rPr>
            <w:fldChar w:fldCharType="end"/>
          </w:r>
        </w:p>
        <w:p w14:paraId="56BABC59">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_Toc31214 </w:instrText>
          </w:r>
          <w:r>
            <w:rPr>
              <w:rFonts w:ascii="黑体" w:hAnsi="黑体" w:eastAsia="黑体" w:cstheme="minorBidi"/>
              <w:szCs w:val="22"/>
              <w:lang w:val="en-US" w:eastAsia="en-US" w:bidi="ar-SA"/>
            </w:rPr>
            <w:fldChar w:fldCharType="separate"/>
          </w:r>
          <w:r>
            <w:rPr>
              <w:rFonts w:ascii="黑体" w:hAnsi="黑体" w:eastAsia="黑体"/>
            </w:rPr>
            <w:t>第三章 模块划分和整体流程</w:t>
          </w:r>
          <w:r>
            <w:tab/>
          </w:r>
          <w:r>
            <w:fldChar w:fldCharType="begin"/>
          </w:r>
          <w:r>
            <w:instrText xml:space="preserve"> PAGEREF _Toc31214 \h </w:instrText>
          </w:r>
          <w:r>
            <w:fldChar w:fldCharType="separate"/>
          </w:r>
          <w:r>
            <w:t>9</w:t>
          </w:r>
          <w:r>
            <w:fldChar w:fldCharType="end"/>
          </w:r>
          <w:r>
            <w:rPr>
              <w:rFonts w:ascii="黑体" w:hAnsi="黑体" w:eastAsia="黑体" w:cstheme="minorBidi"/>
              <w:szCs w:val="22"/>
              <w:lang w:val="en-US" w:eastAsia="en-US" w:bidi="ar-SA"/>
            </w:rPr>
            <w:fldChar w:fldCharType="end"/>
          </w:r>
        </w:p>
        <w:p w14:paraId="732144B4">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_Toc23393 </w:instrText>
          </w:r>
          <w:r>
            <w:rPr>
              <w:rFonts w:ascii="黑体" w:hAnsi="黑体" w:eastAsia="黑体" w:cstheme="minorBidi"/>
              <w:szCs w:val="22"/>
              <w:lang w:val="en-US" w:eastAsia="en-US" w:bidi="ar-SA"/>
            </w:rPr>
            <w:fldChar w:fldCharType="separate"/>
          </w:r>
          <w:r>
            <w:rPr>
              <w:rFonts w:ascii="黑体" w:hAnsi="黑体" w:eastAsia="黑体"/>
            </w:rPr>
            <w:t>3.1 系统分层架构</w:t>
          </w:r>
          <w:r>
            <w:tab/>
          </w:r>
          <w:r>
            <w:fldChar w:fldCharType="begin"/>
          </w:r>
          <w:r>
            <w:instrText xml:space="preserve"> PAGEREF _Toc23393 \h </w:instrText>
          </w:r>
          <w:r>
            <w:fldChar w:fldCharType="separate"/>
          </w:r>
          <w:r>
            <w:t>9</w:t>
          </w:r>
          <w:r>
            <w:fldChar w:fldCharType="end"/>
          </w:r>
          <w:r>
            <w:rPr>
              <w:rFonts w:ascii="黑体" w:hAnsi="黑体" w:eastAsia="黑体" w:cstheme="minorBidi"/>
              <w:szCs w:val="22"/>
              <w:lang w:val="en-US" w:eastAsia="en-US" w:bidi="ar-SA"/>
            </w:rPr>
            <w:fldChar w:fldCharType="end"/>
          </w:r>
        </w:p>
        <w:p w14:paraId="49F6FF18">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_Toc22803 </w:instrText>
          </w:r>
          <w:r>
            <w:rPr>
              <w:rFonts w:ascii="黑体" w:hAnsi="黑体" w:eastAsia="黑体" w:cstheme="minorBidi"/>
              <w:szCs w:val="22"/>
              <w:lang w:val="en-US" w:eastAsia="en-US" w:bidi="ar-SA"/>
            </w:rPr>
            <w:fldChar w:fldCharType="separate"/>
          </w:r>
          <w:r>
            <w:rPr>
              <w:rFonts w:ascii="黑体" w:hAnsi="黑体" w:eastAsia="黑体"/>
            </w:rPr>
            <w:t>3.2 模块详细划分</w:t>
          </w:r>
          <w:r>
            <w:tab/>
          </w:r>
          <w:r>
            <w:fldChar w:fldCharType="begin"/>
          </w:r>
          <w:r>
            <w:instrText xml:space="preserve"> PAGEREF _Toc22803 \h </w:instrText>
          </w:r>
          <w:r>
            <w:fldChar w:fldCharType="separate"/>
          </w:r>
          <w:r>
            <w:t>9</w:t>
          </w:r>
          <w:r>
            <w:fldChar w:fldCharType="end"/>
          </w:r>
          <w:r>
            <w:rPr>
              <w:rFonts w:ascii="黑体" w:hAnsi="黑体" w:eastAsia="黑体" w:cstheme="minorBidi"/>
              <w:szCs w:val="22"/>
              <w:lang w:val="en-US" w:eastAsia="en-US" w:bidi="ar-SA"/>
            </w:rPr>
            <w:fldChar w:fldCharType="end"/>
          </w:r>
        </w:p>
        <w:p w14:paraId="23E5A91A">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_Toc11891 </w:instrText>
          </w:r>
          <w:r>
            <w:rPr>
              <w:rFonts w:ascii="黑体" w:hAnsi="黑体" w:eastAsia="黑体" w:cstheme="minorBidi"/>
              <w:szCs w:val="22"/>
              <w:lang w:val="en-US" w:eastAsia="en-US" w:bidi="ar-SA"/>
            </w:rPr>
            <w:fldChar w:fldCharType="separate"/>
          </w:r>
          <w:r>
            <w:rPr>
              <w:rFonts w:ascii="黑体" w:hAnsi="黑体" w:eastAsia="黑体"/>
            </w:rPr>
            <w:t>3.3 模块依赖关系</w:t>
          </w:r>
          <w:r>
            <w:tab/>
          </w:r>
          <w:r>
            <w:fldChar w:fldCharType="begin"/>
          </w:r>
          <w:r>
            <w:instrText xml:space="preserve"> PAGEREF _Toc11891 \h </w:instrText>
          </w:r>
          <w:r>
            <w:fldChar w:fldCharType="separate"/>
          </w:r>
          <w:r>
            <w:t>13</w:t>
          </w:r>
          <w:r>
            <w:fldChar w:fldCharType="end"/>
          </w:r>
          <w:r>
            <w:rPr>
              <w:rFonts w:ascii="黑体" w:hAnsi="黑体" w:eastAsia="黑体" w:cstheme="minorBidi"/>
              <w:szCs w:val="22"/>
              <w:lang w:val="en-US" w:eastAsia="en-US" w:bidi="ar-SA"/>
            </w:rPr>
            <w:fldChar w:fldCharType="end"/>
          </w:r>
        </w:p>
        <w:p w14:paraId="4256326D">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_Toc4225 </w:instrText>
          </w:r>
          <w:r>
            <w:rPr>
              <w:rFonts w:ascii="黑体" w:hAnsi="黑体" w:eastAsia="黑体" w:cstheme="minorBidi"/>
              <w:szCs w:val="22"/>
              <w:lang w:val="en-US" w:eastAsia="en-US" w:bidi="ar-SA"/>
            </w:rPr>
            <w:fldChar w:fldCharType="separate"/>
          </w:r>
          <w:r>
            <w:rPr>
              <w:rFonts w:ascii="黑体" w:hAnsi="黑体" w:eastAsia="黑体"/>
            </w:rPr>
            <w:t>3.4 整体流程</w:t>
          </w:r>
          <w:r>
            <w:tab/>
          </w:r>
          <w:r>
            <w:fldChar w:fldCharType="begin"/>
          </w:r>
          <w:r>
            <w:instrText xml:space="preserve"> PAGEREF _Toc4225 \h </w:instrText>
          </w:r>
          <w:r>
            <w:fldChar w:fldCharType="separate"/>
          </w:r>
          <w:r>
            <w:t>14</w:t>
          </w:r>
          <w:r>
            <w:fldChar w:fldCharType="end"/>
          </w:r>
          <w:r>
            <w:rPr>
              <w:rFonts w:ascii="黑体" w:hAnsi="黑体" w:eastAsia="黑体" w:cstheme="minorBidi"/>
              <w:szCs w:val="22"/>
              <w:lang w:val="en-US" w:eastAsia="en-US" w:bidi="ar-SA"/>
            </w:rPr>
            <w:fldChar w:fldCharType="end"/>
          </w:r>
        </w:p>
        <w:p w14:paraId="16C61514">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_Toc23786 </w:instrText>
          </w:r>
          <w:r>
            <w:rPr>
              <w:rFonts w:ascii="黑体" w:hAnsi="黑体" w:eastAsia="黑体" w:cstheme="minorBidi"/>
              <w:szCs w:val="22"/>
              <w:lang w:val="en-US" w:eastAsia="en-US" w:bidi="ar-SA"/>
            </w:rPr>
            <w:fldChar w:fldCharType="separate"/>
          </w:r>
          <w:r>
            <w:rPr>
              <w:rFonts w:ascii="黑体" w:hAnsi="黑体" w:eastAsia="黑体"/>
            </w:rPr>
            <w:t>第四章 功能实现</w:t>
          </w:r>
          <w:r>
            <w:tab/>
          </w:r>
          <w:r>
            <w:fldChar w:fldCharType="begin"/>
          </w:r>
          <w:r>
            <w:instrText xml:space="preserve"> PAGEREF _Toc23786 \h </w:instrText>
          </w:r>
          <w:r>
            <w:fldChar w:fldCharType="separate"/>
          </w:r>
          <w:r>
            <w:t>15</w:t>
          </w:r>
          <w:r>
            <w:fldChar w:fldCharType="end"/>
          </w:r>
          <w:r>
            <w:rPr>
              <w:rFonts w:ascii="黑体" w:hAnsi="黑体" w:eastAsia="黑体" w:cstheme="minorBidi"/>
              <w:szCs w:val="22"/>
              <w:lang w:val="en-US" w:eastAsia="en-US" w:bidi="ar-SA"/>
            </w:rPr>
            <w:fldChar w:fldCharType="end"/>
          </w:r>
        </w:p>
        <w:p w14:paraId="74DD1EE2">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_Toc15968 </w:instrText>
          </w:r>
          <w:r>
            <w:rPr>
              <w:rFonts w:ascii="黑体" w:hAnsi="黑体" w:eastAsia="黑体" w:cstheme="minorBidi"/>
              <w:szCs w:val="22"/>
              <w:lang w:val="en-US" w:eastAsia="en-US" w:bidi="ar-SA"/>
            </w:rPr>
            <w:fldChar w:fldCharType="separate"/>
          </w:r>
          <w:r>
            <w:rPr>
              <w:rFonts w:ascii="黑体" w:hAnsi="黑体" w:eastAsia="黑体"/>
            </w:rPr>
            <w:t>4.1 程序初始化</w:t>
          </w:r>
          <w:r>
            <w:tab/>
          </w:r>
          <w:r>
            <w:fldChar w:fldCharType="begin"/>
          </w:r>
          <w:r>
            <w:instrText xml:space="preserve"> PAGEREF _Toc15968 \h </w:instrText>
          </w:r>
          <w:r>
            <w:fldChar w:fldCharType="separate"/>
          </w:r>
          <w:r>
            <w:t>15</w:t>
          </w:r>
          <w:r>
            <w:fldChar w:fldCharType="end"/>
          </w:r>
          <w:r>
            <w:rPr>
              <w:rFonts w:ascii="黑体" w:hAnsi="黑体" w:eastAsia="黑体" w:cstheme="minorBidi"/>
              <w:szCs w:val="22"/>
              <w:lang w:val="en-US" w:eastAsia="en-US" w:bidi="ar-SA"/>
            </w:rPr>
            <w:fldChar w:fldCharType="end"/>
          </w:r>
        </w:p>
        <w:p w14:paraId="43FF8D4E">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_Toc10907 </w:instrText>
          </w:r>
          <w:r>
            <w:rPr>
              <w:rFonts w:ascii="黑体" w:hAnsi="黑体" w:eastAsia="黑体" w:cstheme="minorBidi"/>
              <w:szCs w:val="22"/>
              <w:lang w:val="en-US" w:eastAsia="en-US" w:bidi="ar-SA"/>
            </w:rPr>
            <w:fldChar w:fldCharType="separate"/>
          </w:r>
          <w:r>
            <w:rPr>
              <w:rFonts w:ascii="黑体" w:hAnsi="黑体" w:eastAsia="黑体"/>
            </w:rPr>
            <w:t>4.2 服务器启动与配置加载</w:t>
          </w:r>
          <w:r>
            <w:tab/>
          </w:r>
          <w:r>
            <w:fldChar w:fldCharType="begin"/>
          </w:r>
          <w:r>
            <w:instrText xml:space="preserve"> PAGEREF _Toc10907 \h </w:instrText>
          </w:r>
          <w:r>
            <w:fldChar w:fldCharType="separate"/>
          </w:r>
          <w:r>
            <w:t>17</w:t>
          </w:r>
          <w:r>
            <w:fldChar w:fldCharType="end"/>
          </w:r>
          <w:r>
            <w:rPr>
              <w:rFonts w:ascii="黑体" w:hAnsi="黑体" w:eastAsia="黑体" w:cstheme="minorBidi"/>
              <w:szCs w:val="22"/>
              <w:lang w:val="en-US" w:eastAsia="en-US" w:bidi="ar-SA"/>
            </w:rPr>
            <w:fldChar w:fldCharType="end"/>
          </w:r>
        </w:p>
        <w:p w14:paraId="7D365E3F">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_Toc17927 </w:instrText>
          </w:r>
          <w:r>
            <w:rPr>
              <w:rFonts w:ascii="黑体" w:hAnsi="黑体" w:eastAsia="黑体" w:cstheme="minorBidi"/>
              <w:szCs w:val="22"/>
              <w:lang w:val="en-US" w:eastAsia="en-US" w:bidi="ar-SA"/>
            </w:rPr>
            <w:fldChar w:fldCharType="separate"/>
          </w:r>
          <w:r>
            <w:rPr>
              <w:rFonts w:ascii="黑体" w:hAnsi="黑体" w:eastAsia="黑体"/>
            </w:rPr>
            <w:t>4.3 主事件循环</w:t>
          </w:r>
          <w:r>
            <w:tab/>
          </w:r>
          <w:r>
            <w:fldChar w:fldCharType="begin"/>
          </w:r>
          <w:r>
            <w:instrText xml:space="preserve"> PAGEREF _Toc17927 \h </w:instrText>
          </w:r>
          <w:r>
            <w:fldChar w:fldCharType="separate"/>
          </w:r>
          <w:r>
            <w:t>19</w:t>
          </w:r>
          <w:r>
            <w:fldChar w:fldCharType="end"/>
          </w:r>
          <w:r>
            <w:rPr>
              <w:rFonts w:ascii="黑体" w:hAnsi="黑体" w:eastAsia="黑体" w:cstheme="minorBidi"/>
              <w:szCs w:val="22"/>
              <w:lang w:val="en-US" w:eastAsia="en-US" w:bidi="ar-SA"/>
            </w:rPr>
            <w:fldChar w:fldCharType="end"/>
          </w:r>
        </w:p>
        <w:p w14:paraId="67F6C21E">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_Toc23964 </w:instrText>
          </w:r>
          <w:r>
            <w:rPr>
              <w:rFonts w:ascii="黑体" w:hAnsi="黑体" w:eastAsia="黑体" w:cstheme="minorBidi"/>
              <w:szCs w:val="22"/>
              <w:lang w:val="en-US" w:eastAsia="en-US" w:bidi="ar-SA"/>
            </w:rPr>
            <w:fldChar w:fldCharType="separate"/>
          </w:r>
          <w:r>
            <w:rPr>
              <w:rFonts w:ascii="黑体" w:hAnsi="黑体" w:eastAsia="黑体"/>
            </w:rPr>
            <w:t>4.4 DNS报文收发</w:t>
          </w:r>
          <w:r>
            <w:tab/>
          </w:r>
          <w:r>
            <w:fldChar w:fldCharType="begin"/>
          </w:r>
          <w:r>
            <w:instrText xml:space="preserve"> PAGEREF _Toc23964 \h </w:instrText>
          </w:r>
          <w:r>
            <w:fldChar w:fldCharType="separate"/>
          </w:r>
          <w:r>
            <w:t>20</w:t>
          </w:r>
          <w:r>
            <w:fldChar w:fldCharType="end"/>
          </w:r>
          <w:r>
            <w:rPr>
              <w:rFonts w:ascii="黑体" w:hAnsi="黑体" w:eastAsia="黑体" w:cstheme="minorBidi"/>
              <w:szCs w:val="22"/>
              <w:lang w:val="en-US" w:eastAsia="en-US" w:bidi="ar-SA"/>
            </w:rPr>
            <w:fldChar w:fldCharType="end"/>
          </w:r>
        </w:p>
        <w:p w14:paraId="2CFBD3AD">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_Toc21341 </w:instrText>
          </w:r>
          <w:r>
            <w:rPr>
              <w:rFonts w:ascii="黑体" w:hAnsi="黑体" w:eastAsia="黑体" w:cstheme="minorBidi"/>
              <w:szCs w:val="22"/>
              <w:lang w:val="en-US" w:eastAsia="en-US" w:bidi="ar-SA"/>
            </w:rPr>
            <w:fldChar w:fldCharType="separate"/>
          </w:r>
          <w:r>
            <w:rPr>
              <w:rFonts w:ascii="黑体" w:hAnsi="黑体" w:eastAsia="黑体"/>
            </w:rPr>
            <w:t>4.5 查询包处理与本地应答决策</w:t>
          </w:r>
          <w:r>
            <w:tab/>
          </w:r>
          <w:r>
            <w:fldChar w:fldCharType="begin"/>
          </w:r>
          <w:r>
            <w:instrText xml:space="preserve"> PAGEREF _Toc21341 \h </w:instrText>
          </w:r>
          <w:r>
            <w:fldChar w:fldCharType="separate"/>
          </w:r>
          <w:r>
            <w:t>22</w:t>
          </w:r>
          <w:r>
            <w:fldChar w:fldCharType="end"/>
          </w:r>
          <w:r>
            <w:rPr>
              <w:rFonts w:ascii="黑体" w:hAnsi="黑体" w:eastAsia="黑体" w:cstheme="minorBidi"/>
              <w:szCs w:val="22"/>
              <w:lang w:val="en-US" w:eastAsia="en-US" w:bidi="ar-SA"/>
            </w:rPr>
            <w:fldChar w:fldCharType="end"/>
          </w:r>
        </w:p>
        <w:p w14:paraId="68D13C18">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_Toc26209 </w:instrText>
          </w:r>
          <w:r>
            <w:rPr>
              <w:rFonts w:ascii="黑体" w:hAnsi="黑体" w:eastAsia="黑体" w:cstheme="minorBidi"/>
              <w:szCs w:val="22"/>
              <w:lang w:val="en-US" w:eastAsia="en-US" w:bidi="ar-SA"/>
            </w:rPr>
            <w:fldChar w:fldCharType="separate"/>
          </w:r>
          <w:r>
            <w:rPr>
              <w:rFonts w:ascii="黑体" w:hAnsi="黑体" w:eastAsia="黑体"/>
            </w:rPr>
            <w:t>4.6 缓存查询</w:t>
          </w:r>
          <w:r>
            <w:tab/>
          </w:r>
          <w:r>
            <w:fldChar w:fldCharType="begin"/>
          </w:r>
          <w:r>
            <w:instrText xml:space="preserve"> PAGEREF _Toc26209 \h </w:instrText>
          </w:r>
          <w:r>
            <w:fldChar w:fldCharType="separate"/>
          </w:r>
          <w:r>
            <w:t>28</w:t>
          </w:r>
          <w:r>
            <w:fldChar w:fldCharType="end"/>
          </w:r>
          <w:r>
            <w:rPr>
              <w:rFonts w:ascii="黑体" w:hAnsi="黑体" w:eastAsia="黑体" w:cstheme="minorBidi"/>
              <w:szCs w:val="22"/>
              <w:lang w:val="en-US" w:eastAsia="en-US" w:bidi="ar-SA"/>
            </w:rPr>
            <w:fldChar w:fldCharType="end"/>
          </w:r>
        </w:p>
        <w:p w14:paraId="4772460C">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_Toc4080 </w:instrText>
          </w:r>
          <w:r>
            <w:rPr>
              <w:rFonts w:ascii="黑体" w:hAnsi="黑体" w:eastAsia="黑体" w:cstheme="minorBidi"/>
              <w:szCs w:val="22"/>
              <w:lang w:val="en-US" w:eastAsia="en-US" w:bidi="ar-SA"/>
            </w:rPr>
            <w:fldChar w:fldCharType="separate"/>
          </w:r>
          <w:r>
            <w:rPr>
              <w:rFonts w:ascii="黑体" w:hAnsi="黑体" w:eastAsia="黑体"/>
            </w:rPr>
            <w:t>4.7 中继查询构造与发送</w:t>
          </w:r>
          <w:r>
            <w:tab/>
          </w:r>
          <w:r>
            <w:fldChar w:fldCharType="begin"/>
          </w:r>
          <w:r>
            <w:instrText xml:space="preserve"> PAGEREF _Toc4080 \h </w:instrText>
          </w:r>
          <w:r>
            <w:fldChar w:fldCharType="separate"/>
          </w:r>
          <w:r>
            <w:t>30</w:t>
          </w:r>
          <w:r>
            <w:fldChar w:fldCharType="end"/>
          </w:r>
          <w:r>
            <w:rPr>
              <w:rFonts w:ascii="黑体" w:hAnsi="黑体" w:eastAsia="黑体" w:cstheme="minorBidi"/>
              <w:szCs w:val="22"/>
              <w:lang w:val="en-US" w:eastAsia="en-US" w:bidi="ar-SA"/>
            </w:rPr>
            <w:fldChar w:fldCharType="end"/>
          </w:r>
        </w:p>
        <w:p w14:paraId="61E47842">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_Toc27861 </w:instrText>
          </w:r>
          <w:r>
            <w:rPr>
              <w:rFonts w:ascii="黑体" w:hAnsi="黑体" w:eastAsia="黑体" w:cstheme="minorBidi"/>
              <w:szCs w:val="22"/>
              <w:lang w:val="en-US" w:eastAsia="en-US" w:bidi="ar-SA"/>
            </w:rPr>
            <w:fldChar w:fldCharType="separate"/>
          </w:r>
          <w:r>
            <w:rPr>
              <w:rFonts w:ascii="黑体" w:hAnsi="黑体" w:eastAsia="黑体"/>
            </w:rPr>
            <w:t>4.8 会话管理</w:t>
          </w:r>
          <w:r>
            <w:tab/>
          </w:r>
          <w:r>
            <w:fldChar w:fldCharType="begin"/>
          </w:r>
          <w:r>
            <w:instrText xml:space="preserve"> PAGEREF _Toc27861 \h </w:instrText>
          </w:r>
          <w:r>
            <w:fldChar w:fldCharType="separate"/>
          </w:r>
          <w:r>
            <w:t>30</w:t>
          </w:r>
          <w:r>
            <w:fldChar w:fldCharType="end"/>
          </w:r>
          <w:r>
            <w:rPr>
              <w:rFonts w:ascii="黑体" w:hAnsi="黑体" w:eastAsia="黑体" w:cstheme="minorBidi"/>
              <w:szCs w:val="22"/>
              <w:lang w:val="en-US" w:eastAsia="en-US" w:bidi="ar-SA"/>
            </w:rPr>
            <w:fldChar w:fldCharType="end"/>
          </w:r>
        </w:p>
        <w:p w14:paraId="139C7E2E">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_Toc10121 </w:instrText>
          </w:r>
          <w:r>
            <w:rPr>
              <w:rFonts w:ascii="黑体" w:hAnsi="黑体" w:eastAsia="黑体" w:cstheme="minorBidi"/>
              <w:szCs w:val="22"/>
              <w:lang w:val="en-US" w:eastAsia="en-US" w:bidi="ar-SA"/>
            </w:rPr>
            <w:fldChar w:fldCharType="separate"/>
          </w:r>
          <w:r>
            <w:rPr>
              <w:rFonts w:ascii="黑体" w:hAnsi="黑体" w:eastAsia="黑体"/>
            </w:rPr>
            <w:t>4.9 响应包处理与中继响应构造</w:t>
          </w:r>
          <w:r>
            <w:tab/>
          </w:r>
          <w:r>
            <w:fldChar w:fldCharType="begin"/>
          </w:r>
          <w:r>
            <w:instrText xml:space="preserve"> PAGEREF _Toc10121 \h </w:instrText>
          </w:r>
          <w:r>
            <w:fldChar w:fldCharType="separate"/>
          </w:r>
          <w:r>
            <w:t>32</w:t>
          </w:r>
          <w:r>
            <w:fldChar w:fldCharType="end"/>
          </w:r>
          <w:r>
            <w:rPr>
              <w:rFonts w:ascii="黑体" w:hAnsi="黑体" w:eastAsia="黑体" w:cstheme="minorBidi"/>
              <w:szCs w:val="22"/>
              <w:lang w:val="en-US" w:eastAsia="en-US" w:bidi="ar-SA"/>
            </w:rPr>
            <w:fldChar w:fldCharType="end"/>
          </w:r>
        </w:p>
        <w:p w14:paraId="20CAFDBB">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_Toc2819 </w:instrText>
          </w:r>
          <w:r>
            <w:rPr>
              <w:rFonts w:ascii="黑体" w:hAnsi="黑体" w:eastAsia="黑体" w:cstheme="minorBidi"/>
              <w:szCs w:val="22"/>
              <w:lang w:val="en-US" w:eastAsia="en-US" w:bidi="ar-SA"/>
            </w:rPr>
            <w:fldChar w:fldCharType="separate"/>
          </w:r>
          <w:r>
            <w:rPr>
              <w:rFonts w:ascii="黑体" w:hAnsi="黑体" w:eastAsia="黑体"/>
            </w:rPr>
            <w:t>4.10 超时重试处理</w:t>
          </w:r>
          <w:r>
            <w:tab/>
          </w:r>
          <w:r>
            <w:fldChar w:fldCharType="begin"/>
          </w:r>
          <w:r>
            <w:instrText xml:space="preserve"> PAGEREF _Toc2819 \h </w:instrText>
          </w:r>
          <w:r>
            <w:fldChar w:fldCharType="separate"/>
          </w:r>
          <w:r>
            <w:t>32</w:t>
          </w:r>
          <w:r>
            <w:fldChar w:fldCharType="end"/>
          </w:r>
          <w:r>
            <w:rPr>
              <w:rFonts w:ascii="黑体" w:hAnsi="黑体" w:eastAsia="黑体" w:cstheme="minorBidi"/>
              <w:szCs w:val="22"/>
              <w:lang w:val="en-US" w:eastAsia="en-US" w:bidi="ar-SA"/>
            </w:rPr>
            <w:fldChar w:fldCharType="end"/>
          </w:r>
        </w:p>
        <w:p w14:paraId="61DD4067">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_Toc7488 </w:instrText>
          </w:r>
          <w:r>
            <w:rPr>
              <w:rFonts w:ascii="黑体" w:hAnsi="黑体" w:eastAsia="黑体" w:cstheme="minorBidi"/>
              <w:szCs w:val="22"/>
              <w:lang w:val="en-US" w:eastAsia="en-US" w:bidi="ar-SA"/>
            </w:rPr>
            <w:fldChar w:fldCharType="separate"/>
          </w:r>
          <w:r>
            <w:rPr>
              <w:rFonts w:ascii="黑体" w:hAnsi="黑体" w:eastAsia="黑体"/>
            </w:rPr>
            <w:t>第五章 测试用例</w:t>
          </w:r>
          <w:r>
            <w:tab/>
          </w:r>
          <w:r>
            <w:fldChar w:fldCharType="begin"/>
          </w:r>
          <w:r>
            <w:instrText xml:space="preserve"> PAGEREF _Toc7488 \h </w:instrText>
          </w:r>
          <w:r>
            <w:fldChar w:fldCharType="separate"/>
          </w:r>
          <w:r>
            <w:t>34</w:t>
          </w:r>
          <w:r>
            <w:fldChar w:fldCharType="end"/>
          </w:r>
          <w:r>
            <w:rPr>
              <w:rFonts w:ascii="黑体" w:hAnsi="黑体" w:eastAsia="黑体" w:cstheme="minorBidi"/>
              <w:szCs w:val="22"/>
              <w:lang w:val="en-US" w:eastAsia="en-US" w:bidi="ar-SA"/>
            </w:rPr>
            <w:fldChar w:fldCharType="end"/>
          </w:r>
        </w:p>
        <w:p w14:paraId="4E62AB10">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_Toc2618 </w:instrText>
          </w:r>
          <w:r>
            <w:rPr>
              <w:rFonts w:ascii="黑体" w:hAnsi="黑体" w:eastAsia="黑体" w:cstheme="minorBidi"/>
              <w:szCs w:val="22"/>
              <w:lang w:val="en-US" w:eastAsia="en-US" w:bidi="ar-SA"/>
            </w:rPr>
            <w:fldChar w:fldCharType="separate"/>
          </w:r>
          <w:r>
            <w:rPr>
              <w:rFonts w:ascii="黑体" w:hAnsi="黑体" w:eastAsia="黑体"/>
            </w:rPr>
            <w:t>5.1 测试环境</w:t>
          </w:r>
          <w:r>
            <w:tab/>
          </w:r>
          <w:r>
            <w:fldChar w:fldCharType="begin"/>
          </w:r>
          <w:r>
            <w:instrText xml:space="preserve"> PAGEREF _Toc2618 \h </w:instrText>
          </w:r>
          <w:r>
            <w:fldChar w:fldCharType="separate"/>
          </w:r>
          <w:r>
            <w:t>34</w:t>
          </w:r>
          <w:r>
            <w:fldChar w:fldCharType="end"/>
          </w:r>
          <w:r>
            <w:rPr>
              <w:rFonts w:ascii="黑体" w:hAnsi="黑体" w:eastAsia="黑体" w:cstheme="minorBidi"/>
              <w:szCs w:val="22"/>
              <w:lang w:val="en-US" w:eastAsia="en-US" w:bidi="ar-SA"/>
            </w:rPr>
            <w:fldChar w:fldCharType="end"/>
          </w:r>
        </w:p>
        <w:p w14:paraId="718A3C3F">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_Toc2861 </w:instrText>
          </w:r>
          <w:r>
            <w:rPr>
              <w:rFonts w:ascii="黑体" w:hAnsi="黑体" w:eastAsia="黑体" w:cstheme="minorBidi"/>
              <w:szCs w:val="22"/>
              <w:lang w:val="en-US" w:eastAsia="en-US" w:bidi="ar-SA"/>
            </w:rPr>
            <w:fldChar w:fldCharType="separate"/>
          </w:r>
          <w:r>
            <w:rPr>
              <w:rFonts w:ascii="黑体" w:hAnsi="黑体" w:eastAsia="黑体"/>
            </w:rPr>
            <w:t>5.2 基本功能测试</w:t>
          </w:r>
          <w:r>
            <w:tab/>
          </w:r>
          <w:r>
            <w:fldChar w:fldCharType="begin"/>
          </w:r>
          <w:r>
            <w:instrText xml:space="preserve"> PAGEREF _Toc2861 \h </w:instrText>
          </w:r>
          <w:r>
            <w:fldChar w:fldCharType="separate"/>
          </w:r>
          <w:r>
            <w:t>35</w:t>
          </w:r>
          <w:r>
            <w:fldChar w:fldCharType="end"/>
          </w:r>
          <w:r>
            <w:rPr>
              <w:rFonts w:ascii="黑体" w:hAnsi="黑体" w:eastAsia="黑体" w:cstheme="minorBidi"/>
              <w:szCs w:val="22"/>
              <w:lang w:val="en-US" w:eastAsia="en-US" w:bidi="ar-SA"/>
            </w:rPr>
            <w:fldChar w:fldCharType="end"/>
          </w:r>
        </w:p>
        <w:p w14:paraId="34299904">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_Toc22498 </w:instrText>
          </w:r>
          <w:r>
            <w:rPr>
              <w:rFonts w:ascii="黑体" w:hAnsi="黑体" w:eastAsia="黑体" w:cstheme="minorBidi"/>
              <w:szCs w:val="22"/>
              <w:lang w:val="en-US" w:eastAsia="en-US" w:bidi="ar-SA"/>
            </w:rPr>
            <w:fldChar w:fldCharType="separate"/>
          </w:r>
          <w:r>
            <w:rPr>
              <w:rFonts w:ascii="黑体" w:hAnsi="黑体" w:eastAsia="黑体"/>
            </w:rPr>
            <w:t>5.3 容错与并发测试</w:t>
          </w:r>
          <w:r>
            <w:tab/>
          </w:r>
          <w:r>
            <w:fldChar w:fldCharType="begin"/>
          </w:r>
          <w:r>
            <w:instrText xml:space="preserve"> PAGEREF _Toc22498 \h </w:instrText>
          </w:r>
          <w:r>
            <w:fldChar w:fldCharType="separate"/>
          </w:r>
          <w:r>
            <w:t>38</w:t>
          </w:r>
          <w:r>
            <w:fldChar w:fldCharType="end"/>
          </w:r>
          <w:r>
            <w:rPr>
              <w:rFonts w:ascii="黑体" w:hAnsi="黑体" w:eastAsia="黑体" w:cstheme="minorBidi"/>
              <w:szCs w:val="22"/>
              <w:lang w:val="en-US" w:eastAsia="en-US" w:bidi="ar-SA"/>
            </w:rPr>
            <w:fldChar w:fldCharType="end"/>
          </w:r>
        </w:p>
        <w:p w14:paraId="64306C57">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_Toc19843 </w:instrText>
          </w:r>
          <w:r>
            <w:rPr>
              <w:rFonts w:ascii="黑体" w:hAnsi="黑体" w:eastAsia="黑体" w:cstheme="minorBidi"/>
              <w:szCs w:val="22"/>
              <w:lang w:val="en-US" w:eastAsia="en-US" w:bidi="ar-SA"/>
            </w:rPr>
            <w:fldChar w:fldCharType="separate"/>
          </w:r>
          <w:r>
            <w:rPr>
              <w:rFonts w:ascii="黑体" w:hAnsi="黑体" w:eastAsia="黑体"/>
            </w:rPr>
            <w:t>5.4 配置与鲁棒性测试</w:t>
          </w:r>
          <w:r>
            <w:tab/>
          </w:r>
          <w:r>
            <w:fldChar w:fldCharType="begin"/>
          </w:r>
          <w:r>
            <w:instrText xml:space="preserve"> PAGEREF _Toc19843 \h </w:instrText>
          </w:r>
          <w:r>
            <w:fldChar w:fldCharType="separate"/>
          </w:r>
          <w:r>
            <w:t>41</w:t>
          </w:r>
          <w:r>
            <w:fldChar w:fldCharType="end"/>
          </w:r>
          <w:r>
            <w:rPr>
              <w:rFonts w:ascii="黑体" w:hAnsi="黑体" w:eastAsia="黑体" w:cstheme="minorBidi"/>
              <w:szCs w:val="22"/>
              <w:lang w:val="en-US" w:eastAsia="en-US" w:bidi="ar-SA"/>
            </w:rPr>
            <w:fldChar w:fldCharType="end"/>
          </w:r>
        </w:p>
        <w:p w14:paraId="383B9172">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_Toc10766 </w:instrText>
          </w:r>
          <w:r>
            <w:rPr>
              <w:rFonts w:ascii="黑体" w:hAnsi="黑体" w:eastAsia="黑体" w:cstheme="minorBidi"/>
              <w:szCs w:val="22"/>
              <w:lang w:val="en-US" w:eastAsia="en-US" w:bidi="ar-SA"/>
            </w:rPr>
            <w:fldChar w:fldCharType="separate"/>
          </w:r>
          <w:r>
            <w:rPr>
              <w:rFonts w:ascii="黑体" w:hAnsi="黑体" w:eastAsia="黑体"/>
            </w:rPr>
            <w:t>第六章 调试中遇到并解决的问题</w:t>
          </w:r>
          <w:r>
            <w:tab/>
          </w:r>
          <w:r>
            <w:fldChar w:fldCharType="begin"/>
          </w:r>
          <w:r>
            <w:instrText xml:space="preserve"> PAGEREF _Toc10766 \h </w:instrText>
          </w:r>
          <w:r>
            <w:fldChar w:fldCharType="separate"/>
          </w:r>
          <w:r>
            <w:t>45</w:t>
          </w:r>
          <w:r>
            <w:fldChar w:fldCharType="end"/>
          </w:r>
          <w:r>
            <w:rPr>
              <w:rFonts w:ascii="黑体" w:hAnsi="黑体" w:eastAsia="黑体" w:cstheme="minorBidi"/>
              <w:szCs w:val="22"/>
              <w:lang w:val="en-US" w:eastAsia="en-US" w:bidi="ar-SA"/>
            </w:rPr>
            <w:fldChar w:fldCharType="end"/>
          </w:r>
        </w:p>
        <w:p w14:paraId="48996327">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_Toc8024 </w:instrText>
          </w:r>
          <w:r>
            <w:rPr>
              <w:rFonts w:ascii="黑体" w:hAnsi="黑体" w:eastAsia="黑体" w:cstheme="minorBidi"/>
              <w:szCs w:val="22"/>
              <w:lang w:val="en-US" w:eastAsia="en-US" w:bidi="ar-SA"/>
            </w:rPr>
            <w:fldChar w:fldCharType="separate"/>
          </w:r>
          <w:r>
            <w:rPr>
              <w:rFonts w:ascii="黑体" w:hAnsi="黑体" w:eastAsia="黑体"/>
            </w:rPr>
            <w:t>6.1 DNS报文解析中的域名压缩指针问题</w:t>
          </w:r>
          <w:r>
            <w:tab/>
          </w:r>
          <w:r>
            <w:fldChar w:fldCharType="begin"/>
          </w:r>
          <w:r>
            <w:instrText xml:space="preserve"> PAGEREF _Toc8024 \h </w:instrText>
          </w:r>
          <w:r>
            <w:fldChar w:fldCharType="separate"/>
          </w:r>
          <w:r>
            <w:t>45</w:t>
          </w:r>
          <w:r>
            <w:fldChar w:fldCharType="end"/>
          </w:r>
          <w:r>
            <w:rPr>
              <w:rFonts w:ascii="黑体" w:hAnsi="黑体" w:eastAsia="黑体" w:cstheme="minorBidi"/>
              <w:szCs w:val="22"/>
              <w:lang w:val="en-US" w:eastAsia="en-US" w:bidi="ar-SA"/>
            </w:rPr>
            <w:fldChar w:fldCharType="end"/>
          </w:r>
        </w:p>
        <w:p w14:paraId="2A1485BF">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_Toc32026 </w:instrText>
          </w:r>
          <w:r>
            <w:rPr>
              <w:rFonts w:ascii="黑体" w:hAnsi="黑体" w:eastAsia="黑体" w:cstheme="minorBidi"/>
              <w:szCs w:val="22"/>
              <w:lang w:val="en-US" w:eastAsia="en-US" w:bidi="ar-SA"/>
            </w:rPr>
            <w:fldChar w:fldCharType="separate"/>
          </w:r>
          <w:r>
            <w:rPr>
              <w:rFonts w:hint="eastAsia" w:ascii="黑体" w:hAnsi="黑体" w:eastAsia="黑体"/>
              <w:lang w:val="en-US" w:eastAsia="zh-CN"/>
            </w:rPr>
            <w:t>6.2特殊上游IP收发包死循环问题</w:t>
          </w:r>
          <w:r>
            <w:tab/>
          </w:r>
          <w:r>
            <w:fldChar w:fldCharType="begin"/>
          </w:r>
          <w:r>
            <w:instrText xml:space="preserve"> PAGEREF _Toc32026 \h </w:instrText>
          </w:r>
          <w:r>
            <w:fldChar w:fldCharType="separate"/>
          </w:r>
          <w:r>
            <w:t>46</w:t>
          </w:r>
          <w:r>
            <w:fldChar w:fldCharType="end"/>
          </w:r>
          <w:r>
            <w:rPr>
              <w:rFonts w:ascii="黑体" w:hAnsi="黑体" w:eastAsia="黑体" w:cstheme="minorBidi"/>
              <w:szCs w:val="22"/>
              <w:lang w:val="en-US" w:eastAsia="en-US" w:bidi="ar-SA"/>
            </w:rPr>
            <w:fldChar w:fldCharType="end"/>
          </w:r>
        </w:p>
        <w:p w14:paraId="6BC3FF31">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_Toc17054 </w:instrText>
          </w:r>
          <w:r>
            <w:rPr>
              <w:rFonts w:ascii="黑体" w:hAnsi="黑体" w:eastAsia="黑体" w:cstheme="minorBidi"/>
              <w:szCs w:val="22"/>
              <w:lang w:val="en-US" w:eastAsia="en-US" w:bidi="ar-SA"/>
            </w:rPr>
            <w:fldChar w:fldCharType="separate"/>
          </w:r>
          <w:r>
            <w:rPr>
              <w:rFonts w:hint="eastAsia" w:ascii="黑体" w:hAnsi="黑体" w:eastAsia="黑体"/>
              <w:lang w:val="en-US" w:eastAsia="zh-CN"/>
            </w:rPr>
            <w:t>6.3 DNS查询键与资源记录键不一致导致的缓存失配问题</w:t>
          </w:r>
          <w:r>
            <w:tab/>
          </w:r>
          <w:r>
            <w:fldChar w:fldCharType="begin"/>
          </w:r>
          <w:r>
            <w:instrText xml:space="preserve"> PAGEREF _Toc17054 \h </w:instrText>
          </w:r>
          <w:r>
            <w:fldChar w:fldCharType="separate"/>
          </w:r>
          <w:r>
            <w:t>46</w:t>
          </w:r>
          <w:r>
            <w:fldChar w:fldCharType="end"/>
          </w:r>
          <w:r>
            <w:rPr>
              <w:rFonts w:ascii="黑体" w:hAnsi="黑体" w:eastAsia="黑体" w:cstheme="minorBidi"/>
              <w:szCs w:val="22"/>
              <w:lang w:val="en-US" w:eastAsia="en-US" w:bidi="ar-SA"/>
            </w:rPr>
            <w:fldChar w:fldCharType="end"/>
          </w:r>
        </w:p>
        <w:p w14:paraId="0EECAE20">
          <w:pPr>
            <w:pStyle w:val="27"/>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_Toc20134 </w:instrText>
          </w:r>
          <w:r>
            <w:rPr>
              <w:rFonts w:ascii="黑体" w:hAnsi="黑体" w:eastAsia="黑体" w:cstheme="minorBidi"/>
              <w:szCs w:val="22"/>
              <w:lang w:val="en-US" w:eastAsia="en-US" w:bidi="ar-SA"/>
            </w:rPr>
            <w:fldChar w:fldCharType="separate"/>
          </w:r>
          <w:r>
            <w:rPr>
              <w:rFonts w:ascii="黑体" w:hAnsi="黑体" w:eastAsia="黑体"/>
            </w:rPr>
            <w:t>第七章 总结和心得体会</w:t>
          </w:r>
          <w:r>
            <w:tab/>
          </w:r>
          <w:r>
            <w:fldChar w:fldCharType="begin"/>
          </w:r>
          <w:r>
            <w:instrText xml:space="preserve"> PAGEREF _Toc20134 \h </w:instrText>
          </w:r>
          <w:r>
            <w:fldChar w:fldCharType="separate"/>
          </w:r>
          <w:r>
            <w:t>48</w:t>
          </w:r>
          <w:r>
            <w:fldChar w:fldCharType="end"/>
          </w:r>
          <w:r>
            <w:rPr>
              <w:rFonts w:ascii="黑体" w:hAnsi="黑体" w:eastAsia="黑体" w:cstheme="minorBidi"/>
              <w:szCs w:val="22"/>
              <w:lang w:val="en-US" w:eastAsia="en-US" w:bidi="ar-SA"/>
            </w:rPr>
            <w:fldChar w:fldCharType="end"/>
          </w:r>
        </w:p>
        <w:p w14:paraId="0AC1221B">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_Toc27141 </w:instrText>
          </w:r>
          <w:r>
            <w:rPr>
              <w:rFonts w:ascii="黑体" w:hAnsi="黑体" w:eastAsia="黑体" w:cstheme="minorBidi"/>
              <w:szCs w:val="22"/>
              <w:lang w:val="en-US" w:eastAsia="en-US" w:bidi="ar-SA"/>
            </w:rPr>
            <w:fldChar w:fldCharType="separate"/>
          </w:r>
          <w:r>
            <w:rPr>
              <w:rFonts w:ascii="黑体" w:hAnsi="黑体" w:eastAsia="黑体"/>
            </w:rPr>
            <w:t>7.1 项目成果总结</w:t>
          </w:r>
          <w:r>
            <w:tab/>
          </w:r>
          <w:r>
            <w:fldChar w:fldCharType="begin"/>
          </w:r>
          <w:r>
            <w:instrText xml:space="preserve"> PAGEREF _Toc27141 \h </w:instrText>
          </w:r>
          <w:r>
            <w:fldChar w:fldCharType="separate"/>
          </w:r>
          <w:r>
            <w:t>48</w:t>
          </w:r>
          <w:r>
            <w:fldChar w:fldCharType="end"/>
          </w:r>
          <w:r>
            <w:rPr>
              <w:rFonts w:ascii="黑体" w:hAnsi="黑体" w:eastAsia="黑体" w:cstheme="minorBidi"/>
              <w:szCs w:val="22"/>
              <w:lang w:val="en-US" w:eastAsia="en-US" w:bidi="ar-SA"/>
            </w:rPr>
            <w:fldChar w:fldCharType="end"/>
          </w:r>
        </w:p>
        <w:p w14:paraId="2F0EEBB1">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_Toc6646 </w:instrText>
          </w:r>
          <w:r>
            <w:rPr>
              <w:rFonts w:ascii="黑体" w:hAnsi="黑体" w:eastAsia="黑体" w:cstheme="minorBidi"/>
              <w:szCs w:val="22"/>
              <w:lang w:val="en-US" w:eastAsia="en-US" w:bidi="ar-SA"/>
            </w:rPr>
            <w:fldChar w:fldCharType="separate"/>
          </w:r>
          <w:r>
            <w:rPr>
              <w:rFonts w:ascii="黑体" w:hAnsi="黑体" w:eastAsia="黑体"/>
            </w:rPr>
            <w:t>7.2 项目亮点</w:t>
          </w:r>
          <w:r>
            <w:tab/>
          </w:r>
          <w:r>
            <w:fldChar w:fldCharType="begin"/>
          </w:r>
          <w:r>
            <w:instrText xml:space="preserve"> PAGEREF _Toc6646 \h </w:instrText>
          </w:r>
          <w:r>
            <w:fldChar w:fldCharType="separate"/>
          </w:r>
          <w:r>
            <w:t>48</w:t>
          </w:r>
          <w:r>
            <w:fldChar w:fldCharType="end"/>
          </w:r>
          <w:r>
            <w:rPr>
              <w:rFonts w:ascii="黑体" w:hAnsi="黑体" w:eastAsia="黑体" w:cstheme="minorBidi"/>
              <w:szCs w:val="22"/>
              <w:lang w:val="en-US" w:eastAsia="en-US" w:bidi="ar-SA"/>
            </w:rPr>
            <w:fldChar w:fldCharType="end"/>
          </w:r>
        </w:p>
        <w:p w14:paraId="52A54271">
          <w:pPr>
            <w:pStyle w:val="30"/>
            <w:tabs>
              <w:tab w:val="right" w:leader="dot" w:pos="8312"/>
            </w:tabs>
          </w:pPr>
          <w:r>
            <w:rPr>
              <w:rFonts w:ascii="黑体" w:hAnsi="黑体" w:eastAsia="黑体" w:cstheme="minorBidi"/>
              <w:szCs w:val="22"/>
              <w:lang w:val="en-US" w:eastAsia="en-US" w:bidi="ar-SA"/>
            </w:rPr>
            <w:fldChar w:fldCharType="begin"/>
          </w:r>
          <w:r>
            <w:rPr>
              <w:rFonts w:ascii="黑体" w:hAnsi="黑体" w:eastAsia="黑体" w:cstheme="minorBidi"/>
              <w:szCs w:val="22"/>
              <w:lang w:val="en-US" w:eastAsia="en-US" w:bidi="ar-SA"/>
            </w:rPr>
            <w:instrText xml:space="preserve"> HYPERLINK \l _Toc675 </w:instrText>
          </w:r>
          <w:r>
            <w:rPr>
              <w:rFonts w:ascii="黑体" w:hAnsi="黑体" w:eastAsia="黑体" w:cstheme="minorBidi"/>
              <w:szCs w:val="22"/>
              <w:lang w:val="en-US" w:eastAsia="en-US" w:bidi="ar-SA"/>
            </w:rPr>
            <w:fldChar w:fldCharType="separate"/>
          </w:r>
          <w:r>
            <w:rPr>
              <w:rFonts w:ascii="黑体" w:hAnsi="黑体" w:eastAsia="黑体"/>
            </w:rPr>
            <w:t>7.3 心得体会</w:t>
          </w:r>
          <w:r>
            <w:tab/>
          </w:r>
          <w:r>
            <w:fldChar w:fldCharType="begin"/>
          </w:r>
          <w:r>
            <w:instrText xml:space="preserve"> PAGEREF _Toc675 \h </w:instrText>
          </w:r>
          <w:r>
            <w:fldChar w:fldCharType="separate"/>
          </w:r>
          <w:r>
            <w:t>49</w:t>
          </w:r>
          <w:r>
            <w:fldChar w:fldCharType="end"/>
          </w:r>
          <w:r>
            <w:rPr>
              <w:rFonts w:ascii="黑体" w:hAnsi="黑体" w:eastAsia="黑体" w:cstheme="minorBidi"/>
              <w:szCs w:val="22"/>
              <w:lang w:val="en-US" w:eastAsia="en-US" w:bidi="ar-SA"/>
            </w:rPr>
            <w:fldChar w:fldCharType="end"/>
          </w:r>
        </w:p>
        <w:p w14:paraId="0F8AD567">
          <w:pPr>
            <w:rPr>
              <w:rFonts w:ascii="黑体" w:hAnsi="黑体" w:eastAsia="黑体" w:cstheme="minorBidi"/>
              <w:szCs w:val="22"/>
              <w:lang w:val="en-US" w:eastAsia="en-US" w:bidi="ar-SA"/>
            </w:rPr>
          </w:pPr>
          <w:r>
            <w:rPr>
              <w:rFonts w:ascii="黑体" w:hAnsi="黑体" w:eastAsia="黑体" w:cstheme="minorBidi"/>
              <w:szCs w:val="22"/>
              <w:lang w:val="en-US" w:eastAsia="en-US" w:bidi="ar-SA"/>
            </w:rPr>
            <w:fldChar w:fldCharType="end"/>
          </w:r>
        </w:p>
        <w:p w14:paraId="15771689">
          <w:pPr>
            <w:rPr>
              <w:rFonts w:ascii="黑体" w:hAnsi="黑体" w:eastAsia="黑体" w:cstheme="minorBidi"/>
              <w:szCs w:val="22"/>
              <w:lang w:val="en-US" w:eastAsia="en-US" w:bidi="ar-SA"/>
            </w:rPr>
          </w:pPr>
          <w:r>
            <w:rPr>
              <w:rFonts w:ascii="黑体" w:hAnsi="黑体" w:eastAsia="黑体" w:cstheme="minorBidi"/>
              <w:szCs w:val="22"/>
              <w:lang w:val="en-US" w:eastAsia="en-US" w:bidi="ar-SA"/>
            </w:rPr>
            <w:br w:type="page"/>
          </w:r>
        </w:p>
        <w:p w14:paraId="1AA9B0EF">
          <w:pPr>
            <w:rPr>
              <w:rFonts w:ascii="黑体" w:hAnsi="黑体" w:eastAsia="黑体" w:cstheme="minorBidi"/>
              <w:sz w:val="24"/>
              <w:szCs w:val="22"/>
              <w:lang w:val="en-US" w:eastAsia="en-US" w:bidi="ar-SA"/>
            </w:rPr>
          </w:pPr>
        </w:p>
      </w:sdtContent>
    </w:sdt>
    <w:p w14:paraId="31CEDFDE">
      <w:pPr>
        <w:spacing w:before="360" w:after="240"/>
        <w:outlineLvl w:val="0"/>
      </w:pPr>
      <w:bookmarkStart w:id="0" w:name="_Toc24939"/>
      <w:r>
        <w:rPr>
          <w:rFonts w:ascii="黑体" w:hAnsi="黑体" w:eastAsia="黑体"/>
          <w:b/>
          <w:sz w:val="30"/>
        </w:rPr>
        <w:t>第一章 系统需求</w:t>
      </w:r>
      <w:bookmarkEnd w:id="0"/>
    </w:p>
    <w:p w14:paraId="5DCBEE19">
      <w:pPr>
        <w:spacing w:after="40"/>
      </w:pPr>
    </w:p>
    <w:p w14:paraId="7339D5B2">
      <w:pPr>
        <w:spacing w:before="240" w:after="160"/>
        <w:outlineLvl w:val="1"/>
      </w:pPr>
      <w:bookmarkStart w:id="1" w:name="_Toc780"/>
      <w:r>
        <w:rPr>
          <w:rFonts w:ascii="黑体" w:hAnsi="黑体" w:eastAsia="黑体"/>
          <w:b/>
          <w:sz w:val="28"/>
        </w:rPr>
        <w:t>1.1 项目背景</w:t>
      </w:r>
      <w:bookmarkEnd w:id="1"/>
    </w:p>
    <w:p w14:paraId="224E76FB">
      <w:pPr>
        <w:spacing w:after="80" w:line="440" w:lineRule="exact"/>
        <w:ind w:firstLine="420"/>
      </w:pPr>
      <w:r>
        <w:rPr>
          <w:rFonts w:ascii="宋体" w:hAnsi="宋体" w:eastAsia="宋体"/>
          <w:sz w:val="24"/>
        </w:rPr>
        <w:t>DNS是互联网核心的基础设施之一，负责将人类可读的域名转换为机器可识别的IP地址。在实际网络环境中，经常需要部署本地DNS服务器来提供定制化的域名解析服务。例如：企业内网需要将内部域名解析到私有IP地址；学校网络需要拦截不良网站；网络管理员需要加速常用域名的解析速度。DNS中继服务器正是在客户端与上游DNS服务器之间充当中间代理角色的程序，它能提供本地解析能力，</w:t>
      </w:r>
      <w:r>
        <w:rPr>
          <w:rFonts w:hint="eastAsia"/>
          <w:sz w:val="24"/>
          <w:lang w:val="en-US" w:eastAsia="zh-CN"/>
        </w:rPr>
        <w:t>也</w:t>
      </w:r>
      <w:r>
        <w:rPr>
          <w:rFonts w:ascii="宋体" w:hAnsi="宋体" w:eastAsia="宋体"/>
          <w:sz w:val="24"/>
        </w:rPr>
        <w:t>能将无法本地解析的查询转发给上游DNS服务器。</w:t>
      </w:r>
    </w:p>
    <w:p w14:paraId="6265EAA9">
      <w:pPr>
        <w:spacing w:after="80" w:line="440" w:lineRule="exact"/>
        <w:ind w:firstLine="420"/>
      </w:pPr>
      <w:r>
        <w:rPr>
          <w:rFonts w:ascii="宋体" w:hAnsi="宋体" w:eastAsia="宋体"/>
          <w:sz w:val="24"/>
        </w:rPr>
        <w:t>本项目要求基于C语言和UDP Socket编程，实现一个功能完整的DNS中继服务器。该服务器监听53端口（DNS标准端口），接收客户端的DNS查询请求，根据"IP地址-域名"对照表进行三级处理：本地匹配应答、不良网站拦截、中继转发至因特网DNS服务器。</w:t>
      </w:r>
    </w:p>
    <w:p w14:paraId="4B001183">
      <w:pPr>
        <w:spacing w:after="40"/>
      </w:pPr>
    </w:p>
    <w:p w14:paraId="334C4BA9">
      <w:pPr>
        <w:spacing w:before="240" w:after="160"/>
        <w:outlineLvl w:val="1"/>
      </w:pPr>
      <w:bookmarkStart w:id="2" w:name="_Toc978"/>
      <w:r>
        <w:rPr>
          <w:rFonts w:ascii="黑体" w:hAnsi="黑体" w:eastAsia="黑体"/>
          <w:b/>
          <w:sz w:val="28"/>
        </w:rPr>
        <w:t>1.2 核心功能需求</w:t>
      </w:r>
      <w:bookmarkEnd w:id="2"/>
    </w:p>
    <w:p w14:paraId="5DAE24DB">
      <w:pPr>
        <w:spacing w:before="160" w:after="120"/>
        <w:outlineLvl w:val="2"/>
      </w:pPr>
      <w:r>
        <w:rPr>
          <w:rFonts w:ascii="黑体" w:hAnsi="黑体" w:eastAsia="黑体"/>
          <w:b/>
          <w:sz w:val="24"/>
        </w:rPr>
        <w:t>1.2.1 三级查询响应机制</w:t>
      </w:r>
    </w:p>
    <w:p w14:paraId="513E0360">
      <w:pPr>
        <w:spacing w:after="80" w:line="440" w:lineRule="exact"/>
        <w:ind w:firstLine="420"/>
      </w:pPr>
      <w:r>
        <w:rPr>
          <w:rFonts w:ascii="宋体" w:hAnsi="宋体" w:eastAsia="宋体"/>
          <w:sz w:val="24"/>
        </w:rPr>
        <w:t>程序需读入"IP地址-域名"对照表（配置文件），对客户端的DNS查询请求执行三种处理策略：</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5D5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E2F3"/>
          </w:tcPr>
          <w:p w14:paraId="3FC9333D">
            <w:pPr>
              <w:spacing w:before="40" w:after="40" w:line="240" w:lineRule="auto"/>
            </w:pPr>
            <w:r>
              <w:rPr>
                <w:rFonts w:ascii="宋体" w:hAnsi="宋体" w:eastAsia="宋体"/>
                <w:b/>
                <w:sz w:val="21"/>
              </w:rPr>
              <w:t>检索结果</w:t>
            </w:r>
          </w:p>
        </w:tc>
        <w:tc>
          <w:tcPr>
            <w:tcW w:w="2771" w:type="dxa"/>
            <w:shd w:val="clear" w:color="auto" w:fill="D9E2F3"/>
          </w:tcPr>
          <w:p w14:paraId="02883975">
            <w:pPr>
              <w:spacing w:before="40" w:after="40" w:line="240" w:lineRule="auto"/>
            </w:pPr>
            <w:r>
              <w:rPr>
                <w:rFonts w:ascii="宋体" w:hAnsi="宋体" w:eastAsia="宋体"/>
                <w:b/>
                <w:sz w:val="21"/>
              </w:rPr>
              <w:t>处理方式</w:t>
            </w:r>
          </w:p>
        </w:tc>
        <w:tc>
          <w:tcPr>
            <w:tcW w:w="2771" w:type="dxa"/>
            <w:shd w:val="clear" w:color="auto" w:fill="D9E2F3"/>
          </w:tcPr>
          <w:p w14:paraId="0DEA6775">
            <w:pPr>
              <w:spacing w:before="40" w:after="40" w:line="240" w:lineRule="auto"/>
            </w:pPr>
            <w:r>
              <w:rPr>
                <w:rFonts w:ascii="宋体" w:hAnsi="宋体" w:eastAsia="宋体"/>
                <w:b/>
                <w:sz w:val="21"/>
              </w:rPr>
              <w:t>功能定位</w:t>
            </w:r>
          </w:p>
        </w:tc>
      </w:tr>
      <w:tr w14:paraId="76C8D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45DF41D">
            <w:pPr>
              <w:spacing w:before="40" w:after="40" w:line="240" w:lineRule="auto"/>
              <w:rPr>
                <w:rFonts w:hint="eastAsia" w:eastAsia="宋体"/>
                <w:lang w:eastAsia="zh-CN"/>
              </w:rPr>
            </w:pPr>
            <w:r>
              <w:rPr>
                <w:rFonts w:ascii="宋体" w:hAnsi="宋体" w:eastAsia="宋体"/>
                <w:sz w:val="21"/>
              </w:rPr>
              <w:t>IP地址为 0.0.0.0</w:t>
            </w:r>
          </w:p>
        </w:tc>
        <w:tc>
          <w:tcPr>
            <w:tcW w:w="2771" w:type="dxa"/>
          </w:tcPr>
          <w:p w14:paraId="15B0CEA2">
            <w:pPr>
              <w:spacing w:before="40" w:after="40" w:line="240" w:lineRule="auto"/>
            </w:pPr>
            <w:r>
              <w:rPr>
                <w:rFonts w:ascii="宋体" w:hAnsi="宋体" w:eastAsia="宋体"/>
                <w:sz w:val="21"/>
              </w:rPr>
              <w:t>向客户端返回"域名不存在"的报错消息</w:t>
            </w:r>
          </w:p>
        </w:tc>
        <w:tc>
          <w:tcPr>
            <w:tcW w:w="2771" w:type="dxa"/>
          </w:tcPr>
          <w:p w14:paraId="26F9F488">
            <w:pPr>
              <w:spacing w:before="40" w:after="40" w:line="240" w:lineRule="auto"/>
              <w:rPr>
                <w:rFonts w:hint="eastAsia" w:eastAsia="宋体"/>
                <w:lang w:eastAsia="zh-CN"/>
              </w:rPr>
            </w:pPr>
            <w:r>
              <w:rPr>
                <w:rFonts w:ascii="宋体" w:hAnsi="宋体" w:eastAsia="宋体"/>
                <w:sz w:val="21"/>
              </w:rPr>
              <w:t>不良网站拦截功能</w:t>
            </w:r>
          </w:p>
        </w:tc>
      </w:tr>
      <w:tr w14:paraId="5E4E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9800578">
            <w:pPr>
              <w:spacing w:before="40" w:after="40" w:line="240" w:lineRule="auto"/>
            </w:pPr>
            <w:r>
              <w:rPr>
                <w:rFonts w:ascii="宋体" w:hAnsi="宋体" w:eastAsia="宋体"/>
                <w:sz w:val="21"/>
              </w:rPr>
              <w:t>匹配到普通IP地址</w:t>
            </w:r>
          </w:p>
        </w:tc>
        <w:tc>
          <w:tcPr>
            <w:tcW w:w="2771" w:type="dxa"/>
          </w:tcPr>
          <w:p w14:paraId="26AEEB70">
            <w:pPr>
              <w:spacing w:before="40" w:after="40" w:line="240" w:lineRule="auto"/>
            </w:pPr>
            <w:r>
              <w:rPr>
                <w:rFonts w:ascii="宋体" w:hAnsi="宋体" w:eastAsia="宋体"/>
                <w:sz w:val="21"/>
              </w:rPr>
              <w:t>向客户端返回该IP地址</w:t>
            </w:r>
          </w:p>
        </w:tc>
        <w:tc>
          <w:tcPr>
            <w:tcW w:w="2771" w:type="dxa"/>
          </w:tcPr>
          <w:p w14:paraId="0CB3A215">
            <w:pPr>
              <w:spacing w:before="40" w:after="40" w:line="240" w:lineRule="auto"/>
              <w:rPr>
                <w:rFonts w:hint="eastAsia" w:eastAsia="宋体"/>
                <w:lang w:eastAsia="zh-CN"/>
              </w:rPr>
            </w:pPr>
            <w:r>
              <w:rPr>
                <w:rFonts w:ascii="宋体" w:hAnsi="宋体" w:eastAsia="宋体"/>
                <w:sz w:val="21"/>
              </w:rPr>
              <w:t>本地DNS服务器功能</w:t>
            </w:r>
          </w:p>
        </w:tc>
      </w:tr>
      <w:tr w14:paraId="7E8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87B5328">
            <w:pPr>
              <w:spacing w:before="40" w:after="40" w:line="240" w:lineRule="auto"/>
            </w:pPr>
            <w:r>
              <w:rPr>
                <w:rFonts w:ascii="宋体" w:hAnsi="宋体" w:eastAsia="宋体"/>
                <w:sz w:val="21"/>
              </w:rPr>
              <w:t>表中未检索到该域名</w:t>
            </w:r>
          </w:p>
        </w:tc>
        <w:tc>
          <w:tcPr>
            <w:tcW w:w="2771" w:type="dxa"/>
          </w:tcPr>
          <w:p w14:paraId="7D06674C">
            <w:pPr>
              <w:spacing w:before="40" w:after="40" w:line="240" w:lineRule="auto"/>
            </w:pPr>
            <w:r>
              <w:rPr>
                <w:rFonts w:ascii="宋体" w:hAnsi="宋体" w:eastAsia="宋体"/>
                <w:sz w:val="21"/>
              </w:rPr>
              <w:t>向因特网DNS服务器发出查询，并将结果返回给客户端</w:t>
            </w:r>
          </w:p>
        </w:tc>
        <w:tc>
          <w:tcPr>
            <w:tcW w:w="2771" w:type="dxa"/>
          </w:tcPr>
          <w:p w14:paraId="1FFAA1CF">
            <w:pPr>
              <w:spacing w:before="40" w:after="40" w:line="240" w:lineRule="auto"/>
              <w:rPr>
                <w:rFonts w:hint="eastAsia" w:eastAsia="宋体"/>
                <w:lang w:eastAsia="zh-CN"/>
              </w:rPr>
            </w:pPr>
            <w:r>
              <w:rPr>
                <w:rFonts w:ascii="宋体" w:hAnsi="宋体" w:eastAsia="宋体"/>
                <w:sz w:val="21"/>
              </w:rPr>
              <w:t>中继功能</w:t>
            </w:r>
          </w:p>
        </w:tc>
      </w:tr>
    </w:tbl>
    <w:p w14:paraId="1A911071">
      <w:pPr>
        <w:spacing w:before="160" w:after="120"/>
        <w:outlineLvl w:val="2"/>
      </w:pPr>
      <w:r>
        <w:rPr>
          <w:rFonts w:ascii="黑体" w:hAnsi="黑体" w:eastAsia="黑体"/>
          <w:b/>
          <w:sz w:val="24"/>
        </w:rPr>
        <w:t>1.2.2 多客户端并发支持</w:t>
      </w:r>
    </w:p>
    <w:p w14:paraId="5AC8CFF5">
      <w:pPr>
        <w:spacing w:after="80" w:line="440" w:lineRule="exact"/>
        <w:ind w:firstLine="420"/>
        <w:rPr>
          <w:rFonts w:hint="eastAsia" w:ascii="宋体" w:hAnsi="宋体" w:eastAsia="宋体"/>
          <w:sz w:val="24"/>
          <w:lang w:val="en-US" w:eastAsia="zh-CN"/>
        </w:rPr>
      </w:pPr>
      <w:r>
        <w:rPr>
          <w:rFonts w:ascii="宋体" w:hAnsi="宋体" w:eastAsia="宋体"/>
          <w:sz w:val="24"/>
        </w:rPr>
        <w:t>DNS中继服务器必须支持多个计算机上的客户端同时查询。核心机制是消息ID的转换：DNS协议头部中的ID字段用于匹配请求与响应，在中继场景下必须将客户端ID替换为服务器分配的唯一中继I</w:t>
      </w:r>
      <w:r>
        <w:rPr>
          <w:rFonts w:hint="eastAsia"/>
          <w:sz w:val="24"/>
          <w:lang w:val="en-US" w:eastAsia="zh-CN"/>
        </w:rPr>
        <w:t>D</w:t>
      </w:r>
    </w:p>
    <w:p w14:paraId="7FC62D2D">
      <w:pPr>
        <w:spacing w:after="80" w:line="440" w:lineRule="exact"/>
        <w:ind w:firstLine="420"/>
      </w:pPr>
      <w:r>
        <w:rPr>
          <w:rFonts w:ascii="宋体" w:hAnsi="宋体" w:eastAsia="宋体"/>
          <w:sz w:val="24"/>
        </w:rPr>
        <w:t>要求：</w:t>
      </w:r>
    </w:p>
    <w:p w14:paraId="49CBD192">
      <w:pPr>
        <w:spacing w:after="80" w:line="440" w:lineRule="exact"/>
        <w:ind w:firstLine="420"/>
        <w:rPr>
          <w:rFonts w:hint="eastAsia" w:eastAsia="宋体"/>
          <w:lang w:eastAsia="zh-CN"/>
        </w:rPr>
      </w:pPr>
      <w:r>
        <w:rPr>
          <w:rFonts w:ascii="宋体" w:hAnsi="宋体" w:eastAsia="宋体"/>
          <w:sz w:val="24"/>
        </w:rPr>
        <w:t>允许第一个查询尚未得到答案前就启动处理另外一个客户端查询请求</w:t>
      </w:r>
      <w:r>
        <w:rPr>
          <w:rFonts w:hint="eastAsia"/>
          <w:sz w:val="24"/>
          <w:lang w:eastAsia="zh-CN"/>
        </w:rPr>
        <w:t>；</w:t>
      </w:r>
    </w:p>
    <w:p w14:paraId="5F7EA22C">
      <w:pPr>
        <w:spacing w:after="80" w:line="440" w:lineRule="exact"/>
        <w:ind w:firstLine="420"/>
        <w:rPr>
          <w:rFonts w:hint="eastAsia" w:eastAsia="宋体"/>
          <w:lang w:eastAsia="zh-CN"/>
        </w:rPr>
      </w:pPr>
      <w:r>
        <w:rPr>
          <w:rFonts w:ascii="宋体" w:hAnsi="宋体" w:eastAsia="宋体"/>
          <w:sz w:val="24"/>
        </w:rPr>
        <w:t>服务器必须正确处理ID冲突问题</w:t>
      </w:r>
      <w:r>
        <w:rPr>
          <w:rFonts w:hint="eastAsia"/>
          <w:sz w:val="24"/>
          <w:lang w:eastAsia="zh-CN"/>
        </w:rPr>
        <w:t>。</w:t>
      </w:r>
    </w:p>
    <w:p w14:paraId="480AA160">
      <w:pPr>
        <w:spacing w:before="160" w:after="120"/>
        <w:outlineLvl w:val="2"/>
      </w:pPr>
      <w:r>
        <w:rPr>
          <w:rFonts w:ascii="黑体" w:hAnsi="黑体" w:eastAsia="黑体"/>
          <w:b/>
          <w:sz w:val="24"/>
        </w:rPr>
        <w:t>1.2.3 超时处理机制</w:t>
      </w:r>
    </w:p>
    <w:p w14:paraId="757FE4A8">
      <w:pPr>
        <w:spacing w:after="80" w:line="440" w:lineRule="exact"/>
        <w:ind w:firstLine="420"/>
        <w:rPr>
          <w:rFonts w:ascii="宋体" w:hAnsi="宋体" w:eastAsia="宋体"/>
          <w:sz w:val="24"/>
        </w:rPr>
      </w:pPr>
      <w:r>
        <w:rPr>
          <w:rFonts w:ascii="宋体" w:hAnsi="宋体" w:eastAsia="宋体"/>
          <w:sz w:val="24"/>
        </w:rPr>
        <w:t>由于UDP协议的不可靠性，DNS查询可能因网络丢包而无法收到响应。系统需要处理以下情形：</w:t>
      </w:r>
    </w:p>
    <w:p w14:paraId="079106DF">
      <w:pPr>
        <w:spacing w:after="80" w:line="440" w:lineRule="exact"/>
        <w:ind w:firstLine="420"/>
      </w:pPr>
      <w:r>
        <w:rPr>
          <w:rFonts w:ascii="宋体" w:hAnsi="宋体" w:eastAsia="宋体"/>
          <w:sz w:val="24"/>
        </w:rPr>
        <w:t>无应答情形：查询包或响应包在网络中丢失</w:t>
      </w:r>
    </w:p>
    <w:p w14:paraId="304A7EA4">
      <w:pPr>
        <w:spacing w:after="80" w:line="440" w:lineRule="exact"/>
        <w:ind w:firstLine="420"/>
      </w:pPr>
      <w:r>
        <w:rPr>
          <w:rFonts w:ascii="宋体" w:hAnsi="宋体" w:eastAsia="宋体"/>
          <w:sz w:val="24"/>
        </w:rPr>
        <w:t>延迟应答情形：响应包延迟到达</w:t>
      </w:r>
    </w:p>
    <w:p w14:paraId="1E91EB60">
      <w:pPr>
        <w:spacing w:after="80" w:line="440" w:lineRule="exact"/>
        <w:ind w:firstLine="420"/>
      </w:pPr>
      <w:r>
        <w:rPr>
          <w:rFonts w:ascii="宋体" w:hAnsi="宋体" w:eastAsia="宋体"/>
          <w:sz w:val="24"/>
        </w:rPr>
        <w:t>需要设计可测试的超时处理方案，包括超时检测、重试机制和会话终止</w:t>
      </w:r>
    </w:p>
    <w:p w14:paraId="5CAE3405">
      <w:pPr>
        <w:spacing w:before="240" w:after="160"/>
        <w:outlineLvl w:val="1"/>
      </w:pPr>
      <w:bookmarkStart w:id="3" w:name="_Toc27504"/>
      <w:r>
        <w:rPr>
          <w:rFonts w:ascii="黑体" w:hAnsi="黑体" w:eastAsia="黑体"/>
          <w:b/>
          <w:sz w:val="28"/>
        </w:rPr>
        <w:t>1.3 DNS协议实现要求</w:t>
      </w:r>
      <w:bookmarkEnd w:id="3"/>
    </w:p>
    <w:p w14:paraId="74BD5455">
      <w:pPr>
        <w:spacing w:before="160" w:after="120"/>
        <w:outlineLvl w:val="2"/>
      </w:pPr>
      <w:r>
        <w:rPr>
          <w:rFonts w:ascii="黑体" w:hAnsi="黑体" w:eastAsia="黑体"/>
          <w:b/>
          <w:sz w:val="24"/>
        </w:rPr>
        <w:t>1.3.1 报文结构处理</w:t>
      </w:r>
    </w:p>
    <w:p w14:paraId="1AEE6B24">
      <w:pPr>
        <w:spacing w:after="80" w:line="440" w:lineRule="exact"/>
        <w:ind w:firstLine="420"/>
      </w:pPr>
      <w:r>
        <w:rPr>
          <w:rFonts w:ascii="宋体" w:hAnsi="宋体" w:eastAsia="宋体"/>
          <w:sz w:val="24"/>
        </w:rPr>
        <w:t>根据RFC 1035标准，DNS报文由5部分构成</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D8B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E2F3"/>
          </w:tcPr>
          <w:p w14:paraId="1E23C98B">
            <w:pPr>
              <w:spacing w:before="40" w:after="40" w:line="240" w:lineRule="auto"/>
            </w:pPr>
            <w:r>
              <w:rPr>
                <w:rFonts w:ascii="宋体" w:hAnsi="宋体" w:eastAsia="宋体"/>
                <w:b/>
                <w:sz w:val="21"/>
              </w:rPr>
              <w:t>部分</w:t>
            </w:r>
          </w:p>
        </w:tc>
        <w:tc>
          <w:tcPr>
            <w:tcW w:w="2771" w:type="dxa"/>
            <w:shd w:val="clear" w:color="auto" w:fill="D9E2F3"/>
          </w:tcPr>
          <w:p w14:paraId="3E8CF539">
            <w:pPr>
              <w:spacing w:before="40" w:after="40" w:line="240" w:lineRule="auto"/>
            </w:pPr>
            <w:r>
              <w:rPr>
                <w:rFonts w:ascii="宋体" w:hAnsi="宋体" w:eastAsia="宋体"/>
                <w:b/>
                <w:sz w:val="21"/>
              </w:rPr>
              <w:t>说明</w:t>
            </w:r>
          </w:p>
        </w:tc>
        <w:tc>
          <w:tcPr>
            <w:tcW w:w="2771" w:type="dxa"/>
            <w:shd w:val="clear" w:color="auto" w:fill="D9E2F3"/>
          </w:tcPr>
          <w:p w14:paraId="37E2456C">
            <w:pPr>
              <w:spacing w:before="40" w:after="40" w:line="240" w:lineRule="auto"/>
            </w:pPr>
            <w:r>
              <w:rPr>
                <w:rFonts w:ascii="宋体" w:hAnsi="宋体" w:eastAsia="宋体"/>
                <w:b/>
                <w:sz w:val="21"/>
              </w:rPr>
              <w:t>长度/特点</w:t>
            </w:r>
          </w:p>
        </w:tc>
      </w:tr>
      <w:tr w14:paraId="7D33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EA5C715">
            <w:pPr>
              <w:spacing w:before="40" w:after="40" w:line="240" w:lineRule="auto"/>
              <w:rPr>
                <w:rFonts w:hint="eastAsia" w:eastAsia="宋体"/>
                <w:lang w:eastAsia="zh-CN"/>
              </w:rPr>
            </w:pPr>
            <w:r>
              <w:rPr>
                <w:rFonts w:ascii="宋体" w:hAnsi="宋体" w:eastAsia="宋体"/>
                <w:sz w:val="21"/>
              </w:rPr>
              <w:t>Header</w:t>
            </w:r>
          </w:p>
        </w:tc>
        <w:tc>
          <w:tcPr>
            <w:tcW w:w="2771" w:type="dxa"/>
          </w:tcPr>
          <w:p w14:paraId="46A9E370">
            <w:pPr>
              <w:spacing w:before="40" w:after="40" w:line="240" w:lineRule="auto"/>
            </w:pPr>
            <w:r>
              <w:rPr>
                <w:rFonts w:ascii="宋体" w:hAnsi="宋体" w:eastAsia="宋体"/>
                <w:sz w:val="21"/>
              </w:rPr>
              <w:t>固定长度报头</w:t>
            </w:r>
          </w:p>
        </w:tc>
        <w:tc>
          <w:tcPr>
            <w:tcW w:w="2771" w:type="dxa"/>
          </w:tcPr>
          <w:p w14:paraId="28DB8A7D">
            <w:pPr>
              <w:spacing w:before="40" w:after="40" w:line="240" w:lineRule="auto"/>
            </w:pPr>
            <w:r>
              <w:rPr>
                <w:rFonts w:ascii="宋体" w:hAnsi="宋体" w:eastAsia="宋体"/>
                <w:sz w:val="21"/>
              </w:rPr>
              <w:t>12字节，6个uint16_t字段</w:t>
            </w:r>
          </w:p>
        </w:tc>
      </w:tr>
      <w:tr w14:paraId="7073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B2F6314">
            <w:pPr>
              <w:spacing w:before="40" w:after="40" w:line="240" w:lineRule="auto"/>
              <w:rPr>
                <w:rFonts w:hint="eastAsia" w:eastAsia="宋体"/>
                <w:lang w:eastAsia="zh-CN"/>
              </w:rPr>
            </w:pPr>
            <w:r>
              <w:rPr>
                <w:rFonts w:ascii="宋体" w:hAnsi="宋体" w:eastAsia="宋体"/>
                <w:sz w:val="21"/>
              </w:rPr>
              <w:t>Question</w:t>
            </w:r>
          </w:p>
        </w:tc>
        <w:tc>
          <w:tcPr>
            <w:tcW w:w="2771" w:type="dxa"/>
          </w:tcPr>
          <w:p w14:paraId="190216ED">
            <w:pPr>
              <w:spacing w:before="40" w:after="40" w:line="240" w:lineRule="auto"/>
            </w:pPr>
            <w:r>
              <w:rPr>
                <w:rFonts w:ascii="宋体" w:hAnsi="宋体" w:eastAsia="宋体"/>
                <w:sz w:val="21"/>
              </w:rPr>
              <w:t>查询问题段</w:t>
            </w:r>
          </w:p>
        </w:tc>
        <w:tc>
          <w:tcPr>
            <w:tcW w:w="2771" w:type="dxa"/>
          </w:tcPr>
          <w:p w14:paraId="05F2CC39">
            <w:pPr>
              <w:spacing w:before="40" w:after="40" w:line="240" w:lineRule="auto"/>
            </w:pPr>
            <w:r>
              <w:rPr>
                <w:rFonts w:ascii="宋体" w:hAnsi="宋体" w:eastAsia="宋体"/>
                <w:sz w:val="21"/>
              </w:rPr>
              <w:t>变长，包含QNAME/QTYPE/QCLASS</w:t>
            </w:r>
          </w:p>
        </w:tc>
      </w:tr>
      <w:tr w14:paraId="1D9C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31D733F">
            <w:pPr>
              <w:spacing w:before="40" w:after="40" w:line="240" w:lineRule="auto"/>
              <w:rPr>
                <w:rFonts w:hint="eastAsia" w:eastAsia="宋体"/>
                <w:lang w:eastAsia="zh-CN"/>
              </w:rPr>
            </w:pPr>
            <w:r>
              <w:rPr>
                <w:rFonts w:ascii="宋体" w:hAnsi="宋体" w:eastAsia="宋体"/>
                <w:sz w:val="21"/>
              </w:rPr>
              <w:t>Answer</w:t>
            </w:r>
          </w:p>
        </w:tc>
        <w:tc>
          <w:tcPr>
            <w:tcW w:w="2771" w:type="dxa"/>
          </w:tcPr>
          <w:p w14:paraId="33027D67">
            <w:pPr>
              <w:spacing w:before="40" w:after="40" w:line="240" w:lineRule="auto"/>
            </w:pPr>
            <w:r>
              <w:rPr>
                <w:rFonts w:ascii="宋体" w:hAnsi="宋体" w:eastAsia="宋体"/>
                <w:sz w:val="21"/>
              </w:rPr>
              <w:t>回答的资源记录</w:t>
            </w:r>
          </w:p>
        </w:tc>
        <w:tc>
          <w:tcPr>
            <w:tcW w:w="2771" w:type="dxa"/>
          </w:tcPr>
          <w:p w14:paraId="526697C1">
            <w:pPr>
              <w:spacing w:before="40" w:after="40" w:line="240" w:lineRule="auto"/>
            </w:pPr>
            <w:r>
              <w:rPr>
                <w:rFonts w:ascii="宋体" w:hAnsi="宋体" w:eastAsia="宋体"/>
                <w:sz w:val="21"/>
              </w:rPr>
              <w:t>0</w:t>
            </w:r>
            <w:r>
              <w:rPr>
                <w:rFonts w:hint="eastAsia"/>
                <w:sz w:val="21"/>
                <w:lang w:val="en-US" w:eastAsia="zh-CN"/>
              </w:rPr>
              <w:t>~</w:t>
            </w:r>
            <w:r>
              <w:rPr>
                <w:rFonts w:ascii="宋体" w:hAnsi="宋体" w:eastAsia="宋体"/>
                <w:sz w:val="21"/>
              </w:rPr>
              <w:t>n个RR</w:t>
            </w:r>
          </w:p>
        </w:tc>
      </w:tr>
      <w:tr w14:paraId="3395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B00CFFF">
            <w:pPr>
              <w:spacing w:before="40" w:after="40" w:line="240" w:lineRule="auto"/>
              <w:rPr>
                <w:rFonts w:hint="eastAsia" w:eastAsia="宋体"/>
                <w:lang w:eastAsia="zh-CN"/>
              </w:rPr>
            </w:pPr>
            <w:r>
              <w:rPr>
                <w:rFonts w:ascii="宋体" w:hAnsi="宋体" w:eastAsia="宋体"/>
                <w:sz w:val="21"/>
              </w:rPr>
              <w:t>Authority</w:t>
            </w:r>
          </w:p>
        </w:tc>
        <w:tc>
          <w:tcPr>
            <w:tcW w:w="2771" w:type="dxa"/>
          </w:tcPr>
          <w:p w14:paraId="0717E913">
            <w:pPr>
              <w:spacing w:before="40" w:after="40" w:line="240" w:lineRule="auto"/>
            </w:pPr>
            <w:r>
              <w:rPr>
                <w:rFonts w:ascii="宋体" w:hAnsi="宋体" w:eastAsia="宋体"/>
                <w:sz w:val="21"/>
              </w:rPr>
              <w:t>指向</w:t>
            </w:r>
            <w:r>
              <w:rPr>
                <w:rFonts w:hint="eastAsia"/>
                <w:sz w:val="21"/>
                <w:lang w:val="en-US" w:eastAsia="zh-CN"/>
              </w:rPr>
              <w:t>权威</w:t>
            </w:r>
            <w:r>
              <w:rPr>
                <w:rFonts w:ascii="宋体" w:hAnsi="宋体" w:eastAsia="宋体"/>
                <w:sz w:val="21"/>
              </w:rPr>
              <w:t>服务器的RR</w:t>
            </w:r>
          </w:p>
        </w:tc>
        <w:tc>
          <w:tcPr>
            <w:tcW w:w="2771" w:type="dxa"/>
          </w:tcPr>
          <w:p w14:paraId="458796FD">
            <w:pPr>
              <w:spacing w:before="40" w:after="40" w:line="240" w:lineRule="auto"/>
            </w:pPr>
            <w:r>
              <w:rPr>
                <w:rFonts w:ascii="宋体" w:hAnsi="宋体" w:eastAsia="宋体"/>
                <w:sz w:val="21"/>
              </w:rPr>
              <w:t>0~n个RR</w:t>
            </w:r>
          </w:p>
        </w:tc>
      </w:tr>
      <w:tr w14:paraId="34F8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D9F758B">
            <w:pPr>
              <w:spacing w:before="40" w:after="40" w:line="240" w:lineRule="auto"/>
              <w:rPr>
                <w:rFonts w:hint="eastAsia" w:eastAsia="宋体"/>
                <w:lang w:eastAsia="zh-CN"/>
              </w:rPr>
            </w:pPr>
            <w:r>
              <w:rPr>
                <w:rFonts w:ascii="宋体" w:hAnsi="宋体" w:eastAsia="宋体"/>
                <w:sz w:val="21"/>
              </w:rPr>
              <w:t>Additional</w:t>
            </w:r>
          </w:p>
        </w:tc>
        <w:tc>
          <w:tcPr>
            <w:tcW w:w="2771" w:type="dxa"/>
          </w:tcPr>
          <w:p w14:paraId="5C415516">
            <w:pPr>
              <w:spacing w:before="40" w:after="40" w:line="240" w:lineRule="auto"/>
            </w:pPr>
            <w:r>
              <w:rPr>
                <w:rFonts w:ascii="宋体" w:hAnsi="宋体" w:eastAsia="宋体"/>
                <w:sz w:val="21"/>
              </w:rPr>
              <w:t>附加信息RR</w:t>
            </w:r>
          </w:p>
        </w:tc>
        <w:tc>
          <w:tcPr>
            <w:tcW w:w="2771" w:type="dxa"/>
          </w:tcPr>
          <w:p w14:paraId="1B586486">
            <w:pPr>
              <w:spacing w:before="40" w:after="40" w:line="240" w:lineRule="auto"/>
            </w:pPr>
            <w:r>
              <w:rPr>
                <w:rFonts w:ascii="宋体" w:hAnsi="宋体" w:eastAsia="宋体"/>
                <w:sz w:val="21"/>
              </w:rPr>
              <w:t>0~n个RR</w:t>
            </w:r>
          </w:p>
        </w:tc>
      </w:tr>
    </w:tbl>
    <w:p w14:paraId="0FBF80F9">
      <w:pPr>
        <w:spacing w:before="160" w:after="120"/>
        <w:outlineLvl w:val="2"/>
      </w:pPr>
      <w:r>
        <w:rPr>
          <w:rFonts w:ascii="黑体" w:hAnsi="黑体" w:eastAsia="黑体"/>
          <w:b/>
          <w:sz w:val="24"/>
        </w:rPr>
        <w:t>1.3.2 Header字段处理</w:t>
      </w:r>
    </w:p>
    <w:p w14:paraId="02577EDD">
      <w:pPr>
        <w:spacing w:after="80" w:line="440" w:lineRule="exact"/>
        <w:ind w:firstLine="420"/>
      </w:pPr>
      <w:r>
        <w:rPr>
          <w:rFonts w:ascii="宋体" w:hAnsi="宋体" w:eastAsia="宋体"/>
          <w:sz w:val="24"/>
        </w:rPr>
        <w:t>DNS报文头部12字节必须正确处理以下字段：</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220"/>
        <w:gridCol w:w="3322"/>
      </w:tblGrid>
      <w:tr w14:paraId="4F65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shd w:val="clear" w:color="auto" w:fill="D9E2F3"/>
          </w:tcPr>
          <w:p w14:paraId="580FEBEE">
            <w:pPr>
              <w:spacing w:before="40" w:after="40" w:line="240" w:lineRule="auto"/>
            </w:pPr>
            <w:r>
              <w:rPr>
                <w:rFonts w:ascii="宋体" w:hAnsi="宋体" w:eastAsia="宋体"/>
                <w:b/>
                <w:sz w:val="21"/>
              </w:rPr>
              <w:t>字段</w:t>
            </w:r>
          </w:p>
        </w:tc>
        <w:tc>
          <w:tcPr>
            <w:tcW w:w="2220" w:type="dxa"/>
            <w:shd w:val="clear" w:color="auto" w:fill="D9E2F3"/>
          </w:tcPr>
          <w:p w14:paraId="10BC330E">
            <w:pPr>
              <w:spacing w:before="40" w:after="40" w:line="240" w:lineRule="auto"/>
            </w:pPr>
            <w:r>
              <w:rPr>
                <w:rFonts w:ascii="宋体" w:hAnsi="宋体" w:eastAsia="宋体"/>
                <w:b/>
                <w:sz w:val="21"/>
              </w:rPr>
              <w:t>位数</w:t>
            </w:r>
          </w:p>
        </w:tc>
        <w:tc>
          <w:tcPr>
            <w:tcW w:w="3322" w:type="dxa"/>
            <w:shd w:val="clear" w:color="auto" w:fill="D9E2F3"/>
          </w:tcPr>
          <w:p w14:paraId="4823DB73">
            <w:pPr>
              <w:spacing w:before="40" w:after="40" w:line="240" w:lineRule="auto"/>
            </w:pPr>
            <w:r>
              <w:rPr>
                <w:rFonts w:ascii="宋体" w:hAnsi="宋体" w:eastAsia="宋体"/>
                <w:b/>
                <w:sz w:val="21"/>
              </w:rPr>
              <w:t>说明</w:t>
            </w:r>
          </w:p>
        </w:tc>
      </w:tr>
      <w:tr w14:paraId="4B24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01197B0A">
            <w:pPr>
              <w:spacing w:before="40" w:after="40" w:line="240" w:lineRule="auto"/>
              <w:rPr>
                <w:rFonts w:hint="eastAsia" w:eastAsia="宋体"/>
                <w:lang w:eastAsia="zh-CN"/>
              </w:rPr>
            </w:pPr>
            <w:r>
              <w:rPr>
                <w:rFonts w:ascii="宋体" w:hAnsi="宋体" w:eastAsia="宋体"/>
                <w:sz w:val="21"/>
              </w:rPr>
              <w:t>ID</w:t>
            </w:r>
          </w:p>
        </w:tc>
        <w:tc>
          <w:tcPr>
            <w:tcW w:w="2220" w:type="dxa"/>
          </w:tcPr>
          <w:p w14:paraId="1C3F6C82">
            <w:pPr>
              <w:spacing w:before="40" w:after="40" w:line="240" w:lineRule="auto"/>
            </w:pPr>
            <w:r>
              <w:rPr>
                <w:rFonts w:ascii="宋体" w:hAnsi="宋体" w:eastAsia="宋体"/>
                <w:sz w:val="21"/>
              </w:rPr>
              <w:t>16位</w:t>
            </w:r>
          </w:p>
        </w:tc>
        <w:tc>
          <w:tcPr>
            <w:tcW w:w="3322" w:type="dxa"/>
          </w:tcPr>
          <w:p w14:paraId="4CC27E97">
            <w:pPr>
              <w:spacing w:before="40" w:after="40" w:line="240" w:lineRule="auto"/>
            </w:pPr>
            <w:r>
              <w:rPr>
                <w:rFonts w:ascii="宋体" w:hAnsi="宋体" w:eastAsia="宋体"/>
                <w:sz w:val="21"/>
              </w:rPr>
              <w:t>标识符，用于匹配请求与响应</w:t>
            </w:r>
          </w:p>
        </w:tc>
      </w:tr>
      <w:tr w14:paraId="4858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2E03C58">
            <w:pPr>
              <w:spacing w:before="40" w:after="40" w:line="240" w:lineRule="auto"/>
              <w:rPr>
                <w:rFonts w:hint="eastAsia" w:eastAsia="宋体"/>
                <w:lang w:eastAsia="zh-CN"/>
              </w:rPr>
            </w:pPr>
            <w:r>
              <w:rPr>
                <w:rFonts w:ascii="宋体" w:hAnsi="宋体" w:eastAsia="宋体"/>
                <w:sz w:val="21"/>
              </w:rPr>
              <w:t>QR</w:t>
            </w:r>
          </w:p>
        </w:tc>
        <w:tc>
          <w:tcPr>
            <w:tcW w:w="2220" w:type="dxa"/>
          </w:tcPr>
          <w:p w14:paraId="27AAA39A">
            <w:pPr>
              <w:spacing w:before="40" w:after="40" w:line="240" w:lineRule="auto"/>
            </w:pPr>
            <w:r>
              <w:rPr>
                <w:rFonts w:ascii="宋体" w:hAnsi="宋体" w:eastAsia="宋体"/>
                <w:sz w:val="21"/>
              </w:rPr>
              <w:t>1位</w:t>
            </w:r>
          </w:p>
        </w:tc>
        <w:tc>
          <w:tcPr>
            <w:tcW w:w="3322" w:type="dxa"/>
          </w:tcPr>
          <w:p w14:paraId="4E7C9CF6">
            <w:pPr>
              <w:spacing w:before="40" w:after="40" w:line="240" w:lineRule="auto"/>
            </w:pPr>
            <w:r>
              <w:rPr>
                <w:rFonts w:ascii="宋体" w:hAnsi="宋体" w:eastAsia="宋体"/>
                <w:sz w:val="21"/>
              </w:rPr>
              <w:t>报文类型：0=查询报，1=响应报</w:t>
            </w:r>
          </w:p>
        </w:tc>
      </w:tr>
      <w:tr w14:paraId="6062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A32D7FA">
            <w:pPr>
              <w:spacing w:before="40" w:after="40" w:line="240" w:lineRule="auto"/>
              <w:rPr>
                <w:rFonts w:hint="eastAsia" w:eastAsia="宋体"/>
                <w:lang w:eastAsia="zh-CN"/>
              </w:rPr>
            </w:pPr>
            <w:r>
              <w:rPr>
                <w:rFonts w:ascii="宋体" w:hAnsi="宋体" w:eastAsia="宋体"/>
                <w:sz w:val="21"/>
              </w:rPr>
              <w:t>OPCODE</w:t>
            </w:r>
          </w:p>
        </w:tc>
        <w:tc>
          <w:tcPr>
            <w:tcW w:w="2220" w:type="dxa"/>
          </w:tcPr>
          <w:p w14:paraId="41236ACA">
            <w:pPr>
              <w:spacing w:before="40" w:after="40" w:line="240" w:lineRule="auto"/>
            </w:pPr>
            <w:r>
              <w:rPr>
                <w:rFonts w:ascii="宋体" w:hAnsi="宋体" w:eastAsia="宋体"/>
                <w:sz w:val="21"/>
              </w:rPr>
              <w:t>4位</w:t>
            </w:r>
          </w:p>
        </w:tc>
        <w:tc>
          <w:tcPr>
            <w:tcW w:w="3322" w:type="dxa"/>
          </w:tcPr>
          <w:p w14:paraId="5F3891D4">
            <w:pPr>
              <w:spacing w:before="40" w:after="40" w:line="240" w:lineRule="auto"/>
            </w:pPr>
            <w:r>
              <w:rPr>
                <w:rFonts w:ascii="宋体" w:hAnsi="宋体" w:eastAsia="宋体"/>
                <w:sz w:val="21"/>
              </w:rPr>
              <w:t>操作码：0=QUERY，1=IQUERY，2=STATUS</w:t>
            </w:r>
          </w:p>
        </w:tc>
      </w:tr>
      <w:tr w14:paraId="619A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421B556">
            <w:pPr>
              <w:spacing w:before="40" w:after="40" w:line="240" w:lineRule="auto"/>
              <w:rPr>
                <w:rFonts w:hint="eastAsia" w:eastAsia="宋体"/>
                <w:lang w:eastAsia="zh-CN"/>
              </w:rPr>
            </w:pPr>
            <w:r>
              <w:rPr>
                <w:rFonts w:ascii="宋体" w:hAnsi="宋体" w:eastAsia="宋体"/>
                <w:sz w:val="21"/>
              </w:rPr>
              <w:t>AA</w:t>
            </w:r>
          </w:p>
        </w:tc>
        <w:tc>
          <w:tcPr>
            <w:tcW w:w="2220" w:type="dxa"/>
          </w:tcPr>
          <w:p w14:paraId="36D195AC">
            <w:pPr>
              <w:spacing w:before="40" w:after="40" w:line="240" w:lineRule="auto"/>
            </w:pPr>
            <w:r>
              <w:rPr>
                <w:rFonts w:ascii="宋体" w:hAnsi="宋体" w:eastAsia="宋体"/>
                <w:sz w:val="21"/>
              </w:rPr>
              <w:t>1位</w:t>
            </w:r>
          </w:p>
        </w:tc>
        <w:tc>
          <w:tcPr>
            <w:tcW w:w="3322" w:type="dxa"/>
          </w:tcPr>
          <w:p w14:paraId="2D98298C">
            <w:pPr>
              <w:spacing w:before="40" w:after="40" w:line="240" w:lineRule="auto"/>
              <w:rPr>
                <w:sz w:val="22"/>
                <w:szCs w:val="21"/>
              </w:rPr>
            </w:pPr>
            <w:r>
              <w:rPr>
                <w:rFonts w:hint="eastAsia"/>
                <w:sz w:val="22"/>
                <w:szCs w:val="21"/>
              </w:rPr>
              <w:t>置1表示响应的数据来自对该域名具有权威的服务器</w:t>
            </w:r>
          </w:p>
        </w:tc>
      </w:tr>
      <w:tr w14:paraId="388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01AFA57">
            <w:pPr>
              <w:spacing w:before="40" w:after="40" w:line="240" w:lineRule="auto"/>
              <w:rPr>
                <w:rFonts w:hint="eastAsia" w:eastAsia="宋体"/>
                <w:lang w:eastAsia="zh-CN"/>
              </w:rPr>
            </w:pPr>
            <w:r>
              <w:rPr>
                <w:rFonts w:ascii="宋体" w:hAnsi="宋体" w:eastAsia="宋体"/>
                <w:sz w:val="21"/>
              </w:rPr>
              <w:t>TC</w:t>
            </w:r>
          </w:p>
        </w:tc>
        <w:tc>
          <w:tcPr>
            <w:tcW w:w="2220" w:type="dxa"/>
          </w:tcPr>
          <w:p w14:paraId="09ACD763">
            <w:pPr>
              <w:spacing w:before="40" w:after="40" w:line="240" w:lineRule="auto"/>
            </w:pPr>
            <w:r>
              <w:rPr>
                <w:rFonts w:ascii="宋体" w:hAnsi="宋体" w:eastAsia="宋体"/>
                <w:sz w:val="21"/>
              </w:rPr>
              <w:t>1位</w:t>
            </w:r>
          </w:p>
        </w:tc>
        <w:tc>
          <w:tcPr>
            <w:tcW w:w="3322" w:type="dxa"/>
          </w:tcPr>
          <w:p w14:paraId="3ED238B5">
            <w:pPr>
              <w:spacing w:before="40" w:after="40" w:line="240" w:lineRule="auto"/>
              <w:rPr>
                <w:sz w:val="22"/>
                <w:szCs w:val="21"/>
              </w:rPr>
            </w:pPr>
            <w:r>
              <w:rPr>
                <w:rFonts w:hint="eastAsia"/>
                <w:sz w:val="22"/>
                <w:szCs w:val="21"/>
              </w:rPr>
              <w:t>置1表示消息总长度超过512字节，报文已被截断</w:t>
            </w:r>
          </w:p>
        </w:tc>
      </w:tr>
      <w:tr w14:paraId="168F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D5FBE1C">
            <w:pPr>
              <w:spacing w:before="40" w:after="40" w:line="240" w:lineRule="auto"/>
              <w:rPr>
                <w:rFonts w:hint="eastAsia" w:eastAsia="宋体"/>
                <w:lang w:eastAsia="zh-CN"/>
              </w:rPr>
            </w:pPr>
            <w:r>
              <w:rPr>
                <w:rFonts w:ascii="宋体" w:hAnsi="宋体" w:eastAsia="宋体"/>
                <w:sz w:val="21"/>
              </w:rPr>
              <w:t>RD</w:t>
            </w:r>
          </w:p>
        </w:tc>
        <w:tc>
          <w:tcPr>
            <w:tcW w:w="2220" w:type="dxa"/>
          </w:tcPr>
          <w:p w14:paraId="0E182BED">
            <w:pPr>
              <w:spacing w:before="40" w:after="40" w:line="240" w:lineRule="auto"/>
            </w:pPr>
            <w:r>
              <w:rPr>
                <w:rFonts w:ascii="宋体" w:hAnsi="宋体" w:eastAsia="宋体"/>
                <w:sz w:val="21"/>
              </w:rPr>
              <w:t>1位</w:t>
            </w:r>
          </w:p>
        </w:tc>
        <w:tc>
          <w:tcPr>
            <w:tcW w:w="3322" w:type="dxa"/>
          </w:tcPr>
          <w:p w14:paraId="29C4345F">
            <w:pPr>
              <w:spacing w:before="40" w:after="40" w:line="240" w:lineRule="auto"/>
              <w:rPr>
                <w:sz w:val="22"/>
                <w:szCs w:val="21"/>
              </w:rPr>
            </w:pPr>
            <w:r>
              <w:rPr>
                <w:rFonts w:hint="eastAsia"/>
                <w:sz w:val="22"/>
                <w:szCs w:val="21"/>
              </w:rPr>
              <w:t>置1表示客户端希望服务器执行递归查询</w:t>
            </w:r>
          </w:p>
        </w:tc>
      </w:tr>
      <w:tr w14:paraId="0EE9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DC34C74">
            <w:pPr>
              <w:spacing w:before="40" w:after="40" w:line="240" w:lineRule="auto"/>
              <w:rPr>
                <w:rFonts w:hint="eastAsia" w:eastAsia="宋体"/>
                <w:lang w:eastAsia="zh-CN"/>
              </w:rPr>
            </w:pPr>
            <w:r>
              <w:rPr>
                <w:rFonts w:ascii="宋体" w:hAnsi="宋体" w:eastAsia="宋体"/>
                <w:sz w:val="21"/>
              </w:rPr>
              <w:t>RA</w:t>
            </w:r>
          </w:p>
        </w:tc>
        <w:tc>
          <w:tcPr>
            <w:tcW w:w="2220" w:type="dxa"/>
          </w:tcPr>
          <w:p w14:paraId="4C05D6DB">
            <w:pPr>
              <w:spacing w:before="40" w:after="40" w:line="240" w:lineRule="auto"/>
            </w:pPr>
            <w:r>
              <w:rPr>
                <w:rFonts w:ascii="宋体" w:hAnsi="宋体" w:eastAsia="宋体"/>
                <w:sz w:val="21"/>
              </w:rPr>
              <w:t>1位</w:t>
            </w:r>
          </w:p>
        </w:tc>
        <w:tc>
          <w:tcPr>
            <w:tcW w:w="3322" w:type="dxa"/>
          </w:tcPr>
          <w:p w14:paraId="14848F78">
            <w:pPr>
              <w:spacing w:before="40" w:after="40" w:line="240" w:lineRule="auto"/>
              <w:rPr>
                <w:sz w:val="22"/>
                <w:szCs w:val="21"/>
              </w:rPr>
            </w:pPr>
            <w:r>
              <w:rPr>
                <w:rFonts w:hint="eastAsia"/>
                <w:sz w:val="22"/>
                <w:szCs w:val="21"/>
              </w:rPr>
              <w:t>置1表示服务器支持递归查询功能</w:t>
            </w:r>
          </w:p>
        </w:tc>
      </w:tr>
      <w:tr w14:paraId="1461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070594A">
            <w:pPr>
              <w:spacing w:before="40" w:after="40" w:line="240" w:lineRule="auto"/>
              <w:rPr>
                <w:rFonts w:hint="eastAsia" w:eastAsia="宋体"/>
                <w:lang w:eastAsia="zh-CN"/>
              </w:rPr>
            </w:pPr>
            <w:r>
              <w:rPr>
                <w:rFonts w:ascii="宋体" w:hAnsi="宋体" w:eastAsia="宋体"/>
                <w:sz w:val="21"/>
              </w:rPr>
              <w:t>Z</w:t>
            </w:r>
          </w:p>
        </w:tc>
        <w:tc>
          <w:tcPr>
            <w:tcW w:w="2220" w:type="dxa"/>
          </w:tcPr>
          <w:p w14:paraId="1072C2BB">
            <w:pPr>
              <w:spacing w:before="40" w:after="40" w:line="240" w:lineRule="auto"/>
            </w:pPr>
            <w:r>
              <w:rPr>
                <w:rFonts w:ascii="宋体" w:hAnsi="宋体" w:eastAsia="宋体"/>
                <w:sz w:val="21"/>
              </w:rPr>
              <w:t>3位</w:t>
            </w:r>
          </w:p>
        </w:tc>
        <w:tc>
          <w:tcPr>
            <w:tcW w:w="3322" w:type="dxa"/>
          </w:tcPr>
          <w:p w14:paraId="3933966A">
            <w:pPr>
              <w:spacing w:before="40" w:after="40" w:line="240" w:lineRule="auto"/>
            </w:pPr>
            <w:r>
              <w:rPr>
                <w:rFonts w:ascii="宋体" w:hAnsi="宋体" w:eastAsia="宋体"/>
                <w:sz w:val="21"/>
              </w:rPr>
              <w:t>保留字段，必须为0</w:t>
            </w:r>
          </w:p>
        </w:tc>
      </w:tr>
      <w:tr w14:paraId="6145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01746746">
            <w:pPr>
              <w:spacing w:before="40" w:after="40" w:line="240" w:lineRule="auto"/>
              <w:rPr>
                <w:rFonts w:hint="eastAsia" w:eastAsia="宋体"/>
                <w:lang w:eastAsia="zh-CN"/>
              </w:rPr>
            </w:pPr>
            <w:r>
              <w:rPr>
                <w:rFonts w:ascii="宋体" w:hAnsi="宋体" w:eastAsia="宋体"/>
                <w:sz w:val="21"/>
              </w:rPr>
              <w:t>RCODE</w:t>
            </w:r>
          </w:p>
        </w:tc>
        <w:tc>
          <w:tcPr>
            <w:tcW w:w="2220" w:type="dxa"/>
          </w:tcPr>
          <w:p w14:paraId="512EC78F">
            <w:pPr>
              <w:spacing w:before="40" w:after="40" w:line="240" w:lineRule="auto"/>
            </w:pPr>
            <w:r>
              <w:rPr>
                <w:rFonts w:ascii="宋体" w:hAnsi="宋体" w:eastAsia="宋体"/>
                <w:sz w:val="21"/>
              </w:rPr>
              <w:t>4位</w:t>
            </w:r>
          </w:p>
        </w:tc>
        <w:tc>
          <w:tcPr>
            <w:tcW w:w="3322" w:type="dxa"/>
          </w:tcPr>
          <w:p w14:paraId="4DDF322F">
            <w:pPr>
              <w:spacing w:before="40" w:after="40" w:line="240" w:lineRule="auto"/>
            </w:pPr>
            <w:r>
              <w:rPr>
                <w:rFonts w:ascii="宋体" w:hAnsi="宋体" w:eastAsia="宋体"/>
                <w:sz w:val="21"/>
              </w:rPr>
              <w:t>响应码：0=无差错，3=NXDOMAIN</w:t>
            </w:r>
          </w:p>
        </w:tc>
      </w:tr>
    </w:tbl>
    <w:p w14:paraId="1C4443D7">
      <w:pPr>
        <w:spacing w:before="160" w:after="120"/>
        <w:outlineLvl w:val="2"/>
      </w:pPr>
      <w:r>
        <w:rPr>
          <w:rFonts w:ascii="黑体" w:hAnsi="黑体" w:eastAsia="黑体"/>
          <w:b/>
          <w:sz w:val="24"/>
        </w:rPr>
        <w:t>1.3.3 域名压缩指针</w:t>
      </w:r>
    </w:p>
    <w:p w14:paraId="1853BE1A">
      <w:pPr>
        <w:spacing w:after="80" w:line="440" w:lineRule="exact"/>
        <w:ind w:firstLine="420"/>
      </w:pPr>
      <w:r>
        <w:rPr>
          <w:rFonts w:ascii="宋体" w:hAnsi="宋体" w:eastAsia="宋体"/>
          <w:sz w:val="24"/>
        </w:rPr>
        <w:t>当域名在报文中已经出现过时，可以使用2字节的压缩指针替代完整域名</w:t>
      </w:r>
      <w:r>
        <w:rPr>
          <w:rFonts w:hint="eastAsia"/>
          <w:sz w:val="24"/>
          <w:lang w:val="en-US" w:eastAsia="zh-CN"/>
        </w:rPr>
        <w:t>,</w:t>
      </w:r>
      <w:r>
        <w:rPr>
          <w:rFonts w:ascii="宋体" w:hAnsi="宋体" w:eastAsia="宋体"/>
          <w:sz w:val="24"/>
        </w:rPr>
        <w:t>压缩指针格式：高2位为11，低14位为偏移量</w:t>
      </w:r>
    </w:p>
    <w:p w14:paraId="0B7E28A7">
      <w:pPr>
        <w:spacing w:after="80" w:line="440" w:lineRule="exact"/>
        <w:ind w:firstLine="420"/>
      </w:pPr>
      <w:r>
        <w:rPr>
          <w:rFonts w:ascii="宋体" w:hAnsi="宋体" w:eastAsia="宋体"/>
          <w:sz w:val="24"/>
        </w:rPr>
        <w:t>域名字段中最多只会出现一个指针，且指针必须在域名末尾</w:t>
      </w:r>
    </w:p>
    <w:p w14:paraId="411A4C14">
      <w:pPr>
        <w:spacing w:after="80" w:line="440" w:lineRule="exact"/>
        <w:ind w:firstLine="420"/>
      </w:pPr>
      <w:r>
        <w:rPr>
          <w:rFonts w:ascii="宋体" w:hAnsi="宋体" w:eastAsia="宋体"/>
          <w:sz w:val="24"/>
        </w:rPr>
        <w:t>除Question段的name外，其他出现域名的地方（RR的name和RR的rdata）都可以使用压缩指针</w:t>
      </w:r>
    </w:p>
    <w:p w14:paraId="064E5CC1">
      <w:pPr>
        <w:spacing w:before="160" w:after="120"/>
        <w:outlineLvl w:val="2"/>
      </w:pPr>
      <w:r>
        <w:rPr>
          <w:rFonts w:ascii="黑体" w:hAnsi="黑体" w:eastAsia="黑体"/>
          <w:b/>
          <w:sz w:val="24"/>
        </w:rPr>
        <w:t>1.3.4 报头解析方式要求</w:t>
      </w:r>
    </w:p>
    <w:p w14:paraId="135FEB49">
      <w:pPr>
        <w:spacing w:after="80" w:line="440" w:lineRule="exact"/>
        <w:ind w:firstLine="420"/>
      </w:pPr>
      <w:r>
        <w:rPr>
          <w:rFonts w:ascii="宋体" w:hAnsi="宋体" w:eastAsia="宋体"/>
          <w:sz w:val="24"/>
        </w:rPr>
        <w:t>使用C语言结构体类型定义进行解析，将接收缓冲区强制转换为结构体指针后直接访问字段。</w:t>
      </w:r>
    </w:p>
    <w:p w14:paraId="7F6A62EB">
      <w:pPr>
        <w:spacing w:after="40"/>
      </w:pPr>
    </w:p>
    <w:p w14:paraId="4EF0D925">
      <w:pPr>
        <w:spacing w:before="360" w:after="240"/>
        <w:outlineLvl w:val="0"/>
      </w:pPr>
      <w:bookmarkStart w:id="4" w:name="_Toc26097"/>
      <w:r>
        <w:rPr>
          <w:rFonts w:ascii="黑体" w:hAnsi="黑体" w:eastAsia="黑体"/>
          <w:b/>
          <w:sz w:val="30"/>
        </w:rPr>
        <w:t>第二章 系统设计概要</w:t>
      </w:r>
      <w:bookmarkEnd w:id="4"/>
    </w:p>
    <w:p w14:paraId="207D4B07">
      <w:pPr>
        <w:spacing w:after="40"/>
      </w:pPr>
    </w:p>
    <w:p w14:paraId="01A73E01">
      <w:pPr>
        <w:spacing w:before="240" w:after="160"/>
        <w:outlineLvl w:val="1"/>
      </w:pPr>
      <w:bookmarkStart w:id="5" w:name="_Toc21711"/>
      <w:r>
        <w:rPr>
          <w:rFonts w:ascii="黑体" w:hAnsi="黑体" w:eastAsia="黑体"/>
          <w:b/>
          <w:sz w:val="28"/>
        </w:rPr>
        <w:t>2.1 运行环境与技术选型</w:t>
      </w:r>
      <w:bookmarkEnd w:id="5"/>
    </w:p>
    <w:p w14:paraId="07037FE2">
      <w:pPr>
        <w:spacing w:before="160" w:after="120"/>
        <w:outlineLvl w:val="2"/>
      </w:pPr>
      <w:r>
        <w:rPr>
          <w:rFonts w:ascii="黑体" w:hAnsi="黑体" w:eastAsia="黑体"/>
          <w:b/>
          <w:sz w:val="24"/>
        </w:rPr>
        <w:t>2.1.1 操作系统与编程语言</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989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4D364E0F">
            <w:pPr>
              <w:spacing w:before="40" w:after="40" w:line="240" w:lineRule="auto"/>
            </w:pPr>
            <w:r>
              <w:rPr>
                <w:rFonts w:ascii="宋体" w:hAnsi="宋体" w:eastAsia="宋体"/>
                <w:b/>
                <w:sz w:val="21"/>
              </w:rPr>
              <w:t>项目</w:t>
            </w:r>
          </w:p>
        </w:tc>
        <w:tc>
          <w:tcPr>
            <w:tcW w:w="4156" w:type="dxa"/>
            <w:shd w:val="clear" w:color="auto" w:fill="D9E2F3"/>
          </w:tcPr>
          <w:p w14:paraId="37A8D09B">
            <w:pPr>
              <w:spacing w:before="40" w:after="40" w:line="240" w:lineRule="auto"/>
            </w:pPr>
            <w:r>
              <w:rPr>
                <w:rFonts w:ascii="宋体" w:hAnsi="宋体" w:eastAsia="宋体"/>
                <w:b/>
                <w:sz w:val="21"/>
              </w:rPr>
              <w:t>选型</w:t>
            </w:r>
          </w:p>
        </w:tc>
      </w:tr>
      <w:tr w14:paraId="2896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3975F0A5">
            <w:pPr>
              <w:spacing w:before="40" w:after="40" w:line="240" w:lineRule="auto"/>
            </w:pPr>
            <w:r>
              <w:rPr>
                <w:rFonts w:ascii="宋体" w:hAnsi="宋体" w:eastAsia="宋体"/>
                <w:sz w:val="21"/>
              </w:rPr>
              <w:t>操作系统</w:t>
            </w:r>
          </w:p>
        </w:tc>
        <w:tc>
          <w:tcPr>
            <w:tcW w:w="4156" w:type="dxa"/>
          </w:tcPr>
          <w:p w14:paraId="619641F6">
            <w:pPr>
              <w:spacing w:before="40" w:after="40" w:line="240" w:lineRule="auto"/>
            </w:pPr>
            <w:r>
              <w:rPr>
                <w:rFonts w:ascii="宋体" w:hAnsi="宋体" w:eastAsia="宋体"/>
                <w:sz w:val="21"/>
              </w:rPr>
              <w:t>Linux</w:t>
            </w:r>
          </w:p>
        </w:tc>
      </w:tr>
      <w:tr w14:paraId="7BCA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4C6790BE">
            <w:pPr>
              <w:spacing w:before="40" w:after="40" w:line="240" w:lineRule="auto"/>
            </w:pPr>
            <w:r>
              <w:rPr>
                <w:rFonts w:ascii="宋体" w:hAnsi="宋体" w:eastAsia="宋体"/>
                <w:sz w:val="21"/>
              </w:rPr>
              <w:t>编程语言</w:t>
            </w:r>
          </w:p>
        </w:tc>
        <w:tc>
          <w:tcPr>
            <w:tcW w:w="4156" w:type="dxa"/>
          </w:tcPr>
          <w:p w14:paraId="48DF6827">
            <w:pPr>
              <w:spacing w:before="40" w:after="40" w:line="240" w:lineRule="auto"/>
            </w:pPr>
            <w:r>
              <w:rPr>
                <w:rFonts w:ascii="宋体" w:hAnsi="宋体" w:eastAsia="宋体"/>
                <w:sz w:val="21"/>
              </w:rPr>
              <w:t>C语言</w:t>
            </w:r>
          </w:p>
        </w:tc>
      </w:tr>
      <w:tr w14:paraId="1A45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6EF3895">
            <w:pPr>
              <w:spacing w:before="40" w:after="40" w:line="240" w:lineRule="auto"/>
            </w:pPr>
            <w:r>
              <w:rPr>
                <w:rFonts w:ascii="宋体" w:hAnsi="宋体" w:eastAsia="宋体"/>
                <w:sz w:val="21"/>
              </w:rPr>
              <w:t>网络编程</w:t>
            </w:r>
          </w:p>
        </w:tc>
        <w:tc>
          <w:tcPr>
            <w:tcW w:w="4156" w:type="dxa"/>
          </w:tcPr>
          <w:p w14:paraId="4684945F">
            <w:pPr>
              <w:spacing w:before="40" w:after="40" w:line="240" w:lineRule="auto"/>
            </w:pPr>
            <w:r>
              <w:rPr>
                <w:rFonts w:ascii="宋体" w:hAnsi="宋体" w:eastAsia="宋体"/>
                <w:sz w:val="21"/>
              </w:rPr>
              <w:t>Socket编程（UDP协议）</w:t>
            </w:r>
          </w:p>
        </w:tc>
      </w:tr>
      <w:tr w14:paraId="6397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6AD4BF10">
            <w:pPr>
              <w:spacing w:before="40" w:after="40" w:line="240" w:lineRule="auto"/>
            </w:pPr>
            <w:r>
              <w:rPr>
                <w:rFonts w:ascii="宋体" w:hAnsi="宋体" w:eastAsia="宋体"/>
                <w:sz w:val="21"/>
              </w:rPr>
              <w:t>DNS协议标准</w:t>
            </w:r>
          </w:p>
        </w:tc>
        <w:tc>
          <w:tcPr>
            <w:tcW w:w="4156" w:type="dxa"/>
          </w:tcPr>
          <w:p w14:paraId="68E5EE0A">
            <w:pPr>
              <w:spacing w:before="40" w:after="40" w:line="240" w:lineRule="auto"/>
            </w:pPr>
            <w:r>
              <w:rPr>
                <w:rFonts w:ascii="宋体" w:hAnsi="宋体" w:eastAsia="宋体"/>
                <w:sz w:val="21"/>
              </w:rPr>
              <w:t>RFC 1035</w:t>
            </w:r>
          </w:p>
        </w:tc>
      </w:tr>
    </w:tbl>
    <w:p w14:paraId="278A7EA2">
      <w:pPr>
        <w:spacing w:before="160" w:after="120"/>
        <w:outlineLvl w:val="2"/>
      </w:pPr>
      <w:r>
        <w:rPr>
          <w:rFonts w:ascii="黑体" w:hAnsi="黑体" w:eastAsia="黑体"/>
          <w:b/>
          <w:sz w:val="24"/>
        </w:rPr>
        <w:t>2.1.2 字节序处理设计</w:t>
      </w:r>
    </w:p>
    <w:p w14:paraId="7843CE4A">
      <w:pPr>
        <w:spacing w:after="80" w:line="440" w:lineRule="exact"/>
        <w:ind w:firstLine="420"/>
        <w:rPr>
          <w:rFonts w:ascii="宋体" w:hAnsi="宋体" w:eastAsia="宋体"/>
          <w:sz w:val="24"/>
        </w:rPr>
      </w:pPr>
      <w:r>
        <w:rPr>
          <w:rFonts w:ascii="宋体" w:hAnsi="宋体" w:eastAsia="宋体"/>
          <w:sz w:val="24"/>
        </w:rPr>
        <w:t>必须正确处理CPU字节顺序与网络字节顺序的转换：网络字节序为大端序，而x86/x64架构的CPU使用小端序</w:t>
      </w:r>
    </w:p>
    <w:p w14:paraId="1B3377F0">
      <w:pPr>
        <w:spacing w:after="80" w:line="440" w:lineRule="exact"/>
        <w:ind w:firstLine="420"/>
      </w:pPr>
      <w:r>
        <w:rPr>
          <w:rFonts w:ascii="宋体" w:hAnsi="宋体" w:eastAsia="宋体"/>
          <w:sz w:val="24"/>
        </w:rPr>
        <w:t>设计了2/4/8/16字节四种宽度的字节序转换函数（h2n_2/n2h_2等），统一封装转换逻辑</w:t>
      </w:r>
    </w:p>
    <w:p w14:paraId="563874E5">
      <w:pPr>
        <w:spacing w:before="160" w:after="120"/>
        <w:outlineLvl w:val="2"/>
      </w:pPr>
      <w:r>
        <w:rPr>
          <w:rFonts w:ascii="黑体" w:hAnsi="黑体" w:eastAsia="黑体"/>
          <w:b/>
          <w:sz w:val="24"/>
        </w:rPr>
        <w:t>2.1.3 Socket使用设计</w:t>
      </w:r>
    </w:p>
    <w:p w14:paraId="34FE2685">
      <w:pPr>
        <w:spacing w:after="80" w:line="440" w:lineRule="exact"/>
        <w:ind w:firstLine="420"/>
      </w:pPr>
      <w:r>
        <w:rPr>
          <w:rFonts w:ascii="宋体" w:hAnsi="宋体" w:eastAsia="宋体"/>
          <w:sz w:val="24"/>
        </w:rPr>
        <w:t>采用单个UDP Socket：一个UDP socket即可同时处理客户端请求和上游响应，因为UDP是无连接协议，单个socket可以通过sendto向不同目标发送数据，通过recvfrom接收来自不同源的数据</w:t>
      </w:r>
      <w:r>
        <w:rPr>
          <w:rFonts w:hint="eastAsia" w:ascii="宋体" w:hAnsi="宋体" w:eastAsia="宋体"/>
          <w:sz w:val="24"/>
          <w:lang w:eastAsia="zh-CN"/>
        </w:rPr>
        <w:t>。</w:t>
      </w:r>
      <w:r>
        <w:rPr>
          <w:rFonts w:ascii="宋体" w:hAnsi="宋体" w:eastAsia="宋体"/>
          <w:sz w:val="24"/>
        </w:rPr>
        <w:t>通过select机制，可以在同一个socket上同时等待数据到达和超时事件</w:t>
      </w:r>
      <w:r>
        <w:rPr>
          <w:rFonts w:hint="eastAsia" w:ascii="宋体" w:hAnsi="宋体" w:eastAsia="宋体"/>
          <w:sz w:val="24"/>
          <w:lang w:eastAsia="zh-CN"/>
        </w:rPr>
        <w:t>；</w:t>
      </w:r>
      <w:r>
        <w:rPr>
          <w:rFonts w:ascii="宋体" w:hAnsi="宋体" w:eastAsia="宋体"/>
          <w:sz w:val="24"/>
        </w:rPr>
        <w:t>使用两个socket反而增加端口管理和ID冲突的复杂性</w:t>
      </w:r>
      <w:r>
        <w:rPr>
          <w:rFonts w:hint="eastAsia" w:ascii="宋体" w:hAnsi="宋体" w:eastAsia="宋体"/>
          <w:sz w:val="24"/>
          <w:lang w:eastAsia="zh-CN"/>
        </w:rPr>
        <w:t>。</w:t>
      </w:r>
    </w:p>
    <w:p w14:paraId="6D6216B9">
      <w:pPr>
        <w:spacing w:before="160" w:after="120"/>
        <w:outlineLvl w:val="2"/>
      </w:pPr>
      <w:r>
        <w:rPr>
          <w:rFonts w:ascii="黑体" w:hAnsi="黑体" w:eastAsia="黑体"/>
          <w:b/>
          <w:sz w:val="24"/>
        </w:rPr>
        <w:t>2.1.4 CPU占用设计</w:t>
      </w:r>
    </w:p>
    <w:p w14:paraId="17336E84">
      <w:pPr>
        <w:spacing w:after="80" w:line="440" w:lineRule="exact"/>
        <w:ind w:firstLine="420"/>
      </w:pPr>
      <w:r>
        <w:rPr>
          <w:rFonts w:ascii="宋体" w:hAnsi="宋体" w:eastAsia="宋体"/>
          <w:sz w:val="24"/>
        </w:rPr>
        <w:t>禁止忙等待</w:t>
      </w:r>
      <w:r>
        <w:rPr>
          <w:rFonts w:hint="eastAsia"/>
          <w:sz w:val="24"/>
          <w:lang w:eastAsia="zh-CN"/>
        </w:rPr>
        <w:t>，</w:t>
      </w:r>
      <w:r>
        <w:rPr>
          <w:rFonts w:ascii="宋体" w:hAnsi="宋体" w:eastAsia="宋体"/>
          <w:sz w:val="24"/>
        </w:rPr>
        <w:t>使用select阻塞等待机制。DNS服务器的CPU占用率不得</w:t>
      </w:r>
      <w:r>
        <w:rPr>
          <w:rFonts w:hint="eastAsia"/>
          <w:sz w:val="24"/>
          <w:lang w:val="en-US" w:eastAsia="zh-CN"/>
        </w:rPr>
        <w:t>过多</w:t>
      </w:r>
      <w:r>
        <w:rPr>
          <w:rFonts w:ascii="宋体" w:hAnsi="宋体" w:eastAsia="宋体"/>
          <w:sz w:val="24"/>
        </w:rPr>
        <w:t>。超时等待也通过select的超时参数实现。</w:t>
      </w:r>
    </w:p>
    <w:p w14:paraId="7DD8454F">
      <w:pPr>
        <w:spacing w:before="240" w:after="160"/>
        <w:outlineLvl w:val="1"/>
      </w:pPr>
      <w:bookmarkStart w:id="6" w:name="_Toc21950"/>
      <w:r>
        <w:rPr>
          <w:rFonts w:ascii="黑体" w:hAnsi="黑体" w:eastAsia="黑体"/>
          <w:b/>
          <w:sz w:val="28"/>
        </w:rPr>
        <w:t>2.</w:t>
      </w:r>
      <w:r>
        <w:rPr>
          <w:rFonts w:hint="eastAsia" w:ascii="黑体" w:hAnsi="黑体" w:eastAsia="黑体"/>
          <w:b/>
          <w:sz w:val="28"/>
          <w:lang w:val="en-US" w:eastAsia="zh-CN"/>
        </w:rPr>
        <w:t xml:space="preserve">2 </w:t>
      </w:r>
      <w:r>
        <w:rPr>
          <w:rFonts w:ascii="黑体" w:hAnsi="黑体" w:eastAsia="黑体"/>
          <w:b/>
          <w:sz w:val="28"/>
        </w:rPr>
        <w:t>并发模型设计</w:t>
      </w:r>
      <w:bookmarkEnd w:id="6"/>
    </w:p>
    <w:p w14:paraId="0828065C">
      <w:pPr>
        <w:spacing w:after="80" w:line="440" w:lineRule="exact"/>
        <w:ind w:firstLine="420"/>
        <w:rPr>
          <w:rFonts w:ascii="宋体" w:hAnsi="宋体" w:eastAsia="宋体"/>
          <w:sz w:val="24"/>
        </w:rPr>
      </w:pPr>
      <w:r>
        <w:rPr>
          <w:rFonts w:ascii="宋体" w:hAnsi="宋体" w:eastAsia="宋体"/>
          <w:sz w:val="24"/>
        </w:rPr>
        <w:t>本系统采用单线程事件驱动模型，通过select()系统调用实现</w:t>
      </w:r>
      <w:r>
        <w:rPr>
          <w:rFonts w:hint="eastAsia"/>
          <w:sz w:val="24"/>
          <w:lang w:val="en-US" w:eastAsia="zh-CN"/>
        </w:rPr>
        <w:t>并发</w:t>
      </w:r>
      <w:r>
        <w:rPr>
          <w:rFonts w:ascii="宋体" w:hAnsi="宋体" w:eastAsia="宋体"/>
          <w:sz w:val="24"/>
        </w:rPr>
        <w:t>。</w:t>
      </w:r>
    </w:p>
    <w:p w14:paraId="557DFB26">
      <w:pPr>
        <w:spacing w:after="80" w:line="440" w:lineRule="exact"/>
        <w:ind w:firstLine="420"/>
        <w:rPr>
          <w:rFonts w:hint="eastAsia" w:eastAsia="宋体"/>
          <w:lang w:eastAsia="zh-CN"/>
        </w:rPr>
      </w:pPr>
      <w:r>
        <w:rPr>
          <w:rFonts w:ascii="宋体" w:hAnsi="宋体" w:eastAsia="宋体"/>
          <w:sz w:val="24"/>
        </w:rPr>
        <w:t>DNS服务器的主要瓶颈在网络I/O延迟而非CPU计算</w:t>
      </w:r>
      <w:r>
        <w:rPr>
          <w:rFonts w:hint="eastAsia"/>
          <w:sz w:val="24"/>
          <w:lang w:eastAsia="zh-CN"/>
        </w:rPr>
        <w:t>；</w:t>
      </w:r>
      <w:r>
        <w:rPr>
          <w:rFonts w:hint="eastAsia"/>
          <w:sz w:val="24"/>
          <w:lang w:val="en-US" w:eastAsia="zh-CN"/>
        </w:rPr>
        <w:t>而</w:t>
      </w:r>
      <w:r>
        <w:rPr>
          <w:rFonts w:ascii="宋体" w:hAnsi="宋体" w:eastAsia="宋体"/>
          <w:sz w:val="24"/>
        </w:rPr>
        <w:t>UDP是无连接协议，单个socket即可同时处理多个客户端的请求和响应</w:t>
      </w:r>
      <w:r>
        <w:rPr>
          <w:rFonts w:hint="eastAsia"/>
          <w:sz w:val="24"/>
          <w:lang w:eastAsia="zh-CN"/>
        </w:rPr>
        <w:t>，</w:t>
      </w:r>
      <w:r>
        <w:rPr>
          <w:rFonts w:ascii="宋体" w:hAnsi="宋体" w:eastAsia="宋体"/>
          <w:sz w:val="24"/>
        </w:rPr>
        <w:t>单线程模型避免了锁竞争、死锁等并发问题</w:t>
      </w:r>
      <w:r>
        <w:rPr>
          <w:rFonts w:hint="eastAsia"/>
          <w:sz w:val="24"/>
          <w:lang w:eastAsia="zh-CN"/>
        </w:rPr>
        <w:t>。</w:t>
      </w:r>
    </w:p>
    <w:p w14:paraId="5C0F640B">
      <w:pPr>
        <w:spacing w:after="80" w:line="440" w:lineRule="exact"/>
        <w:ind w:firstLine="420"/>
      </w:pPr>
      <w:r>
        <w:rPr>
          <w:rFonts w:hint="eastAsia"/>
          <w:sz w:val="24"/>
          <w:lang w:val="en-US" w:eastAsia="zh-CN"/>
        </w:rPr>
        <w:t>单线程模型避免了锁竞争和死锁，</w:t>
      </w:r>
      <w:r>
        <w:rPr>
          <w:rFonts w:ascii="宋体" w:hAnsi="宋体" w:eastAsia="宋体"/>
          <w:sz w:val="24"/>
        </w:rPr>
        <w:t>代码更简单，CPU占用率低，不会出现忙等待。</w:t>
      </w:r>
    </w:p>
    <w:p w14:paraId="7D55B71F">
      <w:pPr>
        <w:spacing w:after="80" w:line="440" w:lineRule="exact"/>
        <w:ind w:firstLine="420"/>
      </w:pPr>
      <w:r>
        <w:rPr>
          <w:rFonts w:ascii="宋体" w:hAnsi="宋体" w:eastAsia="宋体"/>
          <w:sz w:val="24"/>
        </w:rPr>
        <w:t>需要多线程的场景是缓存过期清理，通过独立的守护线程实现，仅使用互斥锁保护缓存访问</w:t>
      </w:r>
      <w:r>
        <w:rPr>
          <w:rFonts w:hint="eastAsia"/>
          <w:sz w:val="24"/>
          <w:lang w:eastAsia="zh-CN"/>
        </w:rPr>
        <w:t>，</w:t>
      </w:r>
      <w:r>
        <w:rPr>
          <w:rFonts w:hint="eastAsia"/>
          <w:sz w:val="24"/>
          <w:lang w:val="en-US" w:eastAsia="zh-CN"/>
        </w:rPr>
        <w:t>具体设计见下文</w:t>
      </w:r>
      <w:r>
        <w:rPr>
          <w:rFonts w:ascii="宋体" w:hAnsi="宋体" w:eastAsia="宋体"/>
          <w:sz w:val="24"/>
        </w:rPr>
        <w:t>。</w:t>
      </w:r>
    </w:p>
    <w:p w14:paraId="3378A885">
      <w:pPr>
        <w:spacing w:before="240" w:after="160"/>
        <w:outlineLvl w:val="1"/>
      </w:pPr>
      <w:bookmarkStart w:id="7" w:name="_Toc28743"/>
      <w:r>
        <w:rPr>
          <w:rFonts w:ascii="黑体" w:hAnsi="黑体" w:eastAsia="黑体"/>
          <w:b/>
          <w:sz w:val="28"/>
        </w:rPr>
        <w:t>2.</w:t>
      </w:r>
      <w:r>
        <w:rPr>
          <w:rFonts w:hint="eastAsia" w:ascii="黑体" w:hAnsi="黑体" w:eastAsia="黑体"/>
          <w:b/>
          <w:sz w:val="28"/>
          <w:lang w:val="en-US" w:eastAsia="zh-CN"/>
        </w:rPr>
        <w:t>3</w:t>
      </w:r>
      <w:r>
        <w:rPr>
          <w:rFonts w:ascii="黑体" w:hAnsi="黑体" w:eastAsia="黑体"/>
          <w:b/>
          <w:sz w:val="28"/>
        </w:rPr>
        <w:t>缓存策略设计</w:t>
      </w:r>
      <w:bookmarkEnd w:id="7"/>
    </w:p>
    <w:p w14:paraId="36A0B1E5">
      <w:pPr>
        <w:spacing w:after="80" w:line="440" w:lineRule="exact"/>
        <w:ind w:firstLine="480" w:firstLineChars="200"/>
      </w:pPr>
      <w:r>
        <w:rPr>
          <w:rFonts w:ascii="宋体" w:hAnsi="宋体" w:eastAsia="宋体"/>
          <w:sz w:val="24"/>
        </w:rPr>
        <w:t>HashMap提供O(1)查找，LRU双向链表提供淘汰和遍历清理</w:t>
      </w:r>
    </w:p>
    <w:p w14:paraId="4B9C40F4">
      <w:pPr>
        <w:spacing w:after="80" w:line="440" w:lineRule="exact"/>
        <w:ind w:firstLine="480" w:firstLineChars="200"/>
        <w:rPr>
          <w:rFonts w:ascii="宋体" w:hAnsi="宋体" w:eastAsia="宋体"/>
          <w:sz w:val="24"/>
        </w:rPr>
      </w:pPr>
      <w:r>
        <w:rPr>
          <w:rFonts w:ascii="宋体" w:hAnsi="宋体" w:eastAsia="宋体"/>
          <w:sz w:val="24"/>
        </w:rPr>
        <w:t>容量满时淘汰最久未访问的条目（而非拒绝写入）</w:t>
      </w:r>
      <w:r>
        <w:rPr>
          <w:rFonts w:hint="eastAsia" w:ascii="宋体" w:hAnsi="宋体" w:eastAsia="宋体"/>
          <w:sz w:val="24"/>
          <w:lang w:eastAsia="zh-CN"/>
        </w:rPr>
        <w:t>，</w:t>
      </w:r>
      <w:r>
        <w:rPr>
          <w:rFonts w:hint="eastAsia" w:ascii="宋体" w:hAnsi="宋体" w:eastAsia="宋体"/>
          <w:sz w:val="24"/>
          <w:lang w:val="en-US" w:eastAsia="zh-CN"/>
        </w:rPr>
        <w:t>同时设置</w:t>
      </w:r>
      <w:r>
        <w:rPr>
          <w:rFonts w:ascii="宋体" w:hAnsi="宋体" w:eastAsia="宋体"/>
          <w:sz w:val="24"/>
        </w:rPr>
        <w:t>TTL过期管理</w:t>
      </w:r>
      <w:r>
        <w:rPr>
          <w:rFonts w:hint="eastAsia" w:ascii="宋体" w:hAnsi="宋体" w:eastAsia="宋体"/>
          <w:sz w:val="24"/>
          <w:lang w:eastAsia="zh-CN"/>
        </w:rPr>
        <w:t>，</w:t>
      </w:r>
      <w:r>
        <w:rPr>
          <w:rFonts w:ascii="宋体" w:hAnsi="宋体" w:eastAsia="宋体"/>
          <w:sz w:val="24"/>
        </w:rPr>
        <w:t>缓存条目存储创建时间戳，查询时计算</w:t>
      </w:r>
      <w:r>
        <w:rPr>
          <w:rFonts w:hint="eastAsia" w:ascii="宋体" w:hAnsi="宋体" w:eastAsia="宋体"/>
          <w:sz w:val="24"/>
          <w:lang w:val="en-US" w:eastAsia="zh-CN"/>
        </w:rPr>
        <w:t>并</w:t>
      </w:r>
      <w:r>
        <w:rPr>
          <w:rFonts w:ascii="宋体" w:hAnsi="宋体" w:eastAsia="宋体"/>
          <w:sz w:val="24"/>
        </w:rPr>
        <w:t>与RR的TTL比较判断过期</w:t>
      </w:r>
      <w:r>
        <w:rPr>
          <w:rFonts w:hint="eastAsia" w:ascii="宋体" w:hAnsi="宋体" w:eastAsia="宋体"/>
          <w:sz w:val="24"/>
          <w:lang w:eastAsia="zh-CN"/>
        </w:rPr>
        <w:t>。</w:t>
      </w:r>
      <w:r>
        <w:rPr>
          <w:rFonts w:hint="eastAsia" w:ascii="宋体" w:hAnsi="宋体" w:eastAsia="宋体"/>
          <w:sz w:val="24"/>
          <w:lang w:val="en-US" w:eastAsia="zh-CN"/>
        </w:rPr>
        <w:t>其中，</w:t>
      </w:r>
      <w:r>
        <w:rPr>
          <w:rFonts w:ascii="宋体" w:hAnsi="宋体" w:eastAsia="宋体"/>
          <w:sz w:val="24"/>
        </w:rPr>
        <w:t>对照表中的条目TTL设为UINT32_MAX，永不参与过期判断</w:t>
      </w:r>
    </w:p>
    <w:p w14:paraId="2E86883F">
      <w:pPr>
        <w:spacing w:after="80" w:line="440" w:lineRule="exact"/>
        <w:ind w:firstLine="480" w:firstLineChars="200"/>
      </w:pPr>
      <w:r>
        <w:rPr>
          <w:rFonts w:ascii="宋体" w:hAnsi="宋体" w:eastAsia="宋体"/>
          <w:sz w:val="24"/>
        </w:rPr>
        <w:t>线程安全：所有缓存公开API通过mtx_t互斥锁保护</w:t>
      </w:r>
    </w:p>
    <w:p w14:paraId="7A690056">
      <w:pPr>
        <w:spacing w:after="40"/>
      </w:pPr>
    </w:p>
    <w:p w14:paraId="4F7E611E">
      <w:pPr>
        <w:spacing w:before="240" w:after="160"/>
        <w:outlineLvl w:val="1"/>
      </w:pPr>
      <w:bookmarkStart w:id="8" w:name="_Toc30427"/>
      <w:r>
        <w:rPr>
          <w:rFonts w:ascii="黑体" w:hAnsi="黑体" w:eastAsia="黑体"/>
          <w:b/>
          <w:sz w:val="28"/>
        </w:rPr>
        <w:t>2.</w:t>
      </w:r>
      <w:r>
        <w:rPr>
          <w:rFonts w:hint="eastAsia" w:ascii="黑体" w:hAnsi="黑体" w:eastAsia="黑体"/>
          <w:b/>
          <w:sz w:val="28"/>
          <w:lang w:val="en-US" w:eastAsia="zh-CN"/>
        </w:rPr>
        <w:t>4</w:t>
      </w:r>
      <w:r>
        <w:rPr>
          <w:rFonts w:ascii="黑体" w:hAnsi="黑体" w:eastAsia="黑体"/>
          <w:b/>
          <w:sz w:val="28"/>
        </w:rPr>
        <w:t>命令行接口设计</w:t>
      </w:r>
      <w:bookmarkEnd w:id="8"/>
    </w:p>
    <w:p w14:paraId="30B47B4B">
      <w:pPr>
        <w:spacing w:before="160" w:after="120"/>
        <w:outlineLvl w:val="2"/>
      </w:pPr>
      <w:r>
        <w:rPr>
          <w:rFonts w:ascii="黑体" w:hAnsi="黑体" w:eastAsia="黑体"/>
          <w:b/>
          <w:sz w:val="24"/>
        </w:rPr>
        <w:t>2.</w:t>
      </w:r>
      <w:r>
        <w:rPr>
          <w:rFonts w:hint="eastAsia" w:ascii="黑体" w:hAnsi="黑体" w:eastAsia="黑体"/>
          <w:b/>
          <w:sz w:val="24"/>
          <w:lang w:val="en-US" w:eastAsia="zh-CN"/>
        </w:rPr>
        <w:t>4</w:t>
      </w:r>
      <w:r>
        <w:rPr>
          <w:rFonts w:ascii="黑体" w:hAnsi="黑体" w:eastAsia="黑体"/>
          <w:b/>
          <w:sz w:val="24"/>
        </w:rPr>
        <w:t>.1 参数格式</w:t>
      </w:r>
    </w:p>
    <w:p w14:paraId="77AEB0C1">
      <w:pPr>
        <w:pBdr>
          <w:left w:val="single" w:color="CCCCCC" w:sz="12" w:space="4"/>
        </w:pBdr>
        <w:shd w:val="clear" w:color="auto" w:fill="F5F5F5"/>
        <w:spacing w:before="0" w:after="0" w:line="280" w:lineRule="exact"/>
        <w:rPr>
          <w:sz w:val="36"/>
          <w:szCs w:val="32"/>
        </w:rPr>
      </w:pPr>
      <w:r>
        <w:rPr>
          <w:rFonts w:ascii="Consolas" w:hAnsi="Consolas" w:eastAsia="宋体"/>
          <w:color w:val="333333"/>
          <w:sz w:val="21"/>
          <w:szCs w:val="32"/>
        </w:rPr>
        <w:t>dnsrelay [-d | -dd] [-c &lt;config_file&gt;] [upstream_ip1 upstream_ip2 ...]</w:t>
      </w:r>
    </w:p>
    <w:p w14:paraId="743A465F">
      <w:pPr>
        <w:spacing w:after="40"/>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7"/>
        <w:gridCol w:w="5405"/>
      </w:tblGrid>
      <w:tr w14:paraId="2D0E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shd w:val="clear" w:color="auto" w:fill="D9E2F3"/>
          </w:tcPr>
          <w:p w14:paraId="65B892FB">
            <w:pPr>
              <w:spacing w:before="40" w:after="40" w:line="240" w:lineRule="auto"/>
            </w:pPr>
            <w:r>
              <w:rPr>
                <w:rFonts w:ascii="宋体" w:hAnsi="宋体" w:eastAsia="宋体"/>
                <w:b/>
                <w:sz w:val="21"/>
              </w:rPr>
              <w:t>参数</w:t>
            </w:r>
          </w:p>
        </w:tc>
        <w:tc>
          <w:tcPr>
            <w:tcW w:w="5405" w:type="dxa"/>
            <w:shd w:val="clear" w:color="auto" w:fill="D9E2F3"/>
          </w:tcPr>
          <w:p w14:paraId="0D49B02A">
            <w:pPr>
              <w:spacing w:before="40" w:after="40" w:line="240" w:lineRule="auto"/>
            </w:pPr>
            <w:r>
              <w:rPr>
                <w:rFonts w:ascii="宋体" w:hAnsi="宋体" w:eastAsia="宋体"/>
                <w:b/>
                <w:sz w:val="21"/>
              </w:rPr>
              <w:t>说明</w:t>
            </w:r>
          </w:p>
        </w:tc>
      </w:tr>
      <w:tr w14:paraId="7F7C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Pr>
          <w:p w14:paraId="7E1BE3BA">
            <w:pPr>
              <w:spacing w:before="40" w:after="40" w:line="240" w:lineRule="auto"/>
            </w:pPr>
            <w:r>
              <w:rPr>
                <w:rFonts w:ascii="宋体" w:hAnsi="宋体" w:eastAsia="宋体"/>
                <w:sz w:val="21"/>
              </w:rPr>
              <w:t>`-d`</w:t>
            </w:r>
          </w:p>
        </w:tc>
        <w:tc>
          <w:tcPr>
            <w:tcW w:w="5405" w:type="dxa"/>
          </w:tcPr>
          <w:p w14:paraId="1095A72D">
            <w:pPr>
              <w:spacing w:before="40" w:after="40" w:line="240" w:lineRule="auto"/>
            </w:pPr>
            <w:r>
              <w:rPr>
                <w:rFonts w:ascii="宋体" w:hAnsi="宋体" w:eastAsia="宋体"/>
                <w:sz w:val="21"/>
              </w:rPr>
              <w:t>调试级别1：输出时间坐标、序号、查询域名等基本信息</w:t>
            </w:r>
          </w:p>
        </w:tc>
      </w:tr>
      <w:tr w14:paraId="1A8A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Pr>
          <w:p w14:paraId="6EF0EA5A">
            <w:pPr>
              <w:spacing w:before="40" w:after="40" w:line="240" w:lineRule="auto"/>
            </w:pPr>
            <w:r>
              <w:rPr>
                <w:rFonts w:ascii="宋体" w:hAnsi="宋体" w:eastAsia="宋体"/>
                <w:sz w:val="21"/>
              </w:rPr>
              <w:t>`-dd`</w:t>
            </w:r>
          </w:p>
        </w:tc>
        <w:tc>
          <w:tcPr>
            <w:tcW w:w="5405" w:type="dxa"/>
          </w:tcPr>
          <w:p w14:paraId="21C5A63C">
            <w:pPr>
              <w:spacing w:before="40" w:after="40" w:line="240" w:lineRule="auto"/>
            </w:pPr>
            <w:r>
              <w:rPr>
                <w:rFonts w:ascii="宋体" w:hAnsi="宋体" w:eastAsia="宋体"/>
                <w:sz w:val="21"/>
              </w:rPr>
              <w:t>调试级别2：输出长的调试信息，包括报文解析细节</w:t>
            </w:r>
          </w:p>
        </w:tc>
      </w:tr>
      <w:tr w14:paraId="76D9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Pr>
          <w:p w14:paraId="72EE2864">
            <w:pPr>
              <w:spacing w:before="40" w:after="40" w:line="240" w:lineRule="auto"/>
            </w:pPr>
            <w:r>
              <w:rPr>
                <w:rFonts w:ascii="宋体" w:hAnsi="宋体" w:eastAsia="宋体"/>
                <w:sz w:val="21"/>
              </w:rPr>
              <w:t>`-c &lt;path&gt;`</w:t>
            </w:r>
          </w:p>
        </w:tc>
        <w:tc>
          <w:tcPr>
            <w:tcW w:w="5405" w:type="dxa"/>
          </w:tcPr>
          <w:p w14:paraId="48205D10">
            <w:pPr>
              <w:spacing w:before="40" w:after="40" w:line="240" w:lineRule="auto"/>
            </w:pPr>
            <w:r>
              <w:rPr>
                <w:rFonts w:ascii="宋体" w:hAnsi="宋体" w:eastAsia="宋体"/>
                <w:sz w:val="21"/>
              </w:rPr>
              <w:t>指定配置文件路径</w:t>
            </w:r>
          </w:p>
        </w:tc>
      </w:tr>
      <w:tr w14:paraId="5391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Pr>
          <w:p w14:paraId="7F6B5DE6">
            <w:pPr>
              <w:spacing w:before="40" w:after="40" w:line="240" w:lineRule="auto"/>
            </w:pPr>
            <w:r>
              <w:rPr>
                <w:rFonts w:ascii="宋体" w:hAnsi="宋体" w:eastAsia="宋体"/>
                <w:sz w:val="21"/>
              </w:rPr>
              <w:t>位置参数</w:t>
            </w:r>
          </w:p>
        </w:tc>
        <w:tc>
          <w:tcPr>
            <w:tcW w:w="5405" w:type="dxa"/>
          </w:tcPr>
          <w:p w14:paraId="79EE03A1">
            <w:pPr>
              <w:spacing w:before="40" w:after="40" w:line="240" w:lineRule="auto"/>
            </w:pPr>
            <w:r>
              <w:rPr>
                <w:rFonts w:ascii="宋体" w:hAnsi="宋体" w:eastAsia="宋体"/>
                <w:sz w:val="21"/>
              </w:rPr>
              <w:t>上游DNS服务器IP地址，多个以空格分隔</w:t>
            </w:r>
          </w:p>
        </w:tc>
      </w:tr>
    </w:tbl>
    <w:p w14:paraId="6FB80077">
      <w:pPr>
        <w:spacing w:before="160" w:after="120"/>
        <w:outlineLvl w:val="2"/>
      </w:pPr>
      <w:r>
        <w:rPr>
          <w:rFonts w:ascii="黑体" w:hAnsi="黑体" w:eastAsia="黑体"/>
          <w:b/>
          <w:sz w:val="24"/>
        </w:rPr>
        <w:t>2.</w:t>
      </w:r>
      <w:r>
        <w:rPr>
          <w:rFonts w:hint="eastAsia" w:ascii="黑体" w:hAnsi="黑体" w:eastAsia="黑体"/>
          <w:b/>
          <w:sz w:val="24"/>
          <w:lang w:val="en-US" w:eastAsia="zh-CN"/>
        </w:rPr>
        <w:t>4</w:t>
      </w:r>
      <w:r>
        <w:rPr>
          <w:rFonts w:ascii="黑体" w:hAnsi="黑体" w:eastAsia="黑体"/>
          <w:b/>
          <w:sz w:val="24"/>
        </w:rPr>
        <w:t>.</w:t>
      </w:r>
      <w:r>
        <w:rPr>
          <w:rFonts w:hint="eastAsia" w:ascii="黑体" w:hAnsi="黑体" w:eastAsia="黑体"/>
          <w:b/>
          <w:sz w:val="24"/>
          <w:lang w:val="en-US" w:eastAsia="zh-CN"/>
        </w:rPr>
        <w:t>2</w:t>
      </w:r>
      <w:r>
        <w:rPr>
          <w:rFonts w:ascii="黑体" w:hAnsi="黑体" w:eastAsia="黑体"/>
          <w:b/>
          <w:sz w:val="24"/>
        </w:rPr>
        <w:t xml:space="preserve"> 配置文件设计</w:t>
      </w:r>
    </w:p>
    <w:p w14:paraId="057C5C20">
      <w:pPr>
        <w:spacing w:after="80" w:line="440" w:lineRule="exact"/>
        <w:ind w:firstLine="420"/>
      </w:pPr>
      <w:r>
        <w:rPr>
          <w:rFonts w:ascii="宋体" w:hAnsi="宋体" w:eastAsia="宋体"/>
          <w:sz w:val="24"/>
        </w:rPr>
        <w:t>系统支持INI格式的配置文件：</w:t>
      </w:r>
    </w:p>
    <w:p w14:paraId="3A856DE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[server]</w:t>
      </w:r>
    </w:p>
    <w:p w14:paraId="530C6F4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server_upstream=10.3.9.6,10.3.9.4</w:t>
      </w:r>
    </w:p>
    <w:p w14:paraId="705AAF0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dns_packet_timeout=1</w:t>
      </w:r>
    </w:p>
    <w:p w14:paraId="1968C4C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max_retry_time=1</w:t>
      </w:r>
    </w:p>
    <w:p w14:paraId="7D040F4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[dns]</w:t>
      </w:r>
    </w:p>
    <w:p w14:paraId="7D108B5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iptable=./dnsrelay.txt</w:t>
      </w:r>
    </w:p>
    <w:p w14:paraId="684A030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[log]</w:t>
      </w:r>
    </w:p>
    <w:p w14:paraId="561E7E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log_level=TRACE</w:t>
      </w:r>
    </w:p>
    <w:p w14:paraId="71B94FF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DEBUG=./debug.txt</w:t>
      </w:r>
    </w:p>
    <w:p w14:paraId="5DA4E45D">
      <w:pPr>
        <w:pBdr>
          <w:left w:val="single" w:color="CCCCCC" w:sz="12" w:space="4"/>
        </w:pBdr>
        <w:shd w:val="clear" w:color="auto" w:fill="F5F5F5"/>
        <w:spacing w:before="0" w:after="0" w:line="280" w:lineRule="exact"/>
      </w:pPr>
      <w:r>
        <w:rPr>
          <w:rFonts w:hint="eastAsia" w:ascii="Consolas" w:hAnsi="Consolas" w:eastAsia="宋体"/>
          <w:color w:val="333333"/>
          <w:sz w:val="17"/>
        </w:rPr>
        <w:t>TRACE=./debug.txt</w:t>
      </w:r>
    </w:p>
    <w:p w14:paraId="7D140DCC">
      <w:pPr>
        <w:spacing w:before="240" w:after="160"/>
        <w:outlineLvl w:val="1"/>
        <w:rPr>
          <w:rFonts w:ascii="黑体" w:hAnsi="黑体" w:eastAsia="黑体"/>
          <w:b/>
          <w:sz w:val="28"/>
        </w:rPr>
      </w:pPr>
      <w:bookmarkStart w:id="9" w:name="_Toc5637"/>
      <w:r>
        <w:rPr>
          <w:rFonts w:ascii="黑体" w:hAnsi="黑体" w:eastAsia="黑体"/>
          <w:b/>
          <w:sz w:val="28"/>
        </w:rPr>
        <w:t>2.</w:t>
      </w:r>
      <w:r>
        <w:rPr>
          <w:rFonts w:hint="eastAsia" w:ascii="黑体" w:hAnsi="黑体" w:eastAsia="黑体"/>
          <w:b/>
          <w:sz w:val="28"/>
          <w:lang w:val="en-US" w:eastAsia="zh-CN"/>
        </w:rPr>
        <w:t>5</w:t>
      </w:r>
      <w:r>
        <w:rPr>
          <w:rFonts w:ascii="黑体" w:hAnsi="黑体" w:eastAsia="黑体"/>
          <w:b/>
          <w:sz w:val="28"/>
        </w:rPr>
        <w:t xml:space="preserve"> 代码质量与工程规范设计</w:t>
      </w:r>
      <w:bookmarkEnd w:id="9"/>
    </w:p>
    <w:p w14:paraId="209E91BD">
      <w:pPr>
        <w:spacing w:before="240" w:after="160"/>
        <w:ind w:firstLine="480" w:firstLineChars="200"/>
        <w:outlineLvl w:val="1"/>
        <w:rPr>
          <w:rFonts w:hint="eastAsia"/>
          <w:sz w:val="24"/>
          <w:lang w:eastAsia="zh-CN"/>
        </w:rPr>
      </w:pPr>
      <w:bookmarkStart w:id="10" w:name="_Toc16265"/>
      <w:bookmarkStart w:id="11" w:name="_Toc29637"/>
      <w:r>
        <w:rPr>
          <w:rFonts w:hint="eastAsia"/>
          <w:sz w:val="24"/>
          <w:lang w:eastAsia="zh-CN"/>
        </w:rPr>
        <w:t>架构设计</w:t>
      </w:r>
      <w:r>
        <w:rPr>
          <w:rFonts w:hint="eastAsia"/>
          <w:sz w:val="24"/>
          <w:lang w:val="en-US" w:eastAsia="zh-CN"/>
        </w:rPr>
        <w:t>上</w:t>
      </w:r>
      <w:r>
        <w:rPr>
          <w:rFonts w:hint="eastAsia"/>
          <w:sz w:val="24"/>
          <w:lang w:eastAsia="zh-CN"/>
        </w:rPr>
        <w:t>划分子程序，</w:t>
      </w:r>
      <w:r>
        <w:rPr>
          <w:rFonts w:hint="eastAsia"/>
          <w:sz w:val="24"/>
          <w:lang w:val="en-US" w:eastAsia="zh-CN"/>
        </w:rPr>
        <w:t>按模块划分多个</w:t>
      </w:r>
      <w:r>
        <w:rPr>
          <w:rFonts w:hint="eastAsia"/>
          <w:sz w:val="24"/>
          <w:lang w:eastAsia="zh-CN"/>
        </w:rPr>
        <w:t>.C</w:t>
      </w:r>
      <w:r>
        <w:rPr>
          <w:rFonts w:hint="eastAsia"/>
          <w:sz w:val="24"/>
          <w:lang w:val="en-US" w:eastAsia="zh-CN"/>
        </w:rPr>
        <w:t>源</w:t>
      </w:r>
      <w:r>
        <w:rPr>
          <w:rFonts w:hint="eastAsia"/>
          <w:sz w:val="24"/>
          <w:lang w:eastAsia="zh-CN"/>
        </w:rPr>
        <w:t>文件，模块之间有清晰的接口定义和职责划分，头文件用于声明接口，源文件用于实现细节</w:t>
      </w:r>
      <w:bookmarkEnd w:id="10"/>
      <w:bookmarkEnd w:id="11"/>
    </w:p>
    <w:p w14:paraId="5BF0F6A4">
      <w:pPr>
        <w:spacing w:before="240" w:after="160"/>
        <w:ind w:firstLine="480" w:firstLineChars="200"/>
        <w:outlineLvl w:val="1"/>
        <w:rPr>
          <w:rFonts w:hint="eastAsia"/>
          <w:sz w:val="24"/>
          <w:lang w:eastAsia="zh-CN"/>
        </w:rPr>
      </w:pPr>
      <w:bookmarkStart w:id="12" w:name="_Toc16155"/>
      <w:bookmarkStart w:id="13" w:name="_Toc3811"/>
      <w:r>
        <w:rPr>
          <w:rFonts w:hint="eastAsia"/>
          <w:sz w:val="24"/>
          <w:lang w:eastAsia="zh-CN"/>
        </w:rPr>
        <w:t>调试信息封装，</w:t>
      </w:r>
      <w:r>
        <w:rPr>
          <w:rFonts w:hint="eastAsia"/>
          <w:sz w:val="24"/>
          <w:lang w:val="en-US" w:eastAsia="zh-CN"/>
        </w:rPr>
        <w:t>防止</w:t>
      </w:r>
      <w:r>
        <w:rPr>
          <w:rFonts w:hint="eastAsia"/>
          <w:sz w:val="24"/>
          <w:lang w:eastAsia="zh-CN"/>
        </w:rPr>
        <w:t>调试相关</w:t>
      </w:r>
      <w:r>
        <w:rPr>
          <w:rFonts w:ascii="宋体" w:hAnsi="宋体" w:eastAsia="宋体"/>
          <w:sz w:val="24"/>
        </w:rPr>
        <w:t>代码过度侵入主体功能</w:t>
      </w:r>
      <w:r>
        <w:rPr>
          <w:rFonts w:hint="eastAsia"/>
          <w:sz w:val="24"/>
          <w:lang w:eastAsia="zh-CN"/>
        </w:rPr>
        <w:t>，</w:t>
      </w:r>
      <w:r>
        <w:rPr>
          <w:rFonts w:ascii="宋体" w:hAnsi="宋体" w:eastAsia="宋体"/>
          <w:sz w:val="24"/>
        </w:rPr>
        <w:t>不需要调试时，调试信</w:t>
      </w:r>
      <w:r>
        <w:rPr>
          <w:rFonts w:hint="eastAsia"/>
          <w:sz w:val="24"/>
          <w:lang w:eastAsia="zh-CN"/>
        </w:rPr>
        <w:t>息应几乎不占用CPU；封装成宏和相关子程序，通过日志级别控制输出。</w:t>
      </w:r>
      <w:bookmarkEnd w:id="12"/>
      <w:bookmarkEnd w:id="13"/>
    </w:p>
    <w:p w14:paraId="2A7F7910">
      <w:pPr>
        <w:spacing w:before="240" w:after="160"/>
        <w:ind w:firstLine="480" w:firstLineChars="200"/>
        <w:outlineLvl w:val="1"/>
        <w:rPr>
          <w:rFonts w:ascii="宋体" w:hAnsi="宋体" w:eastAsia="宋体"/>
          <w:sz w:val="24"/>
        </w:rPr>
      </w:pPr>
      <w:bookmarkStart w:id="14" w:name="_Toc23124"/>
      <w:bookmarkStart w:id="15" w:name="_Toc2826"/>
      <w:r>
        <w:rPr>
          <w:rFonts w:hint="eastAsia"/>
          <w:sz w:val="24"/>
          <w:lang w:eastAsia="zh-CN"/>
        </w:rPr>
        <w:t>编码规范</w:t>
      </w:r>
      <w:r>
        <w:rPr>
          <w:rFonts w:hint="eastAsia"/>
          <w:sz w:val="24"/>
          <w:lang w:val="en-US" w:eastAsia="zh-CN"/>
        </w:rPr>
        <w:t>上，</w:t>
      </w:r>
      <w:r>
        <w:rPr>
          <w:rFonts w:hint="eastAsia"/>
          <w:sz w:val="24"/>
          <w:lang w:eastAsia="zh-CN"/>
        </w:rPr>
        <w:t>函数</w:t>
      </w:r>
      <w:r>
        <w:rPr>
          <w:rFonts w:hint="eastAsia"/>
          <w:sz w:val="24"/>
          <w:lang w:val="en-US" w:eastAsia="zh-CN"/>
        </w:rPr>
        <w:t>采用</w:t>
      </w:r>
      <w:r>
        <w:rPr>
          <w:rFonts w:hint="eastAsia"/>
          <w:sz w:val="24"/>
          <w:lang w:eastAsia="zh-CN"/>
        </w:rPr>
        <w:t>蛇形命名法，结构体类型</w:t>
      </w:r>
      <w:r>
        <w:rPr>
          <w:rFonts w:hint="eastAsia"/>
          <w:sz w:val="24"/>
          <w:lang w:val="en-US" w:eastAsia="zh-CN"/>
        </w:rPr>
        <w:t>采用</w:t>
      </w:r>
      <w:r>
        <w:rPr>
          <w:rFonts w:hint="eastAsia"/>
          <w:sz w:val="24"/>
          <w:lang w:eastAsia="zh-CN"/>
        </w:rPr>
        <w:t>大驼峰命名法，常量/宏全大写</w:t>
      </w:r>
      <w:r>
        <w:rPr>
          <w:rFonts w:ascii="宋体" w:hAnsi="宋体" w:eastAsia="宋体"/>
          <w:sz w:val="24"/>
        </w:rPr>
        <w:t>蛇形命名</w:t>
      </w:r>
      <w:bookmarkEnd w:id="14"/>
      <w:bookmarkEnd w:id="15"/>
    </w:p>
    <w:p w14:paraId="3224BECA">
      <w:pPr>
        <w:spacing w:after="80" w:line="440" w:lineRule="exact"/>
        <w:ind w:firstLine="420"/>
      </w:pPr>
      <w:r>
        <w:rPr>
          <w:rFonts w:ascii="宋体" w:hAnsi="宋体" w:eastAsia="宋体"/>
          <w:sz w:val="24"/>
        </w:rPr>
        <w:t>头文件中不得声明变量</w:t>
      </w:r>
      <w:r>
        <w:rPr>
          <w:rFonts w:hint="eastAsia"/>
          <w:sz w:val="24"/>
          <w:lang w:eastAsia="zh-CN"/>
        </w:rPr>
        <w:t>，</w:t>
      </w:r>
      <w:r>
        <w:rPr>
          <w:rFonts w:ascii="宋体" w:hAnsi="宋体" w:eastAsia="宋体"/>
          <w:sz w:val="24"/>
        </w:rPr>
        <w:t>头文件未声明的函数，源文件中声明为static</w:t>
      </w:r>
    </w:p>
    <w:p w14:paraId="7AC0B9D2">
      <w:pPr>
        <w:spacing w:before="240" w:after="160"/>
        <w:outlineLvl w:val="1"/>
      </w:pPr>
      <w:bookmarkStart w:id="16" w:name="_Toc13300"/>
      <w:r>
        <w:rPr>
          <w:rFonts w:ascii="黑体" w:hAnsi="黑体" w:eastAsia="黑体"/>
          <w:b/>
          <w:sz w:val="28"/>
        </w:rPr>
        <w:t>2.6 错误处理设计</w:t>
      </w:r>
      <w:bookmarkEnd w:id="16"/>
    </w:p>
    <w:p w14:paraId="68CCA507">
      <w:pPr>
        <w:spacing w:after="80" w:line="440" w:lineRule="exact"/>
        <w:ind w:firstLine="420"/>
        <w:rPr>
          <w:rFonts w:hint="eastAsia"/>
          <w:sz w:val="24"/>
          <w:lang w:val="en-US" w:eastAsia="zh-CN"/>
        </w:rPr>
      </w:pPr>
      <w:r>
        <w:rPr>
          <w:rFonts w:hint="eastAsia"/>
          <w:sz w:val="24"/>
          <w:lang w:val="en-US" w:eastAsia="zh-CN"/>
        </w:rPr>
        <w:t>自定义异常追踪机制，类似于try-catch机制，通过thread_local的隐式错误栈，在一个问题上下文内累积诊断信息，最终由顶层一次性输出完整调用链，而非多条分散日志。ex_try()即重置，ex_end()即关闭上下文并返回，无需复杂的生命周期管理。thread_local保证多线程安全</w:t>
      </w:r>
    </w:p>
    <w:p w14:paraId="38BEF9EE">
      <w:pPr>
        <w:spacing w:after="80" w:line="440" w:lineRule="exact"/>
        <w:ind w:firstLine="420"/>
        <w:rPr>
          <w:rFonts w:hint="eastAsia"/>
          <w:sz w:val="24"/>
          <w:lang w:val="en-US" w:eastAsia="zh-CN"/>
        </w:rPr>
      </w:pPr>
      <w:r>
        <w:rPr>
          <w:rFonts w:hint="eastAsia"/>
          <w:sz w:val="24"/>
          <w:lang w:val="en-US" w:eastAsia="zh-CN"/>
        </w:rPr>
        <w:t>异常追踪机制定义了以下调用约定，确保控制流和诊断流的正确协作：</w:t>
      </w:r>
    </w:p>
    <w:p w14:paraId="0EACC1AD">
      <w:pPr>
        <w:spacing w:after="80" w:line="440" w:lineRule="exact"/>
        <w:ind w:firstLine="420"/>
        <w:rPr>
          <w:rFonts w:hint="eastAsia"/>
          <w:sz w:val="24"/>
          <w:lang w:val="en-US" w:eastAsia="zh-CN"/>
        </w:rPr>
      </w:pPr>
      <w:r>
        <w:rPr>
          <w:rFonts w:hint="eastAsia"/>
          <w:sz w:val="24"/>
          <w:lang w:val="en-US" w:eastAsia="zh-CN"/>
        </w:rPr>
        <w:t>void函数：内部自行ex_try→ex_catch→ex_end闭环，错误不污染上层</w:t>
      </w:r>
    </w:p>
    <w:p w14:paraId="34C90AF3">
      <w:pPr>
        <w:spacing w:after="80" w:line="440" w:lineRule="exact"/>
        <w:ind w:firstLine="420"/>
        <w:rPr>
          <w:rFonts w:hint="eastAsia"/>
          <w:sz w:val="24"/>
          <w:lang w:val="en-US" w:eastAsia="zh-CN"/>
        </w:rPr>
      </w:pPr>
      <w:r>
        <w:rPr>
          <w:rFonts w:hint="eastAsia"/>
          <w:sz w:val="24"/>
          <w:lang w:val="en-US" w:eastAsia="zh-CN"/>
        </w:rPr>
        <w:t>返回int的函数：只ex_throw不开ex_try，由调用者负责ex_catch/ex_end；返回值负责控制流</w:t>
      </w:r>
    </w:p>
    <w:p w14:paraId="3D65F14A">
      <w:pPr>
        <w:spacing w:after="80" w:line="440" w:lineRule="exact"/>
        <w:ind w:firstLine="420"/>
        <w:rPr>
          <w:rFonts w:hint="eastAsia"/>
          <w:sz w:val="24"/>
          <w:lang w:val="en-US" w:eastAsia="zh-CN"/>
        </w:rPr>
      </w:pPr>
      <w:r>
        <w:rPr>
          <w:rFonts w:hint="eastAsia"/>
          <w:sz w:val="24"/>
          <w:lang w:val="en-US" w:eastAsia="zh-CN"/>
        </w:rPr>
        <w:t>嵌套安全：父函数开了ex_try后子函数不应自己再开ex_try。void子函数自开`ex_try属于独立作用域，不影响父函数。父子函数的try-end块不交叉</w:t>
      </w:r>
    </w:p>
    <w:p w14:paraId="4B255034">
      <w:pPr>
        <w:spacing w:after="40"/>
      </w:pPr>
    </w:p>
    <w:p w14:paraId="099E660C">
      <w:pPr>
        <w:spacing w:before="360" w:after="240"/>
        <w:outlineLvl w:val="0"/>
      </w:pPr>
      <w:bookmarkStart w:id="17" w:name="_Toc31214"/>
      <w:r>
        <w:rPr>
          <w:rFonts w:ascii="黑体" w:hAnsi="黑体" w:eastAsia="黑体"/>
          <w:b/>
          <w:sz w:val="30"/>
        </w:rPr>
        <w:t>第三章 模块划分和整体流程</w:t>
      </w:r>
      <w:bookmarkEnd w:id="17"/>
    </w:p>
    <w:p w14:paraId="2ABE1727">
      <w:pPr>
        <w:spacing w:after="40"/>
      </w:pPr>
    </w:p>
    <w:p w14:paraId="47B5D882">
      <w:pPr>
        <w:spacing w:before="240" w:after="160"/>
        <w:outlineLvl w:val="1"/>
      </w:pPr>
      <w:bookmarkStart w:id="18" w:name="_Toc23393"/>
      <w:r>
        <w:rPr>
          <w:rFonts w:ascii="黑体" w:hAnsi="黑体" w:eastAsia="黑体"/>
          <w:b/>
          <w:sz w:val="28"/>
        </w:rPr>
        <w:t>3.1 系统分层架构</w:t>
      </w:r>
      <w:bookmarkEnd w:id="18"/>
    </w:p>
    <w:p w14:paraId="581A84CA">
      <w:pPr>
        <w:spacing w:after="80" w:line="440" w:lineRule="exact"/>
        <w:ind w:firstLine="420"/>
        <w:rPr>
          <w:rFonts w:hint="eastAsia" w:ascii="宋体" w:hAnsi="宋体" w:eastAsia="宋体"/>
          <w:sz w:val="24"/>
          <w:lang w:eastAsia="zh-CN"/>
        </w:rPr>
      </w:pPr>
      <w:r>
        <w:rPr>
          <w:rFonts w:ascii="宋体" w:hAnsi="宋体" w:eastAsia="宋体"/>
          <w:sz w:val="24"/>
        </w:rPr>
        <w:t>本项目采用分层架构，上层持有下层的数据结构并调用下层API，下层不感知上层存在。整个系统分为四层：</w:t>
      </w:r>
    </w:p>
    <w:p w14:paraId="06BB9E75">
      <w:pPr>
        <w:spacing w:after="40"/>
      </w:pPr>
      <w:r>
        <w:rPr>
          <w:rFonts w:hint="eastAsia" w:eastAsia="宋体"/>
          <w:lang w:eastAsia="zh-CN"/>
        </w:rPr>
        <w:drawing>
          <wp:inline distT="0" distB="0" distL="114300" distR="114300">
            <wp:extent cx="5276215" cy="2188210"/>
            <wp:effectExtent l="0" t="0" r="635" b="2540"/>
            <wp:docPr id="4" name="图片 4" descr="mermaid-20260530_23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20260530_235321"/>
                    <pic:cNvPicPr>
                      <a:picLocks noChangeAspect="1"/>
                    </pic:cNvPicPr>
                  </pic:nvPicPr>
                  <pic:blipFill>
                    <a:blip r:embed="rId7"/>
                    <a:stretch>
                      <a:fillRect/>
                    </a:stretch>
                  </pic:blipFill>
                  <pic:spPr>
                    <a:xfrm>
                      <a:off x="0" y="0"/>
                      <a:ext cx="5276215" cy="2188210"/>
                    </a:xfrm>
                    <a:prstGeom prst="rect">
                      <a:avLst/>
                    </a:prstGeom>
                  </pic:spPr>
                </pic:pic>
              </a:graphicData>
            </a:graphic>
          </wp:inline>
        </w:drawing>
      </w:r>
    </w:p>
    <w:p w14:paraId="15B6E2F1">
      <w:pPr>
        <w:spacing w:before="240" w:after="160"/>
        <w:outlineLvl w:val="1"/>
      </w:pPr>
      <w:bookmarkStart w:id="19" w:name="_Toc22803"/>
      <w:r>
        <w:rPr>
          <w:rFonts w:ascii="黑体" w:hAnsi="黑体" w:eastAsia="黑体"/>
          <w:b/>
          <w:sz w:val="28"/>
        </w:rPr>
        <w:t>3.2 模块详细划分</w:t>
      </w:r>
      <w:bookmarkEnd w:id="19"/>
    </w:p>
    <w:p w14:paraId="726325E4">
      <w:pPr>
        <w:spacing w:before="160" w:after="120"/>
        <w:outlineLvl w:val="2"/>
      </w:pPr>
      <w:r>
        <w:rPr>
          <w:rFonts w:ascii="黑体" w:hAnsi="黑体" w:eastAsia="黑体"/>
          <w:b/>
          <w:sz w:val="24"/>
        </w:rPr>
        <w:t>3.2.1 基础设施层</w:t>
      </w:r>
    </w:p>
    <w:p w14:paraId="3D142E81">
      <w:pPr>
        <w:outlineLvl w:val="3"/>
      </w:pPr>
      <w:r>
        <w:rPr>
          <w:rFonts w:ascii="黑体" w:hAnsi="黑体" w:eastAsia="黑体"/>
          <w:b/>
        </w:rPr>
        <w:t>（1）容器模块</w:t>
      </w:r>
      <w:r>
        <w:rPr>
          <w:rFonts w:hint="eastAsia" w:ascii="黑体" w:hAnsi="黑体" w:eastAsia="黑体"/>
          <w:b/>
          <w:lang w:eastAsia="zh-CN"/>
        </w:rPr>
        <w:t>(</w:t>
      </w:r>
      <w:r>
        <w:rPr>
          <w:rFonts w:ascii="黑体" w:hAnsi="黑体" w:eastAsia="黑体"/>
          <w:b/>
        </w:rPr>
        <w:t>stl)</w:t>
      </w:r>
    </w:p>
    <w:p w14:paraId="33E10AAC">
      <w:pPr>
        <w:spacing w:after="80" w:line="440" w:lineRule="exact"/>
        <w:ind w:firstLine="420"/>
        <w:rPr>
          <w:rFonts w:ascii="宋体" w:hAnsi="宋体" w:eastAsia="宋体"/>
          <w:sz w:val="24"/>
        </w:rPr>
      </w:pPr>
      <w:r>
        <w:rPr>
          <w:rFonts w:ascii="宋体" w:hAnsi="宋体" w:eastAsia="宋体"/>
          <w:sz w:val="24"/>
        </w:rPr>
        <w:t>文件：include/infra/stl.h、src/infra/stl.c</w:t>
      </w:r>
    </w:p>
    <w:p w14:paraId="1BE77B29">
      <w:pPr>
        <w:spacing w:after="80" w:line="440" w:lineRule="exact"/>
        <w:ind w:firstLine="420"/>
      </w:pPr>
      <w:r>
        <w:rPr>
          <w:rFonts w:ascii="宋体" w:hAnsi="宋体" w:eastAsia="宋体"/>
          <w:sz w:val="24"/>
        </w:rPr>
        <w:t>功能：提供通用数据结构实现</w:t>
      </w:r>
    </w:p>
    <w:p w14:paraId="42044368">
      <w:pPr>
        <w:spacing w:after="80" w:line="440" w:lineRule="exact"/>
        <w:ind w:firstLine="420"/>
      </w:pPr>
      <w:r>
        <w:rPr>
          <w:rFonts w:ascii="宋体" w:hAnsi="宋体" w:eastAsia="宋体"/>
          <w:sz w:val="24"/>
        </w:rPr>
        <w:t>Vector</w:t>
      </w:r>
      <w:r>
        <w:rPr>
          <w:rFonts w:hint="eastAsia"/>
          <w:sz w:val="24"/>
          <w:lang w:eastAsia="zh-CN"/>
        </w:rPr>
        <w:t>(</w:t>
      </w:r>
      <w:r>
        <w:rPr>
          <w:rFonts w:ascii="宋体" w:hAnsi="宋体" w:eastAsia="宋体"/>
          <w:sz w:val="24"/>
        </w:rPr>
        <w:t>动态数组)：自动扩容，支持尾部追加和任意位置插入</w:t>
      </w:r>
    </w:p>
    <w:p w14:paraId="2FFE59BC">
      <w:pPr>
        <w:spacing w:after="80" w:line="440" w:lineRule="exact"/>
        <w:ind w:firstLine="420"/>
      </w:pPr>
      <w:r>
        <w:rPr>
          <w:rFonts w:ascii="宋体" w:hAnsi="宋体" w:eastAsia="宋体"/>
          <w:sz w:val="24"/>
        </w:rPr>
        <w:t>LinkedList(双向链表)：支持头尾插入，遍历通过函数指针回调</w:t>
      </w:r>
    </w:p>
    <w:p w14:paraId="75B19414">
      <w:pPr>
        <w:spacing w:after="80" w:line="440" w:lineRule="exact"/>
        <w:ind w:firstLine="420"/>
      </w:pPr>
      <w:r>
        <w:rPr>
          <w:rFonts w:ascii="宋体" w:hAnsi="宋体" w:eastAsia="宋体"/>
          <w:sz w:val="24"/>
        </w:rPr>
        <w:t>PriorityQueue</w:t>
      </w:r>
      <w:r>
        <w:rPr>
          <w:rFonts w:hint="eastAsia"/>
          <w:sz w:val="24"/>
          <w:lang w:eastAsia="zh-CN"/>
        </w:rPr>
        <w:t>(</w:t>
      </w:r>
      <w:r>
        <w:rPr>
          <w:rFonts w:ascii="宋体" w:hAnsi="宋体" w:eastAsia="宋体"/>
          <w:sz w:val="24"/>
        </w:rPr>
        <w:t>优先队列/最小堆)：懒删除机制，删除时标记而非移除</w:t>
      </w:r>
    </w:p>
    <w:p w14:paraId="06FAA930">
      <w:pPr>
        <w:spacing w:after="80" w:line="440" w:lineRule="exact"/>
        <w:ind w:firstLine="420"/>
      </w:pPr>
      <w:r>
        <w:rPr>
          <w:rFonts w:ascii="宋体" w:hAnsi="宋体" w:eastAsia="宋体"/>
          <w:sz w:val="24"/>
        </w:rPr>
        <w:t>HashMap</w:t>
      </w:r>
      <w:r>
        <w:rPr>
          <w:rFonts w:hint="eastAsia"/>
          <w:sz w:val="24"/>
          <w:lang w:eastAsia="zh-CN"/>
        </w:rPr>
        <w:t>(</w:t>
      </w:r>
      <w:r>
        <w:rPr>
          <w:rFonts w:ascii="宋体" w:hAnsi="宋体" w:eastAsia="宋体"/>
          <w:sz w:val="24"/>
        </w:rPr>
        <w:t>哈希表)：链地址法处理冲突，load factor超过0.75时扩容2倍</w:t>
      </w:r>
    </w:p>
    <w:p w14:paraId="186CDF88">
      <w:pPr>
        <w:outlineLvl w:val="3"/>
      </w:pPr>
      <w:r>
        <w:rPr>
          <w:rFonts w:ascii="黑体" w:hAnsi="黑体" w:eastAsia="黑体"/>
          <w:b/>
        </w:rPr>
        <w:t>（2）异常追踪模块</w:t>
      </w:r>
      <w:r>
        <w:rPr>
          <w:rFonts w:hint="eastAsia" w:ascii="黑体" w:hAnsi="黑体" w:eastAsia="黑体"/>
          <w:b/>
          <w:lang w:eastAsia="zh-CN"/>
        </w:rPr>
        <w:t>(</w:t>
      </w:r>
      <w:r>
        <w:rPr>
          <w:rFonts w:ascii="黑体" w:hAnsi="黑体" w:eastAsia="黑体"/>
          <w:b/>
        </w:rPr>
        <w:t>exception)</w:t>
      </w:r>
    </w:p>
    <w:p w14:paraId="6A73E203">
      <w:pPr>
        <w:spacing w:after="80" w:line="440" w:lineRule="exact"/>
        <w:ind w:firstLine="420"/>
        <w:rPr>
          <w:rFonts w:ascii="宋体" w:hAnsi="宋体" w:eastAsia="宋体"/>
          <w:sz w:val="24"/>
        </w:rPr>
      </w:pPr>
      <w:r>
        <w:rPr>
          <w:rFonts w:ascii="宋体" w:hAnsi="宋体" w:eastAsia="宋体"/>
          <w:sz w:val="24"/>
        </w:rPr>
        <w:t>文件：include/infra/exception.h、src/infra/exception.c</w:t>
      </w:r>
    </w:p>
    <w:p w14:paraId="50B312A8">
      <w:pPr>
        <w:spacing w:after="80" w:line="440" w:lineRule="exact"/>
        <w:ind w:firstLine="420"/>
        <w:rPr>
          <w:rFonts w:ascii="宋体" w:hAnsi="宋体" w:eastAsia="宋体"/>
          <w:sz w:val="24"/>
        </w:rPr>
      </w:pPr>
      <w:r>
        <w:rPr>
          <w:rFonts w:ascii="宋体" w:hAnsi="宋体" w:eastAsia="宋体"/>
          <w:sz w:val="24"/>
        </w:rPr>
        <w:t>功能：类似try-catch的错误追踪机制，将控制流和诊断流解耦</w:t>
      </w:r>
    </w:p>
    <w:p w14:paraId="394F24FF">
      <w:pPr>
        <w:spacing w:after="80" w:line="440" w:lineRule="exact"/>
        <w:ind w:firstLine="420"/>
        <w:rPr>
          <w:rFonts w:ascii="宋体" w:hAnsi="宋体" w:eastAsia="宋体"/>
          <w:sz w:val="24"/>
        </w:rPr>
      </w:pPr>
      <w:r>
        <w:rPr>
          <w:rFonts w:ascii="宋体" w:hAnsi="宋体" w:eastAsia="宋体"/>
          <w:sz w:val="24"/>
        </w:rPr>
        <w:t>ex_try()：重置上下文，开启新一轮错误记录</w:t>
      </w:r>
    </w:p>
    <w:p w14:paraId="0E9A8942">
      <w:pPr>
        <w:spacing w:after="80" w:line="440" w:lineRule="exact"/>
        <w:ind w:firstLine="420"/>
        <w:rPr>
          <w:rFonts w:ascii="宋体" w:hAnsi="宋体" w:eastAsia="宋体"/>
          <w:sz w:val="24"/>
        </w:rPr>
      </w:pPr>
      <w:r>
        <w:rPr>
          <w:rFonts w:ascii="宋体" w:hAnsi="宋体" w:eastAsia="宋体"/>
          <w:sz w:val="24"/>
        </w:rPr>
        <w:t>ex_throw(format, ...)：向上下文追加诊断信息</w:t>
      </w:r>
    </w:p>
    <w:p w14:paraId="009FE3E9">
      <w:pPr>
        <w:spacing w:after="80" w:line="440" w:lineRule="exact"/>
        <w:ind w:firstLine="420"/>
        <w:rPr>
          <w:rFonts w:ascii="宋体" w:hAnsi="宋体" w:eastAsia="宋体"/>
          <w:sz w:val="24"/>
        </w:rPr>
      </w:pPr>
      <w:r>
        <w:rPr>
          <w:rFonts w:ascii="宋体" w:hAnsi="宋体" w:eastAsia="宋体"/>
          <w:sz w:val="24"/>
        </w:rPr>
        <w:t>ex_catch()：是否发生错误</w:t>
      </w:r>
    </w:p>
    <w:p w14:paraId="788E53BE">
      <w:pPr>
        <w:spacing w:after="80" w:line="440" w:lineRule="exact"/>
        <w:ind w:firstLine="420"/>
      </w:pPr>
      <w:r>
        <w:rPr>
          <w:rFonts w:ascii="宋体" w:hAnsi="宋体" w:eastAsia="宋体"/>
          <w:sz w:val="24"/>
        </w:rPr>
        <w:t>ex_end()：取走完整诊断链并重置上下文</w:t>
      </w:r>
    </w:p>
    <w:p w14:paraId="585339C5">
      <w:pPr>
        <w:outlineLvl w:val="3"/>
      </w:pPr>
      <w:r>
        <w:rPr>
          <w:rFonts w:ascii="黑体" w:hAnsi="黑体" w:eastAsia="黑体"/>
          <w:b/>
        </w:rPr>
        <w:t>（3）日志模块</w:t>
      </w:r>
      <w:r>
        <w:rPr>
          <w:rFonts w:hint="eastAsia" w:ascii="黑体" w:hAnsi="黑体" w:eastAsia="黑体"/>
          <w:b/>
          <w:lang w:eastAsia="zh-CN"/>
        </w:rPr>
        <w:t>(</w:t>
      </w:r>
      <w:r>
        <w:rPr>
          <w:rFonts w:ascii="黑体" w:hAnsi="黑体" w:eastAsia="黑体"/>
          <w:b/>
        </w:rPr>
        <w:t>logger)</w:t>
      </w:r>
    </w:p>
    <w:p w14:paraId="53B069FB">
      <w:pPr>
        <w:spacing w:after="80" w:line="440" w:lineRule="exact"/>
        <w:ind w:firstLine="420"/>
        <w:rPr>
          <w:rFonts w:ascii="宋体" w:hAnsi="宋体" w:eastAsia="宋体"/>
          <w:sz w:val="24"/>
        </w:rPr>
      </w:pPr>
      <w:r>
        <w:rPr>
          <w:rFonts w:ascii="宋体" w:hAnsi="宋体" w:eastAsia="宋体"/>
          <w:sz w:val="24"/>
        </w:rPr>
        <w:t>文件：include/infra/logger.h、src/infra/logger.c</w:t>
      </w:r>
    </w:p>
    <w:p w14:paraId="62665612">
      <w:pPr>
        <w:spacing w:after="80" w:line="440" w:lineRule="exact"/>
        <w:ind w:firstLine="420"/>
      </w:pPr>
      <w:r>
        <w:rPr>
          <w:rFonts w:ascii="宋体" w:hAnsi="宋体" w:eastAsia="宋体"/>
          <w:sz w:val="24"/>
        </w:rPr>
        <w:t>功能：分级日志输出系统（TRACE/DEBUG/INFO/WARN/ERROR）</w:t>
      </w:r>
    </w:p>
    <w:p w14:paraId="45B7E841">
      <w:pPr>
        <w:outlineLvl w:val="3"/>
      </w:pPr>
      <w:r>
        <w:rPr>
          <w:rFonts w:ascii="黑体" w:hAnsi="黑体" w:eastAsia="黑体"/>
          <w:b/>
        </w:rPr>
        <w:t>（4）配置中心模块</w:t>
      </w:r>
      <w:r>
        <w:rPr>
          <w:rFonts w:hint="eastAsia" w:ascii="黑体" w:hAnsi="黑体" w:eastAsia="黑体"/>
          <w:b/>
          <w:lang w:eastAsia="zh-CN"/>
        </w:rPr>
        <w:t>(</w:t>
      </w:r>
      <w:r>
        <w:rPr>
          <w:rFonts w:ascii="黑体" w:hAnsi="黑体" w:eastAsia="黑体"/>
          <w:b/>
        </w:rPr>
        <w:t>config)</w:t>
      </w:r>
    </w:p>
    <w:p w14:paraId="6552F7F7">
      <w:pPr>
        <w:spacing w:after="80" w:line="440" w:lineRule="exact"/>
        <w:ind w:firstLine="420"/>
        <w:rPr>
          <w:rFonts w:ascii="宋体" w:hAnsi="宋体" w:eastAsia="宋体"/>
          <w:sz w:val="24"/>
        </w:rPr>
      </w:pPr>
      <w:r>
        <w:rPr>
          <w:rFonts w:ascii="宋体" w:hAnsi="宋体" w:eastAsia="宋体"/>
          <w:sz w:val="24"/>
        </w:rPr>
        <w:t>文件：include/infra/config.h、src/infra/config_center.c</w:t>
      </w:r>
    </w:p>
    <w:p w14:paraId="7AD0122B">
      <w:pPr>
        <w:spacing w:after="80" w:line="440" w:lineRule="exact"/>
        <w:ind w:firstLine="420"/>
      </w:pPr>
      <w:r>
        <w:rPr>
          <w:rFonts w:ascii="宋体" w:hAnsi="宋体" w:eastAsia="宋体"/>
          <w:sz w:val="24"/>
        </w:rPr>
        <w:t>功能：统一配置管理，支持INI格式配置文件和延迟解析。</w:t>
      </w:r>
    </w:p>
    <w:p w14:paraId="0539E272">
      <w:pPr>
        <w:outlineLvl w:val="3"/>
      </w:pPr>
      <w:r>
        <w:rPr>
          <w:rFonts w:ascii="黑体" w:hAnsi="黑体" w:eastAsia="黑体"/>
          <w:b/>
        </w:rPr>
        <w:t>（5）Socket封装模块</w:t>
      </w:r>
      <w:r>
        <w:rPr>
          <w:rFonts w:hint="eastAsia" w:ascii="黑体" w:hAnsi="黑体" w:eastAsia="黑体"/>
          <w:b/>
          <w:lang w:eastAsia="zh-CN"/>
        </w:rPr>
        <w:t>(</w:t>
      </w:r>
      <w:r>
        <w:rPr>
          <w:rFonts w:ascii="黑体" w:hAnsi="黑体" w:eastAsia="黑体"/>
          <w:b/>
        </w:rPr>
        <w:t>sock_posix)</w:t>
      </w:r>
    </w:p>
    <w:p w14:paraId="79DB5013">
      <w:pPr>
        <w:spacing w:after="80" w:line="440" w:lineRule="exact"/>
        <w:ind w:firstLine="420"/>
        <w:rPr>
          <w:rFonts w:ascii="宋体" w:hAnsi="宋体" w:eastAsia="宋体"/>
          <w:sz w:val="24"/>
        </w:rPr>
      </w:pPr>
      <w:r>
        <w:rPr>
          <w:rFonts w:ascii="宋体" w:hAnsi="宋体" w:eastAsia="宋体"/>
          <w:sz w:val="24"/>
        </w:rPr>
        <w:t>文件：include/infra/socket.h、src/infra/sock_posix.c</w:t>
      </w:r>
    </w:p>
    <w:p w14:paraId="6A47BD2B">
      <w:pPr>
        <w:spacing w:after="80" w:line="440" w:lineRule="exact"/>
        <w:ind w:firstLine="420"/>
      </w:pPr>
      <w:r>
        <w:rPr>
          <w:rFonts w:ascii="宋体" w:hAnsi="宋体" w:eastAsia="宋体"/>
          <w:sz w:val="24"/>
        </w:rPr>
        <w:t>功能：对POSIX socke系统调用的薄封装层。创建IPv6双栈socket，通过IN6_IS_ADDR_V4MAPPED识别IPv4映射地址。</w:t>
      </w:r>
    </w:p>
    <w:p w14:paraId="20386496">
      <w:pPr>
        <w:outlineLvl w:val="3"/>
      </w:pPr>
      <w:r>
        <w:rPr>
          <w:rFonts w:ascii="黑体" w:hAnsi="黑体" w:eastAsia="黑体"/>
          <w:b/>
        </w:rPr>
        <w:t>（6）工具函数模块</w:t>
      </w:r>
      <w:r>
        <w:rPr>
          <w:rFonts w:hint="eastAsia" w:ascii="黑体" w:hAnsi="黑体" w:eastAsia="黑体"/>
          <w:b/>
          <w:lang w:eastAsia="zh-CN"/>
        </w:rPr>
        <w:t>(</w:t>
      </w:r>
      <w:r>
        <w:rPr>
          <w:rFonts w:ascii="黑体" w:hAnsi="黑体" w:eastAsia="黑体"/>
          <w:b/>
        </w:rPr>
        <w:t>utils)</w:t>
      </w:r>
    </w:p>
    <w:p w14:paraId="5E8DCA2A">
      <w:pPr>
        <w:spacing w:after="80" w:line="440" w:lineRule="exact"/>
        <w:ind w:firstLine="420"/>
        <w:rPr>
          <w:rFonts w:ascii="宋体" w:hAnsi="宋体" w:eastAsia="宋体"/>
          <w:sz w:val="24"/>
        </w:rPr>
      </w:pPr>
      <w:r>
        <w:rPr>
          <w:rFonts w:ascii="宋体" w:hAnsi="宋体" w:eastAsia="宋体"/>
          <w:sz w:val="24"/>
        </w:rPr>
        <w:t>文件：include/infra/utils.h、src/infra/utils.c</w:t>
      </w:r>
    </w:p>
    <w:p w14:paraId="692ADD4F">
      <w:pPr>
        <w:spacing w:after="80" w:line="440" w:lineRule="exact"/>
        <w:ind w:firstLine="420"/>
      </w:pPr>
      <w:r>
        <w:rPr>
          <w:rFonts w:ascii="宋体" w:hAnsi="宋体" w:eastAsia="宋体"/>
          <w:sz w:val="24"/>
        </w:rPr>
        <w:t>功能：时钟和2/4/8/16字节宽度字节序转换函数。</w:t>
      </w:r>
    </w:p>
    <w:p w14:paraId="659FD183">
      <w:pPr>
        <w:spacing w:before="160" w:after="120"/>
        <w:outlineLvl w:val="2"/>
      </w:pPr>
      <w:r>
        <w:rPr>
          <w:rFonts w:ascii="黑体" w:hAnsi="黑体" w:eastAsia="黑体"/>
          <w:b/>
          <w:sz w:val="24"/>
        </w:rPr>
        <w:t>3.2.2 DNS核心层</w:t>
      </w:r>
    </w:p>
    <w:p w14:paraId="5BFDE575">
      <w:pPr>
        <w:outlineLvl w:val="3"/>
      </w:pPr>
      <w:r>
        <w:rPr>
          <w:rFonts w:ascii="黑体" w:hAnsi="黑体" w:eastAsia="黑体"/>
          <w:b/>
        </w:rPr>
        <w:t>（1）协议处理模块</w:t>
      </w:r>
      <w:r>
        <w:rPr>
          <w:rFonts w:hint="eastAsia" w:ascii="黑体" w:hAnsi="黑体" w:eastAsia="黑体"/>
          <w:b/>
          <w:lang w:eastAsia="zh-CN"/>
        </w:rPr>
        <w:t>(</w:t>
      </w:r>
      <w:r>
        <w:rPr>
          <w:rFonts w:ascii="黑体" w:hAnsi="黑体" w:eastAsia="黑体"/>
          <w:b/>
        </w:rPr>
        <w:t>dns_resolver</w:t>
      </w:r>
      <w:r>
        <w:rPr>
          <w:rFonts w:hint="eastAsia" w:ascii="黑体" w:hAnsi="黑体" w:eastAsia="黑体"/>
          <w:b/>
          <w:lang w:eastAsia="zh-CN"/>
        </w:rPr>
        <w:t>)</w:t>
      </w:r>
      <w:r>
        <w:rPr>
          <w:rFonts w:ascii="黑体" w:hAnsi="黑体" w:eastAsia="黑体"/>
          <w:b/>
        </w:rPr>
        <w:t>— 核心模块</w:t>
      </w:r>
    </w:p>
    <w:p w14:paraId="03F7312C">
      <w:pPr>
        <w:spacing w:after="80" w:line="440" w:lineRule="exact"/>
        <w:ind w:firstLine="420"/>
        <w:rPr>
          <w:rFonts w:ascii="宋体" w:hAnsi="宋体" w:eastAsia="宋体"/>
          <w:sz w:val="24"/>
        </w:rPr>
      </w:pPr>
      <w:r>
        <w:rPr>
          <w:rFonts w:ascii="宋体" w:hAnsi="宋体" w:eastAsia="宋体"/>
          <w:sz w:val="24"/>
        </w:rPr>
        <w:t>文件：include/dns/protocol.h、src/dns/dns_resolver.c</w:t>
      </w:r>
    </w:p>
    <w:p w14:paraId="351B53D7">
      <w:pPr>
        <w:spacing w:after="80" w:line="440" w:lineRule="exact"/>
        <w:ind w:firstLine="420"/>
        <w:rPr>
          <w:rFonts w:ascii="宋体" w:hAnsi="宋体" w:eastAsia="宋体"/>
          <w:sz w:val="24"/>
        </w:rPr>
      </w:pPr>
      <w:r>
        <w:rPr>
          <w:rFonts w:ascii="宋体" w:hAnsi="宋体" w:eastAsia="宋体"/>
          <w:sz w:val="24"/>
        </w:rPr>
        <w:t>功能：DNS协议的完整实现，包括报文解析、序列化和构造。无状态设计。</w:t>
      </w:r>
    </w:p>
    <w:p w14:paraId="2FF735DA">
      <w:pPr>
        <w:spacing w:after="80" w:line="440" w:lineRule="exact"/>
        <w:ind w:firstLine="420"/>
        <w:rPr>
          <w:rFonts w:ascii="宋体" w:hAnsi="宋体" w:eastAsia="宋体"/>
          <w:sz w:val="24"/>
        </w:rPr>
      </w:pPr>
      <w:r>
        <w:rPr>
          <w:rFonts w:ascii="宋体" w:hAnsi="宋体" w:eastAsia="宋体"/>
          <w:sz w:val="24"/>
        </w:rPr>
        <w:t>数据模型：</w:t>
      </w:r>
    </w:p>
    <w:p w14:paraId="3D37BA13">
      <w:pPr>
        <w:spacing w:after="40"/>
      </w:pPr>
    </w:p>
    <w:p w14:paraId="21CD832B">
      <w:pPr>
        <w:pBdr>
          <w:left w:val="single" w:color="CCCCCC" w:sz="12" w:space="4"/>
        </w:pBdr>
        <w:shd w:val="clear" w:color="auto" w:fill="F5F5F5"/>
        <w:spacing w:before="0" w:after="0" w:line="280" w:lineRule="exact"/>
      </w:pPr>
      <w:r>
        <w:rPr>
          <w:rFonts w:ascii="Consolas" w:hAnsi="Consolas" w:eastAsia="宋体"/>
          <w:color w:val="333333"/>
          <w:sz w:val="17"/>
        </w:rPr>
        <w:t>DnsPacket</w:t>
      </w:r>
    </w:p>
    <w:p w14:paraId="08B95AF2">
      <w:pPr>
        <w:pBdr>
          <w:left w:val="single" w:color="CCCCCC" w:sz="12" w:space="4"/>
        </w:pBdr>
        <w:shd w:val="clear" w:color="auto" w:fill="F5F5F5"/>
        <w:spacing w:before="0" w:after="0" w:line="280" w:lineRule="exact"/>
      </w:pPr>
      <w:r>
        <w:rPr>
          <w:rFonts w:ascii="Consolas" w:hAnsi="Consolas" w:eastAsia="宋体"/>
          <w:color w:val="333333"/>
          <w:sz w:val="17"/>
        </w:rPr>
        <w:t>├── SectionHeader</w:t>
      </w:r>
      <w:r>
        <w:rPr>
          <w:rFonts w:hint="eastAsia" w:ascii="Consolas" w:hAnsi="Consolas"/>
          <w:color w:val="333333"/>
          <w:sz w:val="17"/>
          <w:lang w:eastAsia="zh-CN"/>
        </w:rPr>
        <w:t>(</w:t>
      </w:r>
      <w:r>
        <w:rPr>
          <w:rFonts w:ascii="Consolas" w:hAnsi="Consolas" w:eastAsia="宋体"/>
          <w:color w:val="333333"/>
          <w:sz w:val="17"/>
        </w:rPr>
        <w:t>12字节固定报头: id/flags/qcount/answer_RRs/authority_RRs/additional_RRs)</w:t>
      </w:r>
    </w:p>
    <w:p w14:paraId="788FE9E6">
      <w:pPr>
        <w:pBdr>
          <w:left w:val="single" w:color="CCCCCC" w:sz="12" w:space="4"/>
        </w:pBdr>
        <w:shd w:val="clear" w:color="auto" w:fill="F5F5F5"/>
        <w:spacing w:before="0" w:after="0" w:line="280" w:lineRule="exact"/>
      </w:pPr>
      <w:r>
        <w:rPr>
          <w:rFonts w:ascii="Consolas" w:hAnsi="Consolas" w:eastAsia="宋体"/>
          <w:color w:val="333333"/>
          <w:sz w:val="17"/>
        </w:rPr>
        <w:t>├── questions: Vector&lt;SectionQuestion&gt;</w:t>
      </w:r>
      <w:r>
        <w:rPr>
          <w:rFonts w:hint="eastAsia" w:ascii="Consolas" w:hAnsi="Consolas"/>
          <w:color w:val="333333"/>
          <w:sz w:val="17"/>
          <w:lang w:eastAsia="zh-CN"/>
        </w:rPr>
        <w:t>(</w:t>
      </w:r>
      <w:r>
        <w:rPr>
          <w:rFonts w:ascii="Consolas" w:hAnsi="Consolas" w:eastAsia="宋体"/>
          <w:color w:val="333333"/>
          <w:sz w:val="17"/>
        </w:rPr>
        <w:t>qname/qtype/qclass)</w:t>
      </w:r>
    </w:p>
    <w:p w14:paraId="1C405056">
      <w:pPr>
        <w:pBdr>
          <w:left w:val="single" w:color="CCCCCC" w:sz="12" w:space="4"/>
        </w:pBdr>
        <w:shd w:val="clear" w:color="auto" w:fill="F5F5F5"/>
        <w:spacing w:before="0" w:after="0" w:line="280" w:lineRule="exact"/>
      </w:pPr>
      <w:r>
        <w:rPr>
          <w:rFonts w:ascii="Consolas" w:hAnsi="Consolas" w:eastAsia="宋体"/>
          <w:color w:val="333333"/>
          <w:sz w:val="17"/>
        </w:rPr>
        <w:t>└── rrs: Vector&lt;ResourceRecord&gt;</w:t>
      </w:r>
      <w:r>
        <w:rPr>
          <w:rFonts w:hint="eastAsia" w:ascii="Consolas" w:hAnsi="Consolas"/>
          <w:color w:val="333333"/>
          <w:sz w:val="17"/>
          <w:lang w:eastAsia="zh-CN"/>
        </w:rPr>
        <w:t>(</w:t>
      </w:r>
      <w:r>
        <w:rPr>
          <w:rFonts w:ascii="Consolas" w:hAnsi="Consolas" w:eastAsia="宋体"/>
          <w:color w:val="333333"/>
          <w:sz w:val="17"/>
        </w:rPr>
        <w:t>name/type/class/ttl/rdata_length/rdata)</w:t>
      </w:r>
    </w:p>
    <w:p w14:paraId="5C3CCA21">
      <w:pPr>
        <w:spacing w:after="80" w:line="440" w:lineRule="exact"/>
        <w:ind w:firstLine="420"/>
        <w:rPr>
          <w:rFonts w:ascii="宋体" w:hAnsi="宋体" w:eastAsia="宋体"/>
          <w:sz w:val="24"/>
        </w:rPr>
      </w:pPr>
      <w:r>
        <w:rPr>
          <w:rFonts w:hint="eastAsia"/>
          <w:sz w:val="24"/>
          <w:lang w:val="en-US" w:eastAsia="zh-CN"/>
        </w:rPr>
        <w:t>(注：</w:t>
      </w:r>
      <w:r>
        <w:rPr>
          <w:rFonts w:ascii="宋体" w:hAnsi="宋体" w:eastAsia="宋体"/>
          <w:sz w:val="24"/>
        </w:rPr>
        <w:t>DnsPacket中answers、</w:t>
      </w:r>
      <w:r>
        <w:rPr>
          <w:rFonts w:hint="eastAsia"/>
          <w:sz w:val="24"/>
          <w:lang w:eastAsia="zh-CN"/>
        </w:rPr>
        <w:t>authorities</w:t>
      </w:r>
      <w:r>
        <w:rPr>
          <w:rFonts w:ascii="宋体" w:hAnsi="宋体" w:eastAsia="宋体"/>
          <w:sz w:val="24"/>
        </w:rPr>
        <w:t>、additionals三个段的RR存储在同一个rrs Vector中，按answer→authority→additional的顺序连续排列</w:t>
      </w:r>
      <w:r>
        <w:rPr>
          <w:rFonts w:hint="eastAsia" w:ascii="宋体" w:hAnsi="宋体" w:eastAsia="宋体"/>
          <w:sz w:val="24"/>
          <w:lang w:eastAsia="zh-CN"/>
        </w:rPr>
        <w:t>）</w:t>
      </w:r>
    </w:p>
    <w:p w14:paraId="6C4829CC">
      <w:pPr>
        <w:spacing w:after="80" w:line="440" w:lineRule="exact"/>
        <w:ind w:firstLine="420"/>
        <w:rPr>
          <w:rFonts w:ascii="宋体" w:hAnsi="宋体" w:eastAsia="宋体"/>
          <w:sz w:val="24"/>
        </w:rPr>
      </w:pPr>
      <w:r>
        <w:rPr>
          <w:rFonts w:ascii="宋体" w:hAnsi="宋体" w:eastAsia="宋体"/>
          <w:sz w:val="24"/>
        </w:rPr>
        <w:t>序列化：Header整体memcpy后字节序转换→Question段strcpy qname+h2n_2 qtype/qclass→RR段使用name_serialize实现域名压缩指针+定长字段字节序转换+rdata直接memcpy</w:t>
      </w:r>
    </w:p>
    <w:p w14:paraId="334BC850">
      <w:pPr>
        <w:spacing w:after="80" w:line="440" w:lineRule="exact"/>
        <w:ind w:firstLine="420"/>
        <w:rPr>
          <w:rFonts w:ascii="宋体" w:hAnsi="宋体" w:eastAsia="宋体"/>
          <w:sz w:val="24"/>
        </w:rPr>
      </w:pPr>
      <w:r>
        <w:rPr>
          <w:rFonts w:ascii="宋体" w:hAnsi="宋体" w:eastAsia="宋体"/>
          <w:sz w:val="24"/>
        </w:rPr>
        <w:t>反序列化：大小校验→Header memcpy+字节序转换→Question段strdup</w:t>
      </w:r>
      <w:r>
        <w:rPr>
          <w:rFonts w:hint="eastAsia"/>
          <w:sz w:val="24"/>
          <w:lang w:eastAsia="zh-CN"/>
        </w:rPr>
        <w:t>+</w:t>
      </w:r>
      <w:r>
        <w:rPr>
          <w:rFonts w:ascii="宋体" w:hAnsi="宋体" w:eastAsia="宋体"/>
          <w:sz w:val="24"/>
        </w:rPr>
        <w:t>n2h_2→RR段使用name_deserialize递归解引用压缩指针</w:t>
      </w:r>
      <w:r>
        <w:rPr>
          <w:rFonts w:hint="eastAsia"/>
          <w:sz w:val="24"/>
          <w:lang w:eastAsia="zh-CN"/>
        </w:rPr>
        <w:t>+</w:t>
      </w:r>
      <w:r>
        <w:rPr>
          <w:rFonts w:ascii="宋体" w:hAnsi="宋体" w:eastAsia="宋体"/>
          <w:sz w:val="24"/>
        </w:rPr>
        <w:t>定长字段</w:t>
      </w:r>
      <w:r>
        <w:rPr>
          <w:rFonts w:hint="eastAsia"/>
          <w:sz w:val="24"/>
          <w:lang w:eastAsia="zh-CN"/>
        </w:rPr>
        <w:t>+</w:t>
      </w:r>
      <w:r>
        <w:rPr>
          <w:rFonts w:ascii="宋体" w:hAnsi="宋体" w:eastAsia="宋体"/>
          <w:sz w:val="24"/>
        </w:rPr>
        <w:t>rdata。rdata反序列化对CNAME/NS/MX类型特殊处理（解引用域名指针），其他类型直接memcpy。</w:t>
      </w:r>
    </w:p>
    <w:p w14:paraId="0C2453ED">
      <w:pPr>
        <w:spacing w:after="80" w:line="440" w:lineRule="exact"/>
        <w:ind w:firstLine="420"/>
        <w:rPr>
          <w:rFonts w:ascii="宋体" w:hAnsi="宋体" w:eastAsia="宋体"/>
          <w:sz w:val="24"/>
        </w:rPr>
      </w:pPr>
      <w:r>
        <w:rPr>
          <w:rFonts w:ascii="宋体" w:hAnsi="宋体" w:eastAsia="宋体"/>
          <w:sz w:val="24"/>
        </w:rPr>
        <w:t>包构造：</w:t>
      </w:r>
    </w:p>
    <w:p w14:paraId="72181004">
      <w:pPr>
        <w:spacing w:after="80" w:line="440" w:lineRule="exact"/>
        <w:ind w:firstLine="420"/>
        <w:rPr>
          <w:rFonts w:ascii="宋体" w:hAnsi="宋体" w:eastAsia="宋体"/>
          <w:sz w:val="24"/>
        </w:rPr>
      </w:pPr>
      <w:r>
        <w:rPr>
          <w:rFonts w:ascii="宋体" w:hAnsi="宋体" w:eastAsia="宋体"/>
          <w:sz w:val="24"/>
        </w:rPr>
        <w:t>pack_try_response_local()：决策入口，返回CLIENT/UPSTREAM</w:t>
      </w:r>
    </w:p>
    <w:p w14:paraId="55DAD8A3">
      <w:pPr>
        <w:spacing w:after="80" w:line="440" w:lineRule="exact"/>
        <w:ind w:firstLine="420"/>
        <w:rPr>
          <w:rFonts w:ascii="宋体" w:hAnsi="宋体" w:eastAsia="宋体"/>
          <w:sz w:val="24"/>
        </w:rPr>
      </w:pPr>
      <w:r>
        <w:rPr>
          <w:rFonts w:ascii="宋体" w:hAnsi="宋体" w:eastAsia="宋体"/>
          <w:sz w:val="24"/>
        </w:rPr>
        <w:t>pack_make_query_relay()：克隆查询包，将ID替换为中继ID</w:t>
      </w:r>
    </w:p>
    <w:p w14:paraId="46BA62DB">
      <w:pPr>
        <w:spacing w:after="80" w:line="440" w:lineRule="exact"/>
        <w:ind w:firstLine="420"/>
        <w:rPr>
          <w:rFonts w:ascii="宋体" w:hAnsi="宋体" w:eastAsia="宋体"/>
          <w:sz w:val="24"/>
        </w:rPr>
      </w:pPr>
      <w:r>
        <w:rPr>
          <w:rFonts w:ascii="宋体" w:hAnsi="宋体" w:eastAsia="宋体"/>
          <w:sz w:val="24"/>
        </w:rPr>
        <w:t>pack_make_response_relay()：克隆上游响应，恢复客户端ID，同时将RR写入缓存</w:t>
      </w:r>
    </w:p>
    <w:p w14:paraId="698A8FBB">
      <w:pPr>
        <w:spacing w:after="80" w:line="440" w:lineRule="exact"/>
        <w:ind w:firstLine="420"/>
      </w:pPr>
      <w:r>
        <w:rPr>
          <w:rFonts w:ascii="宋体" w:hAnsi="宋体" w:eastAsia="宋体"/>
          <w:sz w:val="24"/>
        </w:rPr>
        <w:t>query_post_validate()：后置检查，遍历A/AAAA记录若rdata全0则设不良网站拦截</w:t>
      </w:r>
    </w:p>
    <w:p w14:paraId="4ECD70EE">
      <w:pPr>
        <w:outlineLvl w:val="3"/>
      </w:pPr>
      <w:r>
        <w:rPr>
          <w:rFonts w:ascii="黑体" w:hAnsi="黑体" w:eastAsia="黑体"/>
          <w:b/>
        </w:rPr>
        <w:t>（2）缓存模块</w:t>
      </w:r>
      <w:r>
        <w:rPr>
          <w:rFonts w:hint="eastAsia" w:ascii="黑体" w:hAnsi="黑体" w:eastAsia="黑体"/>
          <w:b/>
          <w:lang w:eastAsia="zh-CN"/>
        </w:rPr>
        <w:t>(</w:t>
      </w:r>
      <w:r>
        <w:rPr>
          <w:rFonts w:ascii="黑体" w:hAnsi="黑体" w:eastAsia="黑体"/>
          <w:b/>
        </w:rPr>
        <w:t>dns_cache)</w:t>
      </w:r>
    </w:p>
    <w:p w14:paraId="3BD1CBCF">
      <w:pPr>
        <w:spacing w:after="80" w:line="440" w:lineRule="exact"/>
        <w:ind w:firstLine="420"/>
        <w:rPr>
          <w:rFonts w:ascii="宋体" w:hAnsi="宋体" w:eastAsia="宋体"/>
          <w:sz w:val="24"/>
        </w:rPr>
      </w:pPr>
      <w:r>
        <w:rPr>
          <w:rFonts w:ascii="宋体" w:hAnsi="宋体" w:eastAsia="宋体"/>
          <w:sz w:val="24"/>
        </w:rPr>
        <w:t>文件：include/dns/cache.h、src/dns/dns_cache.c</w:t>
      </w:r>
    </w:p>
    <w:p w14:paraId="6CCC73B3">
      <w:pPr>
        <w:spacing w:after="80" w:line="440" w:lineRule="exact"/>
        <w:ind w:firstLine="420"/>
      </w:pPr>
      <w:r>
        <w:rPr>
          <w:rFonts w:ascii="宋体" w:hAnsi="宋体" w:eastAsia="宋体"/>
          <w:sz w:val="24"/>
        </w:rPr>
        <w:t>功能：DNS资源记录的缓存管理</w:t>
      </w:r>
    </w:p>
    <w:p w14:paraId="2B61152A">
      <w:pPr>
        <w:spacing w:after="80" w:line="440" w:lineRule="exact"/>
        <w:ind w:firstLine="420"/>
      </w:pPr>
      <w:r>
        <w:rPr>
          <w:rFonts w:ascii="宋体" w:hAnsi="宋体" w:eastAsia="宋体"/>
          <w:sz w:val="24"/>
        </w:rPr>
        <w:t>数据结构：</w:t>
      </w:r>
    </w:p>
    <w:p w14:paraId="74C4C73C">
      <w:pPr>
        <w:pBdr>
          <w:left w:val="single" w:color="CCCCCC" w:sz="12" w:space="4"/>
        </w:pBdr>
        <w:shd w:val="clear" w:color="auto" w:fill="F5F5F5"/>
        <w:spacing w:before="0" w:after="0" w:line="280" w:lineRule="exact"/>
      </w:pPr>
      <w:r>
        <w:rPr>
          <w:rFonts w:ascii="Consolas" w:hAnsi="Consolas" w:eastAsia="宋体"/>
          <w:color w:val="333333"/>
          <w:sz w:val="17"/>
        </w:rPr>
        <w:t>typedef struct CacheEntry {</w:t>
      </w:r>
    </w:p>
    <w:p w14:paraId="6FAE1F45">
      <w:pPr>
        <w:pBdr>
          <w:left w:val="single" w:color="CCCCCC" w:sz="12" w:space="4"/>
        </w:pBdr>
        <w:shd w:val="clear" w:color="auto" w:fill="F5F5F5"/>
        <w:spacing w:before="0" w:after="0" w:line="280" w:lineRule="exact"/>
      </w:pPr>
      <w:r>
        <w:rPr>
          <w:rFonts w:ascii="Consolas" w:hAnsi="Consolas" w:eastAsia="宋体"/>
          <w:color w:val="333333"/>
          <w:sz w:val="17"/>
        </w:rPr>
        <w:t xml:space="preserve">    char </w:t>
      </w:r>
      <w:r>
        <w:rPr>
          <w:rFonts w:hint="eastAsia" w:ascii="Consolas" w:hAnsi="Consolas"/>
          <w:color w:val="333333"/>
          <w:sz w:val="17"/>
          <w:lang w:val="en-US" w:eastAsia="zh-CN"/>
        </w:rPr>
        <w:t>*</w:t>
      </w:r>
      <w:r>
        <w:rPr>
          <w:rFonts w:ascii="Consolas" w:hAnsi="Consolas" w:eastAsia="宋体"/>
          <w:color w:val="333333"/>
          <w:sz w:val="17"/>
        </w:rPr>
        <w:t>key;                  // "qclass|qtype|qname"</w:t>
      </w:r>
    </w:p>
    <w:p w14:paraId="0985281E">
      <w:pPr>
        <w:pBdr>
          <w:left w:val="single" w:color="CCCCCC" w:sz="12" w:space="4"/>
        </w:pBdr>
        <w:shd w:val="clear" w:color="auto" w:fill="F5F5F5"/>
        <w:spacing w:before="0" w:after="0" w:line="280" w:lineRule="exact"/>
      </w:pPr>
      <w:r>
        <w:rPr>
          <w:rFonts w:ascii="Consolas" w:hAnsi="Consolas" w:eastAsia="宋体"/>
          <w:color w:val="333333"/>
          <w:sz w:val="17"/>
        </w:rPr>
        <w:t xml:space="preserve">    CacheValue value;           // 深拷贝后的RR列表</w:t>
      </w:r>
      <w:r>
        <w:rPr>
          <w:rFonts w:hint="eastAsia" w:ascii="Consolas" w:hAnsi="Consolas"/>
          <w:color w:val="333333"/>
          <w:sz w:val="17"/>
          <w:lang w:eastAsia="zh-CN"/>
        </w:rPr>
        <w:t>+</w:t>
      </w:r>
      <w:r>
        <w:rPr>
          <w:rFonts w:ascii="Consolas" w:hAnsi="Consolas" w:eastAsia="宋体"/>
          <w:color w:val="333333"/>
          <w:sz w:val="17"/>
        </w:rPr>
        <w:t>三段计数</w:t>
      </w:r>
    </w:p>
    <w:p w14:paraId="4A4BA6B7">
      <w:pPr>
        <w:pBdr>
          <w:left w:val="single" w:color="CCCCCC" w:sz="12" w:space="4"/>
        </w:pBdr>
        <w:shd w:val="clear" w:color="auto" w:fill="F5F5F5"/>
        <w:spacing w:before="0" w:after="0" w:line="280" w:lineRule="exact"/>
      </w:pPr>
      <w:r>
        <w:rPr>
          <w:rFonts w:ascii="Consolas" w:hAnsi="Consolas" w:eastAsia="宋体"/>
          <w:color w:val="333333"/>
          <w:sz w:val="17"/>
        </w:rPr>
        <w:t xml:space="preserve">    ms created_at;              // 缓存写入时刻</w:t>
      </w:r>
    </w:p>
    <w:p w14:paraId="3F74F5A4">
      <w:pPr>
        <w:pBdr>
          <w:left w:val="single" w:color="CCCCCC" w:sz="12" w:space="4"/>
        </w:pBdr>
        <w:shd w:val="clear" w:color="auto" w:fill="F5F5F5"/>
        <w:spacing w:before="0" w:after="0" w:line="280" w:lineRule="exact"/>
      </w:pPr>
      <w:r>
        <w:rPr>
          <w:rFonts w:ascii="Consolas" w:hAnsi="Consolas" w:eastAsia="宋体"/>
          <w:color w:val="333333"/>
          <w:sz w:val="17"/>
        </w:rPr>
        <w:t xml:space="preserve">    struct CacheEntry </w:t>
      </w:r>
      <w:r>
        <w:rPr>
          <w:rFonts w:hint="eastAsia" w:ascii="Consolas" w:hAnsi="Consolas"/>
          <w:color w:val="333333"/>
          <w:sz w:val="17"/>
          <w:lang w:val="en-US" w:eastAsia="zh-CN"/>
        </w:rPr>
        <w:t>*</w:t>
      </w:r>
      <w:r>
        <w:rPr>
          <w:rFonts w:ascii="Consolas" w:hAnsi="Consolas" w:eastAsia="宋体"/>
          <w:color w:val="333333"/>
          <w:sz w:val="17"/>
        </w:rPr>
        <w:t>hotter;  // LRU：更</w:t>
      </w:r>
      <w:r>
        <w:rPr>
          <w:rFonts w:hint="eastAsia" w:ascii="Consolas" w:hAnsi="Consolas"/>
          <w:color w:val="333333"/>
          <w:sz w:val="17"/>
          <w:lang w:val="en-US" w:eastAsia="zh-CN"/>
        </w:rPr>
        <w:t>常用</w:t>
      </w:r>
      <w:r>
        <w:rPr>
          <w:rFonts w:ascii="Consolas" w:hAnsi="Consolas" w:eastAsia="宋体"/>
          <w:color w:val="333333"/>
          <w:sz w:val="17"/>
        </w:rPr>
        <w:t>的条目</w:t>
      </w:r>
    </w:p>
    <w:p w14:paraId="3013B991">
      <w:pPr>
        <w:pBdr>
          <w:left w:val="single" w:color="CCCCCC" w:sz="12" w:space="4"/>
        </w:pBdr>
        <w:shd w:val="clear" w:color="auto" w:fill="F5F5F5"/>
        <w:spacing w:before="0" w:after="0" w:line="280" w:lineRule="exact"/>
      </w:pPr>
      <w:r>
        <w:rPr>
          <w:rFonts w:ascii="Consolas" w:hAnsi="Consolas" w:eastAsia="宋体"/>
          <w:color w:val="333333"/>
          <w:sz w:val="17"/>
        </w:rPr>
        <w:t xml:space="preserve">    struct CacheEntry </w:t>
      </w:r>
      <w:r>
        <w:rPr>
          <w:rFonts w:hint="eastAsia" w:ascii="Consolas" w:hAnsi="Consolas"/>
          <w:color w:val="333333"/>
          <w:sz w:val="17"/>
          <w:lang w:val="en-US" w:eastAsia="zh-CN"/>
        </w:rPr>
        <w:t>*</w:t>
      </w:r>
      <w:r>
        <w:rPr>
          <w:rFonts w:ascii="Consolas" w:hAnsi="Consolas" w:eastAsia="宋体"/>
          <w:color w:val="333333"/>
          <w:sz w:val="17"/>
        </w:rPr>
        <w:t>colder;  // LRU：更</w:t>
      </w:r>
      <w:r>
        <w:rPr>
          <w:rFonts w:hint="eastAsia" w:ascii="Consolas" w:hAnsi="Consolas"/>
          <w:color w:val="333333"/>
          <w:sz w:val="17"/>
          <w:lang w:val="en-US" w:eastAsia="zh-CN"/>
        </w:rPr>
        <w:t>不常用</w:t>
      </w:r>
      <w:r>
        <w:rPr>
          <w:rFonts w:ascii="Consolas" w:hAnsi="Consolas" w:eastAsia="宋体"/>
          <w:color w:val="333333"/>
          <w:sz w:val="17"/>
        </w:rPr>
        <w:t>的条目</w:t>
      </w:r>
    </w:p>
    <w:p w14:paraId="4BB03B13">
      <w:pPr>
        <w:pBdr>
          <w:left w:val="single" w:color="CCCCCC" w:sz="12" w:space="4"/>
        </w:pBdr>
        <w:shd w:val="clear" w:color="auto" w:fill="F5F5F5"/>
        <w:spacing w:before="0" w:after="0" w:line="280" w:lineRule="exact"/>
      </w:pPr>
      <w:r>
        <w:rPr>
          <w:rFonts w:ascii="Consolas" w:hAnsi="Consolas" w:eastAsia="宋体"/>
          <w:color w:val="333333"/>
          <w:sz w:val="17"/>
        </w:rPr>
        <w:t>} CacheEntry;</w:t>
      </w:r>
    </w:p>
    <w:p w14:paraId="4FB234F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typedef struct {</w:t>
      </w:r>
    </w:p>
    <w:p w14:paraId="0885F97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HashMap *table;             // key → CacheEntry*，O(1) 存取</w:t>
      </w:r>
    </w:p>
    <w:p w14:paraId="18C276E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CacheEntry *head;           // LRU 哨兵（不持有数据）</w:t>
      </w:r>
    </w:p>
    <w:p w14:paraId="70D0634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CacheEntry *tail;           // LRU 哨兵（不持有数据）</w:t>
      </w:r>
    </w:p>
    <w:p w14:paraId="134F394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mtx_t lock;</w:t>
      </w:r>
    </w:p>
    <w:p w14:paraId="1786597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size;                   // 当前条目数</w:t>
      </w:r>
    </w:p>
    <w:p w14:paraId="23E67FD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capacity;               // 默认 1024</w:t>
      </w:r>
    </w:p>
    <w:p w14:paraId="2EAEF865">
      <w:pPr>
        <w:pBdr>
          <w:left w:val="single" w:color="CCCCCC" w:sz="12" w:space="4"/>
        </w:pBdr>
        <w:shd w:val="clear" w:color="auto" w:fill="F5F5F5"/>
        <w:spacing w:before="0" w:after="0" w:line="280" w:lineRule="exact"/>
      </w:pPr>
      <w:r>
        <w:rPr>
          <w:rFonts w:hint="eastAsia" w:ascii="Consolas" w:hAnsi="Consolas" w:eastAsia="宋体"/>
          <w:color w:val="333333"/>
          <w:sz w:val="17"/>
        </w:rPr>
        <w:t>} DnsCache;</w:t>
      </w:r>
    </w:p>
    <w:p w14:paraId="5C83DFCB">
      <w:pPr>
        <w:spacing w:after="80" w:line="440" w:lineRule="exact"/>
        <w:ind w:firstLine="420"/>
        <w:rPr>
          <w:rFonts w:ascii="宋体" w:hAnsi="宋体" w:eastAsia="宋体"/>
          <w:sz w:val="24"/>
        </w:rPr>
      </w:pPr>
      <w:r>
        <w:rPr>
          <w:rFonts w:ascii="宋体" w:hAnsi="宋体" w:eastAsia="宋体"/>
          <w:sz w:val="24"/>
        </w:rPr>
        <w:t>采用HashMap</w:t>
      </w:r>
      <w:r>
        <w:rPr>
          <w:rFonts w:hint="eastAsia"/>
          <w:sz w:val="24"/>
          <w:lang w:eastAsia="zh-CN"/>
        </w:rPr>
        <w:t>+</w:t>
      </w:r>
      <w:r>
        <w:rPr>
          <w:rFonts w:ascii="宋体" w:hAnsi="宋体" w:eastAsia="宋体"/>
          <w:sz w:val="24"/>
        </w:rPr>
        <w:t>LRU双向链表双索引结构。HashMap提供O(1)查找，LRU链表提供淘汰策略（容量满时淘汰最冷条目）和遍历清理。</w:t>
      </w:r>
    </w:p>
    <w:p w14:paraId="127A4937">
      <w:pPr>
        <w:spacing w:after="80" w:line="440" w:lineRule="exact"/>
        <w:ind w:firstLine="420"/>
        <w:rPr>
          <w:rFonts w:ascii="宋体" w:hAnsi="宋体" w:eastAsia="宋体"/>
          <w:sz w:val="24"/>
        </w:rPr>
      </w:pPr>
      <w:r>
        <w:rPr>
          <w:rFonts w:ascii="宋体" w:hAnsi="宋体" w:eastAsia="宋体"/>
          <w:sz w:val="24"/>
        </w:rPr>
        <w:t>缓存接口通过CacheValue结构体与协议层交互，包含answer</w:t>
      </w:r>
      <w:r>
        <w:rPr>
          <w:rFonts w:hint="eastAsia" w:ascii="宋体" w:hAnsi="宋体" w:eastAsia="宋体"/>
          <w:sz w:val="24"/>
          <w:lang w:eastAsia="zh-CN"/>
        </w:rPr>
        <w:t>、</w:t>
      </w:r>
      <w:r>
        <w:rPr>
          <w:rFonts w:ascii="宋体" w:hAnsi="宋体" w:eastAsia="宋体"/>
          <w:sz w:val="24"/>
        </w:rPr>
        <w:t>authority</w:t>
      </w:r>
      <w:r>
        <w:rPr>
          <w:rFonts w:hint="eastAsia" w:ascii="宋体" w:hAnsi="宋体" w:eastAsia="宋体"/>
          <w:sz w:val="24"/>
          <w:lang w:eastAsia="zh-CN"/>
        </w:rPr>
        <w:t>、</w:t>
      </w:r>
      <w:r>
        <w:rPr>
          <w:rFonts w:ascii="宋体" w:hAnsi="宋体" w:eastAsia="宋体"/>
          <w:sz w:val="24"/>
        </w:rPr>
        <w:t>additional三段</w:t>
      </w:r>
      <w:r>
        <w:rPr>
          <w:rFonts w:hint="eastAsia" w:ascii="宋体" w:hAnsi="宋体" w:eastAsia="宋体"/>
          <w:sz w:val="24"/>
          <w:lang w:val="en-US" w:eastAsia="zh-CN"/>
        </w:rPr>
        <w:t>RRs的</w:t>
      </w:r>
      <w:r>
        <w:rPr>
          <w:rFonts w:ascii="宋体" w:hAnsi="宋体" w:eastAsia="宋体"/>
          <w:sz w:val="24"/>
        </w:rPr>
        <w:t>计数和统一的rrs Vector。</w:t>
      </w:r>
    </w:p>
    <w:p w14:paraId="7B046F97">
      <w:pPr>
        <w:spacing w:after="80" w:line="440" w:lineRule="exact"/>
        <w:ind w:firstLine="420"/>
        <w:rPr>
          <w:rFonts w:ascii="宋体" w:hAnsi="宋体" w:eastAsia="宋体"/>
          <w:sz w:val="24"/>
        </w:rPr>
      </w:pPr>
      <w:r>
        <w:rPr>
          <w:rFonts w:ascii="宋体" w:hAnsi="宋体" w:eastAsia="宋体"/>
          <w:sz w:val="24"/>
        </w:rPr>
        <w:t>过期判断：遍历entry中所有RR，若任一条RR满足(now - created_at</w:t>
      </w:r>
      <w:r>
        <w:rPr>
          <w:rFonts w:hint="eastAsia" w:ascii="宋体" w:hAnsi="宋体" w:eastAsia="宋体"/>
          <w:sz w:val="24"/>
          <w:lang w:eastAsia="zh-CN"/>
        </w:rPr>
        <w:t>)</w:t>
      </w:r>
      <w:r>
        <w:rPr>
          <w:rFonts w:ascii="宋体" w:hAnsi="宋体" w:eastAsia="宋体"/>
          <w:sz w:val="24"/>
        </w:rPr>
        <w:t>/ 1000 &gt;= ttl且ttl不为UINT32_MAX，则认为过期。</w:t>
      </w:r>
    </w:p>
    <w:p w14:paraId="4B15CFE7">
      <w:pPr>
        <w:spacing w:after="80" w:line="440" w:lineRule="exact"/>
        <w:ind w:firstLine="420"/>
        <w:rPr>
          <w:rFonts w:ascii="宋体" w:hAnsi="宋体" w:eastAsia="宋体"/>
          <w:sz w:val="24"/>
        </w:rPr>
      </w:pPr>
      <w:r>
        <w:rPr>
          <w:rFonts w:ascii="宋体" w:hAnsi="宋体" w:eastAsia="宋体"/>
          <w:sz w:val="24"/>
        </w:rPr>
        <w:t>IP对照表加载（load_ip_table）：解析域名=IP格式文件，按(qname, qtype)聚合同域名的RR，生成CacheValue写入缓存，TTL设为UINT32_MAX永不过期。</w:t>
      </w:r>
    </w:p>
    <w:p w14:paraId="5BBBF562">
      <w:pPr>
        <w:outlineLvl w:val="3"/>
      </w:pPr>
      <w:r>
        <w:rPr>
          <w:rFonts w:ascii="黑体" w:hAnsi="黑体" w:eastAsia="黑体"/>
          <w:b/>
        </w:rPr>
        <w:t>（3）ID池管理模块</w:t>
      </w:r>
      <w:r>
        <w:rPr>
          <w:rFonts w:hint="eastAsia" w:ascii="黑体" w:hAnsi="黑体" w:eastAsia="黑体"/>
          <w:b/>
          <w:lang w:eastAsia="zh-CN"/>
        </w:rPr>
        <w:t>(</w:t>
      </w:r>
      <w:r>
        <w:rPr>
          <w:rFonts w:ascii="黑体" w:hAnsi="黑体" w:eastAsia="黑体"/>
          <w:b/>
        </w:rPr>
        <w:t>id_factory)</w:t>
      </w:r>
    </w:p>
    <w:p w14:paraId="08FB312B">
      <w:pPr>
        <w:spacing w:after="80" w:line="440" w:lineRule="exact"/>
        <w:ind w:firstLine="420"/>
        <w:rPr>
          <w:rFonts w:ascii="宋体" w:hAnsi="宋体" w:eastAsia="宋体"/>
          <w:sz w:val="24"/>
        </w:rPr>
      </w:pPr>
      <w:r>
        <w:rPr>
          <w:rFonts w:ascii="宋体" w:hAnsi="宋体" w:eastAsia="宋体"/>
          <w:sz w:val="24"/>
        </w:rPr>
        <w:t>文件：include/dns/id.h、src/dns/id_factory.c</w:t>
      </w:r>
    </w:p>
    <w:p w14:paraId="187508B1">
      <w:pPr>
        <w:spacing w:after="80" w:line="440" w:lineRule="exact"/>
        <w:ind w:firstLine="420"/>
      </w:pPr>
      <w:r>
        <w:rPr>
          <w:rFonts w:ascii="宋体" w:hAnsi="宋体" w:eastAsia="宋体"/>
          <w:sz w:val="24"/>
        </w:rPr>
        <w:t>功能：栈结构管理16位ID的</w:t>
      </w:r>
      <w:r>
        <w:rPr>
          <w:rFonts w:hint="eastAsia"/>
          <w:sz w:val="24"/>
          <w:lang w:eastAsia="zh-CN"/>
        </w:rPr>
        <w:t>、</w:t>
      </w:r>
      <w:r>
        <w:rPr>
          <w:rFonts w:hint="eastAsia"/>
          <w:sz w:val="24"/>
          <w:lang w:val="en-US" w:eastAsia="zh-CN"/>
        </w:rPr>
        <w:t>复杂度为</w:t>
      </w:r>
      <w:r>
        <w:rPr>
          <w:rFonts w:ascii="宋体" w:hAnsi="宋体" w:eastAsia="宋体"/>
          <w:sz w:val="24"/>
        </w:rPr>
        <w:t>O(1)</w:t>
      </w:r>
      <w:r>
        <w:rPr>
          <w:rFonts w:hint="eastAsia"/>
          <w:sz w:val="24"/>
          <w:lang w:val="en-US" w:eastAsia="zh-CN"/>
        </w:rPr>
        <w:t>的</w:t>
      </w:r>
      <w:r>
        <w:rPr>
          <w:rFonts w:ascii="宋体" w:hAnsi="宋体" w:eastAsia="宋体"/>
          <w:sz w:val="24"/>
        </w:rPr>
        <w:t>分配与回收，标记数组防重复释放，无锁设计（仅主线程使用）。</w:t>
      </w:r>
    </w:p>
    <w:p w14:paraId="4332E736">
      <w:pPr>
        <w:spacing w:before="160" w:after="120"/>
        <w:outlineLvl w:val="2"/>
      </w:pPr>
      <w:r>
        <w:rPr>
          <w:rFonts w:ascii="黑体" w:hAnsi="黑体" w:eastAsia="黑体"/>
          <w:b/>
          <w:sz w:val="24"/>
        </w:rPr>
        <w:t>3.2.3 服务层</w:t>
      </w:r>
    </w:p>
    <w:p w14:paraId="630714DA">
      <w:pPr>
        <w:outlineLvl w:val="3"/>
      </w:pPr>
      <w:r>
        <w:rPr>
          <w:rFonts w:ascii="黑体" w:hAnsi="黑体" w:eastAsia="黑体"/>
          <w:b/>
        </w:rPr>
        <w:t>（1）服务器主模块</w:t>
      </w:r>
      <w:r>
        <w:rPr>
          <w:rFonts w:hint="eastAsia" w:ascii="黑体" w:hAnsi="黑体" w:eastAsia="黑体"/>
          <w:b/>
          <w:lang w:eastAsia="zh-CN"/>
        </w:rPr>
        <w:t>(</w:t>
      </w:r>
      <w:r>
        <w:rPr>
          <w:rFonts w:ascii="黑体" w:hAnsi="黑体" w:eastAsia="黑体"/>
          <w:b/>
        </w:rPr>
        <w:t>server)</w:t>
      </w:r>
    </w:p>
    <w:p w14:paraId="52C6103C">
      <w:pPr>
        <w:spacing w:after="80" w:line="440" w:lineRule="exact"/>
        <w:ind w:firstLine="420"/>
        <w:rPr>
          <w:rFonts w:ascii="宋体" w:hAnsi="宋体" w:eastAsia="宋体"/>
          <w:sz w:val="24"/>
        </w:rPr>
      </w:pPr>
      <w:r>
        <w:rPr>
          <w:rFonts w:ascii="宋体" w:hAnsi="宋体" w:eastAsia="宋体"/>
          <w:sz w:val="24"/>
        </w:rPr>
        <w:t>文件：include/server/server.h、src/server/server.c</w:t>
      </w:r>
    </w:p>
    <w:p w14:paraId="424E7231">
      <w:pPr>
        <w:spacing w:after="80" w:line="440" w:lineRule="exact"/>
        <w:ind w:firstLine="420"/>
      </w:pPr>
      <w:r>
        <w:rPr>
          <w:rFonts w:ascii="宋体" w:hAnsi="宋体" w:eastAsia="宋体"/>
          <w:sz w:val="24"/>
        </w:rPr>
        <w:t>功能：DNS服务器的核心调度模块。</w:t>
      </w:r>
    </w:p>
    <w:p w14:paraId="1EF3B98D">
      <w:pPr>
        <w:spacing w:after="80" w:line="440" w:lineRule="exact"/>
        <w:ind w:firstLine="420"/>
      </w:pPr>
      <w:r>
        <w:rPr>
          <w:rFonts w:ascii="宋体" w:hAnsi="宋体" w:eastAsia="宋体"/>
          <w:sz w:val="24"/>
        </w:rPr>
        <w:t>Session结构：</w:t>
      </w:r>
    </w:p>
    <w:p w14:paraId="62E5548F">
      <w:pPr>
        <w:pBdr>
          <w:left w:val="single" w:color="CCCCCC" w:sz="12" w:space="4"/>
        </w:pBdr>
        <w:shd w:val="clear" w:color="auto" w:fill="F5F5F5"/>
        <w:spacing w:before="0" w:after="0" w:line="280" w:lineRule="exact"/>
      </w:pPr>
      <w:r>
        <w:rPr>
          <w:rFonts w:ascii="Consolas" w:hAnsi="Consolas" w:eastAsia="宋体"/>
          <w:color w:val="333333"/>
          <w:sz w:val="17"/>
        </w:rPr>
        <w:t>typedef struct {</w:t>
      </w:r>
    </w:p>
    <w:p w14:paraId="7637A198">
      <w:pPr>
        <w:pBdr>
          <w:left w:val="single" w:color="CCCCCC" w:sz="12" w:space="4"/>
        </w:pBdr>
        <w:shd w:val="clear" w:color="auto" w:fill="F5F5F5"/>
        <w:spacing w:before="0" w:after="0" w:line="280" w:lineRule="exact"/>
      </w:pPr>
      <w:r>
        <w:rPr>
          <w:rFonts w:ascii="Consolas" w:hAnsi="Consolas" w:eastAsia="宋体"/>
          <w:color w:val="333333"/>
          <w:sz w:val="17"/>
        </w:rPr>
        <w:t xml:space="preserve">    uint16_t client_id;      // 客户端请求ID</w:t>
      </w:r>
    </w:p>
    <w:p w14:paraId="25A2E12E">
      <w:pPr>
        <w:pBdr>
          <w:left w:val="single" w:color="CCCCCC" w:sz="12" w:space="4"/>
        </w:pBdr>
        <w:shd w:val="clear" w:color="auto" w:fill="F5F5F5"/>
        <w:spacing w:before="0" w:after="0" w:line="280" w:lineRule="exact"/>
      </w:pPr>
      <w:r>
        <w:rPr>
          <w:rFonts w:ascii="Consolas" w:hAnsi="Consolas" w:eastAsia="宋体"/>
          <w:color w:val="333333"/>
          <w:sz w:val="17"/>
        </w:rPr>
        <w:t xml:space="preserve">    NetEnd client_ip;        // 客户端地址</w:t>
      </w:r>
    </w:p>
    <w:p w14:paraId="3BEE1AA5">
      <w:pPr>
        <w:pBdr>
          <w:left w:val="single" w:color="CCCCCC" w:sz="12" w:space="4"/>
        </w:pBdr>
        <w:shd w:val="clear" w:color="auto" w:fill="F5F5F5"/>
        <w:spacing w:before="0" w:after="0" w:line="280" w:lineRule="exact"/>
      </w:pPr>
      <w:r>
        <w:rPr>
          <w:rFonts w:ascii="Consolas" w:hAnsi="Consolas" w:eastAsia="宋体"/>
          <w:color w:val="333333"/>
          <w:sz w:val="17"/>
        </w:rPr>
        <w:t xml:space="preserve">    RelayInfo relay_info;    // 中继信息(timestamp/retry_times/relay_packet)</w:t>
      </w:r>
    </w:p>
    <w:p w14:paraId="723E61AD">
      <w:pPr>
        <w:pBdr>
          <w:left w:val="single" w:color="CCCCCC" w:sz="12" w:space="4"/>
        </w:pBdr>
        <w:shd w:val="clear" w:color="auto" w:fill="F5F5F5"/>
        <w:spacing w:before="0" w:after="0" w:line="280" w:lineRule="exact"/>
      </w:pPr>
      <w:r>
        <w:rPr>
          <w:rFonts w:ascii="Consolas" w:hAnsi="Consolas" w:eastAsia="宋体"/>
          <w:color w:val="333333"/>
          <w:sz w:val="17"/>
        </w:rPr>
        <w:t>} Session;</w:t>
      </w:r>
    </w:p>
    <w:p w14:paraId="00509AD7">
      <w:pPr>
        <w:spacing w:after="80" w:line="440" w:lineRule="exact"/>
        <w:ind w:firstLine="420"/>
      </w:pPr>
      <w:r>
        <w:rPr>
          <w:rFonts w:ascii="宋体" w:hAnsi="宋体" w:eastAsia="宋体"/>
          <w:sz w:val="24"/>
        </w:rPr>
        <w:t>主循环：计算最近超时</w:t>
      </w:r>
      <w:r>
        <w:rPr>
          <w:rFonts w:hint="eastAsia"/>
          <w:sz w:val="24"/>
          <w:lang w:eastAsia="zh-CN"/>
        </w:rPr>
        <w:t>→</w:t>
      </w:r>
      <w:r>
        <w:rPr>
          <w:rFonts w:ascii="宋体" w:hAnsi="宋体" w:eastAsia="宋体"/>
          <w:sz w:val="24"/>
        </w:rPr>
        <w:t>select等待</w:t>
      </w:r>
      <w:r>
        <w:rPr>
          <w:rFonts w:hint="eastAsia"/>
          <w:sz w:val="24"/>
          <w:lang w:eastAsia="zh-CN"/>
        </w:rPr>
        <w:t>→</w:t>
      </w:r>
      <w:r>
        <w:rPr>
          <w:rFonts w:ascii="宋体" w:hAnsi="宋体" w:eastAsia="宋体"/>
          <w:sz w:val="24"/>
        </w:rPr>
        <w:t>收包处理/超时处理</w:t>
      </w:r>
    </w:p>
    <w:p w14:paraId="43F45567">
      <w:pPr>
        <w:spacing w:after="80" w:line="440" w:lineRule="exact"/>
        <w:ind w:firstLine="420"/>
      </w:pPr>
      <w:r>
        <w:rPr>
          <w:rFonts w:ascii="宋体" w:hAnsi="宋体" w:eastAsia="宋体"/>
          <w:sz w:val="24"/>
        </w:rPr>
        <w:t>上游负载均衡：轮询策略</w:t>
      </w:r>
    </w:p>
    <w:p w14:paraId="35D0B2DA">
      <w:pPr>
        <w:outlineLvl w:val="3"/>
      </w:pPr>
      <w:r>
        <w:rPr>
          <w:rFonts w:ascii="黑体" w:hAnsi="黑体" w:eastAsia="黑体"/>
          <w:b/>
        </w:rPr>
        <w:t>（2）会话管理模块</w:t>
      </w:r>
      <w:r>
        <w:rPr>
          <w:rFonts w:hint="eastAsia" w:ascii="黑体" w:hAnsi="黑体" w:eastAsia="黑体"/>
          <w:b/>
          <w:lang w:eastAsia="zh-CN"/>
        </w:rPr>
        <w:t>(</w:t>
      </w:r>
      <w:r>
        <w:rPr>
          <w:rFonts w:ascii="黑体" w:hAnsi="黑体" w:eastAsia="黑体"/>
          <w:b/>
        </w:rPr>
        <w:t>session_factory)</w:t>
      </w:r>
    </w:p>
    <w:p w14:paraId="53EE8D76">
      <w:pPr>
        <w:spacing w:after="40"/>
      </w:pPr>
    </w:p>
    <w:p w14:paraId="36E07414">
      <w:pPr>
        <w:spacing w:after="80" w:line="440" w:lineRule="exact"/>
        <w:ind w:firstLine="420"/>
        <w:rPr>
          <w:rFonts w:ascii="宋体" w:hAnsi="宋体" w:eastAsia="宋体"/>
          <w:sz w:val="24"/>
        </w:rPr>
      </w:pPr>
      <w:r>
        <w:rPr>
          <w:rFonts w:ascii="宋体" w:hAnsi="宋体" w:eastAsia="宋体"/>
          <w:sz w:val="24"/>
        </w:rPr>
        <w:t>文件：include/server/session.h、src/server/session_factory.c</w:t>
      </w:r>
    </w:p>
    <w:p w14:paraId="7CC91204">
      <w:pPr>
        <w:spacing w:after="80" w:line="440" w:lineRule="exact"/>
        <w:ind w:firstLine="420"/>
      </w:pPr>
      <w:r>
        <w:rPr>
          <w:rFonts w:ascii="宋体" w:hAnsi="宋体" w:eastAsia="宋体"/>
          <w:sz w:val="24"/>
        </w:rPr>
        <w:t>功能：双索引存储（HashMap按relay_id查找</w:t>
      </w:r>
      <w:r>
        <w:rPr>
          <w:rFonts w:hint="eastAsia"/>
          <w:sz w:val="24"/>
          <w:lang w:eastAsia="zh-CN"/>
        </w:rPr>
        <w:t>+</w:t>
      </w:r>
      <w:r>
        <w:rPr>
          <w:rFonts w:ascii="宋体" w:hAnsi="宋体" w:eastAsia="宋体"/>
          <w:sz w:val="24"/>
        </w:rPr>
        <w:t>PriorityQueue按timestamp排序），删旧</w:t>
      </w:r>
      <w:r>
        <w:rPr>
          <w:rFonts w:hint="eastAsia"/>
          <w:sz w:val="24"/>
          <w:lang w:val="en-US" w:eastAsia="zh-CN"/>
        </w:rPr>
        <w:t>的、</w:t>
      </w:r>
      <w:r>
        <w:rPr>
          <w:rFonts w:ascii="宋体" w:hAnsi="宋体" w:eastAsia="宋体"/>
          <w:sz w:val="24"/>
        </w:rPr>
        <w:t>加新</w:t>
      </w:r>
      <w:r>
        <w:rPr>
          <w:rFonts w:hint="eastAsia"/>
          <w:sz w:val="24"/>
          <w:lang w:val="en-US" w:eastAsia="zh-CN"/>
        </w:rPr>
        <w:t>的以</w:t>
      </w:r>
      <w:r>
        <w:rPr>
          <w:rFonts w:ascii="宋体" w:hAnsi="宋体" w:eastAsia="宋体"/>
          <w:sz w:val="24"/>
        </w:rPr>
        <w:t>更新会话时间戳。</w:t>
      </w:r>
    </w:p>
    <w:p w14:paraId="19732B7A">
      <w:pPr>
        <w:outlineLvl w:val="3"/>
      </w:pPr>
      <w:r>
        <w:rPr>
          <w:rFonts w:ascii="黑体" w:hAnsi="黑体" w:eastAsia="黑体"/>
          <w:b/>
        </w:rPr>
        <w:t>（3）守护线程模块</w:t>
      </w:r>
      <w:r>
        <w:rPr>
          <w:rFonts w:hint="eastAsia" w:ascii="黑体" w:hAnsi="黑体" w:eastAsia="黑体"/>
          <w:b/>
          <w:lang w:eastAsia="zh-CN"/>
        </w:rPr>
        <w:t>(</w:t>
      </w:r>
      <w:r>
        <w:rPr>
          <w:rFonts w:ascii="黑体" w:hAnsi="黑体" w:eastAsia="黑体"/>
          <w:b/>
        </w:rPr>
        <w:t>daemons)</w:t>
      </w:r>
    </w:p>
    <w:p w14:paraId="649AE33D">
      <w:pPr>
        <w:spacing w:after="80" w:line="440" w:lineRule="exact"/>
        <w:ind w:firstLine="420"/>
        <w:rPr>
          <w:rFonts w:ascii="宋体" w:hAnsi="宋体" w:eastAsia="宋体"/>
          <w:sz w:val="24"/>
        </w:rPr>
      </w:pPr>
      <w:r>
        <w:rPr>
          <w:rFonts w:ascii="宋体" w:hAnsi="宋体" w:eastAsia="宋体"/>
          <w:sz w:val="24"/>
        </w:rPr>
        <w:t>文件：include/server/daemon.h、src/server/daemons.c</w:t>
      </w:r>
    </w:p>
    <w:p w14:paraId="483470BB">
      <w:pPr>
        <w:spacing w:after="80" w:line="440" w:lineRule="exact"/>
        <w:ind w:firstLine="420"/>
      </w:pPr>
      <w:r>
        <w:rPr>
          <w:rFonts w:ascii="宋体" w:hAnsi="宋体" w:eastAsia="宋体"/>
          <w:sz w:val="24"/>
        </w:rPr>
        <w:t>功能：每4秒调用dns_cache_prune()清理过期缓存。</w:t>
      </w:r>
    </w:p>
    <w:p w14:paraId="0CDFFC28">
      <w:pPr>
        <w:spacing w:before="160" w:after="120"/>
        <w:outlineLvl w:val="2"/>
      </w:pPr>
      <w:r>
        <w:rPr>
          <w:rFonts w:ascii="黑体" w:hAnsi="黑体" w:eastAsia="黑体"/>
          <w:b/>
          <w:sz w:val="24"/>
        </w:rPr>
        <w:t>3.2.4 用户接口层</w:t>
      </w:r>
    </w:p>
    <w:p w14:paraId="18DB5736">
      <w:pPr>
        <w:spacing w:after="80" w:line="440" w:lineRule="exact"/>
        <w:ind w:firstLine="420"/>
        <w:rPr>
          <w:rFonts w:hint="eastAsia"/>
          <w:sz w:val="24"/>
          <w:lang w:val="en-US" w:eastAsia="zh-CN"/>
        </w:rPr>
      </w:pPr>
      <w:bookmarkStart w:id="20" w:name="_Toc1354"/>
      <w:bookmarkStart w:id="21" w:name="_Toc15917"/>
      <w:r>
        <w:rPr>
          <w:rFonts w:ascii="宋体" w:hAnsi="宋体" w:eastAsia="宋体"/>
          <w:sz w:val="24"/>
        </w:rPr>
        <w:t>main.c — 程序入口</w:t>
      </w:r>
      <w:bookmarkEnd w:id="20"/>
      <w:bookmarkEnd w:id="21"/>
      <w:r>
        <w:rPr>
          <w:rFonts w:hint="eastAsia"/>
          <w:sz w:val="24"/>
          <w:lang w:eastAsia="zh-CN"/>
        </w:rPr>
        <w:t>，</w:t>
      </w:r>
      <w:r>
        <w:rPr>
          <w:rFonts w:hint="eastAsia"/>
          <w:sz w:val="24"/>
          <w:lang w:val="en-US" w:eastAsia="zh-CN"/>
        </w:rPr>
        <w:t>依次完成了以下功能：</w:t>
      </w:r>
    </w:p>
    <w:p w14:paraId="46BD0B78">
      <w:pPr>
        <w:spacing w:after="80" w:line="440" w:lineRule="exact"/>
        <w:ind w:firstLine="420"/>
        <w:rPr>
          <w:rFonts w:hint="eastAsia"/>
          <w:sz w:val="24"/>
          <w:lang w:val="en-US" w:eastAsia="zh-CN"/>
        </w:rPr>
      </w:pPr>
      <w:r>
        <w:rPr>
          <w:rFonts w:hint="eastAsia"/>
          <w:sz w:val="24"/>
          <w:lang w:val="en-US" w:eastAsia="zh-CN"/>
        </w:rPr>
        <w:t>1. 初始化配置系统、解析命令行参数并加载配置文件、将命令行参数注入配置层</w:t>
      </w:r>
    </w:p>
    <w:p w14:paraId="20CEB9AE">
      <w:pPr>
        <w:spacing w:after="80" w:line="440" w:lineRule="exact"/>
        <w:ind w:firstLine="420"/>
        <w:rPr>
          <w:rFonts w:hint="eastAsia"/>
          <w:sz w:val="24"/>
          <w:lang w:val="en-US" w:eastAsia="zh-CN"/>
        </w:rPr>
      </w:pPr>
      <w:r>
        <w:rPr>
          <w:rFonts w:hint="eastAsia"/>
          <w:sz w:val="24"/>
          <w:lang w:val="en-US" w:eastAsia="zh-CN"/>
        </w:rPr>
        <w:t>2. 初始化日志系统、ID 池、DNS 缓存、会话工厂</w:t>
      </w:r>
    </w:p>
    <w:p w14:paraId="486A2028">
      <w:pPr>
        <w:spacing w:after="80" w:line="440" w:lineRule="exact"/>
        <w:ind w:firstLine="420"/>
        <w:rPr>
          <w:rFonts w:hint="default" w:ascii="宋体" w:hAnsi="宋体" w:eastAsia="宋体"/>
          <w:sz w:val="24"/>
          <w:lang w:val="en-US" w:eastAsia="zh-CN"/>
        </w:rPr>
      </w:pPr>
      <w:r>
        <w:rPr>
          <w:rFonts w:hint="eastAsia"/>
          <w:sz w:val="24"/>
          <w:lang w:val="en-US" w:eastAsia="zh-CN"/>
        </w:rPr>
        <w:t>3. 启动DNS中继服务器，进入主事件循环，开始处理客户端查询。</w:t>
      </w:r>
    </w:p>
    <w:p w14:paraId="3D2969EC">
      <w:pPr>
        <w:spacing w:before="240" w:after="160"/>
        <w:outlineLvl w:val="1"/>
      </w:pPr>
      <w:bookmarkStart w:id="22" w:name="_Toc11891"/>
      <w:r>
        <w:rPr>
          <w:rFonts w:ascii="黑体" w:hAnsi="黑体" w:eastAsia="黑体"/>
          <w:b/>
          <w:sz w:val="28"/>
        </w:rPr>
        <w:t>3.3 模块依赖关系</w:t>
      </w:r>
      <w:bookmarkEnd w:id="22"/>
    </w:p>
    <w:p w14:paraId="28148B6B">
      <w:pPr>
        <w:spacing w:after="80" w:line="440" w:lineRule="exact"/>
        <w:ind w:firstLine="420"/>
      </w:pPr>
      <w:r>
        <w:rPr>
          <w:rFonts w:ascii="宋体" w:hAnsi="宋体" w:eastAsia="宋体"/>
          <w:sz w:val="24"/>
        </w:rPr>
        <w:t>各模块的依赖关系按层列出如下：</w:t>
      </w:r>
    </w:p>
    <w:p w14:paraId="14A8EA06">
      <w:pPr>
        <w:spacing w:after="80" w:line="440" w:lineRule="exact"/>
        <w:ind w:firstLine="420"/>
        <w:rPr>
          <w:rFonts w:hint="eastAsia" w:eastAsia="宋体"/>
          <w:lang w:eastAsia="zh-CN"/>
        </w:rPr>
      </w:pPr>
      <w:r>
        <w:rPr>
          <w:rFonts w:hint="eastAsia"/>
          <w:sz w:val="24"/>
          <w:lang w:val="en-US" w:eastAsia="zh-CN"/>
        </w:rPr>
        <w:t>infra</w:t>
      </w:r>
      <w:r>
        <w:rPr>
          <w:rFonts w:ascii="宋体" w:hAnsi="宋体" w:eastAsia="宋体"/>
          <w:sz w:val="24"/>
        </w:rPr>
        <w:t>基础设施层（无外部依赖）</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B4C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4902AEE8">
            <w:pPr>
              <w:spacing w:before="40" w:after="40" w:line="240" w:lineRule="auto"/>
            </w:pPr>
            <w:r>
              <w:rPr>
                <w:rFonts w:ascii="宋体" w:hAnsi="宋体" w:eastAsia="宋体"/>
                <w:b/>
                <w:sz w:val="21"/>
              </w:rPr>
              <w:t>模块</w:t>
            </w:r>
          </w:p>
        </w:tc>
        <w:tc>
          <w:tcPr>
            <w:tcW w:w="4156" w:type="dxa"/>
            <w:shd w:val="clear" w:color="auto" w:fill="D9E2F3"/>
          </w:tcPr>
          <w:p w14:paraId="0F5233DC">
            <w:pPr>
              <w:spacing w:before="40" w:after="40" w:line="240" w:lineRule="auto"/>
            </w:pPr>
            <w:r>
              <w:rPr>
                <w:rFonts w:ascii="宋体" w:hAnsi="宋体" w:eastAsia="宋体"/>
                <w:b/>
                <w:sz w:val="21"/>
              </w:rPr>
              <w:t>依赖</w:t>
            </w:r>
          </w:p>
        </w:tc>
      </w:tr>
      <w:tr w14:paraId="05C5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1BEA4365">
            <w:pPr>
              <w:spacing w:before="40" w:after="40" w:line="240" w:lineRule="auto"/>
            </w:pPr>
            <w:r>
              <w:rPr>
                <w:rFonts w:ascii="宋体" w:hAnsi="宋体" w:eastAsia="宋体"/>
                <w:sz w:val="21"/>
              </w:rPr>
              <w:t>stl</w:t>
            </w:r>
          </w:p>
        </w:tc>
        <w:tc>
          <w:tcPr>
            <w:tcW w:w="4156" w:type="dxa"/>
          </w:tcPr>
          <w:p w14:paraId="03DD2D5F">
            <w:pPr>
              <w:spacing w:before="40" w:after="40" w:line="240" w:lineRule="auto"/>
            </w:pPr>
            <w:r>
              <w:rPr>
                <w:rFonts w:ascii="宋体" w:hAnsi="宋体" w:eastAsia="宋体"/>
                <w:sz w:val="21"/>
              </w:rPr>
              <w:t>无</w:t>
            </w:r>
          </w:p>
        </w:tc>
      </w:tr>
      <w:tr w14:paraId="1E2E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2F1B7F30">
            <w:pPr>
              <w:spacing w:before="40" w:after="40" w:line="240" w:lineRule="auto"/>
            </w:pPr>
            <w:r>
              <w:rPr>
                <w:rFonts w:ascii="宋体" w:hAnsi="宋体" w:eastAsia="宋体"/>
                <w:sz w:val="21"/>
              </w:rPr>
              <w:t>exception</w:t>
            </w:r>
          </w:p>
        </w:tc>
        <w:tc>
          <w:tcPr>
            <w:tcW w:w="4156" w:type="dxa"/>
          </w:tcPr>
          <w:p w14:paraId="42B7E5AE">
            <w:pPr>
              <w:spacing w:before="40" w:after="40" w:line="240" w:lineRule="auto"/>
            </w:pPr>
            <w:r>
              <w:rPr>
                <w:rFonts w:ascii="宋体" w:hAnsi="宋体" w:eastAsia="宋体"/>
                <w:sz w:val="21"/>
              </w:rPr>
              <w:t>无</w:t>
            </w:r>
          </w:p>
        </w:tc>
      </w:tr>
      <w:tr w14:paraId="2B40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FE71E60">
            <w:pPr>
              <w:spacing w:before="40" w:after="40" w:line="240" w:lineRule="auto"/>
            </w:pPr>
            <w:r>
              <w:rPr>
                <w:rFonts w:ascii="宋体" w:hAnsi="宋体" w:eastAsia="宋体"/>
                <w:sz w:val="21"/>
              </w:rPr>
              <w:t>utils</w:t>
            </w:r>
          </w:p>
        </w:tc>
        <w:tc>
          <w:tcPr>
            <w:tcW w:w="4156" w:type="dxa"/>
          </w:tcPr>
          <w:p w14:paraId="398F69F1">
            <w:pPr>
              <w:spacing w:before="40" w:after="40" w:line="240" w:lineRule="auto"/>
            </w:pPr>
            <w:r>
              <w:rPr>
                <w:rFonts w:ascii="宋体" w:hAnsi="宋体" w:eastAsia="宋体"/>
                <w:sz w:val="21"/>
              </w:rPr>
              <w:t>无</w:t>
            </w:r>
          </w:p>
        </w:tc>
      </w:tr>
      <w:tr w14:paraId="4517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379126B5">
            <w:pPr>
              <w:spacing w:before="40" w:after="40" w:line="240" w:lineRule="auto"/>
            </w:pPr>
            <w:r>
              <w:rPr>
                <w:rFonts w:ascii="宋体" w:hAnsi="宋体" w:eastAsia="宋体"/>
                <w:sz w:val="21"/>
              </w:rPr>
              <w:t>socket</w:t>
            </w:r>
          </w:p>
        </w:tc>
        <w:tc>
          <w:tcPr>
            <w:tcW w:w="4156" w:type="dxa"/>
          </w:tcPr>
          <w:p w14:paraId="79D71959">
            <w:pPr>
              <w:spacing w:before="40" w:after="40" w:line="240" w:lineRule="auto"/>
            </w:pPr>
            <w:r>
              <w:rPr>
                <w:rFonts w:ascii="宋体" w:hAnsi="宋体" w:eastAsia="宋体"/>
                <w:sz w:val="21"/>
              </w:rPr>
              <w:t>stl, utils</w:t>
            </w:r>
          </w:p>
        </w:tc>
      </w:tr>
      <w:tr w14:paraId="45AC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9B1FBF5">
            <w:pPr>
              <w:spacing w:before="40" w:after="40" w:line="240" w:lineRule="auto"/>
            </w:pPr>
            <w:r>
              <w:rPr>
                <w:rFonts w:ascii="宋体" w:hAnsi="宋体" w:eastAsia="宋体"/>
                <w:sz w:val="21"/>
              </w:rPr>
              <w:t>logger</w:t>
            </w:r>
          </w:p>
        </w:tc>
        <w:tc>
          <w:tcPr>
            <w:tcW w:w="4156" w:type="dxa"/>
          </w:tcPr>
          <w:p w14:paraId="3BC53135">
            <w:pPr>
              <w:spacing w:before="40" w:after="40" w:line="240" w:lineRule="auto"/>
            </w:pPr>
            <w:r>
              <w:rPr>
                <w:rFonts w:ascii="宋体" w:hAnsi="宋体" w:eastAsia="宋体"/>
                <w:sz w:val="21"/>
              </w:rPr>
              <w:t>config, utils</w:t>
            </w:r>
          </w:p>
        </w:tc>
      </w:tr>
      <w:tr w14:paraId="0A61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344748D">
            <w:pPr>
              <w:spacing w:before="40" w:after="40" w:line="240" w:lineRule="auto"/>
            </w:pPr>
            <w:r>
              <w:rPr>
                <w:rFonts w:ascii="宋体" w:hAnsi="宋体" w:eastAsia="宋体"/>
                <w:sz w:val="21"/>
              </w:rPr>
              <w:t>config</w:t>
            </w:r>
          </w:p>
        </w:tc>
        <w:tc>
          <w:tcPr>
            <w:tcW w:w="4156" w:type="dxa"/>
          </w:tcPr>
          <w:p w14:paraId="6DB6FF5A">
            <w:pPr>
              <w:spacing w:before="40" w:after="40" w:line="240" w:lineRule="auto"/>
            </w:pPr>
            <w:r>
              <w:rPr>
                <w:rFonts w:ascii="宋体" w:hAnsi="宋体" w:eastAsia="宋体"/>
                <w:sz w:val="21"/>
              </w:rPr>
              <w:t>stl, exception</w:t>
            </w:r>
          </w:p>
        </w:tc>
      </w:tr>
    </w:tbl>
    <w:p w14:paraId="7DEC3A4A">
      <w:pPr>
        <w:spacing w:after="80" w:line="440" w:lineRule="exact"/>
        <w:ind w:firstLine="420" w:firstLineChars="0"/>
        <w:outlineLvl w:val="2"/>
        <w:rPr>
          <w:rFonts w:hint="eastAsia" w:eastAsia="宋体"/>
          <w:lang w:eastAsia="zh-CN"/>
        </w:rPr>
      </w:pPr>
      <w:r>
        <w:rPr>
          <w:rFonts w:ascii="宋体" w:hAnsi="宋体" w:eastAsia="宋体"/>
          <w:sz w:val="24"/>
        </w:rPr>
        <w:t>DNS核心层</w:t>
      </w:r>
      <w:r>
        <w:rPr>
          <w:rFonts w:hint="eastAsia"/>
          <w:sz w:val="24"/>
          <w:lang w:eastAsia="zh-CN"/>
        </w:rPr>
        <w:t>（</w:t>
      </w:r>
      <w:r>
        <w:rPr>
          <w:rFonts w:hint="eastAsia"/>
          <w:sz w:val="24"/>
          <w:lang w:val="en-US" w:eastAsia="zh-CN"/>
        </w:rPr>
        <w:t>依赖基础设施层</w:t>
      </w:r>
      <w:r>
        <w:rPr>
          <w:rFonts w:hint="eastAsia"/>
          <w:sz w:val="24"/>
          <w:lang w:eastAsia="zh-CN"/>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3C0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5D3B0260">
            <w:pPr>
              <w:spacing w:before="40" w:after="40" w:line="240" w:lineRule="auto"/>
            </w:pPr>
            <w:r>
              <w:rPr>
                <w:rFonts w:ascii="宋体" w:hAnsi="宋体" w:eastAsia="宋体"/>
                <w:b/>
                <w:sz w:val="21"/>
              </w:rPr>
              <w:t>模块</w:t>
            </w:r>
          </w:p>
        </w:tc>
        <w:tc>
          <w:tcPr>
            <w:tcW w:w="4156" w:type="dxa"/>
            <w:shd w:val="clear" w:color="auto" w:fill="D9E2F3"/>
          </w:tcPr>
          <w:p w14:paraId="57A0785B">
            <w:pPr>
              <w:spacing w:before="40" w:after="40" w:line="240" w:lineRule="auto"/>
            </w:pPr>
            <w:r>
              <w:rPr>
                <w:rFonts w:ascii="宋体" w:hAnsi="宋体" w:eastAsia="宋体"/>
                <w:b/>
                <w:sz w:val="21"/>
              </w:rPr>
              <w:t>依赖</w:t>
            </w:r>
          </w:p>
        </w:tc>
      </w:tr>
      <w:tr w14:paraId="66CD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16DF6AA8">
            <w:pPr>
              <w:spacing w:before="40" w:after="40" w:line="240" w:lineRule="auto"/>
            </w:pPr>
            <w:r>
              <w:rPr>
                <w:rFonts w:ascii="宋体" w:hAnsi="宋体" w:eastAsia="宋体"/>
                <w:sz w:val="21"/>
              </w:rPr>
              <w:t>dns_resolver</w:t>
            </w:r>
          </w:p>
        </w:tc>
        <w:tc>
          <w:tcPr>
            <w:tcW w:w="4156" w:type="dxa"/>
          </w:tcPr>
          <w:p w14:paraId="3BC9EACE">
            <w:pPr>
              <w:spacing w:before="40" w:after="40" w:line="240" w:lineRule="auto"/>
            </w:pPr>
            <w:r>
              <w:rPr>
                <w:rFonts w:ascii="宋体" w:hAnsi="宋体" w:eastAsia="宋体"/>
                <w:sz w:val="21"/>
              </w:rPr>
              <w:t>stl, exception, utils, cache</w:t>
            </w:r>
          </w:p>
        </w:tc>
      </w:tr>
      <w:tr w14:paraId="2CBA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19BEEA5F">
            <w:pPr>
              <w:spacing w:before="40" w:after="40" w:line="240" w:lineRule="auto"/>
            </w:pPr>
            <w:r>
              <w:rPr>
                <w:rFonts w:ascii="宋体" w:hAnsi="宋体" w:eastAsia="宋体"/>
                <w:sz w:val="21"/>
              </w:rPr>
              <w:t>dns_cache</w:t>
            </w:r>
          </w:p>
        </w:tc>
        <w:tc>
          <w:tcPr>
            <w:tcW w:w="4156" w:type="dxa"/>
          </w:tcPr>
          <w:p w14:paraId="54AD6248">
            <w:pPr>
              <w:spacing w:before="40" w:after="40" w:line="240" w:lineRule="auto"/>
            </w:pPr>
            <w:r>
              <w:rPr>
                <w:rFonts w:ascii="宋体" w:hAnsi="宋体" w:eastAsia="宋体"/>
                <w:sz w:val="21"/>
              </w:rPr>
              <w:t>stl, dns_resolver, config, utils</w:t>
            </w:r>
          </w:p>
        </w:tc>
      </w:tr>
      <w:tr w14:paraId="15CC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31C7E9A3">
            <w:pPr>
              <w:spacing w:before="40" w:after="40" w:line="240" w:lineRule="auto"/>
            </w:pPr>
            <w:r>
              <w:rPr>
                <w:rFonts w:ascii="宋体" w:hAnsi="宋体" w:eastAsia="宋体"/>
                <w:sz w:val="21"/>
              </w:rPr>
              <w:t>id_factory</w:t>
            </w:r>
          </w:p>
        </w:tc>
        <w:tc>
          <w:tcPr>
            <w:tcW w:w="4156" w:type="dxa"/>
          </w:tcPr>
          <w:p w14:paraId="064C4558">
            <w:pPr>
              <w:spacing w:before="40" w:after="40" w:line="240" w:lineRule="auto"/>
            </w:pPr>
            <w:r>
              <w:rPr>
                <w:rFonts w:ascii="宋体" w:hAnsi="宋体" w:eastAsia="宋体"/>
                <w:sz w:val="21"/>
              </w:rPr>
              <w:t>无</w:t>
            </w:r>
          </w:p>
        </w:tc>
      </w:tr>
    </w:tbl>
    <w:p w14:paraId="7A8C6D07">
      <w:pPr>
        <w:spacing w:after="80" w:line="440" w:lineRule="exact"/>
        <w:ind w:firstLine="420"/>
        <w:rPr>
          <w:rFonts w:hint="eastAsia" w:eastAsia="宋体"/>
          <w:lang w:eastAsia="zh-CN"/>
        </w:rPr>
      </w:pPr>
      <w:r>
        <w:rPr>
          <w:rFonts w:hint="eastAsia"/>
          <w:sz w:val="24"/>
          <w:lang w:val="en-US" w:eastAsia="zh-CN"/>
        </w:rPr>
        <w:t>server</w:t>
      </w:r>
      <w:r>
        <w:rPr>
          <w:rFonts w:ascii="宋体" w:hAnsi="宋体" w:eastAsia="宋体"/>
          <w:sz w:val="24"/>
        </w:rPr>
        <w:t>服务层</w:t>
      </w:r>
      <w:r>
        <w:rPr>
          <w:rFonts w:hint="eastAsia"/>
          <w:sz w:val="24"/>
          <w:lang w:eastAsia="zh-CN"/>
        </w:rPr>
        <w:t>（</w:t>
      </w:r>
      <w:r>
        <w:rPr>
          <w:rFonts w:hint="eastAsia"/>
          <w:sz w:val="24"/>
          <w:lang w:val="en-US" w:eastAsia="zh-CN"/>
        </w:rPr>
        <w:t>依赖前两层</w:t>
      </w:r>
      <w:r>
        <w:rPr>
          <w:rFonts w:hint="eastAsia"/>
          <w:sz w:val="24"/>
          <w:lang w:eastAsia="zh-CN"/>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17E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4C110892">
            <w:pPr>
              <w:spacing w:before="40" w:after="40" w:line="240" w:lineRule="auto"/>
            </w:pPr>
            <w:r>
              <w:rPr>
                <w:rFonts w:ascii="宋体" w:hAnsi="宋体" w:eastAsia="宋体"/>
                <w:b/>
                <w:sz w:val="21"/>
              </w:rPr>
              <w:t>模块</w:t>
            </w:r>
          </w:p>
        </w:tc>
        <w:tc>
          <w:tcPr>
            <w:tcW w:w="4156" w:type="dxa"/>
            <w:shd w:val="clear" w:color="auto" w:fill="D9E2F3"/>
          </w:tcPr>
          <w:p w14:paraId="789E8DA0">
            <w:pPr>
              <w:spacing w:before="40" w:after="40" w:line="240" w:lineRule="auto"/>
            </w:pPr>
            <w:r>
              <w:rPr>
                <w:rFonts w:ascii="宋体" w:hAnsi="宋体" w:eastAsia="宋体"/>
                <w:b/>
                <w:sz w:val="21"/>
              </w:rPr>
              <w:t>依赖</w:t>
            </w:r>
          </w:p>
        </w:tc>
      </w:tr>
      <w:tr w14:paraId="7893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3219F95C">
            <w:pPr>
              <w:spacing w:before="40" w:after="40" w:line="240" w:lineRule="auto"/>
            </w:pPr>
            <w:r>
              <w:rPr>
                <w:rFonts w:ascii="宋体" w:hAnsi="宋体" w:eastAsia="宋体"/>
                <w:sz w:val="21"/>
              </w:rPr>
              <w:t>server</w:t>
            </w:r>
          </w:p>
        </w:tc>
        <w:tc>
          <w:tcPr>
            <w:tcW w:w="4156" w:type="dxa"/>
          </w:tcPr>
          <w:p w14:paraId="12724D26">
            <w:pPr>
              <w:spacing w:before="40" w:after="40" w:line="240" w:lineRule="auto"/>
            </w:pPr>
            <w:r>
              <w:rPr>
                <w:rFonts w:ascii="宋体" w:hAnsi="宋体" w:eastAsia="宋体"/>
                <w:sz w:val="21"/>
              </w:rPr>
              <w:t>config, logger, socket, session_factory, dns_resolver, id_factory, daemons, exception</w:t>
            </w:r>
          </w:p>
        </w:tc>
      </w:tr>
      <w:tr w14:paraId="0E0A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7B19DB76">
            <w:pPr>
              <w:spacing w:before="40" w:after="40" w:line="240" w:lineRule="auto"/>
            </w:pPr>
            <w:r>
              <w:rPr>
                <w:rFonts w:ascii="宋体" w:hAnsi="宋体" w:eastAsia="宋体"/>
                <w:sz w:val="21"/>
              </w:rPr>
              <w:t>session_factory</w:t>
            </w:r>
          </w:p>
        </w:tc>
        <w:tc>
          <w:tcPr>
            <w:tcW w:w="4156" w:type="dxa"/>
          </w:tcPr>
          <w:p w14:paraId="3BA72482">
            <w:pPr>
              <w:spacing w:before="40" w:after="40" w:line="240" w:lineRule="auto"/>
            </w:pPr>
            <w:r>
              <w:rPr>
                <w:rFonts w:ascii="宋体" w:hAnsi="宋体" w:eastAsia="宋体"/>
                <w:sz w:val="21"/>
              </w:rPr>
              <w:t>dns_resolver, socket, utils, stl</w:t>
            </w:r>
          </w:p>
        </w:tc>
      </w:tr>
      <w:tr w14:paraId="0060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29EC6B09">
            <w:pPr>
              <w:spacing w:before="40" w:after="40" w:line="240" w:lineRule="auto"/>
            </w:pPr>
            <w:r>
              <w:rPr>
                <w:rFonts w:ascii="宋体" w:hAnsi="宋体" w:eastAsia="宋体"/>
                <w:sz w:val="21"/>
              </w:rPr>
              <w:t>daemons</w:t>
            </w:r>
          </w:p>
        </w:tc>
        <w:tc>
          <w:tcPr>
            <w:tcW w:w="4156" w:type="dxa"/>
          </w:tcPr>
          <w:p w14:paraId="3DFD03E3">
            <w:pPr>
              <w:spacing w:before="40" w:after="40" w:line="240" w:lineRule="auto"/>
            </w:pPr>
            <w:r>
              <w:rPr>
                <w:rFonts w:ascii="宋体" w:hAnsi="宋体" w:eastAsia="宋体"/>
                <w:sz w:val="21"/>
              </w:rPr>
              <w:t>dns_cache, exception, logger</w:t>
            </w:r>
          </w:p>
        </w:tc>
      </w:tr>
    </w:tbl>
    <w:p w14:paraId="428B7DA0">
      <w:pPr>
        <w:spacing w:after="80" w:line="440" w:lineRule="exact"/>
        <w:ind w:firstLine="420" w:firstLineChars="0"/>
        <w:outlineLvl w:val="9"/>
        <w:rPr>
          <w:rFonts w:hint="eastAsia" w:eastAsia="宋体"/>
          <w:lang w:eastAsia="zh-CN"/>
        </w:rPr>
      </w:pPr>
      <w:r>
        <w:rPr>
          <w:rFonts w:ascii="宋体" w:hAnsi="宋体" w:eastAsia="宋体"/>
          <w:sz w:val="24"/>
        </w:rPr>
        <w:t>用户接口层</w:t>
      </w:r>
      <w:r>
        <w:rPr>
          <w:rFonts w:hint="eastAsia"/>
          <w:sz w:val="24"/>
          <w:lang w:eastAsia="zh-CN"/>
        </w:rPr>
        <w:t>（</w:t>
      </w:r>
      <w:r>
        <w:rPr>
          <w:rFonts w:hint="eastAsia"/>
          <w:sz w:val="24"/>
          <w:lang w:val="en-US" w:eastAsia="zh-CN"/>
        </w:rPr>
        <w:t>依赖其他所有层</w:t>
      </w:r>
      <w:r>
        <w:rPr>
          <w:rFonts w:hint="eastAsia"/>
          <w:sz w:val="24"/>
          <w:lang w:eastAsia="zh-CN"/>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918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15D5A3CD">
            <w:pPr>
              <w:spacing w:before="40" w:after="40" w:line="240" w:lineRule="auto"/>
            </w:pPr>
            <w:r>
              <w:rPr>
                <w:rFonts w:ascii="宋体" w:hAnsi="宋体" w:eastAsia="宋体"/>
                <w:b/>
                <w:sz w:val="21"/>
              </w:rPr>
              <w:t>模块</w:t>
            </w:r>
          </w:p>
        </w:tc>
        <w:tc>
          <w:tcPr>
            <w:tcW w:w="4156" w:type="dxa"/>
            <w:shd w:val="clear" w:color="auto" w:fill="D9E2F3"/>
          </w:tcPr>
          <w:p w14:paraId="5E6A7D0E">
            <w:pPr>
              <w:spacing w:before="40" w:after="40" w:line="240" w:lineRule="auto"/>
            </w:pPr>
            <w:r>
              <w:rPr>
                <w:rFonts w:ascii="宋体" w:hAnsi="宋体" w:eastAsia="宋体"/>
                <w:b/>
                <w:sz w:val="21"/>
              </w:rPr>
              <w:t>依赖</w:t>
            </w:r>
          </w:p>
        </w:tc>
      </w:tr>
      <w:tr w14:paraId="728E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CE944CA">
            <w:pPr>
              <w:spacing w:before="40" w:after="40" w:line="240" w:lineRule="auto"/>
            </w:pPr>
            <w:r>
              <w:rPr>
                <w:rFonts w:ascii="宋体" w:hAnsi="宋体" w:eastAsia="宋体"/>
                <w:sz w:val="21"/>
              </w:rPr>
              <w:t>main</w:t>
            </w:r>
          </w:p>
        </w:tc>
        <w:tc>
          <w:tcPr>
            <w:tcW w:w="4156" w:type="dxa"/>
          </w:tcPr>
          <w:p w14:paraId="47A1B3AF">
            <w:pPr>
              <w:spacing w:before="40" w:after="40" w:line="240" w:lineRule="auto"/>
            </w:pPr>
            <w:r>
              <w:rPr>
                <w:rFonts w:ascii="宋体" w:hAnsi="宋体" w:eastAsia="宋体"/>
                <w:sz w:val="21"/>
              </w:rPr>
              <w:t>config, server, dns_cache, id_factory, logger, session_factory</w:t>
            </w:r>
          </w:p>
        </w:tc>
      </w:tr>
    </w:tbl>
    <w:p w14:paraId="6DADCB71">
      <w:pPr>
        <w:spacing w:after="40"/>
      </w:pPr>
    </w:p>
    <w:p w14:paraId="2A20F4AD">
      <w:pPr>
        <w:spacing w:before="240" w:after="160"/>
        <w:outlineLvl w:val="1"/>
        <w:rPr>
          <w:rFonts w:ascii="黑体" w:hAnsi="黑体" w:eastAsia="黑体"/>
          <w:b/>
          <w:sz w:val="28"/>
        </w:rPr>
      </w:pPr>
      <w:bookmarkStart w:id="23" w:name="_Toc4225"/>
      <w:r>
        <w:rPr>
          <w:rFonts w:ascii="黑体" w:hAnsi="黑体" w:eastAsia="黑体"/>
          <w:b/>
          <w:sz w:val="28"/>
        </w:rPr>
        <w:t>3.4 整体流程</w:t>
      </w:r>
      <w:bookmarkEnd w:id="23"/>
    </w:p>
    <w:p w14:paraId="026E758F">
      <w:pPr>
        <w:spacing w:after="80" w:line="440" w:lineRule="exact"/>
        <w:ind w:firstLine="420"/>
        <w:rPr>
          <w:rFonts w:hint="default" w:ascii="宋体" w:hAnsi="宋体" w:eastAsia="宋体"/>
          <w:sz w:val="24"/>
          <w:lang w:val="en-US" w:eastAsia="zh-CN"/>
        </w:rPr>
      </w:pPr>
      <w:r>
        <w:rPr>
          <w:rFonts w:hint="eastAsia" w:ascii="宋体" w:hAnsi="宋体" w:eastAsia="宋体"/>
          <w:sz w:val="24"/>
          <w:lang w:val="en-US" w:eastAsia="zh-CN"/>
        </w:rPr>
        <w:t>源文件列表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C66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D9E2F3"/>
          </w:tcPr>
          <w:p w14:paraId="027ECE3D">
            <w:pPr>
              <w:spacing w:before="40" w:after="40" w:line="240" w:lineRule="auto"/>
            </w:pPr>
            <w:r>
              <w:rPr>
                <w:rFonts w:ascii="宋体" w:hAnsi="宋体" w:eastAsia="宋体"/>
                <w:b/>
                <w:sz w:val="21"/>
              </w:rPr>
              <w:t>文件路径</w:t>
            </w:r>
          </w:p>
        </w:tc>
        <w:tc>
          <w:tcPr>
            <w:tcW w:w="4156" w:type="dxa"/>
            <w:shd w:val="clear" w:color="auto" w:fill="D9E2F3"/>
          </w:tcPr>
          <w:p w14:paraId="2C17D129">
            <w:pPr>
              <w:spacing w:before="40" w:after="40" w:line="240" w:lineRule="auto"/>
            </w:pPr>
            <w:r>
              <w:rPr>
                <w:rFonts w:ascii="宋体" w:hAnsi="宋体" w:eastAsia="宋体"/>
                <w:b/>
                <w:sz w:val="21"/>
              </w:rPr>
              <w:t>职责</w:t>
            </w:r>
          </w:p>
        </w:tc>
      </w:tr>
      <w:tr w14:paraId="231A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3D282FD7">
            <w:pPr>
              <w:spacing w:before="40" w:after="40" w:line="240" w:lineRule="auto"/>
            </w:pPr>
            <w:r>
              <w:rPr>
                <w:rFonts w:ascii="宋体" w:hAnsi="宋体" w:eastAsia="宋体"/>
                <w:sz w:val="21"/>
              </w:rPr>
              <w:t>src/main.c</w:t>
            </w:r>
          </w:p>
        </w:tc>
        <w:tc>
          <w:tcPr>
            <w:tcW w:w="4156" w:type="dxa"/>
          </w:tcPr>
          <w:p w14:paraId="7B932D7E">
            <w:pPr>
              <w:spacing w:before="40" w:after="40" w:line="240" w:lineRule="auto"/>
            </w:pPr>
            <w:r>
              <w:rPr>
                <w:rFonts w:ascii="宋体" w:hAnsi="宋体" w:eastAsia="宋体"/>
                <w:sz w:val="21"/>
              </w:rPr>
              <w:t>程序入口、命令行解析</w:t>
            </w:r>
          </w:p>
        </w:tc>
      </w:tr>
      <w:tr w14:paraId="23A3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5EF436F">
            <w:pPr>
              <w:spacing w:before="40" w:after="40" w:line="240" w:lineRule="auto"/>
            </w:pPr>
            <w:r>
              <w:rPr>
                <w:rFonts w:ascii="宋体" w:hAnsi="宋体" w:eastAsia="宋体"/>
                <w:sz w:val="21"/>
              </w:rPr>
              <w:t>src/dns/dns_resolver.c</w:t>
            </w:r>
          </w:p>
        </w:tc>
        <w:tc>
          <w:tcPr>
            <w:tcW w:w="4156" w:type="dxa"/>
          </w:tcPr>
          <w:p w14:paraId="7DA41361">
            <w:pPr>
              <w:spacing w:before="40" w:after="40" w:line="240" w:lineRule="auto"/>
            </w:pPr>
            <w:r>
              <w:rPr>
                <w:rFonts w:ascii="宋体" w:hAnsi="宋体" w:eastAsia="宋体"/>
                <w:sz w:val="21"/>
              </w:rPr>
              <w:t>DNS协议核心实现</w:t>
            </w:r>
          </w:p>
        </w:tc>
      </w:tr>
      <w:tr w14:paraId="33FE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8F312BB">
            <w:pPr>
              <w:spacing w:before="40" w:after="40" w:line="240" w:lineRule="auto"/>
            </w:pPr>
            <w:r>
              <w:rPr>
                <w:rFonts w:ascii="宋体" w:hAnsi="宋体" w:eastAsia="宋体"/>
                <w:sz w:val="21"/>
              </w:rPr>
              <w:t>src/dns/dns_cache.c</w:t>
            </w:r>
          </w:p>
        </w:tc>
        <w:tc>
          <w:tcPr>
            <w:tcW w:w="4156" w:type="dxa"/>
          </w:tcPr>
          <w:p w14:paraId="7B162A04">
            <w:pPr>
              <w:spacing w:before="40" w:after="40" w:line="240" w:lineRule="auto"/>
            </w:pPr>
            <w:r>
              <w:rPr>
                <w:rFonts w:ascii="宋体" w:hAnsi="宋体" w:eastAsia="宋体"/>
                <w:sz w:val="21"/>
              </w:rPr>
              <w:t>DNS缓存管理</w:t>
            </w:r>
          </w:p>
        </w:tc>
      </w:tr>
      <w:tr w14:paraId="7436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17A7C34B">
            <w:pPr>
              <w:spacing w:before="40" w:after="40" w:line="240" w:lineRule="auto"/>
            </w:pPr>
            <w:r>
              <w:rPr>
                <w:rFonts w:ascii="宋体" w:hAnsi="宋体" w:eastAsia="宋体"/>
                <w:sz w:val="21"/>
              </w:rPr>
              <w:t>src/dns/id_factory.c</w:t>
            </w:r>
          </w:p>
        </w:tc>
        <w:tc>
          <w:tcPr>
            <w:tcW w:w="4156" w:type="dxa"/>
          </w:tcPr>
          <w:p w14:paraId="77CB20B6">
            <w:pPr>
              <w:spacing w:before="40" w:after="40" w:line="240" w:lineRule="auto"/>
            </w:pPr>
            <w:r>
              <w:rPr>
                <w:rFonts w:ascii="宋体" w:hAnsi="宋体" w:eastAsia="宋体"/>
                <w:sz w:val="21"/>
              </w:rPr>
              <w:t>ID池管理</w:t>
            </w:r>
          </w:p>
        </w:tc>
      </w:tr>
      <w:tr w14:paraId="059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908EF70">
            <w:pPr>
              <w:spacing w:before="40" w:after="40" w:line="240" w:lineRule="auto"/>
            </w:pPr>
            <w:r>
              <w:rPr>
                <w:rFonts w:ascii="宋体" w:hAnsi="宋体" w:eastAsia="宋体"/>
                <w:sz w:val="21"/>
              </w:rPr>
              <w:t>src/infra/stl.c</w:t>
            </w:r>
          </w:p>
        </w:tc>
        <w:tc>
          <w:tcPr>
            <w:tcW w:w="4156" w:type="dxa"/>
          </w:tcPr>
          <w:p w14:paraId="551C2248">
            <w:pPr>
              <w:spacing w:before="40" w:after="40" w:line="240" w:lineRule="auto"/>
            </w:pPr>
            <w:r>
              <w:rPr>
                <w:rFonts w:ascii="宋体" w:hAnsi="宋体" w:eastAsia="宋体"/>
                <w:sz w:val="21"/>
              </w:rPr>
              <w:t>容器库实现</w:t>
            </w:r>
          </w:p>
        </w:tc>
      </w:tr>
      <w:tr w14:paraId="401E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6B7045D3">
            <w:pPr>
              <w:spacing w:before="40" w:after="40" w:line="240" w:lineRule="auto"/>
            </w:pPr>
            <w:r>
              <w:rPr>
                <w:rFonts w:ascii="宋体" w:hAnsi="宋体" w:eastAsia="宋体"/>
                <w:sz w:val="21"/>
              </w:rPr>
              <w:t>src/infra/sock_posix.c</w:t>
            </w:r>
          </w:p>
        </w:tc>
        <w:tc>
          <w:tcPr>
            <w:tcW w:w="4156" w:type="dxa"/>
          </w:tcPr>
          <w:p w14:paraId="6A78449F">
            <w:pPr>
              <w:spacing w:before="40" w:after="40" w:line="240" w:lineRule="auto"/>
            </w:pPr>
            <w:r>
              <w:rPr>
                <w:rFonts w:ascii="宋体" w:hAnsi="宋体" w:eastAsia="宋体"/>
                <w:sz w:val="21"/>
              </w:rPr>
              <w:t>Socket封装实现</w:t>
            </w:r>
          </w:p>
        </w:tc>
      </w:tr>
      <w:tr w14:paraId="54E7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C66B326">
            <w:pPr>
              <w:spacing w:before="40" w:after="40" w:line="240" w:lineRule="auto"/>
            </w:pPr>
            <w:r>
              <w:rPr>
                <w:rFonts w:ascii="宋体" w:hAnsi="宋体" w:eastAsia="宋体"/>
                <w:sz w:val="21"/>
              </w:rPr>
              <w:t>src/infra/utils.c</w:t>
            </w:r>
          </w:p>
        </w:tc>
        <w:tc>
          <w:tcPr>
            <w:tcW w:w="4156" w:type="dxa"/>
          </w:tcPr>
          <w:p w14:paraId="16FC69FE">
            <w:pPr>
              <w:spacing w:before="40" w:after="40" w:line="240" w:lineRule="auto"/>
            </w:pPr>
            <w:r>
              <w:rPr>
                <w:rFonts w:ascii="宋体" w:hAnsi="宋体" w:eastAsia="宋体"/>
                <w:sz w:val="21"/>
              </w:rPr>
              <w:t>字节序转换、时间戳</w:t>
            </w:r>
          </w:p>
        </w:tc>
      </w:tr>
      <w:tr w14:paraId="745A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6CB17919">
            <w:pPr>
              <w:spacing w:before="40" w:after="40" w:line="240" w:lineRule="auto"/>
            </w:pPr>
            <w:r>
              <w:rPr>
                <w:rFonts w:ascii="宋体" w:hAnsi="宋体" w:eastAsia="宋体"/>
                <w:sz w:val="21"/>
              </w:rPr>
              <w:t>src/infra/logger.c</w:t>
            </w:r>
          </w:p>
        </w:tc>
        <w:tc>
          <w:tcPr>
            <w:tcW w:w="4156" w:type="dxa"/>
          </w:tcPr>
          <w:p w14:paraId="6C9B66B8">
            <w:pPr>
              <w:spacing w:before="40" w:after="40" w:line="240" w:lineRule="auto"/>
            </w:pPr>
            <w:r>
              <w:rPr>
                <w:rFonts w:ascii="宋体" w:hAnsi="宋体" w:eastAsia="宋体"/>
                <w:sz w:val="21"/>
              </w:rPr>
              <w:t>日志系统实现</w:t>
            </w:r>
          </w:p>
        </w:tc>
      </w:tr>
      <w:tr w14:paraId="2833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574CBC7D">
            <w:pPr>
              <w:spacing w:before="40" w:after="40" w:line="240" w:lineRule="auto"/>
            </w:pPr>
            <w:r>
              <w:rPr>
                <w:rFonts w:ascii="宋体" w:hAnsi="宋体" w:eastAsia="宋体"/>
                <w:sz w:val="21"/>
              </w:rPr>
              <w:t>src/infra/config_center.c</w:t>
            </w:r>
          </w:p>
        </w:tc>
        <w:tc>
          <w:tcPr>
            <w:tcW w:w="4156" w:type="dxa"/>
          </w:tcPr>
          <w:p w14:paraId="04CC1CF0">
            <w:pPr>
              <w:spacing w:before="40" w:after="40" w:line="240" w:lineRule="auto"/>
            </w:pPr>
            <w:r>
              <w:rPr>
                <w:rFonts w:ascii="宋体" w:hAnsi="宋体" w:eastAsia="宋体"/>
                <w:sz w:val="21"/>
              </w:rPr>
              <w:t>配置解析和管理</w:t>
            </w:r>
          </w:p>
        </w:tc>
      </w:tr>
      <w:tr w14:paraId="46E4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01F4E5E8">
            <w:pPr>
              <w:spacing w:before="40" w:after="40" w:line="240" w:lineRule="auto"/>
            </w:pPr>
            <w:r>
              <w:rPr>
                <w:rFonts w:ascii="宋体" w:hAnsi="宋体" w:eastAsia="宋体"/>
                <w:sz w:val="21"/>
              </w:rPr>
              <w:t>src/infra/exception.c</w:t>
            </w:r>
          </w:p>
        </w:tc>
        <w:tc>
          <w:tcPr>
            <w:tcW w:w="4156" w:type="dxa"/>
          </w:tcPr>
          <w:p w14:paraId="51C7B023">
            <w:pPr>
              <w:spacing w:before="40" w:after="40" w:line="240" w:lineRule="auto"/>
            </w:pPr>
            <w:r>
              <w:rPr>
                <w:rFonts w:ascii="宋体" w:hAnsi="宋体" w:eastAsia="宋体"/>
                <w:sz w:val="21"/>
              </w:rPr>
              <w:t>异常处理机制实现</w:t>
            </w:r>
          </w:p>
        </w:tc>
      </w:tr>
      <w:tr w14:paraId="35AC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7AED5322">
            <w:pPr>
              <w:spacing w:before="40" w:after="40" w:line="240" w:lineRule="auto"/>
            </w:pPr>
            <w:r>
              <w:rPr>
                <w:rFonts w:ascii="宋体" w:hAnsi="宋体" w:eastAsia="宋体"/>
                <w:sz w:val="21"/>
              </w:rPr>
              <w:t>src/server/server.c</w:t>
            </w:r>
          </w:p>
        </w:tc>
        <w:tc>
          <w:tcPr>
            <w:tcW w:w="4156" w:type="dxa"/>
          </w:tcPr>
          <w:p w14:paraId="2B72C6A8">
            <w:pPr>
              <w:spacing w:before="40" w:after="40" w:line="240" w:lineRule="auto"/>
            </w:pPr>
            <w:r>
              <w:rPr>
                <w:rFonts w:ascii="宋体" w:hAnsi="宋体" w:eastAsia="宋体"/>
                <w:sz w:val="21"/>
              </w:rPr>
              <w:t>服务器主循环和业务逻辑</w:t>
            </w:r>
          </w:p>
        </w:tc>
      </w:tr>
      <w:tr w14:paraId="1543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42BA11F7">
            <w:pPr>
              <w:spacing w:before="40" w:after="40" w:line="240" w:lineRule="auto"/>
            </w:pPr>
            <w:r>
              <w:rPr>
                <w:rFonts w:ascii="宋体" w:hAnsi="宋体" w:eastAsia="宋体"/>
                <w:sz w:val="21"/>
              </w:rPr>
              <w:t>src/server/session_factory.c</w:t>
            </w:r>
          </w:p>
        </w:tc>
        <w:tc>
          <w:tcPr>
            <w:tcW w:w="4156" w:type="dxa"/>
          </w:tcPr>
          <w:p w14:paraId="5428E4FC">
            <w:pPr>
              <w:spacing w:before="40" w:after="40" w:line="240" w:lineRule="auto"/>
            </w:pPr>
            <w:r>
              <w:rPr>
                <w:rFonts w:ascii="宋体" w:hAnsi="宋体" w:eastAsia="宋体"/>
                <w:sz w:val="21"/>
              </w:rPr>
              <w:t>会话管理实现</w:t>
            </w:r>
          </w:p>
        </w:tc>
      </w:tr>
      <w:tr w14:paraId="248A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Pr>
          <w:p w14:paraId="6973C7CA">
            <w:pPr>
              <w:spacing w:before="40" w:after="40" w:line="240" w:lineRule="auto"/>
            </w:pPr>
            <w:r>
              <w:rPr>
                <w:rFonts w:ascii="宋体" w:hAnsi="宋体" w:eastAsia="宋体"/>
                <w:sz w:val="21"/>
              </w:rPr>
              <w:t>src/server/daemons.c</w:t>
            </w:r>
          </w:p>
        </w:tc>
        <w:tc>
          <w:tcPr>
            <w:tcW w:w="4156" w:type="dxa"/>
          </w:tcPr>
          <w:p w14:paraId="7D0ECBB5">
            <w:pPr>
              <w:spacing w:before="40" w:after="40" w:line="240" w:lineRule="auto"/>
            </w:pPr>
            <w:r>
              <w:rPr>
                <w:rFonts w:ascii="宋体" w:hAnsi="宋体" w:eastAsia="宋体"/>
                <w:sz w:val="21"/>
              </w:rPr>
              <w:t>守护线程实现</w:t>
            </w:r>
          </w:p>
        </w:tc>
      </w:tr>
    </w:tbl>
    <w:p w14:paraId="478D19BD">
      <w:pPr>
        <w:spacing w:after="40"/>
        <w:rPr>
          <w:rFonts w:hint="default" w:eastAsia="宋体"/>
          <w:lang w:val="en-US" w:eastAsia="zh-CN"/>
        </w:rPr>
      </w:pPr>
      <w:r>
        <w:rPr>
          <w:rFonts w:hint="eastAsia"/>
          <w:lang w:val="en-US" w:eastAsia="zh-CN"/>
        </w:rPr>
        <w:t>整体流程图</w:t>
      </w:r>
    </w:p>
    <w:p w14:paraId="76F0AC61">
      <w:pPr>
        <w:spacing w:after="40"/>
      </w:pPr>
      <w:r>
        <w:drawing>
          <wp:inline distT="0" distB="0" distL="114300" distR="114300">
            <wp:extent cx="5269865" cy="4709795"/>
            <wp:effectExtent l="0" t="0" r="6985"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9865" cy="4709795"/>
                    </a:xfrm>
                    <a:prstGeom prst="rect">
                      <a:avLst/>
                    </a:prstGeom>
                    <a:noFill/>
                    <a:ln>
                      <a:noFill/>
                    </a:ln>
                  </pic:spPr>
                </pic:pic>
              </a:graphicData>
            </a:graphic>
          </wp:inline>
        </w:drawing>
      </w:r>
    </w:p>
    <w:p w14:paraId="452CA3B1">
      <w:pPr>
        <w:spacing w:before="360" w:after="240"/>
        <w:outlineLvl w:val="0"/>
        <w:rPr>
          <w:rFonts w:ascii="黑体" w:hAnsi="黑体" w:eastAsia="黑体"/>
          <w:b/>
          <w:sz w:val="30"/>
        </w:rPr>
      </w:pPr>
    </w:p>
    <w:p w14:paraId="20D4A810">
      <w:pPr>
        <w:spacing w:before="360" w:after="240"/>
        <w:outlineLvl w:val="0"/>
      </w:pPr>
      <w:bookmarkStart w:id="24" w:name="_Toc23786"/>
      <w:r>
        <w:rPr>
          <w:rFonts w:ascii="黑体" w:hAnsi="黑体" w:eastAsia="黑体"/>
          <w:b/>
          <w:sz w:val="30"/>
        </w:rPr>
        <w:t>第四章 功能实现</w:t>
      </w:r>
      <w:bookmarkEnd w:id="24"/>
    </w:p>
    <w:p w14:paraId="1E287E12">
      <w:pPr>
        <w:pBdr>
          <w:left w:val="single" w:color="CCCCCC" w:sz="12" w:space="4"/>
        </w:pBdr>
        <w:shd w:val="clear" w:color="auto" w:fill="F5F5F5"/>
        <w:spacing w:before="0" w:after="0" w:line="280" w:lineRule="exact"/>
      </w:pPr>
      <w:r>
        <w:rPr>
          <w:rFonts w:ascii="Consolas" w:hAnsi="Consolas" w:eastAsia="宋体"/>
          <w:color w:val="333333"/>
          <w:sz w:val="17"/>
        </w:rPr>
        <w:t>说明：为方便展示代码功能，此处注释不规范，实际代码注释规范，以实际文件为准。</w:t>
      </w:r>
    </w:p>
    <w:p w14:paraId="7DEE8A15">
      <w:pPr>
        <w:spacing w:after="80" w:line="440" w:lineRule="exact"/>
        <w:ind w:firstLine="420"/>
      </w:pPr>
      <w:r>
        <w:rPr>
          <w:rFonts w:ascii="宋体" w:hAnsi="宋体" w:eastAsia="宋体"/>
          <w:sz w:val="24"/>
        </w:rPr>
        <w:t>本章按照DNS中继服务器的运行流程，依次介绍各关键功能的实现细节，并给出核心函数的代码。</w:t>
      </w:r>
    </w:p>
    <w:p w14:paraId="3D5D98BA">
      <w:pPr>
        <w:spacing w:before="240" w:after="160"/>
        <w:outlineLvl w:val="1"/>
      </w:pPr>
      <w:bookmarkStart w:id="25" w:name="_Toc15968"/>
      <w:r>
        <w:rPr>
          <w:rFonts w:ascii="黑体" w:hAnsi="黑体" w:eastAsia="黑体"/>
          <w:b/>
          <w:sz w:val="28"/>
        </w:rPr>
        <w:t>4.1 程序初始化</w:t>
      </w:r>
      <w:bookmarkEnd w:id="25"/>
    </w:p>
    <w:p w14:paraId="01CB2344">
      <w:pPr>
        <w:spacing w:after="80" w:line="440" w:lineRule="exact"/>
        <w:ind w:firstLine="420"/>
        <w:rPr>
          <w:rFonts w:ascii="宋体" w:hAnsi="宋体" w:eastAsia="宋体"/>
          <w:sz w:val="24"/>
        </w:rPr>
      </w:pPr>
      <w:r>
        <w:rPr>
          <w:rFonts w:ascii="宋体" w:hAnsi="宋体" w:eastAsia="宋体"/>
          <w:sz w:val="24"/>
        </w:rPr>
        <w:t>程序入口为main()，按序完成各子系统的初始化。初始化顺序经过设计，确保依赖关系正确：配置系统最先就绪，后续模块在初始化时即可读取配置。</w:t>
      </w:r>
    </w:p>
    <w:p w14:paraId="23F8CA3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main(int argc,char* argv[]) {</w:t>
      </w:r>
    </w:p>
    <w:p w14:paraId="1747490B">
      <w:pPr>
        <w:pBdr>
          <w:left w:val="single" w:color="CCCCCC" w:sz="12" w:space="4"/>
        </w:pBdr>
        <w:shd w:val="clear" w:color="auto" w:fill="F5F5F5"/>
        <w:spacing w:before="0" w:after="0" w:line="280" w:lineRule="exact"/>
        <w:rPr>
          <w:rFonts w:hint="eastAsia" w:ascii="Consolas" w:hAnsi="Consolas" w:eastAsia="宋体"/>
          <w:color w:val="333333"/>
          <w:sz w:val="17"/>
        </w:rPr>
      </w:pPr>
    </w:p>
    <w:p w14:paraId="100FD07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//初始化配置系统</w:t>
      </w:r>
    </w:p>
    <w:p w14:paraId="3357C56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(config_init()) {</w:t>
      </w:r>
    </w:p>
    <w:p w14:paraId="41C0437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printf("[FATAL] config_init failed\n");</w:t>
      </w:r>
    </w:p>
    <w:p w14:paraId="02186E3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7A68A26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6EC8D4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加载配置文件</w:t>
      </w:r>
    </w:p>
    <w:p w14:paraId="30A98E1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param_get_config_file(argc, argv);</w:t>
      </w:r>
    </w:p>
    <w:p w14:paraId="5502F42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(config_load_file(config_file))</w:t>
      </w:r>
    </w:p>
    <w:p w14:paraId="352D2C1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printf("[WARN] config file load err,use default config\n");</w:t>
      </w:r>
    </w:p>
    <w:p w14:paraId="1C86AE37">
      <w:pPr>
        <w:pBdr>
          <w:left w:val="single" w:color="CCCCCC" w:sz="12" w:space="4"/>
        </w:pBdr>
        <w:shd w:val="clear" w:color="auto" w:fill="F5F5F5"/>
        <w:spacing w:before="0" w:after="0" w:line="280" w:lineRule="exact"/>
        <w:rPr>
          <w:rFonts w:hint="eastAsia" w:ascii="Consolas" w:hAnsi="Consolas" w:eastAsia="宋体"/>
          <w:color w:val="333333"/>
          <w:sz w:val="17"/>
        </w:rPr>
      </w:pPr>
    </w:p>
    <w:p w14:paraId="6527C99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//解析命令行参数，注入命令行参数到配置层</w:t>
      </w:r>
    </w:p>
    <w:p w14:paraId="55B84CD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param_inject_config(argc, argv);</w:t>
      </w:r>
    </w:p>
    <w:p w14:paraId="5B49BE36">
      <w:pPr>
        <w:pBdr>
          <w:left w:val="single" w:color="CCCCCC" w:sz="12" w:space="4"/>
        </w:pBdr>
        <w:shd w:val="clear" w:color="auto" w:fill="F5F5F5"/>
        <w:spacing w:before="0" w:after="0" w:line="280" w:lineRule="exact"/>
        <w:rPr>
          <w:rFonts w:hint="eastAsia" w:ascii="Consolas" w:hAnsi="Consolas" w:eastAsia="宋体"/>
          <w:color w:val="333333"/>
          <w:sz w:val="17"/>
        </w:rPr>
      </w:pPr>
    </w:p>
    <w:p w14:paraId="7228528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(logger_init()) {</w:t>
      </w:r>
    </w:p>
    <w:p w14:paraId="115B15F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printf("[ERROR] logger_init failed\n");</w:t>
      </w:r>
    </w:p>
    <w:p w14:paraId="53B632D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115D37A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0D9D402">
      <w:pPr>
        <w:pBdr>
          <w:left w:val="single" w:color="CCCCCC" w:sz="12" w:space="4"/>
        </w:pBdr>
        <w:shd w:val="clear" w:color="auto" w:fill="F5F5F5"/>
        <w:spacing w:before="0" w:after="0" w:line="280" w:lineRule="exact"/>
        <w:rPr>
          <w:rFonts w:hint="eastAsia" w:ascii="Consolas" w:hAnsi="Consolas" w:eastAsia="宋体"/>
          <w:color w:val="333333"/>
          <w:sz w:val="17"/>
        </w:rPr>
      </w:pPr>
    </w:p>
    <w:p w14:paraId="6E08DD3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(id_pool_init()) {</w:t>
      </w:r>
    </w:p>
    <w:p w14:paraId="05B4645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printf("[FATAL]  id_pool_init failed\n");</w:t>
      </w:r>
    </w:p>
    <w:p w14:paraId="31FD4C6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10625F7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72DDD9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w:t>
      </w:r>
    </w:p>
    <w:p w14:paraId="335F5DD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(dns_cache_init()) {</w:t>
      </w:r>
    </w:p>
    <w:p w14:paraId="3910CC9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do_log(ERROR,"cache init failed: %s",ex_end());</w:t>
      </w:r>
    </w:p>
    <w:p w14:paraId="35EA719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4CE1D8C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BF1155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w:t>
      </w:r>
    </w:p>
    <w:p w14:paraId="1019E46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(session_factory_init()) {</w:t>
      </w:r>
    </w:p>
    <w:p w14:paraId="78A97A6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 ERROR, "session_factory_init failed:%s",ex_end());</w:t>
      </w:r>
    </w:p>
    <w:p w14:paraId="1642950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7B72745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3E9E9D6B">
      <w:pPr>
        <w:pBdr>
          <w:left w:val="single" w:color="CCCCCC" w:sz="12" w:space="4"/>
        </w:pBdr>
        <w:shd w:val="clear" w:color="auto" w:fill="F5F5F5"/>
        <w:spacing w:before="0" w:after="0" w:line="280" w:lineRule="exact"/>
        <w:rPr>
          <w:rFonts w:hint="eastAsia" w:ascii="Consolas" w:hAnsi="Consolas" w:eastAsia="宋体"/>
          <w:color w:val="333333"/>
          <w:sz w:val="17"/>
        </w:rPr>
      </w:pPr>
    </w:p>
    <w:p w14:paraId="3D9CEDE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server_start();</w:t>
      </w:r>
    </w:p>
    <w:p w14:paraId="7A5B18C9">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2B287692">
      <w:pPr>
        <w:spacing w:after="80" w:line="440" w:lineRule="exact"/>
        <w:ind w:firstLine="420"/>
      </w:pPr>
      <w:r>
        <w:rPr>
          <w:rFonts w:ascii="宋体" w:hAnsi="宋体" w:eastAsia="宋体"/>
          <w:sz w:val="24"/>
        </w:rPr>
        <w:t>命令行参数通过param_inject_config()注入配置层，与配置文件使用统一的读取接口，实现了命令行参数与配置文件的统一管理：</w:t>
      </w:r>
    </w:p>
    <w:p w14:paraId="1D10CF8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param_inject_config(int argc,char* argv[]) {</w:t>
      </w:r>
    </w:p>
    <w:p w14:paraId="6BA95B7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ips[1024] = {0};</w:t>
      </w:r>
    </w:p>
    <w:p w14:paraId="499461F8">
      <w:pPr>
        <w:pBdr>
          <w:left w:val="single" w:color="CCCCCC" w:sz="12" w:space="4"/>
        </w:pBdr>
        <w:shd w:val="clear" w:color="auto" w:fill="F5F5F5"/>
        <w:spacing w:before="0" w:after="0" w:line="280" w:lineRule="exact"/>
        <w:rPr>
          <w:rFonts w:hint="eastAsia" w:ascii="Consolas" w:hAnsi="Consolas" w:eastAsia="宋体"/>
          <w:color w:val="333333"/>
          <w:sz w:val="17"/>
        </w:rPr>
      </w:pPr>
    </w:p>
    <w:p w14:paraId="466A90F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for (int i = 1;i &lt; argc;i++) {</w:t>
      </w:r>
    </w:p>
    <w:p w14:paraId="1ABE8E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(!strcmp(argv[i], "-d")) {</w:t>
      </w:r>
    </w:p>
    <w:p w14:paraId="74F4AA8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config_set(LOG_SECTION,KEY_LOG_LEVEL, (T) DEBUG);</w:t>
      </w:r>
    </w:p>
    <w:p w14:paraId="547D4A4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else if (!strcmp(argv[i], "-dd")) {</w:t>
      </w:r>
    </w:p>
    <w:p w14:paraId="1C684CA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config_set(LOG_SECTION,KEY_LOG_LEVEL, (T) TRACE);</w:t>
      </w:r>
    </w:p>
    <w:p w14:paraId="6603EC6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48E496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else if (!strcmp(argv[i], "-c")) {</w:t>
      </w:r>
    </w:p>
    <w:p w14:paraId="51804CE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w:t>
      </w:r>
    </w:p>
    <w:p w14:paraId="4A935CF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8C1E1E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else {</w:t>
      </w:r>
    </w:p>
    <w:p w14:paraId="5B136F2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//什么标记都不带</w:t>
      </w:r>
    </w:p>
    <w:p w14:paraId="32C7EF5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dns域名服务器的ip</w:t>
      </w:r>
    </w:p>
    <w:p w14:paraId="49D666F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strcat(ips, ",");</w:t>
      </w:r>
    </w:p>
    <w:p w14:paraId="6741832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strcat(ips, argv[i]);</w:t>
      </w:r>
    </w:p>
    <w:p w14:paraId="744F01D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C82B43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4053BA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(*ips != '\0')</w:t>
      </w:r>
    </w:p>
    <w:p w14:paraId="09AABB9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config_inject(SERV_SECTION,KEY_UPSTREAMS, ips); // 配置会自己拷贝一份字符串，所以ips用栈存储</w:t>
      </w:r>
    </w:p>
    <w:p w14:paraId="6115C42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671AEC9E">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06AD5B63">
      <w:pPr>
        <w:spacing w:before="240" w:after="160"/>
        <w:outlineLvl w:val="1"/>
      </w:pPr>
      <w:bookmarkStart w:id="26" w:name="_Toc10907"/>
      <w:r>
        <w:rPr>
          <w:rFonts w:ascii="黑体" w:hAnsi="黑体" w:eastAsia="黑体"/>
          <w:b/>
          <w:sz w:val="28"/>
        </w:rPr>
        <w:t>4.2 服务器启动与配置加载</w:t>
      </w:r>
      <w:bookmarkEnd w:id="26"/>
    </w:p>
    <w:p w14:paraId="3EB65CA0">
      <w:pPr>
        <w:spacing w:after="80" w:line="440" w:lineRule="exact"/>
        <w:ind w:firstLine="420"/>
        <w:rPr>
          <w:rFonts w:ascii="宋体" w:hAnsi="宋体" w:eastAsia="宋体"/>
          <w:sz w:val="24"/>
        </w:rPr>
      </w:pPr>
      <w:r>
        <w:rPr>
          <w:rFonts w:ascii="宋体" w:hAnsi="宋体" w:eastAsia="宋体"/>
          <w:sz w:val="24"/>
        </w:rPr>
        <w:t>server_start()是服务层的入口函数，完成配置读取、守护线程创建和Socket初始化：</w:t>
      </w:r>
    </w:p>
    <w:p w14:paraId="06160D0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server_start() {</w:t>
      </w:r>
    </w:p>
    <w:p w14:paraId="51200F2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w:t>
      </w:r>
    </w:p>
    <w:p w14:paraId="2CA47A4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注册到配置系统</w:t>
      </w:r>
    </w:p>
    <w:p w14:paraId="0059866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config_register_parser(SERV_SECTION, server_config_parser);</w:t>
      </w:r>
    </w:p>
    <w:p w14:paraId="1C8D5B1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config_register_cleaner(SERV_SECTION, server_config_cleaner);</w:t>
      </w:r>
    </w:p>
    <w:p w14:paraId="3C8E6A57">
      <w:pPr>
        <w:pBdr>
          <w:left w:val="single" w:color="CCCCCC" w:sz="12" w:space="4"/>
        </w:pBdr>
        <w:shd w:val="clear" w:color="auto" w:fill="F5F5F5"/>
        <w:spacing w:before="0" w:after="0" w:line="280" w:lineRule="exact"/>
        <w:rPr>
          <w:rFonts w:hint="eastAsia" w:ascii="Consolas" w:hAnsi="Consolas" w:eastAsia="宋体"/>
          <w:color w:val="333333"/>
          <w:sz w:val="17"/>
        </w:rPr>
      </w:pPr>
    </w:p>
    <w:p w14:paraId="64A111B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//初始化降级策略配置</w:t>
      </w:r>
    </w:p>
    <w:p w14:paraId="5043AF4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config_get(SERV_SECTION,KEY_PACKET_TIMEOUT, (T *) &amp;request_timeout);</w:t>
      </w:r>
    </w:p>
    <w:p w14:paraId="5CDFB28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config_get(SERV_SECTION,KEY_MAX_RETRY_TIME, (T *) &amp;max_retry_time);</w:t>
      </w:r>
    </w:p>
    <w:p w14:paraId="4514C53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(ex_catch())do_log(ERROR, "serv_config read failed %s", ex_end());</w:t>
      </w:r>
    </w:p>
    <w:p w14:paraId="5888CE4E">
      <w:pPr>
        <w:pBdr>
          <w:left w:val="single" w:color="CCCCCC" w:sz="12" w:space="4"/>
        </w:pBdr>
        <w:shd w:val="clear" w:color="auto" w:fill="F5F5F5"/>
        <w:spacing w:before="0" w:after="0" w:line="280" w:lineRule="exact"/>
        <w:rPr>
          <w:rFonts w:hint="eastAsia" w:ascii="Consolas" w:hAnsi="Consolas" w:eastAsia="宋体"/>
          <w:color w:val="333333"/>
          <w:sz w:val="17"/>
        </w:rPr>
      </w:pPr>
    </w:p>
    <w:p w14:paraId="6702D5F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//获取上游服务器列表</w:t>
      </w:r>
    </w:p>
    <w:p w14:paraId="0A866A4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config_get(SERV_SECTION,KEY_UPSTREAMS, (T *) &amp;upstreams);</w:t>
      </w:r>
    </w:p>
    <w:p w14:paraId="063318A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(linked_list_is_empty(upstreams)) {</w:t>
      </w:r>
    </w:p>
    <w:p w14:paraId="41408A8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"server:upstream not configured %s", ex_end());</w:t>
      </w:r>
    </w:p>
    <w:p w14:paraId="0592BE0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4522843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D47883D">
      <w:pPr>
        <w:pBdr>
          <w:left w:val="single" w:color="CCCCCC" w:sz="12" w:space="4"/>
        </w:pBdr>
        <w:shd w:val="clear" w:color="auto" w:fill="F5F5F5"/>
        <w:spacing w:before="0" w:after="0" w:line="280" w:lineRule="exact"/>
        <w:rPr>
          <w:rFonts w:hint="eastAsia" w:ascii="Consolas" w:hAnsi="Consolas" w:eastAsia="宋体"/>
          <w:color w:val="333333"/>
          <w:sz w:val="17"/>
        </w:rPr>
      </w:pPr>
    </w:p>
    <w:p w14:paraId="0FB7A7C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//创建守护线程</w:t>
      </w:r>
    </w:p>
    <w:p w14:paraId="5877AB2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thrd_t cache_ttl;</w:t>
      </w:r>
    </w:p>
    <w:p w14:paraId="3A06BE3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thrd_create(&amp;cache_ttl, daemon_dnscache_ttl,NULL);</w:t>
      </w:r>
    </w:p>
    <w:p w14:paraId="7D28E41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thrd_detach(cache_ttl);</w:t>
      </w:r>
    </w:p>
    <w:p w14:paraId="182A7D00">
      <w:pPr>
        <w:pBdr>
          <w:left w:val="single" w:color="CCCCCC" w:sz="12" w:space="4"/>
        </w:pBdr>
        <w:shd w:val="clear" w:color="auto" w:fill="F5F5F5"/>
        <w:spacing w:before="0" w:after="0" w:line="280" w:lineRule="exact"/>
        <w:rPr>
          <w:rFonts w:hint="eastAsia" w:ascii="Consolas" w:hAnsi="Consolas" w:eastAsia="宋体"/>
          <w:color w:val="333333"/>
          <w:sz w:val="17"/>
        </w:rPr>
      </w:pPr>
    </w:p>
    <w:p w14:paraId="220B676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//初始化socket</w:t>
      </w:r>
    </w:p>
    <w:p w14:paraId="65CDBE2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w:t>
      </w:r>
    </w:p>
    <w:p w14:paraId="32E60B8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(init_socket()) {</w:t>
      </w:r>
    </w:p>
    <w:p w14:paraId="7C5F4E0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 start: %s", ex_end());</w:t>
      </w:r>
    </w:p>
    <w:p w14:paraId="5E45864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1CD63FD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5AB50A1">
      <w:pPr>
        <w:pBdr>
          <w:left w:val="single" w:color="CCCCCC" w:sz="12" w:space="4"/>
        </w:pBdr>
        <w:shd w:val="clear" w:color="auto" w:fill="F5F5F5"/>
        <w:spacing w:before="0" w:after="0" w:line="280" w:lineRule="exact"/>
        <w:rPr>
          <w:rFonts w:hint="eastAsia" w:ascii="Consolas" w:hAnsi="Consolas" w:eastAsia="宋体"/>
          <w:color w:val="333333"/>
          <w:sz w:val="17"/>
        </w:rPr>
      </w:pPr>
    </w:p>
    <w:p w14:paraId="3AA42C4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//进入主循环,处理请求</w:t>
      </w:r>
    </w:p>
    <w:p w14:paraId="3D06AA5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recv_buf = malloc(DNS_RECV_BUF_SIZE);</w:t>
      </w:r>
    </w:p>
    <w:p w14:paraId="3E5ACFC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send_buf = malloc(DNS_SEND_BUF_SIZE);</w:t>
      </w:r>
    </w:p>
    <w:p w14:paraId="778819D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server_loop();</w:t>
      </w:r>
    </w:p>
    <w:p w14:paraId="436B69D8">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57426297">
      <w:pPr>
        <w:spacing w:after="80" w:line="440" w:lineRule="exact"/>
        <w:ind w:firstLine="420"/>
        <w:rPr>
          <w:rFonts w:ascii="宋体" w:hAnsi="宋体" w:eastAsia="宋体"/>
          <w:sz w:val="24"/>
        </w:rPr>
      </w:pPr>
      <w:r>
        <w:rPr>
          <w:rFonts w:ascii="宋体" w:hAnsi="宋体" w:eastAsia="宋体"/>
          <w:sz w:val="24"/>
        </w:rPr>
        <w:t>配置解析器server_config_parser负责将配置文件中的原始字符串转换为运行时数据结构。上游IP列表通过滑动窗口逐个解析，并验证合法性（禁止localhost防止自我收发死循环）：</w:t>
      </w:r>
    </w:p>
    <w:p w14:paraId="144378F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server_config_parser(const char* key,const char* value,T* result) {</w:t>
      </w:r>
    </w:p>
    <w:p w14:paraId="40876E1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(!strcmp(key,KEY_UPSTREAMS)) {</w:t>
      </w:r>
    </w:p>
    <w:p w14:paraId="27F1D15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value是上游列表</w:t>
      </w:r>
    </w:p>
    <w:p w14:paraId="3E1D194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vl;</w:t>
      </w:r>
    </w:p>
    <w:p w14:paraId="13EF7E6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((vl = strlen(value) + 1) == 1) return 0; // value “”</w:t>
      </w:r>
    </w:p>
    <w:p w14:paraId="38204D52">
      <w:pPr>
        <w:pBdr>
          <w:left w:val="single" w:color="CCCCCC" w:sz="12" w:space="4"/>
        </w:pBdr>
        <w:shd w:val="clear" w:color="auto" w:fill="F5F5F5"/>
        <w:spacing w:before="0" w:after="0" w:line="280" w:lineRule="exact"/>
        <w:rPr>
          <w:rFonts w:hint="eastAsia" w:ascii="Consolas" w:hAnsi="Consolas" w:eastAsia="宋体"/>
          <w:color w:val="333333"/>
          <w:sz w:val="17"/>
        </w:rPr>
      </w:pPr>
    </w:p>
    <w:p w14:paraId="41F4E60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i = 0, j = 0; //滑动窗口枚举每个ip串 i指向第一个有效字符，j指向最后一个字符，ip字符串[i,j)</w:t>
      </w:r>
    </w:p>
    <w:p w14:paraId="7318E95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item[64];</w:t>
      </w:r>
    </w:p>
    <w:p w14:paraId="127EE27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LinkedList *ups = linked_list_create();</w:t>
      </w:r>
    </w:p>
    <w:p w14:paraId="66B94550">
      <w:pPr>
        <w:pBdr>
          <w:left w:val="single" w:color="CCCCCC" w:sz="12" w:space="4"/>
        </w:pBdr>
        <w:shd w:val="clear" w:color="auto" w:fill="F5F5F5"/>
        <w:spacing w:before="0" w:after="0" w:line="280" w:lineRule="exact"/>
        <w:rPr>
          <w:rFonts w:hint="eastAsia" w:ascii="Consolas" w:hAnsi="Consolas" w:eastAsia="宋体"/>
          <w:color w:val="333333"/>
          <w:sz w:val="17"/>
        </w:rPr>
      </w:pPr>
    </w:p>
    <w:p w14:paraId="059B5BB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(value[j] == ',')i = ++j; //  第一个"，"被跳过</w:t>
      </w:r>
    </w:p>
    <w:p w14:paraId="1C0C269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for (; j &lt; vl; ++j) {</w:t>
      </w:r>
    </w:p>
    <w:p w14:paraId="71FE8E7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(value[j] == ',' || value[j] == '\0') {</w:t>
      </w:r>
    </w:p>
    <w:p w14:paraId="0E8B88F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memcpy(item, &amp;value[i], j - i);</w:t>
      </w:r>
    </w:p>
    <w:p w14:paraId="4EADC36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item[j - i] = '\0';</w:t>
      </w:r>
    </w:p>
    <w:p w14:paraId="0728C41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NetEnd *end;</w:t>
      </w:r>
    </w:p>
    <w:p w14:paraId="10C168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(validate_ipstr(item) || ipstr2binary(item, &amp;end)) {</w:t>
      </w:r>
    </w:p>
    <w:p w14:paraId="46908A6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解析失败</w:t>
      </w:r>
    </w:p>
    <w:p w14:paraId="3FFAC95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ex_throw("serv_config_parser:upstream failed");</w:t>
      </w:r>
    </w:p>
    <w:p w14:paraId="123D28E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3261B95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5D9953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end-&gt;port = SERVER_PORT;</w:t>
      </w:r>
    </w:p>
    <w:p w14:paraId="1B3D237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h2n_2((uint16_t *) &amp;end-&gt;port);</w:t>
      </w:r>
    </w:p>
    <w:p w14:paraId="4A1C8B7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linked_list_addFirst(ups, end);</w:t>
      </w:r>
    </w:p>
    <w:p w14:paraId="285132D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 = j + 1;</w:t>
      </w:r>
    </w:p>
    <w:p w14:paraId="20C75F3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43EA90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82E41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*result = ups;</w:t>
      </w:r>
    </w:p>
    <w:p w14:paraId="0EC1D12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0C441A1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D651D3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(!strcmp(key,KEY_MAX_RETRY_TIME)) {</w:t>
      </w:r>
    </w:p>
    <w:p w14:paraId="186B405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*result = (T) atol(value); // atol : 字符串转long</w:t>
      </w:r>
    </w:p>
    <w:p w14:paraId="50C0959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66CB12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BA1086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(!strcmp(key,KEY_PACKET_TIMEOUT)) {</w:t>
      </w:r>
    </w:p>
    <w:p w14:paraId="13AE511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*result = (T) (atol(value) * 1000);</w:t>
      </w:r>
    </w:p>
    <w:p w14:paraId="09702E9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33659DE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9D05DD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降级为原字符串</w:t>
      </w:r>
    </w:p>
    <w:p w14:paraId="791BA87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0F3406D2">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0CC2CD12">
      <w:pPr>
        <w:spacing w:after="40"/>
      </w:pPr>
    </w:p>
    <w:p w14:paraId="0C6125DD">
      <w:pPr>
        <w:spacing w:before="240" w:after="160"/>
        <w:outlineLvl w:val="1"/>
      </w:pPr>
      <w:bookmarkStart w:id="27" w:name="_Toc17927"/>
      <w:r>
        <w:rPr>
          <w:rFonts w:ascii="黑体" w:hAnsi="黑体" w:eastAsia="黑体"/>
          <w:b/>
          <w:sz w:val="28"/>
        </w:rPr>
        <w:t>4.3 主事件循环</w:t>
      </w:r>
      <w:bookmarkEnd w:id="27"/>
    </w:p>
    <w:p w14:paraId="4F759C30">
      <w:pPr>
        <w:spacing w:after="80" w:line="440" w:lineRule="exact"/>
        <w:ind w:firstLine="420"/>
      </w:pPr>
      <w:r>
        <w:rPr>
          <w:rFonts w:ascii="宋体" w:hAnsi="宋体" w:eastAsia="宋体"/>
          <w:sz w:val="24"/>
        </w:rPr>
        <w:t>server_loop()是整个服务器的核心循环，采用select。每次循环先计算最近超时会话的剩余时间作为select的超时参数，使得select既能等待数据到达，又能在恰当时刻唤醒处理超时：</w:t>
      </w:r>
    </w:p>
    <w:p w14:paraId="72082E8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static int server_loop() {</w:t>
      </w:r>
    </w:p>
    <w:p w14:paraId="7A01B3A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while (1) {</w:t>
      </w:r>
    </w:p>
    <w:p w14:paraId="43AFBF1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准备select参数</w:t>
      </w:r>
    </w:p>
    <w:p w14:paraId="51F315B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ms next_timeout;</w:t>
      </w:r>
    </w:p>
    <w:p w14:paraId="495D271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 *earliest_session = session_peek();</w:t>
      </w:r>
    </w:p>
    <w:p w14:paraId="1F3371D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(!earliest_session)</w:t>
      </w:r>
    </w:p>
    <w:p w14:paraId="70B58E5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next_timeout = -1;</w:t>
      </w:r>
    </w:p>
    <w:p w14:paraId="777F4C9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else get_session_timeout_remain(earliest_session, request_timeout, &amp;next_timeout);</w:t>
      </w:r>
    </w:p>
    <w:p w14:paraId="6623ADE4">
      <w:pPr>
        <w:pBdr>
          <w:left w:val="single" w:color="CCCCCC" w:sz="12" w:space="4"/>
        </w:pBdr>
        <w:shd w:val="clear" w:color="auto" w:fill="F5F5F5"/>
        <w:spacing w:before="0" w:after="0" w:line="280" w:lineRule="exact"/>
        <w:rPr>
          <w:rFonts w:hint="eastAsia" w:ascii="Consolas" w:hAnsi="Consolas" w:eastAsia="宋体"/>
          <w:color w:val="333333"/>
          <w:sz w:val="17"/>
        </w:rPr>
      </w:pPr>
    </w:p>
    <w:p w14:paraId="3A1E3A0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 // 开启错误上下文</w:t>
      </w:r>
    </w:p>
    <w:p w14:paraId="35EA62B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do_log(TRACE,"set sleep timeout %ld",next_timeout);</w:t>
      </w:r>
    </w:p>
    <w:p w14:paraId="003F3AF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socket_sleep_on(socket_holder, 1, next_timeout);</w:t>
      </w:r>
    </w:p>
    <w:p w14:paraId="1F5B16E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(!ex_catch()) {</w:t>
      </w:r>
    </w:p>
    <w:p w14:paraId="300D0AF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收取dns数据包，select没有错误</w:t>
      </w:r>
    </w:p>
    <w:p w14:paraId="7916ED9C">
      <w:pPr>
        <w:pBdr>
          <w:left w:val="single" w:color="CCCCCC" w:sz="12" w:space="4"/>
        </w:pBdr>
        <w:shd w:val="clear" w:color="auto" w:fill="F5F5F5"/>
        <w:spacing w:before="0" w:after="0" w:line="280" w:lineRule="exact"/>
        <w:rPr>
          <w:rFonts w:hint="eastAsia" w:ascii="Consolas" w:hAnsi="Consolas" w:eastAsia="宋体"/>
          <w:color w:val="333333"/>
          <w:sz w:val="17"/>
        </w:rPr>
      </w:pPr>
    </w:p>
    <w:p w14:paraId="119085F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DnsPacket *packet;</w:t>
      </w:r>
    </w:p>
    <w:p w14:paraId="285D65B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NetEnd source_end;</w:t>
      </w:r>
    </w:p>
    <w:p w14:paraId="164FB86B">
      <w:pPr>
        <w:pBdr>
          <w:left w:val="single" w:color="CCCCCC" w:sz="12" w:space="4"/>
        </w:pBdr>
        <w:shd w:val="clear" w:color="auto" w:fill="F5F5F5"/>
        <w:spacing w:before="0" w:after="0" w:line="280" w:lineRule="exact"/>
        <w:rPr>
          <w:rFonts w:hint="eastAsia" w:ascii="Consolas" w:hAnsi="Consolas" w:eastAsia="宋体"/>
          <w:color w:val="333333"/>
          <w:sz w:val="17"/>
        </w:rPr>
      </w:pPr>
    </w:p>
    <w:p w14:paraId="3203F5F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while (1) {</w:t>
      </w:r>
    </w:p>
    <w:p w14:paraId="241A170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ret = pack_recv(&amp;packet, &amp;source_end); //需要返回值控制</w:t>
      </w:r>
    </w:p>
    <w:p w14:paraId="569349C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(ret == 1) {</w:t>
      </w:r>
    </w:p>
    <w:p w14:paraId="5DE44D9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do_log(TRACE, "server loop: no data in sock");</w:t>
      </w:r>
    </w:p>
    <w:p w14:paraId="5BA4B13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 // 没有数据了</w:t>
      </w:r>
    </w:p>
    <w:p w14:paraId="7D433A7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610A2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(ret == -1) {</w:t>
      </w:r>
    </w:p>
    <w:p w14:paraId="41EC4FB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pack_recv有错误，获取上下文</w:t>
      </w:r>
    </w:p>
    <w:p w14:paraId="281474F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 loop err: %s", ex_end());</w:t>
      </w:r>
    </w:p>
    <w:p w14:paraId="18C4095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5531EE4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23B040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单个包处理出错对本层控制流无影响，因此不关心返回值也不关心错误，函数自己处理。</w:t>
      </w:r>
    </w:p>
    <w:p w14:paraId="55049C7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handle_dns_packet(packet, source_end);</w:t>
      </w:r>
    </w:p>
    <w:p w14:paraId="3CA019F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w:t>
      </w:r>
    </w:p>
    <w:p w14:paraId="19925D5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7599BE8">
      <w:pPr>
        <w:pBdr>
          <w:left w:val="single" w:color="CCCCCC" w:sz="12" w:space="4"/>
        </w:pBdr>
        <w:shd w:val="clear" w:color="auto" w:fill="F5F5F5"/>
        <w:spacing w:before="0" w:after="0" w:line="280" w:lineRule="exact"/>
        <w:rPr>
          <w:rFonts w:hint="eastAsia" w:ascii="Consolas" w:hAnsi="Consolas" w:eastAsia="宋体"/>
          <w:color w:val="333333"/>
          <w:sz w:val="17"/>
        </w:rPr>
      </w:pPr>
    </w:p>
    <w:p w14:paraId="3F03D71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超时包处理，这些超时包处理出错也不影响事件循环，不关心结果。</w:t>
      </w:r>
    </w:p>
    <w:p w14:paraId="4956D55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batch_timeout();</w:t>
      </w:r>
    </w:p>
    <w:p w14:paraId="47FA12A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CB301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select错误，获取上下文</w:t>
      </w:r>
    </w:p>
    <w:p w14:paraId="741F841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else {</w:t>
      </w:r>
    </w:p>
    <w:p w14:paraId="60E6697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 error : %s", ex_end());</w:t>
      </w:r>
    </w:p>
    <w:p w14:paraId="3DC1C15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1FEF3C3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C6852F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B6A74B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5AE1353D">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5EE88DAF">
      <w:pPr>
        <w:spacing w:after="80" w:line="440" w:lineRule="exact"/>
        <w:ind w:firstLine="420"/>
      </w:pPr>
      <w:r>
        <w:rPr>
          <w:rFonts w:ascii="宋体" w:hAnsi="宋体" w:eastAsia="宋体"/>
          <w:sz w:val="24"/>
        </w:rPr>
        <w:t>当没有活跃会话时，next_timeout设为-1，select无限等待直到数据到达；当有活跃会话时，select最多阻塞到最近一个会话超时，确保超时事件被及时处理。</w:t>
      </w:r>
    </w:p>
    <w:p w14:paraId="21397804">
      <w:pPr>
        <w:spacing w:before="240" w:after="160"/>
        <w:outlineLvl w:val="1"/>
        <w:rPr>
          <w:rFonts w:ascii="黑体" w:hAnsi="黑体" w:eastAsia="黑体"/>
          <w:b/>
          <w:sz w:val="28"/>
        </w:rPr>
      </w:pPr>
      <w:bookmarkStart w:id="28" w:name="_Toc23964"/>
      <w:r>
        <w:rPr>
          <w:rFonts w:ascii="黑体" w:hAnsi="黑体" w:eastAsia="黑体"/>
          <w:b/>
          <w:sz w:val="28"/>
        </w:rPr>
        <w:t>4.4 DNS报文收发</w:t>
      </w:r>
      <w:bookmarkEnd w:id="28"/>
    </w:p>
    <w:p w14:paraId="42D78F1D">
      <w:pPr>
        <w:spacing w:before="240" w:after="160"/>
        <w:outlineLvl w:val="1"/>
        <w:rPr>
          <w:rFonts w:hint="eastAsia" w:eastAsia="黑体"/>
          <w:lang w:eastAsia="zh-CN"/>
        </w:rPr>
      </w:pPr>
      <w:bookmarkStart w:id="29" w:name="_Toc17741"/>
      <w:bookmarkStart w:id="30" w:name="_Toc31423"/>
      <w:r>
        <w:rPr>
          <w:rFonts w:hint="eastAsia" w:eastAsia="黑体"/>
          <w:lang w:eastAsia="zh-CN"/>
        </w:rPr>
        <w:drawing>
          <wp:inline distT="0" distB="0" distL="114300" distR="114300">
            <wp:extent cx="2982595" cy="7307580"/>
            <wp:effectExtent l="0" t="0" r="8255" b="7620"/>
            <wp:docPr id="16" name="图片 16" descr="mermaid-20260531_1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ermaid-20260531_113434"/>
                    <pic:cNvPicPr>
                      <a:picLocks noChangeAspect="1"/>
                    </pic:cNvPicPr>
                  </pic:nvPicPr>
                  <pic:blipFill>
                    <a:blip r:embed="rId9"/>
                    <a:stretch>
                      <a:fillRect/>
                    </a:stretch>
                  </pic:blipFill>
                  <pic:spPr>
                    <a:xfrm>
                      <a:off x="0" y="0"/>
                      <a:ext cx="2982595" cy="7307580"/>
                    </a:xfrm>
                    <a:prstGeom prst="rect">
                      <a:avLst/>
                    </a:prstGeom>
                  </pic:spPr>
                </pic:pic>
              </a:graphicData>
            </a:graphic>
          </wp:inline>
        </w:drawing>
      </w:r>
      <w:bookmarkEnd w:id="29"/>
      <w:bookmarkEnd w:id="30"/>
    </w:p>
    <w:p w14:paraId="578EFE8E">
      <w:pPr>
        <w:spacing w:after="80" w:line="440" w:lineRule="exact"/>
        <w:ind w:firstLine="420"/>
        <w:rPr>
          <w:rFonts w:ascii="宋体" w:hAnsi="宋体" w:eastAsia="宋体"/>
          <w:sz w:val="24"/>
        </w:rPr>
      </w:pPr>
    </w:p>
    <w:p w14:paraId="2EE505FC">
      <w:pPr>
        <w:spacing w:after="80" w:line="440" w:lineRule="exact"/>
        <w:ind w:firstLine="420"/>
        <w:rPr>
          <w:rFonts w:ascii="宋体" w:hAnsi="宋体" w:eastAsia="宋体"/>
          <w:sz w:val="24"/>
        </w:rPr>
      </w:pPr>
      <w:r>
        <w:rPr>
          <w:rFonts w:ascii="宋体" w:hAnsi="宋体" w:eastAsia="宋体"/>
          <w:sz w:val="24"/>
        </w:rPr>
        <w:t>DNS报文的收发通过复用缓冲区实现，避免频繁的内存分配。接收时先从socket非阻塞读取原始字节流，再调用pack_deserialize()反序列化为DnsPacket结构体；发送时先调用pack_serialize()序列化为字节流，再通过socket发送：</w:t>
      </w:r>
    </w:p>
    <w:p w14:paraId="162DA75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pack_recv(DnsPacket** dns_pack, NetEnd *src) {</w:t>
      </w:r>
    </w:p>
    <w:p w14:paraId="30BFD36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const int len = socket_recv_nowait(socket_holder, recv_buf, DNS_RECV_BUF_SIZE, src);</w:t>
      </w:r>
    </w:p>
    <w:p w14:paraId="10CD3224">
      <w:pPr>
        <w:pBdr>
          <w:left w:val="single" w:color="CCCCCC" w:sz="12" w:space="4"/>
        </w:pBdr>
        <w:shd w:val="clear" w:color="auto" w:fill="F5F5F5"/>
        <w:spacing w:before="0" w:after="0" w:line="280" w:lineRule="exact"/>
        <w:rPr>
          <w:rFonts w:hint="eastAsia" w:ascii="Consolas" w:hAnsi="Consolas" w:eastAsia="宋体"/>
          <w:color w:val="333333"/>
          <w:sz w:val="17"/>
        </w:rPr>
      </w:pPr>
    </w:p>
    <w:p w14:paraId="7E663D8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空包丢弃</w:t>
      </w:r>
    </w:p>
    <w:p w14:paraId="6E3BD88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(len == 0)</w:t>
      </w:r>
    </w:p>
    <w:p w14:paraId="14BFD3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0B342CD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(len == -1) {</w:t>
      </w:r>
    </w:p>
    <w:p w14:paraId="4BB758F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//无数据</w:t>
      </w:r>
    </w:p>
    <w:p w14:paraId="6455ECF5">
      <w:pPr>
        <w:pBdr>
          <w:left w:val="single" w:color="CCCCCC" w:sz="12" w:space="4"/>
        </w:pBdr>
        <w:shd w:val="clear" w:color="auto" w:fill="F5F5F5"/>
        <w:spacing w:before="0" w:after="0" w:line="280" w:lineRule="exact"/>
        <w:rPr>
          <w:rFonts w:hint="eastAsia" w:ascii="Consolas" w:hAnsi="Consolas" w:eastAsia="宋体"/>
          <w:color w:val="333333"/>
          <w:sz w:val="17"/>
        </w:rPr>
      </w:pPr>
    </w:p>
    <w:p w14:paraId="4B17858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在返回途中构建错误发生时的调用链条</w:t>
      </w:r>
    </w:p>
    <w:p w14:paraId="0EBDAE0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ex_throw("pack_recv");</w:t>
      </w:r>
    </w:p>
    <w:p w14:paraId="2C9B2E6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6CD3537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BD0E449">
      <w:pPr>
        <w:pBdr>
          <w:left w:val="single" w:color="CCCCCC" w:sz="12" w:space="4"/>
        </w:pBdr>
        <w:shd w:val="clear" w:color="auto" w:fill="F5F5F5"/>
        <w:spacing w:before="0" w:after="0" w:line="280" w:lineRule="exact"/>
        <w:rPr>
          <w:rFonts w:hint="eastAsia" w:ascii="Consolas" w:hAnsi="Consolas" w:eastAsia="宋体"/>
          <w:color w:val="333333"/>
          <w:sz w:val="17"/>
        </w:rPr>
      </w:pPr>
    </w:p>
    <w:p w14:paraId="581D919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pack_deserialize(recv_buf, len, dns_pack);</w:t>
      </w:r>
    </w:p>
    <w:p w14:paraId="54C6FE94">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51412E75">
      <w:pPr>
        <w:spacing w:before="240" w:after="160"/>
        <w:outlineLvl w:val="1"/>
      </w:pPr>
      <w:bookmarkStart w:id="31" w:name="_Toc21341"/>
      <w:r>
        <w:rPr>
          <w:rFonts w:ascii="黑体" w:hAnsi="黑体" w:eastAsia="黑体"/>
          <w:b/>
          <w:sz w:val="28"/>
        </w:rPr>
        <w:t>4.5 查询包处理与本地应答决策</w:t>
      </w:r>
      <w:bookmarkEnd w:id="31"/>
    </w:p>
    <w:p w14:paraId="0547F99A">
      <w:pPr>
        <w:spacing w:after="80" w:line="440" w:lineRule="exact"/>
        <w:ind w:firstLine="420"/>
        <w:rPr>
          <w:rFonts w:hint="eastAsia" w:eastAsia="宋体"/>
          <w:lang w:eastAsia="zh-CN"/>
        </w:rPr>
      </w:pPr>
      <w:r>
        <w:rPr>
          <w:rFonts w:ascii="宋体" w:hAnsi="宋体" w:eastAsia="宋体"/>
          <w:sz w:val="24"/>
        </w:rPr>
        <w:t>DNS查询包处理流程</w:t>
      </w:r>
    </w:p>
    <w:p w14:paraId="6D284F20">
      <w:pPr>
        <w:spacing w:after="40"/>
      </w:pPr>
    </w:p>
    <w:p w14:paraId="75AE1082">
      <w:pPr>
        <w:spacing w:before="120" w:after="40"/>
      </w:pPr>
      <w:r>
        <w:rPr>
          <w:rFonts w:hint="eastAsia" w:eastAsia="宋体"/>
          <w:lang w:eastAsia="zh-CN"/>
        </w:rPr>
        <w:drawing>
          <wp:inline distT="0" distB="0" distL="114300" distR="114300">
            <wp:extent cx="5257800" cy="4763770"/>
            <wp:effectExtent l="0" t="0" r="0" b="8255"/>
            <wp:docPr id="6" name="图片 6" descr="mermaid-20260531_00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ermaid-20260531_002100"/>
                    <pic:cNvPicPr>
                      <a:picLocks noChangeAspect="1"/>
                    </pic:cNvPicPr>
                  </pic:nvPicPr>
                  <pic:blipFill>
                    <a:blip r:embed="rId10"/>
                    <a:stretch>
                      <a:fillRect/>
                    </a:stretch>
                  </pic:blipFill>
                  <pic:spPr>
                    <a:xfrm>
                      <a:off x="0" y="0"/>
                      <a:ext cx="5257800" cy="4763770"/>
                    </a:xfrm>
                    <a:prstGeom prst="rect">
                      <a:avLst/>
                    </a:prstGeom>
                  </pic:spPr>
                </pic:pic>
              </a:graphicData>
            </a:graphic>
          </wp:inline>
        </w:drawing>
      </w:r>
    </w:p>
    <w:p w14:paraId="288A81DE">
      <w:pPr>
        <w:spacing w:after="80" w:line="440" w:lineRule="exact"/>
        <w:ind w:firstLine="420"/>
        <w:rPr>
          <w:rFonts w:hint="eastAsia" w:eastAsia="宋体"/>
          <w:lang w:eastAsia="zh-CN"/>
        </w:rPr>
      </w:pPr>
      <w:r>
        <w:rPr>
          <w:rFonts w:ascii="宋体" w:hAnsi="宋体" w:eastAsia="宋体"/>
          <w:sz w:val="24"/>
        </w:rPr>
        <w:t>本地应答决策流程</w:t>
      </w:r>
    </w:p>
    <w:p w14:paraId="5C4F1A1D">
      <w:pPr>
        <w:spacing w:before="120" w:after="40"/>
        <w:rPr>
          <w:rFonts w:hint="eastAsia" w:eastAsia="宋体"/>
          <w:lang w:eastAsia="zh-CN"/>
        </w:rPr>
      </w:pPr>
      <w:r>
        <w:rPr>
          <w:rFonts w:hint="eastAsia" w:eastAsia="宋体"/>
          <w:lang w:eastAsia="zh-CN"/>
        </w:rPr>
        <w:drawing>
          <wp:inline distT="0" distB="0" distL="114300" distR="114300">
            <wp:extent cx="3326765" cy="7217410"/>
            <wp:effectExtent l="0" t="0" r="6985" b="2540"/>
            <wp:docPr id="9" name="图片 9" descr="mermaid-20260531_0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ermaid-20260531_002132"/>
                    <pic:cNvPicPr>
                      <a:picLocks noChangeAspect="1"/>
                    </pic:cNvPicPr>
                  </pic:nvPicPr>
                  <pic:blipFill>
                    <a:blip r:embed="rId11"/>
                    <a:stretch>
                      <a:fillRect/>
                    </a:stretch>
                  </pic:blipFill>
                  <pic:spPr>
                    <a:xfrm>
                      <a:off x="0" y="0"/>
                      <a:ext cx="3326765" cy="7217410"/>
                    </a:xfrm>
                    <a:prstGeom prst="rect">
                      <a:avLst/>
                    </a:prstGeom>
                  </pic:spPr>
                </pic:pic>
              </a:graphicData>
            </a:graphic>
          </wp:inline>
        </w:drawing>
      </w:r>
    </w:p>
    <w:tbl>
      <w:tblPr>
        <w:tblStyle w:val="36"/>
        <w:tblW w:w="83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051"/>
        <w:gridCol w:w="4211"/>
      </w:tblGrid>
      <w:tr w14:paraId="7055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51" w:type="dxa"/>
            <w:vAlign w:val="center"/>
          </w:tcPr>
          <w:p w14:paraId="1D535B1A">
            <w:pPr>
              <w:snapToGrid w:val="0"/>
              <w:spacing w:line="240" w:lineRule="auto"/>
              <w:ind w:left="0" w:leftChars="0" w:right="0" w:rightChars="0" w:firstLine="0" w:firstLineChars="0"/>
              <w:jc w:val="center"/>
              <w:rPr>
                <w:b/>
                <w:sz w:val="22"/>
                <w:szCs w:val="21"/>
              </w:rPr>
            </w:pPr>
            <w:r>
              <w:rPr>
                <w:b/>
                <w:sz w:val="22"/>
                <w:szCs w:val="21"/>
              </w:rPr>
              <w:t>宏</w:t>
            </w:r>
          </w:p>
        </w:tc>
        <w:tc>
          <w:tcPr>
            <w:tcW w:w="2051" w:type="dxa"/>
            <w:vAlign w:val="center"/>
          </w:tcPr>
          <w:p w14:paraId="4484183E">
            <w:pPr>
              <w:snapToGrid w:val="0"/>
              <w:spacing w:line="240" w:lineRule="auto"/>
              <w:ind w:left="0" w:leftChars="0" w:right="0" w:rightChars="0" w:firstLine="0" w:firstLineChars="0"/>
              <w:jc w:val="center"/>
              <w:rPr>
                <w:b/>
                <w:sz w:val="22"/>
                <w:szCs w:val="21"/>
              </w:rPr>
            </w:pPr>
            <w:r>
              <w:rPr>
                <w:b/>
                <w:sz w:val="22"/>
                <w:szCs w:val="21"/>
              </w:rPr>
              <w:t>位范围</w:t>
            </w:r>
          </w:p>
        </w:tc>
        <w:tc>
          <w:tcPr>
            <w:tcW w:w="4212" w:type="dxa"/>
            <w:vAlign w:val="center"/>
          </w:tcPr>
          <w:p w14:paraId="67F23DC3">
            <w:pPr>
              <w:snapToGrid w:val="0"/>
              <w:spacing w:after="200" w:line="240" w:lineRule="auto"/>
              <w:ind w:left="0" w:leftChars="0" w:right="0" w:rightChars="0" w:firstLine="0" w:firstLineChars="0"/>
              <w:jc w:val="center"/>
              <w:rPr>
                <w:b/>
                <w:sz w:val="22"/>
                <w:szCs w:val="21"/>
              </w:rPr>
            </w:pPr>
            <w:r>
              <w:rPr>
                <w:b/>
                <w:sz w:val="22"/>
                <w:szCs w:val="21"/>
              </w:rPr>
              <w:t>说明</w:t>
            </w:r>
          </w:p>
        </w:tc>
      </w:tr>
      <w:tr w14:paraId="5A8E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5704C6B7">
            <w:pPr>
              <w:snapToGrid w:val="0"/>
              <w:spacing w:line="240" w:lineRule="auto"/>
              <w:ind w:left="0" w:leftChars="0" w:right="0" w:rightChars="0" w:firstLine="0" w:firstLineChars="0"/>
              <w:jc w:val="center"/>
              <w:rPr>
                <w:sz w:val="22"/>
                <w:szCs w:val="21"/>
              </w:rPr>
            </w:pPr>
            <w:r>
              <w:rPr>
                <w:sz w:val="22"/>
                <w:szCs w:val="21"/>
              </w:rPr>
              <w:t>IS_QUERY</w:t>
            </w:r>
          </w:p>
        </w:tc>
        <w:tc>
          <w:tcPr>
            <w:tcW w:w="2051" w:type="dxa"/>
            <w:vAlign w:val="center"/>
          </w:tcPr>
          <w:p w14:paraId="2519BEBB">
            <w:pPr>
              <w:snapToGrid w:val="0"/>
              <w:spacing w:line="240" w:lineRule="auto"/>
              <w:ind w:left="0" w:leftChars="0" w:right="0" w:rightChars="0" w:firstLine="0" w:firstLineChars="0"/>
              <w:jc w:val="left"/>
              <w:rPr>
                <w:sz w:val="22"/>
                <w:szCs w:val="21"/>
              </w:rPr>
            </w:pPr>
            <w:r>
              <w:rPr>
                <w:sz w:val="22"/>
                <w:szCs w:val="21"/>
              </w:rPr>
              <w:t>bit 15</w:t>
            </w:r>
          </w:p>
        </w:tc>
        <w:tc>
          <w:tcPr>
            <w:tcW w:w="4212" w:type="dxa"/>
            <w:vAlign w:val="center"/>
          </w:tcPr>
          <w:p w14:paraId="6B91CDA8">
            <w:pPr>
              <w:snapToGrid w:val="0"/>
              <w:spacing w:after="200" w:line="240" w:lineRule="auto"/>
              <w:ind w:left="0" w:leftChars="0" w:right="0" w:rightChars="0" w:firstLine="0" w:firstLineChars="0"/>
              <w:jc w:val="left"/>
              <w:rPr>
                <w:sz w:val="22"/>
                <w:szCs w:val="21"/>
              </w:rPr>
            </w:pPr>
            <w:r>
              <w:rPr>
                <w:sz w:val="22"/>
                <w:szCs w:val="21"/>
              </w:rPr>
              <w:t>QR标志：0=查询，1=响应</w:t>
            </w:r>
          </w:p>
        </w:tc>
      </w:tr>
      <w:tr w14:paraId="2970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20EE29B7">
            <w:pPr>
              <w:snapToGrid w:val="0"/>
              <w:spacing w:line="240" w:lineRule="auto"/>
              <w:ind w:left="0" w:leftChars="0" w:right="0" w:rightChars="0" w:firstLine="0" w:firstLineChars="0"/>
              <w:jc w:val="center"/>
              <w:rPr>
                <w:sz w:val="22"/>
                <w:szCs w:val="21"/>
              </w:rPr>
            </w:pPr>
            <w:r>
              <w:rPr>
                <w:sz w:val="22"/>
                <w:szCs w:val="21"/>
              </w:rPr>
              <w:t>OPCODE_GET</w:t>
            </w:r>
          </w:p>
        </w:tc>
        <w:tc>
          <w:tcPr>
            <w:tcW w:w="2051" w:type="dxa"/>
            <w:vAlign w:val="center"/>
          </w:tcPr>
          <w:p w14:paraId="175866D2">
            <w:pPr>
              <w:snapToGrid w:val="0"/>
              <w:spacing w:line="240" w:lineRule="auto"/>
              <w:ind w:left="0" w:leftChars="0" w:right="0" w:rightChars="0" w:firstLine="0" w:firstLineChars="0"/>
              <w:jc w:val="left"/>
              <w:rPr>
                <w:sz w:val="22"/>
                <w:szCs w:val="21"/>
              </w:rPr>
            </w:pPr>
            <w:r>
              <w:rPr>
                <w:sz w:val="22"/>
                <w:szCs w:val="21"/>
              </w:rPr>
              <w:t>bits 14-12</w:t>
            </w:r>
          </w:p>
        </w:tc>
        <w:tc>
          <w:tcPr>
            <w:tcW w:w="4212" w:type="dxa"/>
            <w:vAlign w:val="center"/>
          </w:tcPr>
          <w:p w14:paraId="35BC15EE">
            <w:pPr>
              <w:snapToGrid w:val="0"/>
              <w:spacing w:after="200" w:line="240" w:lineRule="auto"/>
              <w:ind w:left="0" w:leftChars="0" w:right="0" w:rightChars="0" w:firstLine="0" w:firstLineChars="0"/>
              <w:jc w:val="left"/>
              <w:rPr>
                <w:sz w:val="22"/>
                <w:szCs w:val="21"/>
              </w:rPr>
            </w:pPr>
            <w:r>
              <w:rPr>
                <w:sz w:val="22"/>
                <w:szCs w:val="21"/>
              </w:rPr>
              <w:t>操作码提取</w:t>
            </w:r>
          </w:p>
        </w:tc>
      </w:tr>
      <w:tr w14:paraId="695F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72513F3D">
            <w:pPr>
              <w:snapToGrid w:val="0"/>
              <w:spacing w:line="240" w:lineRule="auto"/>
              <w:ind w:left="0" w:leftChars="0" w:right="0" w:rightChars="0" w:firstLine="0" w:firstLineChars="0"/>
              <w:jc w:val="center"/>
              <w:rPr>
                <w:sz w:val="22"/>
                <w:szCs w:val="21"/>
              </w:rPr>
            </w:pPr>
            <w:r>
              <w:rPr>
                <w:sz w:val="22"/>
                <w:szCs w:val="21"/>
              </w:rPr>
              <w:t>RD_GET/SET</w:t>
            </w:r>
          </w:p>
        </w:tc>
        <w:tc>
          <w:tcPr>
            <w:tcW w:w="2051" w:type="dxa"/>
            <w:vAlign w:val="center"/>
          </w:tcPr>
          <w:p w14:paraId="0225FF5B">
            <w:pPr>
              <w:snapToGrid w:val="0"/>
              <w:spacing w:line="240" w:lineRule="auto"/>
              <w:ind w:left="0" w:leftChars="0" w:right="0" w:rightChars="0" w:firstLine="0" w:firstLineChars="0"/>
              <w:jc w:val="left"/>
              <w:rPr>
                <w:sz w:val="22"/>
                <w:szCs w:val="21"/>
              </w:rPr>
            </w:pPr>
            <w:r>
              <w:rPr>
                <w:sz w:val="22"/>
                <w:szCs w:val="21"/>
              </w:rPr>
              <w:t>bit 8</w:t>
            </w:r>
          </w:p>
        </w:tc>
        <w:tc>
          <w:tcPr>
            <w:tcW w:w="4212" w:type="dxa"/>
            <w:vAlign w:val="center"/>
          </w:tcPr>
          <w:p w14:paraId="4A20FDF6">
            <w:pPr>
              <w:snapToGrid w:val="0"/>
              <w:spacing w:after="200" w:line="240" w:lineRule="auto"/>
              <w:ind w:left="0" w:leftChars="0" w:right="0" w:rightChars="0" w:firstLine="0" w:firstLineChars="0"/>
              <w:jc w:val="left"/>
              <w:rPr>
                <w:sz w:val="22"/>
                <w:szCs w:val="21"/>
              </w:rPr>
            </w:pPr>
            <w:r>
              <w:rPr>
                <w:sz w:val="22"/>
                <w:szCs w:val="21"/>
              </w:rPr>
              <w:t>RD 标志</w:t>
            </w:r>
          </w:p>
        </w:tc>
      </w:tr>
      <w:tr w14:paraId="4CFC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5CCEA74A">
            <w:pPr>
              <w:snapToGrid w:val="0"/>
              <w:spacing w:line="240" w:lineRule="auto"/>
              <w:ind w:left="0" w:leftChars="0" w:right="0" w:rightChars="0" w:firstLine="0" w:firstLineChars="0"/>
              <w:jc w:val="center"/>
              <w:rPr>
                <w:sz w:val="22"/>
                <w:szCs w:val="21"/>
              </w:rPr>
            </w:pPr>
            <w:r>
              <w:rPr>
                <w:sz w:val="22"/>
                <w:szCs w:val="21"/>
              </w:rPr>
              <w:t>RA_SET</w:t>
            </w:r>
          </w:p>
        </w:tc>
        <w:tc>
          <w:tcPr>
            <w:tcW w:w="2051" w:type="dxa"/>
            <w:vAlign w:val="center"/>
          </w:tcPr>
          <w:p w14:paraId="175C8E94">
            <w:pPr>
              <w:snapToGrid w:val="0"/>
              <w:spacing w:line="240" w:lineRule="auto"/>
              <w:ind w:left="0" w:leftChars="0" w:right="0" w:rightChars="0" w:firstLine="0" w:firstLineChars="0"/>
              <w:jc w:val="left"/>
              <w:rPr>
                <w:sz w:val="22"/>
                <w:szCs w:val="21"/>
              </w:rPr>
            </w:pPr>
            <w:r>
              <w:rPr>
                <w:sz w:val="22"/>
                <w:szCs w:val="21"/>
              </w:rPr>
              <w:t>bit 7</w:t>
            </w:r>
          </w:p>
        </w:tc>
        <w:tc>
          <w:tcPr>
            <w:tcW w:w="4212" w:type="dxa"/>
            <w:vAlign w:val="center"/>
          </w:tcPr>
          <w:p w14:paraId="17307C72">
            <w:pPr>
              <w:snapToGrid w:val="0"/>
              <w:spacing w:after="200" w:line="240" w:lineRule="auto"/>
              <w:ind w:left="0" w:leftChars="0" w:right="0" w:rightChars="0" w:firstLine="0" w:firstLineChars="0"/>
              <w:jc w:val="left"/>
              <w:rPr>
                <w:sz w:val="22"/>
                <w:szCs w:val="21"/>
              </w:rPr>
            </w:pPr>
            <w:r>
              <w:rPr>
                <w:sz w:val="22"/>
                <w:szCs w:val="21"/>
              </w:rPr>
              <w:t>RA 标志</w:t>
            </w:r>
          </w:p>
        </w:tc>
      </w:tr>
      <w:tr w14:paraId="5515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5183A0C0">
            <w:pPr>
              <w:snapToGrid w:val="0"/>
              <w:spacing w:line="240" w:lineRule="auto"/>
              <w:ind w:left="0" w:leftChars="0" w:right="0" w:rightChars="0" w:firstLine="0" w:firstLineChars="0"/>
              <w:jc w:val="center"/>
              <w:rPr>
                <w:sz w:val="22"/>
                <w:szCs w:val="21"/>
              </w:rPr>
            </w:pPr>
            <w:r>
              <w:rPr>
                <w:sz w:val="22"/>
                <w:szCs w:val="21"/>
              </w:rPr>
              <w:t>QR_SET</w:t>
            </w:r>
          </w:p>
        </w:tc>
        <w:tc>
          <w:tcPr>
            <w:tcW w:w="2051" w:type="dxa"/>
            <w:vAlign w:val="center"/>
          </w:tcPr>
          <w:p w14:paraId="79C239D4">
            <w:pPr>
              <w:snapToGrid w:val="0"/>
              <w:spacing w:line="240" w:lineRule="auto"/>
              <w:ind w:left="0" w:leftChars="0" w:right="0" w:rightChars="0" w:firstLine="0" w:firstLineChars="0"/>
              <w:jc w:val="left"/>
              <w:rPr>
                <w:sz w:val="22"/>
                <w:szCs w:val="21"/>
              </w:rPr>
            </w:pPr>
            <w:r>
              <w:rPr>
                <w:sz w:val="22"/>
                <w:szCs w:val="21"/>
              </w:rPr>
              <w:t>bit 15</w:t>
            </w:r>
          </w:p>
        </w:tc>
        <w:tc>
          <w:tcPr>
            <w:tcW w:w="4212" w:type="dxa"/>
            <w:vAlign w:val="center"/>
          </w:tcPr>
          <w:p w14:paraId="60DA3666">
            <w:pPr>
              <w:snapToGrid w:val="0"/>
              <w:spacing w:after="200" w:line="240" w:lineRule="auto"/>
              <w:ind w:left="0" w:leftChars="0" w:right="0" w:rightChars="0" w:firstLine="0" w:firstLineChars="0"/>
              <w:jc w:val="left"/>
              <w:rPr>
                <w:sz w:val="22"/>
                <w:szCs w:val="21"/>
              </w:rPr>
            </w:pPr>
            <w:r>
              <w:rPr>
                <w:sz w:val="22"/>
                <w:szCs w:val="21"/>
              </w:rPr>
              <w:t>设置为响应包</w:t>
            </w:r>
          </w:p>
        </w:tc>
      </w:tr>
      <w:tr w14:paraId="7221F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51" w:type="dxa"/>
            <w:vAlign w:val="center"/>
          </w:tcPr>
          <w:p w14:paraId="71C4C20A">
            <w:pPr>
              <w:snapToGrid w:val="0"/>
              <w:spacing w:line="240" w:lineRule="auto"/>
              <w:ind w:left="0" w:leftChars="0" w:right="0" w:rightChars="0" w:firstLine="0" w:firstLineChars="0"/>
              <w:jc w:val="center"/>
              <w:rPr>
                <w:sz w:val="22"/>
                <w:szCs w:val="21"/>
              </w:rPr>
            </w:pPr>
            <w:r>
              <w:rPr>
                <w:sz w:val="22"/>
                <w:szCs w:val="21"/>
              </w:rPr>
              <w:t>RCODE</w:t>
            </w:r>
          </w:p>
        </w:tc>
        <w:tc>
          <w:tcPr>
            <w:tcW w:w="2051" w:type="dxa"/>
            <w:vAlign w:val="center"/>
          </w:tcPr>
          <w:p w14:paraId="20B98467">
            <w:pPr>
              <w:snapToGrid w:val="0"/>
              <w:spacing w:line="240" w:lineRule="auto"/>
              <w:ind w:left="0" w:leftChars="0" w:right="0" w:rightChars="0" w:firstLine="0" w:firstLineChars="0"/>
              <w:jc w:val="left"/>
              <w:rPr>
                <w:sz w:val="22"/>
                <w:szCs w:val="21"/>
              </w:rPr>
            </w:pPr>
            <w:r>
              <w:rPr>
                <w:sz w:val="22"/>
                <w:szCs w:val="21"/>
              </w:rPr>
              <w:t>bits 3-0</w:t>
            </w:r>
          </w:p>
        </w:tc>
        <w:tc>
          <w:tcPr>
            <w:tcW w:w="4212" w:type="dxa"/>
            <w:vAlign w:val="center"/>
          </w:tcPr>
          <w:p w14:paraId="64AD210E">
            <w:pPr>
              <w:snapToGrid w:val="0"/>
              <w:spacing w:after="200" w:line="240" w:lineRule="auto"/>
              <w:ind w:left="0" w:leftChars="0" w:right="0" w:rightChars="0" w:firstLine="0" w:firstLineChars="0"/>
              <w:jc w:val="left"/>
              <w:rPr>
                <w:sz w:val="22"/>
                <w:szCs w:val="21"/>
              </w:rPr>
            </w:pPr>
            <w:r>
              <w:rPr>
                <w:sz w:val="22"/>
                <w:szCs w:val="21"/>
              </w:rPr>
              <w:t>响应码</w:t>
            </w:r>
          </w:p>
        </w:tc>
      </w:tr>
    </w:tbl>
    <w:p w14:paraId="43AC5AD4">
      <w:pPr>
        <w:spacing w:after="80" w:line="440" w:lineRule="exact"/>
        <w:ind w:firstLine="420"/>
      </w:pPr>
      <w:r>
        <w:rPr>
          <w:rFonts w:ascii="宋体" w:hAnsi="宋体" w:eastAsia="宋体"/>
          <w:sz w:val="24"/>
        </w:rPr>
        <w:t>handle_dns_packet()是报文分发核心，根据QR标志区分查询包和响应包，走不同的处理路径：</w:t>
      </w:r>
    </w:p>
    <w:p w14:paraId="4D6A5D3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static void handle_dns_packet(const DnsPacket *packet_in, NetEnd source_end) {</w:t>
      </w:r>
    </w:p>
    <w:p w14:paraId="0BB85FC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DnsPacket *packet_out; // 临时数据包</w:t>
      </w:r>
    </w:p>
    <w:p w14:paraId="0708DA8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 // 这里的错误不需要向上传递，自己处理</w:t>
      </w:r>
    </w:p>
    <w:p w14:paraId="499C31AE">
      <w:pPr>
        <w:pBdr>
          <w:left w:val="single" w:color="CCCCCC" w:sz="12" w:space="4"/>
        </w:pBdr>
        <w:shd w:val="clear" w:color="auto" w:fill="F5F5F5"/>
        <w:spacing w:before="0" w:after="0" w:line="280" w:lineRule="exact"/>
        <w:rPr>
          <w:rFonts w:hint="eastAsia" w:ascii="Consolas" w:hAnsi="Consolas" w:eastAsia="宋体"/>
          <w:color w:val="333333"/>
          <w:sz w:val="17"/>
        </w:rPr>
      </w:pPr>
    </w:p>
    <w:p w14:paraId="2E50D7F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(packet_is_query(packet_in)) {</w:t>
      </w:r>
    </w:p>
    <w:p w14:paraId="529BE41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//请求包</w:t>
      </w:r>
    </w:p>
    <w:p w14:paraId="20E621B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PacketDirection direction = pack_try_response_local(packet_in, &amp;packet_out);</w:t>
      </w:r>
    </w:p>
    <w:p w14:paraId="68DEAEF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(direction == CLIENT) {</w:t>
      </w:r>
    </w:p>
    <w:p w14:paraId="3E08E73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//本地可以直接响应</w:t>
      </w:r>
    </w:p>
    <w:p w14:paraId="5F268BD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packet_send(packet_out, &amp;source_end);</w:t>
      </w:r>
    </w:p>
    <w:p w14:paraId="29D135F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pack_free(packet_out);</w:t>
      </w:r>
    </w:p>
    <w:p w14:paraId="1E459E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 需要转发</w:t>
      </w:r>
    </w:p>
    <w:p w14:paraId="2A218E1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else {</w:t>
      </w:r>
    </w:p>
    <w:p w14:paraId="7EFCC7C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//构造中继包，申请id</w:t>
      </w:r>
    </w:p>
    <w:p w14:paraId="29EF46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uint16_t relay_id;</w:t>
      </w:r>
    </w:p>
    <w:p w14:paraId="13B499A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(id_alloc(&amp;relay_id)) {</w:t>
      </w:r>
    </w:p>
    <w:p w14:paraId="3EF2C20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没有id了，返回失败响应</w:t>
      </w:r>
    </w:p>
    <w:p w14:paraId="279E2FE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do_log(WARN, "server : relay id exhausted,resp fallback");</w:t>
      </w:r>
    </w:p>
    <w:p w14:paraId="403D6DE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pack_make_inner_error(packet_in, &amp;packet_out);</w:t>
      </w:r>
    </w:p>
    <w:p w14:paraId="6D6A180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packet_send(packet_out, &amp;source_end);</w:t>
      </w:r>
    </w:p>
    <w:p w14:paraId="0510AD6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pack_free(packet_out);</w:t>
      </w:r>
    </w:p>
    <w:p w14:paraId="1379F8D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w:t>
      </w:r>
    </w:p>
    <w:p w14:paraId="5C21428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B5CB1F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//发送中继包</w:t>
      </w:r>
    </w:p>
    <w:p w14:paraId="37FEE8E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pack_make_query_relay(packet_in, relay_id, &amp;packet_out);</w:t>
      </w:r>
    </w:p>
    <w:p w14:paraId="4712D8F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packet_send(packet_out, pick_upstream());</w:t>
      </w:r>
    </w:p>
    <w:p w14:paraId="3717BCD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发不出去</w:t>
      </w:r>
    </w:p>
    <w:p w14:paraId="2AD3035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(ex_catch()) {</w:t>
      </w:r>
    </w:p>
    <w:p w14:paraId="2B0F1BD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"server:relay_query send err,%s", ex_end());</w:t>
      </w:r>
    </w:p>
    <w:p w14:paraId="5D62089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id_free(relay_id);</w:t>
      </w:r>
    </w:p>
    <w:p w14:paraId="034A4B0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pack_free(packet_out);</w:t>
      </w:r>
    </w:p>
    <w:p w14:paraId="7DB5135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w:t>
      </w:r>
    </w:p>
    <w:p w14:paraId="2F87AE2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4BB495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发送成功 开启会话</w:t>
      </w:r>
    </w:p>
    <w:p w14:paraId="0BABC5B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session_open(packet_in-&gt;header.id, source_end, packet_out);</w:t>
      </w:r>
    </w:p>
    <w:p w14:paraId="494F0C3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//释放临时数据</w:t>
      </w:r>
    </w:p>
    <w:p w14:paraId="65F353C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pack_free(packet_out);</w:t>
      </w:r>
    </w:p>
    <w:p w14:paraId="3247BD2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2BEA74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else {</w:t>
      </w:r>
    </w:p>
    <w:p w14:paraId="5A1B813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响应包</w:t>
      </w:r>
    </w:p>
    <w:p w14:paraId="3280F0F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//获取对应session</w:t>
      </w:r>
    </w:p>
    <w:p w14:paraId="3E300A6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 *session = session_get(packet_in);</w:t>
      </w:r>
    </w:p>
    <w:p w14:paraId="29F9DFF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(session) {</w:t>
      </w:r>
    </w:p>
    <w:p w14:paraId="2A2B7D1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//返回响应给客户端</w:t>
      </w:r>
    </w:p>
    <w:p w14:paraId="06E8FD7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pack_make_response_relay(packet_in, &amp;packet_out, session-&gt;client_id);</w:t>
      </w:r>
    </w:p>
    <w:p w14:paraId="1FF0744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packet_send(packet_out, &amp;session-&gt;client_ip);</w:t>
      </w:r>
    </w:p>
    <w:p w14:paraId="2B912B38">
      <w:pPr>
        <w:pBdr>
          <w:left w:val="single" w:color="CCCCCC" w:sz="12" w:space="4"/>
        </w:pBdr>
        <w:shd w:val="clear" w:color="auto" w:fill="F5F5F5"/>
        <w:spacing w:before="0" w:after="0" w:line="280" w:lineRule="exact"/>
        <w:rPr>
          <w:rFonts w:hint="eastAsia" w:ascii="Consolas" w:hAnsi="Consolas" w:eastAsia="宋体"/>
          <w:color w:val="333333"/>
          <w:sz w:val="17"/>
        </w:rPr>
      </w:pPr>
    </w:p>
    <w:p w14:paraId="52F203E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(ex_catch()) // 发不出去</w:t>
      </w:r>
    </w:p>
    <w:p w14:paraId="448ABB6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"server:relay-response ,%s", ex_end());</w:t>
      </w:r>
    </w:p>
    <w:p w14:paraId="50ED6A9D">
      <w:pPr>
        <w:pBdr>
          <w:left w:val="single" w:color="CCCCCC" w:sz="12" w:space="4"/>
        </w:pBdr>
        <w:shd w:val="clear" w:color="auto" w:fill="F5F5F5"/>
        <w:spacing w:before="0" w:after="0" w:line="280" w:lineRule="exact"/>
        <w:rPr>
          <w:rFonts w:hint="eastAsia" w:ascii="Consolas" w:hAnsi="Consolas" w:eastAsia="宋体"/>
          <w:color w:val="333333"/>
          <w:sz w:val="17"/>
        </w:rPr>
      </w:pPr>
    </w:p>
    <w:p w14:paraId="424F308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//结束会话</w:t>
      </w:r>
    </w:p>
    <w:p w14:paraId="12F28B9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session_close(session);</w:t>
      </w:r>
    </w:p>
    <w:p w14:paraId="6F5B30D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id_free(packet_in-&gt;header.id);</w:t>
      </w:r>
    </w:p>
    <w:p w14:paraId="619BF8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pack_free(packet_out);</w:t>
      </w:r>
    </w:p>
    <w:p w14:paraId="05BF728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else do_log(WARN, "server : no session match rsp id %d, drop pack",packet_in-&gt;header.id);</w:t>
      </w:r>
    </w:p>
    <w:p w14:paraId="14B0AC6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C910923">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4F0B1F8B">
      <w:pPr>
        <w:spacing w:after="80" w:line="440" w:lineRule="exact"/>
        <w:ind w:firstLine="420"/>
      </w:pPr>
      <w:r>
        <w:rPr>
          <w:rFonts w:ascii="宋体" w:hAnsi="宋体" w:eastAsia="宋体"/>
          <w:sz w:val="24"/>
        </w:rPr>
        <w:t>pack_try_response_local()实现了三级决策逻辑：先检查OPCODE合法性，再查询缓存，最后进行后置业务检查（0.0.0.0拦截）：</w:t>
      </w:r>
    </w:p>
    <w:p w14:paraId="154A1FF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PacketDirection pack_try_response_local(const DnsPacket *query, DnsPacket **response) {</w:t>
      </w:r>
    </w:p>
    <w:p w14:paraId="480C619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switch (OPCODE_GET(query-&gt;header.flags)) {</w:t>
      </w:r>
    </w:p>
    <w:p w14:paraId="275A715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case QUERY:</w:t>
      </w:r>
    </w:p>
    <w:p w14:paraId="3943ADB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//检查问题个数</w:t>
      </w:r>
    </w:p>
    <w:p w14:paraId="5414CEB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(query-&gt;header.qcount &gt; 1) {</w:t>
      </w:r>
    </w:p>
    <w:p w14:paraId="20B964E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do_log(DEBUG,"qdcount &gt;1");</w:t>
      </w:r>
    </w:p>
    <w:p w14:paraId="7323F1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make_response_fail(query, response, RCODE_NOTIMP);</w:t>
      </w:r>
    </w:p>
    <w:p w14:paraId="5FBB7B7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2CE1FAF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3A8847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(query-&gt;header.qcount == 0) {</w:t>
      </w:r>
    </w:p>
    <w:p w14:paraId="4341554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do_log(DEBUG,"empty query");</w:t>
      </w:r>
    </w:p>
    <w:p w14:paraId="483BEBA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make_response_empty(query, response);</w:t>
      </w:r>
    </w:p>
    <w:p w14:paraId="7949FCA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6DF5D92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09B5CF8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前置业务检查</w:t>
      </w:r>
    </w:p>
    <w:p w14:paraId="47C6EB6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Rcode code;</w:t>
      </w:r>
    </w:p>
    <w:p w14:paraId="780AB42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query_pre_validate(query, &amp;code);</w:t>
      </w:r>
    </w:p>
    <w:p w14:paraId="31DE3AE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(code != RCODE_NOERROR) {</w:t>
      </w:r>
    </w:p>
    <w:p w14:paraId="3ABB59F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make_response_fail(query, response, code);</w:t>
      </w:r>
    </w:p>
    <w:p w14:paraId="211F794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462613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CA9A08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现在才真正开始回答</w:t>
      </w:r>
    </w:p>
    <w:p w14:paraId="6A8B229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//查看缓存</w:t>
      </w:r>
    </w:p>
    <w:p w14:paraId="7A2F0D7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CacheValue cache_value;</w:t>
      </w:r>
    </w:p>
    <w:p w14:paraId="5CED7CF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SectionQuestion *q = vector_get(query-&gt;questions, 0);</w:t>
      </w:r>
    </w:p>
    <w:p w14:paraId="4E1A987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do_log(INFO, "id %d,qname: [%s]", query-&gt;header.id, q-&gt;qname);</w:t>
      </w:r>
    </w:p>
    <w:p w14:paraId="2BF0BC9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(dns_cache_get(q-&gt;qname, q-&gt;qtype, q-&gt;qclass, &amp;cache_value)) {</w:t>
      </w:r>
    </w:p>
    <w:p w14:paraId="69F908F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缓存没有，看Rd</w:t>
      </w:r>
    </w:p>
    <w:p w14:paraId="4A64AE7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 "cache miss");</w:t>
      </w:r>
    </w:p>
    <w:p w14:paraId="1AFF0C7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(RD_GET(query-&gt;header.flags))</w:t>
      </w:r>
    </w:p>
    <w:p w14:paraId="5533EAF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UPSTREAM;</w:t>
      </w:r>
    </w:p>
    <w:p w14:paraId="36127D7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不需要转发</w:t>
      </w:r>
    </w:p>
    <w:p w14:paraId="182112C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make_response_empty(query, response);</w:t>
      </w:r>
    </w:p>
    <w:p w14:paraId="2FBB518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0CFB2B2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4BE860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查到缓存，构造响应包</w:t>
      </w:r>
    </w:p>
    <w:p w14:paraId="1A30645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 "cache hit");</w:t>
      </w:r>
    </w:p>
    <w:p w14:paraId="5C9087D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pack_make_std_response_local(query, response, cache_value);</w:t>
      </w:r>
    </w:p>
    <w:p w14:paraId="14391A7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free_rrs(cache_value.rrs);</w:t>
      </w:r>
    </w:p>
    <w:p w14:paraId="1BA4A74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后置业务检查</w:t>
      </w:r>
    </w:p>
    <w:p w14:paraId="665A754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query_post_validate(*response, &amp;code);</w:t>
      </w:r>
    </w:p>
    <w:p w14:paraId="31566E3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(code != RCODE_NOERROR) {</w:t>
      </w:r>
    </w:p>
    <w:p w14:paraId="1A2523A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检查不通过，返回对应失败响应</w:t>
      </w:r>
    </w:p>
    <w:p w14:paraId="771B333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pack_free(*response);</w:t>
      </w:r>
    </w:p>
    <w:p w14:paraId="4AF7AA7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make_response_fail(query, response, code);</w:t>
      </w:r>
    </w:p>
    <w:p w14:paraId="715F450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111A5A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36677663">
      <w:pPr>
        <w:pBdr>
          <w:left w:val="single" w:color="CCCCCC" w:sz="12" w:space="4"/>
        </w:pBdr>
        <w:shd w:val="clear" w:color="auto" w:fill="F5F5F5"/>
        <w:spacing w:before="0" w:after="0" w:line="280" w:lineRule="exact"/>
        <w:rPr>
          <w:rFonts w:hint="eastAsia" w:ascii="Consolas" w:hAnsi="Consolas" w:eastAsia="宋体"/>
          <w:color w:val="333333"/>
          <w:sz w:val="17"/>
        </w:rPr>
      </w:pPr>
    </w:p>
    <w:p w14:paraId="22688CE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case IQUERY:</w:t>
      </w:r>
    </w:p>
    <w:p w14:paraId="14DD474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 "iquery recv");</w:t>
      </w:r>
    </w:p>
    <w:p w14:paraId="3D418C8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make_response_fail(query, response, RCODE_NOTIMP);</w:t>
      </w:r>
    </w:p>
    <w:p w14:paraId="0E5E12D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7B5CCC1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case STATUS:</w:t>
      </w:r>
    </w:p>
    <w:p w14:paraId="7B60E88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 "status query recv");</w:t>
      </w:r>
    </w:p>
    <w:p w14:paraId="0E5A6E1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make_response_status(query, response);</w:t>
      </w:r>
    </w:p>
    <w:p w14:paraId="2D0D7FF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2737E2C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default: make_response_empty(query, response);</w:t>
      </w:r>
    </w:p>
    <w:p w14:paraId="6D6AACE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6B9C9F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CLIENT;</w:t>
      </w:r>
    </w:p>
    <w:p w14:paraId="5129FD5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w:t>
      </w:r>
    </w:p>
    <w:p w14:paraId="1B399DD6">
      <w:pPr>
        <w:pBdr>
          <w:left w:val="single" w:color="CCCCCC" w:sz="12" w:space="4"/>
        </w:pBdr>
        <w:shd w:val="clear" w:color="auto" w:fill="F5F5F5"/>
        <w:spacing w:before="0" w:after="0" w:line="280" w:lineRule="exact"/>
      </w:pPr>
      <w:r>
        <w:rPr>
          <w:rFonts w:ascii="Consolas" w:hAnsi="Consolas" w:eastAsia="宋体"/>
          <w:color w:val="333333"/>
          <w:sz w:val="17"/>
        </w:rPr>
        <w:t>}</w:t>
      </w:r>
    </w:p>
    <w:p w14:paraId="6EBF35BD">
      <w:pPr>
        <w:spacing w:after="80" w:line="440" w:lineRule="exact"/>
        <w:ind w:firstLine="420"/>
        <w:rPr>
          <w:rFonts w:ascii="宋体" w:hAnsi="宋体" w:eastAsia="宋体"/>
          <w:sz w:val="24"/>
        </w:rPr>
      </w:pPr>
      <w:r>
        <w:rPr>
          <w:rFonts w:ascii="宋体" w:hAnsi="宋体" w:eastAsia="宋体"/>
          <w:sz w:val="24"/>
        </w:rPr>
        <w:t>后置业务检查query_post_validate()遍历answer段中的A/AAAA记录，若rdata全为0则返回NXDOMAIN，实现了不良网站拦截：</w:t>
      </w:r>
    </w:p>
    <w:p w14:paraId="4159914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static void query_post_validate(const DnsPacket *response, Rcode *rcode) {</w:t>
      </w:r>
    </w:p>
    <w:p w14:paraId="4443DFF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//检查ans，如果ip有0.0.0.0返回NXDMAIN</w:t>
      </w:r>
    </w:p>
    <w:p w14:paraId="3D88E64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Vector *ans = response-&gt;rrs;</w:t>
      </w:r>
    </w:p>
    <w:p w14:paraId="0091C19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for (int i = 0; i &lt; response-&gt;header.answer_RRs; i++) {</w:t>
      </w:r>
    </w:p>
    <w:p w14:paraId="1731D57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ResourceRecord *rr = vector_get(ans, i);</w:t>
      </w:r>
    </w:p>
    <w:p w14:paraId="36E59B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((rr-&gt;type == QTYPE_A || rr-&gt;type == QTYPE_AAAA) &amp;&amp; memallz(rr-&gt;rdata, rr-&gt;rdata_length)) {</w:t>
      </w:r>
    </w:p>
    <w:p w14:paraId="083CE6D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*rcode = RCODE_NXDOMAIN;</w:t>
      </w:r>
    </w:p>
    <w:p w14:paraId="24AA076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w:t>
      </w:r>
    </w:p>
    <w:p w14:paraId="7A8AFF3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56CC53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9374B97">
      <w:pPr>
        <w:pBdr>
          <w:left w:val="single" w:color="CCCCCC" w:sz="12" w:space="4"/>
        </w:pBdr>
        <w:shd w:val="clear" w:color="auto" w:fill="F5F5F5"/>
        <w:spacing w:before="0" w:after="0" w:line="280" w:lineRule="exact"/>
        <w:rPr>
          <w:rFonts w:ascii="Consolas" w:hAnsi="Consolas" w:eastAsia="宋体"/>
          <w:color w:val="333333"/>
          <w:sz w:val="17"/>
        </w:rPr>
      </w:pPr>
      <w:r>
        <w:rPr>
          <w:rFonts w:hint="eastAsia" w:ascii="Consolas" w:hAnsi="Consolas" w:eastAsia="宋体"/>
          <w:color w:val="333333"/>
          <w:sz w:val="17"/>
        </w:rPr>
        <w:t>}</w:t>
      </w:r>
    </w:p>
    <w:p w14:paraId="162A2A64">
      <w:pPr>
        <w:spacing w:before="240" w:after="160"/>
        <w:outlineLvl w:val="1"/>
        <w:rPr>
          <w:rFonts w:ascii="黑体" w:hAnsi="黑体" w:eastAsia="黑体"/>
          <w:b/>
          <w:sz w:val="28"/>
        </w:rPr>
      </w:pPr>
    </w:p>
    <w:p w14:paraId="44F6970E">
      <w:pPr>
        <w:spacing w:before="240" w:after="160"/>
        <w:outlineLvl w:val="1"/>
      </w:pPr>
      <w:bookmarkStart w:id="32" w:name="_Toc26209"/>
      <w:r>
        <w:rPr>
          <w:rFonts w:ascii="黑体" w:hAnsi="黑体" w:eastAsia="黑体"/>
          <w:b/>
          <w:sz w:val="28"/>
        </w:rPr>
        <w:t>4.6 缓存查询</w:t>
      </w:r>
      <w:bookmarkEnd w:id="32"/>
    </w:p>
    <w:p w14:paraId="32F60AB7">
      <w:pPr>
        <w:spacing w:after="80" w:line="440" w:lineRule="exact"/>
        <w:ind w:firstLine="420"/>
      </w:pPr>
      <w:r>
        <w:rPr>
          <w:rFonts w:ascii="宋体" w:hAnsi="宋体" w:eastAsia="宋体"/>
          <w:sz w:val="24"/>
        </w:rPr>
        <w:t>dns_cache_get()根据查询三元组(qname, qtype, qclass)查找缓存。命中时深拷贝CacheValue返回给调用方，并将条目移至LRU头部；过期或未命中则返回miss：</w:t>
      </w:r>
    </w:p>
    <w:p w14:paraId="456080C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dns_cache_get(const char *qname, Qtype type, Class qclass, CacheValue *result) {</w:t>
      </w:r>
    </w:p>
    <w:p w14:paraId="338776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(g_cache == NULL || qname == NULL || result == NULL) {</w:t>
      </w:r>
    </w:p>
    <w:p w14:paraId="446ED1B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3F77711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1E245E7">
      <w:pPr>
        <w:pBdr>
          <w:left w:val="single" w:color="CCCCCC" w:sz="12" w:space="4"/>
        </w:pBdr>
        <w:shd w:val="clear" w:color="auto" w:fill="F5F5F5"/>
        <w:spacing w:before="0" w:after="0" w:line="280" w:lineRule="exact"/>
        <w:rPr>
          <w:rFonts w:hint="eastAsia" w:ascii="Consolas" w:hAnsi="Consolas" w:eastAsia="宋体"/>
          <w:color w:val="333333"/>
          <w:sz w:val="17"/>
        </w:rPr>
      </w:pPr>
    </w:p>
    <w:p w14:paraId="0E52CF2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这个key是临时堆内存数据，需要free</w:t>
      </w:r>
    </w:p>
    <w:p w14:paraId="7CFAFE9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*key = cache_key_create(qname, type, qclass);</w:t>
      </w:r>
    </w:p>
    <w:p w14:paraId="1030C1B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(key == NULL) {</w:t>
      </w:r>
    </w:p>
    <w:p w14:paraId="35BC9CA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5B4AA1B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F65CEE8">
      <w:pPr>
        <w:pBdr>
          <w:left w:val="single" w:color="CCCCCC" w:sz="12" w:space="4"/>
        </w:pBdr>
        <w:shd w:val="clear" w:color="auto" w:fill="F5F5F5"/>
        <w:spacing w:before="0" w:after="0" w:line="280" w:lineRule="exact"/>
        <w:rPr>
          <w:rFonts w:hint="eastAsia" w:ascii="Consolas" w:hAnsi="Consolas" w:eastAsia="宋体"/>
          <w:color w:val="333333"/>
          <w:sz w:val="17"/>
        </w:rPr>
      </w:pPr>
    </w:p>
    <w:p w14:paraId="6E09454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加锁</w:t>
      </w:r>
    </w:p>
    <w:p w14:paraId="3270133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(mtx_lock(&amp;g_cache-&gt;lock) != thrd_success) {</w:t>
      </w:r>
    </w:p>
    <w:p w14:paraId="57A3CA2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097DDED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2898439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A2C0C61">
      <w:pPr>
        <w:pBdr>
          <w:left w:val="single" w:color="CCCCCC" w:sz="12" w:space="4"/>
        </w:pBdr>
        <w:shd w:val="clear" w:color="auto" w:fill="F5F5F5"/>
        <w:spacing w:before="0" w:after="0" w:line="280" w:lineRule="exact"/>
        <w:rPr>
          <w:rFonts w:hint="eastAsia" w:ascii="Consolas" w:hAnsi="Consolas" w:eastAsia="宋体"/>
          <w:color w:val="333333"/>
          <w:sz w:val="17"/>
        </w:rPr>
      </w:pPr>
    </w:p>
    <w:p w14:paraId="568FF8E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获取缓存条目</w:t>
      </w:r>
    </w:p>
    <w:p w14:paraId="35CCD7B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CacheEntry *entry = NULL;</w:t>
      </w:r>
    </w:p>
    <w:p w14:paraId="3AE4F0D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(hash_map_get(g_cache-&gt;table, key, (T *) &amp;entry) != 0 || entry == NULL) {</w:t>
      </w:r>
    </w:p>
    <w:p w14:paraId="0C4D728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312BD1F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6F1DB3A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282C9DB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BB9A300">
      <w:pPr>
        <w:pBdr>
          <w:left w:val="single" w:color="CCCCCC" w:sz="12" w:space="4"/>
        </w:pBdr>
        <w:shd w:val="clear" w:color="auto" w:fill="F5F5F5"/>
        <w:spacing w:before="0" w:after="0" w:line="280" w:lineRule="exact"/>
        <w:rPr>
          <w:rFonts w:hint="eastAsia" w:ascii="Consolas" w:hAnsi="Consolas" w:eastAsia="宋体"/>
          <w:color w:val="333333"/>
          <w:sz w:val="17"/>
        </w:rPr>
      </w:pPr>
    </w:p>
    <w:p w14:paraId="3EEFEC3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过期检查</w:t>
      </w:r>
    </w:p>
    <w:p w14:paraId="2A62964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(is_entry_expired(entry)) {</w:t>
      </w:r>
    </w:p>
    <w:p w14:paraId="54330B6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cache_remove_entry(entry);</w:t>
      </w:r>
    </w:p>
    <w:p w14:paraId="36AFD47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do_log(TRACE,"cache hit but expired : [%s,%u]",qname,type);</w:t>
      </w:r>
    </w:p>
    <w:p w14:paraId="7988750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17FF5AC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449E18D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27AFFB2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1FCD279">
      <w:pPr>
        <w:pBdr>
          <w:left w:val="single" w:color="CCCCCC" w:sz="12" w:space="4"/>
        </w:pBdr>
        <w:shd w:val="clear" w:color="auto" w:fill="F5F5F5"/>
        <w:spacing w:before="0" w:after="0" w:line="280" w:lineRule="exact"/>
        <w:rPr>
          <w:rFonts w:hint="eastAsia" w:ascii="Consolas" w:hAnsi="Consolas" w:eastAsia="宋体"/>
          <w:color w:val="333333"/>
          <w:sz w:val="17"/>
        </w:rPr>
      </w:pPr>
    </w:p>
    <w:p w14:paraId="4088101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深拷贝到 result</w:t>
      </w:r>
    </w:p>
    <w:p w14:paraId="3A2AE76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memset(result, 0, sizeof(CacheValue));</w:t>
      </w:r>
    </w:p>
    <w:p w14:paraId="54A6D72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(!cache_value_clone(result, &amp;entry-&gt;value)) {</w:t>
      </w:r>
    </w:p>
    <w:p w14:paraId="1914D68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2F88723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ex_throw("cache_get: cache_value_clone failed");</w:t>
      </w:r>
    </w:p>
    <w:p w14:paraId="7C82603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1F13196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1E01EF1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20D11A00">
      <w:pPr>
        <w:pBdr>
          <w:left w:val="single" w:color="CCCCCC" w:sz="12" w:space="4"/>
        </w:pBdr>
        <w:shd w:val="clear" w:color="auto" w:fill="F5F5F5"/>
        <w:spacing w:before="0" w:after="0" w:line="280" w:lineRule="exact"/>
        <w:rPr>
          <w:rFonts w:hint="eastAsia" w:ascii="Consolas" w:hAnsi="Consolas" w:eastAsia="宋体"/>
          <w:color w:val="333333"/>
          <w:sz w:val="17"/>
        </w:rPr>
      </w:pPr>
    </w:p>
    <w:p w14:paraId="0C96365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LRU 移至头部</w:t>
      </w:r>
    </w:p>
    <w:p w14:paraId="524C2A8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lru_touch(g_cache, entry);</w:t>
      </w:r>
    </w:p>
    <w:p w14:paraId="4342EF15">
      <w:pPr>
        <w:pBdr>
          <w:left w:val="single" w:color="CCCCCC" w:sz="12" w:space="4"/>
        </w:pBdr>
        <w:shd w:val="clear" w:color="auto" w:fill="F5F5F5"/>
        <w:spacing w:before="0" w:after="0" w:line="280" w:lineRule="exact"/>
        <w:rPr>
          <w:rFonts w:hint="eastAsia" w:ascii="Consolas" w:hAnsi="Consolas" w:eastAsia="宋体"/>
          <w:color w:val="333333"/>
          <w:sz w:val="17"/>
        </w:rPr>
      </w:pPr>
    </w:p>
    <w:p w14:paraId="178F249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139DD1E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10E3FC4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599E5828">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129A257B">
      <w:pPr>
        <w:spacing w:after="80" w:line="440" w:lineRule="exact"/>
        <w:ind w:firstLine="420"/>
      </w:pPr>
      <w:r>
        <w:rPr>
          <w:rFonts w:ascii="宋体" w:hAnsi="宋体" w:eastAsia="宋体"/>
          <w:sz w:val="24"/>
        </w:rPr>
        <w:t>缓存写入dns_cache_put()若key已存在则原地更新（释放旧值、深拷贝新值、更新时间戳、LRU移至头部），若key不存在且容量满则淘汰最冷条目后新建：</w:t>
      </w:r>
    </w:p>
    <w:p w14:paraId="06918DA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dns_cache_put(const char *qname, Qtype type, Class qclass, CacheValue cache_value) {</w:t>
      </w:r>
    </w:p>
    <w:p w14:paraId="69FECD8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(g_cache == NULL || qname == NULL || cache_value.rrs == NULL) {</w:t>
      </w:r>
    </w:p>
    <w:p w14:paraId="7A011D6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66122D2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594A2B6D">
      <w:pPr>
        <w:pBdr>
          <w:left w:val="single" w:color="CCCCCC" w:sz="12" w:space="4"/>
        </w:pBdr>
        <w:shd w:val="clear" w:color="auto" w:fill="F5F5F5"/>
        <w:spacing w:before="0" w:after="0" w:line="280" w:lineRule="exact"/>
        <w:rPr>
          <w:rFonts w:hint="eastAsia" w:ascii="Consolas" w:hAnsi="Consolas" w:eastAsia="宋体"/>
          <w:color w:val="333333"/>
          <w:sz w:val="17"/>
        </w:rPr>
      </w:pPr>
    </w:p>
    <w:p w14:paraId="17BA8D0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0DC23FA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流程：</w:t>
      </w:r>
    </w:p>
    <w:p w14:paraId="33B7E2C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1. 构造查询 key</w:t>
      </w:r>
    </w:p>
    <w:p w14:paraId="43AD3BB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2. 加锁</w:t>
      </w:r>
    </w:p>
    <w:p w14:paraId="6B649FD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3. prune 清理过期条目</w:t>
      </w:r>
    </w:p>
    <w:p w14:paraId="51881CA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4. 如果 key 已存在 → 释放旧 value.rrs，深拷贝新 RR，更新 created_at，LRU 移至头部</w:t>
      </w:r>
    </w:p>
    <w:p w14:paraId="6C48932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5. 如果 key 不存在 → 容量满则淘汰最冷条目 → 创建 CacheEntry → hash_map_put + LRU 头插</w:t>
      </w:r>
    </w:p>
    <w:p w14:paraId="40768AA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6. 解锁</w:t>
      </w:r>
    </w:p>
    <w:p w14:paraId="0AC00D6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75C1F88">
      <w:pPr>
        <w:pBdr>
          <w:left w:val="single" w:color="CCCCCC" w:sz="12" w:space="4"/>
        </w:pBdr>
        <w:shd w:val="clear" w:color="auto" w:fill="F5F5F5"/>
        <w:spacing w:before="0" w:after="0" w:line="280" w:lineRule="exact"/>
        <w:rPr>
          <w:rFonts w:hint="eastAsia" w:ascii="Consolas" w:hAnsi="Consolas" w:eastAsia="宋体"/>
          <w:color w:val="333333"/>
          <w:sz w:val="17"/>
        </w:rPr>
      </w:pPr>
    </w:p>
    <w:p w14:paraId="6A9B695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*key = cache_key_create(qname, type, qclass);</w:t>
      </w:r>
    </w:p>
    <w:p w14:paraId="67F65CB8">
      <w:pPr>
        <w:pBdr>
          <w:left w:val="single" w:color="CCCCCC" w:sz="12" w:space="4"/>
        </w:pBdr>
        <w:shd w:val="clear" w:color="auto" w:fill="F5F5F5"/>
        <w:spacing w:before="0" w:after="0" w:line="280" w:lineRule="exact"/>
        <w:rPr>
          <w:rFonts w:hint="eastAsia" w:ascii="Consolas" w:hAnsi="Consolas" w:eastAsia="宋体"/>
          <w:color w:val="333333"/>
          <w:sz w:val="17"/>
        </w:rPr>
      </w:pPr>
    </w:p>
    <w:p w14:paraId="4ED64C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加锁</w:t>
      </w:r>
    </w:p>
    <w:p w14:paraId="2142FF7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(mtx_lock(&amp;g_cache-&gt;lock) != thrd_success) {</w:t>
      </w:r>
    </w:p>
    <w:p w14:paraId="711569D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5681003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513899B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580B760">
      <w:pPr>
        <w:pBdr>
          <w:left w:val="single" w:color="CCCCCC" w:sz="12" w:space="4"/>
        </w:pBdr>
        <w:shd w:val="clear" w:color="auto" w:fill="F5F5F5"/>
        <w:spacing w:before="0" w:after="0" w:line="280" w:lineRule="exact"/>
        <w:rPr>
          <w:rFonts w:hint="eastAsia" w:ascii="Consolas" w:hAnsi="Consolas" w:eastAsia="宋体"/>
          <w:color w:val="333333"/>
          <w:sz w:val="17"/>
        </w:rPr>
      </w:pPr>
    </w:p>
    <w:p w14:paraId="53BBEB8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make entry</w:t>
      </w:r>
    </w:p>
    <w:p w14:paraId="719BFAB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CacheEntry *entry = NULL;</w:t>
      </w:r>
    </w:p>
    <w:p w14:paraId="337AFEA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(hash_map_get(g_cache-&gt;table, key, (T *) &amp;entry) == 0 &amp;&amp; entry != NULL) {</w:t>
      </w:r>
    </w:p>
    <w:p w14:paraId="0FC090D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key 已存在：原地更新</w:t>
      </w:r>
    </w:p>
    <w:p w14:paraId="1C48156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CacheValue new_value ;</w:t>
      </w:r>
    </w:p>
    <w:p w14:paraId="78B52AC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(!cache_value_clone(&amp;new_value, &amp;cache_value)) {</w:t>
      </w:r>
    </w:p>
    <w:p w14:paraId="10672A2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深拷贝失败</w:t>
      </w:r>
    </w:p>
    <w:p w14:paraId="6B7408D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ex_throw("cache_put: cache_value_clone failed");</w:t>
      </w:r>
    </w:p>
    <w:p w14:paraId="0CF4E2F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795CB1F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29F0AAB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1;</w:t>
      </w:r>
    </w:p>
    <w:p w14:paraId="19D52DD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44C16E8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释放旧的rrs，挂载新的rrs</w:t>
      </w:r>
    </w:p>
    <w:p w14:paraId="1E6ACC4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free_cache_value(&amp;entry-&gt;value);</w:t>
      </w:r>
    </w:p>
    <w:p w14:paraId="5E45BBB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entry-&gt;value = new_value;</w:t>
      </w:r>
    </w:p>
    <w:p w14:paraId="20F2839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entry-&gt;created_at = sys_time_ms();</w:t>
      </w:r>
    </w:p>
    <w:p w14:paraId="1FCE094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lru_touch(g_cache, entry);</w:t>
      </w:r>
    </w:p>
    <w:p w14:paraId="126DA80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else {</w:t>
      </w:r>
    </w:p>
    <w:p w14:paraId="523FA53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key 不存在：新建条目</w:t>
      </w:r>
    </w:p>
    <w:p w14:paraId="16A0B4CA">
      <w:pPr>
        <w:pBdr>
          <w:left w:val="single" w:color="CCCCCC" w:sz="12" w:space="4"/>
        </w:pBdr>
        <w:shd w:val="clear" w:color="auto" w:fill="F5F5F5"/>
        <w:spacing w:before="0" w:after="0" w:line="280" w:lineRule="exact"/>
        <w:rPr>
          <w:rFonts w:hint="eastAsia" w:ascii="Consolas" w:hAnsi="Consolas" w:eastAsia="宋体"/>
          <w:color w:val="333333"/>
          <w:sz w:val="17"/>
        </w:rPr>
      </w:pPr>
    </w:p>
    <w:p w14:paraId="4CAE79D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容量检查：满则淘汰最冷条目（tail-&gt;hotter）</w:t>
      </w:r>
    </w:p>
    <w:p w14:paraId="54F8B6B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(g_cache-&gt;size &gt;= g_cache-&gt;capacity) {</w:t>
      </w:r>
    </w:p>
    <w:p w14:paraId="0988CD4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CacheEntry *victim = g_cache-&gt;tail-&gt;hotter;</w:t>
      </w:r>
    </w:p>
    <w:p w14:paraId="183D7DA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(victim != g_cache-&gt;head) {</w:t>
      </w:r>
    </w:p>
    <w:p w14:paraId="42C868C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do_log(DEBUG,"cache full, evict: [%s,%u]",qname,type);</w:t>
      </w:r>
    </w:p>
    <w:p w14:paraId="2006FD3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cache_remove_entry(victim);</w:t>
      </w:r>
    </w:p>
    <w:p w14:paraId="3262234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0248F90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3069C38">
      <w:pPr>
        <w:pBdr>
          <w:left w:val="single" w:color="CCCCCC" w:sz="12" w:space="4"/>
        </w:pBdr>
        <w:shd w:val="clear" w:color="auto" w:fill="F5F5F5"/>
        <w:spacing w:before="0" w:after="0" w:line="280" w:lineRule="exact"/>
        <w:rPr>
          <w:rFonts w:hint="eastAsia" w:ascii="Consolas" w:hAnsi="Consolas" w:eastAsia="宋体"/>
          <w:color w:val="333333"/>
          <w:sz w:val="17"/>
        </w:rPr>
      </w:pPr>
    </w:p>
    <w:p w14:paraId="4D2BE0B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entry = cache_entry_create(qname, type, qclass, &amp;cache_value);</w:t>
      </w:r>
    </w:p>
    <w:p w14:paraId="1DA9A283">
      <w:pPr>
        <w:pBdr>
          <w:left w:val="single" w:color="CCCCCC" w:sz="12" w:space="4"/>
        </w:pBdr>
        <w:shd w:val="clear" w:color="auto" w:fill="F5F5F5"/>
        <w:spacing w:before="0" w:after="0" w:line="280" w:lineRule="exact"/>
        <w:rPr>
          <w:rFonts w:hint="eastAsia" w:ascii="Consolas" w:hAnsi="Consolas" w:eastAsia="宋体"/>
          <w:color w:val="333333"/>
          <w:sz w:val="17"/>
        </w:rPr>
      </w:pPr>
    </w:p>
    <w:p w14:paraId="732039B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hash_map_put 直接存储 key 指针，所以需要 strdup 让 HashMapEntry 持有独立拷贝</w:t>
      </w:r>
    </w:p>
    <w:p w14:paraId="7ED968F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*map_key = strdup(entry-&gt;key);</w:t>
      </w:r>
    </w:p>
    <w:p w14:paraId="14A64FF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hash_map_put(g_cache-&gt;table, map_key, entry);</w:t>
      </w:r>
    </w:p>
    <w:p w14:paraId="762841A3">
      <w:pPr>
        <w:pBdr>
          <w:left w:val="single" w:color="CCCCCC" w:sz="12" w:space="4"/>
        </w:pBdr>
        <w:shd w:val="clear" w:color="auto" w:fill="F5F5F5"/>
        <w:spacing w:before="0" w:after="0" w:line="280" w:lineRule="exact"/>
        <w:rPr>
          <w:rFonts w:hint="eastAsia" w:ascii="Consolas" w:hAnsi="Consolas" w:eastAsia="宋体"/>
          <w:color w:val="333333"/>
          <w:sz w:val="17"/>
        </w:rPr>
      </w:pPr>
    </w:p>
    <w:p w14:paraId="36F5D5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LRU 头插</w:t>
      </w:r>
    </w:p>
    <w:p w14:paraId="2F30038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lru_touch(g_cache, entry);</w:t>
      </w:r>
    </w:p>
    <w:p w14:paraId="1496C87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g_cache-&gt;size++;</w:t>
      </w:r>
    </w:p>
    <w:p w14:paraId="7EC4368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1C0905BD">
      <w:pPr>
        <w:pBdr>
          <w:left w:val="single" w:color="CCCCCC" w:sz="12" w:space="4"/>
        </w:pBdr>
        <w:shd w:val="clear" w:color="auto" w:fill="F5F5F5"/>
        <w:spacing w:before="0" w:after="0" w:line="280" w:lineRule="exact"/>
        <w:rPr>
          <w:rFonts w:hint="eastAsia" w:ascii="Consolas" w:hAnsi="Consolas" w:eastAsia="宋体"/>
          <w:color w:val="333333"/>
          <w:sz w:val="17"/>
        </w:rPr>
      </w:pPr>
    </w:p>
    <w:p w14:paraId="05D7B78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mtx_unlock(&amp;g_cache-&gt;lock);</w:t>
      </w:r>
    </w:p>
    <w:p w14:paraId="3738210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free(key);</w:t>
      </w:r>
    </w:p>
    <w:p w14:paraId="64FF892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099C34BE">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015DAE75">
      <w:pPr>
        <w:spacing w:after="40"/>
      </w:pPr>
    </w:p>
    <w:p w14:paraId="391A3E3B">
      <w:pPr>
        <w:spacing w:before="240" w:after="160"/>
        <w:outlineLvl w:val="1"/>
      </w:pPr>
      <w:bookmarkStart w:id="33" w:name="_Toc4080"/>
      <w:r>
        <w:rPr>
          <w:rFonts w:ascii="黑体" w:hAnsi="黑体" w:eastAsia="黑体"/>
          <w:b/>
          <w:sz w:val="28"/>
        </w:rPr>
        <w:t>4.7 中继查询构造与发送</w:t>
      </w:r>
      <w:bookmarkEnd w:id="33"/>
    </w:p>
    <w:p w14:paraId="6E6FBDB4">
      <w:pPr>
        <w:spacing w:before="240" w:after="160"/>
        <w:outlineLvl w:val="1"/>
        <w:rPr>
          <w:rFonts w:hint="eastAsia" w:ascii="宋体" w:hAnsi="宋体" w:eastAsia="宋体"/>
          <w:sz w:val="24"/>
          <w:lang w:eastAsia="zh-CN"/>
        </w:rPr>
      </w:pPr>
      <w:bookmarkStart w:id="34" w:name="_Toc32740"/>
      <w:bookmarkStart w:id="35" w:name="_Toc23201"/>
      <w:r>
        <w:rPr>
          <w:rFonts w:ascii="宋体" w:hAnsi="宋体" w:eastAsia="宋体"/>
          <w:sz w:val="24"/>
        </w:rPr>
        <w:t>当本地无法应答时，需要将查询包转发到上游DNS服务器。pack_make_query_relay()通过克隆原始查询包并替换ID实现，保持了原始查询的所有字段不变：深拷贝原始查询包（包括questions和rrs）仅替换ID字段为中继ID，其余字段保持不变</w:t>
      </w:r>
      <w:r>
        <w:rPr>
          <w:rFonts w:hint="eastAsia"/>
          <w:sz w:val="24"/>
          <w:lang w:eastAsia="zh-CN"/>
        </w:rPr>
        <w:t>。</w:t>
      </w:r>
      <w:r>
        <w:rPr>
          <w:rFonts w:ascii="宋体" w:hAnsi="宋体" w:eastAsia="宋体"/>
          <w:sz w:val="24"/>
        </w:rPr>
        <w:t>上游服务器选择采用轮询策略，通过链表遍历实现</w:t>
      </w:r>
      <w:r>
        <w:rPr>
          <w:rFonts w:hint="eastAsia"/>
          <w:sz w:val="24"/>
          <w:lang w:eastAsia="zh-CN"/>
        </w:rPr>
        <w:t>。</w:t>
      </w:r>
      <w:bookmarkEnd w:id="34"/>
      <w:bookmarkEnd w:id="35"/>
    </w:p>
    <w:p w14:paraId="69465697">
      <w:pPr>
        <w:spacing w:before="240" w:after="160"/>
        <w:outlineLvl w:val="1"/>
      </w:pPr>
      <w:bookmarkStart w:id="36" w:name="_Toc27861"/>
      <w:r>
        <w:rPr>
          <w:rFonts w:ascii="黑体" w:hAnsi="黑体" w:eastAsia="黑体"/>
          <w:b/>
          <w:sz w:val="28"/>
        </w:rPr>
        <w:t>4.8 会话管理</w:t>
      </w:r>
      <w:bookmarkEnd w:id="36"/>
    </w:p>
    <w:p w14:paraId="107ED397">
      <w:pPr>
        <w:spacing w:after="80" w:line="440" w:lineRule="exact"/>
        <w:ind w:firstLine="420" w:firstLineChars="0"/>
        <w:outlineLvl w:val="2"/>
        <w:rPr>
          <w:rFonts w:ascii="宋体" w:hAnsi="宋体" w:eastAsia="宋体"/>
          <w:sz w:val="24"/>
        </w:rPr>
      </w:pPr>
      <w:r>
        <w:rPr>
          <w:rFonts w:ascii="宋体" w:hAnsi="宋体" w:eastAsia="宋体"/>
          <w:sz w:val="24"/>
        </w:rPr>
        <w:t>DNS中继ID转换流程</w:t>
      </w:r>
    </w:p>
    <w:p w14:paraId="4DF55049">
      <w:pPr>
        <w:spacing w:after="40"/>
        <w:rPr>
          <w:rFonts w:hint="eastAsia" w:eastAsia="宋体"/>
          <w:lang w:eastAsia="zh-CN"/>
        </w:rPr>
      </w:pPr>
      <w:r>
        <w:rPr>
          <w:rFonts w:hint="eastAsia" w:eastAsia="宋体"/>
          <w:lang w:eastAsia="zh-CN"/>
        </w:rPr>
        <w:drawing>
          <wp:inline distT="0" distB="0" distL="114300" distR="114300">
            <wp:extent cx="4053840" cy="3712845"/>
            <wp:effectExtent l="0" t="0" r="3810" b="1905"/>
            <wp:docPr id="11" name="图片 11" descr="mermaid-20260531_00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rmaid-20260531_002851"/>
                    <pic:cNvPicPr>
                      <a:picLocks noChangeAspect="1"/>
                    </pic:cNvPicPr>
                  </pic:nvPicPr>
                  <pic:blipFill>
                    <a:blip r:embed="rId12"/>
                    <a:stretch>
                      <a:fillRect/>
                    </a:stretch>
                  </pic:blipFill>
                  <pic:spPr>
                    <a:xfrm>
                      <a:off x="0" y="0"/>
                      <a:ext cx="4053840" cy="3712845"/>
                    </a:xfrm>
                    <a:prstGeom prst="rect">
                      <a:avLst/>
                    </a:prstGeom>
                  </pic:spPr>
                </pic:pic>
              </a:graphicData>
            </a:graphic>
          </wp:inline>
        </w:drawing>
      </w:r>
    </w:p>
    <w:p w14:paraId="3FDE6F8C">
      <w:pPr>
        <w:spacing w:after="80" w:line="440" w:lineRule="exact"/>
        <w:ind w:leftChars="0" w:firstLine="420" w:firstLineChars="0"/>
        <w:outlineLvl w:val="2"/>
        <w:rPr>
          <w:rFonts w:hint="default" w:ascii="宋体" w:hAnsi="宋体" w:eastAsia="宋体" w:cstheme="minorBidi"/>
          <w:sz w:val="24"/>
          <w:szCs w:val="22"/>
          <w:lang w:val="en-US" w:eastAsia="zh-CN" w:bidi="ar-SA"/>
        </w:rPr>
      </w:pPr>
      <w:r>
        <w:rPr>
          <w:rFonts w:hint="default" w:ascii="宋体" w:hAnsi="宋体" w:eastAsia="宋体" w:cstheme="minorBidi"/>
          <w:sz w:val="24"/>
          <w:szCs w:val="22"/>
          <w:lang w:val="en-US" w:eastAsia="zh-CN" w:bidi="ar-SA"/>
        </w:rPr>
        <w:t>会话超时管理采用懒删除堆（最小堆+标记数组），而非直接删除，原因如下：</w:t>
      </w:r>
    </w:p>
    <w:p w14:paraId="745434E8">
      <w:pPr>
        <w:spacing w:after="80" w:line="440" w:lineRule="exact"/>
        <w:ind w:leftChars="0" w:firstLine="420" w:firstLineChars="0"/>
        <w:outlineLvl w:val="2"/>
        <w:rPr>
          <w:rFonts w:hint="eastAsia" w:eastAsia="宋体"/>
          <w:lang w:eastAsia="zh-CN"/>
        </w:rPr>
      </w:pPr>
      <w:r>
        <w:rPr>
          <w:rFonts w:hint="default" w:ascii="宋体" w:hAnsi="宋体" w:eastAsia="宋体" w:cstheme="minorBidi"/>
          <w:sz w:val="24"/>
          <w:szCs w:val="22"/>
          <w:lang w:val="en-US" w:eastAsia="zh-CN" w:bidi="ar-SA"/>
        </w:rPr>
        <w:t>优先队列的删除操作通常需要O(n)搜索定位元素再加O(log n)重建堆，开销较大</w:t>
      </w:r>
      <w:r>
        <w:rPr>
          <w:rFonts w:hint="eastAsia" w:ascii="宋体" w:hAnsi="宋体" w:eastAsia="宋体" w:cstheme="minorBidi"/>
          <w:sz w:val="24"/>
          <w:szCs w:val="22"/>
          <w:lang w:val="en-US" w:eastAsia="zh-CN" w:bidi="ar-SA"/>
        </w:rPr>
        <w:t>，而</w:t>
      </w:r>
      <w:r>
        <w:rPr>
          <w:rFonts w:hint="default" w:ascii="宋体" w:hAnsi="宋体" w:eastAsia="宋体" w:cstheme="minorBidi"/>
          <w:sz w:val="24"/>
          <w:szCs w:val="22"/>
          <w:lang w:val="en-US" w:eastAsia="zh-CN" w:bidi="ar-SA"/>
        </w:rPr>
        <w:t>仅标记不实际移动元素将删除操作降为O(1)。被标记元素在比较时永远小于未删除元素，自然上浮到堆顶，在pop/peek时批量清理</w:t>
      </w:r>
      <w:r>
        <w:rPr>
          <w:rFonts w:hint="eastAsia" w:ascii="宋体" w:hAnsi="宋体" w:eastAsia="宋体" w:cstheme="minorBidi"/>
          <w:sz w:val="24"/>
          <w:szCs w:val="22"/>
          <w:lang w:val="en-US" w:eastAsia="zh-CN" w:bidi="ar-SA"/>
        </w:rPr>
        <w:t>；且</w:t>
      </w:r>
      <w:r>
        <w:rPr>
          <w:rFonts w:hint="default" w:ascii="宋体" w:hAnsi="宋体" w:eastAsia="宋体" w:cstheme="minorBidi"/>
          <w:sz w:val="24"/>
          <w:szCs w:val="22"/>
          <w:lang w:val="en-US" w:eastAsia="zh-CN" w:bidi="ar-SA"/>
        </w:rPr>
        <w:t>会话时间戳更新通过删旧标记+重新入队实现：先lazy_heap_remove标记旧引用删除，再lazy_heap_add以新时间戳入队，保证堆结构正确且操作高效</w:t>
      </w:r>
    </w:p>
    <w:p w14:paraId="71ED3355">
      <w:pPr>
        <w:spacing w:after="80" w:line="440" w:lineRule="exact"/>
        <w:ind w:firstLine="420"/>
        <w:rPr>
          <w:rFonts w:ascii="宋体" w:hAnsi="宋体" w:eastAsia="宋体"/>
          <w:sz w:val="24"/>
        </w:rPr>
      </w:pPr>
      <w:r>
        <w:rPr>
          <w:rFonts w:ascii="宋体" w:hAnsi="宋体" w:eastAsia="宋体"/>
          <w:sz w:val="24"/>
        </w:rPr>
        <w:t>中继查询发送后，需要建立会话以匹配后续的上游响应。会话管理采用双索引结构：HashMap按relay_id提供O(1)查找，PriorityQueue按timestamp排序支持超时检测。session_open()创建会话并加入等待队列：</w:t>
      </w:r>
    </w:p>
    <w:p w14:paraId="43ADF4E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session_open(uint16_t client_id,NetEnd client_ip,const DnsPacket * relay_pack) {</w:t>
      </w:r>
    </w:p>
    <w:p w14:paraId="015770B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 *session = malloc(sizeof(Session));</w:t>
      </w:r>
    </w:p>
    <w:p w14:paraId="7BAC3E8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do_log(DEBUG, "session open for cli-%d,reid-%d", client_id, relay_pack-&gt;header.id);</w:t>
      </w:r>
    </w:p>
    <w:p w14:paraId="27DB89B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session-&gt;client_id = client_id;</w:t>
      </w:r>
    </w:p>
    <w:p w14:paraId="0B521C3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session-&gt;client_ip = client_ip;</w:t>
      </w:r>
    </w:p>
    <w:p w14:paraId="3F2C511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session-&gt;relay_info.retry_times = 0;</w:t>
      </w:r>
    </w:p>
    <w:p w14:paraId="3D8E264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session-&gt;relay_info.relay_packet = packet_clone(relay_pack);</w:t>
      </w:r>
    </w:p>
    <w:p w14:paraId="3CB2A3A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hash_map_put(agent_id_sessions, (K) session-&gt;relay_info.relay_packet-&gt;header.id, session);</w:t>
      </w:r>
    </w:p>
    <w:p w14:paraId="7FDFDB1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session_wait(session);</w:t>
      </w:r>
    </w:p>
    <w:p w14:paraId="26F506F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0;</w:t>
      </w:r>
    </w:p>
    <w:p w14:paraId="0DFA4542">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2E5EFBC2">
      <w:pPr>
        <w:spacing w:after="80" w:line="440" w:lineRule="exact"/>
        <w:ind w:firstLine="420"/>
      </w:pPr>
      <w:r>
        <w:rPr>
          <w:rFonts w:ascii="宋体" w:hAnsi="宋体" w:eastAsia="宋体"/>
          <w:sz w:val="24"/>
        </w:rPr>
        <w:t>session_wait()更新会话时间戳，维护优先队列的正确性：从优先队列中标记删除旧记录</w:t>
      </w:r>
      <w:r>
        <w:rPr>
          <w:rFonts w:hint="eastAsia" w:ascii="宋体" w:hAnsi="宋体" w:eastAsia="宋体"/>
          <w:sz w:val="24"/>
          <w:lang w:eastAsia="zh-CN"/>
        </w:rPr>
        <w:t>，</w:t>
      </w:r>
      <w:r>
        <w:rPr>
          <w:rFonts w:ascii="宋体" w:hAnsi="宋体" w:eastAsia="宋体"/>
          <w:sz w:val="24"/>
        </w:rPr>
        <w:t>更新时间戳为当前时刻</w:t>
      </w:r>
      <w:r>
        <w:rPr>
          <w:rFonts w:hint="eastAsia" w:ascii="宋体" w:hAnsi="宋体" w:eastAsia="宋体"/>
          <w:sz w:val="24"/>
          <w:lang w:eastAsia="zh-CN"/>
        </w:rPr>
        <w:t>，</w:t>
      </w:r>
      <w:r>
        <w:rPr>
          <w:rFonts w:ascii="宋体" w:hAnsi="宋体" w:eastAsia="宋体"/>
          <w:sz w:val="24"/>
        </w:rPr>
        <w:t>以新时间重新入队，保证堆结构正确</w:t>
      </w:r>
      <w:r>
        <w:rPr>
          <w:rFonts w:hint="eastAsia" w:ascii="宋体" w:hAnsi="宋体" w:eastAsia="宋体"/>
          <w:sz w:val="24"/>
          <w:lang w:eastAsia="zh-CN"/>
        </w:rPr>
        <w:t>。</w:t>
      </w:r>
      <w:r>
        <w:rPr>
          <w:rFonts w:ascii="宋体" w:hAnsi="宋体" w:eastAsia="宋体"/>
          <w:sz w:val="24"/>
        </w:rPr>
        <w:t>session_close()关闭会话，从HashMap和优先队列中移除，释放中继包和会话本身</w:t>
      </w:r>
      <w:r>
        <w:rPr>
          <w:rFonts w:hint="eastAsia" w:ascii="宋体" w:hAnsi="宋体" w:eastAsia="宋体"/>
          <w:sz w:val="24"/>
          <w:lang w:eastAsia="zh-CN"/>
        </w:rPr>
        <w:t>。</w:t>
      </w:r>
    </w:p>
    <w:p w14:paraId="2F7E8048">
      <w:pPr>
        <w:spacing w:before="240" w:after="160"/>
        <w:outlineLvl w:val="1"/>
      </w:pPr>
      <w:bookmarkStart w:id="37" w:name="_Toc10121"/>
      <w:r>
        <w:rPr>
          <w:rFonts w:ascii="黑体" w:hAnsi="黑体" w:eastAsia="黑体"/>
          <w:b/>
          <w:sz w:val="28"/>
        </w:rPr>
        <w:t>4.9 响应包处理与中继响应构造</w:t>
      </w:r>
      <w:bookmarkEnd w:id="37"/>
    </w:p>
    <w:p w14:paraId="4D6B95A4">
      <w:pPr>
        <w:spacing w:after="80" w:line="440" w:lineRule="exact"/>
        <w:ind w:firstLine="420"/>
        <w:rPr>
          <w:rFonts w:ascii="宋体" w:hAnsi="宋体" w:eastAsia="宋体"/>
          <w:sz w:val="24"/>
        </w:rPr>
      </w:pPr>
      <w:r>
        <w:rPr>
          <w:rFonts w:ascii="宋体" w:hAnsi="宋体" w:eastAsia="宋体"/>
          <w:sz w:val="24"/>
        </w:rPr>
        <w:t>收到上游响应后，通过session_get()根据响应包的ID查找对应会话，恢复客户端ID后将响应发送给客户端。pack_make_response_relay()同时将上游响应中的RR写入缓存：</w:t>
      </w:r>
    </w:p>
    <w:p w14:paraId="070981D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void pack_make_response_relay(const DnsPacket *recv, DnsPacket **send, uint16_t client_id) {</w:t>
      </w:r>
    </w:p>
    <w:p w14:paraId="685E658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*send = packet_clone(recv);</w:t>
      </w:r>
    </w:p>
    <w:p w14:paraId="7B3C890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(*send)-&gt;header.id = client_id;</w:t>
      </w:r>
    </w:p>
    <w:p w14:paraId="05B5F02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缓存资源记录</w:t>
      </w:r>
    </w:p>
    <w:p w14:paraId="56082C1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SectionQuestion * q = vector_get(recv-&gt;questions,0);</w:t>
      </w:r>
    </w:p>
    <w:p w14:paraId="50B6488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CacheValue value;</w:t>
      </w:r>
    </w:p>
    <w:p w14:paraId="1BD2AB5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value.answer_RRs = (*send)-&gt;header.answer_RRs;</w:t>
      </w:r>
    </w:p>
    <w:p w14:paraId="0FE4C43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value.authority_RRs = (*send)-&gt;header.authority_RRs;</w:t>
      </w:r>
    </w:p>
    <w:p w14:paraId="696BD4E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value.additional_RRs = (*send)-&gt;header.additional_RRs;</w:t>
      </w:r>
    </w:p>
    <w:p w14:paraId="49E995E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value.rrs = recv-&gt;rrs;</w:t>
      </w:r>
    </w:p>
    <w:p w14:paraId="14B24DA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dns_cache_put(q-&gt;qname,q-&gt;qtype,q-&gt;qclass,value);</w:t>
      </w:r>
    </w:p>
    <w:p w14:paraId="0340E6EC">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411149DA">
      <w:pPr>
        <w:spacing w:after="80" w:line="440" w:lineRule="exact"/>
        <w:ind w:firstLine="480" w:firstLineChars="200"/>
      </w:pPr>
      <w:r>
        <w:rPr>
          <w:rFonts w:ascii="宋体" w:hAnsi="宋体" w:eastAsia="宋体"/>
          <w:sz w:val="24"/>
        </w:rPr>
        <w:t>注意此处value.rrs = recv-&gt;rrs传递的是原始指针，dns_cache_put()内部会做深拷贝，因此不会影响原始包的释放。</w:t>
      </w:r>
    </w:p>
    <w:p w14:paraId="3DADF1D0">
      <w:pPr>
        <w:spacing w:before="240" w:after="160"/>
        <w:outlineLvl w:val="1"/>
      </w:pPr>
      <w:bookmarkStart w:id="38" w:name="_Toc2819"/>
      <w:r>
        <w:rPr>
          <w:rFonts w:ascii="黑体" w:hAnsi="黑体" w:eastAsia="黑体"/>
          <w:b/>
          <w:sz w:val="28"/>
        </w:rPr>
        <w:t>4.10 超时重试处理</w:t>
      </w:r>
      <w:bookmarkEnd w:id="38"/>
    </w:p>
    <w:p w14:paraId="2BE993BE">
      <w:pPr>
        <w:spacing w:after="80" w:line="440" w:lineRule="exact"/>
        <w:ind w:firstLine="420"/>
        <w:rPr>
          <w:rFonts w:hint="eastAsia" w:eastAsia="宋体"/>
          <w:lang w:eastAsia="zh-CN"/>
        </w:rPr>
      </w:pPr>
      <w:r>
        <w:rPr>
          <w:rFonts w:ascii="宋体" w:hAnsi="宋体" w:eastAsia="宋体"/>
          <w:sz w:val="24"/>
        </w:rPr>
        <w:t>超时处理流程</w:t>
      </w:r>
    </w:p>
    <w:p w14:paraId="32910F35">
      <w:pPr>
        <w:spacing w:after="40"/>
      </w:pPr>
      <w:r>
        <w:rPr>
          <w:rFonts w:hint="eastAsia" w:eastAsia="宋体"/>
          <w:lang w:eastAsia="zh-CN"/>
        </w:rPr>
        <w:drawing>
          <wp:inline distT="0" distB="0" distL="114300" distR="114300">
            <wp:extent cx="4018915" cy="6022975"/>
            <wp:effectExtent l="0" t="0" r="635" b="6350"/>
            <wp:docPr id="12" name="图片 12" descr="mermaid-20260531_00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ermaid-20260531_003139"/>
                    <pic:cNvPicPr>
                      <a:picLocks noChangeAspect="1"/>
                    </pic:cNvPicPr>
                  </pic:nvPicPr>
                  <pic:blipFill>
                    <a:blip r:embed="rId13"/>
                    <a:stretch>
                      <a:fillRect/>
                    </a:stretch>
                  </pic:blipFill>
                  <pic:spPr>
                    <a:xfrm>
                      <a:off x="0" y="0"/>
                      <a:ext cx="4018915" cy="6022975"/>
                    </a:xfrm>
                    <a:prstGeom prst="rect">
                      <a:avLst/>
                    </a:prstGeom>
                  </pic:spPr>
                </pic:pic>
              </a:graphicData>
            </a:graphic>
          </wp:inline>
        </w:drawing>
      </w:r>
    </w:p>
    <w:p w14:paraId="57490A9B">
      <w:pPr>
        <w:spacing w:after="80" w:line="440" w:lineRule="exact"/>
        <w:ind w:firstLine="420"/>
      </w:pPr>
      <w:r>
        <w:rPr>
          <w:rFonts w:ascii="宋体" w:hAnsi="宋体" w:eastAsia="宋体"/>
          <w:sz w:val="24"/>
        </w:rPr>
        <w:t>batch_timeout()在每次select返回后检查所有已超时的会话，依次处理：</w:t>
      </w:r>
    </w:p>
    <w:p w14:paraId="7D630DD4">
      <w:pPr>
        <w:spacing w:after="40"/>
      </w:pPr>
    </w:p>
    <w:p w14:paraId="29F7309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static void batch_timeout() {</w:t>
      </w:r>
    </w:p>
    <w:p w14:paraId="11B4D8E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 *session = NULL;</w:t>
      </w:r>
    </w:p>
    <w:p w14:paraId="3B7474F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ms time_remain;</w:t>
      </w:r>
    </w:p>
    <w:p w14:paraId="7EF97DE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while ((session = session_peek())) {</w:t>
      </w:r>
    </w:p>
    <w:p w14:paraId="2290E5D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get_session_timeout_remain(session, request_timeout, &amp;time_remain);</w:t>
      </w:r>
    </w:p>
    <w:p w14:paraId="73B68CB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(time_remain &gt; 0)</w:t>
      </w:r>
    </w:p>
    <w:p w14:paraId="1491B3A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break;</w:t>
      </w:r>
    </w:p>
    <w:p w14:paraId="0A338512">
      <w:pPr>
        <w:pBdr>
          <w:left w:val="single" w:color="CCCCCC" w:sz="12" w:space="4"/>
        </w:pBdr>
        <w:shd w:val="clear" w:color="auto" w:fill="F5F5F5"/>
        <w:spacing w:before="0" w:after="0" w:line="280" w:lineRule="exact"/>
        <w:rPr>
          <w:rFonts w:hint="eastAsia" w:ascii="Consolas" w:hAnsi="Consolas" w:eastAsia="宋体"/>
          <w:color w:val="333333"/>
          <w:sz w:val="17"/>
        </w:rPr>
      </w:pPr>
    </w:p>
    <w:p w14:paraId="6794505F">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do_log(WARN, "session timeout (%d-%d).", session-&gt;client_id, session-&gt;relay_info.relay_packet-&gt;header.id);</w:t>
      </w:r>
    </w:p>
    <w:p w14:paraId="057AD031">
      <w:pPr>
        <w:pBdr>
          <w:left w:val="single" w:color="CCCCCC" w:sz="12" w:space="4"/>
        </w:pBdr>
        <w:shd w:val="clear" w:color="auto" w:fill="F5F5F5"/>
        <w:spacing w:before="0" w:after="0" w:line="280" w:lineRule="exact"/>
        <w:rPr>
          <w:rFonts w:hint="eastAsia" w:ascii="Consolas" w:hAnsi="Consolas" w:eastAsia="宋体"/>
          <w:color w:val="333333"/>
          <w:sz w:val="17"/>
        </w:rPr>
      </w:pPr>
    </w:p>
    <w:p w14:paraId="60C652F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do_handle_timeout(session);</w:t>
      </w:r>
    </w:p>
    <w:p w14:paraId="29C8E37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75DC0B36">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73484797">
      <w:pPr>
        <w:spacing w:after="40"/>
      </w:pPr>
    </w:p>
    <w:p w14:paraId="6496FED4">
      <w:pPr>
        <w:spacing w:after="80" w:line="440" w:lineRule="exact"/>
        <w:ind w:firstLine="420"/>
      </w:pPr>
      <w:r>
        <w:rPr>
          <w:rFonts w:ascii="宋体" w:hAnsi="宋体" w:eastAsia="宋体"/>
          <w:sz w:val="24"/>
        </w:rPr>
        <w:t>do_handle_timeout()根据重试次数决定是重发还是终结会话。重试时重新选择上游服务器发送，并通过session_wait()更新时间戳：</w:t>
      </w:r>
    </w:p>
    <w:p w14:paraId="7DCD6B0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static void do_handle_timeout(Session* session) {</w:t>
      </w:r>
    </w:p>
    <w:p w14:paraId="400BF11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uint16_t relay_id = session-&gt;relay_info.relay_packet-&gt;header.id;</w:t>
      </w:r>
    </w:p>
    <w:p w14:paraId="25136A4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(session-&gt;relay_info.retry_times &gt;= max_retry_time) {</w:t>
      </w:r>
    </w:p>
    <w:p w14:paraId="607A96E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id_free(relay_id);</w:t>
      </w:r>
    </w:p>
    <w:p w14:paraId="006E0BB4">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do_log(WARN,"session (%d-%d) close after retrying %d times",session-&gt;client_id,relay_id,session-&gt;relay_info.retry_times);</w:t>
      </w:r>
    </w:p>
    <w:p w14:paraId="192F848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session_close(session);</w:t>
      </w:r>
    </w:p>
    <w:p w14:paraId="0C976C5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w:t>
      </w:r>
    </w:p>
    <w:p w14:paraId="379C0FD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3E1C4B30">
      <w:pPr>
        <w:pBdr>
          <w:left w:val="single" w:color="CCCCCC" w:sz="12" w:space="4"/>
        </w:pBdr>
        <w:shd w:val="clear" w:color="auto" w:fill="F5F5F5"/>
        <w:spacing w:before="0" w:after="0" w:line="280" w:lineRule="exact"/>
        <w:rPr>
          <w:rFonts w:hint="eastAsia" w:ascii="Consolas" w:hAnsi="Consolas" w:eastAsia="宋体"/>
          <w:color w:val="333333"/>
          <w:sz w:val="17"/>
        </w:rPr>
      </w:pPr>
    </w:p>
    <w:p w14:paraId="22E7EEB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再次发送</w:t>
      </w:r>
    </w:p>
    <w:p w14:paraId="2C49A69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ex_try();</w:t>
      </w:r>
    </w:p>
    <w:p w14:paraId="774157E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(packet_send(session-&gt;relay_info.relay_packet, pick_upstream()) == -1)</w:t>
      </w:r>
    </w:p>
    <w:p w14:paraId="4A3D1D1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do_log(ERROR, "timeout resend failed %s", ex_end());</w:t>
      </w:r>
    </w:p>
    <w:p w14:paraId="2D97A919">
      <w:pPr>
        <w:pBdr>
          <w:left w:val="single" w:color="CCCCCC" w:sz="12" w:space="4"/>
        </w:pBdr>
        <w:shd w:val="clear" w:color="auto" w:fill="F5F5F5"/>
        <w:spacing w:before="0" w:after="0" w:line="280" w:lineRule="exact"/>
        <w:rPr>
          <w:rFonts w:hint="eastAsia" w:ascii="Consolas" w:hAnsi="Consolas" w:eastAsia="宋体"/>
          <w:color w:val="333333"/>
          <w:sz w:val="17"/>
        </w:rPr>
      </w:pPr>
    </w:p>
    <w:p w14:paraId="48B4ED2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session-&gt;relay_info.retry_times++;</w:t>
      </w:r>
    </w:p>
    <w:p w14:paraId="5F6687B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session_wait(session);</w:t>
      </w:r>
    </w:p>
    <w:p w14:paraId="51ACE1D3">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6827F187">
      <w:pPr>
        <w:spacing w:after="40"/>
      </w:pPr>
    </w:p>
    <w:p w14:paraId="4EF5FDAC">
      <w:pPr>
        <w:spacing w:before="360" w:after="240"/>
        <w:outlineLvl w:val="0"/>
      </w:pPr>
      <w:bookmarkStart w:id="39" w:name="_Toc7488"/>
      <w:r>
        <w:rPr>
          <w:rFonts w:ascii="黑体" w:hAnsi="黑体" w:eastAsia="黑体"/>
          <w:b/>
          <w:sz w:val="30"/>
        </w:rPr>
        <w:t>第五章 测试用例</w:t>
      </w:r>
      <w:bookmarkEnd w:id="39"/>
    </w:p>
    <w:p w14:paraId="300A7682">
      <w:pPr>
        <w:spacing w:before="240" w:after="160"/>
        <w:outlineLvl w:val="1"/>
      </w:pPr>
      <w:bookmarkStart w:id="40" w:name="_Toc2618"/>
      <w:r>
        <w:rPr>
          <w:rFonts w:ascii="黑体" w:hAnsi="黑体" w:eastAsia="黑体"/>
          <w:b/>
          <w:sz w:val="28"/>
        </w:rPr>
        <w:t>5.1 测试环境</w:t>
      </w:r>
      <w:bookmarkEnd w:id="40"/>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7"/>
        <w:gridCol w:w="5721"/>
      </w:tblGrid>
      <w:tr w14:paraId="2790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719020BB">
            <w:r>
              <w:rPr>
                <w:b/>
              </w:rPr>
              <w:t>项目</w:t>
            </w:r>
          </w:p>
        </w:tc>
        <w:tc>
          <w:tcPr>
            <w:tcW w:w="6804" w:type="dxa"/>
          </w:tcPr>
          <w:p w14:paraId="3FBC2FED">
            <w:r>
              <w:rPr>
                <w:b/>
              </w:rPr>
              <w:t>说明</w:t>
            </w:r>
          </w:p>
        </w:tc>
      </w:tr>
      <w:tr w14:paraId="5478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545A660">
            <w:r>
              <w:t>操作系统</w:t>
            </w:r>
          </w:p>
        </w:tc>
        <w:tc>
          <w:tcPr>
            <w:tcW w:w="6804" w:type="dxa"/>
          </w:tcPr>
          <w:p w14:paraId="4C4FCD4A">
            <w:r>
              <w:t>Linux (Ubuntu)</w:t>
            </w:r>
          </w:p>
        </w:tc>
      </w:tr>
      <w:tr w14:paraId="0B4A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553B25D">
            <w:r>
              <w:t>编译器</w:t>
            </w:r>
          </w:p>
        </w:tc>
        <w:tc>
          <w:tcPr>
            <w:tcW w:w="6804" w:type="dxa"/>
          </w:tcPr>
          <w:p w14:paraId="458A54EA">
            <w:r>
              <w:t>GCC</w:t>
            </w:r>
          </w:p>
        </w:tc>
      </w:tr>
      <w:tr w14:paraId="72B9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102F5A4">
            <w:r>
              <w:t>构建工具</w:t>
            </w:r>
          </w:p>
        </w:tc>
        <w:tc>
          <w:tcPr>
            <w:tcW w:w="6804" w:type="dxa"/>
          </w:tcPr>
          <w:p w14:paraId="5F616C64">
            <w:r>
              <w:t>CMake 3.5+</w:t>
            </w:r>
          </w:p>
        </w:tc>
      </w:tr>
      <w:tr w14:paraId="2B51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A2EC2E4">
            <w:r>
              <w:t>测试工具</w:t>
            </w:r>
          </w:p>
        </w:tc>
        <w:tc>
          <w:tcPr>
            <w:tcW w:w="6804" w:type="dxa"/>
          </w:tcPr>
          <w:p w14:paraId="08C3C349">
            <w:r>
              <w:t>nslookup, ping, iptables</w:t>
            </w:r>
          </w:p>
        </w:tc>
      </w:tr>
      <w:tr w14:paraId="50C1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2BBCEC6">
            <w:r>
              <w:t>上游DNS</w:t>
            </w:r>
          </w:p>
        </w:tc>
        <w:tc>
          <w:tcPr>
            <w:tcW w:w="6804" w:type="dxa"/>
          </w:tcPr>
          <w:p w14:paraId="089C9F3A">
            <w:r>
              <w:t>10.3.9.6, 10.3.9.4</w:t>
            </w:r>
          </w:p>
        </w:tc>
      </w:tr>
      <w:tr w14:paraId="786B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19AF46B">
            <w:r>
              <w:t>对照表文件</w:t>
            </w:r>
          </w:p>
        </w:tc>
        <w:tc>
          <w:tcPr>
            <w:tcW w:w="6804" w:type="dxa"/>
          </w:tcPr>
          <w:p w14:paraId="507CCE5B">
            <w:r>
              <w:t>dnsrelay.txt</w:t>
            </w:r>
          </w:p>
        </w:tc>
      </w:tr>
    </w:tbl>
    <w:p w14:paraId="0285349D">
      <w:pPr>
        <w:spacing w:before="240" w:after="160"/>
        <w:outlineLvl w:val="1"/>
      </w:pPr>
      <w:bookmarkStart w:id="41" w:name="_Toc2861"/>
      <w:r>
        <w:rPr>
          <w:rFonts w:ascii="黑体" w:hAnsi="黑体" w:eastAsia="黑体"/>
          <w:b/>
          <w:sz w:val="28"/>
        </w:rPr>
        <w:t>5.2 基本功能测试</w:t>
      </w:r>
      <w:bookmarkEnd w:id="41"/>
    </w:p>
    <w:p w14:paraId="4A84D4B6">
      <w:pPr>
        <w:spacing w:before="160" w:after="120"/>
        <w:outlineLvl w:val="2"/>
        <w:rPr>
          <w:rFonts w:hint="eastAsia" w:eastAsia="黑体"/>
          <w:lang w:eastAsia="zh-CN"/>
        </w:rPr>
      </w:pPr>
      <w:r>
        <w:rPr>
          <w:rFonts w:ascii="黑体" w:hAnsi="黑体" w:eastAsia="黑体"/>
          <w:b/>
          <w:sz w:val="24"/>
        </w:rPr>
        <w:t>测试用例1：本地应答测试</w:t>
      </w:r>
    </w:p>
    <w:p w14:paraId="2914041A">
      <w:pPr>
        <w:spacing w:after="80" w:line="440" w:lineRule="exact"/>
        <w:ind w:firstLine="420"/>
      </w:pPr>
      <w:r>
        <w:rPr>
          <w:rFonts w:ascii="宋体" w:hAnsi="宋体" w:eastAsia="宋体"/>
          <w:sz w:val="24"/>
        </w:rPr>
        <w:t>测试目的：验证DNS中继服务器能正确加载IP地址-域名对照表</w:t>
      </w:r>
      <w:r>
        <w:rPr>
          <w:rFonts w:hint="eastAsia"/>
          <w:sz w:val="24"/>
          <w:lang w:eastAsia="zh-CN"/>
        </w:rPr>
        <w:t>，</w:t>
      </w:r>
      <w:r>
        <w:rPr>
          <w:rFonts w:ascii="宋体" w:hAnsi="宋体" w:eastAsia="宋体"/>
          <w:sz w:val="24"/>
        </w:rPr>
        <w:t>对表中配置了普通IP地址的域名直接返回对应的本地解析结果，不转发至上游服务器。</w:t>
      </w:r>
    </w:p>
    <w:p w14:paraId="0CA14376">
      <w:pPr>
        <w:spacing w:after="80" w:line="440" w:lineRule="exact"/>
        <w:ind w:firstLine="420"/>
      </w:pPr>
      <w:r>
        <w:rPr>
          <w:rFonts w:ascii="宋体" w:hAnsi="宋体" w:eastAsia="宋体"/>
          <w:sz w:val="24"/>
        </w:rPr>
        <w:t>测试步骤：</w:t>
      </w:r>
    </w:p>
    <w:p w14:paraId="30DA3B80">
      <w:pPr>
        <w:numPr>
          <w:ilvl w:val="0"/>
          <w:numId w:val="7"/>
        </w:numPr>
        <w:spacing w:after="40"/>
        <w:ind w:firstLine="480" w:firstLineChars="200"/>
        <w:rPr>
          <w:rFonts w:ascii="宋体" w:hAnsi="宋体" w:eastAsia="宋体"/>
          <w:sz w:val="24"/>
        </w:rPr>
      </w:pPr>
      <w:r>
        <w:rPr>
          <w:rFonts w:ascii="宋体" w:hAnsi="宋体" w:eastAsia="宋体"/>
          <w:sz w:val="24"/>
        </w:rPr>
        <w:t>准备IP地址-域名对照表文件dnsrelay.txt</w:t>
      </w:r>
    </w:p>
    <w:p w14:paraId="02F14028">
      <w:pPr>
        <w:numPr>
          <w:ilvl w:val="0"/>
          <w:numId w:val="7"/>
        </w:numPr>
        <w:spacing w:after="40"/>
        <w:ind w:firstLine="480" w:firstLineChars="200"/>
      </w:pPr>
      <w:r>
        <w:rPr>
          <w:rFonts w:ascii="宋体" w:hAnsi="宋体" w:eastAsia="宋体"/>
          <w:sz w:val="24"/>
        </w:rPr>
        <w:t>启动DNS中继服务器：</w:t>
      </w:r>
      <w:r>
        <w:rPr>
          <w:rFonts w:hint="eastAsia"/>
          <w:sz w:val="24"/>
          <w:lang w:val="en-US" w:eastAsia="zh-CN"/>
        </w:rPr>
        <w:t xml:space="preserve">sudo </w:t>
      </w:r>
      <w:r>
        <w:rPr>
          <w:rFonts w:ascii="宋体" w:hAnsi="宋体" w:eastAsia="宋体"/>
          <w:sz w:val="24"/>
        </w:rPr>
        <w:t>./DnsRelay -d</w:t>
      </w:r>
    </w:p>
    <w:p w14:paraId="69234B6F">
      <w:pPr>
        <w:numPr>
          <w:ilvl w:val="0"/>
          <w:numId w:val="7"/>
        </w:numPr>
        <w:spacing w:after="40"/>
        <w:ind w:firstLine="480" w:firstLineChars="200"/>
      </w:pPr>
      <w:r>
        <w:rPr>
          <w:rFonts w:ascii="宋体" w:hAnsi="宋体" w:eastAsia="宋体"/>
          <w:sz w:val="24"/>
        </w:rPr>
        <w:t>使用nslookup查询对照表中的域名：</w:t>
      </w:r>
    </w:p>
    <w:p w14:paraId="2B736B19">
      <w:pPr>
        <w:numPr>
          <w:ilvl w:val="0"/>
          <w:numId w:val="7"/>
        </w:numPr>
        <w:spacing w:after="80" w:line="440" w:lineRule="exact"/>
        <w:ind w:left="0" w:leftChars="0" w:firstLine="480" w:firstLineChars="200"/>
        <w:rPr>
          <w:rFonts w:ascii="宋体" w:hAnsi="宋体" w:eastAsia="宋体"/>
          <w:sz w:val="24"/>
        </w:rPr>
      </w:pPr>
      <w:r>
        <w:rPr>
          <w:rFonts w:ascii="宋体" w:hAnsi="宋体" w:eastAsia="宋体"/>
          <w:sz w:val="24"/>
        </w:rPr>
        <w:t>验证服务器日志中</w:t>
      </w:r>
      <w:r>
        <w:rPr>
          <w:rFonts w:hint="eastAsia"/>
          <w:sz w:val="24"/>
          <w:lang w:val="en-US" w:eastAsia="zh-CN"/>
        </w:rPr>
        <w:t>输出</w:t>
      </w:r>
      <w:r>
        <w:rPr>
          <w:rFonts w:ascii="宋体" w:hAnsi="宋体" w:eastAsia="宋体"/>
          <w:sz w:val="24"/>
        </w:rPr>
        <w:t>非中继转发</w:t>
      </w:r>
    </w:p>
    <w:p w14:paraId="1DFF49B2">
      <w:pPr>
        <w:numPr>
          <w:ilvl w:val="0"/>
          <w:numId w:val="0"/>
        </w:numPr>
        <w:spacing w:after="80" w:line="440" w:lineRule="exact"/>
        <w:ind w:leftChars="200"/>
        <w:rPr>
          <w:rFonts w:hint="eastAsia"/>
          <w:sz w:val="24"/>
          <w:lang w:val="en-US" w:eastAsia="zh-CN"/>
        </w:rPr>
      </w:pPr>
      <w:r>
        <w:rPr>
          <w:rFonts w:hint="eastAsia"/>
          <w:sz w:val="24"/>
          <w:lang w:val="en-US" w:eastAsia="zh-CN"/>
        </w:rPr>
        <w:t>实验结果：</w:t>
      </w:r>
    </w:p>
    <w:p w14:paraId="75E6AA5F">
      <w:pPr>
        <w:numPr>
          <w:ilvl w:val="0"/>
          <w:numId w:val="0"/>
        </w:numPr>
        <w:spacing w:after="0" w:line="240" w:lineRule="auto"/>
        <w:ind w:left="0" w:leftChars="0"/>
        <w:rPr>
          <w:rFonts w:hint="default"/>
          <w:sz w:val="24"/>
          <w:lang w:val="en-US" w:eastAsia="zh-CN"/>
        </w:rPr>
      </w:pPr>
      <w:r>
        <w:drawing>
          <wp:inline distT="0" distB="0" distL="114300" distR="114300">
            <wp:extent cx="5274310" cy="863600"/>
            <wp:effectExtent l="0" t="0" r="254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274310" cy="863600"/>
                    </a:xfrm>
                    <a:prstGeom prst="rect">
                      <a:avLst/>
                    </a:prstGeom>
                    <a:noFill/>
                    <a:ln>
                      <a:noFill/>
                    </a:ln>
                  </pic:spPr>
                </pic:pic>
              </a:graphicData>
            </a:graphic>
          </wp:inline>
        </w:drawing>
      </w:r>
    </w:p>
    <w:p w14:paraId="00703BC9">
      <w:pPr>
        <w:numPr>
          <w:ilvl w:val="0"/>
          <w:numId w:val="0"/>
        </w:numPr>
        <w:spacing w:after="0" w:line="240" w:lineRule="auto"/>
        <w:ind w:left="0" w:leftChars="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74310" cy="924560"/>
            <wp:effectExtent l="0" t="0" r="2540" b="8890"/>
            <wp:docPr id="2" name="图片 2"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8"/>
                    <pic:cNvPicPr>
                      <a:picLocks noChangeAspect="1"/>
                    </pic:cNvPicPr>
                  </pic:nvPicPr>
                  <pic:blipFill>
                    <a:blip r:embed="rId15"/>
                    <a:stretch>
                      <a:fillRect/>
                    </a:stretch>
                  </pic:blipFill>
                  <pic:spPr>
                    <a:xfrm>
                      <a:off x="0" y="0"/>
                      <a:ext cx="5274310" cy="924560"/>
                    </a:xfrm>
                    <a:prstGeom prst="rect">
                      <a:avLst/>
                    </a:prstGeom>
                  </pic:spPr>
                </pic:pic>
              </a:graphicData>
            </a:graphic>
          </wp:inline>
        </w:drawing>
      </w:r>
    </w:p>
    <w:p w14:paraId="5BFC0675">
      <w:pPr>
        <w:numPr>
          <w:ilvl w:val="0"/>
          <w:numId w:val="0"/>
        </w:numPr>
        <w:spacing w:after="0" w:line="240" w:lineRule="auto"/>
        <w:ind w:left="0" w:leftChars="0"/>
        <w:rPr>
          <w:rFonts w:hint="eastAsia" w:ascii="宋体" w:hAnsi="宋体" w:eastAsia="宋体"/>
          <w:sz w:val="24"/>
          <w:lang w:eastAsia="zh-CN"/>
        </w:rPr>
      </w:pPr>
      <w:r>
        <w:drawing>
          <wp:inline distT="0" distB="0" distL="114300" distR="114300">
            <wp:extent cx="5276215" cy="1059815"/>
            <wp:effectExtent l="0" t="0" r="635"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5276215" cy="1059815"/>
                    </a:xfrm>
                    <a:prstGeom prst="rect">
                      <a:avLst/>
                    </a:prstGeom>
                    <a:noFill/>
                    <a:ln>
                      <a:noFill/>
                    </a:ln>
                  </pic:spPr>
                </pic:pic>
              </a:graphicData>
            </a:graphic>
          </wp:inline>
        </w:drawing>
      </w:r>
    </w:p>
    <w:p w14:paraId="6F02E90C">
      <w:pPr>
        <w:spacing w:after="80"/>
      </w:pPr>
    </w:p>
    <w:p w14:paraId="266C24E5">
      <w:pPr>
        <w:spacing w:before="160" w:after="120"/>
        <w:outlineLvl w:val="2"/>
        <w:rPr>
          <w:rFonts w:hint="eastAsia" w:eastAsia="黑体"/>
          <w:lang w:eastAsia="zh-CN"/>
        </w:rPr>
      </w:pPr>
      <w:r>
        <w:rPr>
          <w:rFonts w:ascii="黑体" w:hAnsi="黑体" w:eastAsia="黑体"/>
          <w:b/>
          <w:sz w:val="24"/>
        </w:rPr>
        <w:t>测试用例2：基本DNS查询中继</w:t>
      </w:r>
    </w:p>
    <w:p w14:paraId="5FC0B54E">
      <w:pPr>
        <w:spacing w:after="80" w:line="440" w:lineRule="exact"/>
        <w:ind w:firstLine="420"/>
      </w:pPr>
      <w:r>
        <w:rPr>
          <w:rFonts w:ascii="宋体" w:hAnsi="宋体" w:eastAsia="宋体"/>
          <w:sz w:val="24"/>
        </w:rPr>
        <w:t>测试目的：验证DNS中继服务器能正确转发查询请求至上游DNS服务器，并向上游响应正确返回给客户端。</w:t>
      </w:r>
    </w:p>
    <w:p w14:paraId="2A369EEB">
      <w:pPr>
        <w:spacing w:after="80" w:line="440" w:lineRule="exact"/>
        <w:ind w:firstLine="420"/>
      </w:pPr>
      <w:r>
        <w:rPr>
          <w:rFonts w:ascii="宋体" w:hAnsi="宋体" w:eastAsia="宋体"/>
          <w:sz w:val="24"/>
        </w:rPr>
        <w:t>测试步骤：</w:t>
      </w:r>
    </w:p>
    <w:p w14:paraId="44E7D172">
      <w:pPr>
        <w:spacing w:after="80" w:line="440" w:lineRule="exact"/>
        <w:ind w:firstLine="420"/>
      </w:pPr>
      <w:r>
        <w:rPr>
          <w:rFonts w:ascii="宋体" w:hAnsi="宋体" w:eastAsia="宋体"/>
          <w:sz w:val="24"/>
        </w:rPr>
        <w:t>1. 启动DNS中继服务器：</w:t>
      </w:r>
      <w:r>
        <w:rPr>
          <w:rFonts w:hint="eastAsia"/>
          <w:sz w:val="24"/>
          <w:lang w:val="en-US" w:eastAsia="zh-CN"/>
        </w:rPr>
        <w:t xml:space="preserve">sudo </w:t>
      </w:r>
      <w:r>
        <w:rPr>
          <w:rFonts w:ascii="宋体" w:hAnsi="宋体" w:eastAsia="宋体"/>
          <w:sz w:val="24"/>
        </w:rPr>
        <w:t>./DnsRelay -d</w:t>
      </w:r>
    </w:p>
    <w:p w14:paraId="33F31AA2">
      <w:pPr>
        <w:spacing w:after="80" w:line="440" w:lineRule="exact"/>
        <w:ind w:firstLine="420"/>
      </w:pPr>
      <w:r>
        <w:rPr>
          <w:rFonts w:ascii="宋体" w:hAnsi="宋体" w:eastAsia="宋体"/>
          <w:sz w:val="24"/>
        </w:rPr>
        <w:t>2. 另开终端执行查询：nslookup www.baidu.com 127.0.0.1</w:t>
      </w:r>
    </w:p>
    <w:p w14:paraId="524B4F99">
      <w:pPr>
        <w:spacing w:after="80" w:line="440" w:lineRule="exact"/>
        <w:ind w:firstLine="420"/>
      </w:pPr>
      <w:r>
        <w:rPr>
          <w:rFonts w:hint="eastAsia"/>
          <w:sz w:val="24"/>
          <w:lang w:val="en-US" w:eastAsia="zh-CN"/>
        </w:rPr>
        <w:t>实验</w:t>
      </w:r>
      <w:r>
        <w:rPr>
          <w:rFonts w:ascii="宋体" w:hAnsi="宋体" w:eastAsia="宋体"/>
          <w:sz w:val="24"/>
        </w:rPr>
        <w:t>结果：</w:t>
      </w:r>
    </w:p>
    <w:p w14:paraId="17784B1B">
      <w:pPr>
        <w:spacing w:after="0" w:line="240" w:lineRule="auto"/>
        <w:ind w:firstLine="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396105" cy="1571625"/>
            <wp:effectExtent l="0" t="0" r="4445" b="0"/>
            <wp:docPr id="8" name="图片 8"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9"/>
                    <pic:cNvPicPr>
                      <a:picLocks noChangeAspect="1"/>
                    </pic:cNvPicPr>
                  </pic:nvPicPr>
                  <pic:blipFill>
                    <a:blip r:embed="rId17"/>
                    <a:stretch>
                      <a:fillRect/>
                    </a:stretch>
                  </pic:blipFill>
                  <pic:spPr>
                    <a:xfrm>
                      <a:off x="0" y="0"/>
                      <a:ext cx="4396105" cy="1571625"/>
                    </a:xfrm>
                    <a:prstGeom prst="rect">
                      <a:avLst/>
                    </a:prstGeom>
                  </pic:spPr>
                </pic:pic>
              </a:graphicData>
            </a:graphic>
          </wp:inline>
        </w:drawing>
      </w:r>
    </w:p>
    <w:p w14:paraId="43CD4718">
      <w:pPr>
        <w:spacing w:after="0" w:line="240" w:lineRule="auto"/>
        <w:ind w:firstLine="0"/>
      </w:pPr>
      <w:r>
        <w:drawing>
          <wp:inline distT="0" distB="0" distL="114300" distR="114300">
            <wp:extent cx="4838700" cy="709930"/>
            <wp:effectExtent l="0" t="0" r="0"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8"/>
                    <a:stretch>
                      <a:fillRect/>
                    </a:stretch>
                  </pic:blipFill>
                  <pic:spPr>
                    <a:xfrm>
                      <a:off x="0" y="0"/>
                      <a:ext cx="4838700" cy="709930"/>
                    </a:xfrm>
                    <a:prstGeom prst="rect">
                      <a:avLst/>
                    </a:prstGeom>
                    <a:noFill/>
                    <a:ln>
                      <a:noFill/>
                    </a:ln>
                  </pic:spPr>
                </pic:pic>
              </a:graphicData>
            </a:graphic>
          </wp:inline>
        </w:drawing>
      </w:r>
    </w:p>
    <w:p w14:paraId="312DA668">
      <w:pPr>
        <w:spacing w:after="0" w:line="240" w:lineRule="auto"/>
        <w:ind w:firstLine="0"/>
      </w:pPr>
      <w:r>
        <w:drawing>
          <wp:inline distT="0" distB="0" distL="114300" distR="114300">
            <wp:extent cx="4972050" cy="1729105"/>
            <wp:effectExtent l="0" t="0" r="0" b="444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9"/>
                    <a:stretch>
                      <a:fillRect/>
                    </a:stretch>
                  </pic:blipFill>
                  <pic:spPr>
                    <a:xfrm>
                      <a:off x="0" y="0"/>
                      <a:ext cx="4972050" cy="1729105"/>
                    </a:xfrm>
                    <a:prstGeom prst="rect">
                      <a:avLst/>
                    </a:prstGeom>
                    <a:noFill/>
                    <a:ln>
                      <a:noFill/>
                    </a:ln>
                  </pic:spPr>
                </pic:pic>
              </a:graphicData>
            </a:graphic>
          </wp:inline>
        </w:drawing>
      </w:r>
    </w:p>
    <w:p w14:paraId="27C2AE13">
      <w:pPr>
        <w:spacing w:after="0" w:line="240" w:lineRule="auto"/>
        <w:ind w:firstLine="0"/>
        <w:rPr>
          <w:rFonts w:hint="eastAsia"/>
          <w:lang w:eastAsia="zh-CN"/>
        </w:rPr>
      </w:pPr>
    </w:p>
    <w:p w14:paraId="0BEAA82F">
      <w:pPr>
        <w:spacing w:after="80" w:line="440" w:lineRule="exact"/>
        <w:ind w:firstLine="420"/>
        <w:rPr>
          <w:rFonts w:hint="eastAsia" w:ascii="宋体" w:hAnsi="宋体" w:eastAsia="宋体"/>
          <w:sz w:val="24"/>
          <w:lang w:eastAsia="zh-CN"/>
        </w:rPr>
      </w:pPr>
      <w:r>
        <w:rPr>
          <w:rFonts w:hint="eastAsia"/>
          <w:sz w:val="24"/>
          <w:lang w:eastAsia="zh-CN"/>
        </w:rPr>
        <w:t>（</w:t>
      </w:r>
      <w:r>
        <w:rPr>
          <w:rFonts w:hint="eastAsia"/>
          <w:sz w:val="24"/>
          <w:lang w:val="en-US" w:eastAsia="zh-CN"/>
        </w:rPr>
        <w:t>type=AAAA情况与type=A类似，省略</w:t>
      </w:r>
      <w:r>
        <w:rPr>
          <w:rFonts w:hint="eastAsia"/>
          <w:sz w:val="24"/>
          <w:lang w:eastAsia="zh-CN"/>
        </w:rPr>
        <w:t>）</w:t>
      </w:r>
    </w:p>
    <w:p w14:paraId="65EF2424">
      <w:pPr>
        <w:spacing w:after="80" w:line="440" w:lineRule="exact"/>
        <w:ind w:firstLine="420"/>
      </w:pPr>
      <w:r>
        <w:rPr>
          <w:rFonts w:ascii="宋体" w:hAnsi="宋体" w:eastAsia="宋体"/>
          <w:sz w:val="24"/>
        </w:rPr>
        <w:t>客户端收到www.baidu.com的正确IP地址。服务器日志显示缓存未命中</w:t>
      </w:r>
      <w:r>
        <w:rPr>
          <w:rFonts w:hint="eastAsia"/>
          <w:sz w:val="24"/>
          <w:lang w:val="en-US" w:eastAsia="zh-CN"/>
        </w:rPr>
        <w:t>、</w:t>
      </w:r>
      <w:r>
        <w:rPr>
          <w:rFonts w:ascii="宋体" w:hAnsi="宋体" w:eastAsia="宋体"/>
          <w:sz w:val="24"/>
        </w:rPr>
        <w:t>创建中继会话</w:t>
      </w:r>
      <w:r>
        <w:rPr>
          <w:rFonts w:hint="eastAsia"/>
          <w:sz w:val="24"/>
          <w:lang w:eastAsia="zh-CN"/>
        </w:rPr>
        <w:t>、</w:t>
      </w:r>
      <w:r>
        <w:rPr>
          <w:rFonts w:ascii="宋体" w:hAnsi="宋体" w:eastAsia="宋体"/>
          <w:sz w:val="24"/>
        </w:rPr>
        <w:t>转发至上游</w:t>
      </w:r>
      <w:r>
        <w:rPr>
          <w:rFonts w:hint="eastAsia"/>
          <w:sz w:val="24"/>
          <w:lang w:eastAsia="zh-CN"/>
        </w:rPr>
        <w:t>、</w:t>
      </w:r>
      <w:r>
        <w:rPr>
          <w:rFonts w:ascii="宋体" w:hAnsi="宋体" w:eastAsia="宋体"/>
          <w:sz w:val="24"/>
        </w:rPr>
        <w:t>收到上游响应</w:t>
      </w:r>
      <w:r>
        <w:rPr>
          <w:rFonts w:hint="eastAsia"/>
          <w:sz w:val="24"/>
          <w:lang w:eastAsia="zh-CN"/>
        </w:rPr>
        <w:t>、</w:t>
      </w:r>
      <w:r>
        <w:rPr>
          <w:rFonts w:ascii="宋体" w:hAnsi="宋体" w:eastAsia="宋体"/>
          <w:sz w:val="24"/>
        </w:rPr>
        <w:t>关闭会话</w:t>
      </w:r>
      <w:r>
        <w:rPr>
          <w:rFonts w:hint="eastAsia"/>
          <w:sz w:val="24"/>
          <w:lang w:val="en-US" w:eastAsia="zh-CN"/>
        </w:rPr>
        <w:t>并且</w:t>
      </w:r>
      <w:r>
        <w:rPr>
          <w:rFonts w:ascii="宋体" w:hAnsi="宋体" w:eastAsia="宋体"/>
          <w:sz w:val="24"/>
        </w:rPr>
        <w:t>将RR写入缓存。</w:t>
      </w:r>
    </w:p>
    <w:p w14:paraId="59935D18">
      <w:pPr>
        <w:spacing w:after="80"/>
      </w:pPr>
    </w:p>
    <w:p w14:paraId="3D23726F">
      <w:pPr>
        <w:spacing w:before="160" w:after="120"/>
        <w:outlineLvl w:val="2"/>
      </w:pPr>
      <w:r>
        <w:rPr>
          <w:rFonts w:ascii="黑体" w:hAnsi="黑体" w:eastAsia="黑体"/>
          <w:b/>
          <w:sz w:val="24"/>
        </w:rPr>
        <w:t>测试用例3：不良网站拦截</w:t>
      </w:r>
    </w:p>
    <w:p w14:paraId="1911C6C7">
      <w:pPr>
        <w:spacing w:after="80" w:line="440" w:lineRule="exact"/>
        <w:ind w:firstLine="420"/>
      </w:pPr>
      <w:r>
        <w:rPr>
          <w:rFonts w:ascii="宋体" w:hAnsi="宋体" w:eastAsia="宋体"/>
          <w:sz w:val="24"/>
        </w:rPr>
        <w:t>测试目的：验证当配置文件中域名的IP为0.0.0.0时，服务器返回NXDOMAIN（域名不存在）响应，实现不良网站拦截功能。</w:t>
      </w:r>
    </w:p>
    <w:p w14:paraId="37E80F07">
      <w:pPr>
        <w:spacing w:after="80" w:line="440" w:lineRule="exact"/>
        <w:ind w:firstLine="420"/>
      </w:pPr>
      <w:r>
        <w:rPr>
          <w:rFonts w:ascii="宋体" w:hAnsi="宋体" w:eastAsia="宋体"/>
          <w:sz w:val="24"/>
        </w:rPr>
        <w:t>测试步骤：</w:t>
      </w:r>
    </w:p>
    <w:p w14:paraId="283FCB91">
      <w:pPr>
        <w:spacing w:after="40"/>
        <w:ind w:firstLine="480" w:firstLineChars="200"/>
        <w:rPr>
          <w:rFonts w:hint="default" w:ascii="宋体" w:hAnsi="宋体" w:eastAsia="宋体"/>
          <w:sz w:val="24"/>
          <w:lang w:val="en-US" w:eastAsia="zh-CN"/>
        </w:rPr>
      </w:pPr>
      <w:r>
        <w:rPr>
          <w:rFonts w:ascii="宋体" w:hAnsi="宋体" w:eastAsia="宋体"/>
          <w:sz w:val="24"/>
        </w:rPr>
        <w:t xml:space="preserve">1. </w:t>
      </w:r>
      <w:r>
        <w:rPr>
          <w:rFonts w:hint="eastAsia"/>
          <w:sz w:val="24"/>
          <w:lang w:val="en-US" w:eastAsia="zh-CN"/>
        </w:rPr>
        <w:t>测试随机不在dnsrelay中的真实域名</w:t>
      </w:r>
    </w:p>
    <w:p w14:paraId="125C502D">
      <w:pPr>
        <w:numPr>
          <w:ilvl w:val="0"/>
          <w:numId w:val="8"/>
        </w:numPr>
        <w:spacing w:after="40"/>
        <w:ind w:firstLine="480" w:firstLineChars="200"/>
        <w:rPr>
          <w:rFonts w:hint="default" w:eastAsia="宋体"/>
          <w:lang w:val="en-US" w:eastAsia="zh-CN"/>
        </w:rPr>
      </w:pPr>
      <w:r>
        <w:rPr>
          <w:rFonts w:ascii="宋体" w:hAnsi="宋体" w:eastAsia="宋体"/>
          <w:sz w:val="24"/>
        </w:rPr>
        <w:t>在dnsrelay.txt中</w:t>
      </w:r>
      <w:r>
        <w:rPr>
          <w:rFonts w:hint="eastAsia"/>
          <w:sz w:val="24"/>
          <w:lang w:val="en-US" w:eastAsia="zh-CN"/>
        </w:rPr>
        <w:t>设置其为拦截域名</w:t>
      </w:r>
    </w:p>
    <w:p w14:paraId="222E5945">
      <w:pPr>
        <w:numPr>
          <w:ilvl w:val="0"/>
          <w:numId w:val="8"/>
        </w:numPr>
        <w:spacing w:after="40"/>
        <w:ind w:firstLine="480" w:firstLineChars="200"/>
        <w:rPr>
          <w:rFonts w:hint="default" w:eastAsia="宋体"/>
          <w:lang w:val="en-US" w:eastAsia="zh-CN"/>
        </w:rPr>
      </w:pPr>
      <w:r>
        <w:rPr>
          <w:rFonts w:ascii="宋体" w:hAnsi="宋体" w:eastAsia="宋体"/>
          <w:sz w:val="24"/>
        </w:rPr>
        <w:t>启动DNS中继服务器并</w:t>
      </w:r>
      <w:r>
        <w:rPr>
          <w:rFonts w:hint="eastAsia"/>
          <w:sz w:val="24"/>
          <w:lang w:val="en-US" w:eastAsia="zh-CN"/>
        </w:rPr>
        <w:t>重复查询</w:t>
      </w:r>
    </w:p>
    <w:p w14:paraId="3D69331A">
      <w:pPr>
        <w:spacing w:after="80"/>
        <w:rPr>
          <w:rFonts w:hint="eastAsia"/>
          <w:lang w:val="en-US" w:eastAsia="zh-CN"/>
        </w:rPr>
      </w:pPr>
      <w:r>
        <w:rPr>
          <w:rFonts w:hint="eastAsia"/>
          <w:lang w:val="en-US" w:eastAsia="zh-CN"/>
        </w:rPr>
        <w:t>结果：一开始可以收到相应，封禁后返回域名不存在响应</w:t>
      </w:r>
    </w:p>
    <w:p w14:paraId="2007C097">
      <w:pPr>
        <w:spacing w:after="80"/>
        <w:rPr>
          <w:rFonts w:hint="eastAsia"/>
          <w:lang w:val="en-US" w:eastAsia="zh-CN"/>
        </w:rPr>
      </w:pPr>
      <w:r>
        <w:rPr>
          <w:rFonts w:hint="eastAsia"/>
          <w:lang w:val="en-US" w:eastAsia="zh-CN"/>
        </w:rPr>
        <w:t>封禁前：</w:t>
      </w:r>
    </w:p>
    <w:p w14:paraId="1F99C445">
      <w:pPr>
        <w:spacing w:after="80"/>
        <w:rPr>
          <w:rFonts w:hint="default"/>
          <w:lang w:val="en-US" w:eastAsia="zh-CN"/>
        </w:rPr>
      </w:pPr>
      <w:r>
        <w:drawing>
          <wp:inline distT="0" distB="0" distL="114300" distR="114300">
            <wp:extent cx="5275580" cy="1543050"/>
            <wp:effectExtent l="0" t="0" r="127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0"/>
                    <a:stretch>
                      <a:fillRect/>
                    </a:stretch>
                  </pic:blipFill>
                  <pic:spPr>
                    <a:xfrm>
                      <a:off x="0" y="0"/>
                      <a:ext cx="5275580" cy="1543050"/>
                    </a:xfrm>
                    <a:prstGeom prst="rect">
                      <a:avLst/>
                    </a:prstGeom>
                    <a:noFill/>
                    <a:ln>
                      <a:noFill/>
                    </a:ln>
                  </pic:spPr>
                </pic:pic>
              </a:graphicData>
            </a:graphic>
          </wp:inline>
        </w:drawing>
      </w:r>
    </w:p>
    <w:p w14:paraId="3499449A">
      <w:pPr>
        <w:spacing w:after="80"/>
        <w:rPr>
          <w:rFonts w:hint="eastAsia"/>
          <w:lang w:val="en-US" w:eastAsia="zh-CN"/>
        </w:rPr>
      </w:pPr>
      <w:r>
        <w:rPr>
          <w:rFonts w:hint="eastAsia"/>
          <w:lang w:val="en-US" w:eastAsia="zh-CN"/>
        </w:rPr>
        <w:t>封禁：（更改dnsrelay.txt）</w:t>
      </w:r>
    </w:p>
    <w:p w14:paraId="42A2C7D9">
      <w:pPr>
        <w:spacing w:after="80"/>
        <w:rPr>
          <w:rFonts w:hint="eastAsia"/>
          <w:lang w:val="en-US" w:eastAsia="zh-CN"/>
        </w:rPr>
      </w:pPr>
      <w:r>
        <w:drawing>
          <wp:inline distT="0" distB="0" distL="114300" distR="114300">
            <wp:extent cx="2052955" cy="443230"/>
            <wp:effectExtent l="0" t="0" r="4445" b="444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21"/>
                    <a:stretch>
                      <a:fillRect/>
                    </a:stretch>
                  </pic:blipFill>
                  <pic:spPr>
                    <a:xfrm>
                      <a:off x="0" y="0"/>
                      <a:ext cx="2052955" cy="443230"/>
                    </a:xfrm>
                    <a:prstGeom prst="rect">
                      <a:avLst/>
                    </a:prstGeom>
                    <a:noFill/>
                    <a:ln>
                      <a:noFill/>
                    </a:ln>
                  </pic:spPr>
                </pic:pic>
              </a:graphicData>
            </a:graphic>
          </wp:inline>
        </w:drawing>
      </w:r>
    </w:p>
    <w:p w14:paraId="1D69C2DA">
      <w:pPr>
        <w:spacing w:after="80"/>
        <w:rPr>
          <w:rFonts w:hint="eastAsia"/>
          <w:lang w:val="en-US" w:eastAsia="zh-CN"/>
        </w:rPr>
      </w:pPr>
      <w:r>
        <w:rPr>
          <w:rFonts w:hint="eastAsia"/>
          <w:lang w:val="en-US" w:eastAsia="zh-CN"/>
        </w:rPr>
        <w:t>封禁后：</w:t>
      </w:r>
    </w:p>
    <w:p w14:paraId="0D34261F">
      <w:pPr>
        <w:spacing w:after="80"/>
        <w:rPr>
          <w:rFonts w:hint="default"/>
          <w:lang w:val="en-US" w:eastAsia="zh-CN"/>
        </w:rPr>
      </w:pPr>
      <w:r>
        <w:drawing>
          <wp:inline distT="0" distB="0" distL="114300" distR="114300">
            <wp:extent cx="5275580" cy="622300"/>
            <wp:effectExtent l="0" t="0" r="127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2"/>
                    <a:stretch>
                      <a:fillRect/>
                    </a:stretch>
                  </pic:blipFill>
                  <pic:spPr>
                    <a:xfrm>
                      <a:off x="0" y="0"/>
                      <a:ext cx="5275580" cy="622300"/>
                    </a:xfrm>
                    <a:prstGeom prst="rect">
                      <a:avLst/>
                    </a:prstGeom>
                    <a:noFill/>
                    <a:ln>
                      <a:noFill/>
                    </a:ln>
                  </pic:spPr>
                </pic:pic>
              </a:graphicData>
            </a:graphic>
          </wp:inline>
        </w:drawing>
      </w:r>
    </w:p>
    <w:p w14:paraId="3EA4A492">
      <w:pPr>
        <w:spacing w:before="160" w:after="120"/>
        <w:outlineLvl w:val="2"/>
      </w:pPr>
      <w:r>
        <w:rPr>
          <w:rFonts w:ascii="黑体" w:hAnsi="黑体" w:eastAsia="黑体"/>
          <w:b/>
          <w:sz w:val="24"/>
        </w:rPr>
        <w:t>测试用例4：DNS缓存命中与超时机制</w:t>
      </w:r>
    </w:p>
    <w:p w14:paraId="5160A1F0">
      <w:pPr>
        <w:spacing w:after="80" w:line="440" w:lineRule="exact"/>
        <w:ind w:firstLine="420"/>
      </w:pPr>
      <w:r>
        <w:rPr>
          <w:rFonts w:ascii="宋体" w:hAnsi="宋体" w:eastAsia="宋体"/>
          <w:sz w:val="24"/>
        </w:rPr>
        <w:t>测试目的：验证DNS缓存机制能正确存储、命中、过期和重新加载资源记录。</w:t>
      </w:r>
    </w:p>
    <w:p w14:paraId="755B073A">
      <w:pPr>
        <w:spacing w:after="80" w:line="440" w:lineRule="exact"/>
        <w:ind w:firstLine="420"/>
      </w:pPr>
      <w:r>
        <w:rPr>
          <w:rFonts w:ascii="宋体" w:hAnsi="宋体" w:eastAsia="宋体"/>
          <w:sz w:val="24"/>
        </w:rPr>
        <w:t>测试步骤：</w:t>
      </w:r>
    </w:p>
    <w:p w14:paraId="4D90421D">
      <w:pPr>
        <w:spacing w:after="80" w:line="440" w:lineRule="exact"/>
        <w:ind w:firstLine="420"/>
      </w:pPr>
      <w:r>
        <w:rPr>
          <w:rFonts w:ascii="宋体" w:hAnsi="宋体" w:eastAsia="宋体"/>
          <w:sz w:val="24"/>
        </w:rPr>
        <w:t>1. 启动DNS中继服务器：</w:t>
      </w:r>
      <w:r>
        <w:rPr>
          <w:rFonts w:hint="eastAsia"/>
          <w:sz w:val="24"/>
          <w:lang w:val="en-US" w:eastAsia="zh-CN"/>
        </w:rPr>
        <w:t xml:space="preserve">sudo </w:t>
      </w:r>
      <w:r>
        <w:rPr>
          <w:rFonts w:ascii="宋体" w:hAnsi="宋体" w:eastAsia="宋体"/>
          <w:sz w:val="24"/>
        </w:rPr>
        <w:t>./DnsRelay -dd 10.3.9.6</w:t>
      </w:r>
    </w:p>
    <w:p w14:paraId="54E6CCB5">
      <w:pPr>
        <w:spacing w:after="80" w:line="440" w:lineRule="exact"/>
        <w:ind w:firstLine="420"/>
      </w:pPr>
      <w:r>
        <w:rPr>
          <w:rFonts w:ascii="宋体" w:hAnsi="宋体" w:eastAsia="宋体"/>
          <w:sz w:val="24"/>
        </w:rPr>
        <w:t>2. 第一次查询（缓存未命中）</w:t>
      </w:r>
    </w:p>
    <w:p w14:paraId="693DB83A">
      <w:pPr>
        <w:spacing w:after="80" w:line="440" w:lineRule="exact"/>
        <w:ind w:firstLine="420"/>
        <w:rPr>
          <w:rFonts w:ascii="宋体" w:hAnsi="宋体" w:eastAsia="宋体"/>
          <w:sz w:val="24"/>
        </w:rPr>
      </w:pPr>
      <w:r>
        <w:rPr>
          <w:rFonts w:ascii="宋体" w:hAnsi="宋体" w:eastAsia="宋体"/>
          <w:sz w:val="24"/>
        </w:rPr>
        <w:t>3. 立即第二次查询（应命中缓存）</w:t>
      </w:r>
    </w:p>
    <w:p w14:paraId="3B3C9AEF">
      <w:pPr>
        <w:spacing w:after="80" w:line="440" w:lineRule="exact"/>
        <w:ind w:firstLine="420"/>
        <w:rPr>
          <w:rFonts w:ascii="宋体" w:hAnsi="宋体" w:eastAsia="宋体"/>
          <w:sz w:val="24"/>
        </w:rPr>
      </w:pPr>
      <w:r>
        <w:rPr>
          <w:rFonts w:ascii="宋体" w:hAnsi="宋体" w:eastAsia="宋体"/>
          <w:sz w:val="24"/>
        </w:rPr>
        <w:t>4. 等待TTL过期（</w:t>
      </w:r>
      <w:r>
        <w:rPr>
          <w:rFonts w:hint="eastAsia"/>
          <w:sz w:val="24"/>
          <w:lang w:val="en-US" w:eastAsia="zh-CN"/>
        </w:rPr>
        <w:t xml:space="preserve">sleep </w:t>
      </w:r>
      <w:r>
        <w:rPr>
          <w:rFonts w:ascii="宋体" w:hAnsi="宋体" w:eastAsia="宋体"/>
          <w:sz w:val="24"/>
        </w:rPr>
        <w:t>300）</w:t>
      </w:r>
    </w:p>
    <w:p w14:paraId="462F7BC7">
      <w:pPr>
        <w:spacing w:after="80" w:line="440" w:lineRule="exact"/>
        <w:ind w:firstLine="420"/>
        <w:rPr>
          <w:rFonts w:ascii="宋体" w:hAnsi="宋体" w:eastAsia="宋体"/>
          <w:sz w:val="24"/>
        </w:rPr>
      </w:pPr>
      <w:r>
        <w:rPr>
          <w:rFonts w:ascii="宋体" w:hAnsi="宋体" w:eastAsia="宋体"/>
          <w:sz w:val="24"/>
        </w:rPr>
        <w:t>5. 再次查询（缓存已过期）</w:t>
      </w:r>
    </w:p>
    <w:p w14:paraId="3DF1201D">
      <w:pPr>
        <w:spacing w:after="80" w:line="440" w:lineRule="exact"/>
        <w:ind w:firstLine="420"/>
        <w:rPr>
          <w:rFonts w:ascii="宋体" w:hAnsi="宋体" w:eastAsia="宋体"/>
          <w:sz w:val="24"/>
        </w:rPr>
      </w:pPr>
      <w:r>
        <w:rPr>
          <w:rFonts w:hint="eastAsia"/>
          <w:sz w:val="24"/>
          <w:lang w:val="en-US" w:eastAsia="zh-CN"/>
        </w:rPr>
        <w:t>测试</w:t>
      </w:r>
      <w:r>
        <w:rPr>
          <w:rFonts w:ascii="宋体" w:hAnsi="宋体" w:eastAsia="宋体"/>
          <w:sz w:val="24"/>
        </w:rPr>
        <w:t>结果：</w:t>
      </w:r>
    </w:p>
    <w:p w14:paraId="32B61351">
      <w:pPr>
        <w:spacing w:after="0" w:line="240" w:lineRule="auto"/>
        <w:ind w:firstLine="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75580" cy="2643505"/>
            <wp:effectExtent l="0" t="0" r="1270" b="4445"/>
            <wp:docPr id="15" name="图片 15"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11"/>
                    <pic:cNvPicPr>
                      <a:picLocks noChangeAspect="1"/>
                    </pic:cNvPicPr>
                  </pic:nvPicPr>
                  <pic:blipFill>
                    <a:blip r:embed="rId23"/>
                    <a:stretch>
                      <a:fillRect/>
                    </a:stretch>
                  </pic:blipFill>
                  <pic:spPr>
                    <a:xfrm>
                      <a:off x="0" y="0"/>
                      <a:ext cx="5275580" cy="2643505"/>
                    </a:xfrm>
                    <a:prstGeom prst="rect">
                      <a:avLst/>
                    </a:prstGeom>
                  </pic:spPr>
                </pic:pic>
              </a:graphicData>
            </a:graphic>
          </wp:inline>
        </w:drawing>
      </w:r>
    </w:p>
    <w:p w14:paraId="20470D83">
      <w:pPr>
        <w:spacing w:after="80" w:line="440" w:lineRule="exact"/>
        <w:ind w:firstLine="420"/>
        <w:rPr>
          <w:rFonts w:hint="eastAsia"/>
          <w:sz w:val="24"/>
          <w:lang w:val="en-US" w:eastAsia="zh-CN"/>
        </w:rPr>
      </w:pPr>
      <w:r>
        <w:rPr>
          <w:rFonts w:hint="eastAsia"/>
          <w:sz w:val="24"/>
          <w:lang w:val="en-US" w:eastAsia="zh-CN"/>
        </w:rPr>
        <w:t>日志内容：</w:t>
      </w:r>
    </w:p>
    <w:p w14:paraId="7235C4F5">
      <w:pPr>
        <w:spacing w:after="80" w:line="440" w:lineRule="exact"/>
        <w:ind w:firstLine="420"/>
      </w:pPr>
      <w:r>
        <w:rPr>
          <w:rFonts w:ascii="宋体" w:hAnsi="宋体" w:eastAsia="宋体"/>
          <w:sz w:val="24"/>
        </w:rPr>
        <w:t>第一次查询：服务器转发请求到上游（cache miss），收到响应后将RR写入缓存。</w:t>
      </w:r>
    </w:p>
    <w:p w14:paraId="43062148">
      <w:pPr>
        <w:spacing w:after="80" w:line="440" w:lineRule="exact"/>
        <w:ind w:firstLine="420"/>
      </w:pPr>
      <w:r>
        <w:rPr>
          <w:rFonts w:ascii="宋体" w:hAnsi="宋体" w:eastAsia="宋体"/>
          <w:sz w:val="24"/>
        </w:rPr>
        <w:t>第二次查询（+7秒）：服务器直接从缓存返回响应（cache hit），无session创建、无上游转发。</w:t>
      </w:r>
    </w:p>
    <w:p w14:paraId="4478AD0D">
      <w:pPr>
        <w:spacing w:after="80" w:line="440" w:lineRule="exact"/>
        <w:ind w:firstLine="420"/>
      </w:pPr>
      <w:r>
        <w:rPr>
          <w:rFonts w:ascii="宋体" w:hAnsi="宋体" w:eastAsia="宋体"/>
          <w:sz w:val="24"/>
        </w:rPr>
        <w:t>等待期间：后台守护线程每4秒执行一次cache ttl checked，检测缓存条目是否过期。</w:t>
      </w:r>
    </w:p>
    <w:p w14:paraId="314E872E">
      <w:pPr>
        <w:spacing w:after="80" w:line="440" w:lineRule="exact"/>
        <w:ind w:firstLine="420"/>
      </w:pPr>
      <w:r>
        <w:rPr>
          <w:rFonts w:ascii="宋体" w:hAnsi="宋体" w:eastAsia="宋体"/>
          <w:sz w:val="24"/>
        </w:rPr>
        <w:t>第三次查询（+374秒）：缓存条目已过期被清理，服务器重新转发至上游（cache miss），获取新的RR并写入缓存，TTL重新计时为300秒。</w:t>
      </w:r>
    </w:p>
    <w:p w14:paraId="4743BB2D">
      <w:pPr>
        <w:spacing w:after="80"/>
      </w:pPr>
    </w:p>
    <w:p w14:paraId="0A4CA2B0">
      <w:pPr>
        <w:spacing w:before="240" w:after="160"/>
        <w:outlineLvl w:val="1"/>
      </w:pPr>
      <w:bookmarkStart w:id="42" w:name="_Toc22498"/>
      <w:r>
        <w:rPr>
          <w:rFonts w:ascii="黑体" w:hAnsi="黑体" w:eastAsia="黑体"/>
          <w:b/>
          <w:sz w:val="28"/>
        </w:rPr>
        <w:t>5.3 容错与并发测试</w:t>
      </w:r>
      <w:bookmarkEnd w:id="42"/>
    </w:p>
    <w:p w14:paraId="5541D436">
      <w:pPr>
        <w:spacing w:before="160" w:after="120"/>
        <w:outlineLvl w:val="2"/>
      </w:pPr>
      <w:r>
        <w:rPr>
          <w:rFonts w:ascii="黑体" w:hAnsi="黑体" w:eastAsia="黑体"/>
          <w:b/>
          <w:sz w:val="24"/>
        </w:rPr>
        <w:t>测试用例5：超时重试</w:t>
      </w:r>
    </w:p>
    <w:p w14:paraId="0C66B418">
      <w:pPr>
        <w:spacing w:after="80" w:line="440" w:lineRule="exact"/>
        <w:ind w:firstLine="420"/>
      </w:pPr>
      <w:r>
        <w:rPr>
          <w:rFonts w:ascii="宋体" w:hAnsi="宋体" w:eastAsia="宋体"/>
          <w:sz w:val="24"/>
        </w:rPr>
        <w:t>测试目的：验证当上游DNS服务器不可达时，服务器能正确执行超时检测、重试和会话终止。</w:t>
      </w:r>
    </w:p>
    <w:p w14:paraId="708A4636">
      <w:pPr>
        <w:spacing w:after="80" w:line="440" w:lineRule="exact"/>
        <w:ind w:firstLine="420"/>
        <w:rPr>
          <w:rFonts w:ascii="宋体" w:hAnsi="宋体" w:eastAsia="宋体"/>
          <w:sz w:val="24"/>
        </w:rPr>
      </w:pPr>
      <w:r>
        <w:rPr>
          <w:rFonts w:ascii="宋体" w:hAnsi="宋体" w:eastAsia="宋体"/>
          <w:sz w:val="24"/>
        </w:rPr>
        <w:t>测试步骤：</w:t>
      </w:r>
    </w:p>
    <w:p w14:paraId="4B8AD39E">
      <w:pPr>
        <w:spacing w:after="40"/>
        <w:ind w:firstLine="480" w:firstLineChars="200"/>
        <w:rPr>
          <w:rFonts w:hint="eastAsia" w:ascii="宋体" w:hAnsi="宋体" w:eastAsia="宋体"/>
          <w:sz w:val="24"/>
          <w:lang w:val="en-US" w:eastAsia="zh-CN"/>
        </w:rPr>
      </w:pPr>
      <w:r>
        <w:rPr>
          <w:rFonts w:ascii="宋体" w:hAnsi="宋体" w:eastAsia="宋体"/>
          <w:sz w:val="24"/>
        </w:rPr>
        <w:t xml:space="preserve">1. </w:t>
      </w:r>
      <w:r>
        <w:rPr>
          <w:rFonts w:hint="eastAsia"/>
          <w:sz w:val="24"/>
          <w:lang w:val="en-US" w:eastAsia="zh-CN"/>
        </w:rPr>
        <w:t>寻找同局域网内未被使用的 IP</w:t>
      </w:r>
    </w:p>
    <w:p w14:paraId="085B0690">
      <w:pPr>
        <w:spacing w:after="40"/>
        <w:ind w:firstLine="480" w:firstLineChars="200"/>
        <w:rPr>
          <w:rFonts w:hint="default" w:ascii="Times New Roman" w:hAnsi="Times New Roman" w:eastAsia="Consolas" w:cs="Times New Roman"/>
          <w:sz w:val="21"/>
        </w:rPr>
      </w:pPr>
      <w:r>
        <w:rPr>
          <w:rFonts w:hint="eastAsia" w:ascii="宋体" w:hAnsi="宋体" w:eastAsia="宋体"/>
          <w:sz w:val="24"/>
        </w:rPr>
        <w:t>sudo ./bin/DnsRelay -d 10.3.9.22 -dd</w:t>
      </w:r>
    </w:p>
    <w:p w14:paraId="21879551">
      <w:pPr>
        <w:numPr>
          <w:ilvl w:val="0"/>
          <w:numId w:val="9"/>
        </w:numPr>
        <w:spacing w:after="40"/>
        <w:ind w:firstLine="480" w:firstLineChars="200"/>
      </w:pPr>
      <w:r>
        <w:rPr>
          <w:rFonts w:ascii="宋体" w:hAnsi="宋体" w:eastAsia="宋体"/>
          <w:sz w:val="24"/>
        </w:rPr>
        <w:t>启动DNS中继服务器</w:t>
      </w:r>
      <w:r>
        <w:rPr>
          <w:rFonts w:hint="eastAsia"/>
          <w:sz w:val="24"/>
          <w:lang w:eastAsia="zh-CN"/>
        </w:rPr>
        <w:t>，</w:t>
      </w:r>
      <w:r>
        <w:rPr>
          <w:rFonts w:ascii="宋体" w:hAnsi="宋体" w:eastAsia="宋体"/>
          <w:sz w:val="24"/>
        </w:rPr>
        <w:t>发起DNS查询</w:t>
      </w:r>
    </w:p>
    <w:p w14:paraId="33FFB7C0">
      <w:pPr>
        <w:spacing w:after="80" w:line="440" w:lineRule="exact"/>
        <w:ind w:firstLine="420"/>
        <w:rPr>
          <w:rFonts w:ascii="宋体" w:hAnsi="宋体" w:eastAsia="宋体"/>
          <w:sz w:val="24"/>
        </w:rPr>
      </w:pPr>
      <w:r>
        <w:rPr>
          <w:rFonts w:hint="eastAsia"/>
          <w:sz w:val="24"/>
          <w:lang w:val="en-US" w:eastAsia="zh-CN"/>
        </w:rPr>
        <w:t>测试</w:t>
      </w:r>
      <w:r>
        <w:rPr>
          <w:rFonts w:ascii="宋体" w:hAnsi="宋体" w:eastAsia="宋体"/>
          <w:sz w:val="24"/>
        </w:rPr>
        <w:t>结果：</w:t>
      </w:r>
    </w:p>
    <w:p w14:paraId="0D33F3DC">
      <w:pPr>
        <w:spacing w:after="0" w:line="240" w:lineRule="auto"/>
        <w:ind w:firstLine="0"/>
      </w:pPr>
      <w:r>
        <w:drawing>
          <wp:inline distT="0" distB="0" distL="114300" distR="114300">
            <wp:extent cx="5272405" cy="1734185"/>
            <wp:effectExtent l="0" t="0" r="4445" b="889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4"/>
                    <a:stretch>
                      <a:fillRect/>
                    </a:stretch>
                  </pic:blipFill>
                  <pic:spPr>
                    <a:xfrm>
                      <a:off x="0" y="0"/>
                      <a:ext cx="5272405" cy="1734185"/>
                    </a:xfrm>
                    <a:prstGeom prst="rect">
                      <a:avLst/>
                    </a:prstGeom>
                    <a:noFill/>
                    <a:ln>
                      <a:noFill/>
                    </a:ln>
                  </pic:spPr>
                </pic:pic>
              </a:graphicData>
            </a:graphic>
          </wp:inline>
        </w:drawing>
      </w:r>
    </w:p>
    <w:p w14:paraId="3B813492">
      <w:pPr>
        <w:spacing w:after="0" w:line="240" w:lineRule="auto"/>
        <w:ind w:firstLine="0"/>
      </w:pPr>
      <w:r>
        <w:drawing>
          <wp:inline distT="0" distB="0" distL="114300" distR="114300">
            <wp:extent cx="5277485" cy="704215"/>
            <wp:effectExtent l="0" t="0" r="8890" b="6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5"/>
                    <a:stretch>
                      <a:fillRect/>
                    </a:stretch>
                  </pic:blipFill>
                  <pic:spPr>
                    <a:xfrm>
                      <a:off x="0" y="0"/>
                      <a:ext cx="5277485" cy="704215"/>
                    </a:xfrm>
                    <a:prstGeom prst="rect">
                      <a:avLst/>
                    </a:prstGeom>
                    <a:noFill/>
                    <a:ln>
                      <a:noFill/>
                    </a:ln>
                  </pic:spPr>
                </pic:pic>
              </a:graphicData>
            </a:graphic>
          </wp:inline>
        </w:drawing>
      </w:r>
    </w:p>
    <w:p w14:paraId="78467EA8">
      <w:pPr>
        <w:spacing w:after="80" w:line="440" w:lineRule="exact"/>
        <w:ind w:firstLine="420"/>
      </w:pPr>
      <w:r>
        <w:rPr>
          <w:rFonts w:hint="eastAsia"/>
          <w:sz w:val="24"/>
          <w:lang w:val="en-US" w:eastAsia="zh-CN"/>
        </w:rPr>
        <w:t>Sendto成功</w:t>
      </w:r>
      <w:r>
        <w:rPr>
          <w:rFonts w:ascii="宋体" w:hAnsi="宋体" w:eastAsia="宋体"/>
          <w:sz w:val="24"/>
        </w:rPr>
        <w:t>发出后，约1秒后触发首次超时，选择上游服务器重新发送中继包</w:t>
      </w:r>
      <w:r>
        <w:rPr>
          <w:rFonts w:hint="eastAsia"/>
          <w:sz w:val="24"/>
          <w:lang w:eastAsia="zh-CN"/>
        </w:rPr>
        <w:t>，</w:t>
      </w:r>
      <w:r>
        <w:rPr>
          <w:rFonts w:ascii="宋体" w:hAnsi="宋体" w:eastAsia="宋体"/>
          <w:sz w:val="24"/>
        </w:rPr>
        <w:t>触发第二次超时，</w:t>
      </w:r>
      <w:r>
        <w:rPr>
          <w:rFonts w:hint="eastAsia"/>
          <w:sz w:val="24"/>
          <w:lang w:val="en-US" w:eastAsia="zh-CN"/>
        </w:rPr>
        <w:t>最后</w:t>
      </w:r>
      <w:r>
        <w:rPr>
          <w:rFonts w:ascii="宋体" w:hAnsi="宋体" w:eastAsia="宋体"/>
          <w:sz w:val="24"/>
        </w:rPr>
        <w:t>关闭会话，超时重试终止。客户端收到系统超时错误。</w:t>
      </w:r>
    </w:p>
    <w:p w14:paraId="2A1CFB98">
      <w:pPr>
        <w:spacing w:after="80"/>
      </w:pPr>
    </w:p>
    <w:p w14:paraId="0897FD25">
      <w:pPr>
        <w:spacing w:before="160" w:after="120"/>
        <w:outlineLvl w:val="2"/>
      </w:pPr>
      <w:r>
        <w:rPr>
          <w:rFonts w:ascii="黑体" w:hAnsi="黑体" w:eastAsia="黑体"/>
          <w:b/>
          <w:sz w:val="24"/>
        </w:rPr>
        <w:t>测试用例6：多客户端并发查询</w:t>
      </w:r>
    </w:p>
    <w:p w14:paraId="7158314D">
      <w:pPr>
        <w:spacing w:after="80" w:line="440" w:lineRule="exact"/>
        <w:ind w:firstLine="420"/>
      </w:pPr>
      <w:r>
        <w:rPr>
          <w:rFonts w:ascii="宋体" w:hAnsi="宋体" w:eastAsia="宋体"/>
          <w:sz w:val="24"/>
        </w:rPr>
        <w:t>测试目的：验证服务器能同时处理多个客户端的并发DNS查询请求，ID转换机制正确匹配各请求与响应。</w:t>
      </w:r>
    </w:p>
    <w:p w14:paraId="6C6D689E">
      <w:pPr>
        <w:spacing w:after="80" w:line="440" w:lineRule="exact"/>
        <w:ind w:firstLine="420"/>
      </w:pPr>
      <w:r>
        <w:rPr>
          <w:rFonts w:ascii="宋体" w:hAnsi="宋体" w:eastAsia="宋体"/>
          <w:sz w:val="24"/>
        </w:rPr>
        <w:t>测试步骤：</w:t>
      </w:r>
    </w:p>
    <w:p w14:paraId="60431C59">
      <w:pPr>
        <w:spacing w:after="40"/>
      </w:pPr>
      <w:r>
        <w:rPr>
          <w:rFonts w:ascii="宋体" w:hAnsi="宋体" w:eastAsia="宋体"/>
          <w:sz w:val="24"/>
        </w:rPr>
        <w:t>1. 编写并发请求脚本，同时发起5个nslookup查询</w:t>
      </w:r>
    </w:p>
    <w:p w14:paraId="0ACBE035">
      <w:pPr>
        <w:spacing w:after="80" w:line="440" w:lineRule="exact"/>
        <w:ind w:firstLine="420"/>
      </w:pPr>
      <w:r>
        <w:rPr>
          <w:rFonts w:ascii="宋体" w:hAnsi="宋体" w:eastAsia="宋体"/>
          <w:sz w:val="24"/>
        </w:rPr>
        <w:t>2. 启动DNS中继服务器：./DnsRelay -d</w:t>
      </w:r>
    </w:p>
    <w:p w14:paraId="2051BDCB">
      <w:pPr>
        <w:spacing w:after="80" w:line="440" w:lineRule="exact"/>
        <w:ind w:firstLine="420"/>
      </w:pPr>
      <w:r>
        <w:rPr>
          <w:rFonts w:ascii="宋体" w:hAnsi="宋体" w:eastAsia="宋体"/>
          <w:sz w:val="24"/>
        </w:rPr>
        <w:t>3. 运行脚本，观察服务器日志</w:t>
      </w:r>
    </w:p>
    <w:p w14:paraId="31147411">
      <w:pPr>
        <w:spacing w:after="80" w:line="440" w:lineRule="exact"/>
        <w:ind w:firstLine="420"/>
        <w:rPr>
          <w:rFonts w:hint="eastAsia"/>
          <w:sz w:val="24"/>
          <w:lang w:val="en-US" w:eastAsia="zh-CN"/>
        </w:rPr>
      </w:pPr>
      <w:r>
        <w:rPr>
          <w:rFonts w:hint="eastAsia"/>
          <w:sz w:val="24"/>
          <w:lang w:val="en-US" w:eastAsia="zh-CN"/>
        </w:rPr>
        <w:t>运行结果：</w:t>
      </w:r>
    </w:p>
    <w:p w14:paraId="3D78578A">
      <w:pPr>
        <w:spacing w:after="0" w:line="240" w:lineRule="auto"/>
        <w:ind w:firstLine="0"/>
      </w:pPr>
      <w:r>
        <w:drawing>
          <wp:inline distT="0" distB="0" distL="114300" distR="114300">
            <wp:extent cx="5273040" cy="4161155"/>
            <wp:effectExtent l="0" t="0" r="3810" b="127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6"/>
                    <a:stretch>
                      <a:fillRect/>
                    </a:stretch>
                  </pic:blipFill>
                  <pic:spPr>
                    <a:xfrm>
                      <a:off x="0" y="0"/>
                      <a:ext cx="5273040" cy="4161155"/>
                    </a:xfrm>
                    <a:prstGeom prst="rect">
                      <a:avLst/>
                    </a:prstGeom>
                    <a:noFill/>
                    <a:ln>
                      <a:noFill/>
                    </a:ln>
                  </pic:spPr>
                </pic:pic>
              </a:graphicData>
            </a:graphic>
          </wp:inline>
        </w:drawing>
      </w:r>
    </w:p>
    <w:p w14:paraId="1E8C3697">
      <w:pPr>
        <w:spacing w:after="0" w:line="240" w:lineRule="auto"/>
        <w:ind w:firstLine="0"/>
      </w:pPr>
      <w:r>
        <w:drawing>
          <wp:inline distT="0" distB="0" distL="114300" distR="114300">
            <wp:extent cx="5273040" cy="1731645"/>
            <wp:effectExtent l="0" t="0" r="381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7"/>
                    <a:stretch>
                      <a:fillRect/>
                    </a:stretch>
                  </pic:blipFill>
                  <pic:spPr>
                    <a:xfrm>
                      <a:off x="0" y="0"/>
                      <a:ext cx="5273040" cy="1731645"/>
                    </a:xfrm>
                    <a:prstGeom prst="rect">
                      <a:avLst/>
                    </a:prstGeom>
                    <a:noFill/>
                    <a:ln>
                      <a:noFill/>
                    </a:ln>
                  </pic:spPr>
                </pic:pic>
              </a:graphicData>
            </a:graphic>
          </wp:inline>
        </w:drawing>
      </w:r>
    </w:p>
    <w:p w14:paraId="42ED2A01">
      <w:pPr>
        <w:spacing w:after="0" w:line="240" w:lineRule="auto"/>
        <w:ind w:firstLine="0"/>
        <w:rPr>
          <w:rFonts w:hint="eastAsia"/>
          <w:lang w:val="en-US" w:eastAsia="zh-CN"/>
        </w:rPr>
      </w:pPr>
      <w:r>
        <w:rPr>
          <w:rFonts w:hint="eastAsia"/>
          <w:lang w:val="en-US" w:eastAsia="zh-CN"/>
        </w:rPr>
        <w:t>日志内容：</w:t>
      </w:r>
    </w:p>
    <w:p w14:paraId="2CD3CA0D">
      <w:pPr>
        <w:spacing w:after="0" w:line="240" w:lineRule="auto"/>
        <w:ind w:firstLine="0"/>
        <w:rPr>
          <w:rFonts w:hint="default"/>
          <w:lang w:val="en-US" w:eastAsia="zh-CN"/>
        </w:rPr>
      </w:pPr>
      <w:r>
        <w:rPr>
          <w:rFonts w:hint="eastAsia"/>
          <w:lang w:val="en-US" w:eastAsia="zh-CN"/>
        </w:rPr>
        <w:t>首次轮询：</w:t>
      </w:r>
    </w:p>
    <w:p w14:paraId="383C7B1B">
      <w:pPr>
        <w:spacing w:after="0" w:line="240" w:lineRule="auto"/>
        <w:ind w:firstLine="0"/>
      </w:pPr>
      <w:r>
        <w:drawing>
          <wp:inline distT="0" distB="0" distL="114300" distR="114300">
            <wp:extent cx="4796155" cy="1367155"/>
            <wp:effectExtent l="0" t="0" r="4445" b="444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8"/>
                    <a:stretch>
                      <a:fillRect/>
                    </a:stretch>
                  </pic:blipFill>
                  <pic:spPr>
                    <a:xfrm>
                      <a:off x="0" y="0"/>
                      <a:ext cx="4796155" cy="1367155"/>
                    </a:xfrm>
                    <a:prstGeom prst="rect">
                      <a:avLst/>
                    </a:prstGeom>
                    <a:noFill/>
                    <a:ln>
                      <a:noFill/>
                    </a:ln>
                  </pic:spPr>
                </pic:pic>
              </a:graphicData>
            </a:graphic>
          </wp:inline>
        </w:drawing>
      </w:r>
    </w:p>
    <w:p w14:paraId="59EFB6CA">
      <w:pPr>
        <w:spacing w:after="0" w:line="240" w:lineRule="auto"/>
        <w:ind w:firstLine="0"/>
        <w:rPr>
          <w:rFonts w:hint="default" w:eastAsia="宋体"/>
          <w:lang w:val="en-US" w:eastAsia="zh-CN"/>
        </w:rPr>
      </w:pPr>
      <w:r>
        <w:rPr>
          <w:rFonts w:hint="eastAsia"/>
          <w:lang w:val="en-US" w:eastAsia="zh-CN"/>
        </w:rPr>
        <w:t>缓存命中：</w:t>
      </w:r>
    </w:p>
    <w:p w14:paraId="3B38687B">
      <w:pPr>
        <w:spacing w:after="0" w:line="240" w:lineRule="auto"/>
        <w:ind w:firstLine="0"/>
      </w:pPr>
      <w:r>
        <w:drawing>
          <wp:inline distT="0" distB="0" distL="114300" distR="114300">
            <wp:extent cx="5019675" cy="1471930"/>
            <wp:effectExtent l="0" t="0" r="0" b="444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9"/>
                    <a:stretch>
                      <a:fillRect/>
                    </a:stretch>
                  </pic:blipFill>
                  <pic:spPr>
                    <a:xfrm>
                      <a:off x="0" y="0"/>
                      <a:ext cx="5019675" cy="1471930"/>
                    </a:xfrm>
                    <a:prstGeom prst="rect">
                      <a:avLst/>
                    </a:prstGeom>
                    <a:noFill/>
                    <a:ln>
                      <a:noFill/>
                    </a:ln>
                  </pic:spPr>
                </pic:pic>
              </a:graphicData>
            </a:graphic>
          </wp:inline>
        </w:drawing>
      </w:r>
    </w:p>
    <w:p w14:paraId="02930CF1">
      <w:pPr>
        <w:spacing w:after="0" w:line="240" w:lineRule="auto"/>
        <w:ind w:firstLine="0"/>
        <w:rPr>
          <w:rFonts w:hint="eastAsia"/>
          <w:lang w:val="en-US" w:eastAsia="zh-CN"/>
        </w:rPr>
      </w:pPr>
      <w:r>
        <w:rPr>
          <w:rFonts w:hint="default"/>
          <w:lang w:val="en-US" w:eastAsia="zh-CN"/>
        </w:rPr>
        <w:t>5个 session全部open之后才陆续close</w:t>
      </w:r>
      <w:r>
        <w:rPr>
          <w:rFonts w:hint="eastAsia"/>
          <w:lang w:val="en-US" w:eastAsia="zh-CN"/>
        </w:rPr>
        <w:t>，</w:t>
      </w:r>
      <w:r>
        <w:rPr>
          <w:rFonts w:hint="default"/>
          <w:lang w:val="en-US" w:eastAsia="zh-CN"/>
        </w:rPr>
        <w:t>5个不同的relay ID（65535/65534/65533/65532/65531）互不冲突</w:t>
      </w:r>
      <w:r>
        <w:rPr>
          <w:rFonts w:hint="eastAsia"/>
          <w:lang w:val="en-US" w:eastAsia="zh-CN"/>
        </w:rPr>
        <w:t>，且实现了</w:t>
      </w:r>
      <w:r>
        <w:rPr>
          <w:rFonts w:hint="default"/>
          <w:lang w:val="en-US" w:eastAsia="zh-CN"/>
        </w:rPr>
        <w:t>乱序匹配：响应到达顺序</w:t>
      </w:r>
      <w:r>
        <w:rPr>
          <w:rFonts w:hint="eastAsia"/>
          <w:lang w:val="en-US" w:eastAsia="zh-CN"/>
        </w:rPr>
        <w:t>与</w:t>
      </w:r>
      <w:r>
        <w:rPr>
          <w:rFonts w:hint="default"/>
          <w:lang w:val="en-US" w:eastAsia="zh-CN"/>
        </w:rPr>
        <w:t>查询发出顺序</w:t>
      </w:r>
      <w:r>
        <w:rPr>
          <w:rFonts w:hint="eastAsia"/>
          <w:lang w:val="en-US" w:eastAsia="zh-CN"/>
        </w:rPr>
        <w:t>不同</w:t>
      </w:r>
      <w:r>
        <w:rPr>
          <w:rFonts w:hint="default"/>
          <w:lang w:val="en-US" w:eastAsia="zh-CN"/>
        </w:rPr>
        <w:t>，但全部正确匹配回对应 client_id</w:t>
      </w:r>
      <w:r>
        <w:rPr>
          <w:rFonts w:hint="eastAsia"/>
          <w:lang w:val="en-US" w:eastAsia="zh-CN"/>
        </w:rPr>
        <w:t>。</w:t>
      </w:r>
    </w:p>
    <w:p w14:paraId="0BB904CE">
      <w:pPr>
        <w:spacing w:after="0" w:line="240" w:lineRule="auto"/>
        <w:ind w:firstLine="0"/>
      </w:pPr>
      <w:r>
        <w:rPr>
          <w:rFonts w:hint="eastAsia"/>
          <w:lang w:val="en-US" w:eastAsia="zh-CN"/>
        </w:rPr>
        <w:t>验证了服务器在首个查询未完成时即可处理后续查询，ID 转换机制正确匹配各请求与响应</w:t>
      </w:r>
    </w:p>
    <w:p w14:paraId="566443C8">
      <w:pPr>
        <w:spacing w:after="0" w:line="240" w:lineRule="auto"/>
        <w:ind w:firstLine="0"/>
        <w:rPr>
          <w:rFonts w:hint="default"/>
          <w:lang w:val="en-US" w:eastAsia="zh-CN"/>
        </w:rPr>
      </w:pPr>
      <w:r>
        <w:drawing>
          <wp:inline distT="0" distB="0" distL="114300" distR="114300">
            <wp:extent cx="3809365" cy="3938270"/>
            <wp:effectExtent l="0" t="0" r="635" b="508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0"/>
                    <a:stretch>
                      <a:fillRect/>
                    </a:stretch>
                  </pic:blipFill>
                  <pic:spPr>
                    <a:xfrm>
                      <a:off x="0" y="0"/>
                      <a:ext cx="3809365" cy="3938270"/>
                    </a:xfrm>
                    <a:prstGeom prst="rect">
                      <a:avLst/>
                    </a:prstGeom>
                    <a:noFill/>
                    <a:ln>
                      <a:noFill/>
                    </a:ln>
                  </pic:spPr>
                </pic:pic>
              </a:graphicData>
            </a:graphic>
          </wp:inline>
        </w:drawing>
      </w:r>
    </w:p>
    <w:p w14:paraId="7EF70455">
      <w:pPr>
        <w:spacing w:after="80" w:line="440" w:lineRule="exact"/>
        <w:ind w:firstLine="420"/>
      </w:pPr>
      <w:r>
        <w:rPr>
          <w:rFonts w:hint="eastAsia"/>
          <w:sz w:val="24"/>
          <w:lang w:val="en-US" w:eastAsia="zh-CN"/>
        </w:rPr>
        <w:t>脚本输出</w:t>
      </w:r>
      <w:r>
        <w:rPr>
          <w:rFonts w:ascii="宋体" w:hAnsi="宋体" w:eastAsia="宋体"/>
          <w:sz w:val="24"/>
        </w:rPr>
        <w:t>5个查询全部获得正确的IP地址响应。</w:t>
      </w:r>
    </w:p>
    <w:p w14:paraId="61DF6DBA">
      <w:pPr>
        <w:spacing w:after="80" w:line="440" w:lineRule="exact"/>
        <w:ind w:firstLine="420"/>
      </w:pPr>
      <w:r>
        <w:rPr>
          <w:rFonts w:ascii="宋体" w:hAnsi="宋体" w:eastAsia="宋体"/>
          <w:sz w:val="24"/>
        </w:rPr>
        <w:t>5个查询的client_id各不相同，对应的relay_id也各不相同，验证ID转换机制为每个会话分配了独立的中继ID。</w:t>
      </w:r>
    </w:p>
    <w:p w14:paraId="7FF6B31A">
      <w:pPr>
        <w:spacing w:after="80"/>
      </w:pPr>
    </w:p>
    <w:p w14:paraId="69F967F6">
      <w:pPr>
        <w:spacing w:before="240" w:after="160"/>
        <w:outlineLvl w:val="1"/>
      </w:pPr>
      <w:bookmarkStart w:id="43" w:name="_Toc19843"/>
      <w:r>
        <w:rPr>
          <w:rFonts w:ascii="黑体" w:hAnsi="黑体" w:eastAsia="黑体"/>
          <w:b/>
          <w:sz w:val="28"/>
        </w:rPr>
        <w:t>5.4 配置与鲁棒性测试</w:t>
      </w:r>
      <w:bookmarkEnd w:id="43"/>
    </w:p>
    <w:p w14:paraId="71A9F7CE">
      <w:pPr>
        <w:spacing w:before="160" w:after="120"/>
        <w:outlineLvl w:val="2"/>
      </w:pPr>
      <w:r>
        <w:rPr>
          <w:rFonts w:ascii="黑体" w:hAnsi="黑体" w:eastAsia="黑体"/>
          <w:b/>
          <w:sz w:val="24"/>
        </w:rPr>
        <w:t>测试用例7：配置文件加载与多上游服务器轮询</w:t>
      </w:r>
    </w:p>
    <w:p w14:paraId="06061DC8">
      <w:pPr>
        <w:spacing w:after="80" w:line="440" w:lineRule="exact"/>
        <w:ind w:firstLine="420"/>
      </w:pPr>
      <w:r>
        <w:rPr>
          <w:rFonts w:ascii="宋体" w:hAnsi="宋体" w:eastAsia="宋体"/>
          <w:sz w:val="24"/>
        </w:rPr>
        <w:t>测试目的：验证INI格式配置文件能正确加载和解析，多上游服务器按Round-Robin策略轮询分配。</w:t>
      </w:r>
    </w:p>
    <w:p w14:paraId="59447526">
      <w:pPr>
        <w:spacing w:after="80" w:line="440" w:lineRule="exact"/>
        <w:ind w:firstLine="420"/>
      </w:pPr>
      <w:r>
        <w:rPr>
          <w:rFonts w:ascii="宋体" w:hAnsi="宋体" w:eastAsia="宋体"/>
          <w:sz w:val="24"/>
        </w:rPr>
        <w:t>配置文件（dnsrelay.ini）：</w:t>
      </w:r>
    </w:p>
    <w:p w14:paraId="0282E9F7">
      <w:pPr>
        <w:pBdr>
          <w:left w:val="single" w:color="CCCCCC" w:sz="12" w:space="4"/>
        </w:pBdr>
        <w:shd w:val="clear" w:color="auto" w:fill="F5F5F5"/>
        <w:spacing w:before="0" w:after="0" w:line="280" w:lineRule="exact"/>
      </w:pPr>
      <w:r>
        <w:t>[server]</w:t>
      </w:r>
    </w:p>
    <w:p w14:paraId="3B8FD8A0">
      <w:pPr>
        <w:pBdr>
          <w:left w:val="single" w:color="CCCCCC" w:sz="12" w:space="4"/>
        </w:pBdr>
        <w:shd w:val="clear" w:color="auto" w:fill="F5F5F5"/>
        <w:spacing w:before="0" w:after="0" w:line="280" w:lineRule="exact"/>
      </w:pPr>
      <w:r>
        <w:t>server_upstream=10.3.9.6,10.3.9.4</w:t>
      </w:r>
    </w:p>
    <w:p w14:paraId="1CD4104D">
      <w:pPr>
        <w:pBdr>
          <w:left w:val="single" w:color="CCCCCC" w:sz="12" w:space="4"/>
        </w:pBdr>
        <w:shd w:val="clear" w:color="auto" w:fill="F5F5F5"/>
        <w:spacing w:before="0" w:after="0" w:line="280" w:lineRule="exact"/>
      </w:pPr>
      <w:r>
        <w:t>dns_packet_timeout=1</w:t>
      </w:r>
    </w:p>
    <w:p w14:paraId="49298D89">
      <w:pPr>
        <w:pBdr>
          <w:left w:val="single" w:color="CCCCCC" w:sz="12" w:space="4"/>
        </w:pBdr>
        <w:shd w:val="clear" w:color="auto" w:fill="F5F5F5"/>
        <w:spacing w:before="0" w:after="0" w:line="280" w:lineRule="exact"/>
      </w:pPr>
      <w:r>
        <w:t>max_retry_time=1</w:t>
      </w:r>
    </w:p>
    <w:p w14:paraId="67C1315C">
      <w:pPr>
        <w:pBdr>
          <w:left w:val="single" w:color="CCCCCC" w:sz="12" w:space="4"/>
        </w:pBdr>
        <w:shd w:val="clear" w:color="auto" w:fill="F5F5F5"/>
        <w:spacing w:before="0" w:after="0" w:line="280" w:lineRule="exact"/>
      </w:pPr>
      <w:r>
        <w:t>[dns]</w:t>
      </w:r>
    </w:p>
    <w:p w14:paraId="3CED1450">
      <w:pPr>
        <w:pBdr>
          <w:left w:val="single" w:color="CCCCCC" w:sz="12" w:space="4"/>
        </w:pBdr>
        <w:shd w:val="clear" w:color="auto" w:fill="F5F5F5"/>
        <w:spacing w:before="0" w:after="0" w:line="280" w:lineRule="exact"/>
      </w:pPr>
      <w:r>
        <w:t>iptable=./dnsrelay.txt</w:t>
      </w:r>
    </w:p>
    <w:p w14:paraId="6630F10C">
      <w:pPr>
        <w:pBdr>
          <w:left w:val="single" w:color="CCCCCC" w:sz="12" w:space="4"/>
        </w:pBdr>
        <w:shd w:val="clear" w:color="auto" w:fill="F5F5F5"/>
        <w:spacing w:before="0" w:after="0" w:line="280" w:lineRule="exact"/>
      </w:pPr>
      <w:r>
        <w:t>[log]</w:t>
      </w:r>
    </w:p>
    <w:p w14:paraId="33E5FE71">
      <w:pPr>
        <w:pBdr>
          <w:left w:val="single" w:color="CCCCCC" w:sz="12" w:space="4"/>
        </w:pBdr>
        <w:shd w:val="clear" w:color="auto" w:fill="F5F5F5"/>
        <w:spacing w:before="0" w:after="0" w:line="280" w:lineRule="exact"/>
      </w:pPr>
      <w:r>
        <w:t>log_level=TRACE</w:t>
      </w:r>
    </w:p>
    <w:p w14:paraId="52B23052">
      <w:pPr>
        <w:pBdr>
          <w:left w:val="single" w:color="CCCCCC" w:sz="12" w:space="4"/>
        </w:pBdr>
        <w:shd w:val="clear" w:color="auto" w:fill="F5F5F5"/>
        <w:spacing w:before="0" w:after="0" w:line="280" w:lineRule="exact"/>
      </w:pPr>
      <w:r>
        <w:t>DEBUG=./debug.txt</w:t>
      </w:r>
    </w:p>
    <w:p w14:paraId="659B7002">
      <w:pPr>
        <w:pBdr>
          <w:left w:val="single" w:color="CCCCCC" w:sz="12" w:space="4"/>
        </w:pBdr>
        <w:shd w:val="clear" w:color="auto" w:fill="F5F5F5"/>
        <w:spacing w:before="0" w:after="0" w:line="280" w:lineRule="exact"/>
      </w:pPr>
      <w:r>
        <w:t>TRACE=./debug.txt</w:t>
      </w:r>
    </w:p>
    <w:p w14:paraId="4AD71018">
      <w:pPr>
        <w:spacing w:after="80" w:line="440" w:lineRule="exact"/>
        <w:ind w:firstLine="420"/>
      </w:pPr>
      <w:r>
        <w:rPr>
          <w:rFonts w:ascii="宋体" w:hAnsi="宋体" w:eastAsia="宋体"/>
          <w:sz w:val="24"/>
        </w:rPr>
        <w:t>测试步骤：</w:t>
      </w:r>
      <w:bookmarkStart w:id="53" w:name="_GoBack"/>
      <w:bookmarkEnd w:id="53"/>
    </w:p>
    <w:p w14:paraId="3EC397E8">
      <w:pPr>
        <w:spacing w:after="80" w:line="440" w:lineRule="exact"/>
        <w:ind w:firstLine="420"/>
      </w:pPr>
      <w:r>
        <w:rPr>
          <w:rFonts w:ascii="宋体" w:hAnsi="宋体" w:eastAsia="宋体"/>
          <w:sz w:val="24"/>
        </w:rPr>
        <w:t>1. 使用-c参数指定配置文件启动服务器：sudo ./DnsRelay -c dnsrelay.ini</w:t>
      </w:r>
    </w:p>
    <w:p w14:paraId="0D87A06E">
      <w:pPr>
        <w:spacing w:after="80" w:line="440" w:lineRule="exact"/>
        <w:ind w:firstLine="420"/>
      </w:pPr>
      <w:r>
        <w:rPr>
          <w:rFonts w:ascii="宋体" w:hAnsi="宋体" w:eastAsia="宋体"/>
          <w:sz w:val="24"/>
        </w:rPr>
        <w:t>2. 发起不同域名的DNS查询：</w:t>
      </w:r>
    </w:p>
    <w:p w14:paraId="66142F13">
      <w:pPr>
        <w:spacing w:after="40"/>
        <w:rPr>
          <w:rFonts w:hint="eastAsia" w:ascii="Consolas" w:hAnsi="Consolas" w:eastAsia="Consolas"/>
          <w:sz w:val="21"/>
        </w:rPr>
      </w:pPr>
      <w:r>
        <w:rPr>
          <w:rFonts w:hint="eastAsia" w:ascii="Consolas" w:hAnsi="Consolas" w:eastAsia="Consolas"/>
          <w:sz w:val="21"/>
        </w:rPr>
        <w:t>nslookup www.baidu.com 127.0.0.1</w:t>
      </w:r>
    </w:p>
    <w:p w14:paraId="2D0B0FA2">
      <w:pPr>
        <w:spacing w:after="40"/>
        <w:rPr>
          <w:rFonts w:hint="eastAsia" w:ascii="Consolas" w:hAnsi="Consolas" w:eastAsia="Consolas"/>
          <w:sz w:val="21"/>
        </w:rPr>
      </w:pPr>
      <w:r>
        <w:rPr>
          <w:rFonts w:hint="eastAsia" w:ascii="Consolas" w:hAnsi="Consolas" w:eastAsia="Consolas"/>
          <w:sz w:val="21"/>
        </w:rPr>
        <w:t>nslookup www.163.com 127.0.0.1</w:t>
      </w:r>
    </w:p>
    <w:p w14:paraId="6AEB71D5">
      <w:pPr>
        <w:spacing w:after="40"/>
        <w:rPr>
          <w:rFonts w:hint="eastAsia" w:ascii="Consolas" w:hAnsi="Consolas" w:eastAsia="Consolas"/>
          <w:sz w:val="21"/>
        </w:rPr>
      </w:pPr>
      <w:r>
        <w:rPr>
          <w:rFonts w:hint="eastAsia" w:ascii="Consolas" w:hAnsi="Consolas" w:eastAsia="Consolas"/>
          <w:sz w:val="21"/>
        </w:rPr>
        <w:t>nslookup www.qq.com 127.0.0.1</w:t>
      </w:r>
    </w:p>
    <w:p w14:paraId="384B450E">
      <w:pPr>
        <w:spacing w:after="80" w:line="440" w:lineRule="exact"/>
        <w:ind w:firstLine="420"/>
      </w:pPr>
      <w:r>
        <w:rPr>
          <w:rFonts w:ascii="宋体" w:hAnsi="宋体" w:eastAsia="宋体"/>
          <w:sz w:val="24"/>
        </w:rPr>
        <w:t>3. 验证每次转发的目标上游服务器</w:t>
      </w:r>
    </w:p>
    <w:p w14:paraId="07DBBFB9">
      <w:pPr>
        <w:spacing w:after="80" w:line="440" w:lineRule="exact"/>
        <w:ind w:firstLine="420"/>
        <w:rPr>
          <w:rFonts w:ascii="宋体" w:hAnsi="宋体" w:eastAsia="宋体"/>
          <w:sz w:val="24"/>
        </w:rPr>
      </w:pPr>
      <w:r>
        <w:rPr>
          <w:rFonts w:hint="eastAsia"/>
          <w:sz w:val="24"/>
          <w:lang w:val="en-US" w:eastAsia="zh-CN"/>
        </w:rPr>
        <w:t>测试</w:t>
      </w:r>
      <w:r>
        <w:rPr>
          <w:rFonts w:ascii="宋体" w:hAnsi="宋体" w:eastAsia="宋体"/>
          <w:sz w:val="24"/>
        </w:rPr>
        <w:t>结果：</w:t>
      </w:r>
    </w:p>
    <w:p w14:paraId="0087C482">
      <w:pPr>
        <w:spacing w:after="0" w:line="240" w:lineRule="auto"/>
        <w:ind w:firstLine="0"/>
      </w:pPr>
      <w:r>
        <w:drawing>
          <wp:inline distT="0" distB="0" distL="114300" distR="114300">
            <wp:extent cx="5271770" cy="1355090"/>
            <wp:effectExtent l="0" t="0" r="5080" b="698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1"/>
                    <a:stretch>
                      <a:fillRect/>
                    </a:stretch>
                  </pic:blipFill>
                  <pic:spPr>
                    <a:xfrm>
                      <a:off x="0" y="0"/>
                      <a:ext cx="5271770" cy="1355090"/>
                    </a:xfrm>
                    <a:prstGeom prst="rect">
                      <a:avLst/>
                    </a:prstGeom>
                    <a:noFill/>
                    <a:ln>
                      <a:noFill/>
                    </a:ln>
                  </pic:spPr>
                </pic:pic>
              </a:graphicData>
            </a:graphic>
          </wp:inline>
        </w:drawing>
      </w:r>
    </w:p>
    <w:p w14:paraId="1F90DC51">
      <w:pPr>
        <w:spacing w:after="0" w:line="240" w:lineRule="auto"/>
        <w:ind w:firstLine="0"/>
      </w:pPr>
      <w:r>
        <w:drawing>
          <wp:inline distT="0" distB="0" distL="114300" distR="114300">
            <wp:extent cx="5276215" cy="5193665"/>
            <wp:effectExtent l="0" t="0" r="635" b="698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2"/>
                    <a:stretch>
                      <a:fillRect/>
                    </a:stretch>
                  </pic:blipFill>
                  <pic:spPr>
                    <a:xfrm>
                      <a:off x="0" y="0"/>
                      <a:ext cx="5276215" cy="5193665"/>
                    </a:xfrm>
                    <a:prstGeom prst="rect">
                      <a:avLst/>
                    </a:prstGeom>
                    <a:noFill/>
                    <a:ln>
                      <a:noFill/>
                    </a:ln>
                  </pic:spPr>
                </pic:pic>
              </a:graphicData>
            </a:graphic>
          </wp:inline>
        </w:drawing>
      </w:r>
    </w:p>
    <w:p w14:paraId="4338DFAE">
      <w:pPr>
        <w:spacing w:after="0" w:line="240" w:lineRule="auto"/>
        <w:ind w:firstLine="480" w:firstLineChars="200"/>
        <w:rPr>
          <w:rFonts w:hint="eastAsia"/>
        </w:rPr>
      </w:pPr>
      <w:r>
        <w:rPr>
          <w:rFonts w:hint="eastAsia"/>
          <w:lang w:val="en-US" w:eastAsia="zh-CN"/>
        </w:rPr>
        <w:t>通过</w:t>
      </w:r>
      <w:r>
        <w:rPr>
          <w:rFonts w:hint="eastAsia"/>
        </w:rPr>
        <w:t>Wireshark 抓包验证多上游服务器轮询策略。过滤器udp port 53，在WSL虚拟网卡上捕获。可观察到客户端（172.22.80.92）向DNS中继服务器（127.0.0.1:53 上运行）发起查询后，中继服务器按Round-Robin策略交替选择上游10.3.9.4和10.3.9.6进行转发。三次不同域名查询（baidu、163、qq）分别命中不同上游服务器，验证了配置文件中</w:t>
      </w:r>
      <w:r>
        <w:rPr>
          <w:rFonts w:hint="eastAsia"/>
          <w:lang w:val="en-US" w:eastAsia="zh-CN"/>
        </w:rPr>
        <w:t>两个上游</w:t>
      </w:r>
      <w:r>
        <w:rPr>
          <w:rFonts w:hint="eastAsia"/>
        </w:rPr>
        <w:t>的轮询负载均衡机制生效。</w:t>
      </w:r>
    </w:p>
    <w:p w14:paraId="062ABD72">
      <w:pPr>
        <w:spacing w:after="0" w:line="240" w:lineRule="auto"/>
        <w:ind w:firstLine="480" w:firstLineChars="200"/>
        <w:rPr>
          <w:rFonts w:hint="eastAsia"/>
        </w:rPr>
      </w:pPr>
      <w:r>
        <w:drawing>
          <wp:inline distT="0" distB="0" distL="114300" distR="114300">
            <wp:extent cx="5213350" cy="1624330"/>
            <wp:effectExtent l="0" t="0" r="6350" b="3810"/>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3"/>
                    <a:srcRect l="2821" t="-8395" r="23700"/>
                    <a:stretch>
                      <a:fillRect/>
                    </a:stretch>
                  </pic:blipFill>
                  <pic:spPr>
                    <a:xfrm>
                      <a:off x="0" y="0"/>
                      <a:ext cx="5213350" cy="1624330"/>
                    </a:xfrm>
                    <a:prstGeom prst="rect">
                      <a:avLst/>
                    </a:prstGeom>
                    <a:noFill/>
                    <a:ln>
                      <a:noFill/>
                    </a:ln>
                  </pic:spPr>
                </pic:pic>
              </a:graphicData>
            </a:graphic>
          </wp:inline>
        </w:drawing>
      </w:r>
    </w:p>
    <w:p w14:paraId="6C77FC3B">
      <w:pPr>
        <w:spacing w:after="80"/>
        <w:jc w:val="center"/>
      </w:pPr>
    </w:p>
    <w:p w14:paraId="168292DF">
      <w:pPr>
        <w:spacing w:before="160" w:after="120"/>
        <w:outlineLvl w:val="2"/>
      </w:pPr>
      <w:r>
        <w:rPr>
          <w:rFonts w:ascii="黑体" w:hAnsi="黑体" w:eastAsia="黑体"/>
          <w:b/>
          <w:sz w:val="24"/>
        </w:rPr>
        <w:t>测试用例8：异常</w:t>
      </w:r>
      <w:r>
        <w:rPr>
          <w:rFonts w:hint="eastAsia" w:ascii="黑体" w:hAnsi="黑体" w:eastAsia="黑体"/>
          <w:b/>
          <w:sz w:val="24"/>
          <w:lang w:val="en-US" w:eastAsia="zh-CN"/>
        </w:rPr>
        <w:t>上游</w:t>
      </w:r>
      <w:r>
        <w:rPr>
          <w:rFonts w:ascii="黑体" w:hAnsi="黑体" w:eastAsia="黑体"/>
          <w:b/>
          <w:sz w:val="24"/>
        </w:rPr>
        <w:t>处理</w:t>
      </w:r>
    </w:p>
    <w:p w14:paraId="51E5BD7E">
      <w:pPr>
        <w:spacing w:before="120" w:after="80" w:line="440" w:lineRule="exact"/>
        <w:ind w:firstLine="420"/>
      </w:pPr>
      <w:r>
        <w:rPr>
          <w:rFonts w:ascii="黑体" w:hAnsi="黑体" w:eastAsia="黑体"/>
          <w:b/>
          <w:sz w:val="24"/>
        </w:rPr>
        <w:t>子测试8-1：上游服务器IP为空</w:t>
      </w:r>
    </w:p>
    <w:p w14:paraId="49FC6697">
      <w:pPr>
        <w:spacing w:after="80" w:line="440" w:lineRule="exact"/>
        <w:ind w:firstLine="420"/>
      </w:pPr>
      <w:r>
        <w:rPr>
          <w:rFonts w:ascii="宋体" w:hAnsi="宋体" w:eastAsia="宋体"/>
          <w:sz w:val="24"/>
        </w:rPr>
        <w:t>测试步骤：</w:t>
      </w:r>
    </w:p>
    <w:p w14:paraId="0FDC5D2A">
      <w:pPr>
        <w:spacing w:after="80" w:line="440" w:lineRule="exact"/>
        <w:ind w:firstLine="420"/>
      </w:pPr>
      <w:r>
        <w:rPr>
          <w:rFonts w:ascii="宋体" w:hAnsi="宋体" w:eastAsia="宋体"/>
          <w:sz w:val="24"/>
        </w:rPr>
        <w:t xml:space="preserve">1. </w:t>
      </w:r>
      <w:r>
        <w:rPr>
          <w:rFonts w:hint="eastAsia"/>
          <w:sz w:val="24"/>
          <w:lang w:val="en-US" w:eastAsia="zh-CN"/>
        </w:rPr>
        <w:t>临时将</w:t>
      </w:r>
      <w:r>
        <w:rPr>
          <w:rFonts w:ascii="宋体" w:hAnsi="宋体" w:eastAsia="宋体"/>
          <w:sz w:val="24"/>
        </w:rPr>
        <w:t>server_upstream设为空：</w:t>
      </w:r>
    </w:p>
    <w:p w14:paraId="7A10D148">
      <w:pPr>
        <w:spacing w:after="80" w:line="440" w:lineRule="exact"/>
        <w:ind w:firstLine="420"/>
        <w:rPr>
          <w:rFonts w:ascii="宋体" w:hAnsi="宋体" w:eastAsia="宋体"/>
          <w:sz w:val="24"/>
        </w:rPr>
      </w:pPr>
      <w:r>
        <w:rPr>
          <w:rFonts w:ascii="宋体" w:hAnsi="宋体" w:eastAsia="宋体"/>
          <w:sz w:val="24"/>
        </w:rPr>
        <w:t>2. 启动服务器</w:t>
      </w:r>
    </w:p>
    <w:p w14:paraId="4B429728">
      <w:pPr>
        <w:spacing w:after="80" w:line="440" w:lineRule="exact"/>
        <w:ind w:firstLine="420"/>
      </w:pPr>
      <w:r>
        <w:rPr>
          <w:rFonts w:hint="eastAsia"/>
          <w:sz w:val="24"/>
          <w:lang w:val="en-US" w:eastAsia="zh-CN"/>
        </w:rPr>
        <w:t>测试</w:t>
      </w:r>
      <w:r>
        <w:rPr>
          <w:rFonts w:ascii="宋体" w:hAnsi="宋体" w:eastAsia="宋体"/>
          <w:sz w:val="24"/>
        </w:rPr>
        <w:t>结果：</w:t>
      </w:r>
    </w:p>
    <w:p w14:paraId="2EEAD194">
      <w:pPr>
        <w:spacing w:after="0" w:line="240" w:lineRule="auto"/>
        <w:ind w:firstLine="0"/>
        <w:rPr>
          <w:rFonts w:ascii="宋体" w:hAnsi="宋体" w:eastAsia="宋体"/>
          <w:sz w:val="24"/>
        </w:rPr>
      </w:pPr>
      <w:r>
        <w:drawing>
          <wp:inline distT="0" distB="0" distL="114300" distR="114300">
            <wp:extent cx="5274945" cy="782955"/>
            <wp:effectExtent l="0" t="0" r="1905" b="762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4"/>
                    <a:stretch>
                      <a:fillRect/>
                    </a:stretch>
                  </pic:blipFill>
                  <pic:spPr>
                    <a:xfrm>
                      <a:off x="0" y="0"/>
                      <a:ext cx="5274945" cy="782955"/>
                    </a:xfrm>
                    <a:prstGeom prst="rect">
                      <a:avLst/>
                    </a:prstGeom>
                    <a:noFill/>
                    <a:ln>
                      <a:noFill/>
                    </a:ln>
                  </pic:spPr>
                </pic:pic>
              </a:graphicData>
            </a:graphic>
          </wp:inline>
        </w:drawing>
      </w:r>
    </w:p>
    <w:p w14:paraId="55CD44F1">
      <w:pPr>
        <w:spacing w:after="80" w:line="440" w:lineRule="exact"/>
        <w:ind w:firstLine="420"/>
      </w:pPr>
      <w:r>
        <w:rPr>
          <w:rFonts w:ascii="宋体" w:hAnsi="宋体" w:eastAsia="宋体"/>
          <w:sz w:val="24"/>
        </w:rPr>
        <w:t>服务器检测到upstream列表为空，输出错误日志"server:upstream not configured"，server_start()返回-1，服务器拒绝启动，不占用端口。</w:t>
      </w:r>
    </w:p>
    <w:p w14:paraId="3A644995">
      <w:pPr>
        <w:spacing w:before="120" w:after="80" w:line="440" w:lineRule="exact"/>
        <w:ind w:firstLine="420"/>
      </w:pPr>
      <w:r>
        <w:rPr>
          <w:rFonts w:ascii="黑体" w:hAnsi="黑体" w:eastAsia="黑体"/>
          <w:b/>
          <w:sz w:val="24"/>
        </w:rPr>
        <w:t>子测试8-2：上游服务器IP为localhost（127.0.0.1）</w:t>
      </w:r>
    </w:p>
    <w:p w14:paraId="34EB01B1">
      <w:pPr>
        <w:spacing w:after="80" w:line="440" w:lineRule="exact"/>
        <w:ind w:firstLine="420"/>
      </w:pPr>
      <w:r>
        <w:rPr>
          <w:rFonts w:ascii="宋体" w:hAnsi="宋体" w:eastAsia="宋体"/>
          <w:sz w:val="24"/>
        </w:rPr>
        <w:t>测试步骤：</w:t>
      </w:r>
    </w:p>
    <w:p w14:paraId="472CD301">
      <w:pPr>
        <w:spacing w:after="80" w:line="440" w:lineRule="exact"/>
        <w:ind w:firstLine="420"/>
        <w:rPr>
          <w:rFonts w:hint="eastAsia" w:ascii="宋体" w:hAnsi="宋体" w:eastAsia="宋体"/>
          <w:sz w:val="24"/>
        </w:rPr>
      </w:pPr>
      <w:r>
        <w:rPr>
          <w:rFonts w:hint="eastAsia"/>
          <w:sz w:val="24"/>
          <w:lang w:val="en-US" w:eastAsia="zh-CN"/>
        </w:rPr>
        <w:t>1</w:t>
      </w:r>
      <w:r>
        <w:rPr>
          <w:rFonts w:ascii="宋体" w:hAnsi="宋体" w:eastAsia="宋体"/>
          <w:sz w:val="24"/>
        </w:rPr>
        <w:t>. 启动服务器：</w:t>
      </w:r>
    </w:p>
    <w:p w14:paraId="7C6DF69D">
      <w:pPr>
        <w:spacing w:after="80" w:line="440" w:lineRule="exact"/>
        <w:ind w:firstLine="420"/>
      </w:pPr>
      <w:r>
        <w:rPr>
          <w:rFonts w:hint="eastAsia" w:ascii="宋体" w:hAnsi="宋体" w:eastAsia="宋体"/>
          <w:sz w:val="24"/>
        </w:rPr>
        <w:t>sudo ./DnsRelay -d 127.0.0.1</w:t>
      </w:r>
    </w:p>
    <w:p w14:paraId="404AFA24">
      <w:pPr>
        <w:spacing w:after="80" w:line="440" w:lineRule="exact"/>
        <w:ind w:firstLine="420"/>
        <w:rPr>
          <w:rFonts w:ascii="宋体" w:hAnsi="宋体" w:eastAsia="宋体"/>
          <w:sz w:val="24"/>
        </w:rPr>
      </w:pPr>
      <w:r>
        <w:rPr>
          <w:rFonts w:hint="eastAsia"/>
          <w:sz w:val="24"/>
          <w:lang w:val="en-US" w:eastAsia="zh-CN"/>
        </w:rPr>
        <w:t>测试</w:t>
      </w:r>
      <w:r>
        <w:rPr>
          <w:rFonts w:ascii="宋体" w:hAnsi="宋体" w:eastAsia="宋体"/>
          <w:sz w:val="24"/>
        </w:rPr>
        <w:t>结果：</w:t>
      </w:r>
    </w:p>
    <w:p w14:paraId="085D6067">
      <w:pPr>
        <w:spacing w:after="0" w:line="240" w:lineRule="auto"/>
        <w:ind w:firstLine="0"/>
        <w:rPr>
          <w:rFonts w:ascii="宋体" w:hAnsi="宋体" w:eastAsia="宋体"/>
          <w:sz w:val="24"/>
        </w:rPr>
      </w:pPr>
      <w:r>
        <w:drawing>
          <wp:inline distT="0" distB="0" distL="114300" distR="114300">
            <wp:extent cx="4867275" cy="1186180"/>
            <wp:effectExtent l="0" t="0" r="0" b="444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5"/>
                    <a:stretch>
                      <a:fillRect/>
                    </a:stretch>
                  </pic:blipFill>
                  <pic:spPr>
                    <a:xfrm>
                      <a:off x="0" y="0"/>
                      <a:ext cx="4867275" cy="1186180"/>
                    </a:xfrm>
                    <a:prstGeom prst="rect">
                      <a:avLst/>
                    </a:prstGeom>
                    <a:noFill/>
                    <a:ln>
                      <a:noFill/>
                    </a:ln>
                  </pic:spPr>
                </pic:pic>
              </a:graphicData>
            </a:graphic>
          </wp:inline>
        </w:drawing>
      </w:r>
    </w:p>
    <w:p w14:paraId="2F2AF931">
      <w:pPr>
        <w:spacing w:after="80" w:line="440" w:lineRule="exact"/>
        <w:ind w:firstLine="420"/>
      </w:pPr>
      <w:r>
        <w:rPr>
          <w:rFonts w:ascii="宋体" w:hAnsi="宋体" w:eastAsia="宋体"/>
          <w:sz w:val="24"/>
        </w:rPr>
        <w:t>服务器检测到127.0.0.1为回环地址，config_load_file返回失败，服务器拒绝启动。</w:t>
      </w:r>
    </w:p>
    <w:p w14:paraId="11E8E5D2">
      <w:pPr>
        <w:spacing w:after="80"/>
      </w:pPr>
    </w:p>
    <w:p w14:paraId="0B2DCC18">
      <w:pPr>
        <w:spacing w:before="160" w:after="120"/>
        <w:outlineLvl w:val="2"/>
      </w:pPr>
      <w:r>
        <w:rPr>
          <w:rFonts w:ascii="黑体" w:hAnsi="黑体" w:eastAsia="黑体"/>
          <w:b/>
          <w:sz w:val="24"/>
        </w:rPr>
        <w:t>测试用例9：格式错误报文处理</w:t>
      </w:r>
    </w:p>
    <w:p w14:paraId="694D794A">
      <w:pPr>
        <w:spacing w:after="80" w:line="440" w:lineRule="exact"/>
        <w:ind w:firstLine="420"/>
      </w:pPr>
      <w:r>
        <w:rPr>
          <w:rFonts w:ascii="宋体" w:hAnsi="宋体" w:eastAsia="宋体"/>
          <w:sz w:val="24"/>
        </w:rPr>
        <w:t>测试目的：验证服务器能正确处理各类格式异常的DNS报文，不会因异常输入而崩溃或进入未定义状态。</w:t>
      </w:r>
    </w:p>
    <w:p w14:paraId="70C1EF3C">
      <w:pPr>
        <w:spacing w:after="80" w:line="440" w:lineRule="exact"/>
        <w:ind w:firstLine="420"/>
        <w:rPr>
          <w:rFonts w:ascii="宋体" w:hAnsi="宋体" w:eastAsia="宋体"/>
          <w:sz w:val="24"/>
        </w:rPr>
      </w:pPr>
      <w:r>
        <w:rPr>
          <w:rFonts w:hint="eastAsia" w:ascii="宋体" w:hAnsi="宋体" w:eastAsia="宋体"/>
          <w:sz w:val="24"/>
          <w:lang w:val="en-US" w:eastAsia="zh-CN"/>
        </w:rPr>
        <w:t>测试脚本包含：</w:t>
      </w:r>
      <w:r>
        <w:rPr>
          <w:rFonts w:ascii="宋体" w:hAnsi="宋体" w:eastAsia="宋体"/>
          <w:sz w:val="24"/>
        </w:rPr>
        <w:t>报文长度小于12字节</w:t>
      </w:r>
      <w:r>
        <w:rPr>
          <w:rFonts w:hint="eastAsia" w:ascii="宋体" w:hAnsi="宋体" w:eastAsia="宋体"/>
          <w:sz w:val="24"/>
          <w:lang w:eastAsia="zh-CN"/>
        </w:rPr>
        <w:t>、</w:t>
      </w:r>
      <w:r>
        <w:rPr>
          <w:rFonts w:ascii="宋体" w:hAnsi="宋体" w:eastAsia="宋体"/>
          <w:sz w:val="24"/>
        </w:rPr>
        <w:t>报文长度超过512字节</w:t>
      </w:r>
      <w:r>
        <w:rPr>
          <w:rFonts w:hint="eastAsia" w:ascii="宋体" w:hAnsi="宋体" w:eastAsia="宋体"/>
          <w:sz w:val="24"/>
          <w:lang w:eastAsia="zh-CN"/>
        </w:rPr>
        <w:t>、</w:t>
      </w:r>
      <w:r>
        <w:rPr>
          <w:rFonts w:ascii="宋体" w:hAnsi="宋体" w:eastAsia="宋体"/>
          <w:sz w:val="24"/>
        </w:rPr>
        <w:t>Question数量异常</w:t>
      </w:r>
      <w:r>
        <w:rPr>
          <w:rFonts w:hint="eastAsia" w:ascii="宋体" w:hAnsi="宋体" w:eastAsia="宋体"/>
          <w:sz w:val="24"/>
          <w:lang w:eastAsia="zh-CN"/>
        </w:rPr>
        <w:t>、</w:t>
      </w:r>
      <w:r>
        <w:rPr>
          <w:rFonts w:ascii="宋体" w:hAnsi="宋体" w:eastAsia="宋体"/>
          <w:sz w:val="24"/>
        </w:rPr>
        <w:t>非法OPCODE</w:t>
      </w:r>
    </w:p>
    <w:p w14:paraId="553774A9">
      <w:pPr>
        <w:spacing w:after="80" w:line="440" w:lineRule="exact"/>
        <w:ind w:firstLine="420"/>
      </w:pPr>
      <w:r>
        <w:rPr>
          <w:rFonts w:ascii="宋体" w:hAnsi="宋体" w:eastAsia="宋体"/>
          <w:sz w:val="24"/>
        </w:rPr>
        <w:t>测试步骤：</w:t>
      </w:r>
    </w:p>
    <w:p w14:paraId="57B5C4FA">
      <w:pPr>
        <w:spacing w:after="80" w:line="440" w:lineRule="exact"/>
        <w:ind w:firstLine="420"/>
        <w:rPr>
          <w:rFonts w:hint="default" w:eastAsia="宋体"/>
          <w:lang w:val="en-US" w:eastAsia="zh-CN"/>
        </w:rPr>
      </w:pPr>
      <w:r>
        <w:rPr>
          <w:rFonts w:ascii="宋体" w:hAnsi="宋体" w:eastAsia="宋体"/>
          <w:sz w:val="24"/>
        </w:rPr>
        <w:t xml:space="preserve">1. </w:t>
      </w:r>
      <w:r>
        <w:rPr>
          <w:rFonts w:hint="eastAsia"/>
          <w:sz w:val="24"/>
          <w:lang w:val="en-US" w:eastAsia="zh-CN"/>
        </w:rPr>
        <w:t>创建python脚本并且运行</w:t>
      </w:r>
    </w:p>
    <w:p w14:paraId="659192FF">
      <w:pPr>
        <w:spacing w:after="80" w:line="440" w:lineRule="exact"/>
        <w:ind w:firstLine="420"/>
        <w:rPr>
          <w:rFonts w:ascii="宋体" w:hAnsi="宋体" w:eastAsia="宋体"/>
          <w:sz w:val="24"/>
        </w:rPr>
      </w:pPr>
      <w:r>
        <w:rPr>
          <w:rFonts w:hint="eastAsia"/>
          <w:sz w:val="24"/>
          <w:lang w:val="en-US" w:eastAsia="zh-CN"/>
        </w:rPr>
        <w:t>测试</w:t>
      </w:r>
      <w:r>
        <w:rPr>
          <w:rFonts w:ascii="宋体" w:hAnsi="宋体" w:eastAsia="宋体"/>
          <w:sz w:val="24"/>
        </w:rPr>
        <w:t>结果：</w:t>
      </w:r>
    </w:p>
    <w:p w14:paraId="56874AED">
      <w:pPr>
        <w:spacing w:after="0" w:line="240" w:lineRule="auto"/>
      </w:pPr>
      <w:r>
        <w:drawing>
          <wp:inline distT="0" distB="0" distL="114300" distR="114300">
            <wp:extent cx="5276215" cy="161925"/>
            <wp:effectExtent l="0" t="0" r="635"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36"/>
                    <a:stretch>
                      <a:fillRect/>
                    </a:stretch>
                  </pic:blipFill>
                  <pic:spPr>
                    <a:xfrm>
                      <a:off x="0" y="0"/>
                      <a:ext cx="5276215" cy="161925"/>
                    </a:xfrm>
                    <a:prstGeom prst="rect">
                      <a:avLst/>
                    </a:prstGeom>
                    <a:noFill/>
                    <a:ln>
                      <a:noFill/>
                    </a:ln>
                  </pic:spPr>
                </pic:pic>
              </a:graphicData>
            </a:graphic>
          </wp:inline>
        </w:drawing>
      </w:r>
    </w:p>
    <w:p w14:paraId="65FBD84A">
      <w:pPr>
        <w:spacing w:after="0" w:line="240" w:lineRule="auto"/>
      </w:pPr>
    </w:p>
    <w:p w14:paraId="3FD63213">
      <w:pPr>
        <w:spacing w:after="0" w:line="240" w:lineRule="auto"/>
        <w:ind w:firstLine="0"/>
        <w:rPr>
          <w:rFonts w:ascii="宋体" w:hAnsi="宋体" w:eastAsia="宋体"/>
          <w:sz w:val="24"/>
        </w:rPr>
      </w:pPr>
      <w:r>
        <w:drawing>
          <wp:inline distT="0" distB="0" distL="114300" distR="114300">
            <wp:extent cx="5276215" cy="636905"/>
            <wp:effectExtent l="0" t="0" r="635" b="127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37"/>
                    <a:stretch>
                      <a:fillRect/>
                    </a:stretch>
                  </pic:blipFill>
                  <pic:spPr>
                    <a:xfrm>
                      <a:off x="0" y="0"/>
                      <a:ext cx="5276215" cy="636905"/>
                    </a:xfrm>
                    <a:prstGeom prst="rect">
                      <a:avLst/>
                    </a:prstGeom>
                    <a:noFill/>
                    <a:ln>
                      <a:noFill/>
                    </a:ln>
                  </pic:spPr>
                </pic:pic>
              </a:graphicData>
            </a:graphic>
          </wp:inline>
        </w:drawing>
      </w:r>
    </w:p>
    <w:p w14:paraId="227AEB29">
      <w:pPr>
        <w:spacing w:before="360" w:after="240"/>
        <w:ind w:firstLine="480" w:firstLineChars="200"/>
        <w:outlineLvl w:val="0"/>
        <w:rPr>
          <w:rFonts w:hint="eastAsia" w:ascii="宋体" w:hAnsi="宋体" w:eastAsia="宋体"/>
          <w:sz w:val="24"/>
        </w:rPr>
      </w:pPr>
      <w:bookmarkStart w:id="44" w:name="_Toc14864"/>
      <w:r>
        <w:rPr>
          <w:rFonts w:hint="eastAsia" w:ascii="宋体" w:hAnsi="宋体" w:eastAsia="宋体"/>
          <w:sz w:val="24"/>
        </w:rPr>
        <w:t>构造4类异常DNS报文发送至服务器：报文长度&lt;12字节、&gt;512字节、qcount&gt;1、OPCODE=IQUERY。其中&lt;12字节和&gt;512字节触发 pack_deserialize() 大小校验异常，报文被静默丢弃；qcount&gt;1和IQUERY触发 pack_try_response_local() 分支判断，返回 RCODE=4（NOTIMP）。4项测试均符合预期，服务器未崩溃。</w:t>
      </w:r>
      <w:bookmarkEnd w:id="44"/>
    </w:p>
    <w:p w14:paraId="1BFEE332">
      <w:pPr>
        <w:spacing w:before="360" w:after="240"/>
        <w:outlineLvl w:val="0"/>
      </w:pPr>
      <w:bookmarkStart w:id="45" w:name="_Toc10766"/>
      <w:r>
        <w:rPr>
          <w:rFonts w:ascii="黑体" w:hAnsi="黑体" w:eastAsia="黑体"/>
          <w:b/>
          <w:sz w:val="30"/>
        </w:rPr>
        <w:t>第六章 调试中遇到并解决的问题</w:t>
      </w:r>
      <w:bookmarkEnd w:id="45"/>
    </w:p>
    <w:p w14:paraId="1D077CED">
      <w:pPr>
        <w:spacing w:after="40"/>
      </w:pPr>
    </w:p>
    <w:p w14:paraId="7124C38F">
      <w:pPr>
        <w:spacing w:before="240" w:after="160"/>
        <w:outlineLvl w:val="1"/>
      </w:pPr>
      <w:bookmarkStart w:id="46" w:name="_Toc8024"/>
      <w:r>
        <w:rPr>
          <w:rFonts w:ascii="黑体" w:hAnsi="黑体" w:eastAsia="黑体"/>
          <w:b/>
          <w:sz w:val="28"/>
        </w:rPr>
        <w:t>6.1 DNS报文解析中的域名压缩指针问题</w:t>
      </w:r>
      <w:bookmarkEnd w:id="46"/>
    </w:p>
    <w:p w14:paraId="3766106A">
      <w:pPr>
        <w:spacing w:after="80" w:line="440" w:lineRule="exact"/>
        <w:ind w:firstLine="420"/>
      </w:pPr>
      <w:r>
        <w:rPr>
          <w:rFonts w:ascii="宋体" w:hAnsi="宋体" w:eastAsia="宋体"/>
          <w:sz w:val="24"/>
        </w:rPr>
        <w:t>问题描述：在实现DNS报文反序列化时，最初只考虑了普通域名编码，没有处理RFC 1035中定义的域名压缩指针。当解析上游DNS服务器返回的响应包时，程序崩溃。</w:t>
      </w:r>
    </w:p>
    <w:p w14:paraId="5CE21AD7">
      <w:pPr>
        <w:spacing w:after="80" w:line="440" w:lineRule="exact"/>
        <w:ind w:firstLine="420"/>
      </w:pPr>
      <w:r>
        <w:rPr>
          <w:rFonts w:ascii="宋体" w:hAnsi="宋体" w:eastAsia="宋体"/>
          <w:sz w:val="24"/>
        </w:rPr>
        <w:t>原因分析：DNS协议允许在RR的name字段使用压缩指针（高2位为11，低14位为偏移量）。代码没有识别这种指针格式，将其当作普通标签长度处理，导致访问非法内存。</w:t>
      </w:r>
    </w:p>
    <w:p w14:paraId="1BCE7EDF">
      <w:pPr>
        <w:spacing w:after="80" w:line="440" w:lineRule="exact"/>
        <w:ind w:firstLine="420"/>
      </w:pPr>
      <w:r>
        <w:rPr>
          <w:rFonts w:ascii="宋体" w:hAnsi="宋体" w:eastAsia="宋体"/>
          <w:sz w:val="24"/>
        </w:rPr>
        <w:t>解决方案：实现name_deserialize()函数，递归地解引用压缩指针。当检测到(cur_p &amp; 0xC0</w:t>
      </w:r>
      <w:r>
        <w:rPr>
          <w:rFonts w:hint="eastAsia" w:ascii="宋体" w:hAnsi="宋体" w:eastAsia="宋体"/>
          <w:sz w:val="24"/>
          <w:lang w:eastAsia="zh-CN"/>
        </w:rPr>
        <w:t>)</w:t>
      </w:r>
      <w:r>
        <w:rPr>
          <w:rFonts w:ascii="宋体" w:hAnsi="宋体" w:eastAsia="宋体"/>
          <w:sz w:val="24"/>
        </w:rPr>
        <w:t>== 0xC0时，读取2字节取低14位偏移量，跳转到报文内引用位置获取后缀域名，与前缀拼接：</w:t>
      </w:r>
    </w:p>
    <w:p w14:paraId="14255FB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int name_deserialize(const char *buf, const char *cur_p, char **res) {</w:t>
      </w:r>
    </w:p>
    <w:p w14:paraId="18E7E3F9">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//dns编码的格式： n n个字符 m m个字符 两个字节指针</w:t>
      </w:r>
    </w:p>
    <w:p w14:paraId="7E3EB148">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也就是说，指针会出现在完整标签之后，</w:t>
      </w:r>
    </w:p>
    <w:p w14:paraId="391393DB">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假设有指针，遍历确定指针位置</w:t>
      </w:r>
    </w:p>
    <w:p w14:paraId="64B5FCA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int i = 0;</w:t>
      </w:r>
    </w:p>
    <w:p w14:paraId="3127EB7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while (cur_p[i] &amp;&amp; (cur_p[i] &amp; 0xC0) != 0xC0)</w:t>
      </w:r>
    </w:p>
    <w:p w14:paraId="4010FFA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 += cur_p[i] + 1;</w:t>
      </w:r>
    </w:p>
    <w:p w14:paraId="017E3C1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if (!cur_p[i]) {</w:t>
      </w:r>
    </w:p>
    <w:p w14:paraId="6B39573E">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//表明这个字段不含指针，直接原样复制</w:t>
      </w:r>
    </w:p>
    <w:p w14:paraId="608A88D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 = strdup(cur_p);</w:t>
      </w:r>
    </w:p>
    <w:p w14:paraId="6E01A6D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strlen(cur_p) + 1;</w:t>
      </w:r>
    </w:p>
    <w:p w14:paraId="4C8773E2">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w:t>
      </w:r>
    </w:p>
    <w:p w14:paraId="6A6CDD2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到这里，说明cur_p[i]是指针头</w:t>
      </w:r>
    </w:p>
    <w:p w14:paraId="6AF0A5AA">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uint16_t offset;</w:t>
      </w:r>
    </w:p>
    <w:p w14:paraId="1879C16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memcpy(&amp;offset, (uint16_t *) &amp;cur_p[i], 2);</w:t>
      </w:r>
    </w:p>
    <w:p w14:paraId="2B74D90D">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n2h_2(&amp;offset);</w:t>
      </w:r>
    </w:p>
    <w:p w14:paraId="36170195">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offset ^= 0xC000; //高两位置0</w:t>
      </w:r>
    </w:p>
    <w:p w14:paraId="6CF64960">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char *suffix;</w:t>
      </w:r>
    </w:p>
    <w:p w14:paraId="7524CA5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name_deserialize(buf, buf + offset, &amp;suffix);</w:t>
      </w:r>
    </w:p>
    <w:p w14:paraId="3004A093">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*res = malloc(i + strlen(suffix) + 1);</w:t>
      </w:r>
    </w:p>
    <w:p w14:paraId="6A20D806">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memcpy(*res, cur_p, i); //第一段</w:t>
      </w:r>
    </w:p>
    <w:p w14:paraId="0701D51C">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memcpy(&amp;(*res)[i], suffix, strlen(suffix) + 1); //第二段</w:t>
      </w:r>
    </w:p>
    <w:p w14:paraId="7FC1637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free(suffix);</w:t>
      </w:r>
    </w:p>
    <w:p w14:paraId="53028461">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 一个域名字段只会有一个指针,并且指针是域名最后两个字节，所以到此为止了</w:t>
      </w:r>
    </w:p>
    <w:p w14:paraId="411CC247">
      <w:pPr>
        <w:pBdr>
          <w:left w:val="single" w:color="CCCCCC" w:sz="12" w:space="4"/>
        </w:pBdr>
        <w:shd w:val="clear" w:color="auto" w:fill="F5F5F5"/>
        <w:spacing w:before="0" w:after="0" w:line="280" w:lineRule="exact"/>
        <w:rPr>
          <w:rFonts w:hint="eastAsia" w:ascii="Consolas" w:hAnsi="Consolas" w:eastAsia="宋体"/>
          <w:color w:val="333333"/>
          <w:sz w:val="17"/>
        </w:rPr>
      </w:pPr>
      <w:r>
        <w:rPr>
          <w:rFonts w:hint="eastAsia" w:ascii="Consolas" w:hAnsi="Consolas" w:eastAsia="宋体"/>
          <w:color w:val="333333"/>
          <w:sz w:val="17"/>
        </w:rPr>
        <w:t xml:space="preserve">    return i + 2;</w:t>
      </w:r>
    </w:p>
    <w:p w14:paraId="616F62CD">
      <w:pPr>
        <w:pBdr>
          <w:left w:val="single" w:color="CCCCCC" w:sz="12" w:space="4"/>
        </w:pBdr>
        <w:shd w:val="clear" w:color="auto" w:fill="F5F5F5"/>
        <w:spacing w:before="0" w:after="0" w:line="280" w:lineRule="exact"/>
      </w:pPr>
      <w:r>
        <w:rPr>
          <w:rFonts w:hint="eastAsia" w:ascii="Consolas" w:hAnsi="Consolas" w:eastAsia="宋体"/>
          <w:color w:val="333333"/>
          <w:sz w:val="17"/>
        </w:rPr>
        <w:t>}</w:t>
      </w:r>
    </w:p>
    <w:p w14:paraId="178B3443">
      <w:pPr>
        <w:spacing w:before="240" w:after="160"/>
        <w:outlineLvl w:val="1"/>
        <w:rPr>
          <w:rFonts w:hint="default" w:ascii="黑体" w:hAnsi="黑体" w:eastAsia="黑体"/>
          <w:b/>
          <w:sz w:val="28"/>
          <w:lang w:val="en-US" w:eastAsia="zh-CN"/>
        </w:rPr>
      </w:pPr>
      <w:bookmarkStart w:id="47" w:name="_Toc32026"/>
      <w:r>
        <w:rPr>
          <w:rFonts w:hint="eastAsia" w:ascii="黑体" w:hAnsi="黑体" w:eastAsia="黑体"/>
          <w:b/>
          <w:sz w:val="28"/>
          <w:lang w:val="en-US" w:eastAsia="zh-CN"/>
        </w:rPr>
        <w:t>6.2特殊上游IP收发包死循环问题</w:t>
      </w:r>
      <w:bookmarkEnd w:id="47"/>
    </w:p>
    <w:p w14:paraId="33F2A829">
      <w:pPr>
        <w:spacing w:after="80" w:line="440" w:lineRule="exact"/>
        <w:ind w:firstLine="420"/>
        <w:rPr>
          <w:rFonts w:hint="eastAsia"/>
          <w:lang w:val="en-US" w:eastAsia="zh-CN"/>
        </w:rPr>
      </w:pPr>
      <w:r>
        <w:rPr>
          <w:rFonts w:hint="eastAsia"/>
          <w:lang w:val="en-US" w:eastAsia="zh-CN"/>
        </w:rPr>
        <w:t>指定上游IP为本机IP时，会出现收发包死循环，id迅速耗尽</w:t>
      </w:r>
    </w:p>
    <w:p w14:paraId="24D6F3BF">
      <w:pPr>
        <w:spacing w:after="80" w:line="440" w:lineRule="exact"/>
        <w:ind w:firstLine="420"/>
        <w:rPr>
          <w:rFonts w:hint="eastAsia"/>
          <w:lang w:val="en-US" w:eastAsia="zh-CN"/>
        </w:rPr>
      </w:pPr>
      <w:r>
        <w:rPr>
          <w:rFonts w:hint="eastAsia"/>
          <w:lang w:val="en-US" w:eastAsia="zh-CN"/>
        </w:rPr>
        <w:t>问题分析：当上游服务器IP被配置为本机地址时，服务器将查询转发给自己，自身接收到该转发包后再次识别为查询请求，重复执行缓存查找-未命中-转发-再次发给自己的流程，形成无限循环。每次迭代都会调用id_alloc() 分配新的中继ID并创建新Session，ID池（共65536个）将在短时间内耗尽，之后所有新查询均因id_alloc失败而返回 SERVFAIL。</w:t>
      </w:r>
    </w:p>
    <w:p w14:paraId="5D81FB61">
      <w:pPr>
        <w:spacing w:after="80" w:line="440" w:lineRule="exact"/>
        <w:ind w:firstLine="420"/>
        <w:rPr>
          <w:rFonts w:hint="default"/>
          <w:lang w:val="en-US" w:eastAsia="zh-CN"/>
        </w:rPr>
      </w:pPr>
      <w:r>
        <w:rPr>
          <w:rFonts w:hint="eastAsia"/>
          <w:lang w:val="en-US" w:eastAsia="zh-CN"/>
        </w:rPr>
        <w:t xml:space="preserve">解决方案：server.c中server_config_parser在解析每个上游IP时调用，通过 validate_ipstr() 函数对上游IP进行校验，拒绝回环地址。检测到非法配置时调用 ex_throw 标记错误，使config_load_file返回失败，服务器拒绝启动。 </w:t>
      </w:r>
    </w:p>
    <w:p w14:paraId="64DC0184">
      <w:pPr>
        <w:spacing w:before="360" w:after="240" w:line="440" w:lineRule="exact"/>
        <w:ind w:firstLine="420"/>
        <w:outlineLvl w:val="1"/>
        <w:rPr>
          <w:rFonts w:hint="default"/>
          <w:lang w:val="en-US" w:eastAsia="zh-CN"/>
        </w:rPr>
      </w:pPr>
      <w:bookmarkStart w:id="48" w:name="_Toc17054"/>
      <w:r>
        <w:rPr>
          <w:rFonts w:hint="eastAsia" w:ascii="黑体" w:hAnsi="黑体" w:eastAsia="黑体"/>
          <w:b/>
          <w:sz w:val="30"/>
          <w:lang w:val="en-US" w:eastAsia="zh-CN"/>
        </w:rPr>
        <w:t>6.3 DNS查询键与资源记录键不一致导致的缓存失配问题</w:t>
      </w:r>
      <w:bookmarkEnd w:id="48"/>
    </w:p>
    <w:p w14:paraId="26375568">
      <w:pPr>
        <w:spacing w:after="80" w:line="440" w:lineRule="exact"/>
        <w:ind w:firstLine="420"/>
      </w:pPr>
      <w:r>
        <w:rPr>
          <w:rFonts w:hint="eastAsia" w:ascii="宋体" w:hAnsi="宋体" w:eastAsia="宋体"/>
          <w:sz w:val="24"/>
          <w:lang w:val="en-US" w:eastAsia="zh-CN"/>
        </w:rPr>
        <w:t>本项目的 DNS 中继服务会将上游返回的查询结果写入本地缓存。但在开发中发现：当响应包含CNAME链式跳转时，后续对同一问题的重复查询仍会缓存未命中。经分析，这不是简单的缓存缺失，而是DNS查询键与资源记录键不一致导致的缓存失配问题。</w:t>
      </w:r>
    </w:p>
    <w:p w14:paraId="635B5564">
      <w:pPr>
        <w:spacing w:after="80" w:line="440" w:lineRule="exact"/>
        <w:ind w:firstLine="420"/>
      </w:pPr>
      <w:r>
        <w:rPr>
          <w:rFonts w:ascii="宋体" w:hAnsi="宋体" w:eastAsia="宋体"/>
          <w:sz w:val="24"/>
        </w:rPr>
        <w:t>以查询 www.baidu.com A 为例，上游服务器可能返回如下链式应答：</w:t>
      </w:r>
    </w:p>
    <w:p w14:paraId="71130120">
      <w:pPr>
        <w:pBdr>
          <w:left w:val="single" w:color="CCCCCC" w:sz="12" w:space="4"/>
        </w:pBdr>
        <w:shd w:val="clear" w:color="auto" w:fill="F5F5F5"/>
        <w:spacing w:before="0" w:after="0" w:line="280" w:lineRule="exact"/>
      </w:pPr>
      <w:r>
        <w:rPr>
          <w:rFonts w:ascii="Consolas" w:hAnsi="Consolas" w:eastAsia="宋体"/>
          <w:color w:val="333333"/>
          <w:sz w:val="17"/>
        </w:rPr>
        <w:t>www.baidu.com CNAME www.a.shifen.com</w:t>
      </w:r>
    </w:p>
    <w:p w14:paraId="565A3FDF">
      <w:pPr>
        <w:pBdr>
          <w:left w:val="single" w:color="CCCCCC" w:sz="12" w:space="4"/>
        </w:pBdr>
        <w:shd w:val="clear" w:color="auto" w:fill="F5F5F5"/>
        <w:spacing w:before="0" w:after="0" w:line="280" w:lineRule="exact"/>
      </w:pPr>
      <w:r>
        <w:rPr>
          <w:rFonts w:ascii="Consolas" w:hAnsi="Consolas" w:eastAsia="宋体"/>
          <w:color w:val="333333"/>
          <w:sz w:val="17"/>
        </w:rPr>
        <w:t>www.a.shifen.com A 220.181.111.232</w:t>
      </w:r>
    </w:p>
    <w:p w14:paraId="5915C560">
      <w:pPr>
        <w:pBdr>
          <w:left w:val="single" w:color="CCCCCC" w:sz="12" w:space="4"/>
        </w:pBdr>
        <w:shd w:val="clear" w:color="auto" w:fill="F5F5F5"/>
        <w:spacing w:before="0" w:after="0" w:line="280" w:lineRule="exact"/>
      </w:pPr>
      <w:r>
        <w:rPr>
          <w:rFonts w:ascii="Consolas" w:hAnsi="Consolas" w:eastAsia="宋体"/>
          <w:color w:val="333333"/>
          <w:sz w:val="17"/>
        </w:rPr>
        <w:t>www.a.shifen.com A 220.181.111.1</w:t>
      </w:r>
    </w:p>
    <w:p w14:paraId="0B609D23">
      <w:pPr>
        <w:spacing w:after="80" w:line="440" w:lineRule="exact"/>
        <w:ind w:firstLine="420"/>
        <w:rPr>
          <w:rFonts w:hint="default" w:eastAsia="宋体"/>
          <w:lang w:val="en-US" w:eastAsia="zh-CN"/>
        </w:rPr>
      </w:pPr>
      <w:r>
        <w:rPr>
          <w:rFonts w:ascii="宋体" w:hAnsi="宋体" w:eastAsia="宋体"/>
          <w:sz w:val="24"/>
        </w:rPr>
        <w:t>客户端发出的原始问题是 (www.baidu.com,A, IN)，但响应中的资源记录并不都是 (www.baidu.com,A,IN)，而是分成了 (www.baidu.com, CNAME, IN) 和 (www.a.shifen.com,A,IN)。这样就导致后续再次查询 www.baidu.com A 时，无法直接通过问题三元组命中之前缓存下来的 RR。也就是说，客户端真正使用的查询键与缓存写入时使用的资源记录键发生了偏离。</w:t>
      </w:r>
    </w:p>
    <w:p w14:paraId="505502EA">
      <w:pPr>
        <w:spacing w:after="80" w:line="440" w:lineRule="exact"/>
        <w:ind w:firstLine="420"/>
      </w:pPr>
      <w:r>
        <w:rPr>
          <w:rFonts w:ascii="宋体" w:hAnsi="宋体" w:eastAsia="宋体"/>
          <w:sz w:val="24"/>
        </w:rPr>
        <w:t>旧版缓存以单条RR的(name,type,class)为索引键。当响应含CNAME链时，查询问题是(www.baidu.com,A,IN)，而被缓存的RR键来自各条记录自身的name——分别是(www.baidu.com,CNAME,IN)和(www.a.shifen.com,A,IN)——与查询键不匹配，导致缓存miss。</w:t>
      </w:r>
    </w:p>
    <w:p w14:paraId="52432E96">
      <w:pPr>
        <w:spacing w:after="80" w:line="440" w:lineRule="exact"/>
        <w:ind w:firstLine="420"/>
      </w:pPr>
      <w:r>
        <w:rPr>
          <w:rFonts w:hint="eastAsia"/>
          <w:sz w:val="24"/>
          <w:lang w:val="en-US" w:eastAsia="zh-CN"/>
        </w:rPr>
        <w:t>解决</w:t>
      </w:r>
      <w:r>
        <w:rPr>
          <w:rFonts w:ascii="宋体" w:hAnsi="宋体" w:eastAsia="宋体"/>
          <w:sz w:val="24"/>
        </w:rPr>
        <w:t>方案：将缓存单位从单条RR改为"问题</w:t>
      </w:r>
      <w:r>
        <w:rPr>
          <w:rFonts w:hint="eastAsia"/>
          <w:sz w:val="24"/>
          <w:lang w:val="en-US" w:eastAsia="zh-CN"/>
        </w:rPr>
        <w:t>-</w:t>
      </w:r>
      <w:r>
        <w:rPr>
          <w:rFonts w:ascii="宋体" w:hAnsi="宋体" w:eastAsia="宋体"/>
          <w:sz w:val="24"/>
        </w:rPr>
        <w:t>完整响应集"。缓存key固定为查询三元组(qname, qtype, qclass)，value为整个响应结果集，使缓存语义与DNS查询语义对齐。</w:t>
      </w:r>
    </w:p>
    <w:p w14:paraId="2FA3E900">
      <w:pPr>
        <w:spacing w:after="80" w:line="440" w:lineRule="exact"/>
        <w:ind w:firstLine="420"/>
      </w:pPr>
      <w:r>
        <w:rPr>
          <w:rFonts w:ascii="宋体" w:hAnsi="宋体" w:eastAsia="宋体"/>
          <w:sz w:val="24"/>
        </w:rPr>
        <w:t>为适配项目当前的数据结构，我们引入了 CacheValue 作为缓存值：</w:t>
      </w:r>
    </w:p>
    <w:p w14:paraId="3CAF5250">
      <w:pPr>
        <w:pBdr>
          <w:left w:val="single" w:color="CCCCCC" w:sz="12" w:space="4"/>
        </w:pBdr>
        <w:shd w:val="clear" w:color="auto" w:fill="F5F5F5"/>
        <w:spacing w:before="0" w:after="0" w:line="280" w:lineRule="exact"/>
      </w:pPr>
      <w:r>
        <w:rPr>
          <w:rFonts w:ascii="Consolas" w:hAnsi="Consolas" w:eastAsia="宋体"/>
          <w:color w:val="333333"/>
          <w:sz w:val="17"/>
        </w:rPr>
        <w:t>typedef struct {</w:t>
      </w:r>
    </w:p>
    <w:p w14:paraId="0B791B92">
      <w:pPr>
        <w:pBdr>
          <w:left w:val="single" w:color="CCCCCC" w:sz="12" w:space="4"/>
        </w:pBdr>
        <w:shd w:val="clear" w:color="auto" w:fill="F5F5F5"/>
        <w:spacing w:before="0" w:after="0" w:line="280" w:lineRule="exact"/>
      </w:pPr>
      <w:r>
        <w:rPr>
          <w:rFonts w:ascii="Consolas" w:hAnsi="Consolas" w:eastAsia="宋体"/>
          <w:color w:val="333333"/>
          <w:sz w:val="17"/>
        </w:rPr>
        <w:t xml:space="preserve">    uint16_t answer_RRs;</w:t>
      </w:r>
    </w:p>
    <w:p w14:paraId="5245967B">
      <w:pPr>
        <w:pBdr>
          <w:left w:val="single" w:color="CCCCCC" w:sz="12" w:space="4"/>
        </w:pBdr>
        <w:shd w:val="clear" w:color="auto" w:fill="F5F5F5"/>
        <w:spacing w:before="0" w:after="0" w:line="280" w:lineRule="exact"/>
      </w:pPr>
      <w:r>
        <w:rPr>
          <w:rFonts w:ascii="Consolas" w:hAnsi="Consolas" w:eastAsia="宋体"/>
          <w:color w:val="333333"/>
          <w:sz w:val="17"/>
        </w:rPr>
        <w:t xml:space="preserve">    uint16_t authority_RRs;</w:t>
      </w:r>
    </w:p>
    <w:p w14:paraId="151B6FE9">
      <w:pPr>
        <w:pBdr>
          <w:left w:val="single" w:color="CCCCCC" w:sz="12" w:space="4"/>
        </w:pBdr>
        <w:shd w:val="clear" w:color="auto" w:fill="F5F5F5"/>
        <w:spacing w:before="0" w:after="0" w:line="280" w:lineRule="exact"/>
      </w:pPr>
      <w:r>
        <w:rPr>
          <w:rFonts w:ascii="Consolas" w:hAnsi="Consolas" w:eastAsia="宋体"/>
          <w:color w:val="333333"/>
          <w:sz w:val="17"/>
        </w:rPr>
        <w:t xml:space="preserve">    uint16_t additional_RRs;</w:t>
      </w:r>
    </w:p>
    <w:p w14:paraId="10F3FF4D">
      <w:pPr>
        <w:pBdr>
          <w:left w:val="single" w:color="CCCCCC" w:sz="12" w:space="4"/>
        </w:pBdr>
        <w:shd w:val="clear" w:color="auto" w:fill="F5F5F5"/>
        <w:spacing w:before="0" w:after="0" w:line="280" w:lineRule="exact"/>
      </w:pPr>
      <w:r>
        <w:rPr>
          <w:rFonts w:ascii="Consolas" w:hAnsi="Consolas" w:eastAsia="宋体"/>
          <w:color w:val="333333"/>
          <w:sz w:val="17"/>
        </w:rPr>
        <w:t xml:space="preserve">    Vector* rrs;</w:t>
      </w:r>
    </w:p>
    <w:p w14:paraId="761F742F">
      <w:pPr>
        <w:pBdr>
          <w:left w:val="single" w:color="CCCCCC" w:sz="12" w:space="4"/>
        </w:pBdr>
        <w:shd w:val="clear" w:color="auto" w:fill="F5F5F5"/>
        <w:spacing w:before="0" w:after="0" w:line="280" w:lineRule="exact"/>
      </w:pPr>
      <w:r>
        <w:rPr>
          <w:rFonts w:ascii="Consolas" w:hAnsi="Consolas" w:eastAsia="宋体"/>
          <w:color w:val="333333"/>
          <w:sz w:val="17"/>
        </w:rPr>
        <w:t>} CacheValue;</w:t>
      </w:r>
    </w:p>
    <w:p w14:paraId="7CB11DE6">
      <w:pPr>
        <w:spacing w:after="80" w:line="440" w:lineRule="exact"/>
        <w:ind w:firstLine="420"/>
        <w:rPr>
          <w:rFonts w:ascii="宋体" w:hAnsi="宋体" w:eastAsia="宋体"/>
          <w:sz w:val="24"/>
        </w:rPr>
      </w:pPr>
      <w:r>
        <w:rPr>
          <w:rFonts w:ascii="宋体" w:hAnsi="宋体" w:eastAsia="宋体"/>
          <w:sz w:val="24"/>
        </w:rPr>
        <w:t>其中 rrs 保存完整 RR 列表</w:t>
      </w:r>
      <w:r>
        <w:rPr>
          <w:rFonts w:hint="eastAsia"/>
          <w:sz w:val="24"/>
          <w:lang w:eastAsia="zh-CN"/>
        </w:rPr>
        <w:t>，</w:t>
      </w:r>
      <w:r>
        <w:rPr>
          <w:rFonts w:ascii="宋体" w:hAnsi="宋体" w:eastAsia="宋体"/>
          <w:sz w:val="24"/>
        </w:rPr>
        <w:t>answer_RRs/authority_RRs/additional_RRs 记录三个段的条目数量。这样一来，缓存项的逻辑从原来的RR</w:t>
      </w:r>
      <w:r>
        <w:rPr>
          <w:rFonts w:hint="eastAsia"/>
          <w:sz w:val="24"/>
          <w:lang w:eastAsia="zh-CN"/>
        </w:rPr>
        <w:t>→</w:t>
      </w:r>
      <w:r>
        <w:rPr>
          <w:rFonts w:ascii="宋体" w:hAnsi="宋体" w:eastAsia="宋体"/>
          <w:sz w:val="24"/>
        </w:rPr>
        <w:t>RR变成了Question</w:t>
      </w:r>
      <w:r>
        <w:rPr>
          <w:rFonts w:hint="eastAsia"/>
          <w:sz w:val="24"/>
          <w:lang w:eastAsia="zh-CN"/>
        </w:rPr>
        <w:t>→</w:t>
      </w:r>
      <w:r>
        <w:rPr>
          <w:rFonts w:ascii="宋体" w:hAnsi="宋体" w:eastAsia="宋体"/>
          <w:sz w:val="24"/>
        </w:rPr>
        <w:t>CacheValue，</w:t>
      </w:r>
      <w:r>
        <w:rPr>
          <w:rFonts w:hint="eastAsia"/>
          <w:sz w:val="24"/>
          <w:lang w:val="en-US" w:eastAsia="zh-CN"/>
        </w:rPr>
        <w:t>例如</w:t>
      </w:r>
      <w:r>
        <w:rPr>
          <w:rFonts w:ascii="宋体" w:hAnsi="宋体" w:eastAsia="宋体"/>
          <w:sz w:val="24"/>
        </w:rPr>
        <w:t>(www.baidu.com,A,IN)</w:t>
      </w:r>
      <w:r>
        <w:rPr>
          <w:rFonts w:hint="eastAsia"/>
          <w:sz w:val="24"/>
          <w:lang w:eastAsia="zh-CN"/>
        </w:rPr>
        <w:t>→</w:t>
      </w:r>
      <w:r>
        <w:rPr>
          <w:rFonts w:ascii="宋体" w:hAnsi="宋体" w:eastAsia="宋体"/>
          <w:sz w:val="24"/>
        </w:rPr>
        <w:t>[CNAME,A,A]。当同样的查询再次到来时，系统只需要按问题三元组查缓存，就能直接命中这一整组结果，而不需要再去分析其中的 CNAME 跳转关系。</w:t>
      </w:r>
    </w:p>
    <w:p w14:paraId="40D9C1B6">
      <w:pPr>
        <w:spacing w:after="80" w:line="440" w:lineRule="exact"/>
        <w:ind w:firstLine="420"/>
      </w:pPr>
      <w:r>
        <w:rPr>
          <w:rFonts w:hint="eastAsia"/>
          <w:sz w:val="24"/>
          <w:lang w:val="en-US" w:eastAsia="zh-CN"/>
        </w:rPr>
        <w:t>方案</w:t>
      </w:r>
      <w:r>
        <w:rPr>
          <w:rFonts w:ascii="宋体" w:hAnsi="宋体" w:eastAsia="宋体"/>
          <w:sz w:val="24"/>
        </w:rPr>
        <w:t>解决了CNAME 链式响应下由于查询键/资源记录键不一致</w:t>
      </w:r>
      <w:r>
        <w:rPr>
          <w:rFonts w:hint="eastAsia"/>
          <w:sz w:val="24"/>
          <w:lang w:val="en-US" w:eastAsia="zh-CN"/>
        </w:rPr>
        <w:t>造</w:t>
      </w:r>
      <w:r>
        <w:rPr>
          <w:rFonts w:ascii="宋体" w:hAnsi="宋体" w:eastAsia="宋体"/>
          <w:sz w:val="24"/>
        </w:rPr>
        <w:t>成的缓存失配问题</w:t>
      </w:r>
      <w:r>
        <w:rPr>
          <w:rFonts w:hint="eastAsia"/>
          <w:sz w:val="24"/>
          <w:lang w:eastAsia="zh-CN"/>
        </w:rPr>
        <w:t>；</w:t>
      </w:r>
      <w:r>
        <w:rPr>
          <w:rFonts w:ascii="宋体" w:hAnsi="宋体" w:eastAsia="宋体"/>
          <w:sz w:val="24"/>
        </w:rPr>
        <w:t>缓存语义更加符合 DNS 查询本身，一个问题对应一个完整结果集</w:t>
      </w:r>
      <w:r>
        <w:rPr>
          <w:rFonts w:hint="eastAsia"/>
          <w:sz w:val="24"/>
          <w:lang w:eastAsia="zh-CN"/>
        </w:rPr>
        <w:t>；</w:t>
      </w:r>
      <w:r>
        <w:rPr>
          <w:rFonts w:ascii="宋体" w:hAnsi="宋体" w:eastAsia="宋体"/>
          <w:sz w:val="24"/>
        </w:rPr>
        <w:t>缓存层职责更清晰，不需要在查询阶段额外进行多次查找或递归拼装</w:t>
      </w:r>
      <w:r>
        <w:rPr>
          <w:rFonts w:hint="eastAsia"/>
          <w:sz w:val="24"/>
          <w:lang w:eastAsia="zh-CN"/>
        </w:rPr>
        <w:t>；</w:t>
      </w:r>
      <w:r>
        <w:rPr>
          <w:rFonts w:ascii="宋体" w:hAnsi="宋体" w:eastAsia="宋体"/>
          <w:sz w:val="24"/>
        </w:rPr>
        <w:t>该模型同时适用于动态缓存和预缓存，便于统一实现。</w:t>
      </w:r>
    </w:p>
    <w:p w14:paraId="0559DB05">
      <w:pPr>
        <w:spacing w:before="360" w:after="240"/>
        <w:outlineLvl w:val="0"/>
        <w:rPr>
          <w:rFonts w:ascii="黑体" w:hAnsi="黑体" w:eastAsia="黑体"/>
          <w:b/>
          <w:sz w:val="30"/>
        </w:rPr>
      </w:pPr>
    </w:p>
    <w:p w14:paraId="4D293920">
      <w:pPr>
        <w:spacing w:before="360" w:after="240"/>
        <w:outlineLvl w:val="0"/>
      </w:pPr>
      <w:bookmarkStart w:id="49" w:name="_Toc20134"/>
      <w:r>
        <w:rPr>
          <w:rFonts w:ascii="黑体" w:hAnsi="黑体" w:eastAsia="黑体"/>
          <w:b/>
          <w:sz w:val="30"/>
        </w:rPr>
        <w:t>第七章 总结和心得体会</w:t>
      </w:r>
      <w:bookmarkEnd w:id="49"/>
    </w:p>
    <w:p w14:paraId="124DE66B">
      <w:pPr>
        <w:spacing w:after="40"/>
      </w:pPr>
    </w:p>
    <w:p w14:paraId="364AC5EB">
      <w:pPr>
        <w:spacing w:before="240" w:after="160"/>
        <w:outlineLvl w:val="1"/>
      </w:pPr>
      <w:bookmarkStart w:id="50" w:name="_Toc27141"/>
      <w:r>
        <w:rPr>
          <w:rFonts w:ascii="黑体" w:hAnsi="黑体" w:eastAsia="黑体"/>
          <w:b/>
          <w:sz w:val="28"/>
        </w:rPr>
        <w:t>7.1 项目成果总结</w:t>
      </w:r>
      <w:bookmarkEnd w:id="50"/>
    </w:p>
    <w:p w14:paraId="7138E596">
      <w:pPr>
        <w:spacing w:after="40"/>
      </w:pPr>
    </w:p>
    <w:p w14:paraId="56FB1A7F">
      <w:pPr>
        <w:spacing w:after="80" w:line="440" w:lineRule="exact"/>
        <w:ind w:firstLine="420"/>
        <w:rPr>
          <w:rFonts w:hint="eastAsia" w:eastAsia="宋体"/>
          <w:lang w:eastAsia="zh-CN"/>
        </w:rPr>
      </w:pPr>
      <w:r>
        <w:rPr>
          <w:rFonts w:ascii="宋体" w:hAnsi="宋体" w:eastAsia="宋体"/>
          <w:sz w:val="24"/>
        </w:rPr>
        <w:t>本项目成功实现了一个功能完整的DNS中继服务器，具备以下核心能力：</w:t>
      </w:r>
    </w:p>
    <w:p w14:paraId="609B9427">
      <w:pPr>
        <w:spacing w:after="80" w:line="440" w:lineRule="exact"/>
        <w:ind w:firstLine="420"/>
      </w:pPr>
      <w:r>
        <w:rPr>
          <w:rFonts w:ascii="宋体" w:hAnsi="宋体" w:eastAsia="宋体"/>
          <w:sz w:val="24"/>
        </w:rPr>
        <w:t>1. 三级查询响应：本地DNS解析、中继转发、不良网站拦截三种处理策略</w:t>
      </w:r>
    </w:p>
    <w:p w14:paraId="7E4F0375">
      <w:pPr>
        <w:spacing w:after="80" w:line="440" w:lineRule="exact"/>
        <w:ind w:firstLine="420"/>
      </w:pPr>
      <w:r>
        <w:rPr>
          <w:rFonts w:ascii="宋体" w:hAnsi="宋体" w:eastAsia="宋体"/>
          <w:sz w:val="24"/>
        </w:rPr>
        <w:t>2. 并发处理：通过select模型，单线程高效处理多客户端并发查询</w:t>
      </w:r>
    </w:p>
    <w:p w14:paraId="1B8075D5">
      <w:pPr>
        <w:spacing w:after="80" w:line="440" w:lineRule="exact"/>
        <w:ind w:firstLine="420"/>
      </w:pPr>
      <w:r>
        <w:rPr>
          <w:rFonts w:ascii="宋体" w:hAnsi="宋体" w:eastAsia="宋体"/>
          <w:sz w:val="24"/>
        </w:rPr>
        <w:t>3. DNS缓存：基于HashMap+LRU链表的缓存系统，支持TTL过期管理、LRU淘汰和线程安全访问</w:t>
      </w:r>
    </w:p>
    <w:p w14:paraId="7FBE5228">
      <w:pPr>
        <w:spacing w:after="80" w:line="440" w:lineRule="exact"/>
        <w:ind w:firstLine="420"/>
      </w:pPr>
      <w:r>
        <w:rPr>
          <w:rFonts w:ascii="宋体" w:hAnsi="宋体" w:eastAsia="宋体"/>
          <w:sz w:val="24"/>
        </w:rPr>
        <w:t>4. 超时重试：</w:t>
      </w:r>
      <w:r>
        <w:rPr>
          <w:rFonts w:hint="eastAsia"/>
          <w:sz w:val="24"/>
          <w:lang w:val="en-US" w:eastAsia="zh-CN"/>
        </w:rPr>
        <w:t>完整</w:t>
      </w:r>
      <w:r>
        <w:rPr>
          <w:rFonts w:ascii="宋体" w:hAnsi="宋体" w:eastAsia="宋体"/>
          <w:sz w:val="24"/>
        </w:rPr>
        <w:t>的超时检测和重试机制</w:t>
      </w:r>
    </w:p>
    <w:p w14:paraId="11E08866">
      <w:pPr>
        <w:spacing w:after="80" w:line="440" w:lineRule="exact"/>
        <w:ind w:firstLine="420"/>
      </w:pPr>
      <w:r>
        <w:rPr>
          <w:rFonts w:ascii="宋体" w:hAnsi="宋体" w:eastAsia="宋体"/>
          <w:sz w:val="24"/>
        </w:rPr>
        <w:t>5. ID转换：高效的ID池管理，支持6553</w:t>
      </w:r>
      <w:r>
        <w:rPr>
          <w:rFonts w:hint="eastAsia"/>
          <w:sz w:val="24"/>
          <w:lang w:val="en-US" w:eastAsia="zh-CN"/>
        </w:rPr>
        <w:t>6</w:t>
      </w:r>
      <w:r>
        <w:rPr>
          <w:rFonts w:ascii="宋体" w:hAnsi="宋体" w:eastAsia="宋体"/>
          <w:sz w:val="24"/>
        </w:rPr>
        <w:t>个并发中继会话</w:t>
      </w:r>
    </w:p>
    <w:p w14:paraId="71E0D84C">
      <w:pPr>
        <w:spacing w:after="80" w:line="440" w:lineRule="exact"/>
        <w:ind w:firstLine="420"/>
      </w:pPr>
      <w:r>
        <w:rPr>
          <w:rFonts w:ascii="宋体" w:hAnsi="宋体" w:eastAsia="宋体"/>
          <w:sz w:val="24"/>
        </w:rPr>
        <w:t>6. 配置灵活：支持命令行参数和INI配置文件，延迟解析机制</w:t>
      </w:r>
    </w:p>
    <w:p w14:paraId="66C926C6">
      <w:pPr>
        <w:spacing w:after="80" w:line="440" w:lineRule="exact"/>
        <w:ind w:firstLine="420"/>
      </w:pPr>
      <w:r>
        <w:rPr>
          <w:rFonts w:ascii="宋体" w:hAnsi="宋体" w:eastAsia="宋体"/>
          <w:sz w:val="24"/>
        </w:rPr>
        <w:t>7. 错误追踪：创新的异常追踪机制，将分散的错误日志整合为完整调用链</w:t>
      </w:r>
    </w:p>
    <w:p w14:paraId="334310D7">
      <w:pPr>
        <w:spacing w:after="80" w:line="440" w:lineRule="exact"/>
        <w:ind w:firstLine="420"/>
      </w:pPr>
      <w:r>
        <w:rPr>
          <w:rFonts w:ascii="宋体" w:hAnsi="宋体" w:eastAsia="宋体"/>
          <w:sz w:val="24"/>
        </w:rPr>
        <w:t>8. 跨平台：Socket抽象层屏蔽系统差异</w:t>
      </w:r>
    </w:p>
    <w:p w14:paraId="2D9BE266">
      <w:pPr>
        <w:spacing w:before="240" w:after="160"/>
        <w:outlineLvl w:val="1"/>
      </w:pPr>
      <w:bookmarkStart w:id="51" w:name="_Toc6646"/>
      <w:r>
        <w:rPr>
          <w:rFonts w:ascii="黑体" w:hAnsi="黑体" w:eastAsia="黑体"/>
          <w:b/>
          <w:sz w:val="28"/>
        </w:rPr>
        <w:t>7.2 项目亮点</w:t>
      </w:r>
      <w:bookmarkEnd w:id="51"/>
    </w:p>
    <w:p w14:paraId="42EF7884">
      <w:pPr>
        <w:spacing w:after="80" w:line="440" w:lineRule="exact"/>
        <w:ind w:firstLine="420" w:firstLineChars="0"/>
        <w:outlineLvl w:val="2"/>
      </w:pPr>
      <w:r>
        <w:rPr>
          <w:rFonts w:ascii="宋体" w:hAnsi="宋体" w:eastAsia="宋体"/>
          <w:sz w:val="24"/>
        </w:rPr>
        <w:t>1. 递归式域名压缩指针解引用</w:t>
      </w:r>
    </w:p>
    <w:p w14:paraId="03F2566B">
      <w:pPr>
        <w:spacing w:after="80" w:line="440" w:lineRule="exact"/>
        <w:ind w:firstLine="420"/>
      </w:pPr>
      <w:r>
        <w:rPr>
          <w:rFonts w:ascii="宋体" w:hAnsi="宋体" w:eastAsia="宋体"/>
          <w:sz w:val="24"/>
        </w:rPr>
        <w:t>DNS协议中的域名压缩指针可以出现在RR的name字段和rdata字段中（CNAME/NS/MX类型），且一个域名字段最多包含一个指针，指针前可以有若干标签。本项目的name_deserialize()函数采用递归方式处理：先遍历标签直到遇到指针或结尾，若遇到指针则递归解引用后缀，将前缀标签与后缀拼接。这种设计正确处理了指针嵌套在域名中间的情况，比简单的"检测0xC0则跳转"方案更健壮。</w:t>
      </w:r>
    </w:p>
    <w:p w14:paraId="773A54CE">
      <w:pPr>
        <w:spacing w:after="80" w:line="440" w:lineRule="exact"/>
        <w:ind w:firstLine="420" w:firstLineChars="0"/>
        <w:outlineLvl w:val="9"/>
      </w:pPr>
      <w:r>
        <w:rPr>
          <w:rFonts w:ascii="宋体" w:hAnsi="宋体" w:eastAsia="宋体"/>
          <w:sz w:val="24"/>
        </w:rPr>
        <w:t>2. LRU缓存淘汰策略</w:t>
      </w:r>
    </w:p>
    <w:p w14:paraId="1E596736">
      <w:pPr>
        <w:spacing w:after="80" w:line="440" w:lineRule="exact"/>
        <w:ind w:firstLine="420"/>
      </w:pPr>
      <w:r>
        <w:rPr>
          <w:rFonts w:ascii="宋体" w:hAnsi="宋体" w:eastAsia="宋体"/>
          <w:sz w:val="24"/>
        </w:rPr>
        <w:t>缓存模块采用HashMap</w:t>
      </w:r>
      <w:r>
        <w:rPr>
          <w:rFonts w:hint="eastAsia"/>
          <w:sz w:val="24"/>
          <w:lang w:eastAsia="zh-CN"/>
        </w:rPr>
        <w:t>+</w:t>
      </w:r>
      <w:r>
        <w:rPr>
          <w:rFonts w:ascii="宋体" w:hAnsi="宋体" w:eastAsia="宋体"/>
          <w:sz w:val="24"/>
        </w:rPr>
        <w:t>LRU双向链表双索引结构，使用哨兵节点（head/tail）简化链表操作边界条件。容量满时淘汰最冷条目（tail-&gt;hotter），而非简单拒绝写入。查询命中时通过lru_touch()将条目移至链表头部。对照表条目TTL设为UINT32_MAX，过期判断时跳过此类条目，实现了永不过期与可过期条目的共存。</w:t>
      </w:r>
    </w:p>
    <w:p w14:paraId="49B935AE">
      <w:pPr>
        <w:spacing w:after="80" w:line="440" w:lineRule="exact"/>
        <w:ind w:firstLine="420" w:firstLineChars="0"/>
        <w:outlineLvl w:val="9"/>
      </w:pPr>
      <w:r>
        <w:rPr>
          <w:rFonts w:ascii="宋体" w:hAnsi="宋体" w:eastAsia="宋体"/>
          <w:sz w:val="24"/>
        </w:rPr>
        <w:t>3. 单线程事件驱动</w:t>
      </w:r>
      <w:r>
        <w:rPr>
          <w:rFonts w:hint="eastAsia"/>
          <w:sz w:val="24"/>
          <w:lang w:eastAsia="zh-CN"/>
        </w:rPr>
        <w:t>+</w:t>
      </w:r>
      <w:r>
        <w:rPr>
          <w:rFonts w:ascii="宋体" w:hAnsi="宋体" w:eastAsia="宋体"/>
          <w:sz w:val="24"/>
        </w:rPr>
        <w:t>守护线程的混合并发模型</w:t>
      </w:r>
    </w:p>
    <w:p w14:paraId="285E3296">
      <w:pPr>
        <w:spacing w:after="80" w:line="440" w:lineRule="exact"/>
        <w:ind w:firstLine="420"/>
      </w:pPr>
      <w:r>
        <w:rPr>
          <w:rFonts w:ascii="宋体" w:hAnsi="宋体" w:eastAsia="宋体"/>
          <w:sz w:val="24"/>
        </w:rPr>
        <w:t>主线程通过select同时等待socket数据和会话超时，避免了忙等待和多线程复杂性。唯一需要多线程的缓存清理任务通过独立的守护线程实现，仅用一把互斥锁保护缓存访问。这种设计在DNS服务器的I/O密集场景下达到了极低的CPU占用率。</w:t>
      </w:r>
    </w:p>
    <w:p w14:paraId="28464B28">
      <w:pPr>
        <w:spacing w:after="80" w:line="440" w:lineRule="exact"/>
        <w:ind w:firstLine="420" w:firstLineChars="0"/>
        <w:outlineLvl w:val="9"/>
        <w:rPr>
          <w:rFonts w:hint="eastAsia" w:eastAsia="宋体"/>
          <w:lang w:eastAsia="zh-CN"/>
        </w:rPr>
      </w:pPr>
      <w:r>
        <w:rPr>
          <w:rFonts w:ascii="宋体" w:hAnsi="宋体" w:eastAsia="宋体"/>
          <w:sz w:val="24"/>
        </w:rPr>
        <w:t>4. 三状态异常追踪</w:t>
      </w:r>
    </w:p>
    <w:p w14:paraId="2D8E1690">
      <w:pPr>
        <w:spacing w:after="80" w:line="440" w:lineRule="exact"/>
        <w:ind w:firstLine="420"/>
      </w:pPr>
      <w:r>
        <w:rPr>
          <w:rFonts w:ascii="宋体" w:hAnsi="宋体" w:eastAsia="宋体"/>
          <w:sz w:val="24"/>
        </w:rPr>
        <w:t>自研的异常追踪机制通过thread_local存储实现线程安全，ex_try()重置上下文、</w:t>
      </w:r>
      <w:r>
        <w:rPr>
          <w:rFonts w:hint="eastAsia" w:ascii="宋体" w:hAnsi="宋体" w:eastAsia="宋体"/>
          <w:sz w:val="24"/>
        </w:rPr>
        <w:t>ex_throw()沿调用栈逐层追加错误信息；ex_end()在顶层关闭上下文，一次性返回完整调用链</w:t>
      </w:r>
      <w:r>
        <w:rPr>
          <w:rFonts w:ascii="宋体" w:hAnsi="宋体" w:eastAsia="宋体"/>
          <w:sz w:val="24"/>
        </w:rPr>
        <w:t>。相比传统逐层打日志的方式，一个错误的完整调用路径是一条日志而非多条分散日志，在多线程环境下尤其清晰。</w:t>
      </w:r>
    </w:p>
    <w:p w14:paraId="6DE29627">
      <w:pPr>
        <w:spacing w:after="80" w:line="440" w:lineRule="exact"/>
        <w:ind w:firstLine="420" w:firstLineChars="0"/>
        <w:outlineLvl w:val="9"/>
        <w:rPr>
          <w:rFonts w:hint="eastAsia" w:eastAsia="宋体"/>
          <w:lang w:eastAsia="zh-CN"/>
        </w:rPr>
      </w:pPr>
      <w:r>
        <w:rPr>
          <w:rFonts w:ascii="宋体" w:hAnsi="宋体" w:eastAsia="宋体"/>
          <w:sz w:val="24"/>
        </w:rPr>
        <w:t>5. DnsPacket统一RR存储</w:t>
      </w:r>
    </w:p>
    <w:p w14:paraId="70CE8FAB">
      <w:pPr>
        <w:spacing w:after="80" w:line="440" w:lineRule="exact"/>
        <w:ind w:firstLine="420"/>
        <w:rPr>
          <w:rFonts w:ascii="宋体" w:hAnsi="宋体" w:eastAsia="宋体"/>
          <w:sz w:val="24"/>
        </w:rPr>
      </w:pPr>
      <w:r>
        <w:rPr>
          <w:rFonts w:ascii="宋体" w:hAnsi="宋体" w:eastAsia="宋体"/>
          <w:sz w:val="24"/>
        </w:rPr>
        <w:t>DnsPacket将answers、</w:t>
      </w:r>
      <w:r>
        <w:rPr>
          <w:rFonts w:hint="eastAsia"/>
          <w:sz w:val="24"/>
          <w:lang w:eastAsia="zh-CN"/>
        </w:rPr>
        <w:t>authorities</w:t>
      </w:r>
      <w:r>
        <w:rPr>
          <w:rFonts w:ascii="宋体" w:hAnsi="宋体" w:eastAsia="宋体"/>
          <w:sz w:val="24"/>
        </w:rPr>
        <w:t>、additionals三个段的RR存储在同一个rrs Vector中，按连续顺序排列，通过header中的三个计数字段区分边界。这种设计简化了序列化/反序列化逻辑（只需一次循环遍历），同时与CacheValue的数据模型自然对齐。</w:t>
      </w:r>
    </w:p>
    <w:p w14:paraId="167B02F0">
      <w:pPr>
        <w:numPr>
          <w:ilvl w:val="0"/>
          <w:numId w:val="10"/>
        </w:numPr>
        <w:spacing w:after="80" w:line="440" w:lineRule="exact"/>
        <w:ind w:firstLine="420"/>
        <w:rPr>
          <w:rFonts w:hint="default"/>
          <w:sz w:val="24"/>
          <w:lang w:val="en-US" w:eastAsia="zh-CN"/>
        </w:rPr>
      </w:pPr>
      <w:r>
        <w:rPr>
          <w:rFonts w:hint="eastAsia"/>
          <w:sz w:val="24"/>
          <w:lang w:val="en-US" w:eastAsia="zh-CN"/>
        </w:rPr>
        <w:t>会话管理</w:t>
      </w:r>
    </w:p>
    <w:p w14:paraId="139134E9">
      <w:pPr>
        <w:numPr>
          <w:ilvl w:val="0"/>
          <w:numId w:val="0"/>
        </w:numPr>
        <w:spacing w:after="80" w:line="440" w:lineRule="exact"/>
        <w:rPr>
          <w:rFonts w:hint="default"/>
          <w:sz w:val="24"/>
          <w:lang w:val="en-US" w:eastAsia="zh-CN"/>
        </w:rPr>
      </w:pPr>
      <w:r>
        <w:rPr>
          <w:rFonts w:hint="eastAsia"/>
          <w:sz w:val="24"/>
          <w:lang w:val="en-US" w:eastAsia="zh-CN"/>
        </w:rPr>
        <w:t>会话管理模块采用HashMap+LazyHeap双索引结构：HashMap以relay_id为键实现O(1)的响应匹配，LazyHeap以timestamp为优先级维护最小堆用于超时检测。当session_wait更新timestamp时，采用"懒删除+重新入队"而非原地修改堆元素，避免了显式堆调整。session_open时深拷贝中继包到RelayInfo，确保重传时持有独立的包副本。调用者（正常路径在 handle_dns_packet 中，超时路径在 do_handle_timeout 中）负责释放 relay_id 后再关闭会话，生命周期清晰可控。整个会话管理模块无锁设计，仅由主线程访问，避免了并发复杂度。</w:t>
      </w:r>
    </w:p>
    <w:p w14:paraId="705D23A7">
      <w:pPr>
        <w:spacing w:before="240" w:after="160"/>
        <w:outlineLvl w:val="1"/>
      </w:pPr>
      <w:bookmarkStart w:id="52" w:name="_Toc675"/>
      <w:r>
        <w:rPr>
          <w:rFonts w:ascii="黑体" w:hAnsi="黑体" w:eastAsia="黑体"/>
          <w:b/>
          <w:sz w:val="28"/>
        </w:rPr>
        <w:t>7.3 心得体会</w:t>
      </w:r>
      <w:bookmarkEnd w:id="52"/>
    </w:p>
    <w:p w14:paraId="2C9F9BD2">
      <w:pPr>
        <w:spacing w:after="80" w:line="440" w:lineRule="exact"/>
        <w:ind w:firstLine="420"/>
        <w:rPr>
          <w:rFonts w:hint="eastAsia" w:eastAsia="宋体"/>
          <w:lang w:eastAsia="zh-CN"/>
        </w:rPr>
      </w:pPr>
      <w:r>
        <w:rPr>
          <w:rFonts w:ascii="宋体" w:hAnsi="宋体" w:eastAsia="宋体"/>
          <w:sz w:val="24"/>
        </w:rPr>
        <w:t>通过本次DNS中继服务器的课程设计，我们小组在计算机网络和软件工程两个方面都有了切实的收获。在网络层面，我们理解了RFC 1035设计、以及实际网络中报文的复杂程度。同样，UDP的无连接特性、字节序问题、IPv4/IPv6双栈的地址映射，在编码过程中都</w:t>
      </w:r>
      <w:r>
        <w:rPr>
          <w:rFonts w:hint="eastAsia"/>
          <w:sz w:val="24"/>
          <w:lang w:val="en-US" w:eastAsia="zh-CN"/>
        </w:rPr>
        <w:t>是</w:t>
      </w:r>
      <w:r>
        <w:rPr>
          <w:rFonts w:ascii="宋体" w:hAnsi="宋体" w:eastAsia="宋体"/>
          <w:sz w:val="24"/>
        </w:rPr>
        <w:t>必须逐字节处理的现实问题。在编程层面，小组成员分工协作完成了一个具有一定规模的项目——从基础设施层的容器库到上层的业务逻辑，每个人负责不同的</w:t>
      </w:r>
      <w:r>
        <w:rPr>
          <w:rFonts w:hint="eastAsia"/>
          <w:sz w:val="24"/>
          <w:lang w:val="en-US" w:eastAsia="zh-CN"/>
        </w:rPr>
        <w:t>职责</w:t>
      </w:r>
      <w:r>
        <w:rPr>
          <w:rFonts w:ascii="宋体" w:hAnsi="宋体" w:eastAsia="宋体"/>
          <w:sz w:val="24"/>
        </w:rPr>
        <w:t>，通过头文件定义接口进行对接</w:t>
      </w:r>
      <w:r>
        <w:rPr>
          <w:rFonts w:hint="eastAsia"/>
          <w:sz w:val="24"/>
          <w:lang w:eastAsia="zh-CN"/>
        </w:rPr>
        <w:t>，</w:t>
      </w:r>
      <w:r>
        <w:rPr>
          <w:rFonts w:ascii="宋体" w:hAnsi="宋体" w:eastAsia="宋体"/>
          <w:sz w:val="24"/>
        </w:rPr>
        <w:t>我们体会到模块化设计和接口约定的重要性。整个过程中，我们也在代码规范、调试方法、版本管理等方面积累了实践经验</w:t>
      </w:r>
      <w:r>
        <w:rPr>
          <w:rFonts w:hint="eastAsia"/>
          <w:sz w:val="24"/>
          <w:lang w:eastAsia="zh-CN"/>
        </w:rPr>
        <w:t>。</w:t>
      </w:r>
    </w:p>
    <w:p w14:paraId="5D839C5D">
      <w:pPr>
        <w:spacing w:after="40"/>
      </w:pP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文鼎大标宋简">
    <w:altName w:val="微软雅黑"/>
    <w:panose1 w:val="0201060901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5A75">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E5926">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A9E5926">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675AD"/>
    <w:multiLevelType w:val="singleLevel"/>
    <w:tmpl w:val="928675AD"/>
    <w:lvl w:ilvl="0" w:tentative="0">
      <w:start w:val="6"/>
      <w:numFmt w:val="decimal"/>
      <w:lvlText w:val="%1."/>
      <w:lvlJc w:val="left"/>
      <w:pPr>
        <w:tabs>
          <w:tab w:val="left" w:pos="312"/>
        </w:tabs>
      </w:pPr>
    </w:lvl>
  </w:abstractNum>
  <w:abstractNum w:abstractNumId="1">
    <w:nsid w:val="95B8D124"/>
    <w:multiLevelType w:val="singleLevel"/>
    <w:tmpl w:val="95B8D124"/>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27C62D07"/>
    <w:multiLevelType w:val="singleLevel"/>
    <w:tmpl w:val="27C62D07"/>
    <w:lvl w:ilvl="0" w:tentative="0">
      <w:start w:val="2"/>
      <w:numFmt w:val="decimal"/>
      <w:suff w:val="space"/>
      <w:lvlText w:val="%1."/>
      <w:lvlJc w:val="left"/>
    </w:lvl>
  </w:abstractNum>
  <w:abstractNum w:abstractNumId="9">
    <w:nsid w:val="3756478A"/>
    <w:multiLevelType w:val="singleLevel"/>
    <w:tmpl w:val="3756478A"/>
    <w:lvl w:ilvl="0" w:tentative="0">
      <w:start w:val="2"/>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C13AC"/>
    <w:rsid w:val="05EE36C6"/>
    <w:rsid w:val="086200C1"/>
    <w:rsid w:val="18EF51AE"/>
    <w:rsid w:val="214F7670"/>
    <w:rsid w:val="21CD2942"/>
    <w:rsid w:val="28C36B84"/>
    <w:rsid w:val="2D741374"/>
    <w:rsid w:val="389F2F75"/>
    <w:rsid w:val="428101A5"/>
    <w:rsid w:val="42FE3443"/>
    <w:rsid w:val="43EC21C2"/>
    <w:rsid w:val="45057769"/>
    <w:rsid w:val="472763B2"/>
    <w:rsid w:val="486D1B3A"/>
    <w:rsid w:val="4BFE1DBB"/>
    <w:rsid w:val="4CA74B3A"/>
    <w:rsid w:val="4E6C752A"/>
    <w:rsid w:val="4E721F44"/>
    <w:rsid w:val="4F67089F"/>
    <w:rsid w:val="51F566FA"/>
    <w:rsid w:val="53FD03D9"/>
    <w:rsid w:val="56C7230F"/>
    <w:rsid w:val="57AD375A"/>
    <w:rsid w:val="5AC83136"/>
    <w:rsid w:val="629F2492"/>
    <w:rsid w:val="690A78D5"/>
    <w:rsid w:val="79E67829"/>
    <w:rsid w:val="7A3940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51"/>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semiHidden/>
    <w:unhideWhenUsed/>
    <w:qFormat/>
    <w:uiPriority w:val="99"/>
    <w:rPr>
      <w:color w:val="0000FF"/>
      <w:u w:val="single"/>
    </w:rPr>
  </w:style>
  <w:style w:type="character" w:styleId="140">
    <w:name w:val="HTML Code"/>
    <w:basedOn w:val="136"/>
    <w:semiHidden/>
    <w:unhideWhenUsed/>
    <w:qFormat/>
    <w:uiPriority w:val="99"/>
    <w:rPr>
      <w:rFonts w:ascii="Courier New" w:hAnsi="Courier New"/>
      <w:sz w:val="20"/>
    </w:rPr>
  </w:style>
  <w:style w:type="character" w:customStyle="1" w:styleId="141">
    <w:name w:val="Header Char"/>
    <w:basedOn w:val="136"/>
    <w:link w:val="26"/>
    <w:qFormat/>
    <w:uiPriority w:val="99"/>
  </w:style>
  <w:style w:type="character" w:customStyle="1" w:styleId="142">
    <w:name w:val="Footer Char"/>
    <w:basedOn w:val="136"/>
    <w:link w:val="25"/>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6"/>
    <w:link w:val="19"/>
    <w:qFormat/>
    <w:uiPriority w:val="99"/>
  </w:style>
  <w:style w:type="character" w:customStyle="1" w:styleId="151">
    <w:name w:val="Body Text 2 Char"/>
    <w:basedOn w:val="136"/>
    <w:link w:val="31"/>
    <w:qFormat/>
    <w:uiPriority w:val="99"/>
  </w:style>
  <w:style w:type="character" w:customStyle="1" w:styleId="152">
    <w:name w:val="Body Text 3 Char"/>
    <w:basedOn w:val="136"/>
    <w:link w:val="17"/>
    <w:qFormat/>
    <w:uiPriority w:val="99"/>
    <w:rPr>
      <w:sz w:val="16"/>
      <w:szCs w:val="16"/>
    </w:rPr>
  </w:style>
  <w:style w:type="character" w:customStyle="1" w:styleId="153">
    <w:name w:val="Macro Text Char"/>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6"/>
    <w:link w:val="154"/>
    <w:qFormat/>
    <w:uiPriority w:val="29"/>
    <w:rPr>
      <w:i/>
      <w:iCs/>
      <w:color w:val="000000" w:themeColor="text1"/>
      <w14:textFill>
        <w14:solidFill>
          <w14:schemeClr w14:val="tx1"/>
        </w14:solidFill>
      </w14:textFill>
    </w:rPr>
  </w:style>
  <w:style w:type="character" w:customStyle="1" w:styleId="156">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6"/>
    <w:link w:val="162"/>
    <w:qFormat/>
    <w:uiPriority w:val="30"/>
    <w:rPr>
      <w:b/>
      <w:bCs/>
      <w:i/>
      <w:iCs/>
      <w:color w:val="4F81BD" w:themeColor="accent1"/>
      <w14:textFill>
        <w14:solidFill>
          <w14:schemeClr w14:val="accent1"/>
        </w14:solidFill>
      </w14:textFill>
    </w:rPr>
  </w:style>
  <w:style w:type="character" w:customStyle="1" w:styleId="164">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6"/>
    <w:qFormat/>
    <w:uiPriority w:val="21"/>
    <w:rPr>
      <w:b/>
      <w:bCs/>
      <w:i/>
      <w:iCs/>
      <w:color w:val="4F81BD" w:themeColor="accent1"/>
      <w14:textFill>
        <w14:solidFill>
          <w14:schemeClr w14:val="accent1"/>
        </w14:solidFill>
      </w14:textFill>
    </w:rPr>
  </w:style>
  <w:style w:type="character" w:customStyle="1" w:styleId="166">
    <w:name w:val="Subtle Reference"/>
    <w:basedOn w:val="136"/>
    <w:qFormat/>
    <w:uiPriority w:val="31"/>
    <w:rPr>
      <w:smallCaps/>
      <w:color w:val="C0504D" w:themeColor="accent2"/>
      <w:u w:val="single"/>
      <w14:textFill>
        <w14:solidFill>
          <w14:schemeClr w14:val="accent2"/>
        </w14:solidFill>
      </w14:textFill>
    </w:rPr>
  </w:style>
  <w:style w:type="character" w:customStyle="1" w:styleId="167">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6"/>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实验指导书正文"/>
    <w:basedOn w:val="1"/>
    <w:qFormat/>
    <w:uiPriority w:val="0"/>
    <w:pPr>
      <w:ind w:firstLine="420" w:firstLineChars="200"/>
    </w:pPr>
    <w:rPr>
      <w:rFonts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1403</Words>
  <Characters>1690</Characters>
  <Lines>0</Lines>
  <Paragraphs>0</Paragraphs>
  <TotalTime>279</TotalTime>
  <ScaleCrop>false</ScaleCrop>
  <LinksUpToDate>false</LinksUpToDate>
  <CharactersWithSpaces>1890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尔歆</cp:lastModifiedBy>
  <dcterms:modified xsi:type="dcterms:W3CDTF">2026-06-07T16:20:29Z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eyJoZGlkIjoiYjk5ODM0YmMxOWJiYWQyNDU4MGIzYWRmYTA0ZmI5NDciLCJ1c2VySWQiOiIxMzcwODcyNDg1In0=</vt:lpwstr>
  </property>
  <property fmtid="{D5CDD505-2E9C-101B-9397-08002B2CF9AE}" pid="3" name="KSOProductBuildVer">
    <vt:lpwstr>2052-12.1.0.26895</vt:lpwstr>
  </property>
  <property fmtid="{D5CDD505-2E9C-101B-9397-08002B2CF9AE}" pid="4" name="ICV">
    <vt:lpwstr>E3D1F79E4CF249588C55FB7C46EB1859_13</vt:lpwstr>
  </property>
</Properties>
</file>