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4E6" w:rsidRDefault="001864E6" w:rsidP="001864E6">
      <w:pPr>
        <w:jc w:val="center"/>
      </w:pPr>
    </w:p>
    <w:p w:rsidR="001864E6" w:rsidRDefault="001864E6" w:rsidP="001864E6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Slyggdrasil</w:t>
      </w:r>
      <w:proofErr w:type="spellEnd"/>
      <w:r>
        <w:rPr>
          <w:b/>
          <w:sz w:val="36"/>
          <w:u w:val="single"/>
        </w:rPr>
        <w:t xml:space="preserve"> Technical and End-User Testing</w:t>
      </w:r>
    </w:p>
    <w:p w:rsidR="001864E6" w:rsidRDefault="001864E6" w:rsidP="001864E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Contents</w:t>
      </w:r>
    </w:p>
    <w:p w:rsidR="001864E6" w:rsidRDefault="001864E6" w:rsidP="001864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Technical test plan</w:t>
      </w:r>
    </w:p>
    <w:p w:rsidR="001864E6" w:rsidRDefault="001864E6" w:rsidP="001864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End-User Testing explanation</w:t>
      </w:r>
    </w:p>
    <w:p w:rsidR="001864E6" w:rsidRDefault="001864E6" w:rsidP="001864E6">
      <w:pPr>
        <w:rPr>
          <w:b/>
          <w:sz w:val="28"/>
        </w:rPr>
      </w:pPr>
    </w:p>
    <w:p w:rsidR="001864E6" w:rsidRDefault="001864E6" w:rsidP="001864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test plan</w:t>
      </w:r>
    </w:p>
    <w:p w:rsidR="005071BA" w:rsidRDefault="00B554A6" w:rsidP="00200BEF">
      <w:pPr>
        <w:rPr>
          <w:sz w:val="24"/>
        </w:rPr>
      </w:pPr>
      <w:r>
        <w:rPr>
          <w:sz w:val="24"/>
        </w:rPr>
        <w:t>The test cases will be</w:t>
      </w:r>
      <w:r w:rsidR="005071BA">
        <w:rPr>
          <w:sz w:val="24"/>
        </w:rPr>
        <w:t xml:space="preserve"> presented in a spreadsheet</w:t>
      </w:r>
      <w:r>
        <w:rPr>
          <w:sz w:val="24"/>
        </w:rPr>
        <w:t xml:space="preserve">, each will be designed around testing a function of the game right the way from the main menu screen up to the finishing leader board that transitions back into the game loop. </w:t>
      </w:r>
      <w:r w:rsidR="00200BEF">
        <w:rPr>
          <w:sz w:val="24"/>
        </w:rPr>
        <w:t>The spreadsheet is linked with this document’s submission and has a total of 72 test cases.</w:t>
      </w:r>
      <w:bookmarkStart w:id="0" w:name="_GoBack"/>
      <w:bookmarkEnd w:id="0"/>
    </w:p>
    <w:p w:rsidR="00200BEF" w:rsidRPr="00200BEF" w:rsidRDefault="00200BEF" w:rsidP="00200BEF">
      <w:pPr>
        <w:rPr>
          <w:sz w:val="24"/>
        </w:rPr>
      </w:pPr>
    </w:p>
    <w:p w:rsidR="005071BA" w:rsidRDefault="005071BA" w:rsidP="005071BA">
      <w:pPr>
        <w:ind w:left="360"/>
        <w:rPr>
          <w:sz w:val="24"/>
        </w:rPr>
      </w:pPr>
    </w:p>
    <w:p w:rsidR="005071BA" w:rsidRPr="005071BA" w:rsidRDefault="005071BA" w:rsidP="005071BA">
      <w:pPr>
        <w:pStyle w:val="ListParagraph"/>
        <w:jc w:val="center"/>
        <w:rPr>
          <w:b/>
          <w:sz w:val="32"/>
          <w:u w:val="single"/>
        </w:rPr>
      </w:pPr>
      <w:r w:rsidRPr="005071BA">
        <w:rPr>
          <w:b/>
          <w:sz w:val="32"/>
          <w:u w:val="single"/>
        </w:rPr>
        <w:t>End-User Testing explanation</w:t>
      </w:r>
    </w:p>
    <w:p w:rsidR="005071BA" w:rsidRPr="005071BA" w:rsidRDefault="001F27D7" w:rsidP="00200BEF">
      <w:pPr>
        <w:rPr>
          <w:sz w:val="24"/>
        </w:rPr>
      </w:pPr>
      <w:r>
        <w:rPr>
          <w:sz w:val="24"/>
        </w:rPr>
        <w:t>End-User Testing will be done using a public alpha trial along with a questionnaire. Throughout my planning and design, I have been giving small hints to a discord server about the game I’m making and already have 3 people hyped for it’s release. I plan to use that audience to press through the end-user testing while keeping the results unbiased. The survey sheet that will be used is linked along with this document’s submission</w:t>
      </w:r>
      <w:r w:rsidR="00E76462">
        <w:rPr>
          <w:sz w:val="24"/>
        </w:rPr>
        <w:t>.</w:t>
      </w:r>
    </w:p>
    <w:sectPr w:rsidR="005071BA" w:rsidRPr="005071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3FA" w:rsidRDefault="00BB63FA" w:rsidP="001864E6">
      <w:pPr>
        <w:spacing w:after="0" w:line="240" w:lineRule="auto"/>
      </w:pPr>
      <w:r>
        <w:separator/>
      </w:r>
    </w:p>
  </w:endnote>
  <w:endnote w:type="continuationSeparator" w:id="0">
    <w:p w:rsidR="00BB63FA" w:rsidRDefault="00BB63FA" w:rsidP="0018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3FA" w:rsidRDefault="00BB63FA" w:rsidP="001864E6">
      <w:pPr>
        <w:spacing w:after="0" w:line="240" w:lineRule="auto"/>
      </w:pPr>
      <w:r>
        <w:separator/>
      </w:r>
    </w:p>
  </w:footnote>
  <w:footnote w:type="continuationSeparator" w:id="0">
    <w:p w:rsidR="00BB63FA" w:rsidRDefault="00BB63FA" w:rsidP="0018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3FA" w:rsidRDefault="00BB63FA">
    <w:pPr>
      <w:pStyle w:val="Header"/>
    </w:pPr>
    <w:r>
      <w:t>Jaye Bell</w:t>
    </w:r>
    <w:r>
      <w:tab/>
    </w:r>
    <w:proofErr w:type="spellStart"/>
    <w:r>
      <w:t>Slyggdrasil</w:t>
    </w:r>
    <w:proofErr w:type="spellEnd"/>
    <w:r>
      <w:t xml:space="preserve"> – Testing plan Document</w:t>
    </w:r>
    <w:r>
      <w:tab/>
      <w:t>Started: 22/03/2023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9C6"/>
    <w:multiLevelType w:val="hybridMultilevel"/>
    <w:tmpl w:val="DE3C6106"/>
    <w:lvl w:ilvl="0" w:tplc="461025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6"/>
    <w:rsid w:val="00027121"/>
    <w:rsid w:val="001864E6"/>
    <w:rsid w:val="001F183B"/>
    <w:rsid w:val="001F27D7"/>
    <w:rsid w:val="00200BEF"/>
    <w:rsid w:val="003974AC"/>
    <w:rsid w:val="0042251D"/>
    <w:rsid w:val="004329A4"/>
    <w:rsid w:val="00454458"/>
    <w:rsid w:val="005071BA"/>
    <w:rsid w:val="005621D7"/>
    <w:rsid w:val="005A6F10"/>
    <w:rsid w:val="00635251"/>
    <w:rsid w:val="00714D2D"/>
    <w:rsid w:val="00761140"/>
    <w:rsid w:val="00AD03A4"/>
    <w:rsid w:val="00B554A6"/>
    <w:rsid w:val="00BB63FA"/>
    <w:rsid w:val="00CB1CFA"/>
    <w:rsid w:val="00CC1DB4"/>
    <w:rsid w:val="00E76462"/>
    <w:rsid w:val="00E92456"/>
    <w:rsid w:val="00EA0F8B"/>
    <w:rsid w:val="00F32EA2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636"/>
  <w15:chartTrackingRefBased/>
  <w15:docId w15:val="{72D8555D-0867-4830-98CE-5C5CFFB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E6"/>
  </w:style>
  <w:style w:type="paragraph" w:styleId="Footer">
    <w:name w:val="footer"/>
    <w:basedOn w:val="Normal"/>
    <w:link w:val="FooterChar"/>
    <w:uiPriority w:val="99"/>
    <w:unhideWhenUsed/>
    <w:rsid w:val="0018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E6"/>
  </w:style>
  <w:style w:type="paragraph" w:styleId="ListParagraph">
    <w:name w:val="List Paragraph"/>
    <w:basedOn w:val="Normal"/>
    <w:uiPriority w:val="34"/>
    <w:qFormat/>
    <w:rsid w:val="0018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5</cp:revision>
  <dcterms:created xsi:type="dcterms:W3CDTF">2023-03-22T10:14:00Z</dcterms:created>
  <dcterms:modified xsi:type="dcterms:W3CDTF">2023-04-13T12:10:00Z</dcterms:modified>
</cp:coreProperties>
</file>