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392518" w14:textId="77777777" w:rsidR="005F5EB9" w:rsidRPr="00D94A2A" w:rsidRDefault="005F5EB9" w:rsidP="005F5EB9">
      <w:pPr>
        <w:spacing w:line="240" w:lineRule="auto"/>
        <w:rPr>
          <w:rFonts w:ascii="Times New Roman" w:hAnsi="Times New Roman" w:cs="Times New Roman"/>
        </w:rPr>
      </w:pPr>
    </w:p>
    <w:tbl>
      <w:tblPr>
        <w:tblW w:w="88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80"/>
      </w:tblGrid>
      <w:tr w:rsidR="005F5EB9" w:rsidRPr="00D94A2A" w14:paraId="2ECFBDCF" w14:textId="77777777" w:rsidTr="00B4029F">
        <w:trPr>
          <w:trHeight w:val="755"/>
        </w:trPr>
        <w:tc>
          <w:tcPr>
            <w:tcW w:w="8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0CCDA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</w:tc>
      </w:tr>
      <w:tr w:rsidR="005F5EB9" w:rsidRPr="00D94A2A" w14:paraId="1D1377F5" w14:textId="77777777" w:rsidTr="00B4029F">
        <w:trPr>
          <w:trHeight w:val="455"/>
        </w:trPr>
        <w:tc>
          <w:tcPr>
            <w:tcW w:w="8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17647" w14:textId="41FA1ABA" w:rsidR="005F5EB9" w:rsidRPr="00D94A2A" w:rsidRDefault="005F5EB9" w:rsidP="00FD173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ФЕДЕРАЛЬНОЕ ГОСУДАРСТВЕННОЕ АВТОНОМНОЕ ОБРАЗОВАТЕЛЬНОЕ УЧРЕЖДЕНИЕ </w:t>
            </w:r>
            <w:r w:rsidR="00FD173F">
              <w:rPr>
                <w:rFonts w:ascii="Times New Roman" w:eastAsia="Times New Roman" w:hAnsi="Times New Roman" w:cs="Times New Roman"/>
                <w:b/>
                <w:sz w:val="16"/>
                <w:szCs w:val="16"/>
                <w:lang w:val="ru-RU"/>
              </w:rPr>
              <w:t>ВЫСШЕГО</w:t>
            </w:r>
            <w:r w:rsidR="00FD173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ОБРАЗОВАНИЯ</w:t>
            </w:r>
          </w:p>
        </w:tc>
      </w:tr>
      <w:tr w:rsidR="005F5EB9" w:rsidRPr="00D94A2A" w14:paraId="5087539C" w14:textId="77777777" w:rsidTr="00B4029F">
        <w:trPr>
          <w:trHeight w:val="500"/>
        </w:trPr>
        <w:tc>
          <w:tcPr>
            <w:tcW w:w="888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DB6B7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«Национальный исследовательский ядерный университет «МИФИ»</w:t>
            </w:r>
          </w:p>
        </w:tc>
      </w:tr>
      <w:tr w:rsidR="005F5EB9" w:rsidRPr="00D94A2A" w14:paraId="690A9DA3" w14:textId="77777777" w:rsidTr="00B4029F">
        <w:trPr>
          <w:trHeight w:val="605"/>
        </w:trPr>
        <w:tc>
          <w:tcPr>
            <w:tcW w:w="8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F6C4C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ИНСТИТУТ ИНТЕЛЛЕКТУАЛЬНЫХ КИБЕРНЕТИЧЕСКИХ СИСТЕМ</w:t>
            </w:r>
          </w:p>
        </w:tc>
      </w:tr>
      <w:tr w:rsidR="005F5EB9" w:rsidRPr="00D94A2A" w14:paraId="75645818" w14:textId="77777777" w:rsidTr="00B4029F">
        <w:trPr>
          <w:trHeight w:val="590"/>
        </w:trPr>
        <w:tc>
          <w:tcPr>
            <w:tcW w:w="8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E6422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КАФЕДРА «КОМПЬЮТЕРНЫЕ СИСТЕМЫ И ТЕХНОЛОГИИ» (№12)</w:t>
            </w:r>
          </w:p>
        </w:tc>
      </w:tr>
    </w:tbl>
    <w:p w14:paraId="25949891" w14:textId="77777777" w:rsidR="005F5EB9" w:rsidRPr="00D94A2A" w:rsidRDefault="005F5EB9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D94A2A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50ADB24A" w14:textId="77777777" w:rsidR="005F5EB9" w:rsidRPr="00D94A2A" w:rsidRDefault="005F5EB9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D94A2A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329DA2E4" w14:textId="77777777" w:rsidR="005F5EB9" w:rsidRPr="00D94A2A" w:rsidRDefault="005F5EB9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D94A2A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647ECEC8" w14:textId="77777777" w:rsidR="005F5EB9" w:rsidRPr="00D94A2A" w:rsidRDefault="005F5EB9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D94A2A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6FCFB335" w14:textId="77777777" w:rsidR="005F5EB9" w:rsidRPr="00D94A2A" w:rsidRDefault="005F5EB9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94A2A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0E1AEF51" w14:textId="25F68750" w:rsidR="005F5EB9" w:rsidRPr="00D94A2A" w:rsidRDefault="0040762F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D94A2A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Курсовая работа</w:t>
      </w:r>
    </w:p>
    <w:p w14:paraId="3A5BC207" w14:textId="77777777" w:rsidR="005F5EB9" w:rsidRPr="00D94A2A" w:rsidRDefault="005F5EB9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94A2A">
        <w:rPr>
          <w:rFonts w:ascii="Times New Roman" w:eastAsia="Times New Roman" w:hAnsi="Times New Roman" w:cs="Times New Roman"/>
          <w:b/>
          <w:sz w:val="24"/>
          <w:szCs w:val="24"/>
        </w:rPr>
        <w:t>Схемотехника цифровых устройств</w:t>
      </w:r>
    </w:p>
    <w:p w14:paraId="6D2F6AF2" w14:textId="77777777" w:rsidR="005F5EB9" w:rsidRPr="00D94A2A" w:rsidRDefault="005F5EB9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D94A2A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99"/>
        <w:gridCol w:w="703"/>
        <w:gridCol w:w="4184"/>
        <w:gridCol w:w="1292"/>
        <w:gridCol w:w="1347"/>
      </w:tblGrid>
      <w:tr w:rsidR="005F5EB9" w:rsidRPr="00D94A2A" w14:paraId="7099D482" w14:textId="77777777" w:rsidTr="00B4029F">
        <w:trPr>
          <w:trHeight w:val="1175"/>
        </w:trPr>
        <w:tc>
          <w:tcPr>
            <w:tcW w:w="9023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6AF0A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 xml:space="preserve"> </w:t>
            </w:r>
          </w:p>
          <w:p w14:paraId="1B336FE1" w14:textId="77777777" w:rsidR="005F5EB9" w:rsidRPr="00D94A2A" w:rsidRDefault="005F5EB9" w:rsidP="005F5EB9">
            <w:pPr>
              <w:pStyle w:val="a3"/>
              <w:ind w:left="0" w:firstLine="0"/>
              <w:rPr>
                <w:rFonts w:ascii="Times New Roman" w:hAnsi="Times New Roman"/>
              </w:rPr>
            </w:pPr>
            <w:r w:rsidRPr="00D94A2A">
              <w:rPr>
                <w:rFonts w:ascii="Times New Roman" w:hAnsi="Times New Roman"/>
                <w:b/>
                <w:szCs w:val="24"/>
              </w:rPr>
              <w:t>Тема:</w:t>
            </w:r>
            <w:r w:rsidRPr="00D94A2A">
              <w:rPr>
                <w:rFonts w:ascii="Times New Roman" w:hAnsi="Times New Roman"/>
                <w:b/>
                <w:color w:val="FF0000"/>
                <w:szCs w:val="24"/>
              </w:rPr>
              <w:t xml:space="preserve"> </w:t>
            </w:r>
            <w:r w:rsidRPr="00D94A2A">
              <w:rPr>
                <w:rFonts w:ascii="Times New Roman" w:hAnsi="Times New Roman"/>
                <w:b/>
              </w:rPr>
              <w:t>Анализатор протокола генератора сигналов (интерфейс, общее управление, хранение данных)</w:t>
            </w:r>
          </w:p>
          <w:p w14:paraId="1A15E67B" w14:textId="45C46A6B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</w:p>
          <w:p w14:paraId="5537B9F9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5E675A0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53B51BF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4FBBBEF6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F5EB9" w:rsidRPr="00D94A2A" w14:paraId="22A34455" w14:textId="77777777" w:rsidTr="00B4029F">
        <w:trPr>
          <w:trHeight w:val="935"/>
        </w:trPr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A63B4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</w:p>
          <w:p w14:paraId="6A4FE08E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Студенты</w:t>
            </w:r>
          </w:p>
        </w:tc>
        <w:tc>
          <w:tcPr>
            <w:tcW w:w="4886" w:type="dxa"/>
            <w:gridSpan w:val="2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6A492" w14:textId="16151672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Воронцов Максим Эдуардович</w:t>
            </w:r>
          </w:p>
          <w:p w14:paraId="1DC4279E" w14:textId="1FE6495A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Доманов Макар Джангрович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0A32E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</w:p>
          <w:p w14:paraId="29F0D9D4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Группа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163BF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</w:p>
          <w:p w14:paraId="3CBC6609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С20-501</w:t>
            </w:r>
          </w:p>
        </w:tc>
      </w:tr>
      <w:tr w:rsidR="005F5EB9" w:rsidRPr="00D94A2A" w14:paraId="588508E7" w14:textId="77777777" w:rsidTr="00B4029F">
        <w:trPr>
          <w:trHeight w:val="695"/>
        </w:trPr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13B48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48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C2128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ФИО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0D9DE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2E76E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</w:p>
        </w:tc>
      </w:tr>
      <w:tr w:rsidR="005F5EB9" w:rsidRPr="00D94A2A" w14:paraId="4E18FEE2" w14:textId="77777777" w:rsidTr="00B4029F">
        <w:trPr>
          <w:trHeight w:val="905"/>
        </w:trPr>
        <w:tc>
          <w:tcPr>
            <w:tcW w:w="220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36AA0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</w:rPr>
              <w:t xml:space="preserve"> </w:t>
            </w:r>
          </w:p>
          <w:p w14:paraId="380E3466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Руководители</w:t>
            </w:r>
          </w:p>
        </w:tc>
        <w:tc>
          <w:tcPr>
            <w:tcW w:w="6822" w:type="dxa"/>
            <w:gridSpan w:val="3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CF058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Решетько В.М.</w:t>
            </w:r>
          </w:p>
          <w:p w14:paraId="699D2ECB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Сапрыкина В.С.</w:t>
            </w:r>
          </w:p>
        </w:tc>
      </w:tr>
      <w:tr w:rsidR="005F5EB9" w:rsidRPr="00D94A2A" w14:paraId="56F71E73" w14:textId="77777777" w:rsidTr="00B4029F">
        <w:trPr>
          <w:trHeight w:val="395"/>
        </w:trPr>
        <w:tc>
          <w:tcPr>
            <w:tcW w:w="220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6F57A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</w:rPr>
              <w:t xml:space="preserve"> </w:t>
            </w:r>
          </w:p>
        </w:tc>
        <w:tc>
          <w:tcPr>
            <w:tcW w:w="68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406D6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ФИО</w:t>
            </w:r>
          </w:p>
        </w:tc>
      </w:tr>
      <w:tr w:rsidR="005F5EB9" w:rsidRPr="00D94A2A" w14:paraId="356B61D6" w14:textId="77777777" w:rsidTr="00B4029F">
        <w:trPr>
          <w:trHeight w:val="200"/>
        </w:trPr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81265" w14:textId="77777777" w:rsidR="005F5EB9" w:rsidRPr="00D94A2A" w:rsidRDefault="005F5EB9" w:rsidP="00B402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686C2" w14:textId="77777777" w:rsidR="005F5EB9" w:rsidRPr="00D94A2A" w:rsidRDefault="005F5EB9" w:rsidP="00B402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C80B0" w14:textId="77777777" w:rsidR="005F5EB9" w:rsidRPr="00D94A2A" w:rsidRDefault="005F5EB9" w:rsidP="00B402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1D354" w14:textId="77777777" w:rsidR="005F5EB9" w:rsidRPr="00D94A2A" w:rsidRDefault="005F5EB9" w:rsidP="00B402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50CDD" w14:textId="77777777" w:rsidR="005F5EB9" w:rsidRPr="00D94A2A" w:rsidRDefault="005F5EB9" w:rsidP="00B402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739529C7" w14:textId="77777777" w:rsidR="005F5EB9" w:rsidRPr="00D94A2A" w:rsidRDefault="005F5EB9" w:rsidP="005F5EB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096F0D" w14:textId="77777777" w:rsidR="005F5EB9" w:rsidRPr="00D94A2A" w:rsidRDefault="005F5EB9" w:rsidP="005F5EB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790943" w14:textId="77777777" w:rsidR="005F5EB9" w:rsidRPr="00D94A2A" w:rsidRDefault="005F5EB9" w:rsidP="005F5EB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94A2A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4365317F" w14:textId="77777777" w:rsidR="005F5EB9" w:rsidRPr="00D94A2A" w:rsidRDefault="005F5EB9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94A2A">
        <w:rPr>
          <w:rFonts w:ascii="Times New Roman" w:eastAsia="Times New Roman" w:hAnsi="Times New Roman" w:cs="Times New Roman"/>
          <w:b/>
          <w:sz w:val="24"/>
          <w:szCs w:val="24"/>
        </w:rPr>
        <w:t>Москва, 2022</w:t>
      </w:r>
      <w:r w:rsidRPr="00D94A2A">
        <w:rPr>
          <w:rFonts w:ascii="Times New Roman" w:hAnsi="Times New Roman" w:cs="Times New Roman"/>
        </w:rPr>
        <w:br w:type="page"/>
      </w:r>
    </w:p>
    <w:p w14:paraId="11D6C7C5" w14:textId="77777777" w:rsidR="005F5EB9" w:rsidRPr="00224B7C" w:rsidRDefault="005F5EB9" w:rsidP="00FD173F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36"/>
        </w:rPr>
      </w:pPr>
      <w:r w:rsidRPr="00224B7C">
        <w:rPr>
          <w:rFonts w:ascii="Times New Roman" w:eastAsia="Times New Roman" w:hAnsi="Times New Roman" w:cs="Times New Roman"/>
          <w:b/>
          <w:sz w:val="28"/>
          <w:szCs w:val="36"/>
        </w:rPr>
        <w:lastRenderedPageBreak/>
        <w:t>Содержание</w:t>
      </w:r>
    </w:p>
    <w:p w14:paraId="77BA9BDE" w14:textId="77777777" w:rsidR="005F5EB9" w:rsidRPr="00D94A2A" w:rsidRDefault="005F5EB9" w:rsidP="005F5EB9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36"/>
          <w:szCs w:val="36"/>
        </w:rPr>
      </w:pPr>
    </w:p>
    <w:sdt>
      <w:sdtPr>
        <w:id w:val="678936032"/>
        <w:docPartObj>
          <w:docPartGallery w:val="Table of Contents"/>
          <w:docPartUnique/>
        </w:docPartObj>
      </w:sdtPr>
      <w:sdtEndPr>
        <w:rPr>
          <w:rFonts w:cs="Times New Roman"/>
        </w:rPr>
      </w:sdtEndPr>
      <w:sdtContent>
        <w:p w14:paraId="05D50D4D" w14:textId="0FDE826A" w:rsidR="00CF355D" w:rsidRDefault="00224B7C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r>
            <w:fldChar w:fldCharType="begin"/>
          </w:r>
          <w:r>
            <w:instrText xml:space="preserve"> TOC \o "1-3" \u </w:instrText>
          </w:r>
          <w:r>
            <w:fldChar w:fldCharType="separate"/>
          </w:r>
          <w:r w:rsidR="00CF355D" w:rsidRPr="004B1F0D">
            <w:rPr>
              <w:rFonts w:cs="Times New Roman"/>
              <w:noProof/>
              <w:lang w:val="ru-RU"/>
            </w:rPr>
            <w:t xml:space="preserve">1. </w:t>
          </w:r>
          <w:r w:rsidR="00CF355D" w:rsidRPr="004B1F0D">
            <w:rPr>
              <w:rFonts w:cs="Times New Roman"/>
              <w:noProof/>
            </w:rPr>
            <w:t>Введение</w:t>
          </w:r>
          <w:r w:rsidR="00CF355D">
            <w:rPr>
              <w:rFonts w:cs="Times New Roman"/>
              <w:noProof/>
              <w:lang w:val="ru-RU"/>
            </w:rPr>
            <w:t>……………………………………………………………………………………….</w:t>
          </w:r>
          <w:r w:rsidR="00CF355D">
            <w:rPr>
              <w:noProof/>
            </w:rPr>
            <w:tab/>
          </w:r>
          <w:r w:rsidR="00CF355D">
            <w:rPr>
              <w:noProof/>
            </w:rPr>
            <w:fldChar w:fldCharType="begin"/>
          </w:r>
          <w:r w:rsidR="00CF355D">
            <w:rPr>
              <w:noProof/>
            </w:rPr>
            <w:instrText xml:space="preserve"> PAGEREF _Toc125386760 \h </w:instrText>
          </w:r>
          <w:r w:rsidR="00CF355D">
            <w:rPr>
              <w:noProof/>
            </w:rPr>
          </w:r>
          <w:r w:rsidR="00CF355D">
            <w:rPr>
              <w:noProof/>
            </w:rPr>
            <w:fldChar w:fldCharType="separate"/>
          </w:r>
          <w:r w:rsidR="00CF355D">
            <w:rPr>
              <w:noProof/>
            </w:rPr>
            <w:t>3</w:t>
          </w:r>
          <w:r w:rsidR="00CF355D">
            <w:rPr>
              <w:noProof/>
            </w:rPr>
            <w:fldChar w:fldCharType="end"/>
          </w:r>
        </w:p>
        <w:p w14:paraId="596BF22D" w14:textId="495E74F8" w:rsidR="00CF355D" w:rsidRDefault="00CF355D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r w:rsidRPr="004B1F0D">
            <w:rPr>
              <w:rFonts w:cs="Times New Roman"/>
              <w:noProof/>
              <w:lang w:val="ru-RU"/>
            </w:rPr>
            <w:t>2. Спецификация</w:t>
          </w:r>
          <w:r>
            <w:rPr>
              <w:rFonts w:cs="Times New Roman"/>
              <w:noProof/>
              <w:lang w:val="ru-RU"/>
            </w:rPr>
            <w:t>…………………………………………………………………………………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_Toc125386761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D3692D3" w14:textId="4D548112" w:rsidR="00CF355D" w:rsidRDefault="00CF355D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r w:rsidRPr="004B1F0D">
            <w:rPr>
              <w:rFonts w:cs="Times New Roman"/>
              <w:noProof/>
              <w:lang w:val="ru-RU"/>
            </w:rPr>
            <w:t>3. Адресная карта</w:t>
          </w:r>
          <w:r>
            <w:rPr>
              <w:rFonts w:cs="Times New Roman"/>
              <w:noProof/>
              <w:lang w:val="ru-RU"/>
            </w:rPr>
            <w:t>……………………………………………………………………………….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_Toc125386762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51AB6066" w14:textId="4570C4BC" w:rsidR="00CF355D" w:rsidRDefault="00CF355D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r w:rsidRPr="004B1F0D">
            <w:rPr>
              <w:rFonts w:cs="Times New Roman"/>
              <w:noProof/>
              <w:lang w:val="ru-RU"/>
            </w:rPr>
            <w:t>4. Симуляция</w:t>
          </w:r>
          <w:r>
            <w:rPr>
              <w:rFonts w:cs="Times New Roman"/>
              <w:noProof/>
              <w:lang w:val="ru-RU"/>
            </w:rPr>
            <w:t>……………………………………………………………………………………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_Toc125386763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69E084A" w14:textId="1F997240" w:rsidR="00CF355D" w:rsidRDefault="00CF355D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r w:rsidRPr="004B1F0D">
            <w:rPr>
              <w:rFonts w:cs="Times New Roman"/>
              <w:noProof/>
              <w:lang w:val="ru-RU"/>
            </w:rPr>
            <w:t xml:space="preserve">5. </w:t>
          </w:r>
          <w:r w:rsidRPr="004B1F0D">
            <w:rPr>
              <w:rFonts w:cs="Times New Roman"/>
              <w:noProof/>
            </w:rPr>
            <w:t>Синтез</w:t>
          </w:r>
          <w:r>
            <w:rPr>
              <w:rFonts w:cs="Times New Roman"/>
              <w:noProof/>
              <w:lang w:val="ru-RU"/>
            </w:rPr>
            <w:t>………………………………………………………………………………………...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_Toc125386764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67B0D38D" w14:textId="4A18BE06" w:rsidR="00CF355D" w:rsidRDefault="00CF355D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r w:rsidRPr="004B1F0D">
            <w:rPr>
              <w:rFonts w:cs="Times New Roman"/>
              <w:noProof/>
            </w:rPr>
            <w:t>Заключение</w:t>
          </w:r>
          <w:r>
            <w:rPr>
              <w:rFonts w:cs="Times New Roman"/>
              <w:noProof/>
              <w:lang w:val="ru-RU"/>
            </w:rPr>
            <w:t>……………………………………………………………………………………...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_Toc125386765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05B0ABCE" w14:textId="30CB14DA" w:rsidR="00CF355D" w:rsidRDefault="00CF355D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r w:rsidRPr="004B1F0D">
            <w:rPr>
              <w:rFonts w:cs="Times New Roman"/>
              <w:noProof/>
              <w:lang w:val="ru-RU"/>
            </w:rPr>
            <w:t>Список литературы</w:t>
          </w:r>
          <w:r>
            <w:rPr>
              <w:rFonts w:cs="Times New Roman"/>
              <w:noProof/>
              <w:lang w:val="ru-RU"/>
            </w:rPr>
            <w:t>……………………………………………………………………………..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_Toc125386766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1DAC511A" w14:textId="77777777" w:rsidR="00CF355D" w:rsidRDefault="00224B7C" w:rsidP="00CF355D">
          <w:pPr>
            <w:pStyle w:val="13"/>
            <w:rPr>
              <w:rFonts w:cs="Times New Roman"/>
            </w:rPr>
          </w:pPr>
          <w:r>
            <w:fldChar w:fldCharType="end"/>
          </w:r>
        </w:p>
      </w:sdtContent>
    </w:sdt>
    <w:p w14:paraId="03687121" w14:textId="75C7A03C" w:rsidR="005F5EB9" w:rsidRPr="001C40D7" w:rsidRDefault="005F5EB9">
      <w:pPr>
        <w:spacing w:after="160" w:line="259" w:lineRule="auto"/>
        <w:rPr>
          <w:rFonts w:ascii="Times New Roman" w:hAnsi="Times New Roman" w:cs="Times New Roman"/>
          <w:lang w:val="ru-RU"/>
        </w:rPr>
      </w:pPr>
      <w:r w:rsidRPr="00D94A2A">
        <w:rPr>
          <w:rFonts w:ascii="Times New Roman" w:hAnsi="Times New Roman" w:cs="Times New Roman"/>
          <w:lang w:val="ru-RU"/>
        </w:rPr>
        <w:br w:type="page"/>
      </w:r>
    </w:p>
    <w:p w14:paraId="78CA744C" w14:textId="30C36FAB" w:rsidR="005F5EB9" w:rsidRPr="00D94A2A" w:rsidRDefault="005F5EB9" w:rsidP="00BE1157">
      <w:pPr>
        <w:pStyle w:val="1"/>
        <w:ind w:left="0"/>
        <w:rPr>
          <w:rFonts w:ascii="Times New Roman" w:hAnsi="Times New Roman" w:cs="Times New Roman"/>
        </w:rPr>
      </w:pPr>
      <w:bookmarkStart w:id="0" w:name="_Toc125386760"/>
      <w:r w:rsidRPr="00D94A2A">
        <w:rPr>
          <w:rFonts w:ascii="Times New Roman" w:hAnsi="Times New Roman" w:cs="Times New Roman"/>
          <w:lang w:val="ru-RU"/>
        </w:rPr>
        <w:lastRenderedPageBreak/>
        <w:t xml:space="preserve">1. </w:t>
      </w:r>
      <w:r w:rsidRPr="00D94A2A">
        <w:rPr>
          <w:rFonts w:ascii="Times New Roman" w:hAnsi="Times New Roman" w:cs="Times New Roman"/>
        </w:rPr>
        <w:t>Введение</w:t>
      </w:r>
      <w:bookmarkEnd w:id="0"/>
    </w:p>
    <w:p w14:paraId="4A00D4C2" w14:textId="29D41E74" w:rsidR="00183F9A" w:rsidRDefault="00281564" w:rsidP="003539C4">
      <w:pPr>
        <w:pStyle w:val="11"/>
        <w:rPr>
          <w:sz w:val="24"/>
          <w:szCs w:val="24"/>
        </w:rPr>
      </w:pPr>
      <w:r w:rsidRPr="00281564">
        <w:rPr>
          <w:sz w:val="24"/>
          <w:szCs w:val="24"/>
        </w:rPr>
        <w:t>Анализатор протокола</w:t>
      </w:r>
      <w:r w:rsidR="00CA6083" w:rsidRPr="00CA6083">
        <w:rPr>
          <w:sz w:val="24"/>
          <w:szCs w:val="24"/>
        </w:rPr>
        <w:t xml:space="preserve"> [1]</w:t>
      </w:r>
      <w:r w:rsidRPr="00281564">
        <w:rPr>
          <w:sz w:val="24"/>
          <w:szCs w:val="24"/>
        </w:rPr>
        <w:t xml:space="preserve"> предназначен для конфигурирования системы (например, задания режима работы), выполнения квадратурной модуляции сигнала для режимов </w:t>
      </w:r>
      <w:r w:rsidRPr="00281564">
        <w:rPr>
          <w:sz w:val="24"/>
          <w:szCs w:val="24"/>
          <w:lang w:val="en-US"/>
        </w:rPr>
        <w:t>QPSK</w:t>
      </w:r>
      <w:r w:rsidRPr="00281564">
        <w:rPr>
          <w:sz w:val="24"/>
          <w:szCs w:val="24"/>
        </w:rPr>
        <w:t>, 8-</w:t>
      </w:r>
      <w:r w:rsidRPr="00281564">
        <w:rPr>
          <w:sz w:val="24"/>
          <w:szCs w:val="24"/>
          <w:lang w:val="en-US"/>
        </w:rPr>
        <w:t>PSK</w:t>
      </w:r>
      <w:r w:rsidRPr="00281564">
        <w:rPr>
          <w:sz w:val="24"/>
          <w:szCs w:val="24"/>
        </w:rPr>
        <w:t>, 16-</w:t>
      </w:r>
      <w:r w:rsidRPr="00281564">
        <w:rPr>
          <w:sz w:val="24"/>
          <w:szCs w:val="24"/>
          <w:lang w:val="en-US"/>
        </w:rPr>
        <w:t>QAM</w:t>
      </w:r>
      <w:r w:rsidRPr="00281564">
        <w:rPr>
          <w:sz w:val="24"/>
          <w:szCs w:val="24"/>
        </w:rPr>
        <w:t>, формирование необходимых значений амплитуды, начальной фазы и частотного слова гармонического сигнала.</w:t>
      </w:r>
      <w:r>
        <w:rPr>
          <w:sz w:val="24"/>
          <w:szCs w:val="24"/>
        </w:rPr>
        <w:t xml:space="preserve"> Он делится на модулятор, модуль управления системы и модуль пересылки данных средствами квадратурной модуляц</w:t>
      </w:r>
      <w:r w:rsidR="00183F9A">
        <w:rPr>
          <w:sz w:val="24"/>
          <w:szCs w:val="24"/>
        </w:rPr>
        <w:t xml:space="preserve">ии. </w:t>
      </w:r>
    </w:p>
    <w:p w14:paraId="5998DBA3" w14:textId="03033C5A" w:rsidR="00281564" w:rsidRPr="00281564" w:rsidRDefault="00183F9A" w:rsidP="003539C4">
      <w:pPr>
        <w:pStyle w:val="11"/>
        <w:rPr>
          <w:sz w:val="24"/>
          <w:szCs w:val="24"/>
        </w:rPr>
      </w:pPr>
      <w:r>
        <w:rPr>
          <w:sz w:val="24"/>
          <w:szCs w:val="24"/>
        </w:rPr>
        <w:t xml:space="preserve">В рамках курсовой работы </w:t>
      </w:r>
      <w:r w:rsidR="00406AF1">
        <w:rPr>
          <w:sz w:val="24"/>
          <w:szCs w:val="24"/>
        </w:rPr>
        <w:t>была разработана</w:t>
      </w:r>
      <w:r>
        <w:rPr>
          <w:sz w:val="24"/>
          <w:szCs w:val="24"/>
        </w:rPr>
        <w:t xml:space="preserve"> часть анализатора протокол</w:t>
      </w:r>
      <w:r w:rsidR="00406AF1">
        <w:rPr>
          <w:sz w:val="24"/>
          <w:szCs w:val="24"/>
        </w:rPr>
        <w:t>а</w:t>
      </w:r>
      <w:r>
        <w:rPr>
          <w:sz w:val="24"/>
          <w:szCs w:val="24"/>
        </w:rPr>
        <w:t>, а именно, модуль управления системой и модуль организации пересылки данных средствами квадратурной модуляции.</w:t>
      </w:r>
    </w:p>
    <w:p w14:paraId="09DF1985" w14:textId="7DAF38A2" w:rsidR="003539C4" w:rsidRPr="00B45CA8" w:rsidRDefault="005F5EB9" w:rsidP="003539C4">
      <w:pPr>
        <w:pStyle w:val="11"/>
        <w:rPr>
          <w:sz w:val="24"/>
          <w:szCs w:val="24"/>
        </w:rPr>
      </w:pPr>
      <w:r w:rsidRPr="00B45CA8">
        <w:rPr>
          <w:sz w:val="24"/>
          <w:szCs w:val="24"/>
        </w:rPr>
        <w:t>Модуль управления системой</w:t>
      </w:r>
      <w:r w:rsidR="00CA6083" w:rsidRPr="00CA6083">
        <w:rPr>
          <w:sz w:val="24"/>
          <w:szCs w:val="24"/>
        </w:rPr>
        <w:t xml:space="preserve"> [</w:t>
      </w:r>
      <w:r w:rsidR="00CA6083">
        <w:rPr>
          <w:sz w:val="24"/>
          <w:szCs w:val="24"/>
        </w:rPr>
        <w:t>1</w:t>
      </w:r>
      <w:r w:rsidR="00CA6083" w:rsidRPr="00CA6083">
        <w:rPr>
          <w:sz w:val="24"/>
          <w:szCs w:val="24"/>
        </w:rPr>
        <w:t>]</w:t>
      </w:r>
      <w:r w:rsidRPr="00B45CA8">
        <w:rPr>
          <w:sz w:val="24"/>
          <w:szCs w:val="24"/>
        </w:rPr>
        <w:t xml:space="preserve"> предназначен для хранения основных конфигурационных параметров, необходимых для корректной работы устройства, и входит в состав анализатора протокола.</w:t>
      </w:r>
    </w:p>
    <w:p w14:paraId="0686EC10" w14:textId="49B4A0D1" w:rsidR="00BE1157" w:rsidRPr="00183F9A" w:rsidRDefault="003E28FF" w:rsidP="003539C4">
      <w:pPr>
        <w:pStyle w:val="11"/>
        <w:rPr>
          <w:sz w:val="24"/>
          <w:szCs w:val="24"/>
        </w:rPr>
      </w:pPr>
      <w:r w:rsidRPr="00B45CA8">
        <w:rPr>
          <w:sz w:val="24"/>
          <w:szCs w:val="24"/>
        </w:rPr>
        <w:t>Модуль</w:t>
      </w:r>
      <w:r w:rsidR="00281564">
        <w:rPr>
          <w:sz w:val="24"/>
          <w:szCs w:val="24"/>
        </w:rPr>
        <w:t xml:space="preserve"> организации</w:t>
      </w:r>
      <w:r w:rsidRPr="00B45CA8">
        <w:rPr>
          <w:sz w:val="24"/>
          <w:szCs w:val="24"/>
        </w:rPr>
        <w:t xml:space="preserve"> пересылки данных средствами квадратурной модуляции</w:t>
      </w:r>
      <w:r w:rsidR="00CA6083" w:rsidRPr="00CA6083">
        <w:rPr>
          <w:sz w:val="24"/>
          <w:szCs w:val="24"/>
        </w:rPr>
        <w:t xml:space="preserve"> [</w:t>
      </w:r>
      <w:r w:rsidR="00CA6083">
        <w:rPr>
          <w:sz w:val="24"/>
          <w:szCs w:val="24"/>
        </w:rPr>
        <w:t>1</w:t>
      </w:r>
      <w:r w:rsidR="00CA6083" w:rsidRPr="00CA6083">
        <w:rPr>
          <w:sz w:val="24"/>
          <w:szCs w:val="24"/>
        </w:rPr>
        <w:t>]</w:t>
      </w:r>
      <w:r w:rsidRPr="00B45CA8">
        <w:rPr>
          <w:sz w:val="24"/>
          <w:szCs w:val="24"/>
        </w:rPr>
        <w:t xml:space="preserve"> предназначен для хранения </w:t>
      </w:r>
      <w:r w:rsidR="00281564">
        <w:rPr>
          <w:sz w:val="24"/>
          <w:szCs w:val="24"/>
        </w:rPr>
        <w:t>частотного слова несущей, частотного слова</w:t>
      </w:r>
      <w:r w:rsidR="00BE1157" w:rsidRPr="00B45CA8">
        <w:rPr>
          <w:sz w:val="24"/>
          <w:szCs w:val="24"/>
        </w:rPr>
        <w:t xml:space="preserve"> следования символов </w:t>
      </w:r>
      <w:r w:rsidR="00BE1157" w:rsidRPr="00FD173F">
        <w:rPr>
          <w:sz w:val="24"/>
          <w:szCs w:val="24"/>
        </w:rPr>
        <w:t xml:space="preserve">и </w:t>
      </w:r>
      <w:r w:rsidR="00FD173F" w:rsidRPr="00FD173F">
        <w:rPr>
          <w:sz w:val="24"/>
          <w:szCs w:val="24"/>
        </w:rPr>
        <w:t>записывания</w:t>
      </w:r>
      <w:r w:rsidR="00BE1157" w:rsidRPr="00FD173F">
        <w:rPr>
          <w:sz w:val="24"/>
          <w:szCs w:val="24"/>
        </w:rPr>
        <w:t xml:space="preserve"> п</w:t>
      </w:r>
      <w:r w:rsidR="00183F9A" w:rsidRPr="00FD173F">
        <w:rPr>
          <w:sz w:val="24"/>
          <w:szCs w:val="24"/>
        </w:rPr>
        <w:t>орт</w:t>
      </w:r>
      <w:r w:rsidR="00FD173F" w:rsidRPr="00FD173F">
        <w:rPr>
          <w:sz w:val="24"/>
          <w:szCs w:val="24"/>
        </w:rPr>
        <w:t>а</w:t>
      </w:r>
      <w:r w:rsidR="00BE1157" w:rsidRPr="00FD173F">
        <w:rPr>
          <w:sz w:val="24"/>
          <w:szCs w:val="24"/>
        </w:rPr>
        <w:t xml:space="preserve"> записи данных</w:t>
      </w:r>
      <w:r w:rsidR="00183F9A" w:rsidRPr="00FD173F">
        <w:rPr>
          <w:sz w:val="24"/>
          <w:szCs w:val="24"/>
        </w:rPr>
        <w:t xml:space="preserve">, который в дальнейшем отправляется в </w:t>
      </w:r>
      <w:r w:rsidR="00183F9A" w:rsidRPr="00FD173F">
        <w:rPr>
          <w:sz w:val="24"/>
          <w:szCs w:val="24"/>
          <w:lang w:val="en-US"/>
        </w:rPr>
        <w:t>FIFO</w:t>
      </w:r>
      <w:r w:rsidR="00183F9A" w:rsidRPr="00FD173F">
        <w:rPr>
          <w:sz w:val="24"/>
          <w:szCs w:val="24"/>
        </w:rPr>
        <w:t xml:space="preserve"> буфера пересылки и, одновременно, дублируется в кольцевом буфере</w:t>
      </w:r>
      <w:r w:rsidR="00CA6083" w:rsidRPr="00FD173F">
        <w:rPr>
          <w:sz w:val="24"/>
          <w:szCs w:val="24"/>
        </w:rPr>
        <w:t xml:space="preserve"> [2]</w:t>
      </w:r>
      <w:r w:rsidR="00183F9A" w:rsidRPr="00FD173F">
        <w:rPr>
          <w:sz w:val="24"/>
          <w:szCs w:val="24"/>
        </w:rPr>
        <w:t>.</w:t>
      </w:r>
    </w:p>
    <w:p w14:paraId="4CFDD135" w14:textId="41892F66" w:rsidR="00281564" w:rsidRPr="00281564" w:rsidRDefault="00281564" w:rsidP="00183F9A">
      <w:pPr>
        <w:pStyle w:val="11"/>
        <w:rPr>
          <w:sz w:val="24"/>
          <w:szCs w:val="24"/>
        </w:rPr>
      </w:pPr>
      <w:r>
        <w:rPr>
          <w:sz w:val="24"/>
          <w:szCs w:val="24"/>
        </w:rPr>
        <w:t xml:space="preserve">Эти модули входят в состав модуля анализатора протоколов, который соединяется с модулем протокольного обмена с помощью интерфейса </w:t>
      </w:r>
      <w:r>
        <w:rPr>
          <w:sz w:val="24"/>
          <w:szCs w:val="24"/>
          <w:lang w:val="en-US"/>
        </w:rPr>
        <w:t>Wishbone</w:t>
      </w:r>
      <w:r w:rsidR="00CA6083" w:rsidRPr="00CA6083">
        <w:rPr>
          <w:sz w:val="24"/>
          <w:szCs w:val="24"/>
        </w:rPr>
        <w:t xml:space="preserve"> [3]</w:t>
      </w:r>
      <w:r w:rsidR="00183F9A">
        <w:rPr>
          <w:sz w:val="24"/>
          <w:szCs w:val="24"/>
        </w:rPr>
        <w:t>, а также передает данные о частотном слове несущей, частотном слове</w:t>
      </w:r>
      <w:r w:rsidR="00183F9A" w:rsidRPr="00B45CA8">
        <w:rPr>
          <w:sz w:val="24"/>
          <w:szCs w:val="24"/>
        </w:rPr>
        <w:t xml:space="preserve"> следования</w:t>
      </w:r>
      <w:r w:rsidR="00406AF1">
        <w:rPr>
          <w:sz w:val="24"/>
          <w:szCs w:val="24"/>
        </w:rPr>
        <w:t xml:space="preserve"> символов</w:t>
      </w:r>
      <w:r w:rsidR="00183F9A">
        <w:rPr>
          <w:sz w:val="24"/>
          <w:szCs w:val="24"/>
        </w:rPr>
        <w:t xml:space="preserve"> и данные из </w:t>
      </w:r>
      <w:r w:rsidR="00183F9A">
        <w:rPr>
          <w:sz w:val="24"/>
          <w:szCs w:val="24"/>
          <w:lang w:val="en-US"/>
        </w:rPr>
        <w:t>FIFO</w:t>
      </w:r>
      <w:r w:rsidR="00183F9A">
        <w:rPr>
          <w:sz w:val="24"/>
          <w:szCs w:val="24"/>
        </w:rPr>
        <w:t xml:space="preserve"> в модулятор.</w:t>
      </w:r>
    </w:p>
    <w:p w14:paraId="19F98B0E" w14:textId="72F42B26" w:rsidR="005F5EB9" w:rsidRPr="00281564" w:rsidRDefault="005F5EB9">
      <w:pPr>
        <w:spacing w:after="160" w:line="259" w:lineRule="auto"/>
        <w:rPr>
          <w:rFonts w:ascii="Times New Roman" w:hAnsi="Times New Roman" w:cs="Times New Roman"/>
          <w:lang w:val="ru-RU"/>
        </w:rPr>
      </w:pPr>
      <w:r w:rsidRPr="00D94A2A">
        <w:rPr>
          <w:rFonts w:ascii="Times New Roman" w:hAnsi="Times New Roman" w:cs="Times New Roman"/>
        </w:rPr>
        <w:br w:type="page"/>
      </w:r>
    </w:p>
    <w:p w14:paraId="4A1681EF" w14:textId="40651217" w:rsidR="005453ED" w:rsidRPr="00D94A2A" w:rsidRDefault="005F5EB9" w:rsidP="00EC50A9">
      <w:pPr>
        <w:pStyle w:val="1"/>
        <w:rPr>
          <w:rFonts w:ascii="Times New Roman" w:hAnsi="Times New Roman" w:cs="Times New Roman"/>
          <w:lang w:val="ru-RU"/>
        </w:rPr>
      </w:pPr>
      <w:bookmarkStart w:id="1" w:name="_Toc125386761"/>
      <w:r w:rsidRPr="00D94A2A">
        <w:rPr>
          <w:rFonts w:ascii="Times New Roman" w:hAnsi="Times New Roman" w:cs="Times New Roman"/>
          <w:lang w:val="ru-RU"/>
        </w:rPr>
        <w:lastRenderedPageBreak/>
        <w:t>2. Спецификация</w:t>
      </w:r>
      <w:bookmarkEnd w:id="1"/>
    </w:p>
    <w:p w14:paraId="0000364E" w14:textId="45C44559" w:rsidR="005F5EB9" w:rsidRDefault="005F5EB9" w:rsidP="005F5EB9">
      <w:pPr>
        <w:spacing w:before="240" w:after="240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94A2A">
        <w:rPr>
          <w:rFonts w:ascii="Times New Roman" w:eastAsia="Times New Roman" w:hAnsi="Times New Roman" w:cs="Times New Roman"/>
          <w:b/>
          <w:sz w:val="28"/>
          <w:szCs w:val="28"/>
        </w:rPr>
        <w:t>Графическое представление и описание сигналов.</w:t>
      </w:r>
    </w:p>
    <w:p w14:paraId="15A54E49" w14:textId="04C50120" w:rsidR="005C7EF4" w:rsidRDefault="005C7EF4" w:rsidP="005F5EB9">
      <w:pPr>
        <w:spacing w:before="240" w:after="240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5C7EF4">
        <w:rPr>
          <w:rFonts w:ascii="Times New Roman" w:hAnsi="Times New Roman" w:cs="Times New Roman"/>
          <w:sz w:val="24"/>
          <w:szCs w:val="24"/>
        </w:rPr>
        <w:t>Условное графическое представление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анализатора протокола представлено на рисунке 2.1. На рисунке показаны следующие данные: принимаемые данные с модуля протокольного обмена, внутреннее устройство анализатора протокола и данные, передаваемые анализатором протокола на модуль синтеза периодических сигналов.</w:t>
      </w:r>
    </w:p>
    <w:p w14:paraId="14C8CF37" w14:textId="1C7542DE" w:rsidR="005C7EF4" w:rsidRDefault="005C7EF4" w:rsidP="005C7EF4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C7EF4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17C269F4" wp14:editId="599301B5">
            <wp:extent cx="5940425" cy="24695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3305" w14:textId="16059266" w:rsidR="005C7EF4" w:rsidRPr="005C7EF4" w:rsidRDefault="005C7EF4" w:rsidP="005C7EF4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2.1 – Условное графическое представление анализатора протокола.</w:t>
      </w:r>
    </w:p>
    <w:p w14:paraId="060C5143" w14:textId="77777777" w:rsidR="00406AF1" w:rsidRDefault="00406AF1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sz w:val="24"/>
          <w:szCs w:val="24"/>
        </w:rPr>
        <w:br w:type="page"/>
      </w:r>
    </w:p>
    <w:p w14:paraId="75B53E57" w14:textId="77B56C65" w:rsidR="005F5EB9" w:rsidRPr="0089046E" w:rsidRDefault="005F5EB9" w:rsidP="003539C4">
      <w:pPr>
        <w:pStyle w:val="11"/>
        <w:rPr>
          <w:sz w:val="24"/>
          <w:szCs w:val="24"/>
        </w:rPr>
      </w:pPr>
      <w:r w:rsidRPr="0089046E">
        <w:rPr>
          <w:sz w:val="24"/>
          <w:szCs w:val="24"/>
        </w:rPr>
        <w:lastRenderedPageBreak/>
        <w:t>Условное графическое представление</w:t>
      </w:r>
      <w:r w:rsidR="00E84768" w:rsidRPr="0089046E">
        <w:rPr>
          <w:sz w:val="24"/>
          <w:szCs w:val="24"/>
        </w:rPr>
        <w:t xml:space="preserve"> соединенных</w:t>
      </w:r>
      <w:r w:rsidRPr="0089046E">
        <w:rPr>
          <w:sz w:val="24"/>
          <w:szCs w:val="24"/>
        </w:rPr>
        <w:t xml:space="preserve"> </w:t>
      </w:r>
      <w:r w:rsidR="00874026" w:rsidRPr="0089046E">
        <w:rPr>
          <w:sz w:val="24"/>
          <w:szCs w:val="24"/>
        </w:rPr>
        <w:t xml:space="preserve">модуля управления системой и модуля </w:t>
      </w:r>
      <w:r w:rsidR="0089046E" w:rsidRPr="0089046E">
        <w:rPr>
          <w:sz w:val="24"/>
          <w:szCs w:val="24"/>
        </w:rPr>
        <w:t>организации пересылки данных средствами квадратурной модуляции</w:t>
      </w:r>
      <w:r w:rsidR="00874026" w:rsidRPr="0089046E">
        <w:rPr>
          <w:sz w:val="24"/>
          <w:szCs w:val="24"/>
        </w:rPr>
        <w:t xml:space="preserve"> </w:t>
      </w:r>
      <w:r w:rsidRPr="0089046E">
        <w:rPr>
          <w:sz w:val="24"/>
          <w:szCs w:val="24"/>
        </w:rPr>
        <w:t>представлено н</w:t>
      </w:r>
      <w:r w:rsidR="005C7EF4">
        <w:rPr>
          <w:sz w:val="24"/>
          <w:szCs w:val="24"/>
        </w:rPr>
        <w:t>а рисунке 2.2</w:t>
      </w:r>
      <w:r w:rsidRPr="0089046E">
        <w:rPr>
          <w:sz w:val="24"/>
          <w:szCs w:val="24"/>
        </w:rPr>
        <w:t>.</w:t>
      </w:r>
    </w:p>
    <w:p w14:paraId="2B2CA49A" w14:textId="19266F15" w:rsidR="005F5EB9" w:rsidRPr="00AD51F1" w:rsidRDefault="005F5EB9" w:rsidP="005F5EB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c">
            <w:drawing>
              <wp:inline distT="0" distB="0" distL="0" distR="0" wp14:anchorId="5616C8E4" wp14:editId="1F0F5A9D">
                <wp:extent cx="4904105" cy="4062730"/>
                <wp:effectExtent l="0" t="0" r="0" b="0"/>
                <wp:docPr id="578" name="Полотно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442" name="Прямоугольник 180"/>
                        <wps:cNvSpPr>
                          <a:spLocks noChangeArrowheads="1"/>
                        </wps:cNvSpPr>
                        <wps:spPr bwMode="auto">
                          <a:xfrm>
                            <a:off x="557034" y="86038"/>
                            <a:ext cx="3603295" cy="356361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61" name="Прямая со стрелкой 246"/>
                        <wps:cNvCnPr>
                          <a:cxnSpLocks noChangeShapeType="1"/>
                        </wps:cNvCnPr>
                        <wps:spPr bwMode="auto">
                          <a:xfrm>
                            <a:off x="112823" y="479266"/>
                            <a:ext cx="329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2" name="Прямая со стрелкой 253"/>
                        <wps:cNvCnPr>
                          <a:cxnSpLocks noChangeShapeType="1"/>
                        </wps:cNvCnPr>
                        <wps:spPr bwMode="auto">
                          <a:xfrm>
                            <a:off x="146513" y="262564"/>
                            <a:ext cx="3848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7" name="Овал 25"/>
                        <wps:cNvSpPr>
                          <a:spLocks noChangeArrowheads="1"/>
                        </wps:cNvSpPr>
                        <wps:spPr bwMode="auto">
                          <a:xfrm>
                            <a:off x="442325" y="423465"/>
                            <a:ext cx="80701" cy="94101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72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557127" y="129727"/>
                            <a:ext cx="40322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360A0D" w14:textId="77777777" w:rsidR="00C040AF" w:rsidRPr="00C549FD" w:rsidRDefault="00C040AF" w:rsidP="005F5EB9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sz w:val="32"/>
                                </w:rPr>
                              </w:pPr>
                              <w:r w:rsidRPr="00C549FD">
                                <w:rPr>
                                  <w:rFonts w:ascii="Times New Roman CYR" w:eastAsia="Times New Roman" w:hAnsi="Times New Roman CYR"/>
                                  <w:szCs w:val="20"/>
                                  <w:lang w:val="en-US"/>
                                </w:rPr>
                                <w:t>Clk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473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539927" y="359575"/>
                            <a:ext cx="46291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DC489" w14:textId="77777777" w:rsidR="00C040AF" w:rsidRPr="00C549FD" w:rsidRDefault="00C040AF" w:rsidP="005F5EB9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sz w:val="32"/>
                                </w:rPr>
                              </w:pPr>
                              <w:r w:rsidRPr="00C549FD">
                                <w:rPr>
                                  <w:rFonts w:ascii="Times New Roman CYR" w:eastAsia="Times New Roman" w:hAnsi="Times New Roman CYR"/>
                                  <w:szCs w:val="20"/>
                                  <w:lang w:val="en-US"/>
                                </w:rPr>
                                <w:t>nRst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22607" y="973461"/>
                            <a:ext cx="1228725" cy="266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9E8C41" w14:textId="5F3EDB4C" w:rsidR="00C040AF" w:rsidRPr="00D97A8C" w:rsidRDefault="00C040AF" w:rsidP="005F5EB9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WB_Addr (15:0)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Прямая со стрелкой 654"/>
                        <wps:cNvCnPr>
                          <a:cxnSpLocks noChangeShapeType="1"/>
                        </wps:cNvCnPr>
                        <wps:spPr bwMode="auto">
                          <a:xfrm>
                            <a:off x="4160305" y="975528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3524790" y="517572"/>
                            <a:ext cx="669925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C23869" w14:textId="105D2DA9" w:rsidR="00C040AF" w:rsidRDefault="00C040AF" w:rsidP="005F5EB9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q (15:0)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Прямая со стрелкой 656"/>
                        <wps:cNvCnPr>
                          <a:cxnSpLocks noChangeShapeType="1"/>
                        </wps:cNvCnPr>
                        <wps:spPr bwMode="auto">
                          <a:xfrm>
                            <a:off x="4148139" y="1225576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2292911" y="1110068"/>
                            <a:ext cx="1901825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F1B9B6" w14:textId="38E0B292" w:rsidR="00C040AF" w:rsidRDefault="00C040AF" w:rsidP="000D7CB4">
                              <w:pPr>
                                <w:rPr>
                                  <w:rFonts w:ascii="Times New Roman CYR" w:eastAsia="Times New Roman" w:hAnsi="Times New Roman CYR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CarrierFrequency_OUT (31:0)</w:t>
                              </w:r>
                            </w:p>
                            <w:p w14:paraId="37C94775" w14:textId="06C7115C" w:rsidR="00C040AF" w:rsidRDefault="00C040AF" w:rsidP="005F5EB9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Прямая со стрелкой 658"/>
                        <wps:cNvCnPr>
                          <a:cxnSpLocks noChangeShapeType="1"/>
                        </wps:cNvCnPr>
                        <wps:spPr bwMode="auto">
                          <a:xfrm>
                            <a:off x="4148127" y="1572240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9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3621813" y="1438743"/>
                            <a:ext cx="538480" cy="29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770DE9" w14:textId="17A55ED6" w:rsidR="00C040AF" w:rsidRPr="00D97A8C" w:rsidRDefault="00C040AF" w:rsidP="005F5EB9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Mode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Прямая со стрелкой 660"/>
                        <wps:cNvCnPr>
                          <a:cxnSpLocks noChangeShapeType="1"/>
                        </wps:cNvCnPr>
                        <wps:spPr bwMode="auto">
                          <a:xfrm>
                            <a:off x="4171358" y="640372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1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3641768" y="262528"/>
                            <a:ext cx="563880" cy="29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9B301B" w14:textId="7577FF87" w:rsidR="00C040AF" w:rsidRPr="00962A23" w:rsidRDefault="00C040AF" w:rsidP="005F5EB9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empty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Прямая со стрелкой 662"/>
                        <wps:cNvCnPr>
                          <a:cxnSpLocks noChangeShapeType="1"/>
                        </wps:cNvCnPr>
                        <wps:spPr bwMode="auto">
                          <a:xfrm>
                            <a:off x="4160317" y="397620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3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3033963" y="262528"/>
                            <a:ext cx="252095" cy="29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589E6A" w14:textId="4085A586" w:rsidR="00C040AF" w:rsidRDefault="00C040AF" w:rsidP="005F5EB9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Прямая со стрелкой 3"/>
                        <wps:cNvCnPr>
                          <a:cxnSpLocks noChangeShapeType="1"/>
                        </wps:cNvCnPr>
                        <wps:spPr bwMode="auto">
                          <a:xfrm>
                            <a:off x="157308" y="704648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563422" y="614917"/>
                            <a:ext cx="478155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B8C0D" w14:textId="01CB7899" w:rsidR="00C040AF" w:rsidRPr="00962A23" w:rsidRDefault="00C040AF" w:rsidP="005453ED">
                              <w:pPr>
                                <w:rPr>
                                  <w:rFonts w:ascii="Times New Roman CYR" w:eastAsia="Times New Roman" w:hAnsi="Times New Roman CYR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rdreq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2254166" y="837996"/>
                            <a:ext cx="1940560" cy="29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C54F43" w14:textId="4CEFD959" w:rsidR="00C040AF" w:rsidRDefault="00C040AF" w:rsidP="00962A23">
                              <w:pPr>
                                <w:rPr>
                                  <w:rFonts w:ascii="Times New Roman CYR" w:eastAsia="Times New Roman" w:hAnsi="Times New Roman CYR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SymbolFrequency_OUT (31:0)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31316" y="1154571"/>
                            <a:ext cx="1584325" cy="26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0EA1C" w14:textId="216561A7" w:rsidR="00C040AF" w:rsidRDefault="00C040AF" w:rsidP="00D97A8C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WB_DataOut_0 (15:0)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31028" y="1364744"/>
                            <a:ext cx="158432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B197F3" w14:textId="1CA5D966" w:rsidR="00C040AF" w:rsidRDefault="00C040AF" w:rsidP="00D97A8C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WB_DataOut_2 (15:0)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30905" y="1572240"/>
                            <a:ext cx="133032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746CD" w14:textId="4F77D59D" w:rsidR="00C040AF" w:rsidRDefault="00C040AF" w:rsidP="00D97A8C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WB_DataIn (15:0)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30830" y="1770261"/>
                            <a:ext cx="74168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D5B658" w14:textId="4DFCDB30" w:rsidR="00C040AF" w:rsidRDefault="00C040AF" w:rsidP="00D97A8C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WB_WE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22422" y="1969043"/>
                            <a:ext cx="103378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523EA9" w14:textId="3CD946EF" w:rsidR="00C040AF" w:rsidRDefault="00C040AF" w:rsidP="00D97A8C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WB_Sel (1:0)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22422" y="2181659"/>
                            <a:ext cx="78422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F202A" w14:textId="3AA363D7" w:rsidR="00C040AF" w:rsidRDefault="00C040AF" w:rsidP="00D97A8C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WB_STB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22422" y="2396590"/>
                            <a:ext cx="902970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067104" w14:textId="1367EEF1" w:rsidR="00C040AF" w:rsidRDefault="00C040AF" w:rsidP="004D6892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WB_Cyc_0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22422" y="2603172"/>
                            <a:ext cx="902970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38C223" w14:textId="644435B0" w:rsidR="00C040AF" w:rsidRDefault="00C040AF" w:rsidP="004D6892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WB_Cyc_2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30830" y="2801802"/>
                            <a:ext cx="758825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9E565" w14:textId="0981E317" w:rsidR="00C040AF" w:rsidRDefault="00C040AF" w:rsidP="004D6892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WB_Ack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39927" y="3015460"/>
                            <a:ext cx="1084580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2D917" w14:textId="171359CE" w:rsidR="00C040AF" w:rsidRDefault="00C040AF" w:rsidP="004D6892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WB_CTI (2:0)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Прямая со стрелкой 63"/>
                        <wps:cNvCnPr>
                          <a:cxnSpLocks noChangeShapeType="1"/>
                        </wps:cNvCnPr>
                        <wps:spPr bwMode="auto">
                          <a:xfrm>
                            <a:off x="155752" y="1098901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Прямая со стрелкой 64"/>
                        <wps:cNvCnPr>
                          <a:cxnSpLocks noChangeShapeType="1"/>
                        </wps:cNvCnPr>
                        <wps:spPr bwMode="auto">
                          <a:xfrm>
                            <a:off x="172859" y="1695248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Прямая со стрелкой 65"/>
                        <wps:cNvCnPr>
                          <a:cxnSpLocks noChangeShapeType="1"/>
                        </wps:cNvCnPr>
                        <wps:spPr bwMode="auto">
                          <a:xfrm>
                            <a:off x="172859" y="1886079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Прямая со стрелкой 66"/>
                        <wps:cNvCnPr>
                          <a:cxnSpLocks noChangeShapeType="1"/>
                        </wps:cNvCnPr>
                        <wps:spPr bwMode="auto">
                          <a:xfrm>
                            <a:off x="172859" y="2092813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Прямая со стрелкой 67"/>
                        <wps:cNvCnPr>
                          <a:cxnSpLocks noChangeShapeType="1"/>
                        </wps:cNvCnPr>
                        <wps:spPr bwMode="auto">
                          <a:xfrm>
                            <a:off x="172859" y="2299547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Прямая со стрелкой 68"/>
                        <wps:cNvCnPr>
                          <a:cxnSpLocks noChangeShapeType="1"/>
                        </wps:cNvCnPr>
                        <wps:spPr bwMode="auto">
                          <a:xfrm>
                            <a:off x="147141" y="2514232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Прямая со стрелкой 69"/>
                        <wps:cNvCnPr>
                          <a:cxnSpLocks noChangeShapeType="1"/>
                        </wps:cNvCnPr>
                        <wps:spPr bwMode="auto">
                          <a:xfrm>
                            <a:off x="172859" y="2713015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Прямая со стрелкой 71"/>
                        <wps:cNvCnPr>
                          <a:cxnSpLocks noChangeShapeType="1"/>
                        </wps:cNvCnPr>
                        <wps:spPr bwMode="auto">
                          <a:xfrm>
                            <a:off x="172758" y="3142386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Прямая со стрелкой 7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5752" y="1287041"/>
                            <a:ext cx="399416" cy="1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Прямая со стрелкой 7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40512" y="1490364"/>
                            <a:ext cx="3994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Прямая со стрелкой 7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7712" y="2953403"/>
                            <a:ext cx="3994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2900088" y="1770261"/>
                            <a:ext cx="127127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100C0E" w14:textId="033673AE" w:rsidR="00C040AF" w:rsidRDefault="00C040AF" w:rsidP="004D6892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Modulation mode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3222033" y="2136021"/>
                            <a:ext cx="949325" cy="29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945693" w14:textId="32DD362D" w:rsidR="00C040AF" w:rsidRDefault="00C040AF" w:rsidP="004D6892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Signal mode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3403643" y="2533587"/>
                            <a:ext cx="767715" cy="29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704BF4" w14:textId="312EF22D" w:rsidR="00C040AF" w:rsidRDefault="00C040AF" w:rsidP="004D6892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nRstDDS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3621849" y="2979265"/>
                            <a:ext cx="488315" cy="29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1C03AB" w14:textId="12645B4D" w:rsidR="00C040AF" w:rsidRDefault="00C040AF" w:rsidP="004D6892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Sync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Прямая со стрелкой 79"/>
                        <wps:cNvCnPr>
                          <a:cxnSpLocks noChangeShapeType="1"/>
                        </wps:cNvCnPr>
                        <wps:spPr bwMode="auto">
                          <a:xfrm>
                            <a:off x="4148127" y="1902700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Прямая со стрелкой 80"/>
                        <wps:cNvCnPr>
                          <a:cxnSpLocks noChangeShapeType="1"/>
                        </wps:cNvCnPr>
                        <wps:spPr bwMode="auto">
                          <a:xfrm>
                            <a:off x="4160329" y="2252557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Прямая со стрелкой 81"/>
                        <wps:cNvCnPr>
                          <a:cxnSpLocks noChangeShapeType="1"/>
                        </wps:cNvCnPr>
                        <wps:spPr bwMode="auto">
                          <a:xfrm>
                            <a:off x="4171358" y="2666025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Прямая со стрелкой 82"/>
                        <wps:cNvCnPr>
                          <a:cxnSpLocks noChangeShapeType="1"/>
                        </wps:cNvCnPr>
                        <wps:spPr bwMode="auto">
                          <a:xfrm>
                            <a:off x="4171358" y="3103347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3286058" y="3337882"/>
                            <a:ext cx="835025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57B534" w14:textId="779B8770" w:rsidR="00C040AF" w:rsidRDefault="00C040AF" w:rsidP="00081E2B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rdreq_buff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22422" y="3272174"/>
                            <a:ext cx="894080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022292" w14:textId="1A1BBC39" w:rsidR="00C040AF" w:rsidRDefault="00C040AF" w:rsidP="00081E2B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empty_buff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Прямая со стрелкой 85"/>
                        <wps:cNvCnPr>
                          <a:cxnSpLocks noChangeShapeType="1"/>
                        </wps:cNvCnPr>
                        <wps:spPr bwMode="auto">
                          <a:xfrm>
                            <a:off x="170993" y="3409443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Прямая со стрелкой 87"/>
                        <wps:cNvCnPr>
                          <a:cxnSpLocks noChangeShapeType="1"/>
                        </wps:cNvCnPr>
                        <wps:spPr bwMode="auto">
                          <a:xfrm>
                            <a:off x="4171358" y="3481006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16C8E4" id="Полотно 177" o:spid="_x0000_s1026" editas="canvas" style="width:386.15pt;height:319.9pt;mso-position-horizontal-relative:char;mso-position-vertical-relative:line" coordsize="49041,40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tb7JQ4AAN7GAAAOAAAAZHJzL2Uyb0RvYy54bWzsXdtu48YZvi/QdyB0rxVnODyMEG2wK1lp&#10;gU2zwKa9pyXKIlYiVZJeexsESNvbAHmCtq8Q9ACkSZu+gvxG/WaGB1G217I3S6vob+zaFCWRQ3K+&#10;///+43z08eV6Zb2JsjxOk1GPPbF7VpTM0nmcnI16v/582g96Vl6EyTxcpUk06r2N8t7HT3/+s48u&#10;NsOIp8t0NY8yCwdJ8uHFZtRbFsVmOBjks2W0DvMn6SZK8OYizdZhgZfZ2WCehRc4+no14LbtDS7S&#10;bL7J0lmU59g7MW/2nurjLxbRrPhsscijwlqNehhboX9n+vep+j14+lE4PMvCzTKelcMIHzCKdRgn&#10;OGl9qElYhNZ5Fl871DqeZWmeLoons3Q9SBeLeBbpa8DVMHvvasZh8ibM9cXMcHeqAWLrJzzu6Zka&#10;d5JO49UKd2OAow/VPvX3As8nws6LDZ5OvqmfU/5+53+1DDeRvqx8OPvVm5eZFc9HPSEE71lJuMY0&#10;2f7l6qurb7b/2v549cft37Y/bn+4+nr77+132+8tFuinpoaE777avMzU+PPNi3T2OreSdLwMk7Po&#10;WZalF8sonGOoTD1lXNfOF9SLHF+1Ti8+Tec4YXhepPoBXi6ytTogHo11Oeq5rm87ome9HfUCz3YC&#10;M2Giy8Ka4V0Hu7h0e9YM7zuu53hMD24QDqvjbLK8+CRK15baGPUyzEh9nvDNi7xQ4wqH1Uf0daSr&#10;eK4ehX6hUBCNV5n1JsT8XRVMf3V1vsagzT5mqx8zKuzHZDf7q2FoIKlD6DPlu0dfJdbFqMddge/f&#10;der565/01Ou4AOpX8Rp3decC1PM6Sea4K+GwCOOV2cYdWiXlA1TPzEzH03T+Fs8vSw2kIYKwsUyz&#10;3/WsC8B51Mt/ex5mUc9a/TLBHJBMCIV//UK4PseLbPed0913wmSGQ416syLrWebFuDBS43yTxWdL&#10;nMvckCR9hpmziPWjVLPKjKscLjDTGXg8dg083159Y139fvsjfl394eqr7T+2P2y/B5j+aXHhqTlT&#10;YmKcGBDNLpNXezjSUP387QYQacHIfOVgGDHGA+5oGAlfck+fPRzWOAKIbIBfwaiaubcAKC+yUD2A&#10;cZokwFKamedwC5xqsabmkJru0uXug2Y7BvhAnGXpeTmnb5jfVqHvbZHFkForTFeMcR3NMW0j6FO1&#10;ZWSEQoC+X5Aa5ZbRL19IW54EJ4HoC+6d9IU9mfSfTcei702Z706cyXg8YV+qS2ZiuIzn8yhR4qXS&#10;dUwcJspLrWu0VK3t6ts7aB9dCxs83OqvHrSWwPsAVlenZlGnSLmuZt6BFNfpFinCc5lBCve46wkj&#10;22ukBCKw8TYhhZDy4QmZ59c65c/bv26/3f5gQXw2iuNDsy8wQgcnVOwLW0BGGwyB7dvQegoLUjBs&#10;Gll5i+aIVqt4kyveGQ4PVReM+w9kR0pdPIyXvVNfHLM2aLHLPDs7rZnrVP+Uj2fnYw9WG8T7aqPJ&#10;b7TZn4DQv2//s/0OfO9ri0l/D6pWcfk8hdliKNMHNJkAGw1axqWPTUzahusJmEwK0wq1oH3c16B+&#10;uMVUcxBjJuyastUeKM+jok07CIDl+l5AMfdVexq+kIwL+zmX/akX+H0xFW5f+nbQt5l8Lj1bSDGZ&#10;tpngiziJ3p8JKk3sOe5NVuTutWlDr2L3rVtwT3OwJrJq+BXFrP7eRDWLy9PLUmndaTYmcFO9n9FY&#10;/M+YjD6IZOlvORLR4UhZig7Hla4RDTuiw+OSkeho/EO78Lq3jiXRoZxvd1ipSnRo76Qml42D5x0E&#10;5P9HgnhC3iJAfPk41INzzzbUQ/qwF/RDa+QH4zzwa+7heRIO53eaDHd5a4l7FJUXirhHSTL33Fy1&#10;ANFTjQSIicKU1ovnIrSyF/G53RWnPl3SOER+PrzTWjCEd2zjfpC+6/L96E8g4GIlXxz4MnmtP3Bw&#10;1HMx0Y6KqzsuRygHYTTY8S5wAD9Ey86HepW1rpXCQ/iNdG0VyiWyrr0BZsbcEBbTM+VBdr4m63XI&#10;hsz9Or3Cc71aglTZFe/Std0GiAUTAXNgTkCagKYj7WI/REzKlkLEHSVTeG4T9zoOxxjnEq4vxLoU&#10;PBiSfrw9LsqkzYIddWuDt5K6JXV7jyyrh6vb2iwjdbujbpH5eg/TVuNZuQc6Mm2hbqsgHag7Akdt&#10;9u6QuiV125m6vc2N/FghbMfjDHTUqFvhBL7QFkXjSXaBD+Qhl0Fsx/HJuH2PbA+KRN0nElUnYJG2&#10;bbStBzAerm3xaZDjDrWtzxwXfADsHX4wZ99VRsqW0p+7KhTwduoEjsO2dTyEUWDPKnSolOf9MAvK&#10;agLStTtVQZT10UXCmHYk105Q0rU7urbJOD3AkezVge+OLFsEbZnJAXGk76HQC6q+Ye6ka0nXdqdr&#10;jy3B0rEdR3rGsL1J10L72lU9K5dk11Jy9rAzXVtXK5CurXVtIz/u1rR10LsTPctc37ENafdtZHfs&#10;xaNIzZKa7UrNNjmEx2HQwmAVHBxZeXuYkCCjLQYq/ICpbC5TAEWJUaRju9OxdZSRdGytY48tsRLZ&#10;T8g8RrIW5Efg+FLuZUIxKWxX+buNACGSTgKkOwFS1/WQAGkESMPS2wTksaqgHOYwIz8Yc9HsaL8M&#10;yg2EbqugBQiqKhyKXlP0+l4duR6eK2YapFEdVKsOaqcM6lgkiI0wnGIgDOE5X+x1IWItCQIBQ00c&#10;3qfbCeW/3Cf/BWnQZfIGcZCGg9xmxTwaB7FlWToJT+H1/FLmIBRR56uTBKE2MGF3RgyrQ9IkQRoJ&#10;0pSHHQkHsQMYJpqD+L7N95s5+HCS1GlBJEBIgHQpQOpYGwmQRoDcVjT3WBQErKMMwzDpSXs/h58h&#10;F8InCUKJhTsd1ztLdmBUM3d9BQCVIn9jj4vHlyCqHshztfe7ySX0AwiYKpJLFIQoSJcUhMqAbhAg&#10;txUSHoEAQd6li3Y5rVQQaaNBbhXJdRGJoUAMBWK6CsRQbcN1AbJTRngcTpDGhkFnS9Q17DXZIgEy&#10;bHWSplSQDr2olLB9gwBpVmE6DgGCJO3Si8oDtAjCKkstBuK7QdM2iBgImTBdmjCUjXqDAGmKK49E&#10;gDQt+W1kk5nWCY0PhNmBcBsvKtkwREE6pCCUjnqDBGnSUe8uGkMtaJlM01HVGBb1MKUxzJYBmha2&#10;6QiVjVHZWFdlY1hasYo2HICTOl7TDU58HiDaoJMfPCySReWV1YLAtGBq1wumYtXFe+CkDkt0jpMA&#10;C3QbP3/DTkmfkD7pTJ80CXQH6JPa+941TtDgg6veli03EOGEcNIZTpo8sQNwUjuZO8cJl9IVe7X7&#10;hBPCSWc4abKhDsBJ7UvtBifCZ8IsR8BdplbpJn0SxquTZE72Sef2SZP0cwBOao9hNzhp7HiOHsBw&#10;oBNOCCfzty8z0G+9UuRF3pU+QRuAw+140zOgsw7ZSGxBJFr7uxylToK9nifEu4h3dYaTJgJ7tz4x&#10;CVkfFifWYhVvfoFS/J7e+o3aUi1t08XCusQLLJZWxVSwvrENXta27aVEqZxpF8S4Nvyx7vXlIlur&#10;g2yyvPgkSteW2hj18iIL47NlMU6TJJoVaWZOFb55kRdKZDVfUF9urX+sFgGFq9rVY2tnZc2W0Toa&#10;V6sxzV+bg67O15+mc+tNuFJfxIKAZtzY/RmuTO+u8mHz6gh6CK2DZ+l5MtcXfMM6gsTGOtcy94k+&#10;+h1EH+9CD5ppoR5YR1qEtNHt4gb0lDUe1Wwk7Ix662iubhQEwiop+2tDRJRb1aLgtjwJTgLRF9w7&#10;6Qt7Muk/m45F35uiYcjEmYzHE/alEhd1O5lpvFpZl+tVkg+xc9RbFsVmOBho+If5k3U8y9I8XRRP&#10;Zul6APkXz6LBPAsv4uRswG1mD9ZhnGgBVIumQfvoesjRJUaKoeOvHvTemt2mqFNdnRLsHTK0+0Qk&#10;/Q4ikndhx/X9Ejtcug5WNiHskHXzSNZNE6Vs58091hpiXILRBGUTpZsaGGD9Pfyrqn8kx6qepUS9&#10;Rb9kIGRath3Cxlr07GildIvJUeZcd5lzZlkMasPWasOGNacrD8lxyBCHc44uBZqdcnRis/mebSeF&#10;bLooSe472r8IuJMIGfWm+qeUqTuS5lZGaPJGzrN41PtCMqyJ+pzL/tQL/L6YCrePUs2gbzP5XHq2&#10;kGIybXPXF3ESvT93VVa057j2DVb07rpP0C34uX5tHabvm7lIIqQtQprg9pGIELByD61PlIHLXQfL&#10;EO6FtH0PJL5qYkAihCqAuhQh1Ijtev6+38T9j0SEqNWQhclGRr8CyZERqh2ucJ9YM3igRRA4JEKo&#10;kdJjNFIyAQ1iIW0Wcp+UiFZvlHHyMlOug9ll8mrzIp29zq0kHS/D5Cx6tQw30edvN5GKP1XO0TqL&#10;Qj2BfPMys04vENTBZ8LzItUktjJFynCVYCKA38N43NG/wK/iPpU0oVgvxXq7ivWqwtWDlw3HhzHt&#10;1USvZ/2HBQo6fvBS7WJhRoR522qXgEJA6Qwo90keCrR+6BAoSK0rs4e458FLtsdPCSgElM6Acp/s&#10;oaC2fzvSKA1QHNX+lsobqKz0sZIdgiZRqO3maNkjr5RJUVw+T1Wim/GJ75klz7IsvVCpX/meXaK+&#10;aujaQXaJw1E/WuWgqs7QBpxNLWkAr3zT7ZUanVC4tsNwbZ3sQw3n64bzQZMudRQSxG2aNTrc58xk&#10;aO0IECzcSZ2SyE36KG5SbRKRm7TlJg2anLG7M/3x4S69P8y3pTRhWyRWSrG/egXZtGTTdmbTNkkN&#10;B+Ck24p9wXZsWkQWbJtKxwpKQr6WhIxU/tkQ/3Xe/1kWbpbxbBIW4e5rnfA/jHi6TFfzKHv6XwAA&#10;AP//AwBQSwMEFAAGAAgAAAAhALfPmnPdAAAABQEAAA8AAABkcnMvZG93bnJldi54bWxMj0FLw0AQ&#10;he+C/2EZwZvdmJakxmyKCKIUL62K12l2mgR3Z2N200Z/vVsvehl4vMd735SryRpxoMF3jhVczxIQ&#10;xLXTHTcKXl8erpYgfEDWaByTgi/ysKrOz0ostDvyhg7b0IhYwr5ABW0IfSGlr1uy6GeuJ47e3g0W&#10;Q5RDI/WAx1hujUyTJJMWO44LLfZ031L9sR2tgvfU4LjWm7f8ef+5XmTdQj5+Pyl1eTHd3YIINIW/&#10;MJzwIzpUkWnnRtZeGAXxkfB7o5fn6RzETkE2v1mCrEr5n776AQAA//8DAFBLAQItABQABgAIAAAA&#10;IQC2gziS/gAAAOEBAAATAAAAAAAAAAAAAAAAAAAAAABbQ29udGVudF9UeXBlc10ueG1sUEsBAi0A&#10;FAAGAAgAAAAhADj9If/WAAAAlAEAAAsAAAAAAAAAAAAAAAAALwEAAF9yZWxzLy5yZWxzUEsBAi0A&#10;FAAGAAgAAAAhAJxm1vslDgAA3sYAAA4AAAAAAAAAAAAAAAAALgIAAGRycy9lMm9Eb2MueG1sUEsB&#10;Ai0AFAAGAAgAAAAhALfPmnPdAAAABQEAAA8AAAAAAAAAAAAAAAAAfxAAAGRycy9kb3ducmV2Lnht&#10;bFBLBQYAAAAABAAEAPMAAACJE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9041;height:40627;visibility:visible;mso-wrap-style:square">
                  <v:fill o:detectmouseclick="t"/>
                  <v:path o:connecttype="none"/>
                </v:shape>
                <v:rect id="Прямоугольник 180" o:spid="_x0000_s1028" style="position:absolute;left:5570;top:860;width:36033;height:35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X21xQAAAN0AAAAPAAAAZHJzL2Rvd25yZXYueG1sRI9Ba8JA&#10;FITvgv9heYI33ShBauoqEpAWezLqobdH9jUJzb4N2TUm/nq3IPQ4zMw3zGbXm1p01LrKsoLFPAJB&#10;nFtdcaHgcj7M3kA4j6yxtkwKBnKw245HG0y0vfOJuswXIkDYJaig9L5JpHR5SQbd3DbEwfuxrUEf&#10;ZFtI3eI9wE0tl1G0kgYrDgslNpSWlP9mN6Pga5C+u1xX60eXVoPOvtOPI6VKTSf9/h2Ep97/h1/t&#10;T60gjuMl/L0JT0BunwAAAP//AwBQSwECLQAUAAYACAAAACEA2+H2y+4AAACFAQAAEwAAAAAAAAAA&#10;AAAAAAAAAAAAW0NvbnRlbnRfVHlwZXNdLnhtbFBLAQItABQABgAIAAAAIQBa9CxbvwAAABUBAAAL&#10;AAAAAAAAAAAAAAAAAB8BAABfcmVscy8ucmVsc1BLAQItABQABgAIAAAAIQCBIX21xQAAAN0AAAAP&#10;AAAAAAAAAAAAAAAAAAcCAABkcnMvZG93bnJldi54bWxQSwUGAAAAAAMAAwC3AAAA+QIAAAAA&#10;" fillcolor="white [3201]" strokecolor="black [3200]" strokeweight="2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46" o:spid="_x0000_s1029" type="#_x0000_t32" style="position:absolute;left:1128;top:4792;width:329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rkpwgAAAN0AAAAPAAAAZHJzL2Rvd25yZXYueG1sRI/disIw&#10;FITvhX2HcIS9kTV1KSLVKCIsdC/9eYBDc7YpNiclSX98e7MgeDnMzDfM7jDZVgzkQ+NYwWqZgSCu&#10;nG64VnC7/nxtQISIrLF1TAoeFOCw/5jtsNBu5DMNl1iLBOFQoAITY1dIGSpDFsPSdcTJ+3PeYkzS&#10;11J7HBPctvI7y9bSYsNpwWBHJ0PV/dJbBW5g85svbLzLvroesS9Poy+V+pxPxy2ISFN8h1/tUivI&#10;8/UK/t+kJyD3TwAAAP//AwBQSwECLQAUAAYACAAAACEA2+H2y+4AAACFAQAAEwAAAAAAAAAAAAAA&#10;AAAAAAAAW0NvbnRlbnRfVHlwZXNdLnhtbFBLAQItABQABgAIAAAAIQBa9CxbvwAAABUBAAALAAAA&#10;AAAAAAAAAAAAAB8BAABfcmVscy8ucmVsc1BLAQItABQABgAIAAAAIQAaGrkpwgAAAN0AAAAPAAAA&#10;AAAAAAAAAAAAAAcCAABkcnMvZG93bnJldi54bWxQSwUGAAAAAAMAAwC3AAAA9gIAAAAA&#10;" strokecolor="black [3040]">
                  <v:stroke endarrow="block"/>
                </v:shape>
                <v:shape id="Прямая со стрелкой 253" o:spid="_x0000_s1030" type="#_x0000_t32" style="position:absolute;left:1465;top:2625;width:38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CdewQAAAN0AAAAPAAAAZHJzL2Rvd25yZXYueG1sRI/disIw&#10;FITvhX2HcARvZE2VIlKNIsJC93LVBzg0Z5tic1KS9Me33wgLXg4z8w1zOE22FQP50DhWsF5lIIgr&#10;pxuuFdxvX587ECEia2wdk4InBTgdP2YHLLQb+YeGa6xFgnAoUIGJsSukDJUhi2HlOuLk/TpvMSbp&#10;a6k9jgluW7nJsq202HBaMNjRxVD1uPZWgRvYfOdLGx+yr25n7MvL6EulFvPpvAcRaYrv8H+71Ary&#10;fLuB15v0BOTxDwAA//8DAFBLAQItABQABgAIAAAAIQDb4fbL7gAAAIUBAAATAAAAAAAAAAAAAAAA&#10;AAAAAABbQ29udGVudF9UeXBlc10ueG1sUEsBAi0AFAAGAAgAAAAhAFr0LFu/AAAAFQEAAAsAAAAA&#10;AAAAAAAAAAAAHwEAAF9yZWxzLy5yZWxzUEsBAi0AFAAGAAgAAAAhAOrIJ17BAAAA3QAAAA8AAAAA&#10;AAAAAAAAAAAABwIAAGRycy9kb3ducmV2LnhtbFBLBQYAAAAAAwADALcAAAD1AgAAAAA=&#10;" strokecolor="black [3040]">
                  <v:stroke endarrow="block"/>
                </v:shape>
                <v:oval id="Овал 25" o:spid="_x0000_s1031" style="position:absolute;left:4423;top:4234;width:807;height:9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lQFxQAAAN0AAAAPAAAAZHJzL2Rvd25yZXYueG1sRI/NasMw&#10;EITvhbyD2EJujewQnOBECbGhoZBDyM8DLNbGMrVWxlJt9+2rQqHHYWa+YXaHybZioN43jhWkiwQE&#10;ceV0w7WCx/39bQPCB2SNrWNS8E0eDvvZyw5z7Ua+0nALtYgQ9jkqMCF0uZS+MmTRL1xHHL2n6y2G&#10;KPta6h7HCLetXCZJJi02HBcMdlQaqj5vX1YBl+fLxq2PhamSwmXmfkrTs1Vq/jodtyACTeE//Nf+&#10;0ApWq2wNv2/iE5D7HwAAAP//AwBQSwECLQAUAAYACAAAACEA2+H2y+4AAACFAQAAEwAAAAAAAAAA&#10;AAAAAAAAAAAAW0NvbnRlbnRfVHlwZXNdLnhtbFBLAQItABQABgAIAAAAIQBa9CxbvwAAABUBAAAL&#10;AAAAAAAAAAAAAAAAAB8BAABfcmVscy8ucmVsc1BLAQItABQABgAIAAAAIQDZGlQFxQAAAN0AAAAP&#10;AAAAAAAAAAAAAAAAAAcCAABkcnMvZG93bnJldi54bWxQSwUGAAAAAAMAAwC3AAAA+QIAAAAA&#10;" filled="f" strokecolor="black [16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97" o:spid="_x0000_s1032" type="#_x0000_t202" style="position:absolute;left:5571;top:1297;width:4032;height:29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nxgxwAAAN0AAAAPAAAAZHJzL2Rvd25yZXYueG1sRI9BawIx&#10;FITvhf6H8AQvUrMVsWVrlFZQpKilWorHx+a5Wdy8LEnU9d83gtDjMDPfMONpa2txJh8qxwqe+xkI&#10;4sLpiksFP7v50yuIEJE11o5JwZUCTCePD2PMtbvwN523sRQJwiFHBSbGJpcyFIYshr5riJN3cN5i&#10;TNKXUnu8JLit5SDLRtJixWnBYEMzQ8Vxe7IKjuaz95Ut1h+/o+XVb3Ynt/ervVLdTvv+BiJSG//D&#10;9/ZSKxgOXwZwe5OegJz8AQAA//8DAFBLAQItABQABgAIAAAAIQDb4fbL7gAAAIUBAAATAAAAAAAA&#10;AAAAAAAAAAAAAABbQ29udGVudF9UeXBlc10ueG1sUEsBAi0AFAAGAAgAAAAhAFr0LFu/AAAAFQEA&#10;AAsAAAAAAAAAAAAAAAAAHwEAAF9yZWxzLy5yZWxzUEsBAi0AFAAGAAgAAAAhAKbefGDHAAAA3QAA&#10;AA8AAAAAAAAAAAAAAAAABwIAAGRycy9kb3ducmV2LnhtbFBLBQYAAAAAAwADALcAAAD7AgAAAAA=&#10;" filled="f" stroked="f" strokeweight=".5pt">
                  <v:textbox>
                    <w:txbxContent>
                      <w:p w14:paraId="12360A0D" w14:textId="77777777" w:rsidR="00C040AF" w:rsidRPr="00C549FD" w:rsidRDefault="00C040AF" w:rsidP="005F5EB9">
                        <w:pPr>
                          <w:pStyle w:val="a4"/>
                          <w:spacing w:before="0" w:beforeAutospacing="0" w:after="0" w:afterAutospacing="0"/>
                          <w:rPr>
                            <w:sz w:val="32"/>
                          </w:rPr>
                        </w:pPr>
                        <w:r w:rsidRPr="00C549FD">
                          <w:rPr>
                            <w:rFonts w:ascii="Times New Roman CYR" w:eastAsia="Times New Roman" w:hAnsi="Times New Roman CYR"/>
                            <w:szCs w:val="20"/>
                            <w:lang w:val="en-US"/>
                          </w:rPr>
                          <w:t>Clk</w:t>
                        </w:r>
                      </w:p>
                    </w:txbxContent>
                  </v:textbox>
                </v:shape>
                <v:shape id="Надпись 197" o:spid="_x0000_s1033" type="#_x0000_t202" style="position:absolute;left:5399;top:3595;width:4629;height:29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tn7yAAAAN0AAAAPAAAAZHJzL2Rvd25yZXYueG1sRI9RS8Mw&#10;FIXfBf9DuIIv4lLdmNItKyooQ9zETsYeL821KW1uSpJt3b83A8HHwznnO5x5MdhOHMiHxrGCu1EG&#10;grhyuuFawffm9fYRRIjIGjvHpOBEAYrF5cUcc+2O/EWHMtYiQTjkqMDE2OdShsqQxTByPXHyfpy3&#10;GJP0tdQejwluO3mfZVNpseG0YLCnF0NVW+6tgta833xmb6vn7XR58uvN3u38x06p66vhaQYi0hD/&#10;w3/tpVYwmTyM4fwmPQG5+AUAAP//AwBQSwECLQAUAAYACAAAACEA2+H2y+4AAACFAQAAEwAAAAAA&#10;AAAAAAAAAAAAAAAAW0NvbnRlbnRfVHlwZXNdLnhtbFBLAQItABQABgAIAAAAIQBa9CxbvwAAABUB&#10;AAALAAAAAAAAAAAAAAAAAB8BAABfcmVscy8ucmVsc1BLAQItABQABgAIAAAAIQDJktn7yAAAAN0A&#10;AAAPAAAAAAAAAAAAAAAAAAcCAABkcnMvZG93bnJldi54bWxQSwUGAAAAAAMAAwC3AAAA/AIAAAAA&#10;" filled="f" stroked="f" strokeweight=".5pt">
                  <v:textbox>
                    <w:txbxContent>
                      <w:p w14:paraId="434DC489" w14:textId="77777777" w:rsidR="00C040AF" w:rsidRPr="00C549FD" w:rsidRDefault="00C040AF" w:rsidP="005F5EB9">
                        <w:pPr>
                          <w:pStyle w:val="a4"/>
                          <w:spacing w:before="0" w:beforeAutospacing="0" w:after="0" w:afterAutospacing="0"/>
                          <w:rPr>
                            <w:sz w:val="32"/>
                          </w:rPr>
                        </w:pPr>
                        <w:r w:rsidRPr="00C549FD">
                          <w:rPr>
                            <w:rFonts w:ascii="Times New Roman CYR" w:eastAsia="Times New Roman" w:hAnsi="Times New Roman CYR"/>
                            <w:szCs w:val="20"/>
                            <w:lang w:val="en-US"/>
                          </w:rPr>
                          <w:t>nRst</w:t>
                        </w:r>
                      </w:p>
                    </w:txbxContent>
                  </v:textbox>
                </v:shape>
                <v:shape id="Надпись 79" o:spid="_x0000_s1034" type="#_x0000_t202" style="position:absolute;left:5226;top:9734;width:12287;height:26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w+vxwAAANwAAAAPAAAAZHJzL2Rvd25yZXYueG1sRI9BawIx&#10;FITvBf9DeIVepGYtZbFbo2ihRaStdC3F42PzulncvCxJ1PXfm4LQ4zAz3zDTeW9bcSQfGscKxqMM&#10;BHHldMO1gu/t6/0ERIjIGlvHpOBMAeazwc0UC+1O/EXHMtYiQTgUqMDE2BVShsqQxTByHXHyfp23&#10;GJP0tdQeTwluW/mQZbm02HBaMNjRi6FqXx6sgr1ZDzfZ28fyJ1+d/ef24Hb+fafU3W2/eAYRqY//&#10;4Wt7pRXkj0/wdyYdATm7AAAA//8DAFBLAQItABQABgAIAAAAIQDb4fbL7gAAAIUBAAATAAAAAAAA&#10;AAAAAAAAAAAAAABbQ29udGVudF9UeXBlc10ueG1sUEsBAi0AFAAGAAgAAAAhAFr0LFu/AAAAFQEA&#10;AAsAAAAAAAAAAAAAAAAAHwEAAF9yZWxzLy5yZWxzUEsBAi0AFAAGAAgAAAAhALuvD6/HAAAA3AAA&#10;AA8AAAAAAAAAAAAAAAAABwIAAGRycy9kb3ducmV2LnhtbFBLBQYAAAAAAwADALcAAAD7AgAAAAA=&#10;" filled="f" stroked="f" strokeweight=".5pt">
                  <v:textbox>
                    <w:txbxContent>
                      <w:p w14:paraId="569E8C41" w14:textId="5F3EDB4C" w:rsidR="00C040AF" w:rsidRPr="00D97A8C" w:rsidRDefault="00C040AF" w:rsidP="005F5EB9">
                        <w:pPr>
                          <w:pStyle w:val="a4"/>
                          <w:spacing w:before="0" w:beforeAutospacing="0" w:after="0" w:afterAutospacing="0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WB_Addr (15:0)</w:t>
                        </w:r>
                      </w:p>
                    </w:txbxContent>
                  </v:textbox>
                </v:shape>
                <v:shape id="Прямая со стрелкой 654" o:spid="_x0000_s1035" type="#_x0000_t32" style="position:absolute;left:41603;top:9755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PJCwQAAANwAAAAPAAAAZHJzL2Rvd25yZXYueG1sRI/disIw&#10;FITvBd8hHGFvZE13cWWpRhFhoV6u+gCH5tgUm5OSpD++vREEL4eZ+YbZ7EbbiJ58qB0r+FpkIIhL&#10;p2uuFFzOf5+/IEJE1tg4JgV3CrDbTicbzLUb+J/6U6xEgnDIUYGJsc2lDKUhi2HhWuLkXZ23GJP0&#10;ldQehwS3jfzOspW0WHNaMNjSwVB5O3VWgevZHJdzG2+yK8977IrD4AulPmbjfg0i0hjf4Ve70ApW&#10;P0t4nklHQG4fAAAA//8DAFBLAQItABQABgAIAAAAIQDb4fbL7gAAAIUBAAATAAAAAAAAAAAAAAAA&#10;AAAAAABbQ29udGVudF9UeXBlc10ueG1sUEsBAi0AFAAGAAgAAAAhAFr0LFu/AAAAFQEAAAsAAAAA&#10;AAAAAAAAAAAAHwEAAF9yZWxzLy5yZWxzUEsBAi0AFAAGAAgAAAAhAFis8kLBAAAA3AAAAA8AAAAA&#10;AAAAAAAAAAAABwIAAGRycy9kb3ducmV2LnhtbFBLBQYAAAAAAwADALcAAAD1AgAAAAA=&#10;" strokecolor="black [3040]">
                  <v:stroke endarrow="block"/>
                </v:shape>
                <v:shape id="Надпись 197" o:spid="_x0000_s1036" type="#_x0000_t202" style="position:absolute;left:35247;top:5175;width:6700;height:294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5N3xgAAANwAAAAPAAAAZHJzL2Rvd25yZXYueG1sRI9BawIx&#10;FITvQv9DeAUvUrMtuJStUarQIlKVaikeH5vXzeLmZUmirv++EQSPw8x8w4ynnW3EiXyoHSt4HmYg&#10;iEuna64U/Ow+nl5BhIissXFMCi4UYDp56I2x0O7M33TaxkokCIcCFZgY20LKUBqyGIauJU7en/MW&#10;Y5K+ktrjOcFtI1+yLJcWa04LBluaGyoP26NVcDDLwSb7XM1+88XFr3dHt/dfe6X6j937G4hIXbyH&#10;b+2FVpCPRnA9k46AnPwDAAD//wMAUEsBAi0AFAAGAAgAAAAhANvh9svuAAAAhQEAABMAAAAAAAAA&#10;AAAAAAAAAAAAAFtDb250ZW50X1R5cGVzXS54bWxQSwECLQAUAAYACAAAACEAWvQsW78AAAAVAQAA&#10;CwAAAAAAAAAAAAAAAAAfAQAAX3JlbHMvLnJlbHNQSwECLQAUAAYACAAAACEAvzuTd8YAAADcAAAA&#10;DwAAAAAAAAAAAAAAAAAHAgAAZHJzL2Rvd25yZXYueG1sUEsFBgAAAAADAAMAtwAAAPoCAAAAAA==&#10;" filled="f" stroked="f" strokeweight=".5pt">
                  <v:textbox>
                    <w:txbxContent>
                      <w:p w14:paraId="01C23869" w14:textId="105D2DA9" w:rsidR="00C040AF" w:rsidRDefault="00C040AF" w:rsidP="005F5EB9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q (15:0)</w:t>
                        </w:r>
                      </w:p>
                    </w:txbxContent>
                  </v:textbox>
                </v:shape>
                <v:shape id="Прямая со стрелкой 656" o:spid="_x0000_s1037" type="#_x0000_t32" style="position:absolute;left:41481;top:12255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smuwQAAANwAAAAPAAAAZHJzL2Rvd25yZXYueG1sRI/dagIx&#10;FITvhb5DOAVvRLOVupStUUQorJfVPsBhc9wsbk6WJPvTtzeC4OUwM98w2/1kWzGQD41jBR+rDARx&#10;5XTDtYK/y8/yC0SIyBpbx6TgnwLsd2+zLRbajfxLwznWIkE4FKjAxNgVUobKkMWwch1x8q7OW4xJ&#10;+lpqj2OC21ausyyXFhtOCwY7OhqqbufeKnADm9Pnwsab7KvLAfvyOPpSqfn7dPgGEWmKr/CzXWoF&#10;+SaHx5l0BOTuDgAA//8DAFBLAQItABQABgAIAAAAIQDb4fbL7gAAAIUBAAATAAAAAAAAAAAAAAAA&#10;AAAAAABbQ29udGVudF9UeXBlc10ueG1sUEsBAi0AFAAGAAgAAAAhAFr0LFu/AAAAFQEAAAsAAAAA&#10;AAAAAAAAAAAAHwEAAF9yZWxzLy5yZWxzUEsBAi0AFAAGAAgAAAAhAMcyya7BAAAA3AAAAA8AAAAA&#10;AAAAAAAAAAAABwIAAGRycy9kb3ducmV2LnhtbFBLBQYAAAAAAwADALcAAAD1AgAAAAA=&#10;" strokecolor="black [3040]">
                  <v:stroke endarrow="block"/>
                </v:shape>
                <v:shape id="Надпись 197" o:spid="_x0000_s1038" type="#_x0000_t202" style="position:absolute;left:22929;top:11100;width:19018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aibxwAAANwAAAAPAAAAZHJzL2Rvd25yZXYueG1sRI9BawIx&#10;FITvBf9DeIVepGYtdC1bo2ihRaStdC3F42PzulncvCxJ1PXfm4LQ4zAz3zDTeW9bcSQfGscKxqMM&#10;BHHldMO1gu/t6/0TiBCRNbaOScGZAsxng5spFtqd+IuOZaxFgnAoUIGJsSukDJUhi2HkOuLk/Tpv&#10;MSbpa6k9nhLctvIhy3JpseG0YLCjF0PVvjxYBXuzHm6yt4/lT746+8/twe38+06pu9t+8QwiUh//&#10;w9f2SivIHyfwdyYdATm7AAAA//8DAFBLAQItABQABgAIAAAAIQDb4fbL7gAAAIUBAAATAAAAAAAA&#10;AAAAAAAAAAAAAABbQ29udGVudF9UeXBlc10ueG1sUEsBAi0AFAAGAAgAAAAhAFr0LFu/AAAAFQEA&#10;AAsAAAAAAAAAAAAAAAAAHwEAAF9yZWxzLy5yZWxzUEsBAi0AFAAGAAgAAAAhACClqJvHAAAA3AAA&#10;AA8AAAAAAAAAAAAAAAAABwIAAGRycy9kb3ducmV2LnhtbFBLBQYAAAAAAwADALcAAAD7AgAAAAA=&#10;" filled="f" stroked="f" strokeweight=".5pt">
                  <v:textbox>
                    <w:txbxContent>
                      <w:p w14:paraId="1DF1B9B6" w14:textId="38E0B292" w:rsidR="00C040AF" w:rsidRDefault="00C040AF" w:rsidP="000D7CB4">
                        <w:pPr>
                          <w:rPr>
                            <w:rFonts w:ascii="Times New Roman CYR" w:eastAsia="Times New Roman" w:hAnsi="Times New Roman CYR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CarrierFrequency_OUT (31:0)</w:t>
                        </w:r>
                      </w:p>
                      <w:p w14:paraId="37C94775" w14:textId="06C7115C" w:rsidR="00C040AF" w:rsidRDefault="00C040AF" w:rsidP="005F5EB9">
                        <w:pPr>
                          <w:pStyle w:val="a4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Прямая со стрелкой 658" o:spid="_x0000_s1039" type="#_x0000_t32" style="position:absolute;left:41481;top:15722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fhHvgAAANwAAAAPAAAAZHJzL2Rvd25yZXYueG1sRE/LisIw&#10;FN0PzD+EO+Bm0HREi1SjiDBQlz4+4NJcm2JzU5L04d+bxcAsD+e9O0y2FQP50DhW8LPIQBBXTjdc&#10;K7jffucbECEia2wdk4IXBTjsPz92WGg38oWGa6xFCuFQoAITY1dIGSpDFsPCdcSJezhvMSboa6k9&#10;jinctnKZZbm02HBqMNjRyVD1vPZWgRvYnFffNj5lX92O2Jen0ZdKzb6m4xZEpCn+i//cpVaQr9Pa&#10;dCYdAbl/AwAA//8DAFBLAQItABQABgAIAAAAIQDb4fbL7gAAAIUBAAATAAAAAAAAAAAAAAAAAAAA&#10;AABbQ29udGVudF9UeXBlc10ueG1sUEsBAi0AFAAGAAgAAAAhAFr0LFu/AAAAFQEAAAsAAAAAAAAA&#10;AAAAAAAAHwEAAF9yZWxzLy5yZWxzUEsBAi0AFAAGAAgAAAAhANnh+Ee+AAAA3AAAAA8AAAAAAAAA&#10;AAAAAAAABwIAAGRycy9kb3ducmV2LnhtbFBLBQYAAAAAAwADALcAAADyAgAAAAA=&#10;" strokecolor="black [3040]">
                  <v:stroke endarrow="block"/>
                </v:shape>
                <v:shape id="Надпись 197" o:spid="_x0000_s1040" type="#_x0000_t202" style="position:absolute;left:36218;top:14387;width:5384;height:29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plyxwAAANwAAAAPAAAAZHJzL2Rvd25yZXYueG1sRI9BawIx&#10;FITvBf9DeIVepGYtdLFbo2ihRaStdC3F42PzulncvCxJ1PXfm4LQ4zAz3zDTeW9bcSQfGscKxqMM&#10;BHHldMO1gu/t6/0ERIjIGlvHpOBMAeazwc0UC+1O/EXHMtYiQTgUqMDE2BVShsqQxTByHXHyfp23&#10;GJP0tdQeTwluW/mQZbm02HBaMNjRi6FqXx6sgr1ZDzfZ28fyJ1+d/ef24Hb+fafU3W2/eAYRqY//&#10;4Wt7pRXkj0/wdyYdATm7AAAA//8DAFBLAQItABQABgAIAAAAIQDb4fbL7gAAAIUBAAATAAAAAAAA&#10;AAAAAAAAAAAAAABbQ29udGVudF9UeXBlc10ueG1sUEsBAi0AFAAGAAgAAAAhAFr0LFu/AAAAFQEA&#10;AAsAAAAAAAAAAAAAAAAAHwEAAF9yZWxzLy5yZWxzUEsBAi0AFAAGAAgAAAAhAD52mXLHAAAA3AAA&#10;AA8AAAAAAAAAAAAAAAAABwIAAGRycy9kb3ducmV2LnhtbFBLBQYAAAAAAwADALcAAAD7AgAAAAA=&#10;" filled="f" stroked="f" strokeweight=".5pt">
                  <v:textbox>
                    <w:txbxContent>
                      <w:p w14:paraId="55770DE9" w14:textId="17A55ED6" w:rsidR="00C040AF" w:rsidRPr="00D97A8C" w:rsidRDefault="00C040AF" w:rsidP="005F5EB9">
                        <w:pPr>
                          <w:pStyle w:val="a4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Mode</w:t>
                        </w:r>
                      </w:p>
                    </w:txbxContent>
                  </v:textbox>
                </v:shape>
                <v:shape id="Прямая со стрелкой 660" o:spid="_x0000_s1041" type="#_x0000_t32" style="position:absolute;left:41713;top:6403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z78vQAAANwAAAAPAAAAZHJzL2Rvd25yZXYueG1sRE/LisIw&#10;FN0L/kO4wmxkTJWhDNUoIgh1OeoHXJprU2xuSpI+/HuzGHB5OO/dYbKtGMiHxrGC9SoDQVw53XCt&#10;4H47f/+CCBFZY+uYFLwowGE/n+2w0G7kPxqusRYphEOBCkyMXSFlqAxZDCvXESfu4bzFmKCvpfY4&#10;pnDbyk2W5dJiw6nBYEcnQ9Xz2lsFbmBz+Vna+JR9dTtiX55GXyr1tZiOWxCRpvgR/7tLrSDP0/x0&#10;Jh0BuX8DAAD//wMAUEsBAi0AFAAGAAgAAAAhANvh9svuAAAAhQEAABMAAAAAAAAAAAAAAAAAAAAA&#10;AFtDb250ZW50X1R5cGVzXS54bWxQSwECLQAUAAYACAAAACEAWvQsW78AAAAVAQAACwAAAAAAAAAA&#10;AAAAAAAfAQAAX3JlbHMvLnJlbHNQSwECLQAUAAYACAAAACEA6fs+/L0AAADcAAAADwAAAAAAAAAA&#10;AAAAAAAHAgAAZHJzL2Rvd25yZXYueG1sUEsFBgAAAAADAAMAtwAAAPECAAAAAA==&#10;" strokecolor="black [3040]">
                  <v:stroke endarrow="block"/>
                </v:shape>
                <v:shape id="Надпись 197" o:spid="_x0000_s1042" type="#_x0000_t202" style="position:absolute;left:36417;top:2625;width:5639;height:293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F/JxgAAANwAAAAPAAAAZHJzL2Rvd25yZXYueG1sRI9BawIx&#10;FITvhf6H8Apeimb1sJStUdpCRUQrVRGPj81zs7h5WZKo6783QqHHYWa+YcbTzjbiQj7UjhUMBxkI&#10;4tLpmisFu+13/w1EiMgaG8ek4EYBppPnpzEW2l35ly6bWIkE4VCgAhNjW0gZSkMWw8C1xMk7Om8x&#10;JukrqT1eE9w2cpRlubRYc1ow2NKXofK0OVsFJ7N4XWez1ec+n9/8z/bsDn55UKr30n28g4jUxf/w&#10;X3uuFeT5EB5n0hGQkzsAAAD//wMAUEsBAi0AFAAGAAgAAAAhANvh9svuAAAAhQEAABMAAAAAAAAA&#10;AAAAAAAAAAAAAFtDb250ZW50X1R5cGVzXS54bWxQSwECLQAUAAYACAAAACEAWvQsW78AAAAVAQAA&#10;CwAAAAAAAAAAAAAAAAAfAQAAX3JlbHMvLnJlbHNQSwECLQAUAAYACAAAACEADmxfycYAAADcAAAA&#10;DwAAAAAAAAAAAAAAAAAHAgAAZHJzL2Rvd25yZXYueG1sUEsFBgAAAAADAAMAtwAAAPoCAAAAAA==&#10;" filled="f" stroked="f" strokeweight=".5pt">
                  <v:textbox>
                    <w:txbxContent>
                      <w:p w14:paraId="449B301B" w14:textId="7577FF87" w:rsidR="00C040AF" w:rsidRPr="00962A23" w:rsidRDefault="00C040AF" w:rsidP="005F5EB9">
                        <w:pPr>
                          <w:pStyle w:val="a4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empty</w:t>
                        </w:r>
                      </w:p>
                    </w:txbxContent>
                  </v:textbox>
                </v:shape>
                <v:shape id="Прямая со стрелкой 662" o:spid="_x0000_s1043" type="#_x0000_t32" style="position:absolute;left:41603;top:3976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QUQwQAAANwAAAAPAAAAZHJzL2Rvd25yZXYueG1sRI/disIw&#10;FITvhX2HcBa8kTVVpCxdo4gg1MtVH+DQnG2KzUlJ0h/f3gjCXg4z8w2z3U+2FQP50DhWsFpmIIgr&#10;pxuuFdyup69vECEia2wdk4IHBdjvPmZbLLQb+ZeGS6xFgnAoUIGJsSukDJUhi2HpOuLk/TlvMSbp&#10;a6k9jgluW7nOslxabDgtGOzoaKi6X3qrwA1szpuFjXfZV9cD9uVx9KVS88/p8AMi0hT/w+92qRXk&#10;+RpeZ9IRkLsnAAAA//8DAFBLAQItABQABgAIAAAAIQDb4fbL7gAAAIUBAAATAAAAAAAAAAAAAAAA&#10;AAAAAABbQ29udGVudF9UeXBlc10ueG1sUEsBAi0AFAAGAAgAAAAhAFr0LFu/AAAAFQEAAAsAAAAA&#10;AAAAAAAAAAAAHwEAAF9yZWxzLy5yZWxzUEsBAi0AFAAGAAgAAAAhAHZlBRDBAAAA3AAAAA8AAAAA&#10;AAAAAAAAAAAABwIAAGRycy9kb3ducmV2LnhtbFBLBQYAAAAAAwADALcAAAD1AgAAAAA=&#10;" strokecolor="black [3040]">
                  <v:stroke endarrow="block"/>
                </v:shape>
                <v:shape id="Надпись 197" o:spid="_x0000_s1044" type="#_x0000_t202" style="position:absolute;left:30339;top:2625;width:2521;height:293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mQlxgAAANwAAAAPAAAAZHJzL2Rvd25yZXYueG1sRI9BawIx&#10;FITvgv8hvEIvUrO2sMjWKFVokWKVaikeH5vXzeLmZUmirv/eFASPw8x8w0xmnW3EiXyoHSsYDTMQ&#10;xKXTNVcKfnbvT2MQISJrbByTggsFmE37vQkW2p35m07bWIkE4VCgAhNjW0gZSkMWw9C1xMn7c95i&#10;TNJXUns8J7ht5HOW5dJizWnBYEsLQ+Vhe7QKDuZzsMk+vua/+fLi17uj2/vVXqnHh+7tFUSkLt7D&#10;t/ZSK8jzF/g/k46AnF4BAAD//wMAUEsBAi0AFAAGAAgAAAAhANvh9svuAAAAhQEAABMAAAAAAAAA&#10;AAAAAAAAAAAAAFtDb250ZW50X1R5cGVzXS54bWxQSwECLQAUAAYACAAAACEAWvQsW78AAAAVAQAA&#10;CwAAAAAAAAAAAAAAAAAfAQAAX3JlbHMvLnJlbHNQSwECLQAUAAYACAAAACEAkfJkJcYAAADcAAAA&#10;DwAAAAAAAAAAAAAAAAAHAgAAZHJzL2Rvd25yZXYueG1sUEsFBgAAAAADAAMAtwAAAPoCAAAAAA==&#10;" filled="f" stroked="f" strokeweight=".5pt">
                  <v:textbox>
                    <w:txbxContent>
                      <w:p w14:paraId="34589E6A" w14:textId="4085A586" w:rsidR="00C040AF" w:rsidRDefault="00C040AF" w:rsidP="005F5EB9">
                        <w:pPr>
                          <w:pStyle w:val="a4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Прямая со стрелкой 3" o:spid="_x0000_s1045" type="#_x0000_t32" style="position:absolute;left:1573;top:7046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SNXvwAAANoAAAAPAAAAZHJzL2Rvd25yZXYueG1sRI/disIw&#10;FITvBd8hHGFvRFNdEalGEWGhe7nqAxyaY1NsTkqS/uzbm4UFL4eZ+YY5nEbbiJ58qB0rWC0zEMSl&#10;0zVXCu63r8UORIjIGhvHpOCXApyO08kBc+0G/qH+GiuRIBxyVGBibHMpQ2nIYli6ljh5D+ctxiR9&#10;JbXHIcFtI9dZtpUWa04LBlu6GCqf184qcD2b783cxqfsytsZu+Iy+EKpj9l43oOINMZ3+L9daAWf&#10;8Hcl3QB5fAEAAP//AwBQSwECLQAUAAYACAAAACEA2+H2y+4AAACFAQAAEwAAAAAAAAAAAAAAAAAA&#10;AAAAW0NvbnRlbnRfVHlwZXNdLnhtbFBLAQItABQABgAIAAAAIQBa9CxbvwAAABUBAAALAAAAAAAA&#10;AAAAAAAAAB8BAABfcmVscy8ucmVsc1BLAQItABQABgAIAAAAIQD59SNXvwAAANoAAAAPAAAAAAAA&#10;AAAAAAAAAAcCAABkcnMvZG93bnJldi54bWxQSwUGAAAAAAMAAwC3AAAA8wIAAAAA&#10;" strokecolor="black [3040]">
                  <v:stroke endarrow="block"/>
                </v:shape>
                <v:shape id="Надпись 197" o:spid="_x0000_s1046" type="#_x0000_t202" style="position:absolute;left:5634;top:6149;width:4781;height:294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VRIxAAAANoAAAAPAAAAZHJzL2Rvd25yZXYueG1sRI/dagIx&#10;FITvC75DOEJvimZbishqFC0oUlrFH8TLw+a4WdycLEnU9e2bQqGXw8x8w4ynra3FjXyoHCt47Wcg&#10;iAunKy4VHPaL3hBEiMgaa8ek4EEBppPO0xhz7e68pdsuliJBOOSowMTY5FKGwpDF0HcNcfLOzluM&#10;SfpSao/3BLe1fMuygbRYcVow2NCHoeKyu1oFF/P5ssmW3/PjYPXw6/3VnfzXSannbjsbgYjUxv/w&#10;X3ulFbzD75V0A+TkBwAA//8DAFBLAQItABQABgAIAAAAIQDb4fbL7gAAAIUBAAATAAAAAAAAAAAA&#10;AAAAAAAAAABbQ29udGVudF9UeXBlc10ueG1sUEsBAi0AFAAGAAgAAAAhAFr0LFu/AAAAFQEAAAsA&#10;AAAAAAAAAAAAAAAAHwEAAF9yZWxzLy5yZWxzUEsBAi0AFAAGAAgAAAAhACu9VEjEAAAA2gAAAA8A&#10;AAAAAAAAAAAAAAAABwIAAGRycy9kb3ducmV2LnhtbFBLBQYAAAAAAwADALcAAAD4AgAAAAA=&#10;" filled="f" stroked="f" strokeweight=".5pt">
                  <v:textbox>
                    <w:txbxContent>
                      <w:p w14:paraId="54BB8C0D" w14:textId="01CB7899" w:rsidR="00C040AF" w:rsidRPr="00962A23" w:rsidRDefault="00C040AF" w:rsidP="005453ED">
                        <w:pPr>
                          <w:rPr>
                            <w:rFonts w:ascii="Times New Roman CYR" w:eastAsia="Times New Roman" w:hAnsi="Times New Roman CYR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rdreq</w:t>
                        </w:r>
                      </w:p>
                    </w:txbxContent>
                  </v:textbox>
                </v:shape>
                <v:shape id="Надпись 197" o:spid="_x0000_s1047" type="#_x0000_t202" style="position:absolute;left:22541;top:8379;width:19406;height:29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fHTxAAAANoAAAAPAAAAZHJzL2Rvd25yZXYueG1sRI/dagIx&#10;FITvC75DOEJvimZbqMhqFC0oUlrFH8TLw+a4WdycLEnU9e2bQqGXw8x8w4ynra3FjXyoHCt47Wcg&#10;iAunKy4VHPaL3hBEiMgaa8ek4EEBppPO0xhz7e68pdsuliJBOOSowMTY5FKGwpDF0HcNcfLOzluM&#10;SfpSao/3BLe1fMuygbRYcVow2NCHoeKyu1oFF/P5ssmW3/PjYPXw6/3VnfzXSannbjsbgYjUxv/w&#10;X3ulFbzD75V0A+TkBwAA//8DAFBLAQItABQABgAIAAAAIQDb4fbL7gAAAIUBAAATAAAAAAAAAAAA&#10;AAAAAAAAAABbQ29udGVudF9UeXBlc10ueG1sUEsBAi0AFAAGAAgAAAAhAFr0LFu/AAAAFQEAAAsA&#10;AAAAAAAAAAAAAAAAHwEAAF9yZWxzLy5yZWxzUEsBAi0AFAAGAAgAAAAhAETx8dPEAAAA2gAAAA8A&#10;AAAAAAAAAAAAAAAABwIAAGRycy9kb3ducmV2LnhtbFBLBQYAAAAAAwADALcAAAD4AgAAAAA=&#10;" filled="f" stroked="f" strokeweight=".5pt">
                  <v:textbox>
                    <w:txbxContent>
                      <w:p w14:paraId="2EC54F43" w14:textId="4CEFD959" w:rsidR="00C040AF" w:rsidRDefault="00C040AF" w:rsidP="00962A23">
                        <w:pPr>
                          <w:rPr>
                            <w:rFonts w:ascii="Times New Roman CYR" w:eastAsia="Times New Roman" w:hAnsi="Times New Roman CYR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SymbolFrequency_OUT (31:0)</w:t>
                        </w:r>
                      </w:p>
                    </w:txbxContent>
                  </v:textbox>
                </v:shape>
                <v:shape id="Надпись 79" o:spid="_x0000_s1048" type="#_x0000_t202" style="position:absolute;left:5313;top:11545;width:15843;height:265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seExQAAANsAAAAPAAAAZHJzL2Rvd25yZXYueG1sRI9BawIx&#10;FITvBf9DeIVeimatKG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A7PseExQAAANsAAAAP&#10;AAAAAAAAAAAAAAAAAAcCAABkcnMvZG93bnJldi54bWxQSwUGAAAAAAMAAwC3AAAA+QIAAAAA&#10;" filled="f" stroked="f" strokeweight=".5pt">
                  <v:textbox>
                    <w:txbxContent>
                      <w:p w14:paraId="7C20EA1C" w14:textId="216561A7" w:rsidR="00C040AF" w:rsidRDefault="00C040AF" w:rsidP="00D97A8C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WB_DataOut_0 (15:0)</w:t>
                        </w:r>
                      </w:p>
                    </w:txbxContent>
                  </v:textbox>
                </v:shape>
                <v:shape id="Надпись 79" o:spid="_x0000_s1049" type="#_x0000_t202" style="position:absolute;left:5310;top:13647;width:15843;height:25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1/wxQAAANsAAAAPAAAAZHJzL2Rvd25yZXYueG1sRI9BawIx&#10;FITvBf9DeIVeimYtKm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C011/wxQAAANsAAAAP&#10;AAAAAAAAAAAAAAAAAAcCAABkcnMvZG93bnJldi54bWxQSwUGAAAAAAMAAwC3AAAA+QIAAAAA&#10;" filled="f" stroked="f" strokeweight=".5pt">
                  <v:textbox>
                    <w:txbxContent>
                      <w:p w14:paraId="6CB197F3" w14:textId="1CA5D966" w:rsidR="00C040AF" w:rsidRDefault="00C040AF" w:rsidP="00D97A8C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WB_DataOut_2 (15:0)</w:t>
                        </w:r>
                      </w:p>
                    </w:txbxContent>
                  </v:textbox>
                </v:shape>
                <v:shape id="Надпись 79" o:spid="_x0000_s1050" type="#_x0000_t202" style="position:absolute;left:5309;top:15722;width:13303;height:25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/prxQAAANsAAAAPAAAAZHJzL2Rvd25yZXYueG1sRI9BawIx&#10;FITvgv8hPMGL1GwFpaxGaQsVkVapFvH42LxuFjcvSxJ1/fdNQfA4zMw3zGzR2lpcyIfKsYLnYQaC&#10;uHC64lLBz/7j6QVEiMgaa8ek4EYBFvNuZ4a5dlf+pssuliJBOOSowMTY5FKGwpDFMHQNcfJ+nbcY&#10;k/Sl1B6vCW5rOcqyibRYcVow2NC7oeK0O1sFJ7MebLPl19thsrr5zf7sjv7zqFS/175OQURq4yN8&#10;b6+0gvEY/r+kHyDnfwAAAP//AwBQSwECLQAUAAYACAAAACEA2+H2y+4AAACFAQAAEwAAAAAAAAAA&#10;AAAAAAAAAAAAW0NvbnRlbnRfVHlwZXNdLnhtbFBLAQItABQABgAIAAAAIQBa9CxbvwAAABUBAAAL&#10;AAAAAAAAAAAAAAAAAB8BAABfcmVscy8ucmVsc1BLAQItABQABgAIAAAAIQDbm/prxQAAANsAAAAP&#10;AAAAAAAAAAAAAAAAAAcCAABkcnMvZG93bnJldi54bWxQSwUGAAAAAAMAAwC3AAAA+QIAAAAA&#10;" filled="f" stroked="f" strokeweight=".5pt">
                  <v:textbox>
                    <w:txbxContent>
                      <w:p w14:paraId="692746CD" w14:textId="4F77D59D" w:rsidR="00C040AF" w:rsidRDefault="00C040AF" w:rsidP="00D97A8C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WB_DataIn (15:0)</w:t>
                        </w:r>
                      </w:p>
                    </w:txbxContent>
                  </v:textbox>
                </v:shape>
                <v:shape id="Надпись 79" o:spid="_x0000_s1051" type="#_x0000_t202" style="position:absolute;left:5308;top:17702;width:7417;height:25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WQcxQAAANsAAAAPAAAAZHJzL2Rvd25yZXYueG1sRI9BawIx&#10;FITvgv8hvEIvUrMWusjWKFVokWKVaikeH5vXzeLmZUmirv/eFASPw8x8w0xmnW3EiXyoHSsYDTMQ&#10;xKXTNVcKfnbvT2MQISJrbByTggsFmE37vQkW2p35m07bWIkE4VCgAhNjW0gZSkMWw9C1xMn7c95i&#10;TNJXUns8J7ht5HOW5dJizWnBYEsLQ+Vhe7QKDuZzsMk+vua/+fLi17uj2/vVXqnHh+7tFUSkLt7D&#10;t/ZSK3jJ4f9L+gFyegUAAP//AwBQSwECLQAUAAYACAAAACEA2+H2y+4AAACFAQAAEwAAAAAAAAAA&#10;AAAAAAAAAAAAW0NvbnRlbnRfVHlwZXNdLnhtbFBLAQItABQABgAIAAAAIQBa9CxbvwAAABUBAAAL&#10;AAAAAAAAAAAAAAAAAB8BAABfcmVscy8ucmVsc1BLAQItABQABgAIAAAAIQArSWQcxQAAANsAAAAP&#10;AAAAAAAAAAAAAAAAAAcCAABkcnMvZG93bnJldi54bWxQSwUGAAAAAAMAAwC3AAAA+QIAAAAA&#10;" filled="f" stroked="f" strokeweight=".5pt">
                  <v:textbox>
                    <w:txbxContent>
                      <w:p w14:paraId="32D5B658" w14:textId="4DFCDB30" w:rsidR="00C040AF" w:rsidRDefault="00C040AF" w:rsidP="00D97A8C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WB_WE</w:t>
                        </w:r>
                      </w:p>
                    </w:txbxContent>
                  </v:textbox>
                </v:shape>
                <v:shape id="Надпись 79" o:spid="_x0000_s1052" type="#_x0000_t202" style="position:absolute;left:5224;top:19690;width:10338;height:25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cGHxQAAANsAAAAPAAAAZHJzL2Rvd25yZXYueG1sRI9BawIx&#10;FITvBf9DeIVeRLMWtGVrFBUUKbalKsXjY/O6Wdy8LEnU9d83gtDjMDPfMONpa2txJh8qxwoG/QwE&#10;ceF0xaWC/W7ZewURIrLG2jEpuFKA6aTzMMZcuwt/03kbS5EgHHJUYGJscilDYchi6LuGOHm/zluM&#10;SfpSao+XBLe1fM6ykbRYcVow2NDCUHHcnqyCo3nvfmWrj/nPaH31n7uTO/jNQamnx3b2BiJSG//D&#10;9/ZaKxi+wO1L+gFy8gcAAP//AwBQSwECLQAUAAYACAAAACEA2+H2y+4AAACFAQAAEwAAAAAAAAAA&#10;AAAAAAAAAAAAW0NvbnRlbnRfVHlwZXNdLnhtbFBLAQItABQABgAIAAAAIQBa9CxbvwAAABUBAAAL&#10;AAAAAAAAAAAAAAAAAB8BAABfcmVscy8ucmVsc1BLAQItABQABgAIAAAAIQBEBcGHxQAAANsAAAAP&#10;AAAAAAAAAAAAAAAAAAcCAABkcnMvZG93bnJldi54bWxQSwUGAAAAAAMAAwC3AAAA+QIAAAAA&#10;" filled="f" stroked="f" strokeweight=".5pt">
                  <v:textbox>
                    <w:txbxContent>
                      <w:p w14:paraId="08523EA9" w14:textId="3CD946EF" w:rsidR="00C040AF" w:rsidRDefault="00C040AF" w:rsidP="00D97A8C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WB_Sel (1:0)</w:t>
                        </w:r>
                      </w:p>
                    </w:txbxContent>
                  </v:textbox>
                </v:shape>
                <v:shape id="Надпись 79" o:spid="_x0000_s1053" type="#_x0000_t202" style="position:absolute;left:5224;top:21816;width:7842;height:25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lX1wgAAANsAAAAPAAAAZHJzL2Rvd25yZXYueG1sRE9NawIx&#10;EL0L/Q9hCl6KZhWUshqlLSgiVqmKeBw2083iZrIkUdd/3xwKHh/vezpvbS1u5EPlWMGgn4EgLpyu&#10;uFRwPCx67yBCRNZYOyYFDwown710pphrd+cfuu1jKVIIhxwVmBibXMpQGLIY+q4hTtyv8xZjgr6U&#10;2uM9hdtaDrNsLC1WnBoMNvRlqLjsr1bBxazfdtny+/M0Xj389nB1Z785K9V9bT8mICK18Sn+d6+0&#10;glEam76kHyBnfwAAAP//AwBQSwECLQAUAAYACAAAACEA2+H2y+4AAACFAQAAEwAAAAAAAAAAAAAA&#10;AAAAAAAAW0NvbnRlbnRfVHlwZXNdLnhtbFBLAQItABQABgAIAAAAIQBa9CxbvwAAABUBAAALAAAA&#10;AAAAAAAAAAAAAB8BAABfcmVscy8ucmVsc1BLAQItABQABgAIAAAAIQA1mlX1wgAAANsAAAAPAAAA&#10;AAAAAAAAAAAAAAcCAABkcnMvZG93bnJldi54bWxQSwUGAAAAAAMAAwC3AAAA9gIAAAAA&#10;" filled="f" stroked="f" strokeweight=".5pt">
                  <v:textbox>
                    <w:txbxContent>
                      <w:p w14:paraId="4D8F202A" w14:textId="3AA363D7" w:rsidR="00C040AF" w:rsidRDefault="00C040AF" w:rsidP="00D97A8C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WB_STB</w:t>
                        </w:r>
                      </w:p>
                    </w:txbxContent>
                  </v:textbox>
                </v:shape>
                <v:shape id="Надпись 79" o:spid="_x0000_s1054" type="#_x0000_t202" style="position:absolute;left:5224;top:23965;width:9029;height:25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vBuxQAAANsAAAAPAAAAZHJzL2Rvd25yZXYueG1sRI9BawIx&#10;FITvBf9DeIVeRLMWlHZrFBUUKbalKsXjY/O6Wdy8LEnU9d83gtDjMDPfMONpa2txJh8qxwoG/QwE&#10;ceF0xaWC/W7ZewERIrLG2jEpuFKA6aTzMMZcuwt/03kbS5EgHHJUYGJscilDYchi6LuGOHm/zluM&#10;SfpSao+XBLe1fM6ykbRYcVow2NDCUHHcnqyCo3nvfmWrj/nPaH31n7uTO/jNQamnx3b2BiJSG//D&#10;9/ZaKxi+wu1L+gFy8gcAAP//AwBQSwECLQAUAAYACAAAACEA2+H2y+4AAACFAQAAEwAAAAAAAAAA&#10;AAAAAAAAAAAAW0NvbnRlbnRfVHlwZXNdLnhtbFBLAQItABQABgAIAAAAIQBa9CxbvwAAABUBAAAL&#10;AAAAAAAAAAAAAAAAAB8BAABfcmVscy8ucmVsc1BLAQItABQABgAIAAAAIQBa1vBuxQAAANsAAAAP&#10;AAAAAAAAAAAAAAAAAAcCAABkcnMvZG93bnJldi54bWxQSwUGAAAAAAMAAwC3AAAA+QIAAAAA&#10;" filled="f" stroked="f" strokeweight=".5pt">
                  <v:textbox>
                    <w:txbxContent>
                      <w:p w14:paraId="3C067104" w14:textId="1367EEF1" w:rsidR="00C040AF" w:rsidRDefault="00C040AF" w:rsidP="004D6892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WB_Cyc_0</w:t>
                        </w:r>
                      </w:p>
                    </w:txbxContent>
                  </v:textbox>
                </v:shape>
                <v:shape id="Надпись 79" o:spid="_x0000_s1055" type="#_x0000_t202" style="position:absolute;left:5224;top:26031;width:9029;height:25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JNOwgAAANsAAAAPAAAAZHJzL2Rvd25yZXYueG1sRE/LagIx&#10;FN0L/kO4QjdFM+1iKKNRtNAipVZ8IC4vk+tkcHIzJFHHvzeLgsvDeU9mnW3ElXyoHSt4G2UgiEun&#10;a64U7Hdfww8QISJrbByTgjsFmE37vQkW2t14Q9dtrEQK4VCgAhNjW0gZSkMWw8i1xIk7OW8xJugr&#10;qT3eUrht5HuW5dJizanBYEufhsrz9mIVnM3P6zr7Xi0O+fLu/3YXd/S/R6VeBt18DCJSF5/if/dS&#10;K8jT+vQl/QA5fQAAAP//AwBQSwECLQAUAAYACAAAACEA2+H2y+4AAACFAQAAEwAAAAAAAAAAAAAA&#10;AAAAAAAAW0NvbnRlbnRfVHlwZXNdLnhtbFBLAQItABQABgAIAAAAIQBa9CxbvwAAABUBAAALAAAA&#10;AAAAAAAAAAAAAB8BAABfcmVscy8ucmVsc1BLAQItABQABgAIAAAAIQAFgJNOwgAAANsAAAAPAAAA&#10;AAAAAAAAAAAAAAcCAABkcnMvZG93bnJldi54bWxQSwUGAAAAAAMAAwC3AAAA9gIAAAAA&#10;" filled="f" stroked="f" strokeweight=".5pt">
                  <v:textbox>
                    <w:txbxContent>
                      <w:p w14:paraId="2538C223" w14:textId="644435B0" w:rsidR="00C040AF" w:rsidRDefault="00C040AF" w:rsidP="004D6892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WB_Cyc_2</w:t>
                        </w:r>
                      </w:p>
                    </w:txbxContent>
                  </v:textbox>
                </v:shape>
                <v:shape id="Надпись 79" o:spid="_x0000_s1056" type="#_x0000_t202" style="position:absolute;left:5308;top:28018;width:7588;height:256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DbVxQAAANsAAAAPAAAAZHJzL2Rvd25yZXYueG1sRI9PawIx&#10;FMTvQr9DeAUvpWb1sMjWKG2hIuIfqqV4fGxeN4ublyWJun57IxQ8DjPzG2Yy62wjzuRD7VjBcJCB&#10;IC6drrlS8LP/eh2DCBFZY+OYFFwpwGz61Jtgod2Fv+m8i5VIEA4FKjAxtoWUoTRkMQxcS5y8P+ct&#10;xiR9JbXHS4LbRo6yLJcWa04LBlv6NFQedyer4GiWL9tsvv74zRdXv9mf3MGvDkr1n7v3NxCRuvgI&#10;/7cXWkE+hPuX9APk9AYAAP//AwBQSwECLQAUAAYACAAAACEA2+H2y+4AAACFAQAAEwAAAAAAAAAA&#10;AAAAAAAAAAAAW0NvbnRlbnRfVHlwZXNdLnhtbFBLAQItABQABgAIAAAAIQBa9CxbvwAAABUBAAAL&#10;AAAAAAAAAAAAAAAAAB8BAABfcmVscy8ucmVsc1BLAQItABQABgAIAAAAIQBqzDbVxQAAANsAAAAP&#10;AAAAAAAAAAAAAAAAAAcCAABkcnMvZG93bnJldi54bWxQSwUGAAAAAAMAAwC3AAAA+QIAAAAA&#10;" filled="f" stroked="f" strokeweight=".5pt">
                  <v:textbox>
                    <w:txbxContent>
                      <w:p w14:paraId="5DE9E565" w14:textId="0981E317" w:rsidR="00C040AF" w:rsidRDefault="00C040AF" w:rsidP="004D6892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WB_Ack</w:t>
                        </w:r>
                      </w:p>
                    </w:txbxContent>
                  </v:textbox>
                </v:shape>
                <v:shape id="Надпись 79" o:spid="_x0000_s1057" type="#_x0000_t202" style="position:absolute;left:5399;top:30154;width:10846;height:25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qiixQAAANsAAAAPAAAAZHJzL2Rvd25yZXYueG1sRI9BawIx&#10;FITvhf6H8ApeSs3qYSmrUbRQEdGKWorHx+Z1s7h5WZKo6783QqHHYWa+YcbTzjbiQj7UjhUM+hkI&#10;4tLpmisF34fPt3cQISJrbByTghsFmE6en8ZYaHflHV32sRIJwqFABSbGtpAylIYshr5riZP367zF&#10;mKSvpPZ4TXDbyGGW5dJizWnBYEsfhsrT/mwVnMzqdZstNvOffHnzX4ezO/r1UaneSzcbgYjUxf/w&#10;X3upFeRDeHxJP0BO7gAAAP//AwBQSwECLQAUAAYACAAAACEA2+H2y+4AAACFAQAAEwAAAAAAAAAA&#10;AAAAAAAAAAAAW0NvbnRlbnRfVHlwZXNdLnhtbFBLAQItABQABgAIAAAAIQBa9CxbvwAAABUBAAAL&#10;AAAAAAAAAAAAAAAAAB8BAABfcmVscy8ucmVsc1BLAQItABQABgAIAAAAIQCaHqiixQAAANsAAAAP&#10;AAAAAAAAAAAAAAAAAAcCAABkcnMvZG93bnJldi54bWxQSwUGAAAAAAMAAwC3AAAA+QIAAAAA&#10;" filled="f" stroked="f" strokeweight=".5pt">
                  <v:textbox>
                    <w:txbxContent>
                      <w:p w14:paraId="4E02D917" w14:textId="171359CE" w:rsidR="00C040AF" w:rsidRDefault="00C040AF" w:rsidP="004D6892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WB_CTI (2:0)</w:t>
                        </w:r>
                      </w:p>
                    </w:txbxContent>
                  </v:textbox>
                </v:shape>
                <v:shape id="Прямая со стрелкой 63" o:spid="_x0000_s1058" type="#_x0000_t32" style="position:absolute;left:1557;top:10989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LwswAAAANsAAAAPAAAAZHJzL2Rvd25yZXYueG1sRI/disIw&#10;FITvF3yHcARvRFNdkaUaRYSFerm6D3Bojk2xOSlJ+rNvbwRhL4eZ+YbZH0fbiJ58qB0rWC0zEMSl&#10;0zVXCn5v34svECEia2wck4I/CnA8TD72mGs38A/111iJBOGQowITY5tLGUpDFsPStcTJuztvMSbp&#10;K6k9DgluG7nOsq20WHNaMNjS2VD5uHZWgevZXDZzGx+yK28n7Irz4AulZtPxtAMRaYz/4Xe70Aq2&#10;n/D6kn6APDwBAAD//wMAUEsBAi0AFAAGAAgAAAAhANvh9svuAAAAhQEAABMAAAAAAAAAAAAAAAAA&#10;AAAAAFtDb250ZW50X1R5cGVzXS54bWxQSwECLQAUAAYACAAAACEAWvQsW78AAAAVAQAACwAAAAAA&#10;AAAAAAAAAAAfAQAAX3JlbHMvLnJlbHNQSwECLQAUAAYACAAAACEAHZC8LMAAAADbAAAADwAAAAAA&#10;AAAAAAAAAAAHAgAAZHJzL2Rvd25yZXYueG1sUEsFBgAAAAADAAMAtwAAAPQCAAAAAA==&#10;" strokecolor="black [3040]">
                  <v:stroke endarrow="block"/>
                </v:shape>
                <v:shape id="Прямая со стрелкой 64" o:spid="_x0000_s1059" type="#_x0000_t32" style="position:absolute;left:1728;top:16952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SRYvwAAANsAAAAPAAAAZHJzL2Rvd25yZXYueG1sRI/disIw&#10;FITvF3yHcIS9WTRVRKQaRQShXq76AIfm2BSbk5KkP769WVjwcpiZb5jdYbSN6MmH2rGCxTwDQVw6&#10;XXOl4H47zzYgQkTW2DgmBS8KcNhPvnaYazfwL/XXWIkE4ZCjAhNjm0sZSkMWw9y1xMl7OG8xJukr&#10;qT0OCW4bucyytbRYc1ow2NLJUPm8dlaB69lcVj82PmVX3o7YFafBF0p9T8fjFkSkMX7C/+1CK1iv&#10;4O9L+gFy/wYAAP//AwBQSwECLQAUAAYACAAAACEA2+H2y+4AAACFAQAAEwAAAAAAAAAAAAAAAAAA&#10;AAAAW0NvbnRlbnRfVHlwZXNdLnhtbFBLAQItABQABgAIAAAAIQBa9CxbvwAAABUBAAALAAAAAAAA&#10;AAAAAAAAAB8BAABfcmVscy8ucmVsc1BLAQItABQABgAIAAAAIQCSeSRYvwAAANsAAAAPAAAAAAAA&#10;AAAAAAAAAAcCAABkcnMvZG93bnJldi54bWxQSwUGAAAAAAMAAwC3AAAA8wIAAAAA&#10;" strokecolor="black [3040]">
                  <v:stroke endarrow="block"/>
                </v:shape>
                <v:shape id="Прямая со стрелкой 65" o:spid="_x0000_s1060" type="#_x0000_t32" style="position:absolute;left:1728;top:18860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YHDwAAAANsAAAAPAAAAZHJzL2Rvd25yZXYueG1sRI/disIw&#10;FITvF3yHcARvRFNllaUaRYSFerm6D3Bojk2xOSlJ+rNvbwRhL4eZ+YbZH0fbiJ58qB0rWC0zEMSl&#10;0zVXCn5v34svECEia2wck4I/CnA8TD72mGs38A/111iJBOGQowITY5tLGUpDFsPStcTJuztvMSbp&#10;K6k9DgluG7nOsq20WHNaMNjS2VD5uHZWgevZXD7nNj5kV95O2BXnwRdKzabjaQci0hj/w+92oRVs&#10;N/D6kn6APDwBAAD//wMAUEsBAi0AFAAGAAgAAAAhANvh9svuAAAAhQEAABMAAAAAAAAAAAAAAAAA&#10;AAAAAFtDb250ZW50X1R5cGVzXS54bWxQSwECLQAUAAYACAAAACEAWvQsW78AAAAVAQAACwAAAAAA&#10;AAAAAAAAAAAfAQAAX3JlbHMvLnJlbHNQSwECLQAUAAYACAAAACEA/TWBw8AAAADbAAAADwAAAAAA&#10;AAAAAAAAAAAHAgAAZHJzL2Rvd25yZXYueG1sUEsFBgAAAAADAAMAtwAAAPQCAAAAAA==&#10;" strokecolor="black [3040]">
                  <v:stroke endarrow="block"/>
                </v:shape>
                <v:shape id="Прямая со стрелкой 66" o:spid="_x0000_s1061" type="#_x0000_t32" style="position:absolute;left:1728;top:20928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x+0wAAAANsAAAAPAAAAZHJzL2Rvd25yZXYueG1sRI/disIw&#10;FITvF3yHcARvljVVliLVKCII3Ut1H+DQnG2KzUlJ0h/ffiMIXg4z8w2zO0y2FQP50DhWsFpmIIgr&#10;pxuuFfzezl8bECEia2wdk4IHBTjsZx87LLQb+ULDNdYiQTgUqMDE2BVShsqQxbB0HXHy/py3GJP0&#10;tdQexwS3rVxnWS4tNpwWDHZ0MlTdr71V4AY2P9+fNt5lX92O2Jen0ZdKLebTcQsi0hTf4Ve71Ary&#10;HJ5f0g+Q+38AAAD//wMAUEsBAi0AFAAGAAgAAAAhANvh9svuAAAAhQEAABMAAAAAAAAAAAAAAAAA&#10;AAAAAFtDb250ZW50X1R5cGVzXS54bWxQSwECLQAUAAYACAAAACEAWvQsW78AAAAVAQAACwAAAAAA&#10;AAAAAAAAAAAfAQAAX3JlbHMvLnJlbHNQSwECLQAUAAYACAAAACEADecftMAAAADbAAAADwAAAAAA&#10;AAAAAAAAAAAHAgAAZHJzL2Rvd25yZXYueG1sUEsFBgAAAAADAAMAtwAAAPQCAAAAAA==&#10;" strokecolor="black [3040]">
                  <v:stroke endarrow="block"/>
                </v:shape>
                <v:shape id="Прямая со стрелкой 67" o:spid="_x0000_s1062" type="#_x0000_t32" style="position:absolute;left:1728;top:22995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7ovwAAAANsAAAAPAAAAZHJzL2Rvd25yZXYueG1sRI/disIw&#10;FITvBd8hHGFvRFMXcaUaRQShe6nuAxyaY1NsTkqS/vj2ZmFhL4eZ+YbZH0fbiJ58qB0rWC0zEMSl&#10;0zVXCn7ul8UWRIjIGhvHpOBFAY6H6WSPuXYDX6m/xUokCIccFZgY21zKUBqyGJauJU7ew3mLMUlf&#10;Se1xSHDbyM8s20iLNacFgy2dDZXPW2cVuJ7N93pu41N25f2EXXEefKHUx2w87UBEGuN/+K9daAWb&#10;L/j9kn6APLwBAAD//wMAUEsBAi0AFAAGAAgAAAAhANvh9svuAAAAhQEAABMAAAAAAAAAAAAAAAAA&#10;AAAAAFtDb250ZW50X1R5cGVzXS54bWxQSwECLQAUAAYACAAAACEAWvQsW78AAAAVAQAACwAAAAAA&#10;AAAAAAAAAAAfAQAAX3JlbHMvLnJlbHNQSwECLQAUAAYACAAAACEAYqu6L8AAAADbAAAADwAAAAAA&#10;AAAAAAAAAAAHAgAAZHJzL2Rvd25yZXYueG1sUEsFBgAAAAADAAMAtwAAAPQCAAAAAA==&#10;" strokecolor="black [3040]">
                  <v:stroke endarrow="block"/>
                </v:shape>
                <v:shape id="Прямая со стрелкой 68" o:spid="_x0000_s1063" type="#_x0000_t32" style="position:absolute;left:1471;top:25142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C5dvQAAANsAAAAPAAAAZHJzL2Rvd25yZXYueG1sRE/LSsQw&#10;FN0L/kO4wmzESRUZpE5aSkGoSzt+wKW5NqXNTUnSx/z9ZDHg8nDe53K3k1jJh8GxgtdjBoK4c3rg&#10;XsHv5evlA0SIyBonx6TgSgHK4vHhjLl2G//Q2sZepBAOOSowMc65lKEzZDEc3UycuD/nLcYEfS+1&#10;xy2F20m+ZdlJWhw4NRicqTbUje1iFbiVzff7s42jXLpLhUtTb75R6vC0V58gIu3xX3x3N1rBKY1N&#10;X9IPkMUNAAD//wMAUEsBAi0AFAAGAAgAAAAhANvh9svuAAAAhQEAABMAAAAAAAAAAAAAAAAAAAAA&#10;AFtDb250ZW50X1R5cGVzXS54bWxQSwECLQAUAAYACAAAACEAWvQsW78AAAAVAQAACwAAAAAAAAAA&#10;AAAAAAAfAQAAX3JlbHMvLnJlbHNQSwECLQAUAAYACAAAACEAEzQuXb0AAADbAAAADwAAAAAAAAAA&#10;AAAAAAAHAgAAZHJzL2Rvd25yZXYueG1sUEsFBgAAAAADAAMAtwAAAPECAAAAAA==&#10;" strokecolor="black [3040]">
                  <v:stroke endarrow="block"/>
                </v:shape>
                <v:shape id="Прямая со стрелкой 69" o:spid="_x0000_s1064" type="#_x0000_t32" style="position:absolute;left:1728;top:27130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IvGwAAAANsAAAAPAAAAZHJzL2Rvd25yZXYueG1sRI/disIw&#10;FITvBd8hHGFvRFMXkbUaRQShe6nuAxyaY1NsTkqS/vj2ZmFhL4eZ+YbZH0fbiJ58qB0rWC0zEMSl&#10;0zVXCn7ul8UXiBCRNTaOScGLAhwP08kec+0GvlJ/i5VIEA45KjAxtrmUoTRkMSxdS5y8h/MWY5K+&#10;ktrjkOC2kZ9ZtpEWa04LBls6Gyqft84qcD2b7/XcxqfsyvsJu+I8+EKpj9l42oGINMb/8F+70Ao2&#10;W/j9kn6APLwBAAD//wMAUEsBAi0AFAAGAAgAAAAhANvh9svuAAAAhQEAABMAAAAAAAAAAAAAAAAA&#10;AAAAAFtDb250ZW50X1R5cGVzXS54bWxQSwECLQAUAAYACAAAACEAWvQsW78AAAAVAQAACwAAAAAA&#10;AAAAAAAAAAAfAQAAX3JlbHMvLnJlbHNQSwECLQAUAAYACAAAACEAfHiLxsAAAADbAAAADwAAAAAA&#10;AAAAAAAAAAAHAgAAZHJzL2Rvd25yZXYueG1sUEsFBgAAAAADAAMAtwAAAPQCAAAAAA==&#10;" strokecolor="black [3040]">
                  <v:stroke endarrow="block"/>
                </v:shape>
                <v:shape id="Прямая со стрелкой 71" o:spid="_x0000_s1065" type="#_x0000_t32" style="position:absolute;left:1727;top:31423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xEdwAAAANsAAAAPAAAAZHJzL2Rvd25yZXYueG1sRI/disIw&#10;FITvF/YdwlnwZllTRdalGkUEoV768wCH5tgUm5OSpD++vRGEvRxm5htmvR1tI3ryoXasYDbNQBCX&#10;TtdcKbheDj9/IEJE1tg4JgUPCrDdfH6sMddu4BP151iJBOGQowITY5tLGUpDFsPUtcTJuzlvMSbp&#10;K6k9DgluGznPsl9psea0YLClvaHyfu6sAtezOS6+bbzLrrzssCv2gy+UmnyNuxWISGP8D7/bhVaw&#10;nMHrS/oBcvMEAAD//wMAUEsBAi0AFAAGAAgAAAAhANvh9svuAAAAhQEAABMAAAAAAAAAAAAAAAAA&#10;AAAAAFtDb250ZW50X1R5cGVzXS54bWxQSwECLQAUAAYACAAAACEAWvQsW78AAAAVAQAACwAAAAAA&#10;AAAAAAAAAAAfAQAAX3JlbHMvLnJlbHNQSwECLQAUAAYACAAAACEAB9cRHcAAAADbAAAADwAAAAAA&#10;AAAAAAAAAAAHAgAAZHJzL2Rvd25yZXYueG1sUEsFBgAAAAADAAMAtwAAAPQCAAAAAA==&#10;" strokecolor="black [3040]">
                  <v:stroke endarrow="block"/>
                </v:shape>
                <v:shape id="Прямая со стрелкой 72" o:spid="_x0000_s1066" type="#_x0000_t32" style="position:absolute;left:1557;top:12870;width:3994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K5dwQAAANsAAAAPAAAAZHJzL2Rvd25yZXYueG1sRI9Pi8Iw&#10;FMTvgt8hPMGLaLoeVqlG8Q+C160ieHsmz7bYvNQmq/XbbxYEj8PM/IaZL1tbiQc1vnSs4GuUgCDW&#10;zpScKzgedsMpCB+QDVaOScGLPCwX3c4cU+Oe/EOPLOQiQtinqKAIoU6l9Logi37kauLoXV1jMUTZ&#10;5NI0+IxwW8lxknxLiyXHhQJr2hSkb9mvVaAvdKppe99mh0lYn9uBz/xaK9XvtasZiEBt+ITf7b1R&#10;MBnD/5f4A+TiDwAA//8DAFBLAQItABQABgAIAAAAIQDb4fbL7gAAAIUBAAATAAAAAAAAAAAAAAAA&#10;AAAAAABbQ29udGVudF9UeXBlc10ueG1sUEsBAi0AFAAGAAgAAAAhAFr0LFu/AAAAFQEAAAsAAAAA&#10;AAAAAAAAAAAAHwEAAF9yZWxzLy5yZWxzUEsBAi0AFAAGAAgAAAAhAOqUrl3BAAAA2wAAAA8AAAAA&#10;AAAAAAAAAAAABwIAAGRycy9kb3ducmV2LnhtbFBLBQYAAAAAAwADALcAAAD1AgAAAAA=&#10;" strokecolor="black [3040]">
                  <v:stroke endarrow="block"/>
                </v:shape>
                <v:shape id="Прямая со стрелкой 73" o:spid="_x0000_s1067" type="#_x0000_t32" style="position:absolute;left:1405;top:14903;width:399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AvGxAAAANsAAAAPAAAAZHJzL2Rvd25yZXYueG1sRI/NasMw&#10;EITvgbyD2EAvIZbTQBzcKCE/FHqtXQq9baWtbWqtHEuN3bePCoEeh5n5htnuR9uKK/W+caxgmaQg&#10;iLUzDVcK3srnxQaED8gGW8ek4Jc87HfTyRZz4wZ+pWsRKhEh7HNUUIfQ5VJ6XZNFn7iOOHpfrrcY&#10;ouwraXocIty28jFN19Jiw3Ghxo5ONenv4scq0J/03tH5ci7KLBw/xrkv/FEr9TAbD08gAo3hP3xv&#10;vxgF2Qr+vsQfIHc3AAAA//8DAFBLAQItABQABgAIAAAAIQDb4fbL7gAAAIUBAAATAAAAAAAAAAAA&#10;AAAAAAAAAABbQ29udGVudF9UeXBlc10ueG1sUEsBAi0AFAAGAAgAAAAhAFr0LFu/AAAAFQEAAAsA&#10;AAAAAAAAAAAAAAAAHwEAAF9yZWxzLy5yZWxzUEsBAi0AFAAGAAgAAAAhAIXYC8bEAAAA2wAAAA8A&#10;AAAAAAAAAAAAAAAABwIAAGRycy9kb3ducmV2LnhtbFBLBQYAAAAAAwADALcAAAD4AgAAAAA=&#10;" strokecolor="black [3040]">
                  <v:stroke endarrow="block"/>
                </v:shape>
                <v:shape id="Прямая со стрелкой 74" o:spid="_x0000_s1068" type="#_x0000_t32" style="position:absolute;left:1577;top:29534;width:399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ZOyxAAAANsAAAAPAAAAZHJzL2Rvd25yZXYueG1sRI/NasMw&#10;EITvgbyD2EAvIZZTQhzcKCE/FHqtXQq9baWtbWqtHEuN3bePCoEeh5n5htnuR9uKK/W+caxgmaQg&#10;iLUzDVcK3srnxQaED8gGW8ek4Jc87HfTyRZz4wZ+pWsRKhEh7HNUUIfQ5VJ6XZNFn7iOOHpfrrcY&#10;ouwraXocIty28jFN19Jiw3Ghxo5ONenv4scq0J/03tH5ci7KLBw/xrkv/FEr9TAbD08gAo3hP3xv&#10;vxgF2Qr+vsQfIHc3AAAA//8DAFBLAQItABQABgAIAAAAIQDb4fbL7gAAAIUBAAATAAAAAAAAAAAA&#10;AAAAAAAAAABbQ29udGVudF9UeXBlc10ueG1sUEsBAi0AFAAGAAgAAAAhAFr0LFu/AAAAFQEAAAsA&#10;AAAAAAAAAAAAAAAAHwEAAF9yZWxzLy5yZWxzUEsBAi0AFAAGAAgAAAAhAAoxk7LEAAAA2wAAAA8A&#10;AAAAAAAAAAAAAAAABwIAAGRycy9kb3ducmV2LnhtbFBLBQYAAAAAAwADALcAAAD4AgAAAAA=&#10;" strokecolor="black [3040]">
                  <v:stroke endarrow="block"/>
                </v:shape>
                <v:shape id="Надпись 197" o:spid="_x0000_s1069" type="#_x0000_t202" style="position:absolute;left:29000;top:17702;width:12713;height:29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qYLxQAAANsAAAAPAAAAZHJzL2Rvd25yZXYueG1sRI9BawIx&#10;FITvBf9DeIVeRLMWtGVrFBUUKbalKsXjY/O6Wdy8LEnU9d83gtDjMDPfMONpa2txJh8qxwoG/QwE&#10;ceF0xaWC/W7ZewURIrLG2jEpuFKA6aTzMMZcuwt/03kbS5EgHHJUYGJscilDYchi6LuGOHm/zluM&#10;SfpSao+XBLe1fM6ykbRYcVow2NDCUHHcnqyCo3nvfmWrj/nPaH31n7uTO/jNQamnx3b2BiJSG//D&#10;9/ZaK3gZwu1L+gFy8gcAAP//AwBQSwECLQAUAAYACAAAACEA2+H2y+4AAACFAQAAEwAAAAAAAAAA&#10;AAAAAAAAAAAAW0NvbnRlbnRfVHlwZXNdLnhtbFBLAQItABQABgAIAAAAIQBa9CxbvwAAABUBAAAL&#10;AAAAAAAAAAAAAAAAAB8BAABfcmVscy8ucmVsc1BLAQItABQABgAIAAAAIQCQLqYLxQAAANsAAAAP&#10;AAAAAAAAAAAAAAAAAAcCAABkcnMvZG93bnJldi54bWxQSwUGAAAAAAMAAwC3AAAA+QIAAAAA&#10;" filled="f" stroked="f" strokeweight=".5pt">
                  <v:textbox>
                    <w:txbxContent>
                      <w:p w14:paraId="69100C0E" w14:textId="033673AE" w:rsidR="00C040AF" w:rsidRDefault="00C040AF" w:rsidP="004D6892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Modulation mode</w:t>
                        </w:r>
                      </w:p>
                    </w:txbxContent>
                  </v:textbox>
                </v:shape>
                <v:shape id="Надпись 197" o:spid="_x0000_s1070" type="#_x0000_t202" style="position:absolute;left:32220;top:21360;width:9493;height:29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Dh8xQAAANsAAAAPAAAAZHJzL2Rvd25yZXYueG1sRI9BawIx&#10;FITvBf9DeIVepGbtYZWtUarQImKVaikeH5vXzeLmZUmirv++EYQeh5n5hpnMOtuIM/lQO1YwHGQg&#10;iEuna64UfO/fn8cgQkTW2DgmBVcKMJv2HiZYaHfhLzrvYiUShEOBCkyMbSFlKA1ZDAPXEifv13mL&#10;MUlfSe3xkuC2kS9ZlkuLNacFgy0tDJXH3ckqOJpVf5t9fM5/8uXVb/Ynd/Drg1JPj93bK4hIXfwP&#10;39tLrWCUw+1L+gFy+gcAAP//AwBQSwECLQAUAAYACAAAACEA2+H2y+4AAACFAQAAEwAAAAAAAAAA&#10;AAAAAAAAAAAAW0NvbnRlbnRfVHlwZXNdLnhtbFBLAQItABQABgAIAAAAIQBa9CxbvwAAABUBAAAL&#10;AAAAAAAAAAAAAAAAAB8BAABfcmVscy8ucmVsc1BLAQItABQABgAIAAAAIQBg/Dh8xQAAANsAAAAP&#10;AAAAAAAAAAAAAAAAAAcCAABkcnMvZG93bnJldi54bWxQSwUGAAAAAAMAAwC3AAAA+QIAAAAA&#10;" filled="f" stroked="f" strokeweight=".5pt">
                  <v:textbox>
                    <w:txbxContent>
                      <w:p w14:paraId="2B945693" w14:textId="32DD362D" w:rsidR="00C040AF" w:rsidRDefault="00C040AF" w:rsidP="004D6892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Signal mode</w:t>
                        </w:r>
                      </w:p>
                    </w:txbxContent>
                  </v:textbox>
                </v:shape>
                <v:shape id="Надпись 197" o:spid="_x0000_s1071" type="#_x0000_t202" style="position:absolute;left:34036;top:25335;width:7677;height:29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J3nxQAAANsAAAAPAAAAZHJzL2Rvd25yZXYueG1sRI9BawIx&#10;FITvgv8hPMGL1Gw9aFmN0hYqIq1SLeLxsXndLG5eliTq+u+bguBxmJlvmNmitbW4kA+VYwXPwwwE&#10;ceF0xaWCn/3H0wuIEJE11o5JwY0CLObdzgxz7a78TZddLEWCcMhRgYmxyaUMhSGLYega4uT9Om8x&#10;JulLqT1eE9zWcpRlY2mx4rRgsKF3Q8Vpd7YKTmY92GbLr7fDeHXzm/3ZHf3nUal+r32dgojUxkf4&#10;3l5pBZMJ/H9JP0DO/wAAAP//AwBQSwECLQAUAAYACAAAACEA2+H2y+4AAACFAQAAEwAAAAAAAAAA&#10;AAAAAAAAAAAAW0NvbnRlbnRfVHlwZXNdLnhtbFBLAQItABQABgAIAAAAIQBa9CxbvwAAABUBAAAL&#10;AAAAAAAAAAAAAAAAAB8BAABfcmVscy8ucmVsc1BLAQItABQABgAIAAAAIQAPsJ3nxQAAANsAAAAP&#10;AAAAAAAAAAAAAAAAAAcCAABkcnMvZG93bnJldi54bWxQSwUGAAAAAAMAAwC3AAAA+QIAAAAA&#10;" filled="f" stroked="f" strokeweight=".5pt">
                  <v:textbox>
                    <w:txbxContent>
                      <w:p w14:paraId="58704BF4" w14:textId="312EF22D" w:rsidR="00C040AF" w:rsidRDefault="00C040AF" w:rsidP="004D6892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nRstDDS</w:t>
                        </w:r>
                      </w:p>
                    </w:txbxContent>
                  </v:textbox>
                </v:shape>
                <v:shape id="Надпись 197" o:spid="_x0000_s1072" type="#_x0000_t202" style="position:absolute;left:36218;top:29792;width:4883;height:29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wmVwgAAANsAAAAPAAAAZHJzL2Rvd25yZXYueG1sRE/LagIx&#10;FN0L/kO4QjeimXZhZTSKCi1S+sAH4vIyuU4GJzdDEnX8+2YhuDyc93Te2lpcyYfKsYLXYQaCuHC6&#10;4lLBfvcxGIMIEVlj7ZgU3CnAfNbtTDHX7sYbum5jKVIIhxwVmBibXMpQGLIYhq4hTtzJeYsxQV9K&#10;7fGWwm0t37JsJC1WnBoMNrQyVJy3F6vgbL76f9nnz/IwWt/97+7ijv77qNRLr11MQERq41P8cK+1&#10;gvc0Nn1JP0DO/gEAAP//AwBQSwECLQAUAAYACAAAACEA2+H2y+4AAACFAQAAEwAAAAAAAAAAAAAA&#10;AAAAAAAAW0NvbnRlbnRfVHlwZXNdLnhtbFBLAQItABQABgAIAAAAIQBa9CxbvwAAABUBAAALAAAA&#10;AAAAAAAAAAAAAB8BAABfcmVscy8ucmVsc1BLAQItABQABgAIAAAAIQB+LwmVwgAAANsAAAAPAAAA&#10;AAAAAAAAAAAAAAcCAABkcnMvZG93bnJldi54bWxQSwUGAAAAAAMAAwC3AAAA9gIAAAAA&#10;" filled="f" stroked="f" strokeweight=".5pt">
                  <v:textbox>
                    <w:txbxContent>
                      <w:p w14:paraId="0A1C03AB" w14:textId="12645B4D" w:rsidR="00C040AF" w:rsidRDefault="00C040AF" w:rsidP="004D6892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Sync</w:t>
                        </w:r>
                      </w:p>
                    </w:txbxContent>
                  </v:textbox>
                </v:shape>
                <v:shape id="Прямая со стрелкой 79" o:spid="_x0000_s1073" type="#_x0000_t32" style="position:absolute;left:41481;top:19027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R0bwQAAANsAAAAPAAAAZHJzL2Rvd25yZXYueG1sRI/basMw&#10;EETfC/kHsYG+lEROKbk4UUIIFNzHXD5gsTaWibUyknzp31eFQB6HmTnD7A6jbURPPtSOFSzmGQji&#10;0umaKwW36/dsDSJEZI2NY1LwSwEO+8nbDnPtBj5Tf4mVSBAOOSowMba5lKE0ZDHMXUucvLvzFmOS&#10;vpLa45DgtpGfWbaUFmtOCwZbOhkqH5fOKnA9m5+vDxsfsiuvR+yK0+ALpd6n43ELItIYX+Fnu9AK&#10;Vhv4/5J+gNz/AQAA//8DAFBLAQItABQABgAIAAAAIQDb4fbL7gAAAIUBAAATAAAAAAAAAAAAAAAA&#10;AAAAAABbQ29udGVudF9UeXBlc10ueG1sUEsBAi0AFAAGAAgAAAAhAFr0LFu/AAAAFQEAAAsAAAAA&#10;AAAAAAAAAAAAHwEAAF9yZWxzLy5yZWxzUEsBAi0AFAAGAAgAAAAhAPmhHRvBAAAA2wAAAA8AAAAA&#10;AAAAAAAAAAAABwIAAGRycy9kb3ducmV2LnhtbFBLBQYAAAAAAwADALcAAAD1AgAAAAA=&#10;" strokecolor="black [3040]">
                  <v:stroke endarrow="block"/>
                </v:shape>
                <v:shape id="Прямая со стрелкой 80" o:spid="_x0000_s1074" type="#_x0000_t32" style="position:absolute;left:41603;top:22525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sShvQAAANsAAAAPAAAAZHJzL2Rvd25yZXYueG1sRE/LSsQw&#10;FN0L/kO4ghuZpooMpTYzDANCXdrOB1yaO01pc1OS9OHfm4Xg8nDe1Xm3k1jJh8GxgtcsB0HcOT1w&#10;r+DWfh4KECEia5wck4IfCnA+PT5UWGq38TetTexFCuFQogIT41xKGTpDFkPmZuLE3Z23GBP0vdQe&#10;txRuJ/mW50dpceDUYHCmq6FubBarwK1svt5fbBzl0rUXXOrr5mulnp/2yweISHv8F/+5a62gSOvT&#10;l/QD5OkXAAD//wMAUEsBAi0AFAAGAAgAAAAhANvh9svuAAAAhQEAABMAAAAAAAAAAAAAAAAAAAAA&#10;AFtDb250ZW50X1R5cGVzXS54bWxQSwECLQAUAAYACAAAACEAWvQsW78AAAAVAQAACwAAAAAAAAAA&#10;AAAAAAAfAQAAX3JlbHMvLnJlbHNQSwECLQAUAAYACAAAACEAXU7Eob0AAADbAAAADwAAAAAAAAAA&#10;AAAAAAAHAgAAZHJzL2Rvd25yZXYueG1sUEsFBgAAAAADAAMAtwAAAPECAAAAAA==&#10;" strokecolor="black [3040]">
                  <v:stroke endarrow="block"/>
                </v:shape>
                <v:shape id="Прямая со стрелкой 81" o:spid="_x0000_s1075" type="#_x0000_t32" style="position:absolute;left:41713;top:26660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mE6vwAAANsAAAAPAAAAZHJzL2Rvd25yZXYueG1sRI/disIw&#10;FITvBd8hHMEbWVNlEalGEUGol+o+wKE52xSbk5KkP/v2G0HwcpiZb5j9cbSN6MmH2rGC1TIDQVw6&#10;XXOl4Odx+dqCCBFZY+OYFPxRgONhOtljrt3AN+rvsRIJwiFHBSbGNpcylIYshqVriZP367zFmKSv&#10;pPY4JLht5DrLNtJizWnBYEtnQ+Xz3lkFrmdz/V7Y+JRd+ThhV5wHXyg1n42nHYhIY/yE3+1CK9iu&#10;4PUl/QB5+AcAAP//AwBQSwECLQAUAAYACAAAACEA2+H2y+4AAACFAQAAEwAAAAAAAAAAAAAAAAAA&#10;AAAAW0NvbnRlbnRfVHlwZXNdLnhtbFBLAQItABQABgAIAAAAIQBa9CxbvwAAABUBAAALAAAAAAAA&#10;AAAAAAAAAB8BAABfcmVscy8ucmVsc1BLAQItABQABgAIAAAAIQAyAmE6vwAAANsAAAAPAAAAAAAA&#10;AAAAAAAAAAcCAABkcnMvZG93bnJldi54bWxQSwUGAAAAAAMAAwC3AAAA8wIAAAAA&#10;" strokecolor="black [3040]">
                  <v:stroke endarrow="block"/>
                </v:shape>
                <v:shape id="Прямая со стрелкой 82" o:spid="_x0000_s1076" type="#_x0000_t32" style="position:absolute;left:41713;top:31033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P9NvwAAANsAAAAPAAAAZHJzL2Rvd25yZXYueG1sRI/disIw&#10;FITvBd8hHMEbWdOVRaQaRQShXqr7AIfmbFNsTkqS/uzbG0HwcpiZb5jdYbSN6MmH2rGC72UGgrh0&#10;uuZKwe/9/LUBESKyxsYxKfinAIf9dLLDXLuBr9TfYiUShEOOCkyMbS5lKA1ZDEvXEifvz3mLMUlf&#10;Se1xSHDbyFWWraXFmtOCwZZOhsrHrbMKXM/m8rOw8SG78n7ErjgNvlBqPhuPWxCRxvgJv9uFVrBZ&#10;wetL+gFy/wQAAP//AwBQSwECLQAUAAYACAAAACEA2+H2y+4AAACFAQAAEwAAAAAAAAAAAAAAAAAA&#10;AAAAW0NvbnRlbnRfVHlwZXNdLnhtbFBLAQItABQABgAIAAAAIQBa9CxbvwAAABUBAAALAAAAAAAA&#10;AAAAAAAAAB8BAABfcmVscy8ucmVsc1BLAQItABQABgAIAAAAIQDC0P9NvwAAANsAAAAPAAAAAAAA&#10;AAAAAAAAAAcCAABkcnMvZG93bnJldi54bWxQSwUGAAAAAAMAAwC3AAAA8wIAAAAA&#10;" strokecolor="black [3040]">
                  <v:stroke endarrow="block"/>
                </v:shape>
                <v:shape id="Надпись 79" o:spid="_x0000_s1077" type="#_x0000_t202" style="position:absolute;left:32860;top:33378;width:8350;height:25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uvDxQAAANsAAAAPAAAAZHJzL2Rvd25yZXYueG1sRI/dagIx&#10;FITvBd8hHKE3otm2IL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BFXuvDxQAAANsAAAAP&#10;AAAAAAAAAAAAAAAAAAcCAABkcnMvZG93bnJldi54bWxQSwUGAAAAAAMAAwC3AAAA+QIAAAAA&#10;" filled="f" stroked="f" strokeweight=".5pt">
                  <v:textbox>
                    <w:txbxContent>
                      <w:p w14:paraId="7D57B534" w14:textId="779B8770" w:rsidR="00C040AF" w:rsidRDefault="00C040AF" w:rsidP="00081E2B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rdreq_buff</w:t>
                        </w:r>
                      </w:p>
                    </w:txbxContent>
                  </v:textbox>
                </v:shape>
                <v:shape id="Надпись 79" o:spid="_x0000_s1078" type="#_x0000_t202" style="position:absolute;left:5224;top:32721;width:8941;height:25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3O3xQAAANsAAAAPAAAAZHJzL2Rvd25yZXYueG1sRI/dagIx&#10;FITvBd8hHKE3otmWIr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DKt3O3xQAAANsAAAAP&#10;AAAAAAAAAAAAAAAAAAcCAABkcnMvZG93bnJldi54bWxQSwUGAAAAAAMAAwC3AAAA+QIAAAAA&#10;" filled="f" stroked="f" strokeweight=".5pt">
                  <v:textbox>
                    <w:txbxContent>
                      <w:p w14:paraId="74022292" w14:textId="1A1BBC39" w:rsidR="00C040AF" w:rsidRDefault="00C040AF" w:rsidP="00081E2B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empty_buff</w:t>
                        </w:r>
                      </w:p>
                    </w:txbxContent>
                  </v:textbox>
                </v:shape>
                <v:shape id="Прямая со стрелкой 85" o:spid="_x0000_s1079" type="#_x0000_t32" style="position:absolute;left:1709;top:34094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Wc5wAAAANsAAAAPAAAAZHJzL2Rvd25yZXYueG1sRI/disIw&#10;FITvF3yHcARvRFNlXaQaRYSFerm6D3Bojk2xOSlJ+rNvbwRhL4eZ+YbZH0fbiJ58qB0rWC0zEMSl&#10;0zVXCn5v34stiBCRNTaOScEfBTgeJh97zLUb+If6a6xEgnDIUYGJsc2lDKUhi2HpWuLk3Z23GJP0&#10;ldQehwS3jVxn2Ze0WHNaMNjS2VD5uHZWgevZXD7nNj5kV95O2BXnwRdKzabjaQci0hj/w+92oRVs&#10;N/D6kn6APDwBAAD//wMAUEsBAi0AFAAGAAgAAAAhANvh9svuAAAAhQEAABMAAAAAAAAAAAAAAAAA&#10;AAAAAFtDb250ZW50X1R5cGVzXS54bWxQSwECLQAUAAYACAAAACEAWvQsW78AAAAVAQAACwAAAAAA&#10;AAAAAAAAAAAfAQAAX3JlbHMvLnJlbHNQSwECLQAUAAYACAAAACEATTlnOcAAAADbAAAADwAAAAAA&#10;AAAAAAAAAAAHAgAAZHJzL2Rvd25yZXYueG1sUEsFBgAAAAADAAMAtwAAAPQCAAAAAA==&#10;" strokecolor="black [3040]">
                  <v:stroke endarrow="block"/>
                </v:shape>
                <v:shape id="Прямая со стрелкой 87" o:spid="_x0000_s1080" type="#_x0000_t32" style="position:absolute;left:41713;top:34810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1zVwAAAANsAAAAPAAAAZHJzL2Rvd25yZXYueG1sRI/disIw&#10;FITvF3yHcARvRFNlcaUaRYSFerm6D3Bojk2xOSlJ+rNvbwRhL4eZ+YbZH0fbiJ58qB0rWC0zEMSl&#10;0zVXCn5v34stiBCRNTaOScEfBTgeJh97zLUb+If6a6xEgnDIUYGJsc2lDKUhi2HpWuLk3Z23GJP0&#10;ldQehwS3jVxn2UZarDktGGzpbKh8XDurwPVsLp9zGx+yK28n7Irz4AulZtPxtAMRaYz/4Xe70Aq2&#10;X/D6kn6APDwBAAD//wMAUEsBAi0AFAAGAAgAAAAhANvh9svuAAAAhQEAABMAAAAAAAAAAAAAAAAA&#10;AAAAAFtDb250ZW50X1R5cGVzXS54bWxQSwECLQAUAAYACAAAACEAWvQsW78AAAAVAQAACwAAAAAA&#10;AAAAAAAAAAAfAQAAX3JlbHMvLnJlbHNQSwECLQAUAAYACAAAACEA0qdc1cAAAADbAAAADwAAAAAA&#10;AAAAAAAAAAAHAgAAZHJzL2Rvd25yZXYueG1sUEsFBgAAAAADAAMAtwAAAPQCAAAAAA==&#10;" strokecolor="black [3040]">
                  <v:stroke endarrow="block"/>
                </v:shape>
                <w10:anchorlock/>
              </v:group>
            </w:pict>
          </mc:Fallback>
        </mc:AlternateContent>
      </w:r>
    </w:p>
    <w:p w14:paraId="1DD6CDBE" w14:textId="05F6C79E" w:rsidR="005F5EB9" w:rsidRPr="00D94A2A" w:rsidRDefault="005F5EB9" w:rsidP="006804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eastAsia="en-US"/>
        </w:rPr>
        <w:t xml:space="preserve">Рисунок </w:t>
      </w:r>
      <w:r w:rsidR="005C7EF4">
        <w:rPr>
          <w:rFonts w:ascii="Times New Roman" w:hAnsi="Times New Roman" w:cs="Times New Roman"/>
          <w:sz w:val="24"/>
          <w:szCs w:val="24"/>
          <w:lang w:val="ru-RU"/>
        </w:rPr>
        <w:t>2.2</w:t>
      </w:r>
      <w:r w:rsidRPr="00D94A2A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r w:rsidRPr="00D94A2A">
        <w:rPr>
          <w:rFonts w:ascii="Times New Roman" w:hAnsi="Times New Roman" w:cs="Times New Roman"/>
          <w:sz w:val="24"/>
          <w:szCs w:val="24"/>
        </w:rPr>
        <w:t>—</w:t>
      </w:r>
      <w:r w:rsidRPr="00D94A2A">
        <w:rPr>
          <w:rFonts w:ascii="Times New Roman" w:hAnsi="Times New Roman" w:cs="Times New Roman"/>
          <w:sz w:val="24"/>
          <w:szCs w:val="24"/>
          <w:lang w:eastAsia="en-US"/>
        </w:rPr>
        <w:t xml:space="preserve"> Условное графическое представление</w:t>
      </w:r>
      <w:r w:rsidR="00DA095A" w:rsidRPr="00D94A2A">
        <w:rPr>
          <w:rFonts w:ascii="Times New Roman" w:hAnsi="Times New Roman" w:cs="Times New Roman"/>
          <w:sz w:val="24"/>
          <w:szCs w:val="24"/>
          <w:lang w:val="ru-RU" w:eastAsia="en-US"/>
        </w:rPr>
        <w:t xml:space="preserve"> </w:t>
      </w:r>
      <w:r w:rsidR="00DA095A" w:rsidRPr="00D94A2A">
        <w:rPr>
          <w:rFonts w:ascii="Times New Roman" w:hAnsi="Times New Roman" w:cs="Times New Roman"/>
          <w:sz w:val="24"/>
          <w:szCs w:val="24"/>
          <w:lang w:val="ru-RU"/>
        </w:rPr>
        <w:t>соединенных</w:t>
      </w:r>
      <w:r w:rsidRPr="00D94A2A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r w:rsidR="000D7CB4" w:rsidRPr="00D94A2A">
        <w:rPr>
          <w:rFonts w:ascii="Times New Roman" w:hAnsi="Times New Roman" w:cs="Times New Roman"/>
          <w:sz w:val="24"/>
          <w:szCs w:val="24"/>
          <w:lang w:val="ru-RU"/>
        </w:rPr>
        <w:t>модуля управления системой и модуля пересылки данных средствами квадратурной модуляции</w:t>
      </w:r>
    </w:p>
    <w:p w14:paraId="6541D3D7" w14:textId="40F5C0DA" w:rsidR="005F5EB9" w:rsidRPr="0089046E" w:rsidRDefault="005F5EB9" w:rsidP="006804E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9046E">
        <w:rPr>
          <w:rFonts w:ascii="Times New Roman" w:eastAsia="Times New Roman" w:hAnsi="Times New Roman" w:cs="Times New Roman"/>
          <w:sz w:val="24"/>
          <w:szCs w:val="24"/>
        </w:rPr>
        <w:t>Описание сигналов</w:t>
      </w:r>
      <w:r w:rsidR="005C7EF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рисунке 2.2</w:t>
      </w:r>
      <w:r w:rsidRPr="0089046E">
        <w:rPr>
          <w:rFonts w:ascii="Times New Roman" w:eastAsia="Times New Roman" w:hAnsi="Times New Roman" w:cs="Times New Roman"/>
          <w:sz w:val="24"/>
          <w:szCs w:val="24"/>
        </w:rPr>
        <w:t xml:space="preserve"> представлено в таблице 2.1.</w:t>
      </w:r>
    </w:p>
    <w:p w14:paraId="42D4081E" w14:textId="7CC3B99F" w:rsidR="005F5EB9" w:rsidRPr="0089046E" w:rsidRDefault="005F5EB9" w:rsidP="005F5EB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9046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89046E">
        <w:rPr>
          <w:rFonts w:ascii="Times New Roman" w:hAnsi="Times New Roman" w:cs="Times New Roman"/>
          <w:sz w:val="24"/>
          <w:szCs w:val="24"/>
          <w:lang w:val="ru-RU"/>
        </w:rPr>
        <w:t>2.1</w:t>
      </w:r>
      <w:r w:rsidRPr="0089046E">
        <w:rPr>
          <w:rFonts w:ascii="Times New Roman" w:hAnsi="Times New Roman" w:cs="Times New Roman"/>
          <w:sz w:val="24"/>
          <w:szCs w:val="24"/>
        </w:rPr>
        <w:t xml:space="preserve"> — Описание сигналов</w:t>
      </w:r>
      <w:r w:rsidR="005C7EF4">
        <w:rPr>
          <w:rFonts w:ascii="Times New Roman" w:hAnsi="Times New Roman" w:cs="Times New Roman"/>
          <w:sz w:val="24"/>
          <w:szCs w:val="24"/>
          <w:lang w:val="ru-RU"/>
        </w:rPr>
        <w:t xml:space="preserve"> на рисунке 2.2</w:t>
      </w:r>
      <w:r w:rsidR="00DA095A" w:rsidRPr="0089046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tbl>
      <w:tblPr>
        <w:tblStyle w:val="a5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2551"/>
        <w:gridCol w:w="567"/>
        <w:gridCol w:w="5528"/>
      </w:tblGrid>
      <w:tr w:rsidR="005F5EB9" w:rsidRPr="00D94A2A" w14:paraId="543CC659" w14:textId="77777777" w:rsidTr="00FE5389">
        <w:trPr>
          <w:trHeight w:val="274"/>
          <w:tblHeader/>
          <w:jc w:val="center"/>
        </w:trPr>
        <w:tc>
          <w:tcPr>
            <w:tcW w:w="988" w:type="dxa"/>
            <w:shd w:val="pct5" w:color="auto" w:fill="auto"/>
            <w:vAlign w:val="center"/>
          </w:tcPr>
          <w:p w14:paraId="5B483ABE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№ п.п.</w:t>
            </w:r>
          </w:p>
        </w:tc>
        <w:tc>
          <w:tcPr>
            <w:tcW w:w="2551" w:type="dxa"/>
            <w:shd w:val="pct5" w:color="auto" w:fill="auto"/>
            <w:vAlign w:val="center"/>
          </w:tcPr>
          <w:p w14:paraId="7D026EAD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Сигнал</w:t>
            </w:r>
          </w:p>
        </w:tc>
        <w:tc>
          <w:tcPr>
            <w:tcW w:w="567" w:type="dxa"/>
            <w:shd w:val="pct5" w:color="auto" w:fill="auto"/>
            <w:vAlign w:val="center"/>
          </w:tcPr>
          <w:p w14:paraId="615CD303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Напр.</w:t>
            </w:r>
          </w:p>
        </w:tc>
        <w:tc>
          <w:tcPr>
            <w:tcW w:w="5528" w:type="dxa"/>
            <w:shd w:val="pct5" w:color="auto" w:fill="auto"/>
            <w:vAlign w:val="center"/>
          </w:tcPr>
          <w:p w14:paraId="41181725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F5EB9" w:rsidRPr="00D94A2A" w14:paraId="157C2E8D" w14:textId="77777777" w:rsidTr="00FE5389">
        <w:trPr>
          <w:trHeight w:val="391"/>
          <w:jc w:val="center"/>
        </w:trPr>
        <w:tc>
          <w:tcPr>
            <w:tcW w:w="9634" w:type="dxa"/>
            <w:gridSpan w:val="4"/>
            <w:vAlign w:val="center"/>
          </w:tcPr>
          <w:p w14:paraId="3A92315A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Системные сигналы</w:t>
            </w:r>
          </w:p>
        </w:tc>
      </w:tr>
      <w:tr w:rsidR="005F5EB9" w:rsidRPr="00D94A2A" w14:paraId="6E37E215" w14:textId="77777777" w:rsidTr="00FE5389">
        <w:trPr>
          <w:trHeight w:val="300"/>
          <w:jc w:val="center"/>
        </w:trPr>
        <w:tc>
          <w:tcPr>
            <w:tcW w:w="988" w:type="dxa"/>
            <w:vAlign w:val="center"/>
          </w:tcPr>
          <w:p w14:paraId="58129D6E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551" w:type="dxa"/>
            <w:vAlign w:val="center"/>
          </w:tcPr>
          <w:p w14:paraId="5D2E665E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Clk</w:t>
            </w:r>
          </w:p>
        </w:tc>
        <w:tc>
          <w:tcPr>
            <w:tcW w:w="567" w:type="dxa"/>
            <w:vAlign w:val="center"/>
          </w:tcPr>
          <w:p w14:paraId="581A0315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78F51BC9" w14:textId="77777777" w:rsidR="005F5EB9" w:rsidRPr="00D94A2A" w:rsidRDefault="005F5EB9" w:rsidP="00B4029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Тактовый сигнал</w:t>
            </w:r>
          </w:p>
        </w:tc>
      </w:tr>
      <w:tr w:rsidR="005F5EB9" w:rsidRPr="00D94A2A" w14:paraId="05509666" w14:textId="77777777" w:rsidTr="002010F2">
        <w:trPr>
          <w:trHeight w:val="60"/>
          <w:jc w:val="center"/>
        </w:trPr>
        <w:tc>
          <w:tcPr>
            <w:tcW w:w="988" w:type="dxa"/>
            <w:vAlign w:val="center"/>
          </w:tcPr>
          <w:p w14:paraId="70E92767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1" w:type="dxa"/>
            <w:vAlign w:val="center"/>
          </w:tcPr>
          <w:p w14:paraId="3B998A49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nRst</w:t>
            </w:r>
          </w:p>
        </w:tc>
        <w:tc>
          <w:tcPr>
            <w:tcW w:w="567" w:type="dxa"/>
            <w:vAlign w:val="center"/>
          </w:tcPr>
          <w:p w14:paraId="0C5AF3B4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18440A6C" w14:textId="77777777" w:rsidR="005F5EB9" w:rsidRPr="00D94A2A" w:rsidRDefault="005F5EB9" w:rsidP="00B4029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Сигнал сброса</w:t>
            </w:r>
          </w:p>
        </w:tc>
      </w:tr>
      <w:tr w:rsidR="00FE5389" w:rsidRPr="00D94A2A" w14:paraId="64380571" w14:textId="77777777" w:rsidTr="0040762F">
        <w:tblPrEx>
          <w:jc w:val="left"/>
        </w:tblPrEx>
        <w:trPr>
          <w:trHeight w:val="239"/>
        </w:trPr>
        <w:tc>
          <w:tcPr>
            <w:tcW w:w="9634" w:type="dxa"/>
            <w:gridSpan w:val="4"/>
          </w:tcPr>
          <w:p w14:paraId="63B6506B" w14:textId="562BD261" w:rsidR="00FE5389" w:rsidRPr="00D94A2A" w:rsidRDefault="0040762F" w:rsidP="004076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 xml:space="preserve">Сигналы </w:t>
            </w:r>
            <w:r w:rsidRPr="00D94A2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интерфейса </w:t>
            </w: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WISHBONE</w:t>
            </w:r>
          </w:p>
        </w:tc>
      </w:tr>
      <w:tr w:rsidR="005F5EB9" w:rsidRPr="00D94A2A" w14:paraId="3DE91334" w14:textId="77777777" w:rsidTr="002010F2">
        <w:tblPrEx>
          <w:jc w:val="left"/>
        </w:tblPrEx>
        <w:trPr>
          <w:trHeight w:val="60"/>
        </w:trPr>
        <w:tc>
          <w:tcPr>
            <w:tcW w:w="988" w:type="dxa"/>
          </w:tcPr>
          <w:p w14:paraId="5C4BDE79" w14:textId="4EEEEA7E" w:rsidR="005F5EB9" w:rsidRPr="00D94A2A" w:rsidRDefault="00123BAE" w:rsidP="00B4029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1" w:type="dxa"/>
          </w:tcPr>
          <w:p w14:paraId="65A2AD1C" w14:textId="77777777" w:rsidR="005F5EB9" w:rsidRPr="00D94A2A" w:rsidRDefault="005F5EB9" w:rsidP="00B4029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WB_Addr (15:0)</w:t>
            </w:r>
          </w:p>
        </w:tc>
        <w:tc>
          <w:tcPr>
            <w:tcW w:w="567" w:type="dxa"/>
          </w:tcPr>
          <w:p w14:paraId="2CD7ED41" w14:textId="77777777" w:rsidR="005F5EB9" w:rsidRPr="00D94A2A" w:rsidRDefault="005F5EB9" w:rsidP="00B4029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5528" w:type="dxa"/>
          </w:tcPr>
          <w:p w14:paraId="72B5A788" w14:textId="77777777" w:rsidR="005F5EB9" w:rsidRPr="00D94A2A" w:rsidRDefault="005F5EB9" w:rsidP="00B4029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Адрес смещения для целевого адресного пространства. </w:t>
            </w:r>
          </w:p>
        </w:tc>
      </w:tr>
      <w:tr w:rsidR="005F5EB9" w:rsidRPr="00D94A2A" w14:paraId="6B2F088F" w14:textId="77777777" w:rsidTr="002010F2">
        <w:tblPrEx>
          <w:jc w:val="left"/>
        </w:tblPrEx>
        <w:trPr>
          <w:trHeight w:val="60"/>
        </w:trPr>
        <w:tc>
          <w:tcPr>
            <w:tcW w:w="988" w:type="dxa"/>
          </w:tcPr>
          <w:p w14:paraId="3192830A" w14:textId="471C7CF6" w:rsidR="005F5EB9" w:rsidRPr="00D94A2A" w:rsidRDefault="00123BAE" w:rsidP="00B4029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2551" w:type="dxa"/>
          </w:tcPr>
          <w:p w14:paraId="5CB9E59B" w14:textId="16E406E5" w:rsidR="005F5EB9" w:rsidRPr="00D94A2A" w:rsidRDefault="005F5EB9" w:rsidP="00B4029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WB_DataOut</w:t>
            </w:r>
            <w:r w:rsidR="00CB18BF"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_0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(15:0)</w:t>
            </w:r>
          </w:p>
        </w:tc>
        <w:tc>
          <w:tcPr>
            <w:tcW w:w="567" w:type="dxa"/>
          </w:tcPr>
          <w:p w14:paraId="62AA5661" w14:textId="77777777" w:rsidR="005F5EB9" w:rsidRPr="00D94A2A" w:rsidRDefault="005F5EB9" w:rsidP="00B4029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5528" w:type="dxa"/>
          </w:tcPr>
          <w:p w14:paraId="3BC0B6BB" w14:textId="7201587D" w:rsidR="005F5EB9" w:rsidRPr="00D94A2A" w:rsidRDefault="005F5EB9" w:rsidP="00B4029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Поток данных на чтение, 16-битные слова</w:t>
            </w:r>
            <w:r w:rsidR="00CB18BF"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отвечает за </w:t>
            </w:r>
            <w:r w:rsidR="00CB18BF"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модуль управления системой</w:t>
            </w:r>
            <w:r w:rsidR="00B00F2E"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CB18BF" w:rsidRPr="00D94A2A" w14:paraId="1D0C8C01" w14:textId="77777777" w:rsidTr="002010F2">
        <w:tblPrEx>
          <w:jc w:val="left"/>
        </w:tblPrEx>
        <w:trPr>
          <w:trHeight w:val="60"/>
        </w:trPr>
        <w:tc>
          <w:tcPr>
            <w:tcW w:w="988" w:type="dxa"/>
          </w:tcPr>
          <w:p w14:paraId="2A4F6810" w14:textId="6A65C609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lastRenderedPageBreak/>
              <w:t>5</w:t>
            </w:r>
          </w:p>
        </w:tc>
        <w:tc>
          <w:tcPr>
            <w:tcW w:w="2551" w:type="dxa"/>
          </w:tcPr>
          <w:p w14:paraId="4357EAE1" w14:textId="42E1C96E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WB_DataOut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_2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(15:0)</w:t>
            </w:r>
          </w:p>
        </w:tc>
        <w:tc>
          <w:tcPr>
            <w:tcW w:w="567" w:type="dxa"/>
          </w:tcPr>
          <w:p w14:paraId="1EDA9501" w14:textId="416C498E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5528" w:type="dxa"/>
          </w:tcPr>
          <w:p w14:paraId="429303FB" w14:textId="65CAADFC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Поток данных на чтение, 16-битные слова</w:t>
            </w:r>
            <w:r w:rsidR="00B00F2E"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="00B00F2E"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отвечает за модуль пересылки данных средствами квадратурной модуляции.</w:t>
            </w:r>
          </w:p>
        </w:tc>
      </w:tr>
      <w:tr w:rsidR="00CB18BF" w:rsidRPr="00D94A2A" w14:paraId="1CF25010" w14:textId="77777777" w:rsidTr="002010F2">
        <w:tblPrEx>
          <w:jc w:val="left"/>
        </w:tblPrEx>
        <w:trPr>
          <w:trHeight w:val="60"/>
        </w:trPr>
        <w:tc>
          <w:tcPr>
            <w:tcW w:w="988" w:type="dxa"/>
          </w:tcPr>
          <w:p w14:paraId="066853FC" w14:textId="218EFF3E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2551" w:type="dxa"/>
          </w:tcPr>
          <w:p w14:paraId="6B6A8BBD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WB_DataIn (15:0)</w:t>
            </w:r>
          </w:p>
        </w:tc>
        <w:tc>
          <w:tcPr>
            <w:tcW w:w="567" w:type="dxa"/>
          </w:tcPr>
          <w:p w14:paraId="717FBD68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5528" w:type="dxa"/>
          </w:tcPr>
          <w:p w14:paraId="4C92206A" w14:textId="77777777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Поток данных на запись, 16-битные слова.</w:t>
            </w:r>
          </w:p>
        </w:tc>
      </w:tr>
      <w:tr w:rsidR="00CB18BF" w:rsidRPr="00D94A2A" w14:paraId="2187F2D2" w14:textId="77777777" w:rsidTr="002010F2">
        <w:tblPrEx>
          <w:jc w:val="left"/>
        </w:tblPrEx>
        <w:trPr>
          <w:trHeight w:val="60"/>
        </w:trPr>
        <w:tc>
          <w:tcPr>
            <w:tcW w:w="988" w:type="dxa"/>
          </w:tcPr>
          <w:p w14:paraId="16F62937" w14:textId="64E9AA86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7</w:t>
            </w:r>
          </w:p>
        </w:tc>
        <w:tc>
          <w:tcPr>
            <w:tcW w:w="2551" w:type="dxa"/>
          </w:tcPr>
          <w:p w14:paraId="7C97EDAE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WB_WE</w:t>
            </w:r>
          </w:p>
        </w:tc>
        <w:tc>
          <w:tcPr>
            <w:tcW w:w="567" w:type="dxa"/>
          </w:tcPr>
          <w:p w14:paraId="6B863015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5528" w:type="dxa"/>
          </w:tcPr>
          <w:p w14:paraId="15EF89D8" w14:textId="77777777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rite </w:t>
            </w: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nable. Сигнал разрешения записи: высокий уровень — цикл записи в модуль, низкий — цикл чтения из модуля.</w:t>
            </w:r>
          </w:p>
        </w:tc>
      </w:tr>
      <w:tr w:rsidR="00CB18BF" w:rsidRPr="00D94A2A" w14:paraId="57534E21" w14:textId="77777777" w:rsidTr="002010F2">
        <w:tblPrEx>
          <w:jc w:val="left"/>
        </w:tblPrEx>
        <w:trPr>
          <w:trHeight w:val="60"/>
        </w:trPr>
        <w:tc>
          <w:tcPr>
            <w:tcW w:w="988" w:type="dxa"/>
          </w:tcPr>
          <w:p w14:paraId="777B2379" w14:textId="1BAE2040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551" w:type="dxa"/>
          </w:tcPr>
          <w:p w14:paraId="4A0CDA35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WB_Sel(1:0)</w:t>
            </w:r>
          </w:p>
        </w:tc>
        <w:tc>
          <w:tcPr>
            <w:tcW w:w="567" w:type="dxa"/>
          </w:tcPr>
          <w:p w14:paraId="6A1C09D4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5528" w:type="dxa"/>
          </w:tcPr>
          <w:p w14:paraId="50B1FD68" w14:textId="77777777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Sel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ect. Сигналы разрешения приема/пересылки байта</w:t>
            </w:r>
          </w:p>
        </w:tc>
      </w:tr>
      <w:tr w:rsidR="00CB18BF" w:rsidRPr="00D94A2A" w14:paraId="6DBF2D4D" w14:textId="77777777" w:rsidTr="002010F2">
        <w:tblPrEx>
          <w:jc w:val="left"/>
        </w:tblPrEx>
        <w:trPr>
          <w:trHeight w:val="60"/>
        </w:trPr>
        <w:tc>
          <w:tcPr>
            <w:tcW w:w="988" w:type="dxa"/>
          </w:tcPr>
          <w:p w14:paraId="31E92F8A" w14:textId="27A3011F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551" w:type="dxa"/>
          </w:tcPr>
          <w:p w14:paraId="59D19C05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WB_STB</w:t>
            </w:r>
          </w:p>
        </w:tc>
        <w:tc>
          <w:tcPr>
            <w:tcW w:w="567" w:type="dxa"/>
          </w:tcPr>
          <w:p w14:paraId="595B5251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5528" w:type="dxa"/>
          </w:tcPr>
          <w:p w14:paraId="1F71D9D9" w14:textId="77777777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ro</w:t>
            </w: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e. Строб-импульс, высокий уровень показывает корректность данных.</w:t>
            </w:r>
          </w:p>
        </w:tc>
      </w:tr>
      <w:tr w:rsidR="00CB18BF" w:rsidRPr="00D94A2A" w14:paraId="25913465" w14:textId="77777777" w:rsidTr="002010F2">
        <w:tblPrEx>
          <w:jc w:val="left"/>
        </w:tblPrEx>
        <w:trPr>
          <w:trHeight w:val="138"/>
        </w:trPr>
        <w:tc>
          <w:tcPr>
            <w:tcW w:w="988" w:type="dxa"/>
          </w:tcPr>
          <w:p w14:paraId="5A39CA26" w14:textId="0EF185EC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551" w:type="dxa"/>
          </w:tcPr>
          <w:p w14:paraId="760CF249" w14:textId="0370D44D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WB_Cyc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_0</w:t>
            </w:r>
          </w:p>
        </w:tc>
        <w:tc>
          <w:tcPr>
            <w:tcW w:w="567" w:type="dxa"/>
          </w:tcPr>
          <w:p w14:paraId="69B7DC98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5528" w:type="dxa"/>
          </w:tcPr>
          <w:p w14:paraId="4D9699A5" w14:textId="1E117670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Cyc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0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. Высокий уровень сигнала показывает выполнение корректного цикла обмена информацией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отвечает за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модуль управления системой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B18BF" w:rsidRPr="00D94A2A" w14:paraId="1A13A812" w14:textId="77777777" w:rsidTr="002010F2">
        <w:tblPrEx>
          <w:jc w:val="left"/>
        </w:tblPrEx>
        <w:trPr>
          <w:trHeight w:val="645"/>
        </w:trPr>
        <w:tc>
          <w:tcPr>
            <w:tcW w:w="988" w:type="dxa"/>
          </w:tcPr>
          <w:p w14:paraId="32BD1E5D" w14:textId="06A7BDF1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11</w:t>
            </w:r>
          </w:p>
        </w:tc>
        <w:tc>
          <w:tcPr>
            <w:tcW w:w="2551" w:type="dxa"/>
          </w:tcPr>
          <w:p w14:paraId="1C42A330" w14:textId="2E4474FF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WB_Cyc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_2</w:t>
            </w:r>
          </w:p>
        </w:tc>
        <w:tc>
          <w:tcPr>
            <w:tcW w:w="567" w:type="dxa"/>
          </w:tcPr>
          <w:p w14:paraId="437B3444" w14:textId="799767B0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</w:tcPr>
          <w:p w14:paraId="6890E7A6" w14:textId="32B13B94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Cyc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2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. Высокий уровень сигнала показывает выполнение корректного цикла обмена информацией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отвечает за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модуль пересылки данных средствами квадратурной модуляции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B18BF" w:rsidRPr="00D94A2A" w14:paraId="148C18D0" w14:textId="77777777" w:rsidTr="002010F2">
        <w:tblPrEx>
          <w:jc w:val="left"/>
        </w:tblPrEx>
        <w:trPr>
          <w:trHeight w:val="316"/>
        </w:trPr>
        <w:tc>
          <w:tcPr>
            <w:tcW w:w="988" w:type="dxa"/>
          </w:tcPr>
          <w:p w14:paraId="4E93DE48" w14:textId="44698AD1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551" w:type="dxa"/>
          </w:tcPr>
          <w:p w14:paraId="19C356F6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WB_Ack</w:t>
            </w:r>
          </w:p>
        </w:tc>
        <w:tc>
          <w:tcPr>
            <w:tcW w:w="567" w:type="dxa"/>
          </w:tcPr>
          <w:p w14:paraId="75EBD6EF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5528" w:type="dxa"/>
          </w:tcPr>
          <w:p w14:paraId="73A1782C" w14:textId="77777777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Ack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nowledge. Сигнал подтверждения штатного завершения пересылки элемента пакета.</w:t>
            </w:r>
          </w:p>
        </w:tc>
      </w:tr>
      <w:tr w:rsidR="00123BAE" w:rsidRPr="00D94A2A" w14:paraId="6486675F" w14:textId="77777777" w:rsidTr="002010F2">
        <w:tblPrEx>
          <w:jc w:val="left"/>
        </w:tblPrEx>
        <w:trPr>
          <w:trHeight w:val="1285"/>
        </w:trPr>
        <w:tc>
          <w:tcPr>
            <w:tcW w:w="988" w:type="dxa"/>
          </w:tcPr>
          <w:p w14:paraId="390B5B49" w14:textId="72A0CC4F" w:rsidR="00123BAE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13</w:t>
            </w:r>
          </w:p>
        </w:tc>
        <w:tc>
          <w:tcPr>
            <w:tcW w:w="2551" w:type="dxa"/>
          </w:tcPr>
          <w:p w14:paraId="03B9DE28" w14:textId="6E0EA93B" w:rsidR="00123BAE" w:rsidRPr="00D94A2A" w:rsidRDefault="00123BAE" w:rsidP="00123BAE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WB_CTI(2:0)</w:t>
            </w:r>
          </w:p>
        </w:tc>
        <w:tc>
          <w:tcPr>
            <w:tcW w:w="567" w:type="dxa"/>
          </w:tcPr>
          <w:p w14:paraId="0C8C67D2" w14:textId="0BD40641" w:rsidR="00123BAE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19271E19" w14:textId="77777777" w:rsidR="00123BAE" w:rsidRPr="00BA6909" w:rsidRDefault="00123BAE" w:rsidP="00123BA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A690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</w:t>
            </w:r>
            <w:r w:rsidRPr="00BA69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ycle</w:t>
            </w:r>
            <w:r w:rsidRPr="00BA69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690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</w:t>
            </w:r>
            <w:r w:rsidRPr="00BA69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ype</w:t>
            </w:r>
            <w:r w:rsidRPr="00BA69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690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</w:t>
            </w:r>
            <w:r w:rsidRPr="00BA69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dentifier</w:t>
            </w:r>
            <w:r w:rsidRPr="00BA6909">
              <w:rPr>
                <w:rFonts w:ascii="Times New Roman" w:hAnsi="Times New Roman" w:cs="Times New Roman"/>
                <w:sz w:val="24"/>
                <w:szCs w:val="24"/>
              </w:rPr>
              <w:t>. В зависимости от значения сигнала возможны следующие режимы работы:</w:t>
            </w:r>
          </w:p>
          <w:p w14:paraId="0CBA5869" w14:textId="77777777" w:rsidR="00123BAE" w:rsidRPr="00BA6909" w:rsidRDefault="00123BAE" w:rsidP="00123BAE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  <w:r w:rsidRPr="00BA6909">
              <w:rPr>
                <w:rFonts w:ascii="Times New Roman" w:hAnsi="Times New Roman"/>
                <w:szCs w:val="24"/>
              </w:rPr>
              <w:t>“000” – обычный цикл;</w:t>
            </w:r>
          </w:p>
          <w:p w14:paraId="63DE77E1" w14:textId="77777777" w:rsidR="00123BAE" w:rsidRPr="00BA6909" w:rsidRDefault="00123BAE" w:rsidP="00123BAE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  <w:r w:rsidRPr="00BA6909">
              <w:rPr>
                <w:rFonts w:ascii="Times New Roman" w:hAnsi="Times New Roman"/>
                <w:szCs w:val="24"/>
              </w:rPr>
              <w:t>“001” – пакетный цикл с фиксированным адресом;</w:t>
            </w:r>
          </w:p>
          <w:p w14:paraId="68A9D45E" w14:textId="77777777" w:rsidR="00123BAE" w:rsidRPr="00BA6909" w:rsidRDefault="00123BAE" w:rsidP="00123BAE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  <w:r w:rsidRPr="00BA6909">
              <w:rPr>
                <w:rFonts w:ascii="Times New Roman" w:hAnsi="Times New Roman"/>
                <w:szCs w:val="24"/>
              </w:rPr>
              <w:t>“010” – пакетный цикл с инкрементируемым адресом;</w:t>
            </w:r>
          </w:p>
          <w:p w14:paraId="6BC82638" w14:textId="77777777" w:rsidR="00123BAE" w:rsidRPr="00BA6909" w:rsidRDefault="00123BAE" w:rsidP="00123BAE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  <w:r w:rsidRPr="00BA6909">
              <w:rPr>
                <w:rFonts w:ascii="Times New Roman" w:hAnsi="Times New Roman"/>
                <w:szCs w:val="24"/>
              </w:rPr>
              <w:t>“011-110” – зарезервировано;</w:t>
            </w:r>
          </w:p>
          <w:p w14:paraId="01779B1D" w14:textId="6D803D9A" w:rsidR="00123BAE" w:rsidRPr="00BA6909" w:rsidRDefault="00123BAE" w:rsidP="00123BAE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  <w:r w:rsidRPr="00BA6909">
              <w:rPr>
                <w:rFonts w:ascii="Times New Roman" w:hAnsi="Times New Roman"/>
                <w:szCs w:val="24"/>
              </w:rPr>
              <w:t>“111” – последний пакет.</w:t>
            </w:r>
          </w:p>
        </w:tc>
      </w:tr>
      <w:tr w:rsidR="003E28FF" w:rsidRPr="0089046E" w14:paraId="3A0E80F5" w14:textId="77777777" w:rsidTr="002010F2">
        <w:tblPrEx>
          <w:jc w:val="left"/>
        </w:tblPrEx>
        <w:trPr>
          <w:trHeight w:val="60"/>
        </w:trPr>
        <w:tc>
          <w:tcPr>
            <w:tcW w:w="9634" w:type="dxa"/>
            <w:gridSpan w:val="4"/>
          </w:tcPr>
          <w:p w14:paraId="040B2170" w14:textId="41418021" w:rsidR="003E28FF" w:rsidRPr="00D94A2A" w:rsidRDefault="00123BAE" w:rsidP="003E28F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lastRenderedPageBreak/>
              <w:t>Сигналы интерфейса м</w:t>
            </w:r>
            <w:r w:rsidR="0089046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одулей общего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89046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управления системы и </w:t>
            </w:r>
            <w:r w:rsidR="0089046E" w:rsidRPr="0089046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организации пересылки данных средствами квадратурной модуляции</w:t>
            </w:r>
          </w:p>
        </w:tc>
      </w:tr>
      <w:tr w:rsidR="00CB18BF" w:rsidRPr="00D94A2A" w14:paraId="72A21BC3" w14:textId="77777777" w:rsidTr="002010F2">
        <w:tblPrEx>
          <w:jc w:val="left"/>
        </w:tblPrEx>
        <w:trPr>
          <w:trHeight w:val="198"/>
        </w:trPr>
        <w:tc>
          <w:tcPr>
            <w:tcW w:w="988" w:type="dxa"/>
          </w:tcPr>
          <w:p w14:paraId="03BAF737" w14:textId="1243FCAB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2551" w:type="dxa"/>
          </w:tcPr>
          <w:p w14:paraId="6EDFC622" w14:textId="77777777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  <w:p w14:paraId="36AA9E5F" w14:textId="762B1C0B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rdreq</w:t>
            </w:r>
          </w:p>
        </w:tc>
        <w:tc>
          <w:tcPr>
            <w:tcW w:w="567" w:type="dxa"/>
          </w:tcPr>
          <w:p w14:paraId="4A8A6E7D" w14:textId="1A8A655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</w:tcPr>
          <w:p w14:paraId="3BBD924B" w14:textId="6D23685A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R</w:t>
            </w:r>
            <w:r w:rsidRPr="00D94A2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ead</w:t>
            </w: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req</w:t>
            </w:r>
            <w:r w:rsidRPr="00D94A2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uest</w:t>
            </w:r>
            <w:r w:rsidRPr="00D94A2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. Сигнал запроса на чтение из </w:t>
            </w:r>
            <w:r w:rsidRPr="00D94A2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FIFO</w:t>
            </w:r>
            <w:r w:rsidRPr="00D94A2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</w:t>
            </w:r>
          </w:p>
        </w:tc>
      </w:tr>
      <w:tr w:rsidR="00CB18BF" w:rsidRPr="00D94A2A" w14:paraId="11A176EC" w14:textId="77777777" w:rsidTr="002010F2">
        <w:tblPrEx>
          <w:jc w:val="left"/>
        </w:tblPrEx>
        <w:trPr>
          <w:trHeight w:val="317"/>
        </w:trPr>
        <w:tc>
          <w:tcPr>
            <w:tcW w:w="988" w:type="dxa"/>
          </w:tcPr>
          <w:p w14:paraId="242ABF3A" w14:textId="0398ED51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15</w:t>
            </w:r>
          </w:p>
        </w:tc>
        <w:tc>
          <w:tcPr>
            <w:tcW w:w="2551" w:type="dxa"/>
          </w:tcPr>
          <w:p w14:paraId="678731F7" w14:textId="77777777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16F6ED17" w14:textId="02A74ED0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empty</w:t>
            </w:r>
          </w:p>
        </w:tc>
        <w:tc>
          <w:tcPr>
            <w:tcW w:w="567" w:type="dxa"/>
          </w:tcPr>
          <w:p w14:paraId="19F236BE" w14:textId="28B8B4C8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7C2AD104" w14:textId="504DF57E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Empty</w:t>
            </w: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="00CB28BA" w:rsidRPr="00CB28B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 xml:space="preserve">- </w:t>
            </w:r>
            <w:r w:rsidR="00CB28BA" w:rsidRPr="00CB28B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сигнал, информирующий об отсутствии данных в </w:t>
            </w:r>
            <w:r w:rsidR="00CB28BA" w:rsidRPr="00CB2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  <w:r w:rsidRPr="00CB28B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</w:t>
            </w:r>
          </w:p>
        </w:tc>
      </w:tr>
      <w:tr w:rsidR="00CB18BF" w:rsidRPr="00D94A2A" w14:paraId="168A8463" w14:textId="77777777" w:rsidTr="002010F2">
        <w:tblPrEx>
          <w:jc w:val="left"/>
        </w:tblPrEx>
        <w:trPr>
          <w:trHeight w:val="154"/>
        </w:trPr>
        <w:tc>
          <w:tcPr>
            <w:tcW w:w="988" w:type="dxa"/>
          </w:tcPr>
          <w:p w14:paraId="4D90238C" w14:textId="5A05C52D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16</w:t>
            </w:r>
          </w:p>
        </w:tc>
        <w:tc>
          <w:tcPr>
            <w:tcW w:w="2551" w:type="dxa"/>
          </w:tcPr>
          <w:p w14:paraId="2C874DAD" w14:textId="77777777" w:rsidR="00CB18BF" w:rsidRPr="00D94A2A" w:rsidRDefault="00CB18BF" w:rsidP="00CB18BF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</w:p>
          <w:p w14:paraId="2FEDD0B5" w14:textId="408E4203" w:rsidR="00CB18BF" w:rsidRPr="00D94A2A" w:rsidRDefault="00CB18BF" w:rsidP="00CB18BF">
            <w:pPr>
              <w:pStyle w:val="a4"/>
              <w:spacing w:before="0" w:beforeAutospacing="0" w:after="0" w:afterAutospacing="0"/>
              <w:jc w:val="center"/>
            </w:pPr>
            <w:r w:rsidRPr="00D94A2A">
              <w:rPr>
                <w:rFonts w:eastAsia="Times New Roman"/>
                <w:lang w:val="en-US"/>
              </w:rPr>
              <w:t>q (15:0)</w:t>
            </w:r>
          </w:p>
          <w:p w14:paraId="2DB08E06" w14:textId="77777777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</w:tcPr>
          <w:p w14:paraId="69453FB0" w14:textId="092B6FF6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20A93608" w14:textId="4F5358A6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Поток данных на чтение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из 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FIFO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, 16-битные слова.</w:t>
            </w:r>
          </w:p>
        </w:tc>
      </w:tr>
      <w:tr w:rsidR="00CB18BF" w:rsidRPr="00D94A2A" w14:paraId="23E88908" w14:textId="77777777" w:rsidTr="002010F2">
        <w:tblPrEx>
          <w:jc w:val="left"/>
        </w:tblPrEx>
        <w:trPr>
          <w:trHeight w:val="266"/>
        </w:trPr>
        <w:tc>
          <w:tcPr>
            <w:tcW w:w="988" w:type="dxa"/>
          </w:tcPr>
          <w:p w14:paraId="649544EC" w14:textId="2AF429A1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2551" w:type="dxa"/>
          </w:tcPr>
          <w:p w14:paraId="10C3C110" w14:textId="77777777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</w:p>
          <w:p w14:paraId="3BE84268" w14:textId="60D970A8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lang w:val="en-US"/>
              </w:rPr>
              <w:t>SymbolFrequency_OUT (31:0)</w:t>
            </w:r>
          </w:p>
          <w:p w14:paraId="4D81EFD8" w14:textId="77777777" w:rsidR="00CB18BF" w:rsidRPr="00D94A2A" w:rsidRDefault="00CB18BF" w:rsidP="00CB18BF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</w:rPr>
            </w:pPr>
          </w:p>
        </w:tc>
        <w:tc>
          <w:tcPr>
            <w:tcW w:w="567" w:type="dxa"/>
          </w:tcPr>
          <w:p w14:paraId="0CDB10B5" w14:textId="537A1095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4B1C9E0F" w14:textId="0FCC4EA5" w:rsidR="00CB18BF" w:rsidRPr="00D94A2A" w:rsidRDefault="003E28F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Частотное слово</w:t>
            </w:r>
            <w:r w:rsidR="00CB18BF" w:rsidRPr="00D94A2A">
              <w:rPr>
                <w:rFonts w:ascii="Times New Roman" w:hAnsi="Times New Roman" w:cs="Times New Roman"/>
                <w:sz w:val="24"/>
                <w:szCs w:val="24"/>
              </w:rPr>
              <w:t xml:space="preserve"> следования символов</w:t>
            </w:r>
            <w:r w:rsidR="00CB18BF"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32-битные слова.</w:t>
            </w:r>
          </w:p>
        </w:tc>
      </w:tr>
      <w:tr w:rsidR="00CB18BF" w:rsidRPr="00D94A2A" w14:paraId="6321539D" w14:textId="77777777" w:rsidTr="002010F2">
        <w:tblPrEx>
          <w:jc w:val="left"/>
        </w:tblPrEx>
        <w:trPr>
          <w:trHeight w:val="258"/>
        </w:trPr>
        <w:tc>
          <w:tcPr>
            <w:tcW w:w="988" w:type="dxa"/>
          </w:tcPr>
          <w:p w14:paraId="4B12DE39" w14:textId="6808481E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18</w:t>
            </w:r>
          </w:p>
        </w:tc>
        <w:tc>
          <w:tcPr>
            <w:tcW w:w="2551" w:type="dxa"/>
          </w:tcPr>
          <w:p w14:paraId="5E4B0618" w14:textId="77777777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</w:p>
          <w:p w14:paraId="3DE20256" w14:textId="40D24918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lang w:val="en-US"/>
              </w:rPr>
              <w:t>CarrierFrequency_OUT (31:0)</w:t>
            </w:r>
          </w:p>
          <w:p w14:paraId="2DE41796" w14:textId="77777777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</w:p>
        </w:tc>
        <w:tc>
          <w:tcPr>
            <w:tcW w:w="567" w:type="dxa"/>
          </w:tcPr>
          <w:p w14:paraId="22699808" w14:textId="0AE76E58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47FA29C5" w14:textId="61BBC667" w:rsidR="00CB18BF" w:rsidRPr="00D94A2A" w:rsidRDefault="003E28F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Частотное слово</w:t>
            </w:r>
            <w:r w:rsidR="00CB18BF" w:rsidRPr="00D94A2A">
              <w:rPr>
                <w:rFonts w:ascii="Times New Roman" w:hAnsi="Times New Roman" w:cs="Times New Roman"/>
                <w:sz w:val="24"/>
                <w:szCs w:val="24"/>
              </w:rPr>
              <w:t xml:space="preserve"> несущей</w:t>
            </w:r>
            <w:r w:rsidR="00CB18BF"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32-битные слова.</w:t>
            </w:r>
          </w:p>
        </w:tc>
      </w:tr>
      <w:tr w:rsidR="00CB18BF" w:rsidRPr="00D94A2A" w14:paraId="1C9AC535" w14:textId="77777777" w:rsidTr="002010F2">
        <w:tblPrEx>
          <w:jc w:val="left"/>
        </w:tblPrEx>
        <w:trPr>
          <w:trHeight w:val="60"/>
        </w:trPr>
        <w:tc>
          <w:tcPr>
            <w:tcW w:w="988" w:type="dxa"/>
          </w:tcPr>
          <w:p w14:paraId="2FF320C9" w14:textId="73794E87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2551" w:type="dxa"/>
          </w:tcPr>
          <w:p w14:paraId="4782BDF1" w14:textId="77777777" w:rsidR="00CB18BF" w:rsidRPr="00D94A2A" w:rsidRDefault="00CB18BF" w:rsidP="00CB18BF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</w:p>
          <w:p w14:paraId="788C4C34" w14:textId="04926C49" w:rsidR="00CB18BF" w:rsidRPr="00D94A2A" w:rsidRDefault="002010F2" w:rsidP="00CB18BF">
            <w:pPr>
              <w:pStyle w:val="a4"/>
              <w:spacing w:before="0" w:beforeAutospacing="0" w:after="0" w:afterAutospacing="0"/>
              <w:jc w:val="center"/>
              <w:rPr>
                <w:lang w:val="en-US"/>
              </w:rPr>
            </w:pPr>
            <w:r w:rsidRPr="00D94A2A">
              <w:rPr>
                <w:lang w:val="en-US"/>
              </w:rPr>
              <w:t>Mode</w:t>
            </w:r>
          </w:p>
          <w:p w14:paraId="1D3D8621" w14:textId="77777777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</w:p>
        </w:tc>
        <w:tc>
          <w:tcPr>
            <w:tcW w:w="567" w:type="dxa"/>
          </w:tcPr>
          <w:p w14:paraId="5C4F61EC" w14:textId="23021C71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6C6C94F1" w14:textId="1717407D" w:rsidR="00CB18BF" w:rsidRPr="00D94A2A" w:rsidRDefault="002010F2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Режим работы: </w:t>
            </w:r>
            <w:r w:rsidRPr="00D94A2A">
              <w:rPr>
                <w:rFonts w:ascii="Times New Roman" w:hAnsi="Times New Roman" w:cs="Times New Roman"/>
              </w:rPr>
              <w:t>0 – обычный режим; 1 – режим PSK.</w:t>
            </w:r>
          </w:p>
        </w:tc>
      </w:tr>
      <w:tr w:rsidR="002010F2" w:rsidRPr="00D94A2A" w14:paraId="41085F21" w14:textId="77777777" w:rsidTr="002010F2">
        <w:tblPrEx>
          <w:jc w:val="left"/>
        </w:tblPrEx>
        <w:trPr>
          <w:trHeight w:val="736"/>
        </w:trPr>
        <w:tc>
          <w:tcPr>
            <w:tcW w:w="988" w:type="dxa"/>
          </w:tcPr>
          <w:p w14:paraId="74912399" w14:textId="2AFB97D0" w:rsidR="002010F2" w:rsidRPr="00D94A2A" w:rsidRDefault="002010F2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20</w:t>
            </w:r>
          </w:p>
        </w:tc>
        <w:tc>
          <w:tcPr>
            <w:tcW w:w="2551" w:type="dxa"/>
          </w:tcPr>
          <w:p w14:paraId="0139FF64" w14:textId="77777777" w:rsidR="002010F2" w:rsidRPr="00D94A2A" w:rsidRDefault="002010F2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</w:p>
          <w:p w14:paraId="7F0F8ADB" w14:textId="55B453E4" w:rsidR="002010F2" w:rsidRPr="00D94A2A" w:rsidRDefault="002010F2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  <w:r w:rsidRPr="00D94A2A">
              <w:rPr>
                <w:rFonts w:eastAsia="Times New Roman"/>
                <w:lang w:val="en-US"/>
              </w:rPr>
              <w:t>Modulation mode(1:0)</w:t>
            </w:r>
          </w:p>
        </w:tc>
        <w:tc>
          <w:tcPr>
            <w:tcW w:w="567" w:type="dxa"/>
          </w:tcPr>
          <w:p w14:paraId="124EF184" w14:textId="325927A0" w:rsidR="002010F2" w:rsidRPr="00D94A2A" w:rsidRDefault="002010F2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79941577" w14:textId="51A9ACD9" w:rsidR="002010F2" w:rsidRPr="00D94A2A" w:rsidRDefault="00CB28BA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Режим</w:t>
            </w:r>
            <w:r w:rsidR="002010F2"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модуляции: </w:t>
            </w:r>
            <w:r w:rsidR="002010F2" w:rsidRPr="00D94A2A">
              <w:rPr>
                <w:rFonts w:ascii="Times New Roman" w:hAnsi="Times New Roman" w:cs="Times New Roman"/>
              </w:rPr>
              <w:t xml:space="preserve">«00» – </w:t>
            </w:r>
            <w:r w:rsidR="002010F2" w:rsidRPr="00D94A2A">
              <w:rPr>
                <w:rFonts w:ascii="Times New Roman" w:hAnsi="Times New Roman" w:cs="Times New Roman"/>
                <w:lang w:val="en-US"/>
              </w:rPr>
              <w:t>QPSK</w:t>
            </w:r>
            <w:r w:rsidR="002010F2" w:rsidRPr="00D94A2A">
              <w:rPr>
                <w:rFonts w:ascii="Times New Roman" w:hAnsi="Times New Roman" w:cs="Times New Roman"/>
              </w:rPr>
              <w:t>; «01» – 8-</w:t>
            </w:r>
            <w:r w:rsidR="002010F2" w:rsidRPr="00D94A2A">
              <w:rPr>
                <w:rFonts w:ascii="Times New Roman" w:hAnsi="Times New Roman" w:cs="Times New Roman"/>
                <w:lang w:val="en-US"/>
              </w:rPr>
              <w:t>PSK</w:t>
            </w:r>
            <w:r w:rsidR="002010F2" w:rsidRPr="00D94A2A">
              <w:rPr>
                <w:rFonts w:ascii="Times New Roman" w:hAnsi="Times New Roman" w:cs="Times New Roman"/>
              </w:rPr>
              <w:t>; «10» – 16-</w:t>
            </w:r>
            <w:r w:rsidR="002010F2" w:rsidRPr="00D94A2A">
              <w:rPr>
                <w:rFonts w:ascii="Times New Roman" w:hAnsi="Times New Roman" w:cs="Times New Roman"/>
                <w:lang w:val="en-US"/>
              </w:rPr>
              <w:t>QAM</w:t>
            </w:r>
            <w:r w:rsidR="002010F2" w:rsidRPr="00D94A2A">
              <w:rPr>
                <w:rFonts w:ascii="Times New Roman" w:hAnsi="Times New Roman" w:cs="Times New Roman"/>
              </w:rPr>
              <w:t>; «11» – модуляция не используется.</w:t>
            </w:r>
          </w:p>
        </w:tc>
      </w:tr>
      <w:tr w:rsidR="002010F2" w:rsidRPr="00D94A2A" w14:paraId="49BC3166" w14:textId="77777777" w:rsidTr="00D173CF">
        <w:tblPrEx>
          <w:jc w:val="left"/>
        </w:tblPrEx>
        <w:trPr>
          <w:trHeight w:val="227"/>
        </w:trPr>
        <w:tc>
          <w:tcPr>
            <w:tcW w:w="988" w:type="dxa"/>
          </w:tcPr>
          <w:p w14:paraId="6F720752" w14:textId="2D51EC83" w:rsidR="002010F2" w:rsidRPr="00D94A2A" w:rsidRDefault="002010F2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  <w:tc>
          <w:tcPr>
            <w:tcW w:w="2551" w:type="dxa"/>
          </w:tcPr>
          <w:p w14:paraId="6C49CA99" w14:textId="77777777" w:rsidR="002010F2" w:rsidRPr="00D94A2A" w:rsidRDefault="002010F2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</w:p>
          <w:p w14:paraId="048FB886" w14:textId="41ED6895" w:rsidR="002010F2" w:rsidRPr="00D94A2A" w:rsidRDefault="002010F2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  <w:r w:rsidRPr="00D94A2A">
              <w:rPr>
                <w:rFonts w:eastAsia="Times New Roman"/>
                <w:lang w:val="en-US"/>
              </w:rPr>
              <w:t>Signal mode(1:0)</w:t>
            </w:r>
          </w:p>
        </w:tc>
        <w:tc>
          <w:tcPr>
            <w:tcW w:w="567" w:type="dxa"/>
          </w:tcPr>
          <w:p w14:paraId="18A6972B" w14:textId="058D61C3" w:rsidR="002010F2" w:rsidRPr="00D94A2A" w:rsidRDefault="002010F2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4A01FFB9" w14:textId="51481534" w:rsidR="002010F2" w:rsidRPr="00BA6909" w:rsidRDefault="00CB28BA" w:rsidP="002F052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BA690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Режи</w:t>
            </w:r>
            <w:r w:rsidR="002F052F" w:rsidRPr="00BA690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м </w:t>
            </w:r>
            <w:r w:rsidR="002010F2" w:rsidRPr="00BA690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сигнала: </w:t>
            </w:r>
            <w:r w:rsidR="002010F2" w:rsidRPr="00BA6909">
              <w:rPr>
                <w:rFonts w:ascii="Times New Roman" w:hAnsi="Times New Roman" w:cs="Times New Roman"/>
                <w:sz w:val="24"/>
                <w:szCs w:val="24"/>
              </w:rPr>
              <w:t>«00» – гармонический сигнал; «01» – пилообразный сигнал; «10» – меандр; «11» – зарезервировано.</w:t>
            </w:r>
          </w:p>
        </w:tc>
      </w:tr>
      <w:tr w:rsidR="00D173CF" w:rsidRPr="00D94A2A" w14:paraId="0439A075" w14:textId="77777777" w:rsidTr="00BA6909">
        <w:tblPrEx>
          <w:jc w:val="left"/>
        </w:tblPrEx>
        <w:trPr>
          <w:trHeight w:val="60"/>
        </w:trPr>
        <w:tc>
          <w:tcPr>
            <w:tcW w:w="988" w:type="dxa"/>
          </w:tcPr>
          <w:p w14:paraId="669FC517" w14:textId="6E276CA3" w:rsidR="00D173CF" w:rsidRPr="00D94A2A" w:rsidRDefault="00D173C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22</w:t>
            </w:r>
          </w:p>
        </w:tc>
        <w:tc>
          <w:tcPr>
            <w:tcW w:w="2551" w:type="dxa"/>
          </w:tcPr>
          <w:p w14:paraId="54D683B0" w14:textId="77777777" w:rsidR="00D173CF" w:rsidRPr="00D94A2A" w:rsidRDefault="00D173CF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</w:p>
          <w:p w14:paraId="1A58F866" w14:textId="42619016" w:rsidR="00D173CF" w:rsidRPr="00D94A2A" w:rsidRDefault="00D173CF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  <w:r w:rsidRPr="00D94A2A">
              <w:rPr>
                <w:rFonts w:eastAsia="Times New Roman"/>
                <w:lang w:val="en-US"/>
              </w:rPr>
              <w:t>nRstDDS</w:t>
            </w:r>
          </w:p>
        </w:tc>
        <w:tc>
          <w:tcPr>
            <w:tcW w:w="567" w:type="dxa"/>
          </w:tcPr>
          <w:p w14:paraId="623E155A" w14:textId="321C987D" w:rsidR="00D173CF" w:rsidRPr="00D94A2A" w:rsidRDefault="00D173C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02C615A9" w14:textId="45C5D937" w:rsidR="00D173CF" w:rsidRPr="00BA6909" w:rsidRDefault="00D173CF" w:rsidP="00CB18BF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A690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</w:t>
            </w:r>
            <w:r w:rsidRPr="00BA6909">
              <w:rPr>
                <w:rFonts w:ascii="Times New Roman" w:hAnsi="Times New Roman" w:cs="Times New Roman"/>
                <w:sz w:val="24"/>
                <w:szCs w:val="24"/>
              </w:rPr>
              <w:t>игнал сброса схемы прямого цифрового синтеза.</w:t>
            </w:r>
          </w:p>
        </w:tc>
      </w:tr>
      <w:tr w:rsidR="00D173CF" w:rsidRPr="00D94A2A" w14:paraId="62A9A6AF" w14:textId="77777777" w:rsidTr="00BA6909">
        <w:tblPrEx>
          <w:jc w:val="left"/>
        </w:tblPrEx>
        <w:trPr>
          <w:trHeight w:val="60"/>
        </w:trPr>
        <w:tc>
          <w:tcPr>
            <w:tcW w:w="988" w:type="dxa"/>
          </w:tcPr>
          <w:p w14:paraId="794D6C6D" w14:textId="78F5BE93" w:rsidR="00D173CF" w:rsidRPr="00D94A2A" w:rsidRDefault="00D173C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23</w:t>
            </w:r>
          </w:p>
        </w:tc>
        <w:tc>
          <w:tcPr>
            <w:tcW w:w="2551" w:type="dxa"/>
          </w:tcPr>
          <w:p w14:paraId="01C39DA9" w14:textId="77777777" w:rsidR="00D173CF" w:rsidRPr="00D94A2A" w:rsidRDefault="00D173CF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</w:rPr>
            </w:pPr>
          </w:p>
          <w:p w14:paraId="2A4583CA" w14:textId="5416ACDD" w:rsidR="00D173CF" w:rsidRPr="00D94A2A" w:rsidRDefault="00D173CF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  <w:r w:rsidRPr="00D94A2A">
              <w:rPr>
                <w:rFonts w:eastAsia="Times New Roman"/>
                <w:lang w:val="en-US"/>
              </w:rPr>
              <w:t>Sync</w:t>
            </w:r>
          </w:p>
        </w:tc>
        <w:tc>
          <w:tcPr>
            <w:tcW w:w="567" w:type="dxa"/>
          </w:tcPr>
          <w:p w14:paraId="47DDAF54" w14:textId="34E25530" w:rsidR="00D173CF" w:rsidRPr="00D94A2A" w:rsidRDefault="00D173C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1E9C0647" w14:textId="7CDF138C" w:rsidR="00D173CF" w:rsidRPr="00BA6909" w:rsidRDefault="00081E2B" w:rsidP="00CB18BF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A690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</w:t>
            </w:r>
            <w:r w:rsidR="00D173CF" w:rsidRPr="00BA6909">
              <w:rPr>
                <w:rFonts w:ascii="Times New Roman" w:hAnsi="Times New Roman" w:cs="Times New Roman"/>
                <w:sz w:val="24"/>
                <w:szCs w:val="24"/>
              </w:rPr>
              <w:t>игнал синхронизации, ‘1’ — разрешение использования внешней синхронизации для модуля организации пересылки данных средствами квадратурной модуляции.</w:t>
            </w:r>
          </w:p>
        </w:tc>
      </w:tr>
      <w:tr w:rsidR="00081E2B" w:rsidRPr="00D94A2A" w14:paraId="2E7C4B23" w14:textId="77777777" w:rsidTr="00BA6909">
        <w:tblPrEx>
          <w:jc w:val="left"/>
        </w:tblPrEx>
        <w:trPr>
          <w:trHeight w:val="60"/>
        </w:trPr>
        <w:tc>
          <w:tcPr>
            <w:tcW w:w="988" w:type="dxa"/>
          </w:tcPr>
          <w:p w14:paraId="61C3A607" w14:textId="7A46997A" w:rsidR="00081E2B" w:rsidRPr="00081E2B" w:rsidRDefault="00081E2B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2551" w:type="dxa"/>
          </w:tcPr>
          <w:p w14:paraId="04A3F4AE" w14:textId="77777777" w:rsidR="00BA6909" w:rsidRDefault="00BA6909" w:rsidP="00BA6909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</w:rPr>
            </w:pPr>
          </w:p>
          <w:p w14:paraId="29C55581" w14:textId="1C625D5A" w:rsidR="00081E2B" w:rsidRPr="00081E2B" w:rsidRDefault="00081E2B" w:rsidP="00BA6909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empty_buff</w:t>
            </w:r>
          </w:p>
        </w:tc>
        <w:tc>
          <w:tcPr>
            <w:tcW w:w="567" w:type="dxa"/>
          </w:tcPr>
          <w:p w14:paraId="126DEC1D" w14:textId="6DA75D94" w:rsidR="00081E2B" w:rsidRPr="00D94A2A" w:rsidRDefault="00081E2B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</w:tcPr>
          <w:p w14:paraId="1E07DB7F" w14:textId="5DABD9C3" w:rsidR="00081E2B" w:rsidRPr="00BA6909" w:rsidRDefault="00081E2B" w:rsidP="00CB18BF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A690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Сигнал, информирующий об отсутствии данных в кольцевом буфере.</w:t>
            </w:r>
          </w:p>
        </w:tc>
      </w:tr>
      <w:tr w:rsidR="00081E2B" w:rsidRPr="00D94A2A" w14:paraId="1D384A46" w14:textId="77777777" w:rsidTr="00D173CF">
        <w:tblPrEx>
          <w:jc w:val="left"/>
        </w:tblPrEx>
        <w:trPr>
          <w:trHeight w:val="138"/>
        </w:trPr>
        <w:tc>
          <w:tcPr>
            <w:tcW w:w="988" w:type="dxa"/>
          </w:tcPr>
          <w:p w14:paraId="6B884E14" w14:textId="2CA16B88" w:rsidR="00081E2B" w:rsidRPr="00081E2B" w:rsidRDefault="00081E2B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lastRenderedPageBreak/>
              <w:t>25</w:t>
            </w:r>
          </w:p>
        </w:tc>
        <w:tc>
          <w:tcPr>
            <w:tcW w:w="2551" w:type="dxa"/>
          </w:tcPr>
          <w:p w14:paraId="41025689" w14:textId="2C7BFDDE" w:rsidR="00081E2B" w:rsidRDefault="00081E2B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</w:rPr>
            </w:pPr>
          </w:p>
          <w:p w14:paraId="2BC6FE6C" w14:textId="0DDE83BE" w:rsidR="00BA6909" w:rsidRPr="00BA6909" w:rsidRDefault="00BA6909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rdreq_buff</w:t>
            </w:r>
          </w:p>
          <w:p w14:paraId="67285804" w14:textId="632FEF75" w:rsidR="00081E2B" w:rsidRDefault="00081E2B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</w:rPr>
            </w:pPr>
          </w:p>
        </w:tc>
        <w:tc>
          <w:tcPr>
            <w:tcW w:w="567" w:type="dxa"/>
          </w:tcPr>
          <w:p w14:paraId="11C580E0" w14:textId="77777777" w:rsidR="00081E2B" w:rsidRDefault="00081E2B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528" w:type="dxa"/>
          </w:tcPr>
          <w:p w14:paraId="60EDC8AC" w14:textId="73D064A2" w:rsidR="00081E2B" w:rsidRDefault="00BA6909" w:rsidP="00CB18BF">
            <w:pPr>
              <w:spacing w:before="240" w:after="24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Сигнал запроса на чтение данных из кольцевого буфера</w:t>
            </w:r>
          </w:p>
        </w:tc>
      </w:tr>
    </w:tbl>
    <w:p w14:paraId="1E4960F9" w14:textId="27526310" w:rsidR="00F80696" w:rsidRPr="00392C29" w:rsidRDefault="00F80696" w:rsidP="00406AF1">
      <w:pPr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9046E">
        <w:rPr>
          <w:rFonts w:ascii="Times New Roman" w:hAnsi="Times New Roman" w:cs="Times New Roman"/>
          <w:sz w:val="24"/>
          <w:szCs w:val="24"/>
        </w:rPr>
        <w:t xml:space="preserve">Условное графическое представление </w:t>
      </w:r>
      <w:r w:rsidRPr="0089046E">
        <w:rPr>
          <w:rFonts w:ascii="Times New Roman" w:hAnsi="Times New Roman" w:cs="Times New Roman"/>
          <w:sz w:val="24"/>
          <w:szCs w:val="24"/>
          <w:lang w:val="en-US"/>
        </w:rPr>
        <w:t>FIFO</w:t>
      </w:r>
      <w:r w:rsidRPr="008904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9046E">
        <w:rPr>
          <w:rFonts w:ascii="Times New Roman" w:hAnsi="Times New Roman" w:cs="Times New Roman"/>
          <w:sz w:val="24"/>
          <w:szCs w:val="24"/>
        </w:rPr>
        <w:t xml:space="preserve">представлено на рисунке </w:t>
      </w:r>
      <w:r w:rsidR="005C7EF4">
        <w:rPr>
          <w:rFonts w:ascii="Times New Roman" w:hAnsi="Times New Roman" w:cs="Times New Roman"/>
          <w:sz w:val="24"/>
          <w:szCs w:val="24"/>
          <w:lang w:val="ru-RU"/>
        </w:rPr>
        <w:t>2.3</w:t>
      </w:r>
      <w:r w:rsidRPr="0089046E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FIFO</w:t>
      </w:r>
      <w:r w:rsidRPr="001F784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выполняет функцию хранения данных</w:t>
      </w:r>
      <w:r w:rsidR="00392C29">
        <w:rPr>
          <w:rFonts w:ascii="Times New Roman" w:hAnsi="Times New Roman" w:cs="Times New Roman"/>
          <w:sz w:val="24"/>
          <w:szCs w:val="24"/>
          <w:lang w:val="ru-RU"/>
        </w:rPr>
        <w:t xml:space="preserve"> в виде 16-битных регистров,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43923">
        <w:rPr>
          <w:rFonts w:ascii="Times New Roman" w:hAnsi="Times New Roman" w:cs="Times New Roman"/>
          <w:sz w:val="24"/>
          <w:szCs w:val="24"/>
          <w:lang w:val="ru-RU"/>
        </w:rPr>
        <w:t xml:space="preserve">собираемых из </w:t>
      </w:r>
      <w:r w:rsidR="009E7FFD">
        <w:rPr>
          <w:rFonts w:ascii="Times New Roman" w:hAnsi="Times New Roman" w:cs="Times New Roman"/>
          <w:sz w:val="24"/>
          <w:szCs w:val="24"/>
          <w:lang w:val="ru-RU"/>
        </w:rPr>
        <w:t>порта</w:t>
      </w:r>
      <w:r w:rsidR="001F7841">
        <w:rPr>
          <w:rFonts w:ascii="Times New Roman" w:hAnsi="Times New Roman" w:cs="Times New Roman"/>
          <w:sz w:val="24"/>
          <w:szCs w:val="24"/>
          <w:lang w:val="ru-RU"/>
        </w:rPr>
        <w:t xml:space="preserve"> записи данных, для дальнейшей их передачи в модулятор </w:t>
      </w:r>
      <w:r w:rsidR="0011152F">
        <w:rPr>
          <w:rFonts w:ascii="Times New Roman" w:hAnsi="Times New Roman" w:cs="Times New Roman"/>
          <w:sz w:val="24"/>
          <w:szCs w:val="24"/>
          <w:lang w:val="ru-RU"/>
        </w:rPr>
        <w:t>для модуляции.</w:t>
      </w:r>
      <w:r w:rsidR="00392C29">
        <w:rPr>
          <w:rFonts w:ascii="Times New Roman" w:hAnsi="Times New Roman" w:cs="Times New Roman"/>
          <w:sz w:val="24"/>
          <w:szCs w:val="24"/>
          <w:lang w:val="ru-RU"/>
        </w:rPr>
        <w:t xml:space="preserve"> Количество слов, которое может </w:t>
      </w:r>
      <w:r w:rsidR="00406AF1">
        <w:rPr>
          <w:rFonts w:ascii="Times New Roman" w:hAnsi="Times New Roman" w:cs="Times New Roman"/>
          <w:sz w:val="24"/>
          <w:szCs w:val="24"/>
          <w:lang w:val="ru-RU"/>
        </w:rPr>
        <w:t>храниться</w:t>
      </w:r>
      <w:r w:rsidR="00392C29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r w:rsidR="00392C29">
        <w:rPr>
          <w:rFonts w:ascii="Times New Roman" w:hAnsi="Times New Roman" w:cs="Times New Roman"/>
          <w:sz w:val="24"/>
          <w:szCs w:val="24"/>
          <w:lang w:val="en-US"/>
        </w:rPr>
        <w:t>FIFO</w:t>
      </w:r>
      <w:r w:rsidR="00392C29">
        <w:rPr>
          <w:rFonts w:ascii="Times New Roman" w:hAnsi="Times New Roman" w:cs="Times New Roman"/>
          <w:sz w:val="24"/>
          <w:szCs w:val="24"/>
          <w:lang w:val="ru-RU"/>
        </w:rPr>
        <w:t>, равняется 1024 словам.</w:t>
      </w:r>
    </w:p>
    <w:p w14:paraId="0019FAA4" w14:textId="3CE0CA1F" w:rsidR="00F80696" w:rsidRPr="00D94A2A" w:rsidRDefault="00E5328F" w:rsidP="00F80696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328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B6CDD9" wp14:editId="0FAEA15B">
            <wp:extent cx="1666875" cy="169842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85"/>
                    <a:stretch/>
                  </pic:blipFill>
                  <pic:spPr bwMode="auto">
                    <a:xfrm>
                      <a:off x="0" y="0"/>
                      <a:ext cx="1666875" cy="1698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1124F" w14:textId="41FF0830" w:rsidR="00F80696" w:rsidRPr="00D94A2A" w:rsidRDefault="00F80696" w:rsidP="00F80696">
      <w:pPr>
        <w:jc w:val="center"/>
        <w:rPr>
          <w:rFonts w:ascii="Times New Roman" w:hAnsi="Times New Roman" w:cs="Times New Roman"/>
          <w:sz w:val="24"/>
          <w:szCs w:val="24"/>
          <w:lang w:val="ru-RU" w:eastAsia="en-US"/>
        </w:rPr>
      </w:pPr>
      <w:r w:rsidRPr="00D94A2A">
        <w:rPr>
          <w:rFonts w:ascii="Times New Roman" w:hAnsi="Times New Roman" w:cs="Times New Roman"/>
          <w:sz w:val="24"/>
          <w:szCs w:val="24"/>
          <w:lang w:eastAsia="en-US"/>
        </w:rPr>
        <w:t xml:space="preserve">Рисунок </w:t>
      </w:r>
      <w:r w:rsidR="005C7EF4">
        <w:rPr>
          <w:rFonts w:ascii="Times New Roman" w:hAnsi="Times New Roman" w:cs="Times New Roman"/>
          <w:sz w:val="24"/>
          <w:szCs w:val="24"/>
          <w:lang w:val="ru-RU"/>
        </w:rPr>
        <w:t>2.3</w:t>
      </w:r>
      <w:r w:rsidRPr="00D94A2A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r w:rsidRPr="00D94A2A">
        <w:rPr>
          <w:rFonts w:ascii="Times New Roman" w:hAnsi="Times New Roman" w:cs="Times New Roman"/>
          <w:sz w:val="24"/>
          <w:szCs w:val="24"/>
        </w:rPr>
        <w:t>—</w:t>
      </w:r>
      <w:r w:rsidRPr="00D94A2A">
        <w:rPr>
          <w:rFonts w:ascii="Times New Roman" w:hAnsi="Times New Roman" w:cs="Times New Roman"/>
          <w:sz w:val="24"/>
          <w:szCs w:val="24"/>
          <w:lang w:eastAsia="en-US"/>
        </w:rPr>
        <w:t xml:space="preserve"> Условное графическое представление </w:t>
      </w:r>
      <w:r w:rsidRPr="00D94A2A">
        <w:rPr>
          <w:rFonts w:ascii="Times New Roman" w:hAnsi="Times New Roman" w:cs="Times New Roman"/>
          <w:sz w:val="24"/>
          <w:szCs w:val="24"/>
          <w:lang w:val="en-US"/>
        </w:rPr>
        <w:t>FIFO</w:t>
      </w:r>
    </w:p>
    <w:p w14:paraId="0126577F" w14:textId="56CC7DD0" w:rsidR="00F80696" w:rsidRPr="0089046E" w:rsidRDefault="00480200" w:rsidP="00406AF1">
      <w:pPr>
        <w:spacing w:after="160" w:line="259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9046E">
        <w:rPr>
          <w:rFonts w:ascii="Times New Roman" w:hAnsi="Times New Roman" w:cs="Times New Roman"/>
          <w:sz w:val="24"/>
          <w:szCs w:val="24"/>
          <w:lang w:val="ru-RU"/>
        </w:rPr>
        <w:t>Оп</w:t>
      </w:r>
      <w:r w:rsidR="005C7EF4">
        <w:rPr>
          <w:rFonts w:ascii="Times New Roman" w:hAnsi="Times New Roman" w:cs="Times New Roman"/>
          <w:sz w:val="24"/>
          <w:szCs w:val="24"/>
          <w:lang w:val="ru-RU"/>
        </w:rPr>
        <w:t>исание сигналов на рисунке 2.3</w:t>
      </w:r>
      <w:r w:rsidRPr="0089046E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представлено в таблице 2.2.</w:t>
      </w:r>
    </w:p>
    <w:p w14:paraId="36879CC1" w14:textId="5BBB3682" w:rsidR="00DA095A" w:rsidRPr="00D94A2A" w:rsidRDefault="00DA095A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Таблица 2.2 – Описание сигналов </w:t>
      </w:r>
      <w:r w:rsidRPr="00D94A2A">
        <w:rPr>
          <w:rFonts w:ascii="Times New Roman" w:hAnsi="Times New Roman" w:cs="Times New Roman"/>
          <w:sz w:val="24"/>
          <w:szCs w:val="24"/>
          <w:lang w:val="en-US"/>
        </w:rPr>
        <w:t>FIFO</w:t>
      </w:r>
      <w:r w:rsidR="005C7EF4">
        <w:rPr>
          <w:rFonts w:ascii="Times New Roman" w:hAnsi="Times New Roman" w:cs="Times New Roman"/>
          <w:sz w:val="24"/>
          <w:szCs w:val="24"/>
          <w:lang w:val="ru-RU"/>
        </w:rPr>
        <w:t xml:space="preserve"> на рисунке 2.3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>.</w:t>
      </w:r>
    </w:p>
    <w:tbl>
      <w:tblPr>
        <w:tblStyle w:val="a5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2551"/>
        <w:gridCol w:w="567"/>
        <w:gridCol w:w="5528"/>
      </w:tblGrid>
      <w:tr w:rsidR="00DA095A" w:rsidRPr="00D94A2A" w14:paraId="5D8F1093" w14:textId="77777777" w:rsidTr="00D173CF">
        <w:trPr>
          <w:trHeight w:val="274"/>
          <w:tblHeader/>
          <w:jc w:val="center"/>
        </w:trPr>
        <w:tc>
          <w:tcPr>
            <w:tcW w:w="988" w:type="dxa"/>
            <w:shd w:val="pct5" w:color="auto" w:fill="auto"/>
            <w:vAlign w:val="center"/>
          </w:tcPr>
          <w:p w14:paraId="1016B559" w14:textId="77777777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№ п.п.</w:t>
            </w:r>
          </w:p>
        </w:tc>
        <w:tc>
          <w:tcPr>
            <w:tcW w:w="2551" w:type="dxa"/>
            <w:shd w:val="pct5" w:color="auto" w:fill="auto"/>
            <w:vAlign w:val="center"/>
          </w:tcPr>
          <w:p w14:paraId="5237D931" w14:textId="77777777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Сигнал</w:t>
            </w:r>
          </w:p>
        </w:tc>
        <w:tc>
          <w:tcPr>
            <w:tcW w:w="567" w:type="dxa"/>
            <w:shd w:val="pct5" w:color="auto" w:fill="auto"/>
            <w:vAlign w:val="center"/>
          </w:tcPr>
          <w:p w14:paraId="4394200A" w14:textId="77777777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Напр.</w:t>
            </w:r>
          </w:p>
        </w:tc>
        <w:tc>
          <w:tcPr>
            <w:tcW w:w="5528" w:type="dxa"/>
            <w:shd w:val="pct5" w:color="auto" w:fill="auto"/>
            <w:vAlign w:val="center"/>
          </w:tcPr>
          <w:p w14:paraId="249E0769" w14:textId="77777777" w:rsidR="00DA095A" w:rsidRPr="005C7EF4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A095A" w:rsidRPr="00D94A2A" w14:paraId="2856E8AE" w14:textId="77777777" w:rsidTr="00D173CF">
        <w:trPr>
          <w:trHeight w:val="391"/>
          <w:jc w:val="center"/>
        </w:trPr>
        <w:tc>
          <w:tcPr>
            <w:tcW w:w="9634" w:type="dxa"/>
            <w:gridSpan w:val="4"/>
            <w:vAlign w:val="center"/>
          </w:tcPr>
          <w:p w14:paraId="547BB18A" w14:textId="77777777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Системные сигналы</w:t>
            </w:r>
          </w:p>
        </w:tc>
      </w:tr>
      <w:tr w:rsidR="00DA095A" w:rsidRPr="00D94A2A" w14:paraId="5572B7EB" w14:textId="77777777" w:rsidTr="00D173CF">
        <w:trPr>
          <w:trHeight w:val="300"/>
          <w:jc w:val="center"/>
        </w:trPr>
        <w:tc>
          <w:tcPr>
            <w:tcW w:w="988" w:type="dxa"/>
            <w:vAlign w:val="center"/>
          </w:tcPr>
          <w:p w14:paraId="2929241E" w14:textId="77777777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551" w:type="dxa"/>
            <w:vAlign w:val="center"/>
          </w:tcPr>
          <w:p w14:paraId="2A5B62A0" w14:textId="77777777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Clk</w:t>
            </w:r>
          </w:p>
        </w:tc>
        <w:tc>
          <w:tcPr>
            <w:tcW w:w="567" w:type="dxa"/>
            <w:vAlign w:val="center"/>
          </w:tcPr>
          <w:p w14:paraId="0EE351CB" w14:textId="77777777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41C59F07" w14:textId="77777777" w:rsidR="00DA095A" w:rsidRPr="00D94A2A" w:rsidRDefault="00DA095A" w:rsidP="00D173C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Тактовый сигнал</w:t>
            </w:r>
          </w:p>
        </w:tc>
      </w:tr>
      <w:tr w:rsidR="00480200" w:rsidRPr="00D94A2A" w14:paraId="76964E65" w14:textId="77777777" w:rsidTr="00D173CF">
        <w:trPr>
          <w:trHeight w:val="300"/>
          <w:jc w:val="center"/>
        </w:trPr>
        <w:tc>
          <w:tcPr>
            <w:tcW w:w="988" w:type="dxa"/>
            <w:vAlign w:val="center"/>
          </w:tcPr>
          <w:p w14:paraId="2C677746" w14:textId="0916E49D" w:rsidR="00480200" w:rsidRPr="00480200" w:rsidRDefault="00480200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2551" w:type="dxa"/>
            <w:vAlign w:val="center"/>
          </w:tcPr>
          <w:p w14:paraId="18578C21" w14:textId="59FFAB3B" w:rsidR="00480200" w:rsidRPr="00480200" w:rsidRDefault="00E5328F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4802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clr</w:t>
            </w:r>
          </w:p>
        </w:tc>
        <w:tc>
          <w:tcPr>
            <w:tcW w:w="567" w:type="dxa"/>
            <w:vAlign w:val="center"/>
          </w:tcPr>
          <w:p w14:paraId="71A77D57" w14:textId="759E048C" w:rsidR="00480200" w:rsidRPr="00D94A2A" w:rsidRDefault="00480200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41806B04" w14:textId="2675DCAC" w:rsidR="00480200" w:rsidRPr="00480200" w:rsidRDefault="00E5328F" w:rsidP="00D173C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Асинхронный с</w:t>
            </w:r>
            <w:r w:rsidR="0048020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игнал сброса</w:t>
            </w:r>
          </w:p>
        </w:tc>
      </w:tr>
      <w:tr w:rsidR="00DA095A" w:rsidRPr="00D94A2A" w14:paraId="71FBCB51" w14:textId="77777777" w:rsidTr="00D173CF">
        <w:trPr>
          <w:trHeight w:val="300"/>
          <w:jc w:val="center"/>
        </w:trPr>
        <w:tc>
          <w:tcPr>
            <w:tcW w:w="9634" w:type="dxa"/>
            <w:gridSpan w:val="4"/>
            <w:vAlign w:val="center"/>
          </w:tcPr>
          <w:p w14:paraId="4E641EBB" w14:textId="03469B4E" w:rsidR="00DA095A" w:rsidRPr="00E5328F" w:rsidRDefault="00DA095A" w:rsidP="00DA095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Входные сигналы</w:t>
            </w:r>
          </w:p>
        </w:tc>
      </w:tr>
      <w:tr w:rsidR="00DA095A" w:rsidRPr="00D94A2A" w14:paraId="7AF16E52" w14:textId="77777777" w:rsidTr="00D173CF">
        <w:trPr>
          <w:trHeight w:val="300"/>
          <w:jc w:val="center"/>
        </w:trPr>
        <w:tc>
          <w:tcPr>
            <w:tcW w:w="988" w:type="dxa"/>
            <w:vAlign w:val="center"/>
          </w:tcPr>
          <w:p w14:paraId="3A827E07" w14:textId="05A1AEEE" w:rsidR="00DA095A" w:rsidRPr="00D94A2A" w:rsidRDefault="00480200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1" w:type="dxa"/>
            <w:vAlign w:val="center"/>
          </w:tcPr>
          <w:p w14:paraId="3B299C6C" w14:textId="55EAD090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data(15:0)</w:t>
            </w:r>
          </w:p>
        </w:tc>
        <w:tc>
          <w:tcPr>
            <w:tcW w:w="567" w:type="dxa"/>
            <w:vAlign w:val="center"/>
          </w:tcPr>
          <w:p w14:paraId="4662B8D2" w14:textId="6B0BE08A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5459251B" w14:textId="366EA154" w:rsidR="00DA095A" w:rsidRPr="00D94A2A" w:rsidRDefault="00DA095A" w:rsidP="00D173C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Слово 16-битное, которое записывается в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</w:p>
        </w:tc>
      </w:tr>
      <w:tr w:rsidR="00D173CF" w:rsidRPr="00D94A2A" w14:paraId="4A4A5A12" w14:textId="77777777" w:rsidTr="00D173CF">
        <w:trPr>
          <w:trHeight w:val="300"/>
          <w:jc w:val="center"/>
        </w:trPr>
        <w:tc>
          <w:tcPr>
            <w:tcW w:w="988" w:type="dxa"/>
            <w:vAlign w:val="center"/>
          </w:tcPr>
          <w:p w14:paraId="52237671" w14:textId="54887CC7" w:rsidR="00D173CF" w:rsidRPr="00D94A2A" w:rsidRDefault="00480200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551" w:type="dxa"/>
            <w:vAlign w:val="center"/>
          </w:tcPr>
          <w:p w14:paraId="3583BD12" w14:textId="3794981C" w:rsidR="00D173CF" w:rsidRPr="00D94A2A" w:rsidRDefault="00D173CF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wrreq</w:t>
            </w:r>
          </w:p>
        </w:tc>
        <w:tc>
          <w:tcPr>
            <w:tcW w:w="567" w:type="dxa"/>
            <w:vAlign w:val="center"/>
          </w:tcPr>
          <w:p w14:paraId="19F92439" w14:textId="34921633" w:rsidR="00D173CF" w:rsidRPr="00D94A2A" w:rsidRDefault="00D173CF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05EF5988" w14:textId="414A4D87" w:rsidR="00D173CF" w:rsidRPr="00D94A2A" w:rsidRDefault="00D173CF" w:rsidP="00D173C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Wr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req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uest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Сигнал запроса на запись данных в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D173CF" w:rsidRPr="00D94A2A" w14:paraId="5DF6B58B" w14:textId="77777777" w:rsidTr="00D173CF">
        <w:trPr>
          <w:trHeight w:val="300"/>
          <w:jc w:val="center"/>
        </w:trPr>
        <w:tc>
          <w:tcPr>
            <w:tcW w:w="988" w:type="dxa"/>
            <w:vAlign w:val="center"/>
          </w:tcPr>
          <w:p w14:paraId="49334F74" w14:textId="62B746F6" w:rsidR="00D173CF" w:rsidRPr="00D94A2A" w:rsidRDefault="00480200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2551" w:type="dxa"/>
            <w:vAlign w:val="center"/>
          </w:tcPr>
          <w:p w14:paraId="507BDFD8" w14:textId="4FE77359" w:rsidR="00D173CF" w:rsidRPr="00D94A2A" w:rsidRDefault="00D173CF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rdreq</w:t>
            </w:r>
          </w:p>
        </w:tc>
        <w:tc>
          <w:tcPr>
            <w:tcW w:w="567" w:type="dxa"/>
            <w:vAlign w:val="center"/>
          </w:tcPr>
          <w:p w14:paraId="3B473EFB" w14:textId="64707794" w:rsidR="00D173CF" w:rsidRPr="00D94A2A" w:rsidRDefault="00D173CF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3747F109" w14:textId="1ADE1D30" w:rsidR="00D173CF" w:rsidRPr="00D94A2A" w:rsidRDefault="00D173CF" w:rsidP="00D173C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ea</w:t>
            </w: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</w:t>
            </w: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req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uest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Сигнал запроса на чтение данных из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D173CF" w:rsidRPr="00D94A2A" w14:paraId="3AACF462" w14:textId="77777777" w:rsidTr="00D173CF">
        <w:trPr>
          <w:trHeight w:val="300"/>
          <w:jc w:val="center"/>
        </w:trPr>
        <w:tc>
          <w:tcPr>
            <w:tcW w:w="9634" w:type="dxa"/>
            <w:gridSpan w:val="4"/>
            <w:vAlign w:val="center"/>
          </w:tcPr>
          <w:p w14:paraId="40092A6A" w14:textId="0A43B52A" w:rsidR="00D173CF" w:rsidRPr="00D94A2A" w:rsidRDefault="00D173CF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Сигналы интерфейса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</w:p>
        </w:tc>
      </w:tr>
      <w:tr w:rsidR="00D173CF" w:rsidRPr="00D94A2A" w14:paraId="36CE9062" w14:textId="77777777" w:rsidTr="00D173CF">
        <w:trPr>
          <w:trHeight w:val="300"/>
          <w:jc w:val="center"/>
        </w:trPr>
        <w:tc>
          <w:tcPr>
            <w:tcW w:w="988" w:type="dxa"/>
            <w:vAlign w:val="center"/>
          </w:tcPr>
          <w:p w14:paraId="45187D65" w14:textId="3D060CF4" w:rsidR="00D173CF" w:rsidRPr="00D94A2A" w:rsidRDefault="00392C29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2551" w:type="dxa"/>
            <w:vAlign w:val="center"/>
          </w:tcPr>
          <w:p w14:paraId="578F68E7" w14:textId="3026B4B8" w:rsidR="00D173CF" w:rsidRPr="00D94A2A" w:rsidRDefault="00112EC7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q(15:0)</w:t>
            </w:r>
          </w:p>
        </w:tc>
        <w:tc>
          <w:tcPr>
            <w:tcW w:w="567" w:type="dxa"/>
            <w:vAlign w:val="center"/>
          </w:tcPr>
          <w:p w14:paraId="33B83E42" w14:textId="50C2EA25" w:rsidR="00D173CF" w:rsidRPr="00D94A2A" w:rsidRDefault="00112EC7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  <w:vAlign w:val="center"/>
          </w:tcPr>
          <w:p w14:paraId="3E3949BC" w14:textId="52BC6398" w:rsidR="00D173CF" w:rsidRPr="00D94A2A" w:rsidRDefault="00112EC7" w:rsidP="00D173C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16-битное слово, которое считывается из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</w:p>
        </w:tc>
      </w:tr>
      <w:tr w:rsidR="00112EC7" w:rsidRPr="00D94A2A" w14:paraId="166C23C1" w14:textId="77777777" w:rsidTr="00D173CF">
        <w:trPr>
          <w:trHeight w:val="300"/>
          <w:jc w:val="center"/>
        </w:trPr>
        <w:tc>
          <w:tcPr>
            <w:tcW w:w="988" w:type="dxa"/>
            <w:vAlign w:val="center"/>
          </w:tcPr>
          <w:p w14:paraId="265D523E" w14:textId="5DE807CB" w:rsidR="00112EC7" w:rsidRPr="00D94A2A" w:rsidRDefault="00392C29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</w:t>
            </w:r>
          </w:p>
        </w:tc>
        <w:tc>
          <w:tcPr>
            <w:tcW w:w="2551" w:type="dxa"/>
            <w:vAlign w:val="center"/>
          </w:tcPr>
          <w:p w14:paraId="6528DFAD" w14:textId="2E52C7F6" w:rsidR="00112EC7" w:rsidRPr="00D94A2A" w:rsidRDefault="00812F47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full</w:t>
            </w:r>
          </w:p>
        </w:tc>
        <w:tc>
          <w:tcPr>
            <w:tcW w:w="567" w:type="dxa"/>
            <w:vAlign w:val="center"/>
          </w:tcPr>
          <w:p w14:paraId="6C19D0CD" w14:textId="0556915B" w:rsidR="00112EC7" w:rsidRPr="00D94A2A" w:rsidRDefault="00812F47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  <w:vAlign w:val="center"/>
          </w:tcPr>
          <w:p w14:paraId="29BFB8DC" w14:textId="77777777" w:rsidR="00812F47" w:rsidRPr="00D94A2A" w:rsidRDefault="00812F47" w:rsidP="00D173C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Сигнал, который показывает заполненность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:</w:t>
            </w:r>
          </w:p>
          <w:p w14:paraId="3305730C" w14:textId="77777777" w:rsidR="00112EC7" w:rsidRPr="00D94A2A" w:rsidRDefault="00812F47" w:rsidP="00812F47">
            <w:pPr>
              <w:pStyle w:val="a3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D94A2A">
              <w:rPr>
                <w:rFonts w:ascii="Times New Roman" w:hAnsi="Times New Roman"/>
                <w:szCs w:val="24"/>
              </w:rPr>
              <w:t>0, если не заполнен</w:t>
            </w:r>
            <w:r w:rsidRPr="00D94A2A">
              <w:rPr>
                <w:rFonts w:ascii="Times New Roman" w:hAnsi="Times New Roman"/>
                <w:szCs w:val="24"/>
                <w:lang w:val="en-US"/>
              </w:rPr>
              <w:t>;</w:t>
            </w:r>
          </w:p>
          <w:p w14:paraId="356C4A53" w14:textId="38F0D265" w:rsidR="00812F47" w:rsidRPr="00D94A2A" w:rsidRDefault="00812F47" w:rsidP="00812F47">
            <w:pPr>
              <w:pStyle w:val="a3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D94A2A">
              <w:rPr>
                <w:rFonts w:ascii="Times New Roman" w:hAnsi="Times New Roman"/>
                <w:szCs w:val="24"/>
              </w:rPr>
              <w:t>1, если заполнен полностью.</w:t>
            </w:r>
          </w:p>
        </w:tc>
      </w:tr>
      <w:tr w:rsidR="00812F47" w:rsidRPr="00D94A2A" w14:paraId="0B9A500C" w14:textId="77777777" w:rsidTr="00D173CF">
        <w:trPr>
          <w:trHeight w:val="300"/>
          <w:jc w:val="center"/>
        </w:trPr>
        <w:tc>
          <w:tcPr>
            <w:tcW w:w="988" w:type="dxa"/>
            <w:vAlign w:val="center"/>
          </w:tcPr>
          <w:p w14:paraId="059A692B" w14:textId="0934E0B4" w:rsidR="00812F47" w:rsidRPr="00D94A2A" w:rsidRDefault="00392C29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</w:t>
            </w:r>
          </w:p>
        </w:tc>
        <w:tc>
          <w:tcPr>
            <w:tcW w:w="2551" w:type="dxa"/>
            <w:vAlign w:val="center"/>
          </w:tcPr>
          <w:p w14:paraId="0FC153B1" w14:textId="6E9E2E45" w:rsidR="00812F47" w:rsidRPr="00D94A2A" w:rsidRDefault="00812F47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empty</w:t>
            </w:r>
          </w:p>
        </w:tc>
        <w:tc>
          <w:tcPr>
            <w:tcW w:w="567" w:type="dxa"/>
            <w:vAlign w:val="center"/>
          </w:tcPr>
          <w:p w14:paraId="06B46234" w14:textId="0D038EAB" w:rsidR="00812F47" w:rsidRPr="00D94A2A" w:rsidRDefault="00812F47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  <w:vAlign w:val="center"/>
          </w:tcPr>
          <w:p w14:paraId="200ADF2F" w14:textId="77777777" w:rsidR="00812F47" w:rsidRPr="00D94A2A" w:rsidRDefault="00812F47" w:rsidP="00D173C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Сигнал, показывающий отсутствие данных в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:</w:t>
            </w:r>
          </w:p>
          <w:p w14:paraId="134D93C0" w14:textId="5F6F78DD" w:rsidR="00812F47" w:rsidRPr="00D94A2A" w:rsidRDefault="00812F47" w:rsidP="00812F47">
            <w:pPr>
              <w:pStyle w:val="a3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D94A2A">
              <w:rPr>
                <w:rFonts w:ascii="Times New Roman" w:hAnsi="Times New Roman"/>
                <w:szCs w:val="24"/>
              </w:rPr>
              <w:t xml:space="preserve">0, если в </w:t>
            </w:r>
            <w:r w:rsidRPr="00D94A2A">
              <w:rPr>
                <w:rFonts w:ascii="Times New Roman" w:hAnsi="Times New Roman"/>
                <w:szCs w:val="24"/>
                <w:lang w:val="en-US"/>
              </w:rPr>
              <w:t>FIFO</w:t>
            </w:r>
            <w:r w:rsidRPr="00D94A2A">
              <w:rPr>
                <w:rFonts w:ascii="Times New Roman" w:hAnsi="Times New Roman"/>
                <w:szCs w:val="24"/>
              </w:rPr>
              <w:t xml:space="preserve"> хранятся данные;</w:t>
            </w:r>
          </w:p>
          <w:p w14:paraId="51282182" w14:textId="3AC48690" w:rsidR="00812F47" w:rsidRPr="00D94A2A" w:rsidRDefault="00812F47" w:rsidP="00812F47">
            <w:pPr>
              <w:pStyle w:val="a3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D94A2A">
              <w:rPr>
                <w:rFonts w:ascii="Times New Roman" w:hAnsi="Times New Roman"/>
                <w:szCs w:val="24"/>
              </w:rPr>
              <w:t xml:space="preserve">1, если </w:t>
            </w:r>
            <w:r w:rsidRPr="00D94A2A">
              <w:rPr>
                <w:rFonts w:ascii="Times New Roman" w:hAnsi="Times New Roman"/>
                <w:szCs w:val="24"/>
                <w:lang w:val="en-US"/>
              </w:rPr>
              <w:t xml:space="preserve">FIFO </w:t>
            </w:r>
            <w:r w:rsidRPr="00D94A2A">
              <w:rPr>
                <w:rFonts w:ascii="Times New Roman" w:hAnsi="Times New Roman"/>
                <w:szCs w:val="24"/>
              </w:rPr>
              <w:t>пустое.</w:t>
            </w:r>
          </w:p>
        </w:tc>
      </w:tr>
    </w:tbl>
    <w:p w14:paraId="1517F0EC" w14:textId="77777777" w:rsidR="0050284D" w:rsidRDefault="0050284D" w:rsidP="0050284D">
      <w:pPr>
        <w:spacing w:after="160" w:line="259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6D3FC16E" w14:textId="77777777" w:rsidR="0050284D" w:rsidRDefault="0050284D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A174937" w14:textId="52825690" w:rsidR="00386D30" w:rsidRDefault="00480200" w:rsidP="0050284D">
      <w:pPr>
        <w:spacing w:after="160" w:line="259" w:lineRule="auto"/>
        <w:ind w:firstLine="708"/>
        <w:rPr>
          <w:rFonts w:ascii="Times New Roman" w:hAnsi="Times New Roman" w:cs="Times New Roman"/>
          <w:sz w:val="24"/>
          <w:szCs w:val="24"/>
          <w:lang w:val="ru-RU"/>
        </w:rPr>
      </w:pPr>
      <w:r w:rsidRPr="0089046E">
        <w:rPr>
          <w:rFonts w:ascii="Times New Roman" w:hAnsi="Times New Roman" w:cs="Times New Roman"/>
          <w:sz w:val="24"/>
          <w:szCs w:val="24"/>
        </w:rPr>
        <w:lastRenderedPageBreak/>
        <w:t>Условное графическое представление</w:t>
      </w:r>
      <w:r w:rsidRPr="0048020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кольцевого буфера </w:t>
      </w:r>
      <w:r w:rsidRPr="00480200">
        <w:rPr>
          <w:rFonts w:ascii="Times New Roman" w:hAnsi="Times New Roman" w:cs="Times New Roman"/>
          <w:sz w:val="24"/>
          <w:szCs w:val="24"/>
          <w:lang w:val="ru-RU"/>
        </w:rPr>
        <w:t>[</w:t>
      </w:r>
      <w:r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480200">
        <w:rPr>
          <w:rFonts w:ascii="Times New Roman" w:hAnsi="Times New Roman" w:cs="Times New Roman"/>
          <w:sz w:val="24"/>
          <w:szCs w:val="24"/>
          <w:lang w:val="ru-RU"/>
        </w:rPr>
        <w:t>]</w:t>
      </w:r>
      <w:r w:rsidR="005C7EF4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представлено на рисунке 2.4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Кольцевой буфер нужен для дублирования данных, подаваемых на вход </w:t>
      </w:r>
      <w:r>
        <w:rPr>
          <w:rFonts w:ascii="Times New Roman" w:hAnsi="Times New Roman" w:cs="Times New Roman"/>
          <w:sz w:val="24"/>
          <w:szCs w:val="24"/>
          <w:lang w:val="en-US"/>
        </w:rPr>
        <w:t>FIFO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BA6909">
        <w:rPr>
          <w:rFonts w:ascii="Times New Roman" w:hAnsi="Times New Roman" w:cs="Times New Roman"/>
          <w:sz w:val="24"/>
          <w:szCs w:val="24"/>
          <w:lang w:val="ru-RU"/>
        </w:rPr>
        <w:t xml:space="preserve"> Количество слов, которое может храниться в кольцевом буфере, равняется 1024 словам.</w:t>
      </w:r>
    </w:p>
    <w:p w14:paraId="1CB881F6" w14:textId="77777777" w:rsidR="00480200" w:rsidRDefault="00480200">
      <w:pPr>
        <w:spacing w:after="160" w:line="259" w:lineRule="auto"/>
        <w:rPr>
          <w:noProof/>
          <w:lang w:val="ru-RU"/>
        </w:rPr>
      </w:pPr>
    </w:p>
    <w:p w14:paraId="12FD6198" w14:textId="5589162F" w:rsidR="00480200" w:rsidRPr="00480200" w:rsidRDefault="00480200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8020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24E05F" wp14:editId="2CC04114">
            <wp:extent cx="5668166" cy="2457793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3587" w14:textId="4C06AB94" w:rsidR="00386D30" w:rsidRDefault="005C7EF4" w:rsidP="00480200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 2.4</w:t>
      </w:r>
      <w:r w:rsidR="00480200">
        <w:rPr>
          <w:rFonts w:ascii="Times New Roman" w:hAnsi="Times New Roman" w:cs="Times New Roman"/>
          <w:sz w:val="24"/>
          <w:szCs w:val="24"/>
          <w:lang w:val="ru-RU"/>
        </w:rPr>
        <w:t xml:space="preserve"> – Условное графическое представление кольцевого буфера.</w:t>
      </w:r>
      <w:commentRangeStart w:id="2"/>
      <w:commentRangeEnd w:id="2"/>
    </w:p>
    <w:p w14:paraId="5462873A" w14:textId="46BD2525" w:rsidR="00480200" w:rsidRPr="0089046E" w:rsidRDefault="00480200" w:rsidP="0050284D">
      <w:pPr>
        <w:spacing w:after="160" w:line="259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9046E">
        <w:rPr>
          <w:rFonts w:ascii="Times New Roman" w:hAnsi="Times New Roman" w:cs="Times New Roman"/>
          <w:sz w:val="24"/>
          <w:szCs w:val="24"/>
          <w:lang w:val="ru-RU"/>
        </w:rPr>
        <w:t xml:space="preserve">Описание сигналов на </w:t>
      </w:r>
      <w:r w:rsidR="005C7EF4">
        <w:rPr>
          <w:rFonts w:ascii="Times New Roman" w:hAnsi="Times New Roman" w:cs="Times New Roman"/>
          <w:sz w:val="24"/>
          <w:szCs w:val="24"/>
          <w:lang w:val="ru-RU"/>
        </w:rPr>
        <w:t>рисунке 2.4</w:t>
      </w:r>
      <w:r w:rsidRPr="0089046E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таблице 2.3</w:t>
      </w:r>
      <w:r w:rsidRPr="0089046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2EE482F" w14:textId="17BDC9B1" w:rsidR="00386D30" w:rsidRPr="00480200" w:rsidRDefault="00480200" w:rsidP="00480200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Таблица 2.3 – Описание сигналов кольцевого буфера.</w:t>
      </w:r>
    </w:p>
    <w:tbl>
      <w:tblPr>
        <w:tblStyle w:val="a5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2551"/>
        <w:gridCol w:w="567"/>
        <w:gridCol w:w="5528"/>
      </w:tblGrid>
      <w:tr w:rsidR="00480200" w:rsidRPr="00D94A2A" w14:paraId="569BC55B" w14:textId="77777777" w:rsidTr="00480200">
        <w:trPr>
          <w:trHeight w:val="274"/>
          <w:tblHeader/>
          <w:jc w:val="center"/>
        </w:trPr>
        <w:tc>
          <w:tcPr>
            <w:tcW w:w="988" w:type="dxa"/>
            <w:shd w:val="pct5" w:color="auto" w:fill="auto"/>
            <w:vAlign w:val="center"/>
          </w:tcPr>
          <w:p w14:paraId="67516BEC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№ п.п.</w:t>
            </w:r>
          </w:p>
        </w:tc>
        <w:tc>
          <w:tcPr>
            <w:tcW w:w="2551" w:type="dxa"/>
            <w:shd w:val="pct5" w:color="auto" w:fill="auto"/>
            <w:vAlign w:val="center"/>
          </w:tcPr>
          <w:p w14:paraId="39A62E8D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Сигнал</w:t>
            </w:r>
          </w:p>
        </w:tc>
        <w:tc>
          <w:tcPr>
            <w:tcW w:w="567" w:type="dxa"/>
            <w:shd w:val="pct5" w:color="auto" w:fill="auto"/>
            <w:vAlign w:val="center"/>
          </w:tcPr>
          <w:p w14:paraId="3754ADB1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Напр.</w:t>
            </w:r>
          </w:p>
        </w:tc>
        <w:tc>
          <w:tcPr>
            <w:tcW w:w="5528" w:type="dxa"/>
            <w:shd w:val="pct5" w:color="auto" w:fill="auto"/>
            <w:vAlign w:val="center"/>
          </w:tcPr>
          <w:p w14:paraId="46982A4E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0200" w:rsidRPr="00D94A2A" w14:paraId="5F707127" w14:textId="77777777" w:rsidTr="00480200">
        <w:trPr>
          <w:trHeight w:val="391"/>
          <w:jc w:val="center"/>
        </w:trPr>
        <w:tc>
          <w:tcPr>
            <w:tcW w:w="9634" w:type="dxa"/>
            <w:gridSpan w:val="4"/>
            <w:vAlign w:val="center"/>
          </w:tcPr>
          <w:p w14:paraId="30EF17CA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Системные сигналы</w:t>
            </w:r>
          </w:p>
        </w:tc>
      </w:tr>
      <w:tr w:rsidR="00480200" w:rsidRPr="00D94A2A" w14:paraId="25AA380B" w14:textId="77777777" w:rsidTr="00480200">
        <w:trPr>
          <w:trHeight w:val="300"/>
          <w:jc w:val="center"/>
        </w:trPr>
        <w:tc>
          <w:tcPr>
            <w:tcW w:w="988" w:type="dxa"/>
            <w:vAlign w:val="center"/>
          </w:tcPr>
          <w:p w14:paraId="77B1DE06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551" w:type="dxa"/>
            <w:vAlign w:val="center"/>
          </w:tcPr>
          <w:p w14:paraId="7D9F8BDB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Clk</w:t>
            </w:r>
          </w:p>
        </w:tc>
        <w:tc>
          <w:tcPr>
            <w:tcW w:w="567" w:type="dxa"/>
            <w:vAlign w:val="center"/>
          </w:tcPr>
          <w:p w14:paraId="6CC53E2D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65EF3AA8" w14:textId="77777777" w:rsidR="00480200" w:rsidRPr="00D94A2A" w:rsidRDefault="00480200" w:rsidP="004802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Тактовый сигнал</w:t>
            </w:r>
          </w:p>
        </w:tc>
      </w:tr>
      <w:tr w:rsidR="00480200" w:rsidRPr="00D94A2A" w14:paraId="4A547AB5" w14:textId="77777777" w:rsidTr="00480200">
        <w:trPr>
          <w:trHeight w:val="300"/>
          <w:jc w:val="center"/>
        </w:trPr>
        <w:tc>
          <w:tcPr>
            <w:tcW w:w="988" w:type="dxa"/>
            <w:vAlign w:val="center"/>
          </w:tcPr>
          <w:p w14:paraId="7DA5D60C" w14:textId="62C6D7AE" w:rsidR="00480200" w:rsidRPr="00480200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2551" w:type="dxa"/>
            <w:vAlign w:val="center"/>
          </w:tcPr>
          <w:p w14:paraId="5E118AB6" w14:textId="78721125" w:rsidR="00480200" w:rsidRPr="00D94A2A" w:rsidRDefault="00081E2B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nRst</w:t>
            </w:r>
          </w:p>
        </w:tc>
        <w:tc>
          <w:tcPr>
            <w:tcW w:w="567" w:type="dxa"/>
            <w:vAlign w:val="center"/>
          </w:tcPr>
          <w:p w14:paraId="620347CD" w14:textId="4DF87EA1" w:rsidR="00480200" w:rsidRPr="00D94A2A" w:rsidRDefault="00081E2B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32E65B97" w14:textId="6948F038" w:rsidR="00480200" w:rsidRPr="00081E2B" w:rsidRDefault="00081E2B" w:rsidP="004802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Сигнал сброса</w:t>
            </w:r>
          </w:p>
        </w:tc>
      </w:tr>
      <w:tr w:rsidR="00480200" w:rsidRPr="00D94A2A" w14:paraId="188BC97B" w14:textId="77777777" w:rsidTr="00480200">
        <w:trPr>
          <w:trHeight w:val="300"/>
          <w:jc w:val="center"/>
        </w:trPr>
        <w:tc>
          <w:tcPr>
            <w:tcW w:w="9634" w:type="dxa"/>
            <w:gridSpan w:val="4"/>
            <w:vAlign w:val="center"/>
          </w:tcPr>
          <w:p w14:paraId="0E34BEE3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Входные сигналы</w:t>
            </w:r>
          </w:p>
        </w:tc>
      </w:tr>
      <w:tr w:rsidR="00480200" w:rsidRPr="00D94A2A" w14:paraId="0E8A08B7" w14:textId="77777777" w:rsidTr="00480200">
        <w:trPr>
          <w:trHeight w:val="300"/>
          <w:jc w:val="center"/>
        </w:trPr>
        <w:tc>
          <w:tcPr>
            <w:tcW w:w="988" w:type="dxa"/>
            <w:vAlign w:val="center"/>
          </w:tcPr>
          <w:p w14:paraId="45BD444E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1" w:type="dxa"/>
            <w:vAlign w:val="center"/>
          </w:tcPr>
          <w:p w14:paraId="08F24F43" w14:textId="560A6E1B" w:rsidR="00480200" w:rsidRPr="00D94A2A" w:rsidRDefault="00081E2B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wr_</w:t>
            </w:r>
            <w:r w:rsidR="00480200"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data(15:0)</w:t>
            </w:r>
          </w:p>
        </w:tc>
        <w:tc>
          <w:tcPr>
            <w:tcW w:w="567" w:type="dxa"/>
            <w:vAlign w:val="center"/>
          </w:tcPr>
          <w:p w14:paraId="52D77888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2F37E647" w14:textId="3AB2C244" w:rsidR="00480200" w:rsidRPr="00081E2B" w:rsidRDefault="00480200" w:rsidP="004802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Слово 16-битное, которое записывается в </w:t>
            </w:r>
            <w:r w:rsidR="00081E2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кольцевой буфер</w:t>
            </w:r>
          </w:p>
        </w:tc>
      </w:tr>
      <w:tr w:rsidR="00480200" w:rsidRPr="00D94A2A" w14:paraId="363B80A2" w14:textId="77777777" w:rsidTr="00480200">
        <w:trPr>
          <w:trHeight w:val="300"/>
          <w:jc w:val="center"/>
        </w:trPr>
        <w:tc>
          <w:tcPr>
            <w:tcW w:w="988" w:type="dxa"/>
            <w:vAlign w:val="center"/>
          </w:tcPr>
          <w:p w14:paraId="607CFC91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1" w:type="dxa"/>
            <w:vAlign w:val="center"/>
          </w:tcPr>
          <w:p w14:paraId="35F22756" w14:textId="682D4AED" w:rsidR="00480200" w:rsidRPr="00D94A2A" w:rsidRDefault="00081E2B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wr_en</w:t>
            </w:r>
          </w:p>
        </w:tc>
        <w:tc>
          <w:tcPr>
            <w:tcW w:w="567" w:type="dxa"/>
            <w:vAlign w:val="center"/>
          </w:tcPr>
          <w:p w14:paraId="25DBCDDC" w14:textId="105D3BB5" w:rsidR="00480200" w:rsidRPr="00D94A2A" w:rsidRDefault="00081E2B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="00480200"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5528" w:type="dxa"/>
            <w:vAlign w:val="center"/>
          </w:tcPr>
          <w:p w14:paraId="7C752C90" w14:textId="501251BD" w:rsidR="00480200" w:rsidRPr="00D94A2A" w:rsidRDefault="00480200" w:rsidP="00081E2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Wr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081E2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en</w:t>
            </w:r>
            <w:r w:rsidR="00081E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able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Сигнал </w:t>
            </w:r>
            <w:r w:rsidR="00081E2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разрешения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на запись данных в </w:t>
            </w:r>
            <w:r w:rsidR="00081E2B" w:rsidRPr="00081E2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кольцевой буфер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480200" w:rsidRPr="00D94A2A" w14:paraId="204DFE5C" w14:textId="77777777" w:rsidTr="00480200">
        <w:trPr>
          <w:trHeight w:val="300"/>
          <w:jc w:val="center"/>
        </w:trPr>
        <w:tc>
          <w:tcPr>
            <w:tcW w:w="988" w:type="dxa"/>
            <w:vAlign w:val="center"/>
          </w:tcPr>
          <w:p w14:paraId="23C2851E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2551" w:type="dxa"/>
            <w:vAlign w:val="center"/>
          </w:tcPr>
          <w:p w14:paraId="7879A790" w14:textId="0CFEDE06" w:rsidR="00480200" w:rsidRPr="00081E2B" w:rsidRDefault="00480200" w:rsidP="00081E2B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rd</w:t>
            </w:r>
            <w:r w:rsidR="00081E2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_</w:t>
            </w:r>
            <w:r w:rsidR="00081E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</w:t>
            </w:r>
          </w:p>
        </w:tc>
        <w:tc>
          <w:tcPr>
            <w:tcW w:w="567" w:type="dxa"/>
            <w:vAlign w:val="center"/>
          </w:tcPr>
          <w:p w14:paraId="6E1E2D14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16B45C84" w14:textId="670A99BD" w:rsidR="00480200" w:rsidRPr="00D94A2A" w:rsidRDefault="00480200" w:rsidP="004802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ea</w:t>
            </w: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</w:t>
            </w: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="00081E2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en</w:t>
            </w:r>
            <w:r w:rsidR="00081E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able</w:t>
            </w:r>
            <w:r w:rsidR="00081E2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 Сигнал разрешения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на чтение данных из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480200" w:rsidRPr="00D94A2A" w14:paraId="1F1CA545" w14:textId="77777777" w:rsidTr="00480200">
        <w:trPr>
          <w:trHeight w:val="300"/>
          <w:jc w:val="center"/>
        </w:trPr>
        <w:tc>
          <w:tcPr>
            <w:tcW w:w="9634" w:type="dxa"/>
            <w:gridSpan w:val="4"/>
            <w:vAlign w:val="center"/>
          </w:tcPr>
          <w:p w14:paraId="25B80175" w14:textId="0BB779A2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Сигналы интерфейса </w:t>
            </w:r>
            <w:r w:rsidR="00BA69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кольцевого буфера</w:t>
            </w:r>
          </w:p>
        </w:tc>
      </w:tr>
      <w:tr w:rsidR="00480200" w:rsidRPr="00D94A2A" w14:paraId="424AC608" w14:textId="77777777" w:rsidTr="00480200">
        <w:trPr>
          <w:trHeight w:val="300"/>
          <w:jc w:val="center"/>
        </w:trPr>
        <w:tc>
          <w:tcPr>
            <w:tcW w:w="988" w:type="dxa"/>
            <w:vAlign w:val="center"/>
          </w:tcPr>
          <w:p w14:paraId="28FD11A6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2551" w:type="dxa"/>
            <w:vAlign w:val="center"/>
          </w:tcPr>
          <w:p w14:paraId="0F9ACF05" w14:textId="0654CA22" w:rsidR="00480200" w:rsidRPr="00D94A2A" w:rsidRDefault="00081E2B" w:rsidP="00081E2B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rd_data</w:t>
            </w:r>
            <w:r w:rsidR="00480200"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(15:0)</w:t>
            </w:r>
          </w:p>
        </w:tc>
        <w:tc>
          <w:tcPr>
            <w:tcW w:w="567" w:type="dxa"/>
            <w:vAlign w:val="center"/>
          </w:tcPr>
          <w:p w14:paraId="4104B1C2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  <w:vAlign w:val="center"/>
          </w:tcPr>
          <w:p w14:paraId="6C242921" w14:textId="1A109872" w:rsidR="00480200" w:rsidRPr="00D94A2A" w:rsidRDefault="00480200" w:rsidP="004802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16-битное слово, которое считывается из </w:t>
            </w:r>
            <w:r w:rsidR="00081E2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кольцевого буфера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</w:p>
        </w:tc>
      </w:tr>
      <w:tr w:rsidR="00480200" w:rsidRPr="00D94A2A" w14:paraId="4458428F" w14:textId="77777777" w:rsidTr="00480200">
        <w:trPr>
          <w:trHeight w:val="300"/>
          <w:jc w:val="center"/>
        </w:trPr>
        <w:tc>
          <w:tcPr>
            <w:tcW w:w="988" w:type="dxa"/>
            <w:vAlign w:val="center"/>
          </w:tcPr>
          <w:p w14:paraId="499C023D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</w:t>
            </w:r>
          </w:p>
        </w:tc>
        <w:tc>
          <w:tcPr>
            <w:tcW w:w="2551" w:type="dxa"/>
            <w:vAlign w:val="center"/>
          </w:tcPr>
          <w:p w14:paraId="010EB621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full</w:t>
            </w:r>
          </w:p>
        </w:tc>
        <w:tc>
          <w:tcPr>
            <w:tcW w:w="567" w:type="dxa"/>
            <w:vAlign w:val="center"/>
          </w:tcPr>
          <w:p w14:paraId="2C6DCCE8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  <w:vAlign w:val="center"/>
          </w:tcPr>
          <w:p w14:paraId="0B5AAD9D" w14:textId="24CDEB35" w:rsidR="00480200" w:rsidRPr="00D94A2A" w:rsidRDefault="00480200" w:rsidP="004802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Сигнал, к</w:t>
            </w:r>
            <w:r w:rsidR="00081E2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оторый показывает заполненность кольцевого буфера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:</w:t>
            </w:r>
          </w:p>
          <w:p w14:paraId="30C30A09" w14:textId="77777777" w:rsidR="00480200" w:rsidRPr="00D94A2A" w:rsidRDefault="00480200" w:rsidP="00480200">
            <w:pPr>
              <w:pStyle w:val="a3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D94A2A">
              <w:rPr>
                <w:rFonts w:ascii="Times New Roman" w:hAnsi="Times New Roman"/>
                <w:szCs w:val="24"/>
              </w:rPr>
              <w:t>0, если не заполнен</w:t>
            </w:r>
            <w:r w:rsidRPr="00D94A2A">
              <w:rPr>
                <w:rFonts w:ascii="Times New Roman" w:hAnsi="Times New Roman"/>
                <w:szCs w:val="24"/>
                <w:lang w:val="en-US"/>
              </w:rPr>
              <w:t>;</w:t>
            </w:r>
          </w:p>
          <w:p w14:paraId="4564BA9F" w14:textId="77777777" w:rsidR="00480200" w:rsidRPr="00D94A2A" w:rsidRDefault="00480200" w:rsidP="00480200">
            <w:pPr>
              <w:pStyle w:val="a3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D94A2A">
              <w:rPr>
                <w:rFonts w:ascii="Times New Roman" w:hAnsi="Times New Roman"/>
                <w:szCs w:val="24"/>
              </w:rPr>
              <w:t>1, если заполнен полностью.</w:t>
            </w:r>
          </w:p>
        </w:tc>
      </w:tr>
      <w:tr w:rsidR="00480200" w:rsidRPr="00D94A2A" w14:paraId="3A4379A7" w14:textId="77777777" w:rsidTr="00480200">
        <w:trPr>
          <w:trHeight w:val="300"/>
          <w:jc w:val="center"/>
        </w:trPr>
        <w:tc>
          <w:tcPr>
            <w:tcW w:w="988" w:type="dxa"/>
            <w:vAlign w:val="center"/>
          </w:tcPr>
          <w:p w14:paraId="08FE538D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</w:t>
            </w:r>
          </w:p>
        </w:tc>
        <w:tc>
          <w:tcPr>
            <w:tcW w:w="2551" w:type="dxa"/>
            <w:vAlign w:val="center"/>
          </w:tcPr>
          <w:p w14:paraId="1FD7F568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empty</w:t>
            </w:r>
          </w:p>
        </w:tc>
        <w:tc>
          <w:tcPr>
            <w:tcW w:w="567" w:type="dxa"/>
            <w:vAlign w:val="center"/>
          </w:tcPr>
          <w:p w14:paraId="3AEE5E90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  <w:vAlign w:val="center"/>
          </w:tcPr>
          <w:p w14:paraId="65AE9499" w14:textId="72C94479" w:rsidR="00480200" w:rsidRPr="00D94A2A" w:rsidRDefault="00480200" w:rsidP="004802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Сигнал, показывающий отсутствие данных в </w:t>
            </w:r>
            <w:r w:rsidR="00081E2B" w:rsidRPr="00081E2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кольцевом буфере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:</w:t>
            </w:r>
          </w:p>
          <w:p w14:paraId="7587AD10" w14:textId="2CEAEF84" w:rsidR="00480200" w:rsidRPr="00D94A2A" w:rsidRDefault="00480200" w:rsidP="00480200">
            <w:pPr>
              <w:pStyle w:val="a3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D94A2A">
              <w:rPr>
                <w:rFonts w:ascii="Times New Roman" w:hAnsi="Times New Roman"/>
                <w:szCs w:val="24"/>
              </w:rPr>
              <w:t xml:space="preserve">0, если в </w:t>
            </w:r>
            <w:r w:rsidR="00081E2B">
              <w:rPr>
                <w:rFonts w:ascii="Times New Roman" w:hAnsi="Times New Roman"/>
                <w:szCs w:val="24"/>
              </w:rPr>
              <w:t>кольцевом буфере</w:t>
            </w:r>
            <w:r w:rsidRPr="00D94A2A">
              <w:rPr>
                <w:rFonts w:ascii="Times New Roman" w:hAnsi="Times New Roman"/>
                <w:szCs w:val="24"/>
              </w:rPr>
              <w:t xml:space="preserve"> хранятся данные;</w:t>
            </w:r>
          </w:p>
          <w:p w14:paraId="710725D6" w14:textId="4AC0A013" w:rsidR="00480200" w:rsidRPr="00D94A2A" w:rsidRDefault="00480200" w:rsidP="00480200">
            <w:pPr>
              <w:pStyle w:val="a3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D94A2A">
              <w:rPr>
                <w:rFonts w:ascii="Times New Roman" w:hAnsi="Times New Roman"/>
                <w:szCs w:val="24"/>
              </w:rPr>
              <w:t xml:space="preserve">1, если </w:t>
            </w:r>
            <w:r w:rsidR="00081E2B">
              <w:rPr>
                <w:rFonts w:ascii="Times New Roman" w:hAnsi="Times New Roman"/>
                <w:szCs w:val="24"/>
                <w:lang w:val="en-US"/>
              </w:rPr>
              <w:t>кольцевой буфер</w:t>
            </w:r>
            <w:r w:rsidRPr="00D94A2A">
              <w:rPr>
                <w:rFonts w:ascii="Times New Roman" w:hAnsi="Times New Roman"/>
                <w:szCs w:val="24"/>
                <w:lang w:val="en-US"/>
              </w:rPr>
              <w:t xml:space="preserve"> </w:t>
            </w:r>
            <w:r w:rsidR="00081E2B">
              <w:rPr>
                <w:rFonts w:ascii="Times New Roman" w:hAnsi="Times New Roman"/>
                <w:szCs w:val="24"/>
              </w:rPr>
              <w:t>пустой</w:t>
            </w:r>
            <w:r w:rsidRPr="00D94A2A">
              <w:rPr>
                <w:rFonts w:ascii="Times New Roman" w:hAnsi="Times New Roman"/>
                <w:szCs w:val="24"/>
              </w:rPr>
              <w:t>.</w:t>
            </w:r>
          </w:p>
        </w:tc>
      </w:tr>
    </w:tbl>
    <w:p w14:paraId="4BA49794" w14:textId="3771214D" w:rsidR="00F830EE" w:rsidRPr="00D94A2A" w:rsidRDefault="00F830E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D94A2A">
        <w:rPr>
          <w:rFonts w:ascii="Times New Roman" w:hAnsi="Times New Roman" w:cs="Times New Roman"/>
          <w:sz w:val="24"/>
          <w:szCs w:val="24"/>
        </w:rPr>
        <w:br w:type="page"/>
      </w:r>
    </w:p>
    <w:p w14:paraId="392496EC" w14:textId="00FD10E4" w:rsidR="00F830EE" w:rsidRPr="00D94A2A" w:rsidRDefault="00F830EE" w:rsidP="00EC50A9">
      <w:pPr>
        <w:pStyle w:val="1"/>
        <w:rPr>
          <w:rFonts w:ascii="Times New Roman" w:hAnsi="Times New Roman" w:cs="Times New Roman"/>
          <w:lang w:val="ru-RU"/>
        </w:rPr>
      </w:pPr>
      <w:bookmarkStart w:id="3" w:name="_Toc125386762"/>
      <w:r w:rsidRPr="00D94A2A">
        <w:rPr>
          <w:rFonts w:ascii="Times New Roman" w:hAnsi="Times New Roman" w:cs="Times New Roman"/>
          <w:lang w:val="ru-RU"/>
        </w:rPr>
        <w:lastRenderedPageBreak/>
        <w:t>3. Адресная карта</w:t>
      </w:r>
      <w:bookmarkEnd w:id="3"/>
    </w:p>
    <w:p w14:paraId="69D9B49B" w14:textId="4D465FC3" w:rsidR="00812F47" w:rsidRPr="006C7D46" w:rsidRDefault="00812F47" w:rsidP="006804E2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b/>
          <w:sz w:val="24"/>
          <w:szCs w:val="24"/>
          <w:lang w:val="ru-RU"/>
        </w:rPr>
        <w:tab/>
      </w:r>
      <w:r w:rsidRPr="006C7D46">
        <w:rPr>
          <w:rFonts w:ascii="Times New Roman" w:hAnsi="Times New Roman" w:cs="Times New Roman"/>
          <w:sz w:val="24"/>
          <w:szCs w:val="24"/>
          <w:lang w:val="ru-RU"/>
        </w:rPr>
        <w:t>В таблице 3.1 представлена карта памяти используемых модулей – их адреса и размеры области (в байтах).</w:t>
      </w:r>
    </w:p>
    <w:p w14:paraId="05EBA2FE" w14:textId="75A96C34" w:rsidR="00812F47" w:rsidRPr="00D94A2A" w:rsidRDefault="00812F47" w:rsidP="00812F47">
      <w:pPr>
        <w:rPr>
          <w:rFonts w:ascii="Times New Roman" w:hAnsi="Times New Roman" w:cs="Times New Roman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Таблица 3.1 –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softHyphen/>
      </w:r>
      <w:r w:rsidRPr="00D94A2A">
        <w:rPr>
          <w:rFonts w:ascii="Times New Roman" w:hAnsi="Times New Roman" w:cs="Times New Roman"/>
          <w:lang w:val="ru-RU"/>
        </w:rPr>
        <w:t xml:space="preserve"> карта памяти используемых модулей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2410"/>
        <w:gridCol w:w="4671"/>
      </w:tblGrid>
      <w:tr w:rsidR="00F830EE" w:rsidRPr="00D94A2A" w14:paraId="50091310" w14:textId="77777777" w:rsidTr="00B4029F">
        <w:tc>
          <w:tcPr>
            <w:tcW w:w="1129" w:type="dxa"/>
          </w:tcPr>
          <w:p w14:paraId="054B5817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>Адрес</w:t>
            </w:r>
          </w:p>
        </w:tc>
        <w:tc>
          <w:tcPr>
            <w:tcW w:w="1134" w:type="dxa"/>
          </w:tcPr>
          <w:p w14:paraId="367F166A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>Размер области, байт</w:t>
            </w:r>
          </w:p>
        </w:tc>
        <w:tc>
          <w:tcPr>
            <w:tcW w:w="2410" w:type="dxa"/>
          </w:tcPr>
          <w:p w14:paraId="448BB2DB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>Назначение</w:t>
            </w:r>
          </w:p>
        </w:tc>
        <w:tc>
          <w:tcPr>
            <w:tcW w:w="4671" w:type="dxa"/>
          </w:tcPr>
          <w:p w14:paraId="3E5946F0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>Описание</w:t>
            </w:r>
          </w:p>
          <w:p w14:paraId="020334B1" w14:textId="77777777" w:rsidR="00F830EE" w:rsidRPr="00D94A2A" w:rsidRDefault="00F830EE" w:rsidP="00B4029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830EE" w:rsidRPr="00D94A2A" w14:paraId="6F5178DC" w14:textId="77777777" w:rsidTr="00B4029F">
        <w:tc>
          <w:tcPr>
            <w:tcW w:w="1129" w:type="dxa"/>
          </w:tcPr>
          <w:p w14:paraId="072D1F77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>0</w:t>
            </w:r>
            <w:r w:rsidRPr="00D94A2A">
              <w:rPr>
                <w:rFonts w:ascii="Times New Roman" w:hAnsi="Times New Roman" w:cs="Times New Roman"/>
                <w:lang w:val="en-US"/>
              </w:rPr>
              <w:t>x</w:t>
            </w:r>
            <w:r w:rsidRPr="00D94A2A">
              <w:rPr>
                <w:rFonts w:ascii="Times New Roman" w:hAnsi="Times New Roman" w:cs="Times New Roman"/>
              </w:rPr>
              <w:t>0000-0</w:t>
            </w:r>
            <w:r w:rsidRPr="00D94A2A">
              <w:rPr>
                <w:rFonts w:ascii="Times New Roman" w:hAnsi="Times New Roman" w:cs="Times New Roman"/>
                <w:lang w:val="en-US"/>
              </w:rPr>
              <w:t>x</w:t>
            </w:r>
            <w:r w:rsidRPr="00D94A2A">
              <w:rPr>
                <w:rFonts w:ascii="Times New Roman" w:hAnsi="Times New Roman" w:cs="Times New Roman"/>
              </w:rPr>
              <w:t>00</w:t>
            </w:r>
            <w:r w:rsidRPr="00D94A2A">
              <w:rPr>
                <w:rFonts w:ascii="Times New Roman" w:hAnsi="Times New Roman" w:cs="Times New Roman"/>
                <w:lang w:val="en-US"/>
              </w:rPr>
              <w:t>FF</w:t>
            </w:r>
          </w:p>
        </w:tc>
        <w:tc>
          <w:tcPr>
            <w:tcW w:w="1134" w:type="dxa"/>
          </w:tcPr>
          <w:p w14:paraId="691CC9C2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>256</w:t>
            </w:r>
          </w:p>
        </w:tc>
        <w:tc>
          <w:tcPr>
            <w:tcW w:w="2410" w:type="dxa"/>
          </w:tcPr>
          <w:p w14:paraId="1074F3CB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  <w:lang w:val="en-US"/>
              </w:rPr>
              <w:t>System</w:t>
            </w:r>
            <w:r w:rsidRPr="00D94A2A">
              <w:rPr>
                <w:rFonts w:ascii="Times New Roman" w:hAnsi="Times New Roman" w:cs="Times New Roman"/>
              </w:rPr>
              <w:t xml:space="preserve"> </w:t>
            </w:r>
            <w:r w:rsidRPr="00D94A2A">
              <w:rPr>
                <w:rFonts w:ascii="Times New Roman" w:hAnsi="Times New Roman" w:cs="Times New Roman"/>
                <w:lang w:val="en-US"/>
              </w:rPr>
              <w:t>control</w:t>
            </w:r>
          </w:p>
        </w:tc>
        <w:tc>
          <w:tcPr>
            <w:tcW w:w="4671" w:type="dxa"/>
          </w:tcPr>
          <w:p w14:paraId="71B95DD4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>Общее управление системой</w:t>
            </w:r>
          </w:p>
        </w:tc>
      </w:tr>
      <w:tr w:rsidR="00F830EE" w:rsidRPr="00D94A2A" w14:paraId="4D76C083" w14:textId="77777777" w:rsidTr="00F830EE">
        <w:tc>
          <w:tcPr>
            <w:tcW w:w="1129" w:type="dxa"/>
          </w:tcPr>
          <w:p w14:paraId="68A06021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  <w:lang w:val="en-US"/>
              </w:rPr>
              <w:t>0x0200-0x02FF</w:t>
            </w:r>
          </w:p>
        </w:tc>
        <w:tc>
          <w:tcPr>
            <w:tcW w:w="1134" w:type="dxa"/>
          </w:tcPr>
          <w:p w14:paraId="6B94BB43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>256</w:t>
            </w:r>
          </w:p>
        </w:tc>
        <w:tc>
          <w:tcPr>
            <w:tcW w:w="2410" w:type="dxa"/>
          </w:tcPr>
          <w:p w14:paraId="43E0DB0C" w14:textId="77777777" w:rsidR="00F830EE" w:rsidRPr="00D94A2A" w:rsidRDefault="00F830EE" w:rsidP="00B4029F">
            <w:pPr>
              <w:rPr>
                <w:rFonts w:ascii="Times New Roman" w:hAnsi="Times New Roman" w:cs="Times New Roman"/>
                <w:lang w:val="en-US"/>
              </w:rPr>
            </w:pPr>
            <w:r w:rsidRPr="00D94A2A">
              <w:rPr>
                <w:rFonts w:ascii="Times New Roman" w:hAnsi="Times New Roman" w:cs="Times New Roman"/>
                <w:lang w:val="en-US"/>
              </w:rPr>
              <w:t>QM (quadratic modulation)</w:t>
            </w:r>
          </w:p>
        </w:tc>
        <w:tc>
          <w:tcPr>
            <w:tcW w:w="4671" w:type="dxa"/>
          </w:tcPr>
          <w:p w14:paraId="24402FCE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 xml:space="preserve">Модуль организации пересылки данных средствами </w:t>
            </w:r>
            <w:r w:rsidRPr="00D94A2A">
              <w:rPr>
                <w:rFonts w:ascii="Times New Roman" w:hAnsi="Times New Roman" w:cs="Times New Roman"/>
                <w:lang w:val="en-US"/>
              </w:rPr>
              <w:t>QPSK</w:t>
            </w:r>
            <w:r w:rsidRPr="00D94A2A">
              <w:rPr>
                <w:rFonts w:ascii="Times New Roman" w:hAnsi="Times New Roman" w:cs="Times New Roman"/>
              </w:rPr>
              <w:t>, 16-</w:t>
            </w:r>
            <w:r w:rsidRPr="00D94A2A">
              <w:rPr>
                <w:rFonts w:ascii="Times New Roman" w:hAnsi="Times New Roman" w:cs="Times New Roman"/>
                <w:lang w:val="en-US"/>
              </w:rPr>
              <w:t>QAM</w:t>
            </w:r>
            <w:r w:rsidRPr="00D94A2A">
              <w:rPr>
                <w:rFonts w:ascii="Times New Roman" w:hAnsi="Times New Roman" w:cs="Times New Roman"/>
              </w:rPr>
              <w:t>, 8-</w:t>
            </w:r>
            <w:r w:rsidRPr="00D94A2A">
              <w:rPr>
                <w:rFonts w:ascii="Times New Roman" w:hAnsi="Times New Roman" w:cs="Times New Roman"/>
                <w:lang w:val="en-US"/>
              </w:rPr>
              <w:t>PSK</w:t>
            </w:r>
          </w:p>
        </w:tc>
      </w:tr>
    </w:tbl>
    <w:p w14:paraId="63504A29" w14:textId="202F410C" w:rsidR="009964BE" w:rsidRPr="006C7D46" w:rsidRDefault="009964BE" w:rsidP="006804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 xml:space="preserve">В таблице </w:t>
      </w:r>
      <w:r w:rsidR="00812F47" w:rsidRPr="006C7D46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6C7D46">
        <w:rPr>
          <w:rFonts w:ascii="Times New Roman" w:hAnsi="Times New Roman" w:cs="Times New Roman"/>
          <w:sz w:val="24"/>
          <w:szCs w:val="24"/>
        </w:rPr>
        <w:t>.</w:t>
      </w:r>
      <w:r w:rsidR="00812F47" w:rsidRPr="006C7D46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6C7D46">
        <w:rPr>
          <w:rFonts w:ascii="Times New Roman" w:hAnsi="Times New Roman" w:cs="Times New Roman"/>
          <w:sz w:val="24"/>
          <w:szCs w:val="24"/>
        </w:rPr>
        <w:t xml:space="preserve"> приведено описание регистра общего управления системой с побитным указанием информации, хранящейся в нем.</w:t>
      </w:r>
    </w:p>
    <w:p w14:paraId="1A39FE55" w14:textId="38E3E1BB" w:rsidR="009964BE" w:rsidRPr="006C7D46" w:rsidRDefault="009964BE" w:rsidP="009964BE">
      <w:pPr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812F47" w:rsidRPr="006C7D46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6C7D46">
        <w:rPr>
          <w:rFonts w:ascii="Times New Roman" w:hAnsi="Times New Roman" w:cs="Times New Roman"/>
          <w:sz w:val="24"/>
          <w:szCs w:val="24"/>
        </w:rPr>
        <w:t>.</w:t>
      </w:r>
      <w:r w:rsidR="00812F47" w:rsidRPr="006C7D46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6C7D46">
        <w:rPr>
          <w:rFonts w:ascii="Times New Roman" w:hAnsi="Times New Roman" w:cs="Times New Roman"/>
          <w:sz w:val="24"/>
          <w:szCs w:val="24"/>
        </w:rPr>
        <w:t xml:space="preserve"> — Описание регистра общего управления системой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096"/>
        <w:gridCol w:w="1100"/>
        <w:gridCol w:w="1110"/>
        <w:gridCol w:w="1065"/>
        <w:gridCol w:w="1160"/>
        <w:gridCol w:w="739"/>
        <w:gridCol w:w="677"/>
        <w:gridCol w:w="645"/>
        <w:gridCol w:w="818"/>
        <w:gridCol w:w="945"/>
      </w:tblGrid>
      <w:tr w:rsidR="009964BE" w:rsidRPr="00D94A2A" w14:paraId="6C11BAD7" w14:textId="77777777" w:rsidTr="00B4029F">
        <w:trPr>
          <w:trHeight w:val="567"/>
        </w:trPr>
        <w:tc>
          <w:tcPr>
            <w:tcW w:w="586" w:type="pct"/>
            <w:tcBorders>
              <w:top w:val="nil"/>
              <w:left w:val="nil"/>
              <w:right w:val="nil"/>
            </w:tcBorders>
            <w:vAlign w:val="center"/>
          </w:tcPr>
          <w:p w14:paraId="3DDECAE3" w14:textId="77777777" w:rsidR="009964BE" w:rsidRPr="00D94A2A" w:rsidRDefault="009964BE" w:rsidP="00B4029F">
            <w:pPr>
              <w:pStyle w:val="a6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15</w:t>
            </w:r>
          </w:p>
        </w:tc>
        <w:tc>
          <w:tcPr>
            <w:tcW w:w="588" w:type="pct"/>
            <w:tcBorders>
              <w:top w:val="nil"/>
              <w:left w:val="nil"/>
              <w:right w:val="nil"/>
            </w:tcBorders>
            <w:vAlign w:val="center"/>
          </w:tcPr>
          <w:p w14:paraId="271A2F4C" w14:textId="77777777" w:rsidR="009964BE" w:rsidRPr="00D94A2A" w:rsidRDefault="009964BE" w:rsidP="00B4029F">
            <w:pPr>
              <w:pStyle w:val="a6"/>
              <w:jc w:val="right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8</w:t>
            </w:r>
          </w:p>
        </w:tc>
        <w:tc>
          <w:tcPr>
            <w:tcW w:w="593" w:type="pct"/>
            <w:tcBorders>
              <w:top w:val="nil"/>
              <w:left w:val="nil"/>
              <w:right w:val="nil"/>
            </w:tcBorders>
            <w:vAlign w:val="center"/>
          </w:tcPr>
          <w:p w14:paraId="32953F5E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7</w:t>
            </w:r>
          </w:p>
        </w:tc>
        <w:tc>
          <w:tcPr>
            <w:tcW w:w="569" w:type="pct"/>
            <w:tcBorders>
              <w:top w:val="nil"/>
              <w:left w:val="nil"/>
              <w:right w:val="nil"/>
            </w:tcBorders>
            <w:vAlign w:val="center"/>
          </w:tcPr>
          <w:p w14:paraId="22ACBAF0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6</w:t>
            </w:r>
          </w:p>
        </w:tc>
        <w:tc>
          <w:tcPr>
            <w:tcW w:w="620" w:type="pct"/>
            <w:tcBorders>
              <w:top w:val="nil"/>
              <w:left w:val="nil"/>
              <w:right w:val="nil"/>
            </w:tcBorders>
            <w:vAlign w:val="center"/>
            <w:hideMark/>
          </w:tcPr>
          <w:p w14:paraId="578C4F18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5</w:t>
            </w:r>
          </w:p>
        </w:tc>
        <w:tc>
          <w:tcPr>
            <w:tcW w:w="395" w:type="pct"/>
            <w:tcBorders>
              <w:top w:val="nil"/>
              <w:left w:val="nil"/>
              <w:right w:val="nil"/>
            </w:tcBorders>
            <w:vAlign w:val="center"/>
            <w:hideMark/>
          </w:tcPr>
          <w:p w14:paraId="3CC3379E" w14:textId="77777777" w:rsidR="009964BE" w:rsidRPr="00D94A2A" w:rsidRDefault="009964BE" w:rsidP="00B4029F">
            <w:pPr>
              <w:pStyle w:val="a6"/>
              <w:jc w:val="left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4</w:t>
            </w:r>
          </w:p>
        </w:tc>
        <w:tc>
          <w:tcPr>
            <w:tcW w:w="362" w:type="pct"/>
            <w:tcBorders>
              <w:top w:val="nil"/>
              <w:left w:val="nil"/>
              <w:right w:val="nil"/>
            </w:tcBorders>
            <w:vAlign w:val="center"/>
          </w:tcPr>
          <w:p w14:paraId="28397175" w14:textId="77777777" w:rsidR="009964BE" w:rsidRPr="00D94A2A" w:rsidRDefault="009964BE" w:rsidP="00B4029F">
            <w:pPr>
              <w:pStyle w:val="a6"/>
              <w:jc w:val="right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3</w:t>
            </w:r>
          </w:p>
        </w:tc>
        <w:tc>
          <w:tcPr>
            <w:tcW w:w="345" w:type="pct"/>
            <w:tcBorders>
              <w:top w:val="nil"/>
              <w:left w:val="nil"/>
              <w:right w:val="nil"/>
            </w:tcBorders>
            <w:vAlign w:val="center"/>
            <w:hideMark/>
          </w:tcPr>
          <w:p w14:paraId="3EC24CCD" w14:textId="77777777" w:rsidR="009964BE" w:rsidRPr="00D94A2A" w:rsidRDefault="009964BE" w:rsidP="00B4029F">
            <w:pPr>
              <w:pStyle w:val="a6"/>
              <w:jc w:val="left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2</w:t>
            </w:r>
          </w:p>
        </w:tc>
        <w:tc>
          <w:tcPr>
            <w:tcW w:w="437" w:type="pct"/>
            <w:tcBorders>
              <w:top w:val="nil"/>
              <w:left w:val="nil"/>
              <w:right w:val="nil"/>
            </w:tcBorders>
            <w:vAlign w:val="center"/>
          </w:tcPr>
          <w:p w14:paraId="3F093043" w14:textId="77777777" w:rsidR="009964BE" w:rsidRPr="00D94A2A" w:rsidRDefault="009964BE" w:rsidP="00B4029F">
            <w:pPr>
              <w:pStyle w:val="a6"/>
              <w:jc w:val="right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1</w:t>
            </w:r>
          </w:p>
        </w:tc>
        <w:tc>
          <w:tcPr>
            <w:tcW w:w="505" w:type="pct"/>
            <w:tcBorders>
              <w:top w:val="nil"/>
              <w:left w:val="nil"/>
              <w:right w:val="nil"/>
            </w:tcBorders>
            <w:vAlign w:val="center"/>
            <w:hideMark/>
          </w:tcPr>
          <w:p w14:paraId="5E8D415F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0</w:t>
            </w:r>
          </w:p>
        </w:tc>
      </w:tr>
      <w:tr w:rsidR="009964BE" w:rsidRPr="00D94A2A" w14:paraId="45EA70EA" w14:textId="77777777" w:rsidTr="00B4029F">
        <w:trPr>
          <w:trHeight w:val="680"/>
        </w:trPr>
        <w:tc>
          <w:tcPr>
            <w:tcW w:w="1174" w:type="pct"/>
            <w:gridSpan w:val="2"/>
            <w:tcBorders>
              <w:bottom w:val="single" w:sz="4" w:space="0" w:color="auto"/>
            </w:tcBorders>
            <w:vAlign w:val="center"/>
          </w:tcPr>
          <w:p w14:paraId="7F39C86E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  <w:lang w:val="en-US"/>
              </w:rPr>
              <w:t>Reserved</w:t>
            </w:r>
          </w:p>
        </w:tc>
        <w:tc>
          <w:tcPr>
            <w:tcW w:w="593" w:type="pct"/>
            <w:tcBorders>
              <w:bottom w:val="single" w:sz="4" w:space="0" w:color="auto"/>
            </w:tcBorders>
            <w:vAlign w:val="center"/>
          </w:tcPr>
          <w:p w14:paraId="66CB2DC1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  <w:lang w:val="en-US"/>
              </w:rPr>
              <w:t>Reserved</w:t>
            </w:r>
          </w:p>
        </w:tc>
        <w:tc>
          <w:tcPr>
            <w:tcW w:w="569" w:type="pct"/>
            <w:tcBorders>
              <w:bottom w:val="single" w:sz="4" w:space="0" w:color="auto"/>
            </w:tcBorders>
            <w:vAlign w:val="center"/>
          </w:tcPr>
          <w:p w14:paraId="1BA72074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  <w:lang w:val="en-US"/>
              </w:rPr>
              <w:t>Sync</w:t>
            </w:r>
          </w:p>
        </w:tc>
        <w:tc>
          <w:tcPr>
            <w:tcW w:w="620" w:type="pct"/>
            <w:tcBorders>
              <w:bottom w:val="single" w:sz="4" w:space="0" w:color="auto"/>
            </w:tcBorders>
            <w:vAlign w:val="center"/>
            <w:hideMark/>
          </w:tcPr>
          <w:p w14:paraId="7594C5B9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  <w:lang w:val="en-US"/>
              </w:rPr>
              <w:t>nRstDDS</w:t>
            </w:r>
          </w:p>
        </w:tc>
        <w:tc>
          <w:tcPr>
            <w:tcW w:w="757" w:type="pct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67724443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  <w:lang w:val="en-US"/>
              </w:rPr>
              <w:t>Signal</w:t>
            </w:r>
            <w:r w:rsidRPr="00D94A2A">
              <w:rPr>
                <w:sz w:val="24"/>
                <w:szCs w:val="24"/>
              </w:rPr>
              <w:t xml:space="preserve"> </w:t>
            </w:r>
            <w:r w:rsidRPr="00D94A2A">
              <w:rPr>
                <w:sz w:val="24"/>
                <w:szCs w:val="24"/>
                <w:lang w:val="en-US"/>
              </w:rPr>
              <w:t>mode</w:t>
            </w:r>
          </w:p>
        </w:tc>
        <w:tc>
          <w:tcPr>
            <w:tcW w:w="782" w:type="pct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25B1BA7F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  <w:lang w:val="en-US"/>
              </w:rPr>
              <w:t>Modulation</w:t>
            </w:r>
            <w:r w:rsidRPr="00D94A2A">
              <w:rPr>
                <w:sz w:val="24"/>
                <w:szCs w:val="24"/>
              </w:rPr>
              <w:t xml:space="preserve"> </w:t>
            </w:r>
            <w:r w:rsidRPr="00D94A2A">
              <w:rPr>
                <w:sz w:val="24"/>
                <w:szCs w:val="24"/>
                <w:lang w:val="en-US"/>
              </w:rPr>
              <w:t>mode</w:t>
            </w:r>
          </w:p>
        </w:tc>
        <w:tc>
          <w:tcPr>
            <w:tcW w:w="505" w:type="pct"/>
            <w:tcBorders>
              <w:bottom w:val="single" w:sz="4" w:space="0" w:color="auto"/>
            </w:tcBorders>
            <w:vAlign w:val="center"/>
            <w:hideMark/>
          </w:tcPr>
          <w:p w14:paraId="2E4C7327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  <w:lang w:val="en-US"/>
              </w:rPr>
              <w:t>Mode</w:t>
            </w:r>
          </w:p>
        </w:tc>
      </w:tr>
      <w:tr w:rsidR="009964BE" w:rsidRPr="00D94A2A" w14:paraId="451E7C63" w14:textId="77777777" w:rsidTr="00B4029F">
        <w:trPr>
          <w:trHeight w:val="567"/>
        </w:trPr>
        <w:tc>
          <w:tcPr>
            <w:tcW w:w="1174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DFAA15D" w14:textId="65075602" w:rsidR="009964BE" w:rsidRPr="00D94A2A" w:rsidRDefault="004802BA" w:rsidP="00B4029F">
            <w:pPr>
              <w:pStyle w:val="a6"/>
              <w:jc w:val="center"/>
              <w:rPr>
                <w:sz w:val="24"/>
                <w:szCs w:val="24"/>
                <w:lang w:val="en-US"/>
              </w:rPr>
            </w:pPr>
            <w:r w:rsidRPr="00D94A2A">
              <w:rPr>
                <w:sz w:val="24"/>
                <w:szCs w:val="24"/>
                <w:lang w:val="en-US"/>
              </w:rPr>
              <w:t>R</w:t>
            </w:r>
            <w:r w:rsidR="009964BE" w:rsidRPr="00D94A2A">
              <w:rPr>
                <w:sz w:val="24"/>
                <w:szCs w:val="24"/>
                <w:lang w:val="en-US"/>
              </w:rPr>
              <w:t>, 0x00</w:t>
            </w:r>
          </w:p>
        </w:tc>
        <w:tc>
          <w:tcPr>
            <w:tcW w:w="59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30D5D41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  <w:lang w:val="en-US"/>
              </w:rPr>
            </w:pPr>
            <w:r w:rsidRPr="00D94A2A">
              <w:rPr>
                <w:sz w:val="24"/>
                <w:szCs w:val="24"/>
                <w:lang w:val="en-US"/>
              </w:rPr>
              <w:t>R, ‘0’</w:t>
            </w:r>
          </w:p>
        </w:tc>
        <w:tc>
          <w:tcPr>
            <w:tcW w:w="56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2BF52BD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  <w:lang w:val="en-US"/>
              </w:rPr>
            </w:pPr>
            <w:r w:rsidRPr="00D94A2A">
              <w:rPr>
                <w:sz w:val="24"/>
                <w:szCs w:val="24"/>
                <w:lang w:val="en-US"/>
              </w:rPr>
              <w:t>RW, ‘0’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0D60B7B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  <w:lang w:val="en-US"/>
              </w:rPr>
            </w:pPr>
            <w:r w:rsidRPr="00D94A2A">
              <w:rPr>
                <w:sz w:val="24"/>
                <w:szCs w:val="24"/>
                <w:lang w:val="en-US"/>
              </w:rPr>
              <w:t>RW, ‘0’</w:t>
            </w:r>
          </w:p>
        </w:tc>
        <w:tc>
          <w:tcPr>
            <w:tcW w:w="757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E8339F5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  <w:lang w:val="en-US"/>
              </w:rPr>
            </w:pPr>
            <w:r w:rsidRPr="00D94A2A">
              <w:rPr>
                <w:sz w:val="24"/>
                <w:szCs w:val="24"/>
                <w:lang w:val="en-US"/>
              </w:rPr>
              <w:t>RW, “00”</w:t>
            </w:r>
          </w:p>
        </w:tc>
        <w:tc>
          <w:tcPr>
            <w:tcW w:w="782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B5368C3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  <w:lang w:val="en-US"/>
              </w:rPr>
              <w:t>RW, “11”</w:t>
            </w:r>
          </w:p>
        </w:tc>
        <w:tc>
          <w:tcPr>
            <w:tcW w:w="50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9E6C4F4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  <w:lang w:val="en-US"/>
              </w:rPr>
            </w:pPr>
            <w:r w:rsidRPr="00D94A2A">
              <w:rPr>
                <w:sz w:val="24"/>
                <w:szCs w:val="24"/>
                <w:lang w:val="en-US"/>
              </w:rPr>
              <w:t>RW, ‘0’</w:t>
            </w:r>
          </w:p>
        </w:tc>
      </w:tr>
    </w:tbl>
    <w:p w14:paraId="3D96C133" w14:textId="77777777" w:rsidR="009964BE" w:rsidRPr="006C7D46" w:rsidRDefault="009964BE" w:rsidP="0050284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>Mode — режим работы: 0 – обычный режим; 1 – режим PSK.</w:t>
      </w:r>
    </w:p>
    <w:p w14:paraId="5B7E9632" w14:textId="77777777" w:rsidR="009964BE" w:rsidRPr="006C7D46" w:rsidRDefault="009964BE" w:rsidP="0050284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  <w:lang w:val="en-US"/>
        </w:rPr>
        <w:t>Modulation</w:t>
      </w:r>
      <w:r w:rsidRPr="006C7D46">
        <w:rPr>
          <w:rFonts w:ascii="Times New Roman" w:hAnsi="Times New Roman" w:cs="Times New Roman"/>
          <w:sz w:val="24"/>
          <w:szCs w:val="24"/>
        </w:rPr>
        <w:t xml:space="preserve"> </w:t>
      </w:r>
      <w:r w:rsidRPr="006C7D46"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6C7D46">
        <w:rPr>
          <w:rFonts w:ascii="Times New Roman" w:hAnsi="Times New Roman" w:cs="Times New Roman"/>
          <w:sz w:val="24"/>
          <w:szCs w:val="24"/>
        </w:rPr>
        <w:t xml:space="preserve"> — «00» – </w:t>
      </w:r>
      <w:r w:rsidRPr="006C7D46">
        <w:rPr>
          <w:rFonts w:ascii="Times New Roman" w:hAnsi="Times New Roman" w:cs="Times New Roman"/>
          <w:sz w:val="24"/>
          <w:szCs w:val="24"/>
          <w:lang w:val="en-US"/>
        </w:rPr>
        <w:t>QPSK</w:t>
      </w:r>
      <w:r w:rsidRPr="006C7D46">
        <w:rPr>
          <w:rFonts w:ascii="Times New Roman" w:hAnsi="Times New Roman" w:cs="Times New Roman"/>
          <w:sz w:val="24"/>
          <w:szCs w:val="24"/>
        </w:rPr>
        <w:t>; «01» – 8-</w:t>
      </w:r>
      <w:r w:rsidRPr="006C7D46">
        <w:rPr>
          <w:rFonts w:ascii="Times New Roman" w:hAnsi="Times New Roman" w:cs="Times New Roman"/>
          <w:sz w:val="24"/>
          <w:szCs w:val="24"/>
          <w:lang w:val="en-US"/>
        </w:rPr>
        <w:t>PSK</w:t>
      </w:r>
      <w:r w:rsidRPr="006C7D46">
        <w:rPr>
          <w:rFonts w:ascii="Times New Roman" w:hAnsi="Times New Roman" w:cs="Times New Roman"/>
          <w:sz w:val="24"/>
          <w:szCs w:val="24"/>
        </w:rPr>
        <w:t>; «10» – 16-</w:t>
      </w:r>
      <w:r w:rsidRPr="006C7D46">
        <w:rPr>
          <w:rFonts w:ascii="Times New Roman" w:hAnsi="Times New Roman" w:cs="Times New Roman"/>
          <w:sz w:val="24"/>
          <w:szCs w:val="24"/>
          <w:lang w:val="en-US"/>
        </w:rPr>
        <w:t>QAM</w:t>
      </w:r>
      <w:r w:rsidRPr="006C7D46">
        <w:rPr>
          <w:rFonts w:ascii="Times New Roman" w:hAnsi="Times New Roman" w:cs="Times New Roman"/>
          <w:sz w:val="24"/>
          <w:szCs w:val="24"/>
        </w:rPr>
        <w:t>; «11» – модуляция не используется.</w:t>
      </w:r>
    </w:p>
    <w:p w14:paraId="2254DFBF" w14:textId="77777777" w:rsidR="009964BE" w:rsidRPr="006C7D46" w:rsidRDefault="009964BE" w:rsidP="0050284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  <w:lang w:val="en-US"/>
        </w:rPr>
        <w:t>Signal</w:t>
      </w:r>
      <w:r w:rsidRPr="006C7D46">
        <w:rPr>
          <w:rFonts w:ascii="Times New Roman" w:hAnsi="Times New Roman" w:cs="Times New Roman"/>
          <w:sz w:val="24"/>
          <w:szCs w:val="24"/>
        </w:rPr>
        <w:t xml:space="preserve"> </w:t>
      </w:r>
      <w:r w:rsidRPr="006C7D46"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6C7D46">
        <w:rPr>
          <w:rFonts w:ascii="Times New Roman" w:hAnsi="Times New Roman" w:cs="Times New Roman"/>
          <w:sz w:val="24"/>
          <w:szCs w:val="24"/>
        </w:rPr>
        <w:t xml:space="preserve"> — «00» – гармонический сигнал; «01» – пилообразный сигнал; «10» – меандр; «11» – зарезервировано.</w:t>
      </w:r>
    </w:p>
    <w:p w14:paraId="2D186539" w14:textId="77777777" w:rsidR="009964BE" w:rsidRPr="006C7D46" w:rsidRDefault="009964BE" w:rsidP="0050284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  <w:lang w:val="en-US"/>
        </w:rPr>
        <w:t>nRstDDS</w:t>
      </w:r>
      <w:r w:rsidRPr="006C7D46">
        <w:rPr>
          <w:rFonts w:ascii="Times New Roman" w:hAnsi="Times New Roman" w:cs="Times New Roman"/>
          <w:sz w:val="24"/>
          <w:szCs w:val="24"/>
        </w:rPr>
        <w:t xml:space="preserve"> — сигнал сброса схемы прямого цифрового синтеза.</w:t>
      </w:r>
    </w:p>
    <w:p w14:paraId="1BF01673" w14:textId="77777777" w:rsidR="009964BE" w:rsidRPr="006C7D46" w:rsidRDefault="009964BE" w:rsidP="0050284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  <w:lang w:val="en-US"/>
        </w:rPr>
        <w:t>Sync</w:t>
      </w:r>
      <w:r w:rsidRPr="006C7D46">
        <w:rPr>
          <w:rFonts w:ascii="Times New Roman" w:hAnsi="Times New Roman" w:cs="Times New Roman"/>
          <w:sz w:val="24"/>
          <w:szCs w:val="24"/>
        </w:rPr>
        <w:t xml:space="preserve"> — сигнал синхронизации, ‘1’ — разрешение использования внешней синхронизации для модуля организации пересылки данных средствами квадратурной модуляции.</w:t>
      </w:r>
    </w:p>
    <w:p w14:paraId="143EAA94" w14:textId="77777777" w:rsidR="00F830EE" w:rsidRPr="006C7D46" w:rsidRDefault="00F830EE" w:rsidP="00F830EE">
      <w:pPr>
        <w:rPr>
          <w:rFonts w:ascii="Times New Roman" w:hAnsi="Times New Roman" w:cs="Times New Roman"/>
          <w:sz w:val="24"/>
          <w:szCs w:val="24"/>
        </w:rPr>
      </w:pPr>
    </w:p>
    <w:p w14:paraId="6D9AD2FB" w14:textId="6E29ACFB" w:rsidR="00F830EE" w:rsidRPr="006C7D46" w:rsidRDefault="00F830EE" w:rsidP="006804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>Назначение элементов карты адресов (базовый адрес 0x0</w:t>
      </w:r>
      <w:r w:rsidR="00202AA6" w:rsidRPr="006C7D46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6C7D46">
        <w:rPr>
          <w:rFonts w:ascii="Times New Roman" w:hAnsi="Times New Roman" w:cs="Times New Roman"/>
          <w:sz w:val="24"/>
          <w:szCs w:val="24"/>
        </w:rPr>
        <w:t xml:space="preserve">00) модуля организации пересылки данных средствами квадратурной модуляции представлено в таблице </w:t>
      </w:r>
      <w:r w:rsidR="00812F47" w:rsidRPr="006C7D46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6C7D46">
        <w:rPr>
          <w:rFonts w:ascii="Times New Roman" w:hAnsi="Times New Roman" w:cs="Times New Roman"/>
          <w:sz w:val="24"/>
          <w:szCs w:val="24"/>
        </w:rPr>
        <w:t>.</w:t>
      </w:r>
      <w:r w:rsidR="00812F47" w:rsidRPr="006C7D46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6C7D46">
        <w:rPr>
          <w:rFonts w:ascii="Times New Roman" w:hAnsi="Times New Roman" w:cs="Times New Roman"/>
          <w:sz w:val="24"/>
          <w:szCs w:val="24"/>
        </w:rPr>
        <w:t>.</w:t>
      </w:r>
    </w:p>
    <w:p w14:paraId="679CE775" w14:textId="6E487214" w:rsidR="00F830EE" w:rsidRPr="006C7D46" w:rsidRDefault="00F830EE" w:rsidP="006804E2">
      <w:pPr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812F47" w:rsidRPr="006C7D46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6C7D46">
        <w:rPr>
          <w:rFonts w:ascii="Times New Roman" w:hAnsi="Times New Roman" w:cs="Times New Roman"/>
          <w:sz w:val="24"/>
          <w:szCs w:val="24"/>
        </w:rPr>
        <w:t>.</w:t>
      </w:r>
      <w:r w:rsidR="00812F47" w:rsidRPr="006C7D46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6C7D46">
        <w:rPr>
          <w:rFonts w:ascii="Times New Roman" w:hAnsi="Times New Roman" w:cs="Times New Roman"/>
          <w:sz w:val="24"/>
          <w:szCs w:val="24"/>
        </w:rPr>
        <w:t xml:space="preserve"> — Описание регистров модуля организации пересылки данных средствами квадратурной модуляции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1655"/>
        <w:gridCol w:w="1605"/>
        <w:gridCol w:w="3679"/>
      </w:tblGrid>
      <w:tr w:rsidR="00F830EE" w:rsidRPr="00D94A2A" w14:paraId="343B2291" w14:textId="77777777" w:rsidTr="00B4029F">
        <w:tc>
          <w:tcPr>
            <w:tcW w:w="2405" w:type="dxa"/>
          </w:tcPr>
          <w:p w14:paraId="09687283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Смещение</w:t>
            </w:r>
          </w:p>
        </w:tc>
        <w:tc>
          <w:tcPr>
            <w:tcW w:w="1655" w:type="dxa"/>
          </w:tcPr>
          <w:p w14:paraId="06FDBA80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Размер, байт</w:t>
            </w:r>
          </w:p>
        </w:tc>
        <w:tc>
          <w:tcPr>
            <w:tcW w:w="1605" w:type="dxa"/>
          </w:tcPr>
          <w:p w14:paraId="4EE868BC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3679" w:type="dxa"/>
          </w:tcPr>
          <w:p w14:paraId="4506E2E4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830EE" w:rsidRPr="00D94A2A" w14:paraId="291F506B" w14:textId="77777777" w:rsidTr="00B4029F">
        <w:tc>
          <w:tcPr>
            <w:tcW w:w="2405" w:type="dxa"/>
          </w:tcPr>
          <w:p w14:paraId="4A014D30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0x000</w:t>
            </w: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55" w:type="dxa"/>
          </w:tcPr>
          <w:p w14:paraId="2EFB010E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05" w:type="dxa"/>
          </w:tcPr>
          <w:p w14:paraId="6E644F06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Carrier Frequency</w:t>
            </w:r>
          </w:p>
        </w:tc>
        <w:tc>
          <w:tcPr>
            <w:tcW w:w="3679" w:type="dxa"/>
          </w:tcPr>
          <w:p w14:paraId="19388A53" w14:textId="227117CB" w:rsidR="00F830EE" w:rsidRPr="00D94A2A" w:rsidRDefault="00354E80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Частотное слово</w:t>
            </w:r>
            <w:r w:rsidR="00F830EE" w:rsidRPr="00D94A2A">
              <w:rPr>
                <w:rFonts w:ascii="Times New Roman" w:hAnsi="Times New Roman" w:cs="Times New Roman"/>
                <w:sz w:val="24"/>
                <w:szCs w:val="24"/>
              </w:rPr>
              <w:t xml:space="preserve"> несущей</w:t>
            </w:r>
          </w:p>
        </w:tc>
      </w:tr>
      <w:tr w:rsidR="00F830EE" w:rsidRPr="00D94A2A" w14:paraId="54654995" w14:textId="77777777" w:rsidTr="00B4029F">
        <w:tc>
          <w:tcPr>
            <w:tcW w:w="2405" w:type="dxa"/>
          </w:tcPr>
          <w:p w14:paraId="315CF08A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0x0</w:t>
            </w: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655" w:type="dxa"/>
          </w:tcPr>
          <w:p w14:paraId="5584A58A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05" w:type="dxa"/>
          </w:tcPr>
          <w:p w14:paraId="5CCF7CF1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Symbol Frequency</w:t>
            </w:r>
          </w:p>
        </w:tc>
        <w:tc>
          <w:tcPr>
            <w:tcW w:w="3679" w:type="dxa"/>
          </w:tcPr>
          <w:p w14:paraId="1EF91347" w14:textId="6FDF65AF" w:rsidR="00F830EE" w:rsidRPr="00D94A2A" w:rsidRDefault="00354E80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Частотное слово</w:t>
            </w:r>
            <w:r w:rsidR="00F830EE" w:rsidRPr="00D94A2A">
              <w:rPr>
                <w:rFonts w:ascii="Times New Roman" w:hAnsi="Times New Roman" w:cs="Times New Roman"/>
                <w:sz w:val="24"/>
                <w:szCs w:val="24"/>
              </w:rPr>
              <w:t xml:space="preserve"> следования символов</w:t>
            </w:r>
          </w:p>
        </w:tc>
      </w:tr>
      <w:tr w:rsidR="00F830EE" w:rsidRPr="00D94A2A" w14:paraId="6508BDC1" w14:textId="77777777" w:rsidTr="00B4029F">
        <w:tc>
          <w:tcPr>
            <w:tcW w:w="2405" w:type="dxa"/>
          </w:tcPr>
          <w:p w14:paraId="4CC4BB36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0x000C</w:t>
            </w:r>
          </w:p>
        </w:tc>
        <w:tc>
          <w:tcPr>
            <w:tcW w:w="1655" w:type="dxa"/>
          </w:tcPr>
          <w:p w14:paraId="324ED78A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605" w:type="dxa"/>
          </w:tcPr>
          <w:p w14:paraId="15AFA992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DataPort</w:t>
            </w:r>
          </w:p>
        </w:tc>
        <w:tc>
          <w:tcPr>
            <w:tcW w:w="3679" w:type="dxa"/>
          </w:tcPr>
          <w:p w14:paraId="0F08F0C0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Порт записи данных</w:t>
            </w:r>
          </w:p>
        </w:tc>
      </w:tr>
      <w:tr w:rsidR="00F830EE" w:rsidRPr="00D94A2A" w14:paraId="7F8C93CD" w14:textId="77777777" w:rsidTr="00B4029F">
        <w:tc>
          <w:tcPr>
            <w:tcW w:w="2405" w:type="dxa"/>
          </w:tcPr>
          <w:p w14:paraId="1B64844F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0x000E</w:t>
            </w:r>
          </w:p>
        </w:tc>
        <w:tc>
          <w:tcPr>
            <w:tcW w:w="1655" w:type="dxa"/>
          </w:tcPr>
          <w:p w14:paraId="7A349374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242</w:t>
            </w:r>
          </w:p>
        </w:tc>
        <w:tc>
          <w:tcPr>
            <w:tcW w:w="1605" w:type="dxa"/>
          </w:tcPr>
          <w:p w14:paraId="4E09B14A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Reserved</w:t>
            </w:r>
          </w:p>
        </w:tc>
        <w:tc>
          <w:tcPr>
            <w:tcW w:w="3679" w:type="dxa"/>
          </w:tcPr>
          <w:p w14:paraId="64E3504D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Зарезервировано для возможного будущего использования</w:t>
            </w:r>
          </w:p>
        </w:tc>
      </w:tr>
    </w:tbl>
    <w:p w14:paraId="61127744" w14:textId="77777777" w:rsidR="00354E80" w:rsidRPr="00D94A2A" w:rsidRDefault="00354E80" w:rsidP="00812F47">
      <w:pPr>
        <w:ind w:firstLine="708"/>
        <w:rPr>
          <w:rFonts w:ascii="Times New Roman" w:hAnsi="Times New Roman" w:cs="Times New Roman"/>
        </w:rPr>
      </w:pPr>
    </w:p>
    <w:p w14:paraId="2889D058" w14:textId="28E9736C" w:rsidR="00354E80" w:rsidRPr="00D94A2A" w:rsidRDefault="00354E80" w:rsidP="006804E2">
      <w:pPr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lastRenderedPageBreak/>
        <w:t>В таблице 3.</w:t>
      </w:r>
      <w:r w:rsidRPr="006C7D46">
        <w:rPr>
          <w:rFonts w:ascii="Times New Roman" w:hAnsi="Times New Roman" w:cs="Times New Roman"/>
          <w:sz w:val="24"/>
          <w:szCs w:val="24"/>
          <w:lang w:val="ru-RU"/>
        </w:rPr>
        <w:t>4</w:t>
      </w:r>
      <w:r w:rsidR="00812F47" w:rsidRPr="006C7D46">
        <w:rPr>
          <w:rFonts w:ascii="Times New Roman" w:hAnsi="Times New Roman" w:cs="Times New Roman"/>
          <w:sz w:val="24"/>
          <w:szCs w:val="24"/>
        </w:rPr>
        <w:t xml:space="preserve"> приведено описание регистра частоты несущей сигнала с побитным указанием информации, хранящейся в нем</w:t>
      </w:r>
      <w:r w:rsidR="00812F47" w:rsidRPr="00D94A2A"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371058C7" w14:textId="45FAE251" w:rsidR="00812F47" w:rsidRPr="00D94A2A" w:rsidRDefault="00354E80" w:rsidP="00812F47">
      <w:pPr>
        <w:rPr>
          <w:rFonts w:ascii="Times New Roman" w:hAnsi="Times New Roman" w:cs="Times New Roman"/>
          <w:sz w:val="24"/>
        </w:rPr>
      </w:pPr>
      <w:r w:rsidRPr="00D94A2A">
        <w:rPr>
          <w:rFonts w:ascii="Times New Roman" w:hAnsi="Times New Roman" w:cs="Times New Roman"/>
          <w:sz w:val="24"/>
        </w:rPr>
        <w:t>Таблица 3</w:t>
      </w:r>
      <w:r w:rsidR="00812F47" w:rsidRPr="00D94A2A">
        <w:rPr>
          <w:rFonts w:ascii="Times New Roman" w:hAnsi="Times New Roman" w:cs="Times New Roman"/>
          <w:sz w:val="24"/>
        </w:rPr>
        <w:t>.</w:t>
      </w:r>
      <w:r w:rsidRPr="00D94A2A">
        <w:rPr>
          <w:rFonts w:ascii="Times New Roman" w:hAnsi="Times New Roman" w:cs="Times New Roman"/>
          <w:sz w:val="24"/>
          <w:lang w:val="ru-RU"/>
        </w:rPr>
        <w:t>4</w:t>
      </w:r>
      <w:r w:rsidR="00812F47" w:rsidRPr="00D94A2A">
        <w:rPr>
          <w:rFonts w:ascii="Times New Roman" w:hAnsi="Times New Roman" w:cs="Times New Roman"/>
          <w:sz w:val="24"/>
          <w:szCs w:val="24"/>
        </w:rPr>
        <w:t xml:space="preserve"> </w:t>
      </w:r>
      <w:r w:rsidR="00812F47" w:rsidRPr="00D94A2A">
        <w:rPr>
          <w:rFonts w:ascii="Times New Roman" w:hAnsi="Times New Roman" w:cs="Times New Roman"/>
          <w:sz w:val="24"/>
        </w:rPr>
        <w:t>— Описание регистра частоты несущей сигнала</w:t>
      </w:r>
    </w:p>
    <w:tbl>
      <w:tblPr>
        <w:tblStyle w:val="a5"/>
        <w:tblW w:w="9354" w:type="dxa"/>
        <w:tblLook w:val="04A0" w:firstRow="1" w:lastRow="0" w:firstColumn="1" w:lastColumn="0" w:noHBand="0" w:noVBand="1"/>
      </w:tblPr>
      <w:tblGrid>
        <w:gridCol w:w="4962"/>
        <w:gridCol w:w="4392"/>
      </w:tblGrid>
      <w:tr w:rsidR="00812F47" w:rsidRPr="00D94A2A" w14:paraId="76231F3E" w14:textId="77777777" w:rsidTr="00EC50A9">
        <w:trPr>
          <w:trHeight w:val="359"/>
        </w:trPr>
        <w:tc>
          <w:tcPr>
            <w:tcW w:w="4962" w:type="dxa"/>
            <w:tcBorders>
              <w:top w:val="nil"/>
              <w:left w:val="nil"/>
              <w:right w:val="nil"/>
            </w:tcBorders>
            <w:hideMark/>
          </w:tcPr>
          <w:p w14:paraId="092A8D0F" w14:textId="77777777" w:rsidR="00812F47" w:rsidRPr="00D94A2A" w:rsidRDefault="00812F47" w:rsidP="00EC50A9">
            <w:pPr>
              <w:pStyle w:val="a6"/>
              <w:jc w:val="left"/>
            </w:pPr>
            <w:r w:rsidRPr="00D94A2A">
              <w:t>15</w:t>
            </w:r>
          </w:p>
        </w:tc>
        <w:tc>
          <w:tcPr>
            <w:tcW w:w="4392" w:type="dxa"/>
            <w:tcBorders>
              <w:top w:val="nil"/>
              <w:left w:val="nil"/>
              <w:right w:val="nil"/>
            </w:tcBorders>
          </w:tcPr>
          <w:p w14:paraId="407225DB" w14:textId="77777777" w:rsidR="00812F47" w:rsidRPr="00D94A2A" w:rsidRDefault="00812F47" w:rsidP="00EC50A9">
            <w:pPr>
              <w:pStyle w:val="a6"/>
              <w:jc w:val="right"/>
            </w:pPr>
            <w:r w:rsidRPr="00D94A2A">
              <w:t>0</w:t>
            </w:r>
          </w:p>
        </w:tc>
      </w:tr>
      <w:tr w:rsidR="00812F47" w:rsidRPr="00D94A2A" w14:paraId="0FEADECF" w14:textId="77777777" w:rsidTr="00EC50A9">
        <w:trPr>
          <w:trHeight w:val="682"/>
        </w:trPr>
        <w:tc>
          <w:tcPr>
            <w:tcW w:w="9354" w:type="dxa"/>
            <w:gridSpan w:val="2"/>
            <w:tcBorders>
              <w:bottom w:val="single" w:sz="4" w:space="0" w:color="auto"/>
            </w:tcBorders>
            <w:vAlign w:val="center"/>
          </w:tcPr>
          <w:p w14:paraId="3C7281D0" w14:textId="77777777" w:rsidR="00812F47" w:rsidRPr="00D94A2A" w:rsidRDefault="00812F47" w:rsidP="00EC50A9">
            <w:pPr>
              <w:pStyle w:val="a6"/>
              <w:jc w:val="center"/>
              <w:rPr>
                <w:lang w:val="en-US"/>
              </w:rPr>
            </w:pPr>
            <w:r w:rsidRPr="00D94A2A">
              <w:rPr>
                <w:lang w:val="en-US"/>
              </w:rPr>
              <w:t>Carrier Frequency</w:t>
            </w:r>
          </w:p>
        </w:tc>
      </w:tr>
      <w:tr w:rsidR="00812F47" w:rsidRPr="00D94A2A" w14:paraId="7F0B7FFD" w14:textId="77777777" w:rsidTr="00EC50A9">
        <w:trPr>
          <w:trHeight w:val="567"/>
        </w:trPr>
        <w:tc>
          <w:tcPr>
            <w:tcW w:w="9354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4072614C" w14:textId="77777777" w:rsidR="00812F47" w:rsidRPr="00D94A2A" w:rsidRDefault="00812F47" w:rsidP="00EC50A9">
            <w:pPr>
              <w:pStyle w:val="a6"/>
              <w:jc w:val="center"/>
              <w:rPr>
                <w:lang w:val="en-US"/>
              </w:rPr>
            </w:pPr>
            <w:r w:rsidRPr="00D94A2A">
              <w:t xml:space="preserve">RW, </w:t>
            </w:r>
            <w:r w:rsidRPr="00D94A2A">
              <w:rPr>
                <w:lang w:val="en-US"/>
              </w:rPr>
              <w:t>0x00000000</w:t>
            </w:r>
          </w:p>
        </w:tc>
      </w:tr>
      <w:tr w:rsidR="00812F47" w:rsidRPr="00D94A2A" w14:paraId="0DE8A6EE" w14:textId="77777777" w:rsidTr="00EC50A9">
        <w:trPr>
          <w:trHeight w:val="359"/>
        </w:trPr>
        <w:tc>
          <w:tcPr>
            <w:tcW w:w="4962" w:type="dxa"/>
            <w:tcBorders>
              <w:top w:val="nil"/>
              <w:left w:val="nil"/>
              <w:right w:val="nil"/>
            </w:tcBorders>
            <w:hideMark/>
          </w:tcPr>
          <w:p w14:paraId="773A15E0" w14:textId="77777777" w:rsidR="00812F47" w:rsidRPr="00D94A2A" w:rsidRDefault="00812F47" w:rsidP="00EC50A9">
            <w:pPr>
              <w:pStyle w:val="a6"/>
              <w:jc w:val="left"/>
            </w:pPr>
            <w:r w:rsidRPr="00D94A2A">
              <w:t>31</w:t>
            </w:r>
          </w:p>
        </w:tc>
        <w:tc>
          <w:tcPr>
            <w:tcW w:w="4392" w:type="dxa"/>
            <w:tcBorders>
              <w:top w:val="nil"/>
              <w:left w:val="nil"/>
              <w:right w:val="nil"/>
            </w:tcBorders>
          </w:tcPr>
          <w:p w14:paraId="0A663414" w14:textId="77777777" w:rsidR="00812F47" w:rsidRPr="00D94A2A" w:rsidRDefault="00812F47" w:rsidP="00EC50A9">
            <w:pPr>
              <w:pStyle w:val="a6"/>
              <w:jc w:val="right"/>
              <w:rPr>
                <w:lang w:val="en-US"/>
              </w:rPr>
            </w:pPr>
            <w:r w:rsidRPr="00D94A2A">
              <w:rPr>
                <w:lang w:val="en-US"/>
              </w:rPr>
              <w:t>16</w:t>
            </w:r>
          </w:p>
        </w:tc>
      </w:tr>
      <w:tr w:rsidR="00812F47" w:rsidRPr="00D94A2A" w14:paraId="31E88670" w14:textId="77777777" w:rsidTr="00EC50A9">
        <w:trPr>
          <w:trHeight w:val="682"/>
        </w:trPr>
        <w:tc>
          <w:tcPr>
            <w:tcW w:w="9354" w:type="dxa"/>
            <w:gridSpan w:val="2"/>
            <w:tcBorders>
              <w:bottom w:val="single" w:sz="4" w:space="0" w:color="auto"/>
            </w:tcBorders>
            <w:vAlign w:val="center"/>
          </w:tcPr>
          <w:p w14:paraId="3158ACC3" w14:textId="77777777" w:rsidR="00812F47" w:rsidRPr="00D94A2A" w:rsidRDefault="00812F47" w:rsidP="00EC50A9">
            <w:pPr>
              <w:pStyle w:val="a6"/>
              <w:jc w:val="center"/>
              <w:rPr>
                <w:lang w:val="en-US"/>
              </w:rPr>
            </w:pPr>
            <w:r w:rsidRPr="00D94A2A">
              <w:rPr>
                <w:lang w:val="en-US"/>
              </w:rPr>
              <w:t>Carrier Frequency</w:t>
            </w:r>
          </w:p>
        </w:tc>
      </w:tr>
      <w:tr w:rsidR="00812F47" w:rsidRPr="00D94A2A" w14:paraId="2E538985" w14:textId="77777777" w:rsidTr="00EC50A9">
        <w:trPr>
          <w:trHeight w:val="567"/>
        </w:trPr>
        <w:tc>
          <w:tcPr>
            <w:tcW w:w="9354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407A491C" w14:textId="77777777" w:rsidR="00812F47" w:rsidRPr="00D94A2A" w:rsidRDefault="00812F47" w:rsidP="00EC50A9">
            <w:pPr>
              <w:pStyle w:val="a6"/>
              <w:jc w:val="center"/>
              <w:rPr>
                <w:lang w:val="en-US"/>
              </w:rPr>
            </w:pPr>
            <w:r w:rsidRPr="00D94A2A">
              <w:t xml:space="preserve">RW, </w:t>
            </w:r>
            <w:r w:rsidRPr="00D94A2A">
              <w:rPr>
                <w:lang w:val="en-US"/>
              </w:rPr>
              <w:t>0x00000000</w:t>
            </w:r>
          </w:p>
        </w:tc>
      </w:tr>
    </w:tbl>
    <w:p w14:paraId="55CF7EB1" w14:textId="5CE2D752" w:rsidR="00812F47" w:rsidRPr="006C7D46" w:rsidRDefault="00354E80" w:rsidP="006804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>В таблице 3</w:t>
      </w:r>
      <w:r w:rsidR="00812F47" w:rsidRPr="006C7D46">
        <w:rPr>
          <w:rFonts w:ascii="Times New Roman" w:hAnsi="Times New Roman" w:cs="Times New Roman"/>
          <w:sz w:val="24"/>
          <w:szCs w:val="24"/>
        </w:rPr>
        <w:t>.</w:t>
      </w:r>
      <w:r w:rsidRPr="006C7D46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812F47" w:rsidRPr="006C7D46">
        <w:rPr>
          <w:rFonts w:ascii="Times New Roman" w:hAnsi="Times New Roman" w:cs="Times New Roman"/>
          <w:sz w:val="24"/>
          <w:szCs w:val="24"/>
        </w:rPr>
        <w:t xml:space="preserve"> приведено описание регистра частоты следования символов с побитным указанием информации, хранящейся в нем. </w:t>
      </w:r>
    </w:p>
    <w:p w14:paraId="143C422A" w14:textId="7121B70B" w:rsidR="00812F47" w:rsidRPr="00D94A2A" w:rsidRDefault="00354E80" w:rsidP="00812F47">
      <w:pPr>
        <w:rPr>
          <w:rFonts w:ascii="Times New Roman" w:hAnsi="Times New Roman" w:cs="Times New Roman"/>
          <w:sz w:val="24"/>
        </w:rPr>
      </w:pPr>
      <w:r w:rsidRPr="00D94A2A">
        <w:rPr>
          <w:rFonts w:ascii="Times New Roman" w:hAnsi="Times New Roman" w:cs="Times New Roman"/>
          <w:sz w:val="24"/>
        </w:rPr>
        <w:t>Таблица 3.</w:t>
      </w:r>
      <w:r w:rsidRPr="00D94A2A">
        <w:rPr>
          <w:rFonts w:ascii="Times New Roman" w:hAnsi="Times New Roman" w:cs="Times New Roman"/>
          <w:sz w:val="24"/>
          <w:lang w:val="ru-RU"/>
        </w:rPr>
        <w:t>5</w:t>
      </w:r>
      <w:r w:rsidR="00812F47" w:rsidRPr="00D94A2A">
        <w:rPr>
          <w:rFonts w:ascii="Times New Roman" w:hAnsi="Times New Roman" w:cs="Times New Roman"/>
          <w:sz w:val="24"/>
          <w:szCs w:val="24"/>
        </w:rPr>
        <w:t xml:space="preserve"> </w:t>
      </w:r>
      <w:r w:rsidR="00812F47" w:rsidRPr="00D94A2A">
        <w:rPr>
          <w:rFonts w:ascii="Times New Roman" w:hAnsi="Times New Roman" w:cs="Times New Roman"/>
          <w:sz w:val="24"/>
        </w:rPr>
        <w:t>— Описание регистра частоты следования символов</w:t>
      </w:r>
    </w:p>
    <w:tbl>
      <w:tblPr>
        <w:tblStyle w:val="a5"/>
        <w:tblW w:w="9354" w:type="dxa"/>
        <w:tblLook w:val="04A0" w:firstRow="1" w:lastRow="0" w:firstColumn="1" w:lastColumn="0" w:noHBand="0" w:noVBand="1"/>
      </w:tblPr>
      <w:tblGrid>
        <w:gridCol w:w="4962"/>
        <w:gridCol w:w="4392"/>
      </w:tblGrid>
      <w:tr w:rsidR="00812F47" w:rsidRPr="00D94A2A" w14:paraId="2A4F4624" w14:textId="77777777" w:rsidTr="00EC50A9">
        <w:trPr>
          <w:trHeight w:val="359"/>
        </w:trPr>
        <w:tc>
          <w:tcPr>
            <w:tcW w:w="4962" w:type="dxa"/>
            <w:tcBorders>
              <w:top w:val="nil"/>
              <w:left w:val="nil"/>
              <w:right w:val="nil"/>
            </w:tcBorders>
            <w:hideMark/>
          </w:tcPr>
          <w:p w14:paraId="66C31461" w14:textId="77777777" w:rsidR="00812F47" w:rsidRPr="00D94A2A" w:rsidRDefault="00812F47" w:rsidP="00EC50A9">
            <w:pPr>
              <w:pStyle w:val="a6"/>
              <w:jc w:val="left"/>
            </w:pPr>
            <w:r w:rsidRPr="00D94A2A">
              <w:t>15</w:t>
            </w:r>
          </w:p>
        </w:tc>
        <w:tc>
          <w:tcPr>
            <w:tcW w:w="4392" w:type="dxa"/>
            <w:tcBorders>
              <w:top w:val="nil"/>
              <w:left w:val="nil"/>
              <w:right w:val="nil"/>
            </w:tcBorders>
          </w:tcPr>
          <w:p w14:paraId="64F1C63F" w14:textId="77777777" w:rsidR="00812F47" w:rsidRPr="00D94A2A" w:rsidRDefault="00812F47" w:rsidP="00EC50A9">
            <w:pPr>
              <w:pStyle w:val="a6"/>
              <w:jc w:val="right"/>
            </w:pPr>
            <w:r w:rsidRPr="00D94A2A">
              <w:t>0</w:t>
            </w:r>
          </w:p>
        </w:tc>
      </w:tr>
      <w:tr w:rsidR="00812F47" w:rsidRPr="00D94A2A" w14:paraId="1AEB7358" w14:textId="77777777" w:rsidTr="00EC50A9">
        <w:trPr>
          <w:trHeight w:val="682"/>
        </w:trPr>
        <w:tc>
          <w:tcPr>
            <w:tcW w:w="9354" w:type="dxa"/>
            <w:gridSpan w:val="2"/>
            <w:tcBorders>
              <w:bottom w:val="single" w:sz="4" w:space="0" w:color="auto"/>
            </w:tcBorders>
            <w:vAlign w:val="center"/>
          </w:tcPr>
          <w:p w14:paraId="3E429218" w14:textId="77777777" w:rsidR="00812F47" w:rsidRPr="00D94A2A" w:rsidRDefault="00812F47" w:rsidP="00EC50A9">
            <w:pPr>
              <w:pStyle w:val="a6"/>
              <w:jc w:val="center"/>
              <w:rPr>
                <w:lang w:val="en-US"/>
              </w:rPr>
            </w:pPr>
            <w:r w:rsidRPr="00D94A2A">
              <w:rPr>
                <w:lang w:val="en-US"/>
              </w:rPr>
              <w:t>Symbol Frequency</w:t>
            </w:r>
          </w:p>
        </w:tc>
      </w:tr>
      <w:tr w:rsidR="00812F47" w:rsidRPr="00D94A2A" w14:paraId="118B0B9A" w14:textId="77777777" w:rsidTr="00EC50A9">
        <w:trPr>
          <w:trHeight w:val="567"/>
        </w:trPr>
        <w:tc>
          <w:tcPr>
            <w:tcW w:w="9354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55B4BB87" w14:textId="77777777" w:rsidR="00812F47" w:rsidRPr="00D94A2A" w:rsidRDefault="00812F47" w:rsidP="00EC50A9">
            <w:pPr>
              <w:pStyle w:val="a6"/>
              <w:jc w:val="center"/>
              <w:rPr>
                <w:lang w:val="en-US"/>
              </w:rPr>
            </w:pPr>
            <w:r w:rsidRPr="00D94A2A">
              <w:t xml:space="preserve">RW, </w:t>
            </w:r>
            <w:r w:rsidRPr="00D94A2A">
              <w:rPr>
                <w:lang w:val="en-US"/>
              </w:rPr>
              <w:t>0x00000000</w:t>
            </w:r>
          </w:p>
        </w:tc>
      </w:tr>
      <w:tr w:rsidR="00812F47" w:rsidRPr="00D94A2A" w14:paraId="67E723E6" w14:textId="77777777" w:rsidTr="00EC50A9">
        <w:trPr>
          <w:trHeight w:val="359"/>
        </w:trPr>
        <w:tc>
          <w:tcPr>
            <w:tcW w:w="4962" w:type="dxa"/>
            <w:tcBorders>
              <w:top w:val="nil"/>
              <w:left w:val="nil"/>
              <w:right w:val="nil"/>
            </w:tcBorders>
            <w:hideMark/>
          </w:tcPr>
          <w:p w14:paraId="1E48D975" w14:textId="77777777" w:rsidR="00812F47" w:rsidRPr="00D94A2A" w:rsidRDefault="00812F47" w:rsidP="00EC50A9">
            <w:pPr>
              <w:pStyle w:val="a6"/>
              <w:jc w:val="left"/>
            </w:pPr>
            <w:r w:rsidRPr="00D94A2A">
              <w:t>31</w:t>
            </w:r>
          </w:p>
        </w:tc>
        <w:tc>
          <w:tcPr>
            <w:tcW w:w="4392" w:type="dxa"/>
            <w:tcBorders>
              <w:top w:val="nil"/>
              <w:left w:val="nil"/>
              <w:right w:val="nil"/>
            </w:tcBorders>
          </w:tcPr>
          <w:p w14:paraId="6BCB0E0E" w14:textId="77777777" w:rsidR="00812F47" w:rsidRPr="00D94A2A" w:rsidRDefault="00812F47" w:rsidP="00EC50A9">
            <w:pPr>
              <w:pStyle w:val="a6"/>
              <w:jc w:val="right"/>
              <w:rPr>
                <w:lang w:val="en-US"/>
              </w:rPr>
            </w:pPr>
            <w:r w:rsidRPr="00D94A2A">
              <w:rPr>
                <w:lang w:val="en-US"/>
              </w:rPr>
              <w:t>16</w:t>
            </w:r>
          </w:p>
        </w:tc>
      </w:tr>
      <w:tr w:rsidR="00812F47" w:rsidRPr="00D94A2A" w14:paraId="58AC5077" w14:textId="77777777" w:rsidTr="00EC50A9">
        <w:trPr>
          <w:trHeight w:val="682"/>
        </w:trPr>
        <w:tc>
          <w:tcPr>
            <w:tcW w:w="9354" w:type="dxa"/>
            <w:gridSpan w:val="2"/>
            <w:tcBorders>
              <w:bottom w:val="single" w:sz="4" w:space="0" w:color="auto"/>
            </w:tcBorders>
            <w:vAlign w:val="center"/>
          </w:tcPr>
          <w:p w14:paraId="29590F4A" w14:textId="77777777" w:rsidR="00812F47" w:rsidRPr="00D94A2A" w:rsidRDefault="00812F47" w:rsidP="00EC50A9">
            <w:pPr>
              <w:pStyle w:val="a6"/>
              <w:jc w:val="center"/>
              <w:rPr>
                <w:lang w:val="en-US"/>
              </w:rPr>
            </w:pPr>
            <w:r w:rsidRPr="00D94A2A">
              <w:rPr>
                <w:lang w:val="en-US"/>
              </w:rPr>
              <w:t>Symbol Frequency</w:t>
            </w:r>
          </w:p>
        </w:tc>
      </w:tr>
      <w:tr w:rsidR="00812F47" w:rsidRPr="00D94A2A" w14:paraId="0A25203B" w14:textId="77777777" w:rsidTr="00EC50A9">
        <w:trPr>
          <w:trHeight w:val="567"/>
        </w:trPr>
        <w:tc>
          <w:tcPr>
            <w:tcW w:w="9354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6597C31D" w14:textId="77777777" w:rsidR="00812F47" w:rsidRPr="00D94A2A" w:rsidRDefault="00812F47" w:rsidP="00EC50A9">
            <w:pPr>
              <w:pStyle w:val="a6"/>
              <w:jc w:val="center"/>
              <w:rPr>
                <w:lang w:val="en-US"/>
              </w:rPr>
            </w:pPr>
            <w:r w:rsidRPr="00D94A2A">
              <w:t xml:space="preserve">RW, </w:t>
            </w:r>
            <w:r w:rsidRPr="00D94A2A">
              <w:rPr>
                <w:lang w:val="en-US"/>
              </w:rPr>
              <w:t>0x00000000</w:t>
            </w:r>
          </w:p>
        </w:tc>
      </w:tr>
    </w:tbl>
    <w:p w14:paraId="5CA6C52E" w14:textId="011F2B9C" w:rsidR="00354E80" w:rsidRPr="006C7D46" w:rsidRDefault="00354E80" w:rsidP="006804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>В таблице 3.</w:t>
      </w:r>
      <w:r w:rsidRPr="006C7D46">
        <w:rPr>
          <w:rFonts w:ascii="Times New Roman" w:hAnsi="Times New Roman" w:cs="Times New Roman"/>
          <w:sz w:val="24"/>
          <w:szCs w:val="24"/>
          <w:lang w:val="ru-RU"/>
        </w:rPr>
        <w:t>6</w:t>
      </w:r>
      <w:r w:rsidRPr="006C7D46">
        <w:rPr>
          <w:rFonts w:ascii="Times New Roman" w:hAnsi="Times New Roman" w:cs="Times New Roman"/>
          <w:sz w:val="24"/>
          <w:szCs w:val="24"/>
        </w:rPr>
        <w:t xml:space="preserve"> приведено описание регистра порта записи данных с побитным указанием информации, хранящейся в нем.</w:t>
      </w:r>
    </w:p>
    <w:p w14:paraId="04E75F10" w14:textId="0359DD5B" w:rsidR="00354E80" w:rsidRPr="006C7D46" w:rsidRDefault="00354E80" w:rsidP="006804E2">
      <w:pPr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>Таблица 3.</w:t>
      </w:r>
      <w:r w:rsidRPr="006C7D46">
        <w:rPr>
          <w:rFonts w:ascii="Times New Roman" w:hAnsi="Times New Roman" w:cs="Times New Roman"/>
          <w:sz w:val="24"/>
          <w:szCs w:val="24"/>
          <w:lang w:val="ru-RU"/>
        </w:rPr>
        <w:t>6</w:t>
      </w:r>
      <w:r w:rsidRPr="006C7D46">
        <w:rPr>
          <w:rFonts w:ascii="Times New Roman" w:hAnsi="Times New Roman" w:cs="Times New Roman"/>
          <w:sz w:val="24"/>
          <w:szCs w:val="24"/>
        </w:rPr>
        <w:t xml:space="preserve"> — Описание регистра порта записи данных</w:t>
      </w:r>
    </w:p>
    <w:tbl>
      <w:tblPr>
        <w:tblStyle w:val="a5"/>
        <w:tblW w:w="9354" w:type="dxa"/>
        <w:tblLook w:val="04A0" w:firstRow="1" w:lastRow="0" w:firstColumn="1" w:lastColumn="0" w:noHBand="0" w:noVBand="1"/>
      </w:tblPr>
      <w:tblGrid>
        <w:gridCol w:w="2338"/>
        <w:gridCol w:w="2339"/>
        <w:gridCol w:w="2338"/>
        <w:gridCol w:w="2339"/>
      </w:tblGrid>
      <w:tr w:rsidR="00354E80" w:rsidRPr="00D94A2A" w14:paraId="2F724053" w14:textId="77777777" w:rsidTr="00EC50A9">
        <w:trPr>
          <w:trHeight w:val="359"/>
        </w:trPr>
        <w:tc>
          <w:tcPr>
            <w:tcW w:w="2338" w:type="dxa"/>
            <w:tcBorders>
              <w:top w:val="nil"/>
              <w:left w:val="nil"/>
              <w:right w:val="nil"/>
            </w:tcBorders>
            <w:hideMark/>
          </w:tcPr>
          <w:p w14:paraId="3B36AB20" w14:textId="77777777" w:rsidR="00354E80" w:rsidRPr="00D94A2A" w:rsidRDefault="00354E80" w:rsidP="00EC50A9">
            <w:pPr>
              <w:pStyle w:val="a6"/>
              <w:jc w:val="left"/>
            </w:pPr>
            <w:r w:rsidRPr="00D94A2A">
              <w:t>15</w:t>
            </w:r>
          </w:p>
        </w:tc>
        <w:tc>
          <w:tcPr>
            <w:tcW w:w="2339" w:type="dxa"/>
            <w:tcBorders>
              <w:top w:val="nil"/>
              <w:left w:val="nil"/>
              <w:right w:val="nil"/>
            </w:tcBorders>
          </w:tcPr>
          <w:p w14:paraId="3B4FBAF3" w14:textId="77777777" w:rsidR="00354E80" w:rsidRPr="00D94A2A" w:rsidRDefault="00354E80" w:rsidP="00EC50A9">
            <w:pPr>
              <w:pStyle w:val="a6"/>
              <w:jc w:val="right"/>
            </w:pPr>
            <w:r w:rsidRPr="00D94A2A">
              <w:t>8</w:t>
            </w:r>
          </w:p>
        </w:tc>
        <w:tc>
          <w:tcPr>
            <w:tcW w:w="2338" w:type="dxa"/>
            <w:tcBorders>
              <w:top w:val="nil"/>
              <w:left w:val="nil"/>
              <w:right w:val="nil"/>
            </w:tcBorders>
          </w:tcPr>
          <w:p w14:paraId="7CC3CB53" w14:textId="77777777" w:rsidR="00354E80" w:rsidRPr="00D94A2A" w:rsidRDefault="00354E80" w:rsidP="00EC50A9">
            <w:pPr>
              <w:pStyle w:val="a6"/>
              <w:jc w:val="left"/>
            </w:pPr>
            <w:r w:rsidRPr="00D94A2A">
              <w:t>7</w:t>
            </w:r>
          </w:p>
        </w:tc>
        <w:tc>
          <w:tcPr>
            <w:tcW w:w="2339" w:type="dxa"/>
            <w:tcBorders>
              <w:top w:val="nil"/>
              <w:left w:val="nil"/>
              <w:right w:val="nil"/>
            </w:tcBorders>
          </w:tcPr>
          <w:p w14:paraId="7E5C2131" w14:textId="77777777" w:rsidR="00354E80" w:rsidRPr="00D94A2A" w:rsidRDefault="00354E80" w:rsidP="00EC50A9">
            <w:pPr>
              <w:pStyle w:val="a6"/>
              <w:jc w:val="right"/>
            </w:pPr>
            <w:r w:rsidRPr="00D94A2A">
              <w:t>0</w:t>
            </w:r>
          </w:p>
        </w:tc>
      </w:tr>
      <w:tr w:rsidR="00354E80" w:rsidRPr="00D94A2A" w14:paraId="11A49E8D" w14:textId="77777777" w:rsidTr="00EC50A9">
        <w:trPr>
          <w:trHeight w:val="682"/>
        </w:trPr>
        <w:tc>
          <w:tcPr>
            <w:tcW w:w="4677" w:type="dxa"/>
            <w:gridSpan w:val="2"/>
            <w:tcBorders>
              <w:bottom w:val="single" w:sz="4" w:space="0" w:color="auto"/>
            </w:tcBorders>
            <w:vAlign w:val="center"/>
          </w:tcPr>
          <w:p w14:paraId="4D1A7CCE" w14:textId="77777777" w:rsidR="00354E80" w:rsidRPr="00D94A2A" w:rsidRDefault="00354E80" w:rsidP="00EC50A9">
            <w:pPr>
              <w:pStyle w:val="a6"/>
              <w:jc w:val="center"/>
            </w:pPr>
            <w:r w:rsidRPr="00D94A2A">
              <w:rPr>
                <w:lang w:val="en-US"/>
              </w:rPr>
              <w:t>Byte</w:t>
            </w:r>
            <w:r w:rsidRPr="00D94A2A">
              <w:t>1</w:t>
            </w:r>
          </w:p>
        </w:tc>
        <w:tc>
          <w:tcPr>
            <w:tcW w:w="4677" w:type="dxa"/>
            <w:gridSpan w:val="2"/>
            <w:tcBorders>
              <w:bottom w:val="single" w:sz="4" w:space="0" w:color="auto"/>
            </w:tcBorders>
            <w:vAlign w:val="center"/>
          </w:tcPr>
          <w:p w14:paraId="0C32BDB6" w14:textId="77777777" w:rsidR="00354E80" w:rsidRPr="00D94A2A" w:rsidRDefault="00354E80" w:rsidP="00EC50A9">
            <w:pPr>
              <w:pStyle w:val="a6"/>
              <w:jc w:val="center"/>
            </w:pPr>
            <w:r w:rsidRPr="00D94A2A">
              <w:rPr>
                <w:lang w:val="en-US"/>
              </w:rPr>
              <w:t>Byte</w:t>
            </w:r>
            <w:r w:rsidRPr="00D94A2A">
              <w:t>0</w:t>
            </w:r>
          </w:p>
        </w:tc>
      </w:tr>
      <w:tr w:rsidR="00354E80" w:rsidRPr="00D94A2A" w14:paraId="40B0181F" w14:textId="77777777" w:rsidTr="00EC50A9">
        <w:trPr>
          <w:trHeight w:val="567"/>
        </w:trPr>
        <w:tc>
          <w:tcPr>
            <w:tcW w:w="9354" w:type="dxa"/>
            <w:gridSpan w:val="4"/>
            <w:tcBorders>
              <w:left w:val="nil"/>
              <w:bottom w:val="nil"/>
              <w:right w:val="nil"/>
            </w:tcBorders>
            <w:vAlign w:val="center"/>
          </w:tcPr>
          <w:p w14:paraId="736339DF" w14:textId="77777777" w:rsidR="00354E80" w:rsidRPr="00D94A2A" w:rsidRDefault="00354E80" w:rsidP="00EC50A9">
            <w:pPr>
              <w:pStyle w:val="a6"/>
              <w:jc w:val="center"/>
            </w:pPr>
            <w:r w:rsidRPr="00D94A2A">
              <w:t>RW, 0</w:t>
            </w:r>
            <w:r w:rsidRPr="00D94A2A">
              <w:rPr>
                <w:lang w:val="en-US"/>
              </w:rPr>
              <w:t>x</w:t>
            </w:r>
            <w:r w:rsidRPr="00D94A2A">
              <w:t>0000</w:t>
            </w:r>
          </w:p>
        </w:tc>
      </w:tr>
    </w:tbl>
    <w:p w14:paraId="01AAC70A" w14:textId="1AA62139" w:rsidR="006C7D46" w:rsidRPr="006C7D46" w:rsidRDefault="00354E80" w:rsidP="0050284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  <w:lang w:val="en-US"/>
        </w:rPr>
        <w:t>Byte</w:t>
      </w:r>
      <w:r w:rsidRPr="006C7D46">
        <w:rPr>
          <w:rFonts w:ascii="Times New Roman" w:hAnsi="Times New Roman" w:cs="Times New Roman"/>
          <w:sz w:val="24"/>
          <w:szCs w:val="24"/>
        </w:rPr>
        <w:t xml:space="preserve">0 и </w:t>
      </w:r>
      <w:r w:rsidRPr="006C7D46">
        <w:rPr>
          <w:rFonts w:ascii="Times New Roman" w:hAnsi="Times New Roman" w:cs="Times New Roman"/>
          <w:sz w:val="24"/>
          <w:szCs w:val="24"/>
          <w:lang w:val="en-US"/>
        </w:rPr>
        <w:t>Byte</w:t>
      </w:r>
      <w:r w:rsidRPr="006C7D46">
        <w:rPr>
          <w:rFonts w:ascii="Times New Roman" w:hAnsi="Times New Roman" w:cs="Times New Roman"/>
          <w:sz w:val="24"/>
          <w:szCs w:val="24"/>
        </w:rPr>
        <w:t xml:space="preserve">1 — младший и старший байты данных соответственно. Данные для пересылки по каналу модуляции. Пересылка осуществляется младшими байтами вперед. При записи данных в этот порт они отправляются в </w:t>
      </w:r>
      <w:r w:rsidRPr="006C7D46">
        <w:rPr>
          <w:rFonts w:ascii="Times New Roman" w:hAnsi="Times New Roman" w:cs="Times New Roman"/>
          <w:sz w:val="24"/>
          <w:szCs w:val="24"/>
          <w:lang w:val="en-US"/>
        </w:rPr>
        <w:t>FIFO</w:t>
      </w:r>
      <w:r w:rsidRPr="006C7D46">
        <w:rPr>
          <w:rFonts w:ascii="Times New Roman" w:hAnsi="Times New Roman" w:cs="Times New Roman"/>
          <w:sz w:val="24"/>
          <w:szCs w:val="24"/>
        </w:rPr>
        <w:t xml:space="preserve"> буфера пересылки</w:t>
      </w:r>
      <w:r w:rsidRPr="006C7D4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C7D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C7D46" w:rsidRPr="006C7D46">
        <w:rPr>
          <w:rFonts w:ascii="Times New Roman" w:hAnsi="Times New Roman" w:cs="Times New Roman"/>
          <w:sz w:val="24"/>
          <w:szCs w:val="24"/>
        </w:rPr>
        <w:t>Одновременно они дублируются в кольцевом буфере с базовым адресом 0</w:t>
      </w:r>
      <w:r w:rsidR="006C7D46" w:rsidRPr="006C7D46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6C7D46" w:rsidRPr="006C7D46">
        <w:rPr>
          <w:rFonts w:ascii="Times New Roman" w:hAnsi="Times New Roman" w:cs="Times New Roman"/>
          <w:sz w:val="24"/>
          <w:szCs w:val="24"/>
        </w:rPr>
        <w:t xml:space="preserve">1800 и размером 2 Кбайта, откуда могут быть прочитаны для контроля содержимого предыдущей транзакции пересылки. </w:t>
      </w:r>
    </w:p>
    <w:p w14:paraId="1BE1D7B7" w14:textId="77777777" w:rsidR="00C50B33" w:rsidRDefault="00C50B3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A28CF3" w14:textId="66490F6E" w:rsidR="006C7D46" w:rsidRPr="006C7D46" w:rsidRDefault="006C7D46" w:rsidP="0050284D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lastRenderedPageBreak/>
        <w:t>Назначение элементов карты адресов (базовый адрес 0x1800) кольцевого буфера</w:t>
      </w:r>
      <w:r>
        <w:rPr>
          <w:rFonts w:ascii="Times New Roman" w:hAnsi="Times New Roman" w:cs="Times New Roman"/>
          <w:sz w:val="24"/>
          <w:szCs w:val="24"/>
        </w:rPr>
        <w:t xml:space="preserve"> представлено в таблице </w:t>
      </w:r>
      <w:r>
        <w:rPr>
          <w:rFonts w:ascii="Times New Roman" w:hAnsi="Times New Roman" w:cs="Times New Roman"/>
          <w:sz w:val="24"/>
          <w:szCs w:val="24"/>
          <w:lang w:val="ru-RU"/>
        </w:rPr>
        <w:t>3.7</w:t>
      </w:r>
      <w:r w:rsidRPr="006C7D46">
        <w:rPr>
          <w:rFonts w:ascii="Times New Roman" w:hAnsi="Times New Roman" w:cs="Times New Roman"/>
          <w:sz w:val="24"/>
          <w:szCs w:val="24"/>
        </w:rPr>
        <w:t>.</w:t>
      </w:r>
    </w:p>
    <w:p w14:paraId="6A05F03D" w14:textId="50742162" w:rsidR="006C7D46" w:rsidRPr="006C7D46" w:rsidRDefault="006C7D46" w:rsidP="006C7D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3.7</w:t>
      </w:r>
      <w:r w:rsidRPr="006C7D46">
        <w:rPr>
          <w:rFonts w:ascii="Times New Roman" w:hAnsi="Times New Roman" w:cs="Times New Roman"/>
          <w:sz w:val="24"/>
          <w:szCs w:val="24"/>
        </w:rPr>
        <w:t xml:space="preserve"> — Описание кольцевого буфера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1701"/>
        <w:gridCol w:w="4529"/>
      </w:tblGrid>
      <w:tr w:rsidR="006C7D46" w:rsidRPr="000F7C1B" w14:paraId="345ACA0F" w14:textId="77777777" w:rsidTr="00281564">
        <w:tc>
          <w:tcPr>
            <w:tcW w:w="1413" w:type="dxa"/>
          </w:tcPr>
          <w:p w14:paraId="00DE3A37" w14:textId="77777777" w:rsidR="006C7D46" w:rsidRPr="006C7D46" w:rsidRDefault="006C7D46" w:rsidP="002815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7D46">
              <w:rPr>
                <w:rFonts w:ascii="Times New Roman" w:hAnsi="Times New Roman" w:cs="Times New Roman"/>
                <w:sz w:val="24"/>
                <w:szCs w:val="24"/>
              </w:rPr>
              <w:t>Смещение</w:t>
            </w:r>
          </w:p>
        </w:tc>
        <w:tc>
          <w:tcPr>
            <w:tcW w:w="1701" w:type="dxa"/>
          </w:tcPr>
          <w:p w14:paraId="686C1297" w14:textId="77777777" w:rsidR="006C7D46" w:rsidRPr="006C7D46" w:rsidRDefault="006C7D46" w:rsidP="002815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7D46">
              <w:rPr>
                <w:rFonts w:ascii="Times New Roman" w:hAnsi="Times New Roman" w:cs="Times New Roman"/>
                <w:sz w:val="24"/>
                <w:szCs w:val="24"/>
              </w:rPr>
              <w:t>Размер, байт</w:t>
            </w:r>
          </w:p>
        </w:tc>
        <w:tc>
          <w:tcPr>
            <w:tcW w:w="1701" w:type="dxa"/>
          </w:tcPr>
          <w:p w14:paraId="1512170E" w14:textId="77777777" w:rsidR="006C7D46" w:rsidRPr="006C7D46" w:rsidRDefault="006C7D46" w:rsidP="002815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7D46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4529" w:type="dxa"/>
          </w:tcPr>
          <w:p w14:paraId="720B3E1D" w14:textId="77777777" w:rsidR="006C7D46" w:rsidRPr="006C7D46" w:rsidRDefault="006C7D46" w:rsidP="002815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7D4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C7D46" w:rsidRPr="000F7C1B" w14:paraId="6AE5AB2B" w14:textId="77777777" w:rsidTr="00281564">
        <w:tc>
          <w:tcPr>
            <w:tcW w:w="1413" w:type="dxa"/>
          </w:tcPr>
          <w:p w14:paraId="1A066E1A" w14:textId="77777777" w:rsidR="006C7D46" w:rsidRPr="006C7D46" w:rsidRDefault="006C7D46" w:rsidP="0028156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7D4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6C7D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6C7D4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0000</w:t>
            </w:r>
          </w:p>
        </w:tc>
        <w:tc>
          <w:tcPr>
            <w:tcW w:w="1701" w:type="dxa"/>
          </w:tcPr>
          <w:p w14:paraId="03BAAE52" w14:textId="77777777" w:rsidR="006C7D46" w:rsidRPr="006C7D46" w:rsidRDefault="006C7D46" w:rsidP="002815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7D4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6C7D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</w:p>
        </w:tc>
        <w:tc>
          <w:tcPr>
            <w:tcW w:w="1701" w:type="dxa"/>
          </w:tcPr>
          <w:p w14:paraId="2BBE2F38" w14:textId="77777777" w:rsidR="006C7D46" w:rsidRPr="006C7D46" w:rsidRDefault="006C7D46" w:rsidP="0028156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7D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</w:t>
            </w:r>
            <w:r w:rsidRPr="006C7D4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C7D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buffer</w:t>
            </w:r>
          </w:p>
        </w:tc>
        <w:tc>
          <w:tcPr>
            <w:tcW w:w="4529" w:type="dxa"/>
          </w:tcPr>
          <w:p w14:paraId="3A26505C" w14:textId="77777777" w:rsidR="006C7D46" w:rsidRPr="006C7D46" w:rsidRDefault="006C7D46" w:rsidP="002815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7D46">
              <w:rPr>
                <w:rFonts w:ascii="Times New Roman" w:hAnsi="Times New Roman" w:cs="Times New Roman"/>
                <w:sz w:val="24"/>
                <w:szCs w:val="24"/>
              </w:rPr>
              <w:t>Записанные данные</w:t>
            </w:r>
          </w:p>
        </w:tc>
      </w:tr>
    </w:tbl>
    <w:p w14:paraId="728031DF" w14:textId="65991A42" w:rsidR="00202AA6" w:rsidRPr="006C7D46" w:rsidRDefault="00202AA6" w:rsidP="006804E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51CFB83" w14:textId="77777777" w:rsidR="00202AA6" w:rsidRPr="00D94A2A" w:rsidRDefault="00202AA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D94A2A">
        <w:rPr>
          <w:rFonts w:ascii="Times New Roman" w:hAnsi="Times New Roman" w:cs="Times New Roman"/>
          <w:sz w:val="24"/>
          <w:szCs w:val="24"/>
        </w:rPr>
        <w:br w:type="page"/>
      </w:r>
    </w:p>
    <w:p w14:paraId="005023FC" w14:textId="7C9E0FE1" w:rsidR="00202AA6" w:rsidRPr="00D94A2A" w:rsidRDefault="00202AA6" w:rsidP="00EC50A9">
      <w:pPr>
        <w:pStyle w:val="1"/>
        <w:rPr>
          <w:rFonts w:ascii="Times New Roman" w:hAnsi="Times New Roman" w:cs="Times New Roman"/>
          <w:lang w:val="ru-RU"/>
        </w:rPr>
      </w:pPr>
      <w:bookmarkStart w:id="4" w:name="_Toc125386763"/>
      <w:r w:rsidRPr="00D94A2A">
        <w:rPr>
          <w:rFonts w:ascii="Times New Roman" w:hAnsi="Times New Roman" w:cs="Times New Roman"/>
          <w:lang w:val="ru-RU"/>
        </w:rPr>
        <w:lastRenderedPageBreak/>
        <w:t>4. Симуляция</w:t>
      </w:r>
      <w:bookmarkEnd w:id="4"/>
    </w:p>
    <w:p w14:paraId="23BD2A17" w14:textId="03C139F9" w:rsidR="00202AA6" w:rsidRPr="00D01F97" w:rsidRDefault="0072171F" w:rsidP="006804E2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lang w:val="ru-RU"/>
        </w:rPr>
        <w:tab/>
      </w:r>
      <w:r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На рисунках ниже продемонстрирована работа модуля управления системой, модуля </w:t>
      </w:r>
      <w:r w:rsidR="00D01F97"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организации </w:t>
      </w:r>
      <w:r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пересылки данных средствами квадратурной модуляции и интерфейса </w:t>
      </w:r>
      <w:r w:rsidRPr="00D01F97">
        <w:rPr>
          <w:rFonts w:ascii="Times New Roman" w:hAnsi="Times New Roman" w:cs="Times New Roman"/>
          <w:sz w:val="24"/>
          <w:szCs w:val="24"/>
          <w:lang w:val="en-US"/>
        </w:rPr>
        <w:t>WISHBONE</w:t>
      </w:r>
      <w:r w:rsidRPr="00D01F9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B247B86" w14:textId="51B9D412" w:rsidR="00D76B3B" w:rsidRPr="00D01F97" w:rsidRDefault="00D76B3B" w:rsidP="006804E2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01F97">
        <w:rPr>
          <w:rFonts w:ascii="Times New Roman" w:eastAsia="Times New Roman" w:hAnsi="Times New Roman" w:cs="Times New Roman"/>
          <w:sz w:val="24"/>
          <w:szCs w:val="24"/>
        </w:rPr>
        <w:t>На рис. 4.1.</w:t>
      </w:r>
      <w:r w:rsidR="00C50B3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представлена в</w:t>
      </w:r>
      <w:r w:rsidR="0011152F">
        <w:rPr>
          <w:rFonts w:ascii="Times New Roman" w:eastAsia="Times New Roman" w:hAnsi="Times New Roman" w:cs="Times New Roman"/>
          <w:sz w:val="24"/>
          <w:szCs w:val="24"/>
        </w:rPr>
        <w:t xml:space="preserve">ременная </w:t>
      </w:r>
      <w:r w:rsidR="001115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реакция модуля на сигнал сброса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nRst. При переводе этого сигнала в 0 все выходные и внутренние</w:t>
      </w:r>
      <w:r w:rsidR="001115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регистры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, включая сигналы интерфейса WISHBONE, сбрасываются в 0.</w:t>
      </w:r>
    </w:p>
    <w:p w14:paraId="54EBA85D" w14:textId="77777777" w:rsidR="00D76B3B" w:rsidRPr="00D94A2A" w:rsidRDefault="00D76B3B" w:rsidP="006804E2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79498A" w14:textId="4AA72EF9" w:rsidR="0072171F" w:rsidRPr="00D94A2A" w:rsidRDefault="003C3CC0" w:rsidP="00097C17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AC1E8EB" wp14:editId="339BC02E">
            <wp:extent cx="5940425" cy="3866515"/>
            <wp:effectExtent l="0" t="0" r="3175" b="63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1516" w14:textId="0C68CDFF" w:rsidR="0072171F" w:rsidRPr="00D94A2A" w:rsidRDefault="0072171F" w:rsidP="0072171F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4.1 – Временная диаграмма работы сигнала сброса</w:t>
      </w:r>
    </w:p>
    <w:p w14:paraId="2BB36B82" w14:textId="76BE22DF" w:rsidR="00C50B33" w:rsidRDefault="00C50B33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774CABF6" w14:textId="431E4B3E" w:rsidR="006804E2" w:rsidRPr="00C50B33" w:rsidRDefault="00C50B33" w:rsidP="00C50B33">
      <w:pPr>
        <w:spacing w:after="160" w:line="259" w:lineRule="auto"/>
        <w:ind w:firstLine="708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На рис. 4.2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представлена 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ременная 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>диаграмма работы сигнала сброса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nRst</w:t>
      </w:r>
      <w:r w:rsidRPr="00E579E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FIFO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кольцевого буфера.</w:t>
      </w:r>
    </w:p>
    <w:p w14:paraId="1D9E57F5" w14:textId="36D9BF8B" w:rsidR="00E579E5" w:rsidRDefault="005876D4" w:rsidP="0072171F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876D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A9619BA" wp14:editId="4B65D36E">
            <wp:extent cx="3639058" cy="438211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2666" w14:textId="031C4428" w:rsidR="001E6B44" w:rsidRPr="001E6B44" w:rsidRDefault="00E579E5" w:rsidP="001E6B44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Pr="00E579E5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Временная диаграмма работы сигнала сброса</w:t>
      </w:r>
      <w:r w:rsidRPr="00E579E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FIFO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кольцевого буфера</w:t>
      </w:r>
    </w:p>
    <w:p w14:paraId="5360E3C4" w14:textId="77777777" w:rsidR="001E6B44" w:rsidRDefault="001E6B44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7D696C62" w14:textId="44357F49" w:rsidR="00D76B3B" w:rsidRPr="00CA670E" w:rsidRDefault="00D76B3B" w:rsidP="0050284D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На </w:t>
      </w:r>
      <w:r w:rsidR="0050284D"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E579E5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записи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младшего байта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информации, передаваемой модулю общего управления(по адресу смещения 0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0000) с сигналом разрешения приема/пересылки байта равным </w:t>
      </w:r>
      <w:r w:rsidR="002E7C49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“01”.</w:t>
      </w:r>
      <w:r w:rsidR="0095539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увидеть,</w:t>
      </w:r>
      <w:r w:rsidR="0095539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как после записи изменились значения в регистрах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, содержащих с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игнал </w:t>
      </w:r>
      <w:r w:rsidR="00CA670E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синхронизации</w:t>
      </w:r>
      <w:r w:rsidR="0050284D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="0050284D" w:rsidRP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Sync</w:t>
      </w:r>
      <w:r w:rsidR="0050284D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CA670E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, сигнал сброса схемы прямого цифрового синтеза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nRstDDS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CA670E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, режим сигнала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Signal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mode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CA670E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CA670E" w:rsidRPr="001E6B44">
        <w:t xml:space="preserve"> </w:t>
      </w:r>
      <w:r w:rsidR="00CA670E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режим модуляции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Modulation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mode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CA670E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CA670E" w:rsidRPr="001E6B44">
        <w:t xml:space="preserve"> </w:t>
      </w:r>
      <w:r w:rsidR="00CA670E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режим работы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Mode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4F47737" w14:textId="046AF5FD" w:rsidR="0072171F" w:rsidRPr="00D94A2A" w:rsidRDefault="00D76B3B" w:rsidP="00097C1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4A2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6B8D01" wp14:editId="370D2BA4">
            <wp:extent cx="5353797" cy="449642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20D2" w14:textId="4E9DD8E2" w:rsidR="0072171F" w:rsidRPr="00D94A2A" w:rsidRDefault="0072171F" w:rsidP="0072171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>Рисунок 4.</w:t>
      </w:r>
      <w:r w:rsidR="00E579E5">
        <w:rPr>
          <w:rFonts w:ascii="Times New Roman" w:eastAsia="Times New Roman" w:hAnsi="Times New Roman" w:cs="Times New Roman"/>
          <w:sz w:val="24"/>
          <w:szCs w:val="28"/>
          <w:lang w:val="ru-RU"/>
        </w:rPr>
        <w:t>3</w:t>
      </w:r>
      <w:r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 – 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Временная диаграмма </w:t>
      </w:r>
      <w:r w:rsidR="002E7C49" w:rsidRPr="00D94A2A">
        <w:rPr>
          <w:rFonts w:ascii="Times New Roman" w:hAnsi="Times New Roman" w:cs="Times New Roman"/>
          <w:sz w:val="24"/>
          <w:szCs w:val="24"/>
          <w:lang w:val="ru-RU"/>
        </w:rPr>
        <w:t>записи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младшего байта</w:t>
      </w:r>
      <w:r w:rsidR="002E7C49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информации, передаваемой модулю общего управления(по адресу смещения 0x0000) с сигналом разрешения приема/пересылки байта равным “01”</w:t>
      </w:r>
    </w:p>
    <w:p w14:paraId="584B1B65" w14:textId="77777777" w:rsidR="006804E2" w:rsidRPr="00D94A2A" w:rsidRDefault="006804E2" w:rsidP="0072171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B08B10" w14:textId="77777777" w:rsidR="001E6B44" w:rsidRDefault="001E6B44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7D995F70" w14:textId="11C8DC1A" w:rsidR="002E7C49" w:rsidRPr="00D01F97" w:rsidRDefault="002E7C49" w:rsidP="0050284D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На </w:t>
      </w:r>
      <w:r w:rsidR="0050284D"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E579E5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bookmarkStart w:id="5" w:name="_Hlk124791062"/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записи 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старшего байта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информации, передаваемой модулю общего управления</w:t>
      </w:r>
      <w:r w:rsidR="0050284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(по адресу смещения 0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0000) с сигналом разрешения приема/пересылки байта равным “10”.</w:t>
      </w:r>
      <w:bookmarkEnd w:id="5"/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что после записи ничего не изменилось, так как память старшего байта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модуля управления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зарезервирована</w:t>
      </w:r>
      <w:r w:rsidR="00CA670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715168C" w14:textId="77777777" w:rsidR="002E7C49" w:rsidRPr="00D94A2A" w:rsidRDefault="002E7C49" w:rsidP="002E7C4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83C3D19" w14:textId="51DEBC31" w:rsidR="00D220BF" w:rsidRPr="00D94A2A" w:rsidRDefault="002E7C49" w:rsidP="00097C1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94A2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E68B20" wp14:editId="6F7436F8">
            <wp:extent cx="5153744" cy="4582164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9305" w14:textId="735C2259" w:rsidR="00D220BF" w:rsidRPr="00D94A2A" w:rsidRDefault="00097C17" w:rsidP="00D22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>Рисунок 4.</w:t>
      </w:r>
      <w:r w:rsidR="00E579E5">
        <w:rPr>
          <w:rFonts w:ascii="Times New Roman" w:eastAsia="Times New Roman" w:hAnsi="Times New Roman" w:cs="Times New Roman"/>
          <w:sz w:val="24"/>
          <w:szCs w:val="28"/>
          <w:lang w:val="ru-RU"/>
        </w:rPr>
        <w:t>4</w:t>
      </w:r>
      <w:r w:rsidR="00D220BF"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 – </w:t>
      </w:r>
      <w:bookmarkStart w:id="6" w:name="_Hlk124791146"/>
      <w:r w:rsidR="002E7C49" w:rsidRPr="00D94A2A">
        <w:rPr>
          <w:rFonts w:ascii="Times New Roman" w:hAnsi="Times New Roman" w:cs="Times New Roman"/>
          <w:sz w:val="24"/>
          <w:szCs w:val="24"/>
          <w:lang w:val="ru-RU"/>
        </w:rPr>
        <w:t>временная диаграмма записи информации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старшего байта</w:t>
      </w:r>
      <w:r w:rsidR="002E7C49" w:rsidRPr="00D94A2A">
        <w:rPr>
          <w:rFonts w:ascii="Times New Roman" w:hAnsi="Times New Roman" w:cs="Times New Roman"/>
          <w:sz w:val="24"/>
          <w:szCs w:val="24"/>
          <w:lang w:val="ru-RU"/>
        </w:rPr>
        <w:t>, передаваемой модулю общего управления(по адресу смещения 0x0000) с сигналом разрешения приема/пересылки байта равным “10”</w:t>
      </w:r>
    </w:p>
    <w:p w14:paraId="0B271DB4" w14:textId="77777777" w:rsidR="006804E2" w:rsidRPr="00D94A2A" w:rsidRDefault="006804E2" w:rsidP="00D22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bookmarkEnd w:id="6"/>
    <w:p w14:paraId="0CF85426" w14:textId="77777777" w:rsidR="001E6B44" w:rsidRDefault="001E6B44" w:rsidP="0050284D">
      <w:pPr>
        <w:tabs>
          <w:tab w:val="left" w:pos="567"/>
        </w:tabs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</w:p>
    <w:p w14:paraId="5BC82C14" w14:textId="77777777" w:rsidR="001E6B44" w:rsidRDefault="001E6B44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11B462AA" w14:textId="586D8157" w:rsidR="002E7C49" w:rsidRPr="00D01F97" w:rsidRDefault="001E6B44" w:rsidP="0050284D">
      <w:pPr>
        <w:tabs>
          <w:tab w:val="left" w:pos="567"/>
        </w:tabs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ab/>
        <w:t>На р</w:t>
      </w:r>
      <w:r w:rsidR="002E7C49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E579E5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="002E7C49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2E7C49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2E7C49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записи информации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bookmarkStart w:id="7" w:name="_Hlk124792045"/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старшего и младшего</w:t>
      </w:r>
      <w:bookmarkEnd w:id="7"/>
      <w:r w:rsidR="002E7C49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, передаваемой модулю общего управления</w:t>
      </w:r>
      <w:r w:rsidR="0050284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E7C49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(по адресу смещения 0</w:t>
      </w:r>
      <w:r w:rsidR="002E7C49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2E7C49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0000) с сигналом разрешения приема/пересылки байта равным “11”.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записи изменились значения в регистрах, содержащих с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игнал 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синхронизации (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Sync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), сигнал сброса схемы прямого цифрового синтеза (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nRstDDS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), режим сигнала (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Signal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mode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),</w:t>
      </w:r>
      <w:r w:rsidRPr="001E6B44">
        <w:t xml:space="preserve"> 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режим модуляции (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Modulation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mode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),</w:t>
      </w:r>
      <w:r w:rsidRPr="001E6B44">
        <w:t xml:space="preserve"> 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режим работы 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Mode</w:t>
      </w:r>
      <w:r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97391FC" w14:textId="77777777" w:rsidR="002E7C49" w:rsidRPr="00D94A2A" w:rsidRDefault="002E7C49" w:rsidP="00D22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C090414" w14:textId="09C39F15" w:rsidR="00097C17" w:rsidRPr="00D94A2A" w:rsidRDefault="002E7C49" w:rsidP="00D22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0BAA88B" wp14:editId="03E0B404">
            <wp:extent cx="5210902" cy="4610743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DAB0" w14:textId="3D089B3A" w:rsidR="002E7C49" w:rsidRPr="00D94A2A" w:rsidRDefault="00097C17" w:rsidP="002E7C4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>Рисунок 4.</w:t>
      </w:r>
      <w:r w:rsidR="00E579E5">
        <w:rPr>
          <w:rFonts w:ascii="Times New Roman" w:eastAsia="Times New Roman" w:hAnsi="Times New Roman" w:cs="Times New Roman"/>
          <w:sz w:val="24"/>
          <w:szCs w:val="28"/>
          <w:lang w:val="ru-RU"/>
        </w:rPr>
        <w:t>5</w:t>
      </w:r>
      <w:r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 – </w:t>
      </w:r>
      <w:r w:rsidR="002E7C49" w:rsidRPr="00D94A2A">
        <w:rPr>
          <w:rFonts w:ascii="Times New Roman" w:hAnsi="Times New Roman" w:cs="Times New Roman"/>
          <w:sz w:val="24"/>
          <w:szCs w:val="24"/>
          <w:lang w:val="ru-RU"/>
        </w:rPr>
        <w:t>временная диаграмма записи информации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старшего и младшего</w:t>
      </w:r>
      <w:r w:rsidR="002E7C49" w:rsidRPr="00D94A2A">
        <w:rPr>
          <w:rFonts w:ascii="Times New Roman" w:hAnsi="Times New Roman" w:cs="Times New Roman"/>
          <w:sz w:val="24"/>
          <w:szCs w:val="24"/>
          <w:lang w:val="ru-RU"/>
        </w:rPr>
        <w:t>, передаваемой модулю общего управления(по адресу смещения 0x0000) с сигналом разрешения приема/пересылки байта равным “11”</w:t>
      </w:r>
    </w:p>
    <w:p w14:paraId="32FDD0F9" w14:textId="77777777" w:rsidR="006804E2" w:rsidRPr="00D94A2A" w:rsidRDefault="006804E2" w:rsidP="002E7C4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E542986" w14:textId="77777777" w:rsidR="001E6B44" w:rsidRDefault="001E6B44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3B05E4B6" w14:textId="6823AF38" w:rsidR="002E7C49" w:rsidRPr="0095539A" w:rsidRDefault="002E7C49" w:rsidP="001E6B44">
      <w:pPr>
        <w:spacing w:after="160" w:line="259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1F97">
        <w:rPr>
          <w:rFonts w:ascii="Times New Roman" w:hAnsi="Times New Roman" w:cs="Times New Roman"/>
          <w:sz w:val="24"/>
          <w:szCs w:val="24"/>
          <w:lang w:val="ru-RU"/>
        </w:rPr>
        <w:lastRenderedPageBreak/>
        <w:t>Н</w:t>
      </w:r>
      <w:r w:rsidR="001E6B44">
        <w:rPr>
          <w:rFonts w:ascii="Times New Roman" w:hAnsi="Times New Roman" w:cs="Times New Roman"/>
          <w:sz w:val="24"/>
          <w:szCs w:val="24"/>
          <w:lang w:val="ru-RU"/>
        </w:rPr>
        <w:t>а р</w:t>
      </w:r>
      <w:r w:rsidRPr="00D01F97">
        <w:rPr>
          <w:rFonts w:ascii="Times New Roman" w:hAnsi="Times New Roman" w:cs="Times New Roman"/>
          <w:sz w:val="24"/>
          <w:szCs w:val="24"/>
          <w:lang w:val="ru-RU"/>
        </w:rPr>
        <w:t>исунке 4.</w:t>
      </w:r>
      <w:r w:rsidR="0095539A" w:rsidRPr="0095539A">
        <w:rPr>
          <w:rFonts w:ascii="Times New Roman" w:hAnsi="Times New Roman" w:cs="Times New Roman"/>
          <w:sz w:val="24"/>
          <w:szCs w:val="24"/>
          <w:lang w:val="ru-RU"/>
        </w:rPr>
        <w:t>6</w:t>
      </w:r>
      <w:r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представлена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чтения информации из модуля общего управления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(по адресу смещения 0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0000)</w:t>
      </w:r>
      <w:r w:rsidR="0095539A" w:rsidRPr="0095539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 сигналом разрешения приема/пересылки байта равным “11”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5539A">
        <w:rPr>
          <w:rFonts w:ascii="Times New Roman" w:eastAsia="Times New Roman" w:hAnsi="Times New Roman" w:cs="Times New Roman"/>
          <w:sz w:val="24"/>
          <w:szCs w:val="24"/>
          <w:lang w:val="ru-RU"/>
        </w:rPr>
        <w:t>по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шин</w:t>
      </w:r>
      <w:r w:rsidR="0095539A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Wishbone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чтения значений из регистров, содержащих с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игнал синхронизации</w:t>
      </w:r>
      <w:r w:rsidR="004C213E" w:rsidRPr="004C21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="004C213E">
        <w:rPr>
          <w:rFonts w:ascii="Times New Roman" w:eastAsia="Times New Roman" w:hAnsi="Times New Roman" w:cs="Times New Roman"/>
          <w:sz w:val="24"/>
          <w:szCs w:val="24"/>
          <w:lang w:val="en-US"/>
        </w:rPr>
        <w:t>Synv</w:t>
      </w:r>
      <w:r w:rsidR="004C213E" w:rsidRPr="004C213E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, с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игнал сброса схемы прямого цифрового синтеза</w:t>
      </w:r>
      <w:r w:rsid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="004C213E">
        <w:rPr>
          <w:rFonts w:ascii="Times New Roman" w:eastAsia="Times New Roman" w:hAnsi="Times New Roman" w:cs="Times New Roman"/>
          <w:sz w:val="24"/>
          <w:szCs w:val="24"/>
          <w:lang w:val="en-US"/>
        </w:rPr>
        <w:t>nRst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, р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ежим сигнала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Signal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mode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CA670E" w:rsidRPr="00CA670E">
        <w:t xml:space="preserve"> 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ежим модуляции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Modulation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E6B44">
        <w:rPr>
          <w:rFonts w:ascii="Times New Roman" w:eastAsia="Times New Roman" w:hAnsi="Times New Roman" w:cs="Times New Roman"/>
          <w:sz w:val="24"/>
          <w:szCs w:val="24"/>
          <w:lang w:val="en-US"/>
        </w:rPr>
        <w:t>Mode</w:t>
      </w:r>
      <w:r w:rsidR="001E6B44" w:rsidRPr="001E6B44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CA670E" w:rsidRPr="00CA670E">
        <w:t xml:space="preserve"> 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ежим работы</w:t>
      </w:r>
      <w:r w:rsidR="00CA670E">
        <w:rPr>
          <w:rFonts w:ascii="Times New Roman" w:hAnsi="Times New Roman" w:cs="Times New Roman"/>
          <w:sz w:val="24"/>
          <w:szCs w:val="24"/>
          <w:lang w:val="ru-RU"/>
        </w:rPr>
        <w:t xml:space="preserve"> формируется выходной п</w:t>
      </w:r>
      <w:r w:rsidR="00CA670E" w:rsidRPr="00CA670E">
        <w:rPr>
          <w:rFonts w:ascii="Times New Roman" w:hAnsi="Times New Roman" w:cs="Times New Roman"/>
          <w:sz w:val="24"/>
          <w:szCs w:val="24"/>
          <w:lang w:val="ru-RU"/>
        </w:rPr>
        <w:t>оток данных на чтение</w:t>
      </w:r>
      <w:r w:rsidR="00CA67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A670E">
        <w:rPr>
          <w:rFonts w:ascii="Times New Roman" w:eastAsia="Times New Roman" w:hAnsi="Times New Roman" w:cs="Times New Roman"/>
          <w:sz w:val="24"/>
          <w:szCs w:val="24"/>
        </w:rPr>
        <w:t>WB_DataOut_0</w:t>
      </w:r>
      <w:r w:rsidR="00CA670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3808430" w14:textId="5F2CA9B2" w:rsidR="00033D24" w:rsidRPr="00D94A2A" w:rsidRDefault="0095539A" w:rsidP="00097C1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5539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77050E" wp14:editId="2409B970">
            <wp:extent cx="4582164" cy="5782482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5803" w14:textId="327E4BAB" w:rsidR="00033D24" w:rsidRPr="00D94A2A" w:rsidRDefault="00097C17" w:rsidP="00033D24">
      <w:pPr>
        <w:jc w:val="center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r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>Рисунок 4.</w:t>
      </w:r>
      <w:r w:rsidR="0095539A" w:rsidRPr="0095539A">
        <w:rPr>
          <w:rFonts w:ascii="Times New Roman" w:eastAsia="Times New Roman" w:hAnsi="Times New Roman" w:cs="Times New Roman"/>
          <w:sz w:val="24"/>
          <w:szCs w:val="28"/>
          <w:lang w:val="ru-RU"/>
        </w:rPr>
        <w:t>6</w:t>
      </w:r>
      <w:r w:rsidR="00033D24"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 – </w:t>
      </w:r>
      <w:r w:rsidR="002E7C49"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временная диаграмма чтения информации из модуля общего </w:t>
      </w:r>
      <w:r w:rsidR="00CA670E"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>управления (</w:t>
      </w:r>
      <w:r w:rsidR="002E7C49"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>по адресу смещения 0x0000) на шину Wishbone</w:t>
      </w:r>
    </w:p>
    <w:p w14:paraId="48CE3B82" w14:textId="77777777" w:rsidR="006804E2" w:rsidRPr="00D94A2A" w:rsidRDefault="006804E2" w:rsidP="00033D24">
      <w:pPr>
        <w:jc w:val="center"/>
        <w:rPr>
          <w:rFonts w:ascii="Times New Roman" w:eastAsia="Times New Roman" w:hAnsi="Times New Roman" w:cs="Times New Roman"/>
          <w:sz w:val="24"/>
          <w:szCs w:val="28"/>
          <w:lang w:val="ru-RU"/>
        </w:rPr>
      </w:pPr>
    </w:p>
    <w:p w14:paraId="46CD0BDF" w14:textId="77777777" w:rsidR="004C213E" w:rsidRDefault="004C213E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18B017CC" w14:textId="66182194" w:rsidR="002E7C49" w:rsidRPr="00D01F97" w:rsidRDefault="002E7C49" w:rsidP="004C213E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</w:t>
      </w:r>
      <w:r w:rsidR="004C213E">
        <w:rPr>
          <w:rFonts w:ascii="Times New Roman" w:eastAsia="Times New Roman" w:hAnsi="Times New Roman" w:cs="Times New Roman"/>
          <w:sz w:val="24"/>
          <w:szCs w:val="24"/>
          <w:lang w:val="ru-RU"/>
        </w:rPr>
        <w:t>а р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95539A" w:rsidRPr="0095539A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01F97" w:rsidRPr="00D01F97">
        <w:rPr>
          <w:rFonts w:ascii="Times New Roman" w:hAnsi="Times New Roman" w:cs="Times New Roman"/>
          <w:sz w:val="24"/>
          <w:szCs w:val="24"/>
          <w:lang w:val="ru-RU"/>
        </w:rPr>
        <w:t>записи двух байт данных в регистр</w:t>
      </w:r>
      <w:r w:rsidR="0095539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5539A" w:rsidRPr="0095539A">
        <w:rPr>
          <w:rFonts w:ascii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</w:t>
      </w:r>
      <w:r w:rsidR="0095539A">
        <w:rPr>
          <w:rFonts w:ascii="Times New Roman" w:hAnsi="Times New Roman" w:cs="Times New Roman"/>
          <w:sz w:val="24"/>
          <w:szCs w:val="24"/>
          <w:lang w:val="ru-RU"/>
        </w:rPr>
        <w:t>0</w:t>
      </w:r>
      <w:r w:rsidR="0095539A" w:rsidRPr="0095539A">
        <w:rPr>
          <w:rFonts w:ascii="Times New Roman" w:hAnsi="Times New Roman" w:cs="Times New Roman"/>
          <w:sz w:val="24"/>
          <w:szCs w:val="24"/>
          <w:lang w:val="ru-RU"/>
        </w:rPr>
        <w:t>1”</w:t>
      </w:r>
      <w:r w:rsidR="00D01F97" w:rsidRPr="00D01F97">
        <w:rPr>
          <w:rFonts w:ascii="Times New Roman" w:hAnsi="Times New Roman" w:cs="Times New Roman"/>
          <w:sz w:val="24"/>
          <w:szCs w:val="24"/>
          <w:lang w:val="ru-RU"/>
        </w:rPr>
        <w:t>, хранящий значение частотного слова следования символов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, передаваемой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модулю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пересылки данных средствами квадратурной модуляции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(по адресу смещения 0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0004).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записи изменилось значение младшего байта двух 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старших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байтов в регистре, содержащем </w:t>
      </w:r>
      <w:r w:rsidR="004C213E">
        <w:rPr>
          <w:rFonts w:ascii="Times New Roman" w:hAnsi="Times New Roman" w:cs="Times New Roman"/>
          <w:sz w:val="24"/>
          <w:szCs w:val="24"/>
        </w:rPr>
        <w:t>частотное</w:t>
      </w:r>
      <w:r w:rsidR="00AE315B">
        <w:rPr>
          <w:rFonts w:ascii="Times New Roman" w:hAnsi="Times New Roman" w:cs="Times New Roman"/>
          <w:sz w:val="24"/>
          <w:szCs w:val="24"/>
        </w:rPr>
        <w:t xml:space="preserve"> слово несущей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369FB02" w14:textId="77777777" w:rsidR="002E7C49" w:rsidRPr="00D94A2A" w:rsidRDefault="002E7C49" w:rsidP="002E7C49">
      <w:pPr>
        <w:rPr>
          <w:rFonts w:ascii="Times New Roman" w:eastAsia="Times New Roman" w:hAnsi="Times New Roman" w:cs="Times New Roman"/>
          <w:sz w:val="24"/>
          <w:szCs w:val="28"/>
          <w:lang w:val="ru-RU"/>
        </w:rPr>
      </w:pPr>
    </w:p>
    <w:p w14:paraId="76124E3B" w14:textId="0C554978" w:rsidR="00A00C4A" w:rsidRPr="00D94A2A" w:rsidRDefault="00A25833" w:rsidP="00097C17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43EF055B" wp14:editId="7C0CA650">
            <wp:extent cx="4325620" cy="4293870"/>
            <wp:effectExtent l="0" t="0" r="0" b="0"/>
            <wp:docPr id="6" name="Рисунок 6" descr="https://sun9-west.userapi.com/sun9-1/s/v1/ig2/n8Abd_28_c2zdT6CL6kFGG7c9gC9mr3rzeU6HB2P3RVktQpr5_B-zZqVtzSr2Ip6rdL7d8dVWG3myJrklte8gvl8.jpg?size=454x451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west.userapi.com/sun9-1/s/v1/ig2/n8Abd_28_c2zdT6CL6kFGG7c9gC9mr3rzeU6HB2P3RVktQpr5_B-zZqVtzSr2Ip6rdL7d8dVWG3myJrklte8gvl8.jpg?size=454x451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0B68F" w14:textId="78929402" w:rsidR="0049287A" w:rsidRPr="00D94A2A" w:rsidRDefault="0049287A" w:rsidP="0049287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9A1CC0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="0095539A" w:rsidRPr="009A1CC0">
        <w:rPr>
          <w:rFonts w:ascii="Times New Roman" w:hAnsi="Times New Roman" w:cs="Times New Roman"/>
          <w:sz w:val="24"/>
          <w:szCs w:val="24"/>
          <w:lang w:val="ru-RU"/>
        </w:rPr>
        <w:t>7</w:t>
      </w:r>
      <w:r w:rsidRPr="009A1CC0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2C6D95" w:rsidRPr="009A1CC0">
        <w:rPr>
          <w:rFonts w:ascii="Times New Roman" w:hAnsi="Times New Roman" w:cs="Times New Roman"/>
          <w:sz w:val="24"/>
          <w:szCs w:val="24"/>
          <w:lang w:val="ru-RU"/>
        </w:rPr>
        <w:t>временная диаграмма записи информации</w:t>
      </w:r>
      <w:r w:rsidR="00207F20" w:rsidRPr="009A1CC0">
        <w:rPr>
          <w:rFonts w:ascii="Times New Roman" w:hAnsi="Times New Roman" w:cs="Times New Roman"/>
          <w:sz w:val="24"/>
          <w:szCs w:val="24"/>
          <w:lang w:val="ru-RU"/>
        </w:rPr>
        <w:t xml:space="preserve"> двух старших байтов</w:t>
      </w:r>
      <w:r w:rsidR="002C6D95" w:rsidRPr="009A1CC0">
        <w:rPr>
          <w:rFonts w:ascii="Times New Roman" w:hAnsi="Times New Roman" w:cs="Times New Roman"/>
          <w:sz w:val="24"/>
          <w:szCs w:val="24"/>
          <w:lang w:val="ru-RU"/>
        </w:rPr>
        <w:t xml:space="preserve"> о частотном слове следования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символов</w:t>
      </w:r>
      <w:r w:rsidR="0095539A" w:rsidRPr="0095539A">
        <w:t xml:space="preserve"> </w:t>
      </w:r>
      <w:r w:rsidR="0095539A" w:rsidRPr="0095539A">
        <w:rPr>
          <w:rFonts w:ascii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</w:t>
      </w:r>
      <w:r w:rsidR="0095539A">
        <w:rPr>
          <w:rFonts w:ascii="Times New Roman" w:hAnsi="Times New Roman" w:cs="Times New Roman"/>
          <w:sz w:val="24"/>
          <w:szCs w:val="24"/>
          <w:lang w:val="ru-RU"/>
        </w:rPr>
        <w:t>0</w:t>
      </w:r>
      <w:r w:rsidR="0095539A" w:rsidRPr="0095539A">
        <w:rPr>
          <w:rFonts w:ascii="Times New Roman" w:hAnsi="Times New Roman" w:cs="Times New Roman"/>
          <w:sz w:val="24"/>
          <w:szCs w:val="24"/>
          <w:lang w:val="ru-RU"/>
        </w:rPr>
        <w:t>1”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>, передаваемой модулю пересылки данных средствами квадратурной модуляции (по адресу смещения 0x0004)</w:t>
      </w:r>
    </w:p>
    <w:p w14:paraId="47ADD555" w14:textId="77777777" w:rsidR="006804E2" w:rsidRPr="00D94A2A" w:rsidRDefault="006804E2" w:rsidP="0049287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14502EF" w14:textId="77777777" w:rsidR="009A1CC0" w:rsidRDefault="009A1CC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797F7953" w14:textId="2A5E59BE" w:rsidR="0045500D" w:rsidRPr="00D94A2A" w:rsidRDefault="009A1CC0" w:rsidP="0045500D">
      <w:pPr>
        <w:spacing w:after="160" w:line="259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95539A" w:rsidRPr="0095539A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чтения информации</w:t>
      </w:r>
      <w:r w:rsidR="00207F20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 двух старших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07F20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байтов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частотно</w:t>
      </w:r>
      <w:r w:rsidR="00207F20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го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слов</w:t>
      </w:r>
      <w:r w:rsidR="00207F20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следования символов </w:t>
      </w:r>
      <w:r w:rsidR="0095539A" w:rsidRPr="0095539A">
        <w:rPr>
          <w:rFonts w:ascii="Times New Roman" w:eastAsia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“11”</w:t>
      </w:r>
      <w:r w:rsidR="0095539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из модуля пересылки данных средствами квадратурной модуляции (по адресу смещения 0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0004) 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по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шин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Wishbone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чтения значений двух старших байтов из регистра, содержащего частотное слово несущей 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>формируется выходной п</w:t>
      </w:r>
      <w:r w:rsidR="00AE315B" w:rsidRPr="00CA670E">
        <w:rPr>
          <w:rFonts w:ascii="Times New Roman" w:hAnsi="Times New Roman" w:cs="Times New Roman"/>
          <w:sz w:val="24"/>
          <w:szCs w:val="24"/>
          <w:lang w:val="ru-RU"/>
        </w:rPr>
        <w:t>оток данных на чтение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315B">
        <w:rPr>
          <w:rFonts w:ascii="Times New Roman" w:eastAsia="Times New Roman" w:hAnsi="Times New Roman" w:cs="Times New Roman"/>
          <w:sz w:val="24"/>
          <w:szCs w:val="24"/>
        </w:rPr>
        <w:t>WB_DataOut_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CD3B102" w14:textId="59CACBDA" w:rsidR="00097C17" w:rsidRPr="00D94A2A" w:rsidRDefault="00A25833" w:rsidP="0049287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324B3AA8" wp14:editId="496599D1">
            <wp:extent cx="3951605" cy="4580255"/>
            <wp:effectExtent l="0" t="0" r="0" b="0"/>
            <wp:docPr id="11" name="Рисунок 11" descr="https://sun9-east.userapi.com/sun9-73/s/v1/ig2/B3KV4QdMLW5k7fE-uoSmCJDZjZblfUIlzGx9Ss-lnbPBcDcuRpQboSsUVwcTsuAhzbDKxccQp1POhskH9FLeT9RV.jpg?size=415x481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east.userapi.com/sun9-73/s/v1/ig2/B3KV4QdMLW5k7fE-uoSmCJDZjZblfUIlzGx9Ss-lnbPBcDcuRpQboSsUVwcTsuAhzbDKxccQp1POhskH9FLeT9RV.jpg?size=415x481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8E58F" w14:textId="41F0493D" w:rsidR="005876D4" w:rsidRDefault="00097C17" w:rsidP="00097C17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="0095539A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временная диаграмма чтения информации </w:t>
      </w:r>
      <w:r w:rsidR="00207F20" w:rsidRPr="00D94A2A">
        <w:rPr>
          <w:rFonts w:ascii="Times New Roman" w:hAnsi="Times New Roman" w:cs="Times New Roman"/>
          <w:sz w:val="24"/>
          <w:szCs w:val="24"/>
          <w:lang w:val="ru-RU"/>
        </w:rPr>
        <w:t>с двух старших байтов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частотно</w:t>
      </w:r>
      <w:r w:rsidR="00207F20" w:rsidRPr="00D94A2A">
        <w:rPr>
          <w:rFonts w:ascii="Times New Roman" w:hAnsi="Times New Roman" w:cs="Times New Roman"/>
          <w:sz w:val="24"/>
          <w:szCs w:val="24"/>
          <w:lang w:val="ru-RU"/>
        </w:rPr>
        <w:t>го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слов</w:t>
      </w:r>
      <w:r w:rsidR="00207F20" w:rsidRPr="00D94A2A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следования символов из модуля пересылки данных средствами квадратурной модуляции (по адресу смещения 0x0004) 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шин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Wishbone</w:t>
      </w:r>
    </w:p>
    <w:p w14:paraId="30F3685A" w14:textId="1E96C4DF" w:rsidR="006804E2" w:rsidRPr="00D94A2A" w:rsidRDefault="005876D4" w:rsidP="005876D4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6008509E" w14:textId="28B8525E" w:rsidR="00AE315B" w:rsidRPr="00D01F97" w:rsidRDefault="009A1CC0" w:rsidP="009A1CC0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представлена 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E315B" w:rsidRPr="00D01F97">
        <w:rPr>
          <w:rFonts w:ascii="Times New Roman" w:hAnsi="Times New Roman" w:cs="Times New Roman"/>
          <w:sz w:val="24"/>
          <w:szCs w:val="24"/>
          <w:lang w:val="ru-RU"/>
        </w:rPr>
        <w:t>записи двух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 xml:space="preserve"> младших</w:t>
      </w:r>
      <w:r w:rsidR="00AE315B"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 байт данных в регистр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315B" w:rsidRPr="0095539A">
        <w:rPr>
          <w:rFonts w:ascii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>0</w:t>
      </w:r>
      <w:r w:rsidR="00AE315B" w:rsidRPr="0095539A">
        <w:rPr>
          <w:rFonts w:ascii="Times New Roman" w:hAnsi="Times New Roman" w:cs="Times New Roman"/>
          <w:sz w:val="24"/>
          <w:szCs w:val="24"/>
          <w:lang w:val="ru-RU"/>
        </w:rPr>
        <w:t>1”</w:t>
      </w:r>
      <w:r w:rsidR="00AE315B" w:rsidRPr="00D01F97">
        <w:rPr>
          <w:rFonts w:ascii="Times New Roman" w:hAnsi="Times New Roman" w:cs="Times New Roman"/>
          <w:sz w:val="24"/>
          <w:szCs w:val="24"/>
          <w:lang w:val="ru-RU"/>
        </w:rPr>
        <w:t>, хранящий значение частотного слова следования символов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, передаваемой модулю пересылки данных средствами квадратурной модуляции (по адресу смещения 0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commentRangeStart w:id="8"/>
      <w:commentRangeEnd w:id="8"/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записи изменилось значение младшего байта двух младших байтов в регистре, содержащем </w:t>
      </w:r>
      <w:r>
        <w:rPr>
          <w:rFonts w:ascii="Times New Roman" w:hAnsi="Times New Roman" w:cs="Times New Roman"/>
          <w:sz w:val="24"/>
          <w:szCs w:val="24"/>
        </w:rPr>
        <w:t>частотное</w:t>
      </w:r>
      <w:r w:rsidR="00AE315B">
        <w:rPr>
          <w:rFonts w:ascii="Times New Roman" w:hAnsi="Times New Roman" w:cs="Times New Roman"/>
          <w:sz w:val="24"/>
          <w:szCs w:val="24"/>
        </w:rPr>
        <w:t xml:space="preserve"> слово несущей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3FFAE247" w14:textId="3A09A7B9" w:rsidR="00254475" w:rsidRPr="00D94A2A" w:rsidRDefault="00254475" w:rsidP="00AE315B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FDE1D06" w14:textId="4FA36891" w:rsidR="0049287A" w:rsidRPr="00D94A2A" w:rsidRDefault="00AE315B" w:rsidP="0049287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E315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AEF60EF" wp14:editId="5C669DFE">
            <wp:extent cx="3896269" cy="5753903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EFDC" w14:textId="1F2D6A12" w:rsidR="0049287A" w:rsidRPr="00D94A2A" w:rsidRDefault="0049287A" w:rsidP="0049287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>9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207F20" w:rsidRPr="00D94A2A">
        <w:rPr>
          <w:rFonts w:ascii="Times New Roman" w:hAnsi="Times New Roman" w:cs="Times New Roman"/>
          <w:sz w:val="24"/>
          <w:szCs w:val="24"/>
          <w:lang w:val="ru-RU"/>
        </w:rPr>
        <w:t>временная диаграмма записи информации в два младших байта о частотном слове следования символов, передаваемой модулю пересылки данных средствами квадратурной модуляции (по адресу смещения 0x0006)</w:t>
      </w:r>
    </w:p>
    <w:p w14:paraId="1583D4A7" w14:textId="77777777" w:rsidR="006804E2" w:rsidRPr="00D94A2A" w:rsidRDefault="006804E2" w:rsidP="0049287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0845671" w14:textId="77777777" w:rsidR="009A1CC0" w:rsidRDefault="009A1CC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25A43AC8" w14:textId="38F81682" w:rsidR="00AE315B" w:rsidRPr="0095539A" w:rsidRDefault="009A1CC0" w:rsidP="009A1CC0">
      <w:pPr>
        <w:spacing w:after="160" w:line="259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чтения информации с двух 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младших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байтов частотного слова следования символов </w:t>
      </w:r>
      <w:r w:rsidR="00AE315B" w:rsidRPr="0095539A">
        <w:rPr>
          <w:rFonts w:ascii="Times New Roman" w:eastAsia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“11”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из модуля пересылки данных средствами квадратурной модуляции (по адресу смещения 0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 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по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шин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Wishbone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чтения значений двух 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младших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байтов из регистра, содержащего частотное слово несущей 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>формируется выходной п</w:t>
      </w:r>
      <w:r w:rsidR="00AE315B" w:rsidRPr="00CA670E">
        <w:rPr>
          <w:rFonts w:ascii="Times New Roman" w:hAnsi="Times New Roman" w:cs="Times New Roman"/>
          <w:sz w:val="24"/>
          <w:szCs w:val="24"/>
          <w:lang w:val="ru-RU"/>
        </w:rPr>
        <w:t>оток данных на чтение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315B">
        <w:rPr>
          <w:rFonts w:ascii="Times New Roman" w:eastAsia="Times New Roman" w:hAnsi="Times New Roman" w:cs="Times New Roman"/>
          <w:sz w:val="24"/>
          <w:szCs w:val="24"/>
        </w:rPr>
        <w:t>WB_DataOut_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8BD8896" w14:textId="77777777" w:rsidR="00254475" w:rsidRPr="00D94A2A" w:rsidRDefault="00254475" w:rsidP="00254475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A15E1EC" w14:textId="2C628EEC" w:rsidR="00097C17" w:rsidRPr="00D94A2A" w:rsidRDefault="0045500D" w:rsidP="0049287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5500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C11B226" wp14:editId="2DEC4169">
            <wp:extent cx="4210638" cy="446784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7B05" w14:textId="4C1AEA50" w:rsidR="005876D4" w:rsidRDefault="00097C17" w:rsidP="009A1CC0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25447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временная диаграмма чтения информации с двух младших байтов частотного слова следования символов из модуля пересылки данных средствами квадратурной модуляции (по адресу смещения 0x0006) 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="0025447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шин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25447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Wishbone</w:t>
      </w:r>
    </w:p>
    <w:p w14:paraId="3F9BEBC9" w14:textId="77777777" w:rsidR="005876D4" w:rsidRDefault="005876D4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622BF9CC" w14:textId="77777777" w:rsidR="006804E2" w:rsidRPr="00D94A2A" w:rsidRDefault="006804E2" w:rsidP="009A1CC0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F8F72EC" w14:textId="07D29BF1" w:rsidR="0005372D" w:rsidRPr="00D01F97" w:rsidRDefault="009A1CC0" w:rsidP="009A1CC0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 р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11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5372D" w:rsidRPr="00D01F97">
        <w:rPr>
          <w:rFonts w:ascii="Times New Roman" w:hAnsi="Times New Roman" w:cs="Times New Roman"/>
          <w:sz w:val="24"/>
          <w:szCs w:val="24"/>
          <w:lang w:val="ru-RU"/>
        </w:rPr>
        <w:t>записи двух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 xml:space="preserve"> старших байт</w:t>
      </w:r>
      <w:r w:rsidR="0005372D"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 данных в регистр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5372D" w:rsidRPr="0095539A">
        <w:rPr>
          <w:rFonts w:ascii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0</w:t>
      </w:r>
      <w:r w:rsidR="0005372D" w:rsidRPr="0095539A">
        <w:rPr>
          <w:rFonts w:ascii="Times New Roman" w:hAnsi="Times New Roman" w:cs="Times New Roman"/>
          <w:sz w:val="24"/>
          <w:szCs w:val="24"/>
          <w:lang w:val="ru-RU"/>
        </w:rPr>
        <w:t>1”</w:t>
      </w:r>
      <w:r w:rsidR="0005372D" w:rsidRPr="00D01F97">
        <w:rPr>
          <w:rFonts w:ascii="Times New Roman" w:hAnsi="Times New Roman" w:cs="Times New Roman"/>
          <w:sz w:val="24"/>
          <w:szCs w:val="24"/>
          <w:lang w:val="ru-RU"/>
        </w:rPr>
        <w:t>, хранящий значение частотного слова следования символов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, передаваемой модулю пересылки данных средствами квадратурной модуляции (по адресу смещения 0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commentRangeStart w:id="9"/>
      <w:commentRangeEnd w:id="9"/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записи изменилось значение младшего байта двух старших байтов в регистре, содержащем </w:t>
      </w:r>
      <w:r>
        <w:rPr>
          <w:rFonts w:ascii="Times New Roman" w:hAnsi="Times New Roman" w:cs="Times New Roman"/>
          <w:sz w:val="24"/>
          <w:szCs w:val="24"/>
        </w:rPr>
        <w:t>частотное</w:t>
      </w:r>
      <w:r w:rsidR="0005372D">
        <w:rPr>
          <w:rFonts w:ascii="Times New Roman" w:hAnsi="Times New Roman" w:cs="Times New Roman"/>
          <w:sz w:val="24"/>
          <w:szCs w:val="24"/>
        </w:rPr>
        <w:t xml:space="preserve"> слово 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следования символов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6371DA9" w14:textId="77777777" w:rsidR="00254475" w:rsidRPr="00D94A2A" w:rsidRDefault="00254475" w:rsidP="006804E2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7833C8E" w14:textId="77777777" w:rsidR="00097C17" w:rsidRPr="00D94A2A" w:rsidRDefault="00097C17" w:rsidP="0049287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6E5EA97" w14:textId="7805AF89" w:rsidR="00035A90" w:rsidRPr="00D94A2A" w:rsidRDefault="0005372D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  <w:r w:rsidRPr="0005372D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0D2C09AB" wp14:editId="6D7B9200">
            <wp:extent cx="3781953" cy="5753903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AE42" w14:textId="30AA0E3C" w:rsidR="00035A90" w:rsidRPr="00D94A2A" w:rsidRDefault="00035A90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  <w:r w:rsidRPr="00D94A2A">
        <w:rPr>
          <w:rFonts w:ascii="Times New Roman" w:hAnsi="Times New Roman" w:cs="Times New Roman"/>
          <w:lang w:val="ru-RU"/>
        </w:rPr>
        <w:t>Рисунок 4.</w:t>
      </w:r>
      <w:r w:rsidR="008D544F" w:rsidRPr="00D94A2A">
        <w:rPr>
          <w:rFonts w:ascii="Times New Roman" w:hAnsi="Times New Roman" w:cs="Times New Roman"/>
          <w:lang w:val="ru-RU"/>
        </w:rPr>
        <w:t>1</w:t>
      </w:r>
      <w:r w:rsidR="0005372D">
        <w:rPr>
          <w:rFonts w:ascii="Times New Roman" w:hAnsi="Times New Roman" w:cs="Times New Roman"/>
          <w:lang w:val="ru-RU"/>
        </w:rPr>
        <w:t>1</w:t>
      </w:r>
      <w:r w:rsidRPr="00D94A2A">
        <w:rPr>
          <w:rFonts w:ascii="Times New Roman" w:hAnsi="Times New Roman" w:cs="Times New Roman"/>
          <w:lang w:val="ru-RU"/>
        </w:rPr>
        <w:t xml:space="preserve"> – </w:t>
      </w:r>
      <w:r w:rsidR="00254475" w:rsidRPr="00D94A2A">
        <w:rPr>
          <w:rFonts w:ascii="Times New Roman" w:hAnsi="Times New Roman" w:cs="Times New Roman"/>
          <w:lang w:val="ru-RU"/>
        </w:rPr>
        <w:t>временная диаграмма записи информации в два старших байта о частотном слове несущей, передаваемой модулю пересылки данных средствами квадратурной модуляции (по адресу смещения 0x0008)</w:t>
      </w:r>
    </w:p>
    <w:p w14:paraId="20A91A2B" w14:textId="77777777" w:rsidR="006804E2" w:rsidRPr="00D94A2A" w:rsidRDefault="006804E2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</w:p>
    <w:p w14:paraId="0F96ADAC" w14:textId="77777777" w:rsidR="009A1CC0" w:rsidRDefault="009A1CC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314DF708" w14:textId="1B61BCDA" w:rsidR="0005372D" w:rsidRPr="0095539A" w:rsidRDefault="009A1CC0" w:rsidP="009A1CC0">
      <w:pPr>
        <w:spacing w:after="160" w:line="259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12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чтения информации с двух 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старших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байтов частотного слова следования символов </w:t>
      </w:r>
      <w:r w:rsidR="0005372D" w:rsidRPr="0095539A">
        <w:rPr>
          <w:rFonts w:ascii="Times New Roman" w:eastAsia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“11”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из модуля пересылки данных средствами квадратурной модуляции (по адресу смещения 0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 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по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шин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Wishbone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чтения значений двух старших байтов из регистра, содержащего частотное слово следования символов 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формируется выходной п</w:t>
      </w:r>
      <w:r w:rsidR="0005372D" w:rsidRPr="00CA670E">
        <w:rPr>
          <w:rFonts w:ascii="Times New Roman" w:hAnsi="Times New Roman" w:cs="Times New Roman"/>
          <w:sz w:val="24"/>
          <w:szCs w:val="24"/>
          <w:lang w:val="ru-RU"/>
        </w:rPr>
        <w:t>оток данных на чтение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5372D">
        <w:rPr>
          <w:rFonts w:ascii="Times New Roman" w:eastAsia="Times New Roman" w:hAnsi="Times New Roman" w:cs="Times New Roman"/>
          <w:sz w:val="24"/>
          <w:szCs w:val="24"/>
        </w:rPr>
        <w:t>WB_DataOut_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8756996" w14:textId="2F31A774" w:rsidR="008D544F" w:rsidRPr="00D94A2A" w:rsidRDefault="0045500D" w:rsidP="0005372D">
      <w:pPr>
        <w:spacing w:after="160" w:line="259" w:lineRule="auto"/>
        <w:jc w:val="center"/>
        <w:rPr>
          <w:rFonts w:ascii="Times New Roman" w:hAnsi="Times New Roman" w:cs="Times New Roman"/>
          <w:sz w:val="24"/>
          <w:lang w:val="ru-RU"/>
        </w:rPr>
      </w:pPr>
      <w:r w:rsidRPr="0045500D"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 wp14:anchorId="1EF1E4E2" wp14:editId="40E6807A">
            <wp:extent cx="3810532" cy="43249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9DF1" w14:textId="2F30E336" w:rsidR="005876D4" w:rsidRDefault="008D544F" w:rsidP="008D544F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4.1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25447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временная диаграмма чтения информации с двух старших байтов частотного слова несущей из модуля пересылки данных средствами квадратурной модуляции (по адресу смещения 0x0008) 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="0025447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шин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25447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Wishbone</w:t>
      </w:r>
    </w:p>
    <w:p w14:paraId="3AFDA1B1" w14:textId="0C994349" w:rsidR="008D544F" w:rsidRPr="00D94A2A" w:rsidRDefault="005876D4" w:rsidP="005876D4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2BA2A9F2" w14:textId="77777777" w:rsidR="006804E2" w:rsidRPr="00D94A2A" w:rsidRDefault="006804E2" w:rsidP="008D544F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3D0A70B" w14:textId="12D50056" w:rsidR="0005372D" w:rsidRPr="00D01F97" w:rsidRDefault="009A1CC0" w:rsidP="009A1CC0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 р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05372D" w:rsidRP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5372D" w:rsidRPr="00D01F97">
        <w:rPr>
          <w:rFonts w:ascii="Times New Roman" w:hAnsi="Times New Roman" w:cs="Times New Roman"/>
          <w:sz w:val="24"/>
          <w:szCs w:val="24"/>
          <w:lang w:val="ru-RU"/>
        </w:rPr>
        <w:t>записи двух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 xml:space="preserve"> младших байт</w:t>
      </w:r>
      <w:r w:rsidR="0005372D"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 данных в регистр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5372D" w:rsidRPr="0095539A">
        <w:rPr>
          <w:rFonts w:ascii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0</w:t>
      </w:r>
      <w:r w:rsidR="0005372D" w:rsidRPr="0095539A">
        <w:rPr>
          <w:rFonts w:ascii="Times New Roman" w:hAnsi="Times New Roman" w:cs="Times New Roman"/>
          <w:sz w:val="24"/>
          <w:szCs w:val="24"/>
          <w:lang w:val="ru-RU"/>
        </w:rPr>
        <w:t>1”</w:t>
      </w:r>
      <w:r w:rsidR="0005372D" w:rsidRPr="00D01F97">
        <w:rPr>
          <w:rFonts w:ascii="Times New Roman" w:hAnsi="Times New Roman" w:cs="Times New Roman"/>
          <w:sz w:val="24"/>
          <w:szCs w:val="24"/>
          <w:lang w:val="ru-RU"/>
        </w:rPr>
        <w:t>, хранящий значение частотного слова следования символов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, передаваемой модулю пересылки данных средствами квадратурной модуляции (по адресу смещения 0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</w:t>
      </w:r>
      <w:r w:rsidR="0005372D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="0005372D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commentRangeStart w:id="10"/>
      <w:commentRangeEnd w:id="10"/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записи изменилось значение младшего байта двух 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>младших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байтов в регистре, содержащем 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ч</w:t>
      </w:r>
      <w:r w:rsidR="0005372D">
        <w:rPr>
          <w:rFonts w:ascii="Times New Roman" w:hAnsi="Times New Roman" w:cs="Times New Roman"/>
          <w:sz w:val="24"/>
          <w:szCs w:val="24"/>
        </w:rPr>
        <w:t xml:space="preserve">астотное слово 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следования символов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157D441" w14:textId="77777777" w:rsidR="00254475" w:rsidRPr="00D94A2A" w:rsidRDefault="00254475" w:rsidP="00254475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BDB2A4D" w14:textId="77777777" w:rsidR="008D544F" w:rsidRPr="00D94A2A" w:rsidRDefault="008D544F" w:rsidP="00035A90">
      <w:pPr>
        <w:spacing w:after="160" w:line="259" w:lineRule="auto"/>
        <w:jc w:val="center"/>
        <w:rPr>
          <w:rFonts w:ascii="Times New Roman" w:hAnsi="Times New Roman" w:cs="Times New Roman"/>
          <w:sz w:val="24"/>
          <w:lang w:val="ru-RU"/>
        </w:rPr>
      </w:pPr>
    </w:p>
    <w:p w14:paraId="01FE90A7" w14:textId="0E717F63" w:rsidR="00CC4523" w:rsidRPr="0005372D" w:rsidRDefault="00503A2D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  <w:r w:rsidRPr="00503A2D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3330C23F" wp14:editId="7098B716">
            <wp:extent cx="4582164" cy="4239217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3ADA" w14:textId="775EF1C7" w:rsidR="00D3254C" w:rsidRPr="00D94A2A" w:rsidRDefault="00CC4523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  <w:r w:rsidRPr="00D94A2A">
        <w:rPr>
          <w:rFonts w:ascii="Times New Roman" w:hAnsi="Times New Roman" w:cs="Times New Roman"/>
          <w:lang w:val="ru-RU"/>
        </w:rPr>
        <w:t>Рисунок 4.</w:t>
      </w:r>
      <w:r w:rsidR="008D544F" w:rsidRPr="00D94A2A">
        <w:rPr>
          <w:rFonts w:ascii="Times New Roman" w:hAnsi="Times New Roman" w:cs="Times New Roman"/>
          <w:lang w:val="ru-RU"/>
        </w:rPr>
        <w:t>1</w:t>
      </w:r>
      <w:r w:rsidR="00636223">
        <w:rPr>
          <w:rFonts w:ascii="Times New Roman" w:hAnsi="Times New Roman" w:cs="Times New Roman"/>
          <w:lang w:val="ru-RU"/>
        </w:rPr>
        <w:t>3</w:t>
      </w:r>
      <w:r w:rsidRPr="00D94A2A">
        <w:rPr>
          <w:rFonts w:ascii="Times New Roman" w:hAnsi="Times New Roman" w:cs="Times New Roman"/>
          <w:lang w:val="ru-RU"/>
        </w:rPr>
        <w:t xml:space="preserve"> – </w:t>
      </w:r>
      <w:r w:rsidR="00D3254C" w:rsidRPr="00D94A2A">
        <w:rPr>
          <w:rFonts w:ascii="Times New Roman" w:hAnsi="Times New Roman" w:cs="Times New Roman"/>
          <w:lang w:val="ru-RU"/>
        </w:rPr>
        <w:t>временная диаграмма записи информации в два младших байта о частотном слове несущей, передаваемой модулю пересылки данных средствами квадратурной модуляции (по адресу смещения 0x000A)</w:t>
      </w:r>
    </w:p>
    <w:p w14:paraId="33D419EE" w14:textId="77777777" w:rsidR="006804E2" w:rsidRPr="00D94A2A" w:rsidRDefault="006804E2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</w:p>
    <w:p w14:paraId="147BEAA2" w14:textId="77777777" w:rsidR="009A1CC0" w:rsidRDefault="009A1CC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4D0B928B" w14:textId="770EF939" w:rsidR="00636223" w:rsidRPr="0095539A" w:rsidRDefault="009A1CC0" w:rsidP="009A1CC0">
      <w:pPr>
        <w:spacing w:after="160" w:line="259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>14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чтения информации с двух 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>младших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байтов частотного слова следования символов </w:t>
      </w:r>
      <w:r w:rsidR="00636223" w:rsidRPr="0095539A">
        <w:rPr>
          <w:rFonts w:ascii="Times New Roman" w:eastAsia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“11”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из модуля пересылки данных средствами квадратурной модуляции (по адресу смещения 0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</w:t>
      </w:r>
      <w:r w:rsidR="00636223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 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>по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шин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Wishbone</w:t>
      </w:r>
      <w:r w:rsidR="00636223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чтения значений двух младших байтов из регистра, содержащего частотное слово следования символов </w:t>
      </w:r>
      <w:r w:rsidR="00636223">
        <w:rPr>
          <w:rFonts w:ascii="Times New Roman" w:hAnsi="Times New Roman" w:cs="Times New Roman"/>
          <w:sz w:val="24"/>
          <w:szCs w:val="24"/>
          <w:lang w:val="ru-RU"/>
        </w:rPr>
        <w:t>формируется выходной п</w:t>
      </w:r>
      <w:r w:rsidR="00636223" w:rsidRPr="00CA670E">
        <w:rPr>
          <w:rFonts w:ascii="Times New Roman" w:hAnsi="Times New Roman" w:cs="Times New Roman"/>
          <w:sz w:val="24"/>
          <w:szCs w:val="24"/>
          <w:lang w:val="ru-RU"/>
        </w:rPr>
        <w:t>оток данных на чтение</w:t>
      </w:r>
      <w:r w:rsidR="0063622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6223">
        <w:rPr>
          <w:rFonts w:ascii="Times New Roman" w:eastAsia="Times New Roman" w:hAnsi="Times New Roman" w:cs="Times New Roman"/>
          <w:sz w:val="24"/>
          <w:szCs w:val="24"/>
        </w:rPr>
        <w:t>WB_DataOut_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63622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D03DD6D" w14:textId="63F565DA" w:rsidR="00CC4523" w:rsidRPr="00D94A2A" w:rsidRDefault="00503A2D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  <w:r w:rsidRPr="00503A2D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585157FA" wp14:editId="43A8EE5B">
            <wp:extent cx="4153480" cy="45250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73D2" w14:textId="35BE2887" w:rsidR="008D544F" w:rsidRPr="00D94A2A" w:rsidRDefault="008D544F" w:rsidP="008D544F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4.1</w:t>
      </w:r>
      <w:r w:rsidR="00636223">
        <w:rPr>
          <w:rFonts w:ascii="Times New Roman" w:hAnsi="Times New Roman" w:cs="Times New Roman"/>
          <w:sz w:val="24"/>
          <w:szCs w:val="24"/>
          <w:lang w:val="ru-RU"/>
        </w:rPr>
        <w:t>4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D3254C" w:rsidRPr="00D94A2A">
        <w:rPr>
          <w:rFonts w:ascii="Times New Roman" w:hAnsi="Times New Roman" w:cs="Times New Roman"/>
          <w:sz w:val="24"/>
          <w:szCs w:val="24"/>
          <w:lang w:val="ru-RU"/>
        </w:rPr>
        <w:t>временная диаграмма чтения информации с двух младших байтов частотного слова несущей из модуля пересылки данных средствами квадратурной модуляции (по адресу смещения 0x000A) на шину Wishbone</w:t>
      </w:r>
    </w:p>
    <w:p w14:paraId="7F96857A" w14:textId="4C8B86F1" w:rsidR="006804E2" w:rsidRPr="00D94A2A" w:rsidRDefault="005876D4" w:rsidP="005876D4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416C6D4C" w14:textId="64CFAF9B" w:rsidR="003128F0" w:rsidRDefault="009A1CC0" w:rsidP="009A1CC0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="003128F0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3128F0">
        <w:rPr>
          <w:rFonts w:ascii="Times New Roman" w:eastAsia="Times New Roman" w:hAnsi="Times New Roman" w:cs="Times New Roman"/>
          <w:sz w:val="24"/>
          <w:szCs w:val="24"/>
          <w:lang w:val="ru-RU"/>
        </w:rPr>
        <w:t>15</w:t>
      </w:r>
      <w:r w:rsidR="003128F0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3128F0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3128F0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3128F0"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записи данных в </w:t>
      </w:r>
      <w:r w:rsidR="003128F0">
        <w:rPr>
          <w:rFonts w:ascii="Times New Roman" w:hAnsi="Times New Roman" w:cs="Times New Roman"/>
          <w:sz w:val="24"/>
          <w:szCs w:val="24"/>
          <w:lang w:val="en-US"/>
        </w:rPr>
        <w:t>FIFO</w:t>
      </w:r>
      <w:r w:rsidR="003128F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128F0" w:rsidRPr="0095539A">
        <w:rPr>
          <w:rFonts w:ascii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</w:t>
      </w:r>
      <w:r w:rsidR="0055128B" w:rsidRPr="0055128B">
        <w:rPr>
          <w:rFonts w:ascii="Times New Roman" w:hAnsi="Times New Roman" w:cs="Times New Roman"/>
          <w:sz w:val="24"/>
          <w:szCs w:val="24"/>
          <w:lang w:val="ru-RU"/>
        </w:rPr>
        <w:t>1</w:t>
      </w:r>
      <w:r w:rsidR="003128F0" w:rsidRPr="0095539A">
        <w:rPr>
          <w:rFonts w:ascii="Times New Roman" w:hAnsi="Times New Roman" w:cs="Times New Roman"/>
          <w:sz w:val="24"/>
          <w:szCs w:val="24"/>
          <w:lang w:val="ru-RU"/>
        </w:rPr>
        <w:t>1</w:t>
      </w:r>
      <w:r w:rsidR="00F433A5" w:rsidRPr="00F433A5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3128F0" w:rsidRPr="00D01F97">
        <w:rPr>
          <w:rFonts w:ascii="Times New Roman" w:hAnsi="Times New Roman" w:cs="Times New Roman"/>
          <w:sz w:val="24"/>
          <w:szCs w:val="24"/>
          <w:lang w:val="ru-RU"/>
        </w:rPr>
        <w:t>, хранящ</w:t>
      </w:r>
      <w:r w:rsidR="003128F0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3128F0" w:rsidRPr="00D01F97">
        <w:rPr>
          <w:rFonts w:ascii="Times New Roman" w:hAnsi="Times New Roman" w:cs="Times New Roman"/>
          <w:sz w:val="24"/>
          <w:szCs w:val="24"/>
          <w:lang w:val="ru-RU"/>
        </w:rPr>
        <w:t>й значени</w:t>
      </w:r>
      <w:r w:rsidR="003128F0">
        <w:rPr>
          <w:rFonts w:ascii="Times New Roman" w:hAnsi="Times New Roman" w:cs="Times New Roman"/>
          <w:sz w:val="24"/>
          <w:szCs w:val="24"/>
          <w:lang w:val="ru-RU"/>
        </w:rPr>
        <w:t>я 16-битных слов,</w:t>
      </w:r>
      <w:r w:rsidR="003128F0"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128F0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передаваем</w:t>
      </w:r>
      <w:r w:rsidR="003128F0">
        <w:rPr>
          <w:rFonts w:ascii="Times New Roman" w:eastAsia="Times New Roman" w:hAnsi="Times New Roman" w:cs="Times New Roman"/>
          <w:sz w:val="24"/>
          <w:szCs w:val="24"/>
          <w:lang w:val="ru-RU"/>
        </w:rPr>
        <w:t>ых</w:t>
      </w:r>
      <w:r w:rsidR="003128F0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модул</w:t>
      </w:r>
      <w:r w:rsidR="003128F0">
        <w:rPr>
          <w:rFonts w:ascii="Times New Roman" w:eastAsia="Times New Roman" w:hAnsi="Times New Roman" w:cs="Times New Roman"/>
          <w:sz w:val="24"/>
          <w:szCs w:val="24"/>
          <w:lang w:val="ru-RU"/>
        </w:rPr>
        <w:t>ятору</w:t>
      </w:r>
      <w:r w:rsidR="0055128B" w:rsidRPr="0055128B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55128B">
        <w:rPr>
          <w:rFonts w:ascii="Times New Roman" w:hAnsi="Times New Roman" w:cs="Times New Roman"/>
          <w:sz w:val="24"/>
          <w:szCs w:val="24"/>
          <w:lang w:val="ru-RU"/>
        </w:rPr>
        <w:t xml:space="preserve"> а также дублирование этих данных в кольцевой буфер</w:t>
      </w:r>
      <w:r w:rsidR="003128F0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commentRangeStart w:id="11"/>
      <w:commentRangeEnd w:id="11"/>
      <w:r w:rsidR="003128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записи 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16- битного слова с потока данных на запись </w:t>
      </w:r>
      <w:r w:rsidR="003128F0">
        <w:rPr>
          <w:rFonts w:ascii="Times New Roman" w:eastAsia="Times New Roman" w:hAnsi="Times New Roman" w:cs="Times New Roman"/>
          <w:sz w:val="24"/>
          <w:szCs w:val="24"/>
          <w:lang w:val="ru-RU"/>
        </w:rPr>
        <w:t>изменил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="003128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сь 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состояния </w:t>
      </w:r>
      <w:r w:rsidR="0055128B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кольцевого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буфера</w:t>
      </w:r>
      <w:r w:rsidR="0055128B" w:rsidRPr="0055128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>они перестали быть пустыми и счетчик элементов увеличился на один</w:t>
      </w:r>
      <w:r w:rsidR="003128F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2DB1BC7" w14:textId="77777777" w:rsidR="00970F1B" w:rsidRPr="00D94A2A" w:rsidRDefault="00970F1B" w:rsidP="00970F1B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9A41B9A" w14:textId="670ED91A" w:rsidR="007B7486" w:rsidRPr="00D94A2A" w:rsidRDefault="0055128B" w:rsidP="00CC4523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5128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FABAD29" wp14:editId="381EDB42">
            <wp:extent cx="3982006" cy="5668166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D291" w14:textId="55CD4BC1" w:rsidR="007B7486" w:rsidRPr="00D94A2A" w:rsidRDefault="007B7486" w:rsidP="007B748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4.1</w:t>
      </w:r>
      <w:r w:rsidR="00636223">
        <w:rPr>
          <w:rFonts w:ascii="Times New Roman" w:hAnsi="Times New Roman" w:cs="Times New Roman"/>
          <w:sz w:val="24"/>
          <w:szCs w:val="24"/>
          <w:lang w:val="ru-RU"/>
        </w:rPr>
        <w:t>5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970F1B" w:rsidRPr="00D94A2A">
        <w:rPr>
          <w:rFonts w:ascii="Times New Roman" w:hAnsi="Times New Roman" w:cs="Times New Roman"/>
          <w:sz w:val="24"/>
          <w:szCs w:val="24"/>
          <w:lang w:val="ru-RU"/>
        </w:rPr>
        <w:t>временная диаграмма записи информации в FIFO в режиме обычного цикла, передаваемой модулю пересылки данных средствами квадратурной модуляции (по адресу смещения 0x000С)</w:t>
      </w:r>
    </w:p>
    <w:p w14:paraId="0F60228B" w14:textId="77777777" w:rsidR="006804E2" w:rsidRPr="00D94A2A" w:rsidRDefault="006804E2" w:rsidP="007B748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53B5454" w14:textId="77777777" w:rsidR="009A1CC0" w:rsidRDefault="009A1CC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5065E41E" w14:textId="64964E00" w:rsidR="00970F1B" w:rsidRPr="005E52E8" w:rsidRDefault="009A1CC0" w:rsidP="009A1CC0">
      <w:pPr>
        <w:spacing w:after="160" w:line="259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4.1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чтения информации 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режиме обычного цикла 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из 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>кольцевого буфера по</w:t>
      </w:r>
      <w:r w:rsidR="00BE1157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шин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="00BE1157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E1157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Wishbone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рисунке можно увидеть, что после чтения заполняется поток данных на чтение </w:t>
      </w:r>
      <w:r w:rsidR="0055128B">
        <w:rPr>
          <w:rFonts w:ascii="Times New Roman" w:eastAsia="Times New Roman" w:hAnsi="Times New Roman" w:cs="Times New Roman"/>
          <w:sz w:val="24"/>
          <w:szCs w:val="24"/>
        </w:rPr>
        <w:t>WB_DataOut_2</w:t>
      </w:r>
      <w:r w:rsidR="005E52E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а счетчик количества слов в буфере уменьшается на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единицу</w:t>
      </w:r>
      <w:r w:rsidR="005E52E8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E528FBD" w14:textId="521DDA51" w:rsidR="007B7486" w:rsidRPr="00D94A2A" w:rsidRDefault="0055128B" w:rsidP="007B748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5128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E4D4392" wp14:editId="55261254">
            <wp:extent cx="4239217" cy="5353797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AB08" w14:textId="36B9AF2B" w:rsidR="00BE1157" w:rsidRPr="00D94A2A" w:rsidRDefault="007B7486" w:rsidP="00BE1157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4.1</w:t>
      </w:r>
      <w:r w:rsidR="00636223">
        <w:rPr>
          <w:rFonts w:ascii="Times New Roman" w:hAnsi="Times New Roman" w:cs="Times New Roman"/>
          <w:sz w:val="24"/>
          <w:szCs w:val="24"/>
          <w:lang w:val="ru-RU"/>
        </w:rPr>
        <w:t>6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BE1157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временная диаграмма чтения информации из </w:t>
      </w:r>
      <w:r w:rsidR="0055128B">
        <w:rPr>
          <w:rFonts w:ascii="Times New Roman" w:hAnsi="Times New Roman" w:cs="Times New Roman"/>
          <w:sz w:val="24"/>
          <w:szCs w:val="24"/>
          <w:lang w:val="ru-RU"/>
        </w:rPr>
        <w:t>кольцевого буфера</w:t>
      </w:r>
      <w:r w:rsidR="00BE1157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5128B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="00BE1157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шин</w:t>
      </w:r>
      <w:r w:rsidR="0055128B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BE1157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Wishbone </w:t>
      </w:r>
    </w:p>
    <w:p w14:paraId="5946E768" w14:textId="77777777" w:rsidR="006804E2" w:rsidRPr="00D94A2A" w:rsidRDefault="006804E2" w:rsidP="00BE1157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294681E" w14:textId="77777777" w:rsidR="009A1CC0" w:rsidRDefault="009A1CC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0CE0577A" w14:textId="202FA9AC" w:rsidR="00970F1B" w:rsidRPr="00601EC0" w:rsidRDefault="009A1CC0" w:rsidP="009A1CC0">
      <w:pPr>
        <w:spacing w:after="160" w:line="259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4.1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чтения информации из 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, передаваемой модулю пересылки данных средствами квадратурной модуляции (по адресу смещения 0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970F1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000С).</w:t>
      </w:r>
      <w:r w:rsidR="00601EC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что после получения запроса на чтение из </w:t>
      </w:r>
      <w:r w:rsidR="00601EC0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601EC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поток данных на </w:t>
      </w:r>
      <w:r w:rsidR="00601EC0" w:rsidRPr="00F433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чтение </w:t>
      </w:r>
      <w:r w:rsidR="00601EC0" w:rsidRPr="00F433A5">
        <w:rPr>
          <w:rFonts w:ascii="Times New Roman" w:eastAsia="Times New Roman" w:hAnsi="Times New Roman" w:cs="Times New Roman"/>
          <w:sz w:val="24"/>
          <w:szCs w:val="24"/>
          <w:lang w:val="en-US"/>
        </w:rPr>
        <w:t>q</w:t>
      </w:r>
      <w:r w:rsidR="00601EC0" w:rsidRPr="00F433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отправляется первый элемент </w:t>
      </w:r>
      <w:r w:rsidR="00F433A5" w:rsidRPr="00F433A5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F433A5" w:rsidRPr="00F433A5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601EC0" w:rsidRPr="00F433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из-за</w:t>
      </w:r>
      <w:r w:rsidR="00601EC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чего счетчик элементов в </w:t>
      </w:r>
      <w:r w:rsidR="00601EC0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601EC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становится на один меньше, </w:t>
      </w:r>
    </w:p>
    <w:p w14:paraId="45B005EE" w14:textId="77777777" w:rsidR="00970F1B" w:rsidRPr="00D94A2A" w:rsidRDefault="00970F1B" w:rsidP="007B748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17ABB4E" w14:textId="6BCE0C5E" w:rsidR="006A18DC" w:rsidRPr="00D94A2A" w:rsidRDefault="00601EC0" w:rsidP="007B748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601EC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ABD71E6" wp14:editId="30C77938">
            <wp:extent cx="4582164" cy="3181794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800C" w14:textId="67E80C81" w:rsidR="00BE1157" w:rsidRPr="00D94A2A" w:rsidRDefault="00B60A52" w:rsidP="00BE1157">
      <w:pPr>
        <w:spacing w:after="160" w:line="259" w:lineRule="auto"/>
        <w:jc w:val="center"/>
        <w:rPr>
          <w:rFonts w:ascii="Times New Roman" w:hAnsi="Times New Roman" w:cs="Times New Roman"/>
          <w:noProof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4.1</w:t>
      </w:r>
      <w:r w:rsidR="00636223">
        <w:rPr>
          <w:rFonts w:ascii="Times New Roman" w:hAnsi="Times New Roman" w:cs="Times New Roman"/>
          <w:sz w:val="24"/>
          <w:szCs w:val="24"/>
          <w:lang w:val="ru-RU"/>
        </w:rPr>
        <w:t>7</w:t>
      </w:r>
      <w:r w:rsidR="006A18DC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970F1B" w:rsidRPr="00D94A2A">
        <w:rPr>
          <w:rFonts w:ascii="Times New Roman" w:hAnsi="Times New Roman" w:cs="Times New Roman"/>
          <w:sz w:val="24"/>
          <w:szCs w:val="24"/>
          <w:lang w:val="ru-RU"/>
        </w:rPr>
        <w:t>временная диаграмма чтения информации из FIFO, передаваемой модулю пересылки данных средствами квадратурной модуляции (по адресу смещения 0x000С)</w:t>
      </w:r>
      <w:r w:rsidR="00BE1157" w:rsidRPr="00D94A2A">
        <w:rPr>
          <w:rFonts w:ascii="Times New Roman" w:hAnsi="Times New Roman" w:cs="Times New Roman"/>
          <w:noProof/>
        </w:rPr>
        <w:t xml:space="preserve"> </w:t>
      </w:r>
    </w:p>
    <w:p w14:paraId="055BD269" w14:textId="77777777" w:rsidR="009A1CC0" w:rsidRDefault="009A1CC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788E29E" w14:textId="13F0E959" w:rsidR="00D94A2A" w:rsidRPr="004D2B2B" w:rsidRDefault="009A1CC0" w:rsidP="00503A2D">
      <w:pPr>
        <w:spacing w:after="160" w:line="259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="00D94A2A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4.1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 w:rsidR="00D94A2A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D94A2A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D94A2A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записи информации в </w:t>
      </w:r>
      <w:r w:rsidR="00D94A2A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D94A2A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режиме работы пакетного цикла с фиксированным адресом.</w:t>
      </w:r>
      <w:r w:rsidR="004D2B2B" w:rsidRPr="004D2B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D2B2B">
        <w:rPr>
          <w:rFonts w:ascii="Times New Roman" w:eastAsia="Times New Roman" w:hAnsi="Times New Roman" w:cs="Times New Roman"/>
          <w:sz w:val="24"/>
          <w:szCs w:val="24"/>
          <w:lang w:val="ru-RU"/>
        </w:rPr>
        <w:t>На рисунке можно увидеть, что в таком режиме работы адрес смещения, сигнал разрешения записи и цикл постоянны, из-за чего процесс записи происходит быстрее. Процесс записи закончится при получении последнего пакета от мастера.</w:t>
      </w:r>
      <w:r w:rsidR="00503A2D" w:rsidRPr="00503A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03A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Запись в полностью заполненный </w:t>
      </w:r>
      <w:r w:rsidR="00503A2D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503A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 происходит, о чем свидетельствует отсутствие положительного сигнала запроса на запись в </w:t>
      </w:r>
      <w:r w:rsidR="00503A2D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503A2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503A2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D2B2B">
        <w:rPr>
          <w:rFonts w:ascii="Times New Roman" w:eastAsia="Times New Roman" w:hAnsi="Times New Roman" w:cs="Times New Roman"/>
          <w:sz w:val="24"/>
          <w:szCs w:val="24"/>
          <w:lang w:val="ru-RU"/>
        </w:rPr>
        <w:t>Полученные данные также дублируются в кольцевой буфер.</w:t>
      </w:r>
    </w:p>
    <w:p w14:paraId="2D36B9F6" w14:textId="1B6FA59D" w:rsidR="00D94A2A" w:rsidRPr="00D94A2A" w:rsidRDefault="00A25833" w:rsidP="00BE1157">
      <w:pPr>
        <w:spacing w:after="160" w:line="259" w:lineRule="auto"/>
        <w:jc w:val="center"/>
        <w:rPr>
          <w:rFonts w:ascii="Times New Roman" w:hAnsi="Times New Roman" w:cs="Times New Roman"/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5C09BA48" wp14:editId="69D13F20">
            <wp:extent cx="4754880" cy="6376670"/>
            <wp:effectExtent l="0" t="0" r="7620" b="5080"/>
            <wp:docPr id="16" name="Рисунок 16" descr="https://sun9-east.userapi.com/sun9-31/s/v1/ig2/ZCucnMLmyQWHv3e6orm8s7tPFpKnIfnqTgah_7HofBz4Sa7rtk4jNdIxYWOgyeLPANR69VEiiHDLPaaZLEM7skil.jpg?size=499x67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east.userapi.com/sun9-31/s/v1/ig2/ZCucnMLmyQWHv3e6orm8s7tPFpKnIfnqTgah_7HofBz4Sa7rtk4jNdIxYWOgyeLPANR69VEiiHDLPaaZLEM7skil.jpg?size=499x67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637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5E03A" w14:textId="417C0AAA" w:rsidR="006804E2" w:rsidRPr="00D94A2A" w:rsidRDefault="00D94A2A" w:rsidP="00BE1157">
      <w:pPr>
        <w:spacing w:after="160" w:line="259" w:lineRule="auto"/>
        <w:jc w:val="center"/>
        <w:rPr>
          <w:rFonts w:ascii="Times New Roman" w:hAnsi="Times New Roman" w:cs="Times New Roman"/>
          <w:noProof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4.1</w:t>
      </w:r>
      <w:r w:rsidR="00636223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временная диаграмма записи информации в FIFO в режиме работы пакетного цикла с фиксированным адресом</w:t>
      </w:r>
    </w:p>
    <w:p w14:paraId="5BF932B6" w14:textId="3676C24D" w:rsidR="009A1CC0" w:rsidRPr="00503A2D" w:rsidRDefault="009A1CC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0AE444A4" w14:textId="63AE59AF" w:rsidR="00CF06CC" w:rsidRDefault="009A1CC0" w:rsidP="009A1CC0">
      <w:pPr>
        <w:spacing w:after="160" w:line="259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="00CF06CC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503A2D">
        <w:rPr>
          <w:rFonts w:ascii="Times New Roman" w:eastAsia="Times New Roman" w:hAnsi="Times New Roman" w:cs="Times New Roman"/>
          <w:sz w:val="24"/>
          <w:szCs w:val="24"/>
          <w:lang w:val="ru-RU"/>
        </w:rPr>
        <w:t>19</w:t>
      </w:r>
      <w:r w:rsidR="00CF06CC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CF06CC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CF06CC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F06CC">
        <w:rPr>
          <w:rFonts w:ascii="Times New Roman" w:eastAsia="Times New Roman" w:hAnsi="Times New Roman" w:cs="Times New Roman"/>
          <w:sz w:val="24"/>
          <w:szCs w:val="24"/>
          <w:lang w:val="ru-RU"/>
        </w:rPr>
        <w:t>чтения</w:t>
      </w:r>
      <w:r w:rsidR="00CF06CC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информации </w:t>
      </w:r>
      <w:r w:rsidR="00CF06CC">
        <w:rPr>
          <w:rFonts w:ascii="Times New Roman" w:eastAsia="Times New Roman" w:hAnsi="Times New Roman" w:cs="Times New Roman"/>
          <w:sz w:val="24"/>
          <w:szCs w:val="24"/>
          <w:lang w:val="ru-RU"/>
        </w:rPr>
        <w:t>из кольцевого буфера</w:t>
      </w:r>
      <w:r w:rsidR="00CF06CC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режиме работы пакетного цикла с фиксированным адресом.</w:t>
      </w:r>
      <w:r w:rsidR="00CF06CC" w:rsidRPr="004D2B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F06CC">
        <w:rPr>
          <w:rFonts w:ascii="Times New Roman" w:eastAsia="Times New Roman" w:hAnsi="Times New Roman" w:cs="Times New Roman"/>
          <w:sz w:val="24"/>
          <w:szCs w:val="24"/>
          <w:lang w:val="ru-RU"/>
        </w:rPr>
        <w:t>На рисунке можно увидеть, что в таком режиме работы адрес смещения, сигнал разрешения записи и цикл постоянны, из-за чего процесс чтения происходит быстрее. Процесс чтения закончится при получении последнего запроса от мастера.</w:t>
      </w:r>
    </w:p>
    <w:p w14:paraId="1B708D73" w14:textId="6EEFB589" w:rsidR="003A0A87" w:rsidRDefault="00D82C3F" w:rsidP="00CF06CC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ru-RU"/>
        </w:rPr>
        <w:drawing>
          <wp:inline distT="0" distB="0" distL="0" distR="0" wp14:anchorId="3AC5EABB" wp14:editId="4B0ABE79">
            <wp:extent cx="5940425" cy="5344212"/>
            <wp:effectExtent l="0" t="0" r="3175" b="8890"/>
            <wp:docPr id="17" name="Рисунок 17" descr="https://sun9-east.userapi.com/sun9-34/s/v1/ig2/BvRRU5rSdqzI_gwuUc0ARXPF_iJUpSF8N4y6nHvCu0V91EKywv35sIGDeD8yY2W9Vv9uYBQYF363ZISfcgIrfqZu.jpg?size=748x673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east.userapi.com/sun9-34/s/v1/ig2/BvRRU5rSdqzI_gwuUc0ARXPF_iJUpSF8N4y6nHvCu0V91EKywv35sIGDeD8yY2W9Vv9uYBQYF363ZISfcgIrfqZu.jpg?size=748x673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4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7045" w14:textId="511A823E" w:rsidR="003A0A87" w:rsidRPr="003A0A87" w:rsidRDefault="003A0A87" w:rsidP="003A0A87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="00503A2D">
        <w:rPr>
          <w:rFonts w:ascii="Times New Roman" w:hAnsi="Times New Roman" w:cs="Times New Roman"/>
          <w:sz w:val="24"/>
          <w:szCs w:val="24"/>
          <w:lang w:val="ru-RU"/>
        </w:rPr>
        <w:t>19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3A0A87">
        <w:rPr>
          <w:rFonts w:ascii="Times New Roman" w:hAnsi="Times New Roman" w:cs="Times New Roman"/>
          <w:sz w:val="24"/>
          <w:szCs w:val="24"/>
          <w:lang w:val="ru-RU"/>
        </w:rPr>
        <w:t>временная диаграмма чтения информации из кольцевого буфера в режиме работы пакетного цикла с фиксированным адресом</w:t>
      </w:r>
    </w:p>
    <w:p w14:paraId="4B680FB4" w14:textId="77777777" w:rsidR="009A1CC0" w:rsidRDefault="009A1CC0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2713F793" w14:textId="548E5012" w:rsidR="00CC4523" w:rsidRPr="005876D4" w:rsidRDefault="009A1CC0" w:rsidP="005876D4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="008268BE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8268BE" w:rsidRPr="00CF06CC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503A2D"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 w:rsidR="008268BE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8268BE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D74AC9" w:rsidRPr="00D74AC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взаимодействия модуля общего управления системой с модулятором</w:t>
      </w:r>
      <w:r w:rsidR="008268BE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8268BE" w:rsidRPr="004D2B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268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 рисунке можно увидеть, 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что данные р</w:t>
      </w:r>
      <w:r w:rsidR="00D74AC9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ежим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="00D74AC9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сигнала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D74AC9" w:rsidRPr="00CA670E">
        <w:t xml:space="preserve"> 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r w:rsidR="00D74AC9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ежим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="00D74AC9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модуляции</w:t>
      </w:r>
      <w:r w:rsidR="00516E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>частотного</w:t>
      </w:r>
      <w:r w:rsidR="00516E3A">
        <w:rPr>
          <w:rFonts w:ascii="Times New Roman" w:hAnsi="Times New Roman" w:cs="Times New Roman"/>
          <w:sz w:val="24"/>
          <w:szCs w:val="24"/>
        </w:rPr>
        <w:t xml:space="preserve"> слов</w:t>
      </w:r>
      <w:r w:rsidR="00516E3A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16E3A">
        <w:rPr>
          <w:rFonts w:ascii="Times New Roman" w:hAnsi="Times New Roman" w:cs="Times New Roman"/>
          <w:sz w:val="24"/>
          <w:szCs w:val="24"/>
        </w:rPr>
        <w:t xml:space="preserve"> следования символов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р</w:t>
      </w:r>
      <w:r w:rsidR="00D74AC9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ежим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="00D74AC9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работы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передались корректно от модуля к модулю.</w:t>
      </w:r>
    </w:p>
    <w:p w14:paraId="2FDEA940" w14:textId="41FBD36F" w:rsidR="007123F7" w:rsidRDefault="00D74AC9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  <w:r w:rsidRPr="00D74AC9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74EB1EAA" wp14:editId="688F2392">
            <wp:extent cx="5940425" cy="480568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32A7" w14:textId="3CAC60F3" w:rsidR="007123F7" w:rsidRDefault="00D74AC9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  <w:commentRangeStart w:id="12"/>
      <w:commentRangeEnd w:id="12"/>
      <w:r w:rsidRPr="00D74A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Pr="003A0A87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503A2D">
        <w:rPr>
          <w:rFonts w:ascii="Times New Roman" w:hAnsi="Times New Roman" w:cs="Times New Roman"/>
          <w:sz w:val="24"/>
          <w:szCs w:val="24"/>
          <w:lang w:val="ru-RU"/>
        </w:rPr>
        <w:t>0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74AC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взаимодействия модуля общего управления системой с модулятором</w:t>
      </w:r>
    </w:p>
    <w:p w14:paraId="29BB5B83" w14:textId="72A2A2D2" w:rsidR="009A1CC0" w:rsidRDefault="009A1CC0" w:rsidP="005876D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commentRangeStart w:id="13"/>
      <w:commentRangeEnd w:id="13"/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87A3B07" w14:textId="4FA2E2F6" w:rsidR="00516E3A" w:rsidRPr="00CA670E" w:rsidRDefault="009A1CC0" w:rsidP="009A1CC0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="00516E3A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="00516E3A" w:rsidRPr="00CF06CC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503A2D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516E3A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516E3A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516E3A" w:rsidRPr="00D74AC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16E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чтения данных из </w:t>
      </w:r>
      <w:r w:rsidR="00516E3A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516E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модулятором</w:t>
      </w:r>
      <w:r w:rsidR="00516E3A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516E3A" w:rsidRPr="004D2B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16E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 рисунке можно увидеть, что данные с </w:t>
      </w:r>
      <w:r w:rsidR="00516E3A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516E3A" w:rsidRPr="00516E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16E3A">
        <w:rPr>
          <w:rFonts w:ascii="Times New Roman" w:eastAsia="Times New Roman" w:hAnsi="Times New Roman" w:cs="Times New Roman"/>
          <w:sz w:val="24"/>
          <w:szCs w:val="24"/>
          <w:lang w:val="ru-RU"/>
        </w:rPr>
        <w:t>были успешно переданы модулятору на дальнейшую обработку.</w:t>
      </w:r>
    </w:p>
    <w:p w14:paraId="2DADC77A" w14:textId="243745A6" w:rsidR="007123F7" w:rsidRDefault="007123F7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</w:p>
    <w:p w14:paraId="1D476239" w14:textId="451272DF" w:rsidR="00516E3A" w:rsidRDefault="00516E3A" w:rsidP="00516E3A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  <w:r w:rsidRPr="00516E3A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FCDB405" wp14:editId="418009F2">
            <wp:extent cx="5039428" cy="7325747"/>
            <wp:effectExtent l="0" t="0" r="8890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2EF2" w14:textId="32A95AA0" w:rsidR="005876D4" w:rsidRDefault="00516E3A" w:rsidP="00035A9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Pr="003A0A87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503A2D"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74AC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взаимодействия модуля общего управления системой с модулятором</w:t>
      </w:r>
    </w:p>
    <w:p w14:paraId="260687C4" w14:textId="77777777" w:rsidR="005876D4" w:rsidRDefault="005876D4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5FBFF32A" w14:textId="48C55AE1" w:rsidR="005876D4" w:rsidRPr="005876D4" w:rsidRDefault="005876D4" w:rsidP="005876D4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На р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исунке 4.</w:t>
      </w:r>
      <w:r w:rsidRPr="00CF06CC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74AC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взаимодействия модуля общего управления системой с модулем протокольного обмена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4D2B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 рисунке можно увидеть, что </w:t>
      </w:r>
      <w:r w:rsidR="00A31F0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дынные передаваемые по шине </w:t>
      </w:r>
      <w:r w:rsidR="00A31F0F">
        <w:rPr>
          <w:rFonts w:ascii="Times New Roman" w:eastAsia="Times New Roman" w:hAnsi="Times New Roman" w:cs="Times New Roman"/>
          <w:sz w:val="24"/>
          <w:szCs w:val="24"/>
          <w:lang w:val="en-US"/>
        </w:rPr>
        <w:t>Wishbon</w:t>
      </w:r>
      <w:r w:rsidR="00C040AF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="00A31F0F" w:rsidRPr="00A31F0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31F0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доходят и обрабатываются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корректно от модуля к модулю.</w:t>
      </w:r>
    </w:p>
    <w:p w14:paraId="291C02EF" w14:textId="2DA231EA" w:rsidR="007123F7" w:rsidRPr="00D94A2A" w:rsidRDefault="00D82C3F" w:rsidP="005876D4">
      <w:pPr>
        <w:spacing w:after="160" w:line="259" w:lineRule="auto"/>
        <w:rPr>
          <w:rFonts w:ascii="Times New Roman" w:hAnsi="Times New Roman" w:cs="Times New Roman"/>
          <w:lang w:val="ru-RU"/>
        </w:rPr>
      </w:pPr>
      <w:r>
        <w:rPr>
          <w:noProof/>
          <w:lang w:val="ru-RU"/>
        </w:rPr>
        <w:drawing>
          <wp:inline distT="0" distB="0" distL="0" distR="0" wp14:anchorId="104588E7" wp14:editId="04492959">
            <wp:extent cx="5940425" cy="4898299"/>
            <wp:effectExtent l="0" t="0" r="3175" b="0"/>
            <wp:docPr id="18" name="Рисунок 18" descr="https://sun9-north.userapi.com/sun9-84/s/v1/ig2/DoewM6_uMUQZCpXhyY9Aaqkw2TEeai8oqKcdoVlJGMVFtrPoLOe7V4IFCvr9vebmCZPtyjOCFn6J2o2fvOSypRgf.jpg?size=904x745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north.userapi.com/sun9-84/s/v1/ig2/DoewM6_uMUQZCpXhyY9Aaqkw2TEeai8oqKcdoVlJGMVFtrPoLOe7V4IFCvr9vebmCZPtyjOCFn6J2o2fvOSypRgf.jpg?size=904x745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9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9E04" w14:textId="14D39FE1" w:rsidR="00A31F0F" w:rsidRDefault="00A31F0F" w:rsidP="00A31F0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Pr="003A0A87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A31F0F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74AC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взаимодействия модуля общего управления системой с модулятором</w:t>
      </w:r>
    </w:p>
    <w:p w14:paraId="6090072C" w14:textId="1D29F452" w:rsidR="00202AA6" w:rsidRPr="00D82C3F" w:rsidRDefault="00A31F0F" w:rsidP="00CC4523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5B81B269" w14:textId="57B2E17F" w:rsidR="00CC4523" w:rsidRPr="0011152F" w:rsidRDefault="00CC4523" w:rsidP="00EC50A9">
      <w:pPr>
        <w:pStyle w:val="1"/>
        <w:rPr>
          <w:rFonts w:ascii="Times New Roman" w:hAnsi="Times New Roman" w:cs="Times New Roman"/>
          <w:lang w:val="ru-RU"/>
        </w:rPr>
      </w:pPr>
      <w:bookmarkStart w:id="14" w:name="_Toc125386764"/>
      <w:r w:rsidRPr="00D94A2A">
        <w:rPr>
          <w:rFonts w:ascii="Times New Roman" w:hAnsi="Times New Roman" w:cs="Times New Roman"/>
          <w:lang w:val="ru-RU"/>
        </w:rPr>
        <w:lastRenderedPageBreak/>
        <w:t xml:space="preserve">5. </w:t>
      </w:r>
      <w:r w:rsidRPr="00D94A2A">
        <w:rPr>
          <w:rFonts w:ascii="Times New Roman" w:hAnsi="Times New Roman" w:cs="Times New Roman"/>
        </w:rPr>
        <w:t>Синтез</w:t>
      </w:r>
      <w:bookmarkEnd w:id="14"/>
    </w:p>
    <w:p w14:paraId="19A65D5C" w14:textId="622E6EF4" w:rsidR="00CC4523" w:rsidRPr="00D94A2A" w:rsidRDefault="00CC4523" w:rsidP="00D94A2A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D94A2A">
        <w:rPr>
          <w:rFonts w:ascii="Times New Roman" w:hAnsi="Times New Roman" w:cs="Times New Roman"/>
          <w:color w:val="000000"/>
          <w:sz w:val="28"/>
          <w:szCs w:val="28"/>
        </w:rPr>
        <w:t>На рис. 5.1. изображена RTL-схема модуля управления системой и модуля пересылки данных средствами квадратурной модуляции.</w:t>
      </w:r>
    </w:p>
    <w:p w14:paraId="2A636580" w14:textId="19F0EAA5" w:rsidR="00532E4F" w:rsidRPr="00D94A2A" w:rsidRDefault="00A31F0F" w:rsidP="00CC452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  <w:lang w:val="ru-RU"/>
        </w:rPr>
        <w:drawing>
          <wp:inline distT="0" distB="0" distL="0" distR="0" wp14:anchorId="036002A8" wp14:editId="140ECA55">
            <wp:extent cx="5940425" cy="24072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84586" w14:textId="76F24233" w:rsidR="00CC4523" w:rsidRPr="00D94A2A" w:rsidRDefault="00B00F2E" w:rsidP="00CC452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94A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C4523" w:rsidRPr="00D94A2A">
        <w:rPr>
          <w:rFonts w:ascii="Times New Roman" w:hAnsi="Times New Roman" w:cs="Times New Roman"/>
          <w:color w:val="000000"/>
          <w:sz w:val="28"/>
          <w:szCs w:val="28"/>
        </w:rPr>
        <w:t>Рис. 5.1. RTL-схема всего модуля</w:t>
      </w:r>
    </w:p>
    <w:p w14:paraId="45EAAF8E" w14:textId="1E3E9EB1" w:rsidR="00D43256" w:rsidRPr="00B45CA8" w:rsidRDefault="00B45CA8" w:rsidP="00D94A2A">
      <w:pPr>
        <w:pStyle w:val="a4"/>
        <w:spacing w:before="0" w:beforeAutospacing="0" w:after="0" w:afterAutospacing="0"/>
        <w:ind w:firstLine="720"/>
        <w:jc w:val="both"/>
      </w:pPr>
      <w:r>
        <w:rPr>
          <w:color w:val="000000"/>
        </w:rPr>
        <w:t>На рис. 5.</w:t>
      </w:r>
      <w:r w:rsidR="00D74AC9">
        <w:rPr>
          <w:color w:val="000000"/>
        </w:rPr>
        <w:t>2</w:t>
      </w:r>
      <w:r w:rsidR="00D43256" w:rsidRPr="00B45CA8">
        <w:rPr>
          <w:color w:val="000000"/>
        </w:rPr>
        <w:t xml:space="preserve">. изображена </w:t>
      </w:r>
      <w:r w:rsidR="00D43256" w:rsidRPr="00B45CA8">
        <w:rPr>
          <w:color w:val="000000"/>
          <w:lang w:val="en-US"/>
        </w:rPr>
        <w:t>RTL</w:t>
      </w:r>
      <w:r w:rsidR="00D43256" w:rsidRPr="00B45CA8">
        <w:rPr>
          <w:color w:val="000000"/>
        </w:rPr>
        <w:t xml:space="preserve">-схема </w:t>
      </w:r>
      <w:r>
        <w:rPr>
          <w:color w:val="000000"/>
        </w:rPr>
        <w:t>соединения модулей протокольного обмена с анализатором протоколов</w:t>
      </w:r>
      <w:r w:rsidR="00D74AC9">
        <w:rPr>
          <w:color w:val="000000"/>
        </w:rPr>
        <w:t xml:space="preserve"> и модулятором</w:t>
      </w:r>
      <w:r w:rsidR="00D43256" w:rsidRPr="00B45CA8">
        <w:rPr>
          <w:color w:val="000000"/>
        </w:rPr>
        <w:t>.</w:t>
      </w:r>
    </w:p>
    <w:p w14:paraId="52B33D97" w14:textId="05D051C5" w:rsidR="00A31F0F" w:rsidRDefault="001068BE" w:rsidP="001068BE">
      <w:pPr>
        <w:jc w:val="center"/>
        <w:rPr>
          <w:rFonts w:ascii="Times New Roman" w:hAnsi="Times New Roman" w:cs="Times New Roman"/>
          <w:color w:val="000000"/>
          <w:sz w:val="24"/>
          <w:szCs w:val="28"/>
          <w:lang w:val="ru-RU"/>
        </w:rPr>
      </w:pPr>
      <w:r w:rsidRPr="00D94A2A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6369A1F" wp14:editId="12C2A12C">
            <wp:extent cx="6428285" cy="2226365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52636" cy="223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256" w:rsidRPr="00D94A2A">
        <w:rPr>
          <w:rFonts w:ascii="Times New Roman" w:hAnsi="Times New Roman" w:cs="Times New Roman"/>
          <w:color w:val="000000"/>
          <w:sz w:val="24"/>
          <w:szCs w:val="28"/>
        </w:rPr>
        <w:t>Рис. 5.</w:t>
      </w:r>
      <w:r w:rsidR="00D74AC9">
        <w:rPr>
          <w:rFonts w:ascii="Times New Roman" w:hAnsi="Times New Roman" w:cs="Times New Roman"/>
          <w:color w:val="000000"/>
          <w:sz w:val="24"/>
          <w:szCs w:val="28"/>
          <w:lang w:val="ru-RU"/>
        </w:rPr>
        <w:t>2.</w:t>
      </w:r>
      <w:r w:rsidR="00D43256" w:rsidRPr="00D94A2A">
        <w:rPr>
          <w:rFonts w:ascii="Times New Roman" w:hAnsi="Times New Roman" w:cs="Times New Roman"/>
          <w:color w:val="000000"/>
          <w:sz w:val="24"/>
          <w:szCs w:val="28"/>
        </w:rPr>
        <w:t xml:space="preserve"> RTL-схема </w:t>
      </w:r>
      <w:r w:rsidR="00532E4F" w:rsidRPr="00D94A2A">
        <w:rPr>
          <w:rFonts w:ascii="Times New Roman" w:hAnsi="Times New Roman" w:cs="Times New Roman"/>
          <w:color w:val="000000"/>
          <w:sz w:val="24"/>
          <w:szCs w:val="28"/>
          <w:lang w:val="ru-RU"/>
        </w:rPr>
        <w:t>соединения с модулем обмена протоколами и модулятором</w:t>
      </w:r>
      <w:r w:rsidR="00D43256" w:rsidRPr="00D94A2A">
        <w:rPr>
          <w:rFonts w:ascii="Times New Roman" w:hAnsi="Times New Roman" w:cs="Times New Roman"/>
          <w:color w:val="000000"/>
          <w:sz w:val="24"/>
          <w:szCs w:val="28"/>
          <w:lang w:val="ru-RU"/>
        </w:rPr>
        <w:t>.</w:t>
      </w:r>
    </w:p>
    <w:p w14:paraId="23DDB40E" w14:textId="77777777" w:rsidR="00A31F0F" w:rsidRDefault="00A31F0F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8"/>
          <w:lang w:val="ru-RU"/>
        </w:rPr>
        <w:br w:type="page"/>
      </w:r>
    </w:p>
    <w:p w14:paraId="5264F322" w14:textId="77777777" w:rsidR="00D43256" w:rsidRPr="00D94A2A" w:rsidRDefault="00D43256" w:rsidP="001068BE">
      <w:pPr>
        <w:jc w:val="center"/>
        <w:rPr>
          <w:rFonts w:ascii="Times New Roman" w:hAnsi="Times New Roman" w:cs="Times New Roman"/>
          <w:color w:val="000000"/>
          <w:sz w:val="24"/>
          <w:szCs w:val="28"/>
          <w:lang w:val="ru-RU"/>
        </w:rPr>
      </w:pPr>
    </w:p>
    <w:p w14:paraId="58A6C901" w14:textId="10E74F91" w:rsidR="00CC4523" w:rsidRPr="00B45CA8" w:rsidRDefault="00CC4523" w:rsidP="00D94A2A">
      <w:pPr>
        <w:pStyle w:val="a4"/>
        <w:spacing w:before="0" w:beforeAutospacing="0" w:after="0" w:afterAutospacing="0"/>
        <w:ind w:firstLine="720"/>
        <w:jc w:val="both"/>
      </w:pPr>
      <w:r w:rsidRPr="00B45CA8">
        <w:rPr>
          <w:color w:val="000000"/>
        </w:rPr>
        <w:t>На рис. 5.</w:t>
      </w:r>
      <w:r w:rsidR="00B45CA8">
        <w:rPr>
          <w:color w:val="000000"/>
        </w:rPr>
        <w:t>4</w:t>
      </w:r>
      <w:r w:rsidRPr="00B45CA8">
        <w:rPr>
          <w:color w:val="000000"/>
        </w:rPr>
        <w:t xml:space="preserve">. изображен общий отчет о занимаемых ресурсах модулем </w:t>
      </w:r>
      <w:r w:rsidR="00B45CA8" w:rsidRPr="00B45CA8">
        <w:rPr>
          <w:color w:val="000000"/>
        </w:rPr>
        <w:t>управления системой и модулем организации пересылки данных средствами квадратурной модуляции</w:t>
      </w:r>
      <w:r w:rsidRPr="00B45CA8">
        <w:rPr>
          <w:color w:val="000000"/>
        </w:rPr>
        <w:t>.</w:t>
      </w:r>
    </w:p>
    <w:p w14:paraId="117A1EE8" w14:textId="3B23DAA9" w:rsidR="00CC4523" w:rsidRPr="00D94A2A" w:rsidRDefault="00A31F0F" w:rsidP="00EC50A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40B3E676" wp14:editId="1FC09BC0">
            <wp:extent cx="4632325" cy="3605530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D500" w14:textId="53FE37B5" w:rsidR="00EC50A9" w:rsidRPr="00D94A2A" w:rsidRDefault="00CC4523" w:rsidP="00EC50A9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D94A2A">
        <w:rPr>
          <w:rFonts w:ascii="Times New Roman" w:hAnsi="Times New Roman" w:cs="Times New Roman"/>
          <w:color w:val="000000"/>
          <w:sz w:val="24"/>
          <w:szCs w:val="24"/>
        </w:rPr>
        <w:t>Рис. 5.</w:t>
      </w:r>
      <w:r w:rsidR="00B45CA8">
        <w:rPr>
          <w:rFonts w:ascii="Times New Roman" w:hAnsi="Times New Roman" w:cs="Times New Roman"/>
          <w:color w:val="000000"/>
          <w:sz w:val="24"/>
          <w:szCs w:val="24"/>
          <w:lang w:val="ru-RU"/>
        </w:rPr>
        <w:t>4</w:t>
      </w:r>
      <w:r w:rsidRPr="00D94A2A">
        <w:rPr>
          <w:rFonts w:ascii="Times New Roman" w:hAnsi="Times New Roman" w:cs="Times New Roman"/>
          <w:color w:val="000000"/>
          <w:sz w:val="24"/>
          <w:szCs w:val="24"/>
        </w:rPr>
        <w:t>. Общий отчет о занимаемых ресурсах</w:t>
      </w:r>
    </w:p>
    <w:p w14:paraId="760A8002" w14:textId="754F82C5" w:rsidR="00EC50A9" w:rsidRPr="007E4746" w:rsidRDefault="00EC50A9" w:rsidP="00D94A2A">
      <w:pPr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B45CA8" w:rsidRPr="007E4746">
        <w:rPr>
          <w:rFonts w:ascii="Times New Roman" w:hAnsi="Times New Roman" w:cs="Times New Roman"/>
          <w:color w:val="000000"/>
          <w:sz w:val="24"/>
          <w:szCs w:val="24"/>
          <w:lang w:val="ru-RU"/>
        </w:rPr>
        <w:t>На рисунке 5.5</w:t>
      </w:r>
      <w:r w:rsidRPr="007E4746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изображен отчет об используемых тактовых сигналах.</w:t>
      </w:r>
    </w:p>
    <w:p w14:paraId="4A9DE733" w14:textId="27D51225" w:rsidR="00CC4523" w:rsidRPr="00D94A2A" w:rsidRDefault="00A31F0F" w:rsidP="00EC50A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2877FBB0" wp14:editId="5EEF9286">
            <wp:extent cx="3924935" cy="758825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B6B2B" w14:textId="3E1950D6" w:rsidR="00CC4523" w:rsidRPr="00D94A2A" w:rsidRDefault="00CC4523" w:rsidP="00EC50A9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D94A2A">
        <w:rPr>
          <w:rFonts w:ascii="Times New Roman" w:hAnsi="Times New Roman" w:cs="Times New Roman"/>
          <w:color w:val="000000"/>
          <w:sz w:val="24"/>
          <w:szCs w:val="24"/>
        </w:rPr>
        <w:t>Рис. 5.</w:t>
      </w:r>
      <w:r w:rsidR="00B45CA8">
        <w:rPr>
          <w:rFonts w:ascii="Times New Roman" w:hAnsi="Times New Roman" w:cs="Times New Roman"/>
          <w:color w:val="000000"/>
          <w:sz w:val="24"/>
          <w:szCs w:val="24"/>
          <w:lang w:val="ru-RU"/>
        </w:rPr>
        <w:t>5</w:t>
      </w:r>
      <w:r w:rsidRPr="00D94A2A">
        <w:rPr>
          <w:rFonts w:ascii="Times New Roman" w:hAnsi="Times New Roman" w:cs="Times New Roman"/>
          <w:color w:val="000000"/>
          <w:sz w:val="24"/>
          <w:szCs w:val="24"/>
        </w:rPr>
        <w:t>. Используемые тактовые сигналы</w:t>
      </w:r>
    </w:p>
    <w:p w14:paraId="4562972E" w14:textId="39D90A65" w:rsidR="00EC50A9" w:rsidRPr="007E4746" w:rsidRDefault="00EC50A9" w:rsidP="00D94A2A">
      <w:pPr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B45CA8" w:rsidRPr="007E4746">
        <w:rPr>
          <w:rFonts w:ascii="Times New Roman" w:hAnsi="Times New Roman" w:cs="Times New Roman"/>
          <w:color w:val="000000"/>
          <w:sz w:val="24"/>
          <w:szCs w:val="24"/>
          <w:lang w:val="ru-RU"/>
        </w:rPr>
        <w:t>На рисунке 5.6</w:t>
      </w:r>
      <w:r w:rsidRPr="007E4746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изображен отчет о временных характеристиках модуля при 0 С.</w:t>
      </w:r>
    </w:p>
    <w:p w14:paraId="7F0B09B7" w14:textId="438724DB" w:rsidR="00CC4523" w:rsidRPr="00D94A2A" w:rsidRDefault="00A31F0F" w:rsidP="00EC50A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555BEED1" wp14:editId="1145F2FA">
            <wp:extent cx="3528060" cy="76771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9B0D" w14:textId="74DDEB1B" w:rsidR="00CC4523" w:rsidRPr="00D94A2A" w:rsidRDefault="00B45CA8" w:rsidP="00EC50A9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5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.6</w:t>
      </w:r>
      <w:r w:rsidR="00CC4523" w:rsidRPr="00D94A2A">
        <w:rPr>
          <w:rFonts w:ascii="Times New Roman" w:hAnsi="Times New Roman" w:cs="Times New Roman"/>
          <w:color w:val="000000"/>
          <w:sz w:val="24"/>
          <w:szCs w:val="24"/>
        </w:rPr>
        <w:t>. Отчет о временных характеристиках модуля при 0 С</w:t>
      </w:r>
    </w:p>
    <w:p w14:paraId="77502C33" w14:textId="43484BC9" w:rsidR="00EC50A9" w:rsidRPr="007E4746" w:rsidRDefault="00B45CA8" w:rsidP="00D94A2A">
      <w:pPr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7E4746">
        <w:rPr>
          <w:rFonts w:ascii="Times New Roman" w:hAnsi="Times New Roman" w:cs="Times New Roman"/>
          <w:color w:val="000000"/>
          <w:sz w:val="24"/>
          <w:szCs w:val="24"/>
          <w:lang w:val="ru-RU"/>
        </w:rPr>
        <w:t>На рисунке 5.7</w:t>
      </w:r>
      <w:r w:rsidR="00EC50A9" w:rsidRPr="007E4746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изображен отчет о временных характеристиках модуля </w:t>
      </w:r>
      <w:r w:rsidR="009911D8" w:rsidRPr="007E4746">
        <w:rPr>
          <w:rFonts w:ascii="Times New Roman" w:hAnsi="Times New Roman" w:cs="Times New Roman"/>
          <w:color w:val="000000"/>
          <w:sz w:val="24"/>
          <w:szCs w:val="24"/>
          <w:lang w:val="ru-RU"/>
        </w:rPr>
        <w:t>при 85 С.</w:t>
      </w:r>
    </w:p>
    <w:p w14:paraId="11C93F61" w14:textId="06145C13" w:rsidR="00CC4523" w:rsidRPr="00D94A2A" w:rsidRDefault="00A31F0F" w:rsidP="00EC50A9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40DDEF5A" wp14:editId="7119CE83">
            <wp:extent cx="3493770" cy="758825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372A" w14:textId="54AC3481" w:rsidR="00CC4523" w:rsidRPr="00D94A2A" w:rsidRDefault="00CC4523" w:rsidP="00EC50A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94A2A">
        <w:rPr>
          <w:rFonts w:ascii="Times New Roman" w:hAnsi="Times New Roman" w:cs="Times New Roman"/>
          <w:color w:val="000000"/>
          <w:sz w:val="28"/>
          <w:szCs w:val="28"/>
        </w:rPr>
        <w:t>Рис. 5.</w:t>
      </w:r>
      <w:r w:rsidR="00B45CA8">
        <w:rPr>
          <w:rFonts w:ascii="Times New Roman" w:hAnsi="Times New Roman" w:cs="Times New Roman"/>
          <w:color w:val="000000"/>
          <w:sz w:val="28"/>
          <w:szCs w:val="28"/>
          <w:lang w:val="ru-RU"/>
        </w:rPr>
        <w:t>7</w:t>
      </w:r>
      <w:r w:rsidRPr="00D94A2A">
        <w:rPr>
          <w:rFonts w:ascii="Times New Roman" w:hAnsi="Times New Roman" w:cs="Times New Roman"/>
          <w:color w:val="000000"/>
          <w:sz w:val="28"/>
          <w:szCs w:val="28"/>
        </w:rPr>
        <w:t>. Отчет о временных характеристиках модуля при 85 С.</w:t>
      </w:r>
    </w:p>
    <w:p w14:paraId="1408EC45" w14:textId="77777777" w:rsidR="00DA6FD3" w:rsidRPr="00D94A2A" w:rsidRDefault="00CC4523" w:rsidP="00CC4523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D94A2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31435D9" w14:textId="77777777" w:rsidR="00DA6FD3" w:rsidRPr="00D94A2A" w:rsidRDefault="00DA6FD3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D94A2A">
        <w:rPr>
          <w:rFonts w:ascii="Times New Roman" w:eastAsia="Times New Roman" w:hAnsi="Times New Roman" w:cs="Times New Roman"/>
          <w:b/>
          <w:bCs/>
          <w:sz w:val="32"/>
          <w:szCs w:val="32"/>
        </w:rPr>
        <w:br w:type="page"/>
      </w:r>
    </w:p>
    <w:p w14:paraId="0DFE38AD" w14:textId="34D38D14" w:rsidR="00CC4523" w:rsidRPr="00D94A2A" w:rsidRDefault="00CC4523" w:rsidP="00EC50A9">
      <w:pPr>
        <w:pStyle w:val="1"/>
        <w:rPr>
          <w:rFonts w:ascii="Times New Roman" w:hAnsi="Times New Roman" w:cs="Times New Roman"/>
        </w:rPr>
      </w:pPr>
      <w:bookmarkStart w:id="15" w:name="_Toc125386765"/>
      <w:r w:rsidRPr="00D94A2A">
        <w:rPr>
          <w:rFonts w:ascii="Times New Roman" w:hAnsi="Times New Roman" w:cs="Times New Roman"/>
        </w:rPr>
        <w:lastRenderedPageBreak/>
        <w:t>Заключение</w:t>
      </w:r>
      <w:bookmarkEnd w:id="15"/>
    </w:p>
    <w:p w14:paraId="6CD10668" w14:textId="77777777" w:rsidR="00CC4523" w:rsidRPr="00D94A2A" w:rsidRDefault="00CC4523" w:rsidP="00CC452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EFC183" w14:textId="5F1D4381" w:rsidR="00CC4523" w:rsidRPr="007E4746" w:rsidRDefault="00CC4523" w:rsidP="00D94A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 w:rsidR="002653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ходе курсовой работы был разработан модуль управления системой и модуль</w:t>
      </w:r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6530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организации </w:t>
      </w:r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</w:rPr>
        <w:t>пересылки данных средствами квадратурной модуля</w:t>
      </w:r>
      <w:r w:rsidR="00265301">
        <w:rPr>
          <w:rFonts w:ascii="Times New Roman" w:eastAsia="Times New Roman" w:hAnsi="Times New Roman" w:cs="Times New Roman"/>
          <w:color w:val="000000"/>
          <w:sz w:val="24"/>
          <w:szCs w:val="24"/>
        </w:rPr>
        <w:t>ции на языке VHDL. Работа модулей</w:t>
      </w:r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соответствует заявленной спецификации. Модуль </w:t>
      </w:r>
      <w:r w:rsidR="003C2C6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выполняет функции ведомого устройства </w:t>
      </w:r>
      <w:r w:rsidR="00636B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</w:t>
      </w:r>
      <w:r w:rsidR="00636B83">
        <w:rPr>
          <w:rFonts w:ascii="Times New Roman" w:eastAsia="Times New Roman" w:hAnsi="Times New Roman" w:cs="Times New Roman"/>
          <w:color w:val="000000"/>
          <w:sz w:val="24"/>
          <w:szCs w:val="24"/>
        </w:rPr>
        <w:t>интерфейсе</w:t>
      </w:r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WISHBONE.</w:t>
      </w:r>
    </w:p>
    <w:p w14:paraId="1B7A74A9" w14:textId="48CE6829" w:rsidR="005F5EB9" w:rsidRPr="007E4746" w:rsidRDefault="00CC4523" w:rsidP="00D94A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ходе работы были получены навыки работы с языком описания оборудования VHDL, приобретен опыт работы с программным обеспечением Quartus Prime </w:t>
      </w:r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Standart</w:t>
      </w:r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ModelSim и опыт работы в команде.</w:t>
      </w:r>
    </w:p>
    <w:p w14:paraId="1627FB72" w14:textId="5B704B5C" w:rsidR="00265301" w:rsidRDefault="00265301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E080134" w14:textId="06A911CB" w:rsidR="00265301" w:rsidRPr="00CF355D" w:rsidRDefault="00265301" w:rsidP="00CF355D">
      <w:pPr>
        <w:pStyle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16" w:name="_Toc125386766"/>
      <w:r w:rsidRPr="00CF355D">
        <w:rPr>
          <w:rFonts w:ascii="Times New Roman" w:hAnsi="Times New Roman" w:cs="Times New Roman"/>
          <w:sz w:val="28"/>
          <w:szCs w:val="28"/>
          <w:lang w:val="ru-RU"/>
        </w:rPr>
        <w:lastRenderedPageBreak/>
        <w:t>Список литературы</w:t>
      </w:r>
      <w:bookmarkEnd w:id="16"/>
    </w:p>
    <w:p w14:paraId="6EBC0F68" w14:textId="3DD0ED17" w:rsidR="00265301" w:rsidRPr="00265301" w:rsidRDefault="00CA6083" w:rsidP="00D94A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>1</w:t>
      </w:r>
      <w:r w:rsidR="00265301"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>. Методический материал для выполнения курсовой работы по предмету «</w:t>
      </w:r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>Схемотехника цифровых устройств</w:t>
      </w:r>
      <w:r w:rsidR="00265301"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>»</w:t>
      </w:r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 xml:space="preserve"> - «Функциональный генератор сигналов»</w:t>
      </w:r>
    </w:p>
    <w:p w14:paraId="4414473D" w14:textId="41DD6C3B" w:rsidR="00CA6083" w:rsidRPr="00CA6083" w:rsidRDefault="00CA6083" w:rsidP="00CA6083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</w:pPr>
      <w:bookmarkStart w:id="17" w:name="_GoBack"/>
      <w:bookmarkEnd w:id="17"/>
      <w:commentRangeStart w:id="18"/>
      <w:commentRangeEnd w:id="18"/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 xml:space="preserve">2. </w:t>
      </w:r>
      <w:hyperlink r:id="rId39" w:history="1">
        <w:r w:rsidRPr="00291B6C">
          <w:rPr>
            <w:rStyle w:val="af2"/>
            <w:rFonts w:ascii="Times New Roman" w:eastAsia="Times New Roman" w:hAnsi="Times New Roman" w:cs="Times New Roman"/>
            <w:sz w:val="24"/>
            <w:szCs w:val="28"/>
            <w:lang w:val="ru-RU"/>
          </w:rPr>
          <w:t>https://vhdlwhiz.com/ring-buffer-fifo/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 xml:space="preserve"> - описание кольцевого буфера</w:t>
      </w:r>
      <w:r w:rsidRPr="00CA6083"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>;</w:t>
      </w:r>
    </w:p>
    <w:p w14:paraId="58FDC0AE" w14:textId="61D8D0D4" w:rsidR="00CA6083" w:rsidRDefault="00CA6083" w:rsidP="00CA6083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 xml:space="preserve">3. </w:t>
      </w:r>
      <w:hyperlink r:id="rId40" w:history="1">
        <w:r w:rsidRPr="00291B6C">
          <w:rPr>
            <w:rStyle w:val="af2"/>
            <w:rFonts w:ascii="Times New Roman" w:eastAsia="Times New Roman" w:hAnsi="Times New Roman" w:cs="Times New Roman"/>
            <w:sz w:val="24"/>
            <w:szCs w:val="28"/>
            <w:lang w:val="ru-RU"/>
          </w:rPr>
          <w:t>https://cdn.opencores.org/downloads/wbspec_b3.pdf</w:t>
        </w:r>
      </w:hyperlink>
      <w:r w:rsidRPr="00CA6083"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 xml:space="preserve">спецификация </w:t>
      </w:r>
      <w:r>
        <w:rPr>
          <w:rFonts w:ascii="Times New Roman" w:eastAsia="Times New Roman" w:hAnsi="Times New Roman" w:cs="Times New Roman"/>
          <w:color w:val="000000"/>
          <w:sz w:val="24"/>
          <w:szCs w:val="28"/>
          <w:lang w:val="en-US"/>
        </w:rPr>
        <w:t>WISHBONE</w:t>
      </w:r>
      <w:r w:rsidRPr="00CA6083"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>;</w:t>
      </w:r>
    </w:p>
    <w:p w14:paraId="620D5FCA" w14:textId="48404662" w:rsidR="00286509" w:rsidRPr="00CA6083" w:rsidRDefault="00286509" w:rsidP="00D94A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sectPr w:rsidR="00286509" w:rsidRPr="00CA6083" w:rsidSect="00DC0B85">
      <w:footerReference w:type="default" r:id="rId41"/>
      <w:footerReference w:type="firs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50A24C" w14:textId="77777777" w:rsidR="002F6B5C" w:rsidRDefault="002F6B5C" w:rsidP="00DC0B85">
      <w:pPr>
        <w:spacing w:line="240" w:lineRule="auto"/>
      </w:pPr>
      <w:r>
        <w:separator/>
      </w:r>
    </w:p>
  </w:endnote>
  <w:endnote w:type="continuationSeparator" w:id="0">
    <w:p w14:paraId="7ED7BD74" w14:textId="77777777" w:rsidR="002F6B5C" w:rsidRDefault="002F6B5C" w:rsidP="00DC0B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392159"/>
      <w:docPartObj>
        <w:docPartGallery w:val="Page Numbers (Bottom of Page)"/>
        <w:docPartUnique/>
      </w:docPartObj>
    </w:sdtPr>
    <w:sdtContent>
      <w:p w14:paraId="035201F2" w14:textId="23216A34" w:rsidR="00C040AF" w:rsidRDefault="00C040A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602C" w:rsidRPr="0016602C">
          <w:rPr>
            <w:noProof/>
            <w:lang w:val="ru-RU"/>
          </w:rPr>
          <w:t>36</w:t>
        </w:r>
        <w:r>
          <w:fldChar w:fldCharType="end"/>
        </w:r>
      </w:p>
    </w:sdtContent>
  </w:sdt>
  <w:p w14:paraId="337B8625" w14:textId="77777777" w:rsidR="00C040AF" w:rsidRDefault="00C040AF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C781B5" w14:textId="77777777" w:rsidR="00C040AF" w:rsidRDefault="00C040A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E9382A" w14:textId="77777777" w:rsidR="002F6B5C" w:rsidRDefault="002F6B5C" w:rsidP="00DC0B85">
      <w:pPr>
        <w:spacing w:line="240" w:lineRule="auto"/>
      </w:pPr>
      <w:r>
        <w:separator/>
      </w:r>
    </w:p>
  </w:footnote>
  <w:footnote w:type="continuationSeparator" w:id="0">
    <w:p w14:paraId="33B24EE5" w14:textId="77777777" w:rsidR="002F6B5C" w:rsidRDefault="002F6B5C" w:rsidP="00DC0B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440930"/>
    <w:multiLevelType w:val="hybridMultilevel"/>
    <w:tmpl w:val="31C82BE0"/>
    <w:lvl w:ilvl="0" w:tplc="FA089498">
      <w:numFmt w:val="bullet"/>
      <w:lvlText w:val="–"/>
      <w:lvlJc w:val="left"/>
      <w:pPr>
        <w:ind w:left="783" w:hanging="360"/>
      </w:pPr>
      <w:rPr>
        <w:rFonts w:ascii="Times New Roman CYR" w:eastAsia="Times New Roman" w:hAnsi="Times New Roman CYR" w:cs="Times New Roman CYR" w:hint="default"/>
      </w:rPr>
    </w:lvl>
    <w:lvl w:ilvl="1" w:tplc="041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" w15:restartNumberingAfterBreak="0">
    <w:nsid w:val="247F4AFC"/>
    <w:multiLevelType w:val="hybridMultilevel"/>
    <w:tmpl w:val="52CE1612"/>
    <w:lvl w:ilvl="0" w:tplc="D3808C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040521"/>
    <w:multiLevelType w:val="hybridMultilevel"/>
    <w:tmpl w:val="FC0CE8DC"/>
    <w:lvl w:ilvl="0" w:tplc="FA089498">
      <w:numFmt w:val="bullet"/>
      <w:lvlText w:val="–"/>
      <w:lvlJc w:val="left"/>
      <w:pPr>
        <w:ind w:left="720" w:hanging="360"/>
      </w:pPr>
      <w:rPr>
        <w:rFonts w:ascii="Times New Roman CYR" w:eastAsia="Times New Roman" w:hAnsi="Times New Roman CYR" w:cs="Times New Roman CY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907196"/>
    <w:multiLevelType w:val="multilevel"/>
    <w:tmpl w:val="938E3B4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6897488E"/>
    <w:multiLevelType w:val="hybridMultilevel"/>
    <w:tmpl w:val="7DEAFB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C379A4"/>
    <w:multiLevelType w:val="hybridMultilevel"/>
    <w:tmpl w:val="6E2861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3403266"/>
    <w:multiLevelType w:val="hybridMultilevel"/>
    <w:tmpl w:val="A1EA3F02"/>
    <w:lvl w:ilvl="0" w:tplc="8FF641FA">
      <w:start w:val="5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7D900AD"/>
    <w:multiLevelType w:val="hybridMultilevel"/>
    <w:tmpl w:val="5428F796"/>
    <w:lvl w:ilvl="0" w:tplc="FA089498">
      <w:numFmt w:val="bullet"/>
      <w:lvlText w:val="–"/>
      <w:lvlJc w:val="left"/>
      <w:pPr>
        <w:ind w:left="720" w:hanging="360"/>
      </w:pPr>
      <w:rPr>
        <w:rFonts w:ascii="Times New Roman CYR" w:eastAsia="Times New Roman" w:hAnsi="Times New Roman CYR" w:cs="Times New Roman CY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6"/>
  </w:num>
  <w:num w:numId="5">
    <w:abstractNumId w:val="2"/>
  </w:num>
  <w:num w:numId="6">
    <w:abstractNumId w:val="0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64D"/>
    <w:rsid w:val="00033D24"/>
    <w:rsid w:val="00035A90"/>
    <w:rsid w:val="00043923"/>
    <w:rsid w:val="00045547"/>
    <w:rsid w:val="0005372D"/>
    <w:rsid w:val="00073CE8"/>
    <w:rsid w:val="00081E2B"/>
    <w:rsid w:val="00097C17"/>
    <w:rsid w:val="000C5E03"/>
    <w:rsid w:val="000D36BD"/>
    <w:rsid w:val="000D7CB4"/>
    <w:rsid w:val="001068BE"/>
    <w:rsid w:val="0011152F"/>
    <w:rsid w:val="00112EC7"/>
    <w:rsid w:val="00120405"/>
    <w:rsid w:val="00123BAE"/>
    <w:rsid w:val="0016602C"/>
    <w:rsid w:val="00183F9A"/>
    <w:rsid w:val="001C40D7"/>
    <w:rsid w:val="001E6B44"/>
    <w:rsid w:val="001F7841"/>
    <w:rsid w:val="002010F2"/>
    <w:rsid w:val="00202AA6"/>
    <w:rsid w:val="00207F20"/>
    <w:rsid w:val="00224B7C"/>
    <w:rsid w:val="00226485"/>
    <w:rsid w:val="0023516A"/>
    <w:rsid w:val="00254475"/>
    <w:rsid w:val="00264D7F"/>
    <w:rsid w:val="00265301"/>
    <w:rsid w:val="00281564"/>
    <w:rsid w:val="00286509"/>
    <w:rsid w:val="002C6D95"/>
    <w:rsid w:val="002E7C49"/>
    <w:rsid w:val="002F052F"/>
    <w:rsid w:val="002F6B5C"/>
    <w:rsid w:val="003128F0"/>
    <w:rsid w:val="003539C4"/>
    <w:rsid w:val="00354E80"/>
    <w:rsid w:val="00386D30"/>
    <w:rsid w:val="00392C29"/>
    <w:rsid w:val="003A0A87"/>
    <w:rsid w:val="003A5467"/>
    <w:rsid w:val="003C2C6D"/>
    <w:rsid w:val="003C3CC0"/>
    <w:rsid w:val="003D1D2E"/>
    <w:rsid w:val="003D6553"/>
    <w:rsid w:val="003E28FF"/>
    <w:rsid w:val="00406AF1"/>
    <w:rsid w:val="0040762F"/>
    <w:rsid w:val="0045500D"/>
    <w:rsid w:val="004603A1"/>
    <w:rsid w:val="00480200"/>
    <w:rsid w:val="004802BA"/>
    <w:rsid w:val="0049287A"/>
    <w:rsid w:val="004C213E"/>
    <w:rsid w:val="004D2B2B"/>
    <w:rsid w:val="004D6892"/>
    <w:rsid w:val="0050284D"/>
    <w:rsid w:val="00503A2D"/>
    <w:rsid w:val="00516E3A"/>
    <w:rsid w:val="00532E4F"/>
    <w:rsid w:val="005453ED"/>
    <w:rsid w:val="0055128B"/>
    <w:rsid w:val="00553F2D"/>
    <w:rsid w:val="00565EA5"/>
    <w:rsid w:val="005876D4"/>
    <w:rsid w:val="00593862"/>
    <w:rsid w:val="005A239B"/>
    <w:rsid w:val="005A3C1F"/>
    <w:rsid w:val="005B2401"/>
    <w:rsid w:val="005C7EF4"/>
    <w:rsid w:val="005E52E8"/>
    <w:rsid w:val="005F5EB9"/>
    <w:rsid w:val="00601EC0"/>
    <w:rsid w:val="00605229"/>
    <w:rsid w:val="00636223"/>
    <w:rsid w:val="00636B83"/>
    <w:rsid w:val="006804E2"/>
    <w:rsid w:val="006A1235"/>
    <w:rsid w:val="006A18DC"/>
    <w:rsid w:val="006C7D46"/>
    <w:rsid w:val="007123F7"/>
    <w:rsid w:val="0072171F"/>
    <w:rsid w:val="007318EC"/>
    <w:rsid w:val="0074527A"/>
    <w:rsid w:val="00752C33"/>
    <w:rsid w:val="00792863"/>
    <w:rsid w:val="007B7486"/>
    <w:rsid w:val="007D553F"/>
    <w:rsid w:val="007E4746"/>
    <w:rsid w:val="00812F47"/>
    <w:rsid w:val="008268BE"/>
    <w:rsid w:val="0086032D"/>
    <w:rsid w:val="0086450D"/>
    <w:rsid w:val="00874026"/>
    <w:rsid w:val="0089046E"/>
    <w:rsid w:val="00893527"/>
    <w:rsid w:val="008D544F"/>
    <w:rsid w:val="008D780C"/>
    <w:rsid w:val="008E6778"/>
    <w:rsid w:val="008F299C"/>
    <w:rsid w:val="00914145"/>
    <w:rsid w:val="00951949"/>
    <w:rsid w:val="0095539A"/>
    <w:rsid w:val="00962A23"/>
    <w:rsid w:val="009667D5"/>
    <w:rsid w:val="00970F1B"/>
    <w:rsid w:val="009802BA"/>
    <w:rsid w:val="009911D8"/>
    <w:rsid w:val="009964BE"/>
    <w:rsid w:val="009A1CC0"/>
    <w:rsid w:val="009C7C57"/>
    <w:rsid w:val="009E7FFD"/>
    <w:rsid w:val="00A00C4A"/>
    <w:rsid w:val="00A25833"/>
    <w:rsid w:val="00A31F0F"/>
    <w:rsid w:val="00AA0ED8"/>
    <w:rsid w:val="00AD51F1"/>
    <w:rsid w:val="00AE315B"/>
    <w:rsid w:val="00B00F2E"/>
    <w:rsid w:val="00B37D7F"/>
    <w:rsid w:val="00B4029F"/>
    <w:rsid w:val="00B45CA8"/>
    <w:rsid w:val="00B554D7"/>
    <w:rsid w:val="00B60A52"/>
    <w:rsid w:val="00BA0C2E"/>
    <w:rsid w:val="00BA3CE0"/>
    <w:rsid w:val="00BA6909"/>
    <w:rsid w:val="00BE1157"/>
    <w:rsid w:val="00C040AF"/>
    <w:rsid w:val="00C277BF"/>
    <w:rsid w:val="00C50B33"/>
    <w:rsid w:val="00C7264D"/>
    <w:rsid w:val="00CA6083"/>
    <w:rsid w:val="00CA670E"/>
    <w:rsid w:val="00CB18BF"/>
    <w:rsid w:val="00CB28BA"/>
    <w:rsid w:val="00CC4523"/>
    <w:rsid w:val="00CD4895"/>
    <w:rsid w:val="00CF06CC"/>
    <w:rsid w:val="00CF28CE"/>
    <w:rsid w:val="00CF355D"/>
    <w:rsid w:val="00D01F97"/>
    <w:rsid w:val="00D173CF"/>
    <w:rsid w:val="00D220BF"/>
    <w:rsid w:val="00D271C0"/>
    <w:rsid w:val="00D3254C"/>
    <w:rsid w:val="00D43256"/>
    <w:rsid w:val="00D729D4"/>
    <w:rsid w:val="00D74AC9"/>
    <w:rsid w:val="00D76B3B"/>
    <w:rsid w:val="00D82C3F"/>
    <w:rsid w:val="00D94A2A"/>
    <w:rsid w:val="00D97A8C"/>
    <w:rsid w:val="00DA095A"/>
    <w:rsid w:val="00DA6FD3"/>
    <w:rsid w:val="00DC0B85"/>
    <w:rsid w:val="00DE6020"/>
    <w:rsid w:val="00E45F8E"/>
    <w:rsid w:val="00E5328F"/>
    <w:rsid w:val="00E579E5"/>
    <w:rsid w:val="00E84768"/>
    <w:rsid w:val="00EB1197"/>
    <w:rsid w:val="00EC50A9"/>
    <w:rsid w:val="00F16B98"/>
    <w:rsid w:val="00F278BA"/>
    <w:rsid w:val="00F433A5"/>
    <w:rsid w:val="00F71E9A"/>
    <w:rsid w:val="00F80696"/>
    <w:rsid w:val="00F830EE"/>
    <w:rsid w:val="00FA05B2"/>
    <w:rsid w:val="00FB11A2"/>
    <w:rsid w:val="00FD173F"/>
    <w:rsid w:val="00FE5389"/>
    <w:rsid w:val="00FF2AAB"/>
    <w:rsid w:val="00FF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D5F27C"/>
  <w15:chartTrackingRefBased/>
  <w15:docId w15:val="{3496025F-F90D-4E8F-90CA-E0D7711AF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1F0F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5F5EB9"/>
    <w:pPr>
      <w:keepNext/>
      <w:keepLines/>
      <w:spacing w:after="60" w:line="240" w:lineRule="auto"/>
      <w:ind w:left="1440" w:hanging="360"/>
      <w:jc w:val="center"/>
      <w:outlineLvl w:val="0"/>
    </w:pPr>
    <w:rPr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5EB9"/>
    <w:pPr>
      <w:suppressAutoHyphens/>
      <w:spacing w:line="360" w:lineRule="auto"/>
      <w:ind w:left="720" w:firstLine="709"/>
      <w:contextualSpacing/>
      <w:jc w:val="both"/>
    </w:pPr>
    <w:rPr>
      <w:rFonts w:ascii="Times New Roman CYR" w:eastAsia="Times New Roman" w:hAnsi="Times New Roman CYR" w:cs="Times New Roman"/>
      <w:sz w:val="24"/>
      <w:szCs w:val="20"/>
      <w:lang w:val="ru-RU" w:eastAsia="ar-SA"/>
    </w:rPr>
  </w:style>
  <w:style w:type="character" w:customStyle="1" w:styleId="10">
    <w:name w:val="Заголовок 1 Знак"/>
    <w:basedOn w:val="a0"/>
    <w:link w:val="1"/>
    <w:uiPriority w:val="9"/>
    <w:rsid w:val="005F5EB9"/>
    <w:rPr>
      <w:rFonts w:ascii="Arial" w:eastAsia="Arial" w:hAnsi="Arial" w:cs="Arial"/>
      <w:b/>
      <w:sz w:val="32"/>
      <w:szCs w:val="32"/>
      <w:lang w:val="ru" w:eastAsia="ru-RU"/>
    </w:rPr>
  </w:style>
  <w:style w:type="paragraph" w:styleId="a4">
    <w:name w:val="Normal (Web)"/>
    <w:basedOn w:val="a"/>
    <w:uiPriority w:val="99"/>
    <w:unhideWhenUsed/>
    <w:rsid w:val="005F5EB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ru-RU"/>
    </w:rPr>
  </w:style>
  <w:style w:type="table" w:styleId="a5">
    <w:name w:val="Table Grid"/>
    <w:basedOn w:val="a1"/>
    <w:rsid w:val="005F5EB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Текст таблицы"/>
    <w:basedOn w:val="a"/>
    <w:qFormat/>
    <w:rsid w:val="009964BE"/>
    <w:pPr>
      <w:spacing w:line="360" w:lineRule="auto"/>
      <w:jc w:val="both"/>
    </w:pPr>
    <w:rPr>
      <w:rFonts w:ascii="Times New Roman" w:eastAsia="Calibri" w:hAnsi="Times New Roman" w:cs="Times New Roman"/>
      <w:sz w:val="20"/>
      <w:lang w:val="ru-RU" w:eastAsia="en-US"/>
    </w:rPr>
  </w:style>
  <w:style w:type="paragraph" w:styleId="a7">
    <w:name w:val="header"/>
    <w:basedOn w:val="a"/>
    <w:link w:val="a8"/>
    <w:uiPriority w:val="99"/>
    <w:unhideWhenUsed/>
    <w:rsid w:val="00DC0B8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C0B85"/>
    <w:rPr>
      <w:rFonts w:ascii="Arial" w:eastAsia="Arial" w:hAnsi="Arial" w:cs="Arial"/>
      <w:lang w:val="ru" w:eastAsia="ru-RU"/>
    </w:rPr>
  </w:style>
  <w:style w:type="paragraph" w:styleId="a9">
    <w:name w:val="footer"/>
    <w:basedOn w:val="a"/>
    <w:link w:val="aa"/>
    <w:uiPriority w:val="99"/>
    <w:unhideWhenUsed/>
    <w:rsid w:val="00DC0B8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C0B85"/>
    <w:rPr>
      <w:rFonts w:ascii="Arial" w:eastAsia="Arial" w:hAnsi="Arial" w:cs="Arial"/>
      <w:lang w:val="ru" w:eastAsia="ru-RU"/>
    </w:rPr>
  </w:style>
  <w:style w:type="character" w:styleId="ab">
    <w:name w:val="annotation reference"/>
    <w:basedOn w:val="a0"/>
    <w:uiPriority w:val="99"/>
    <w:semiHidden/>
    <w:unhideWhenUsed/>
    <w:rsid w:val="00BA3CE0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BA3CE0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BA3CE0"/>
    <w:rPr>
      <w:rFonts w:ascii="Arial" w:eastAsia="Arial" w:hAnsi="Arial" w:cs="Arial"/>
      <w:sz w:val="20"/>
      <w:szCs w:val="20"/>
      <w:lang w:val="ru"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A3CE0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A3CE0"/>
    <w:rPr>
      <w:rFonts w:ascii="Arial" w:eastAsia="Arial" w:hAnsi="Arial" w:cs="Arial"/>
      <w:b/>
      <w:bCs/>
      <w:sz w:val="20"/>
      <w:szCs w:val="20"/>
      <w:lang w:val="ru" w:eastAsia="ru-RU"/>
    </w:rPr>
  </w:style>
  <w:style w:type="paragraph" w:customStyle="1" w:styleId="11">
    <w:name w:val="Стиль1"/>
    <w:basedOn w:val="a"/>
    <w:link w:val="12"/>
    <w:qFormat/>
    <w:rsid w:val="003539C4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12">
    <w:name w:val="Стиль1 Знак"/>
    <w:basedOn w:val="a0"/>
    <w:link w:val="11"/>
    <w:rsid w:val="003539C4"/>
    <w:rPr>
      <w:rFonts w:ascii="Times New Roman" w:eastAsia="Arial" w:hAnsi="Times New Roman" w:cs="Times New Roman"/>
      <w:sz w:val="28"/>
      <w:szCs w:val="28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89046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89046E"/>
    <w:rPr>
      <w:rFonts w:ascii="Segoe UI" w:eastAsia="Arial" w:hAnsi="Segoe UI" w:cs="Segoe UI"/>
      <w:sz w:val="18"/>
      <w:szCs w:val="18"/>
      <w:lang w:val="ru" w:eastAsia="ru-RU"/>
    </w:rPr>
  </w:style>
  <w:style w:type="character" w:styleId="af2">
    <w:name w:val="Hyperlink"/>
    <w:basedOn w:val="a0"/>
    <w:uiPriority w:val="99"/>
    <w:unhideWhenUsed/>
    <w:rsid w:val="00265301"/>
    <w:rPr>
      <w:color w:val="0563C1" w:themeColor="hyperlink"/>
      <w:u w:val="single"/>
    </w:rPr>
  </w:style>
  <w:style w:type="character" w:styleId="af3">
    <w:name w:val="FollowedHyperlink"/>
    <w:basedOn w:val="a0"/>
    <w:uiPriority w:val="99"/>
    <w:semiHidden/>
    <w:unhideWhenUsed/>
    <w:rsid w:val="00D74AC9"/>
    <w:rPr>
      <w:color w:val="954F72" w:themeColor="followedHyperlink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224B7C"/>
    <w:pPr>
      <w:tabs>
        <w:tab w:val="right" w:pos="9345"/>
      </w:tabs>
      <w:spacing w:line="360" w:lineRule="auto"/>
      <w:jc w:val="both"/>
    </w:pPr>
    <w:rPr>
      <w:rFonts w:ascii="Times New Roman" w:hAnsi="Times New Roman"/>
      <w:sz w:val="24"/>
    </w:rPr>
  </w:style>
  <w:style w:type="paragraph" w:styleId="af4">
    <w:name w:val="Revision"/>
    <w:hidden/>
    <w:uiPriority w:val="99"/>
    <w:semiHidden/>
    <w:rsid w:val="00406AF1"/>
    <w:pPr>
      <w:spacing w:after="0" w:line="240" w:lineRule="auto"/>
    </w:pPr>
    <w:rPr>
      <w:rFonts w:ascii="Arial" w:eastAsia="Arial" w:hAnsi="Arial" w:cs="Arial"/>
      <w:lang w:val="ru" w:eastAsia="ru-RU"/>
    </w:rPr>
  </w:style>
  <w:style w:type="paragraph" w:styleId="af5">
    <w:name w:val="TOC Heading"/>
    <w:basedOn w:val="1"/>
    <w:next w:val="a"/>
    <w:uiPriority w:val="39"/>
    <w:unhideWhenUsed/>
    <w:qFormat/>
    <w:rsid w:val="00224B7C"/>
    <w:pPr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9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hyperlink" Target="https://vhdlwhiz.com/ring-buffer-fifo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hyperlink" Target="https://cdn.opencores.org/downloads/wbspec_b3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308F44-193B-46F1-BCBD-41F6FD5C5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38</Pages>
  <Words>3845</Words>
  <Characters>21923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Макар Доманов</dc:creator>
  <cp:keywords/>
  <dc:description/>
  <cp:lastModifiedBy>Макар</cp:lastModifiedBy>
  <cp:revision>1</cp:revision>
  <dcterms:created xsi:type="dcterms:W3CDTF">2023-01-22T20:17:00Z</dcterms:created>
  <dcterms:modified xsi:type="dcterms:W3CDTF">2023-01-23T14:23:00Z</dcterms:modified>
</cp:coreProperties>
</file>