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940C4" w14:textId="4B133328" w:rsidR="00004C23" w:rsidRPr="00004C23" w:rsidRDefault="00004C23" w:rsidP="00004C23">
      <w:pPr>
        <w:jc w:val="center"/>
        <w:rPr>
          <w:rFonts w:ascii="Times New Roman" w:hAnsi="Times New Roman" w:cs="Times New Roman"/>
          <w:sz w:val="28"/>
          <w:szCs w:val="28"/>
        </w:rPr>
      </w:pPr>
      <w:r w:rsidRPr="00004C23">
        <w:rPr>
          <w:rFonts w:ascii="Times New Roman" w:hAnsi="Times New Roman" w:cs="Times New Roman"/>
          <w:b/>
          <w:bCs/>
          <w:sz w:val="28"/>
          <w:szCs w:val="28"/>
        </w:rPr>
        <w:t xml:space="preserve">Практика 1: Анализ и сравнение СУБД </w:t>
      </w:r>
      <w:r w:rsidRPr="00004C23">
        <w:rPr>
          <w:rFonts w:ascii="Times New Roman" w:hAnsi="Times New Roman" w:cs="Times New Roman"/>
          <w:sz w:val="28"/>
          <w:szCs w:val="28"/>
        </w:rPr>
        <w:t>(</w:t>
      </w:r>
      <w:r w:rsidRPr="00004C23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C23">
        <w:rPr>
          <w:rFonts w:ascii="Times New Roman" w:hAnsi="Times New Roman" w:cs="Times New Roman"/>
          <w:sz w:val="28"/>
          <w:szCs w:val="28"/>
        </w:rPr>
        <w:t xml:space="preserve">, </w:t>
      </w:r>
      <w:r w:rsidRPr="00004C23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004C23">
        <w:rPr>
          <w:rFonts w:ascii="Times New Roman" w:hAnsi="Times New Roman" w:cs="Times New Roman"/>
          <w:sz w:val="28"/>
          <w:szCs w:val="28"/>
        </w:rPr>
        <w:t>).</w:t>
      </w:r>
    </w:p>
    <w:p w14:paraId="3A9E6AC3" w14:textId="6A727D86" w:rsidR="00004C23" w:rsidRDefault="00004C23" w:rsidP="00004C23">
      <w:pPr>
        <w:rPr>
          <w:rFonts w:ascii="Times New Roman" w:hAnsi="Times New Roman" w:cs="Times New Roman"/>
          <w:sz w:val="24"/>
          <w:szCs w:val="24"/>
        </w:rPr>
      </w:pPr>
    </w:p>
    <w:p w14:paraId="454670D8" w14:textId="0D8EEC52" w:rsidR="00004C23" w:rsidRDefault="00004C23" w:rsidP="00004C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Анализ </w:t>
      </w:r>
      <w:r w:rsidRPr="00004C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PostgreSQL</w:t>
      </w:r>
    </w:p>
    <w:p w14:paraId="3F0CC999" w14:textId="6C732E8B" w:rsidR="00004C23" w:rsidRDefault="00004C23" w:rsidP="00004C23">
      <w:pPr>
        <w:rPr>
          <w:rFonts w:ascii="Times New Roman" w:hAnsi="Times New Roman" w:cs="Times New Roman"/>
          <w:sz w:val="24"/>
          <w:szCs w:val="24"/>
        </w:rPr>
      </w:pPr>
      <w:r w:rsidRPr="00004C23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– реляционная СУБД</w:t>
      </w:r>
    </w:p>
    <w:p w14:paraId="19CD7B57" w14:textId="01D0A654" w:rsidR="00004C23" w:rsidRDefault="00004C23" w:rsidP="00004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Преимущества: </w:t>
      </w:r>
    </w:p>
    <w:p w14:paraId="79FB5C6E" w14:textId="77777777" w:rsidR="003B4544" w:rsidRPr="003B4544" w:rsidRDefault="003B4544" w:rsidP="003B45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Расширяемость</w:t>
      </w:r>
      <w:r w:rsidRPr="003B4544">
        <w:rPr>
          <w:rFonts w:ascii="Times New Roman" w:hAnsi="Times New Roman" w:cs="Times New Roman"/>
          <w:sz w:val="24"/>
          <w:szCs w:val="24"/>
        </w:rPr>
        <w:t xml:space="preserve">: Поддержка JSON, массивов, </w:t>
      </w:r>
      <w:proofErr w:type="spellStart"/>
      <w:r w:rsidRPr="003B4544">
        <w:rPr>
          <w:rFonts w:ascii="Times New Roman" w:hAnsi="Times New Roman" w:cs="Times New Roman"/>
          <w:sz w:val="24"/>
          <w:szCs w:val="24"/>
        </w:rPr>
        <w:t>геоданных</w:t>
      </w:r>
      <w:proofErr w:type="spellEnd"/>
      <w:r w:rsidRPr="003B4544">
        <w:rPr>
          <w:rFonts w:ascii="Times New Roman" w:hAnsi="Times New Roman" w:cs="Times New Roman"/>
          <w:sz w:val="24"/>
          <w:szCs w:val="24"/>
        </w:rPr>
        <w:t xml:space="preserve"> и возможность создавать свои типы данных и функции (ORDBMS). </w:t>
      </w:r>
    </w:p>
    <w:p w14:paraId="08A77042" w14:textId="70AEB8FB" w:rsidR="003B4544" w:rsidRPr="003B4544" w:rsidRDefault="003B4544" w:rsidP="003B4544">
      <w:pPr>
        <w:pStyle w:val="a3"/>
        <w:rPr>
          <w:rFonts w:ascii="Times New Roman" w:hAnsi="Times New Roman" w:cs="Times New Roman"/>
          <w:sz w:val="24"/>
          <w:szCs w:val="24"/>
        </w:rPr>
      </w:pPr>
      <w:r w:rsidRPr="003B45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38D0D4" w14:textId="77777777" w:rsidR="003B4544" w:rsidRPr="003B4544" w:rsidRDefault="003B4544" w:rsidP="003B45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Стандарты SQL и функции</w:t>
      </w:r>
      <w:r w:rsidRPr="003B4544">
        <w:rPr>
          <w:rFonts w:ascii="Times New Roman" w:hAnsi="Times New Roman" w:cs="Times New Roman"/>
          <w:sz w:val="24"/>
          <w:szCs w:val="24"/>
        </w:rPr>
        <w:t>: Полное соответствие стандартам, сложные запросы (CTE, оконные функции), продвинутые типы индексов.</w:t>
      </w:r>
    </w:p>
    <w:p w14:paraId="1A8A5A69" w14:textId="3B15F3DA" w:rsidR="003B4544" w:rsidRPr="003B4544" w:rsidRDefault="003B4544" w:rsidP="003B4544">
      <w:pPr>
        <w:pStyle w:val="a3"/>
        <w:rPr>
          <w:rFonts w:ascii="Times New Roman" w:hAnsi="Times New Roman" w:cs="Times New Roman"/>
          <w:sz w:val="24"/>
          <w:szCs w:val="24"/>
        </w:rPr>
      </w:pPr>
      <w:r w:rsidRPr="003B454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60DDF1" w14:textId="77777777" w:rsidR="003B4544" w:rsidRPr="003B4544" w:rsidRDefault="003B4544" w:rsidP="003B45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Надёжность</w:t>
      </w:r>
      <w:r w:rsidRPr="003B4544">
        <w:rPr>
          <w:rFonts w:ascii="Times New Roman" w:hAnsi="Times New Roman" w:cs="Times New Roman"/>
          <w:sz w:val="24"/>
          <w:szCs w:val="24"/>
        </w:rPr>
        <w:t xml:space="preserve">: Строгое ACID, отказоустойчивость, мощная репликация и восстановление. </w:t>
      </w:r>
    </w:p>
    <w:p w14:paraId="48BB3E18" w14:textId="452F4CC1" w:rsidR="003B4544" w:rsidRPr="003B4544" w:rsidRDefault="003B4544" w:rsidP="003B454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2CF6623" w14:textId="0B5FAE4F" w:rsidR="00004C23" w:rsidRPr="003B4544" w:rsidRDefault="003B4544" w:rsidP="003B45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Открытость</w:t>
      </w:r>
      <w:r w:rsidRPr="003B4544">
        <w:rPr>
          <w:rFonts w:ascii="Times New Roman" w:hAnsi="Times New Roman" w:cs="Times New Roman"/>
          <w:sz w:val="24"/>
          <w:szCs w:val="24"/>
        </w:rPr>
        <w:t xml:space="preserve">: Лицензия BSD (свободное использование), нет </w:t>
      </w:r>
      <w:proofErr w:type="spellStart"/>
      <w:r w:rsidRPr="003B4544">
        <w:rPr>
          <w:rFonts w:ascii="Times New Roman" w:hAnsi="Times New Roman" w:cs="Times New Roman"/>
          <w:sz w:val="24"/>
          <w:szCs w:val="24"/>
        </w:rPr>
        <w:t>vendor</w:t>
      </w:r>
      <w:proofErr w:type="spellEnd"/>
      <w:r w:rsidRPr="003B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544">
        <w:rPr>
          <w:rFonts w:ascii="Times New Roman" w:hAnsi="Times New Roman" w:cs="Times New Roman"/>
          <w:sz w:val="24"/>
          <w:szCs w:val="24"/>
        </w:rPr>
        <w:t>lock-in</w:t>
      </w:r>
      <w:proofErr w:type="spellEnd"/>
      <w:r w:rsidRPr="003B4544">
        <w:rPr>
          <w:rFonts w:ascii="Times New Roman" w:hAnsi="Times New Roman" w:cs="Times New Roman"/>
          <w:sz w:val="24"/>
          <w:szCs w:val="24"/>
        </w:rPr>
        <w:t>, активное сообщество.</w:t>
      </w:r>
    </w:p>
    <w:p w14:paraId="2E57A36A" w14:textId="5C726E3D" w:rsidR="00BA5215" w:rsidRPr="00BA5215" w:rsidRDefault="003B4544" w:rsidP="00BA5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Недостатки:</w:t>
      </w:r>
    </w:p>
    <w:p w14:paraId="7324F19F" w14:textId="577FBC77" w:rsidR="00BA5215" w:rsidRPr="00BA5215" w:rsidRDefault="00BA5215" w:rsidP="00BA521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Сложность настройки и администрирования</w:t>
      </w:r>
      <w:r w:rsidRPr="00BA521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A5215">
        <w:rPr>
          <w:rFonts w:ascii="Times New Roman" w:hAnsi="Times New Roman" w:cs="Times New Roman"/>
          <w:sz w:val="24"/>
          <w:szCs w:val="24"/>
        </w:rPr>
        <w:t>ребует глубоких знаний для тонкой настройки под высокие нагрузки. Встроенные инструменты мониторинга и управления уступают коммерческим аналогам.</w:t>
      </w:r>
    </w:p>
    <w:p w14:paraId="6B5651FA" w14:textId="77777777" w:rsidR="00BA5215" w:rsidRPr="00BA5215" w:rsidRDefault="00BA5215" w:rsidP="00BA521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993CF57" w14:textId="504BF632" w:rsidR="00BA5215" w:rsidRPr="00BA5215" w:rsidRDefault="00BA5215" w:rsidP="00BA521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Репликация и кластеризация</w:t>
      </w:r>
      <w:r w:rsidRPr="00BA5215">
        <w:rPr>
          <w:rFonts w:ascii="Times New Roman" w:hAnsi="Times New Roman" w:cs="Times New Roman"/>
          <w:sz w:val="24"/>
          <w:szCs w:val="24"/>
        </w:rPr>
        <w:t xml:space="preserve">: Настройка отказоустойчивого кластера (особенно с автоматическим переключением, </w:t>
      </w:r>
      <w:proofErr w:type="spellStart"/>
      <w:r w:rsidRPr="00BA5215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BA5215">
        <w:rPr>
          <w:rFonts w:ascii="Times New Roman" w:hAnsi="Times New Roman" w:cs="Times New Roman"/>
          <w:sz w:val="24"/>
          <w:szCs w:val="24"/>
        </w:rPr>
        <w:t>) исторически сложнее и менее «из коробки», чем в некоторых других СУБД (например, в MySQL с групповой репликацией или проприетарных решениях).</w:t>
      </w:r>
    </w:p>
    <w:p w14:paraId="66862F9E" w14:textId="77777777" w:rsidR="00BA5215" w:rsidRPr="00BA5215" w:rsidRDefault="00BA5215" w:rsidP="00BA521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FC1B3A7" w14:textId="28AE2BC4" w:rsidR="003B4544" w:rsidRDefault="00BA5215" w:rsidP="00BA521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Потребление ресурсов</w:t>
      </w:r>
      <w:r w:rsidRPr="00BA521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BA5215">
        <w:rPr>
          <w:rFonts w:ascii="Times New Roman" w:hAnsi="Times New Roman" w:cs="Times New Roman"/>
          <w:sz w:val="24"/>
          <w:szCs w:val="24"/>
        </w:rPr>
        <w:t xml:space="preserve">олее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BA5215">
        <w:rPr>
          <w:rFonts w:ascii="Times New Roman" w:hAnsi="Times New Roman" w:cs="Times New Roman"/>
          <w:sz w:val="24"/>
          <w:szCs w:val="24"/>
        </w:rPr>
        <w:t>тяжелая» по умолчанию, требует больше памяти и вычислительных ресурсов для сравнимой производительности, чем некоторые более простые СУБД (например, MySQL в сценариях «чистого» чтения).</w:t>
      </w:r>
    </w:p>
    <w:p w14:paraId="3CD1BCFE" w14:textId="48942D99" w:rsidR="00BA5215" w:rsidRDefault="00BA5215" w:rsidP="00BA52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610C2" w14:textId="12DEE601" w:rsidR="00BA5215" w:rsidRDefault="00BA5215" w:rsidP="00BA521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 xml:space="preserve">Анализ </w:t>
      </w:r>
      <w:r w:rsidRPr="00BA5215">
        <w:rPr>
          <w:rFonts w:ascii="Times New Roman" w:hAnsi="Times New Roman" w:cs="Times New Roman"/>
          <w:b/>
          <w:bCs/>
          <w:sz w:val="24"/>
          <w:szCs w:val="24"/>
          <w:lang w:val="en-US"/>
        </w:rPr>
        <w:t>MongoDB</w:t>
      </w:r>
    </w:p>
    <w:p w14:paraId="0C2A5E40" w14:textId="0724267B" w:rsidR="00BA5215" w:rsidRDefault="00BA5215" w:rsidP="00BA5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MongoDB</w:t>
      </w:r>
      <w:r w:rsidRPr="00BA521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A5215">
        <w:rPr>
          <w:rFonts w:ascii="Times New Roman" w:hAnsi="Times New Roman" w:cs="Times New Roman"/>
          <w:sz w:val="24"/>
          <w:szCs w:val="24"/>
        </w:rPr>
        <w:t>д</w:t>
      </w:r>
      <w:r w:rsidRPr="00BA5215">
        <w:rPr>
          <w:rFonts w:ascii="Times New Roman" w:hAnsi="Times New Roman" w:cs="Times New Roman"/>
          <w:sz w:val="24"/>
          <w:szCs w:val="24"/>
        </w:rPr>
        <w:t>окументо</w:t>
      </w:r>
      <w:proofErr w:type="spellEnd"/>
      <w:r w:rsidRPr="00BA5215">
        <w:rPr>
          <w:rFonts w:ascii="Times New Roman" w:hAnsi="Times New Roman" w:cs="Times New Roman"/>
          <w:sz w:val="24"/>
          <w:szCs w:val="24"/>
        </w:rPr>
        <w:t>-ориентированная</w:t>
      </w:r>
    </w:p>
    <w:p w14:paraId="78A80F1F" w14:textId="531F319A" w:rsidR="00BA5215" w:rsidRDefault="00BA5215" w:rsidP="00BA5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1FD60F74" w14:textId="2CC56383" w:rsidR="00BA5215" w:rsidRDefault="00BA5215" w:rsidP="00BA521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Гибкая схема данных (документная модель):</w:t>
      </w:r>
      <w:r w:rsidRPr="00BA5215">
        <w:rPr>
          <w:rFonts w:ascii="Times New Roman" w:hAnsi="Times New Roman" w:cs="Times New Roman"/>
          <w:sz w:val="24"/>
          <w:szCs w:val="24"/>
        </w:rPr>
        <w:t xml:space="preserve"> Хранение данных в виде JSON-документов позволяет быстро менять структуру без дорогостоящих миграций (ALTER TABLE).  </w:t>
      </w:r>
    </w:p>
    <w:p w14:paraId="2B877008" w14:textId="77777777" w:rsidR="005E7913" w:rsidRPr="00BA5215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21B9906" w14:textId="58D86DBB" w:rsidR="00BA5215" w:rsidRPr="00BA5215" w:rsidRDefault="00BA5215" w:rsidP="00BA521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Высокая производительность на операциях записи и простых чтениях</w:t>
      </w:r>
      <w:r w:rsidRPr="00BA521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5215">
        <w:rPr>
          <w:rFonts w:ascii="Times New Roman" w:hAnsi="Times New Roman" w:cs="Times New Roman"/>
          <w:sz w:val="24"/>
          <w:szCs w:val="24"/>
        </w:rPr>
        <w:t xml:space="preserve">Оптимизирована для массовых вставок и быстрого поиска по индексам в сценариях с большой нагрузкой.  </w:t>
      </w:r>
    </w:p>
    <w:p w14:paraId="27CA6AC0" w14:textId="05E1BBC6" w:rsidR="00BA5215" w:rsidRDefault="00BA5215" w:rsidP="00BA521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lastRenderedPageBreak/>
        <w:t>Горизонтальная масштабируемость (</w:t>
      </w:r>
      <w:proofErr w:type="spellStart"/>
      <w:r w:rsidRPr="00BA5215">
        <w:rPr>
          <w:rFonts w:ascii="Times New Roman" w:hAnsi="Times New Roman" w:cs="Times New Roman"/>
          <w:b/>
          <w:bCs/>
          <w:sz w:val="24"/>
          <w:szCs w:val="24"/>
        </w:rPr>
        <w:t>шардирование</w:t>
      </w:r>
      <w:proofErr w:type="spellEnd"/>
      <w:r w:rsidRPr="00BA521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A5215">
        <w:rPr>
          <w:rFonts w:ascii="Times New Roman" w:hAnsi="Times New Roman" w:cs="Times New Roman"/>
          <w:sz w:val="24"/>
          <w:szCs w:val="24"/>
        </w:rPr>
        <w:t xml:space="preserve"> Встроенные механизмы автоматического распределения данных по кластерам для линейного роста производительности.  </w:t>
      </w:r>
    </w:p>
    <w:p w14:paraId="3FED5EBD" w14:textId="77777777" w:rsidR="005E7913" w:rsidRPr="00BA5215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EBEB5FD" w14:textId="10586143" w:rsidR="00BA5215" w:rsidRDefault="00BA5215" w:rsidP="00BA521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5215">
        <w:rPr>
          <w:rFonts w:ascii="Times New Roman" w:hAnsi="Times New Roman" w:cs="Times New Roman"/>
          <w:b/>
          <w:bCs/>
          <w:sz w:val="24"/>
          <w:szCs w:val="24"/>
        </w:rPr>
        <w:t>Удобство для разработчиков</w:t>
      </w:r>
      <w:r w:rsidRPr="00BA5215">
        <w:rPr>
          <w:rFonts w:ascii="Times New Roman" w:hAnsi="Times New Roman" w:cs="Times New Roman"/>
          <w:sz w:val="24"/>
          <w:szCs w:val="24"/>
        </w:rPr>
        <w:t>: Естественное соответствие структурам данных в коде (JSON/BSON), упрощая интеграцию с современными стеками (JavaScript/Node.js).</w:t>
      </w:r>
    </w:p>
    <w:p w14:paraId="49C54FD6" w14:textId="77777777" w:rsidR="005E7913" w:rsidRPr="005E7913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9823B9C" w14:textId="1EBD759B" w:rsidR="005E7913" w:rsidRDefault="005E7913" w:rsidP="005E7913">
      <w:pPr>
        <w:rPr>
          <w:rFonts w:ascii="Times New Roman" w:hAnsi="Times New Roman" w:cs="Times New Roman"/>
          <w:sz w:val="24"/>
          <w:szCs w:val="24"/>
        </w:rPr>
      </w:pPr>
      <w:r w:rsidRPr="005E7913">
        <w:rPr>
          <w:rFonts w:ascii="Times New Roman" w:hAnsi="Times New Roman" w:cs="Times New Roman"/>
          <w:sz w:val="24"/>
          <w:szCs w:val="24"/>
        </w:rPr>
        <w:t>Недостатки:</w:t>
      </w:r>
    </w:p>
    <w:p w14:paraId="35309BAB" w14:textId="479B9181" w:rsidR="005E7913" w:rsidRDefault="005E7913" w:rsidP="005E791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7913">
        <w:rPr>
          <w:rFonts w:ascii="Times New Roman" w:hAnsi="Times New Roman" w:cs="Times New Roman"/>
          <w:b/>
          <w:bCs/>
          <w:sz w:val="24"/>
          <w:szCs w:val="24"/>
        </w:rPr>
        <w:t>Отсутствие JOIN и сложные транзакции</w:t>
      </w:r>
      <w:r w:rsidRPr="005E7913">
        <w:rPr>
          <w:rFonts w:ascii="Times New Roman" w:hAnsi="Times New Roman" w:cs="Times New Roman"/>
          <w:sz w:val="24"/>
          <w:szCs w:val="24"/>
        </w:rPr>
        <w:t xml:space="preserve">: Связи между данными эмулируются на уровне приложения, транзакции дороги и появились относительно недавно.  </w:t>
      </w:r>
    </w:p>
    <w:p w14:paraId="3629E645" w14:textId="77777777" w:rsidR="005E7913" w:rsidRPr="005E7913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4D0BC13" w14:textId="6EA13BDF" w:rsidR="005E7913" w:rsidRDefault="005E7913" w:rsidP="005E791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7913">
        <w:rPr>
          <w:rFonts w:ascii="Times New Roman" w:hAnsi="Times New Roman" w:cs="Times New Roman"/>
          <w:b/>
          <w:bCs/>
          <w:sz w:val="24"/>
          <w:szCs w:val="24"/>
        </w:rPr>
        <w:t>Проблемы с согласованностью данных по умолчанию</w:t>
      </w:r>
      <w:r w:rsidRPr="005E7913">
        <w:rPr>
          <w:rFonts w:ascii="Times New Roman" w:hAnsi="Times New Roman" w:cs="Times New Roman"/>
          <w:sz w:val="24"/>
          <w:szCs w:val="24"/>
        </w:rPr>
        <w:t>: Настройки чтения (</w:t>
      </w:r>
      <w:proofErr w:type="spellStart"/>
      <w:r w:rsidRPr="005E7913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5E7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913">
        <w:rPr>
          <w:rFonts w:ascii="Times New Roman" w:hAnsi="Times New Roman" w:cs="Times New Roman"/>
          <w:sz w:val="24"/>
          <w:szCs w:val="24"/>
        </w:rPr>
        <w:t>concern</w:t>
      </w:r>
      <w:proofErr w:type="spellEnd"/>
      <w:r w:rsidRPr="005E7913">
        <w:rPr>
          <w:rFonts w:ascii="Times New Roman" w:hAnsi="Times New Roman" w:cs="Times New Roman"/>
          <w:sz w:val="24"/>
          <w:szCs w:val="24"/>
        </w:rPr>
        <w:t>) и записи (</w:t>
      </w:r>
      <w:proofErr w:type="spellStart"/>
      <w:r w:rsidRPr="005E7913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5E7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913">
        <w:rPr>
          <w:rFonts w:ascii="Times New Roman" w:hAnsi="Times New Roman" w:cs="Times New Roman"/>
          <w:sz w:val="24"/>
          <w:szCs w:val="24"/>
        </w:rPr>
        <w:t>concern</w:t>
      </w:r>
      <w:proofErr w:type="spellEnd"/>
      <w:r w:rsidRPr="005E7913">
        <w:rPr>
          <w:rFonts w:ascii="Times New Roman" w:hAnsi="Times New Roman" w:cs="Times New Roman"/>
          <w:sz w:val="24"/>
          <w:szCs w:val="24"/>
        </w:rPr>
        <w:t xml:space="preserve">) требуют внимания для гарантий целостности в распределённых сценариях.  </w:t>
      </w:r>
    </w:p>
    <w:p w14:paraId="3A82D113" w14:textId="77777777" w:rsidR="005E7913" w:rsidRPr="005E7913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6CBED48" w14:textId="54E7F33D" w:rsidR="005E7913" w:rsidRDefault="005E7913" w:rsidP="005E791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7913">
        <w:rPr>
          <w:rFonts w:ascii="Times New Roman" w:hAnsi="Times New Roman" w:cs="Times New Roman"/>
          <w:b/>
          <w:bCs/>
          <w:sz w:val="24"/>
          <w:szCs w:val="24"/>
        </w:rPr>
        <w:t>Высокое потребление памяти и дискового пространства</w:t>
      </w:r>
      <w:r w:rsidRPr="005E7913">
        <w:rPr>
          <w:rFonts w:ascii="Times New Roman" w:hAnsi="Times New Roman" w:cs="Times New Roman"/>
          <w:sz w:val="24"/>
          <w:szCs w:val="24"/>
        </w:rPr>
        <w:t xml:space="preserve">: Дублирование данных (из-за отсутствия нормализации) и служебные структуры приводят к большему расходу ресурсов.  </w:t>
      </w:r>
    </w:p>
    <w:p w14:paraId="616B5B7A" w14:textId="77777777" w:rsidR="005E7913" w:rsidRPr="005E7913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5E6641A" w14:textId="0073A7D5" w:rsidR="005E7913" w:rsidRDefault="005E7913" w:rsidP="005E791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7913">
        <w:rPr>
          <w:rFonts w:ascii="Times New Roman" w:hAnsi="Times New Roman" w:cs="Times New Roman"/>
          <w:b/>
          <w:bCs/>
          <w:sz w:val="24"/>
          <w:szCs w:val="24"/>
        </w:rPr>
        <w:t>Ограниченные возможности для сложных аналитических запросов</w:t>
      </w:r>
      <w:r w:rsidRPr="005E7913">
        <w:rPr>
          <w:rFonts w:ascii="Times New Roman" w:hAnsi="Times New Roman" w:cs="Times New Roman"/>
          <w:sz w:val="24"/>
          <w:szCs w:val="24"/>
        </w:rPr>
        <w:t>: Агрегации (</w:t>
      </w:r>
      <w:proofErr w:type="spellStart"/>
      <w:r w:rsidRPr="005E7913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5E7913">
        <w:rPr>
          <w:rFonts w:ascii="Times New Roman" w:hAnsi="Times New Roman" w:cs="Times New Roman"/>
          <w:sz w:val="24"/>
          <w:szCs w:val="24"/>
        </w:rPr>
        <w:t>) сложны в отладке и уступают в производительности и гибкости SQL-аналогам.</w:t>
      </w:r>
    </w:p>
    <w:p w14:paraId="6F0752B4" w14:textId="77777777" w:rsidR="005E7913" w:rsidRPr="005E7913" w:rsidRDefault="005E7913" w:rsidP="005E79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FFA43C8" w14:textId="020044DD" w:rsidR="005E7913" w:rsidRDefault="005E7913" w:rsidP="005E79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913">
        <w:rPr>
          <w:rFonts w:ascii="Times New Roman" w:hAnsi="Times New Roman" w:cs="Times New Roman"/>
          <w:b/>
          <w:bCs/>
          <w:sz w:val="24"/>
          <w:szCs w:val="24"/>
        </w:rPr>
        <w:t>Сравнение СУБД</w:t>
      </w:r>
    </w:p>
    <w:tbl>
      <w:tblPr>
        <w:tblStyle w:val="a4"/>
        <w:tblW w:w="9757" w:type="dxa"/>
        <w:tblInd w:w="-631" w:type="dxa"/>
        <w:tblLook w:val="04A0" w:firstRow="1" w:lastRow="0" w:firstColumn="1" w:lastColumn="0" w:noHBand="0" w:noVBand="1"/>
      </w:tblPr>
      <w:tblGrid>
        <w:gridCol w:w="2450"/>
        <w:gridCol w:w="3731"/>
        <w:gridCol w:w="3576"/>
      </w:tblGrid>
      <w:tr w:rsidR="005E7913" w14:paraId="3299569C" w14:textId="77777777" w:rsidTr="00F05684">
        <w:trPr>
          <w:trHeight w:val="320"/>
        </w:trPr>
        <w:tc>
          <w:tcPr>
            <w:tcW w:w="2450" w:type="dxa"/>
          </w:tcPr>
          <w:p w14:paraId="4A8638D8" w14:textId="5DFC33F4" w:rsid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Критерий:</w:t>
            </w:r>
          </w:p>
        </w:tc>
        <w:tc>
          <w:tcPr>
            <w:tcW w:w="3731" w:type="dxa"/>
          </w:tcPr>
          <w:p w14:paraId="1A3F96AE" w14:textId="329A49D1" w:rsidR="005E7913" w:rsidRPr="005E7913" w:rsidRDefault="005E7913" w:rsidP="005E79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3576" w:type="dxa"/>
          </w:tcPr>
          <w:p w14:paraId="14844D62" w14:textId="384BFA98" w:rsidR="005E7913" w:rsidRPr="005E7913" w:rsidRDefault="005E7913" w:rsidP="005E79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MangoDB</w:t>
            </w:r>
            <w:proofErr w:type="spellEnd"/>
          </w:p>
        </w:tc>
      </w:tr>
      <w:tr w:rsidR="005E7913" w14:paraId="2C371D2A" w14:textId="77777777" w:rsidTr="00F05684">
        <w:trPr>
          <w:trHeight w:val="320"/>
        </w:trPr>
        <w:tc>
          <w:tcPr>
            <w:tcW w:w="2450" w:type="dxa"/>
          </w:tcPr>
          <w:p w14:paraId="3F9C6661" w14:textId="2A531E64" w:rsidR="005E7913" w:rsidRP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СУБД</w:t>
            </w:r>
          </w:p>
        </w:tc>
        <w:tc>
          <w:tcPr>
            <w:tcW w:w="3731" w:type="dxa"/>
          </w:tcPr>
          <w:p w14:paraId="6E106A8E" w14:textId="034A59FB" w:rsidR="005E7913" w:rsidRDefault="00F05684" w:rsidP="00F056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Реляционная</w:t>
            </w:r>
          </w:p>
        </w:tc>
        <w:tc>
          <w:tcPr>
            <w:tcW w:w="3576" w:type="dxa"/>
          </w:tcPr>
          <w:p w14:paraId="06D4C931" w14:textId="3FDE8D23" w:rsidR="005E7913" w:rsidRDefault="00F05684" w:rsidP="00F056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Объектно-реляционная</w:t>
            </w:r>
          </w:p>
        </w:tc>
      </w:tr>
      <w:tr w:rsidR="005E7913" w14:paraId="2945DD22" w14:textId="77777777" w:rsidTr="00F05684">
        <w:trPr>
          <w:trHeight w:val="305"/>
        </w:trPr>
        <w:tc>
          <w:tcPr>
            <w:tcW w:w="2450" w:type="dxa"/>
          </w:tcPr>
          <w:p w14:paraId="5966AF38" w14:textId="74EA54C2" w:rsid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данных</w:t>
            </w:r>
          </w:p>
        </w:tc>
        <w:tc>
          <w:tcPr>
            <w:tcW w:w="3731" w:type="dxa"/>
          </w:tcPr>
          <w:p w14:paraId="535CE4D0" w14:textId="28A57CC5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Таблицы со строгими схемами (строки и столбцы). Поддерживает расширенные типы (JSON, массивы)</w:t>
            </w:r>
          </w:p>
        </w:tc>
        <w:tc>
          <w:tcPr>
            <w:tcW w:w="3576" w:type="dxa"/>
          </w:tcPr>
          <w:p w14:paraId="2DC2E7DD" w14:textId="12A6EB81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Гибкие документы в формате BSON (аналог JSON). Схема необязательна</w:t>
            </w:r>
          </w:p>
        </w:tc>
      </w:tr>
      <w:tr w:rsidR="005E7913" w14:paraId="52842E3F" w14:textId="77777777" w:rsidTr="00F05684">
        <w:trPr>
          <w:trHeight w:val="320"/>
        </w:trPr>
        <w:tc>
          <w:tcPr>
            <w:tcW w:w="2450" w:type="dxa"/>
          </w:tcPr>
          <w:p w14:paraId="78411EA4" w14:textId="16622EC7" w:rsid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Язык запросов</w:t>
            </w:r>
          </w:p>
        </w:tc>
        <w:tc>
          <w:tcPr>
            <w:tcW w:w="3731" w:type="dxa"/>
          </w:tcPr>
          <w:p w14:paraId="754169BE" w14:textId="4A1AD25D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SQL (полнофункциональный, стандартный)</w:t>
            </w:r>
          </w:p>
        </w:tc>
        <w:tc>
          <w:tcPr>
            <w:tcW w:w="3576" w:type="dxa"/>
          </w:tcPr>
          <w:p w14:paraId="69829B14" w14:textId="109ECC20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Собственный API и язык агрегаций (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 xml:space="preserve"> Language)</w:t>
            </w:r>
          </w:p>
        </w:tc>
      </w:tr>
      <w:tr w:rsidR="005E7913" w14:paraId="62C0E626" w14:textId="77777777" w:rsidTr="00F05684">
        <w:trPr>
          <w:trHeight w:val="320"/>
        </w:trPr>
        <w:tc>
          <w:tcPr>
            <w:tcW w:w="2450" w:type="dxa"/>
          </w:tcPr>
          <w:p w14:paraId="33EF1AE0" w14:textId="7E45B0C6" w:rsid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Масштабирование</w:t>
            </w:r>
          </w:p>
        </w:tc>
        <w:tc>
          <w:tcPr>
            <w:tcW w:w="3731" w:type="dxa"/>
          </w:tcPr>
          <w:p w14:paraId="76E6E41B" w14:textId="2B6C95AA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Вертикальное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(увеличение мощности сервера) — сильная сторона. Горизонтальное (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шардирование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) возможно, но сложнее в настройке</w:t>
            </w:r>
          </w:p>
        </w:tc>
        <w:tc>
          <w:tcPr>
            <w:tcW w:w="3576" w:type="dxa"/>
          </w:tcPr>
          <w:p w14:paraId="12C9CCC2" w14:textId="06A3B541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Горизонтальное (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шардирование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) — встроенная и основная функция. Оптимизирована для распределенных кластеров</w:t>
            </w:r>
          </w:p>
        </w:tc>
      </w:tr>
      <w:tr w:rsidR="005E7913" w14:paraId="66650F90" w14:textId="77777777" w:rsidTr="00F05684">
        <w:trPr>
          <w:trHeight w:val="320"/>
        </w:trPr>
        <w:tc>
          <w:tcPr>
            <w:tcW w:w="2450" w:type="dxa"/>
          </w:tcPr>
          <w:p w14:paraId="1D4A1813" w14:textId="44FF9C76" w:rsidR="005E7913" w:rsidRP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Связи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Join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731" w:type="dxa"/>
          </w:tcPr>
          <w:p w14:paraId="3E8A4354" w14:textId="3723DD60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Полноценные JOIN между таблицами</w:t>
            </w:r>
          </w:p>
        </w:tc>
        <w:tc>
          <w:tcPr>
            <w:tcW w:w="3576" w:type="dxa"/>
          </w:tcPr>
          <w:p w14:paraId="5945D0B8" w14:textId="55AF2160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Нет JOIN. Связи эмулируются на уровне приложения ($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lookup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 xml:space="preserve"> в агрегациях — дорогостоящая операция)</w:t>
            </w:r>
          </w:p>
        </w:tc>
      </w:tr>
      <w:tr w:rsidR="005E7913" w14:paraId="0777759C" w14:textId="77777777" w:rsidTr="00F05684">
        <w:trPr>
          <w:trHeight w:val="320"/>
        </w:trPr>
        <w:tc>
          <w:tcPr>
            <w:tcW w:w="2450" w:type="dxa"/>
          </w:tcPr>
          <w:p w14:paraId="35FEBB88" w14:textId="5BEF5F85" w:rsidR="005E7913" w:rsidRDefault="005E7913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Надежность и целостность</w:t>
            </w:r>
          </w:p>
        </w:tc>
        <w:tc>
          <w:tcPr>
            <w:tcW w:w="3731" w:type="dxa"/>
          </w:tcPr>
          <w:p w14:paraId="086D1006" w14:textId="463AC717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 — надежность и строгая целостность данных (Foreign 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76" w:type="dxa"/>
          </w:tcPr>
          <w:p w14:paraId="5B0C71D2" w14:textId="5A523185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 — доступность и масштабируемость (в соответствии с CAP-теоремой). </w:t>
            </w:r>
            <w:r w:rsidRPr="007905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Настройки согласованности (</w:t>
            </w:r>
            <w:proofErr w:type="spellStart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  <w:proofErr w:type="spellEnd"/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) — гибкие</w:t>
            </w:r>
          </w:p>
        </w:tc>
      </w:tr>
      <w:tr w:rsidR="005E7913" w14:paraId="1CF4CF0C" w14:textId="77777777" w:rsidTr="00F05684">
        <w:trPr>
          <w:trHeight w:val="320"/>
        </w:trPr>
        <w:tc>
          <w:tcPr>
            <w:tcW w:w="2450" w:type="dxa"/>
          </w:tcPr>
          <w:p w14:paraId="112BA257" w14:textId="5085D3E9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Скорость операций</w:t>
            </w:r>
          </w:p>
        </w:tc>
        <w:tc>
          <w:tcPr>
            <w:tcW w:w="3731" w:type="dxa"/>
          </w:tcPr>
          <w:p w14:paraId="51FFAA7D" w14:textId="27AA94EE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Оптимизирована для сложных читающих операций, аналитики и соединений</w:t>
            </w:r>
          </w:p>
        </w:tc>
        <w:tc>
          <w:tcPr>
            <w:tcW w:w="3576" w:type="dxa"/>
          </w:tcPr>
          <w:p w14:paraId="583C50CE" w14:textId="43F36B38" w:rsidR="005E7913" w:rsidRDefault="00F05684" w:rsidP="005E7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05D1">
              <w:rPr>
                <w:rFonts w:ascii="Times New Roman" w:hAnsi="Times New Roman" w:cs="Times New Roman"/>
                <w:sz w:val="24"/>
                <w:szCs w:val="24"/>
              </w:rPr>
              <w:t>Оптимизирована для операций записи и простого чтения по ключу/индексу</w:t>
            </w:r>
          </w:p>
        </w:tc>
      </w:tr>
    </w:tbl>
    <w:p w14:paraId="0E1DCEBE" w14:textId="77777777" w:rsidR="00F05684" w:rsidRDefault="00F05684" w:rsidP="00F056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E7CEB" w14:textId="06498E5D" w:rsidR="005E7913" w:rsidRDefault="00F05684" w:rsidP="00F056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2C0C9F0B" w14:textId="5FB5B44F" w:rsidR="00F05684" w:rsidRPr="007905D1" w:rsidRDefault="00F05684" w:rsidP="00F05684">
      <w:pPr>
        <w:rPr>
          <w:rFonts w:ascii="Times New Roman" w:hAnsi="Times New Roman" w:cs="Times New Roman"/>
          <w:sz w:val="24"/>
          <w:szCs w:val="24"/>
        </w:rPr>
      </w:pPr>
      <w:r w:rsidRPr="007905D1">
        <w:rPr>
          <w:rFonts w:ascii="Times New Roman" w:hAnsi="Times New Roman" w:cs="Times New Roman"/>
          <w:sz w:val="24"/>
          <w:szCs w:val="24"/>
        </w:rPr>
        <w:t xml:space="preserve">Выберите </w:t>
      </w:r>
      <w:proofErr w:type="spellStart"/>
      <w:r w:rsidRPr="007905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7905D1">
        <w:rPr>
          <w:rFonts w:ascii="Times New Roman" w:hAnsi="Times New Roman" w:cs="Times New Roman"/>
          <w:sz w:val="24"/>
          <w:szCs w:val="24"/>
        </w:rPr>
        <w:t>, если:</w:t>
      </w:r>
    </w:p>
    <w:p w14:paraId="7B3E2263" w14:textId="32A1ED76" w:rsidR="00F05684" w:rsidRPr="00431E0F" w:rsidRDefault="00F05684" w:rsidP="00431E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Ваши данные структурированы и связи между ними сложные.</w:t>
      </w:r>
    </w:p>
    <w:p w14:paraId="19BA356A" w14:textId="3B3D0FA9" w:rsidR="00F05684" w:rsidRPr="00431E0F" w:rsidRDefault="00F05684" w:rsidP="00431E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Целостность данных (ACID) — критически важна.</w:t>
      </w:r>
    </w:p>
    <w:p w14:paraId="179FEA51" w14:textId="4A3D2428" w:rsidR="00F05684" w:rsidRPr="00431E0F" w:rsidRDefault="00F05684" w:rsidP="00431E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Вам нужны сложные аналитические запросы, отчетность и JOIN.</w:t>
      </w:r>
    </w:p>
    <w:p w14:paraId="6CECF1DA" w14:textId="28AB1877" w:rsidR="00F05684" w:rsidRPr="00431E0F" w:rsidRDefault="00F05684" w:rsidP="00431E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Вы предпочитаете зрелые стандарты (SQL) и стабильность.</w:t>
      </w:r>
    </w:p>
    <w:p w14:paraId="59071C86" w14:textId="77777777" w:rsidR="00F05684" w:rsidRPr="007905D1" w:rsidRDefault="00F05684" w:rsidP="00F05684">
      <w:pPr>
        <w:rPr>
          <w:rFonts w:ascii="Times New Roman" w:hAnsi="Times New Roman" w:cs="Times New Roman"/>
          <w:sz w:val="24"/>
          <w:szCs w:val="24"/>
        </w:rPr>
      </w:pPr>
    </w:p>
    <w:p w14:paraId="00DE22EA" w14:textId="38577733" w:rsidR="00F05684" w:rsidRPr="007905D1" w:rsidRDefault="00F05684" w:rsidP="00F05684">
      <w:pPr>
        <w:rPr>
          <w:rFonts w:ascii="Times New Roman" w:hAnsi="Times New Roman" w:cs="Times New Roman"/>
          <w:sz w:val="24"/>
          <w:szCs w:val="24"/>
        </w:rPr>
      </w:pPr>
      <w:r w:rsidRPr="007905D1">
        <w:rPr>
          <w:rFonts w:ascii="Times New Roman" w:hAnsi="Times New Roman" w:cs="Times New Roman"/>
          <w:sz w:val="24"/>
          <w:szCs w:val="24"/>
        </w:rPr>
        <w:t xml:space="preserve">Выберите </w:t>
      </w:r>
      <w:proofErr w:type="spellStart"/>
      <w:r w:rsidRPr="007905D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7905D1">
        <w:rPr>
          <w:rFonts w:ascii="Times New Roman" w:hAnsi="Times New Roman" w:cs="Times New Roman"/>
          <w:sz w:val="24"/>
          <w:szCs w:val="24"/>
        </w:rPr>
        <w:t>, если:</w:t>
      </w:r>
    </w:p>
    <w:p w14:paraId="64EE2380" w14:textId="69800D6A" w:rsidR="00F05684" w:rsidRPr="00431E0F" w:rsidRDefault="00F05684" w:rsidP="00431E0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 xml:space="preserve">Ваши данные </w:t>
      </w:r>
      <w:proofErr w:type="spellStart"/>
      <w:r w:rsidRPr="00431E0F">
        <w:rPr>
          <w:rFonts w:ascii="Times New Roman" w:hAnsi="Times New Roman" w:cs="Times New Roman"/>
          <w:sz w:val="24"/>
          <w:szCs w:val="24"/>
        </w:rPr>
        <w:t>полуструктурированы</w:t>
      </w:r>
      <w:proofErr w:type="spellEnd"/>
      <w:r w:rsidRPr="00431E0F">
        <w:rPr>
          <w:rFonts w:ascii="Times New Roman" w:hAnsi="Times New Roman" w:cs="Times New Roman"/>
          <w:sz w:val="24"/>
          <w:szCs w:val="24"/>
        </w:rPr>
        <w:t xml:space="preserve"> или структура быстро меняется.</w:t>
      </w:r>
    </w:p>
    <w:p w14:paraId="1ED4E40F" w14:textId="1B21C2EB" w:rsidR="00F05684" w:rsidRPr="00431E0F" w:rsidRDefault="00F05684" w:rsidP="00431E0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Вам нужна массовая масштабируемость на сотни узлов (</w:t>
      </w:r>
      <w:proofErr w:type="spellStart"/>
      <w:r w:rsidRPr="00431E0F">
        <w:rPr>
          <w:rFonts w:ascii="Times New Roman" w:hAnsi="Times New Roman" w:cs="Times New Roman"/>
          <w:sz w:val="24"/>
          <w:szCs w:val="24"/>
        </w:rPr>
        <w:t>шардирование</w:t>
      </w:r>
      <w:proofErr w:type="spellEnd"/>
      <w:r w:rsidRPr="00431E0F">
        <w:rPr>
          <w:rFonts w:ascii="Times New Roman" w:hAnsi="Times New Roman" w:cs="Times New Roman"/>
          <w:sz w:val="24"/>
          <w:szCs w:val="24"/>
        </w:rPr>
        <w:t>).</w:t>
      </w:r>
    </w:p>
    <w:p w14:paraId="683DCA5F" w14:textId="6CBE7A6F" w:rsidR="00F05684" w:rsidRPr="00431E0F" w:rsidRDefault="00F05684" w:rsidP="00431E0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Модель данных представляет собой иерархические документы с минимумом связей.</w:t>
      </w:r>
    </w:p>
    <w:p w14:paraId="25897DD3" w14:textId="65DC5CFA" w:rsidR="00F05684" w:rsidRPr="00431E0F" w:rsidRDefault="00F05684" w:rsidP="00431E0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1E0F">
        <w:rPr>
          <w:rFonts w:ascii="Times New Roman" w:hAnsi="Times New Roman" w:cs="Times New Roman"/>
          <w:sz w:val="24"/>
          <w:szCs w:val="24"/>
        </w:rPr>
        <w:t>Скорость разработки и итерации над схемой — в приоритете.</w:t>
      </w:r>
    </w:p>
    <w:p w14:paraId="26ACBCEE" w14:textId="77777777" w:rsidR="00F05684" w:rsidRPr="007905D1" w:rsidRDefault="00F05684" w:rsidP="00F05684">
      <w:pPr>
        <w:rPr>
          <w:rFonts w:ascii="Times New Roman" w:hAnsi="Times New Roman" w:cs="Times New Roman"/>
          <w:sz w:val="24"/>
          <w:szCs w:val="24"/>
        </w:rPr>
      </w:pPr>
    </w:p>
    <w:p w14:paraId="4BD8AF8E" w14:textId="5244E8E8" w:rsidR="00F05684" w:rsidRPr="007905D1" w:rsidRDefault="00F05684" w:rsidP="00F05684">
      <w:pPr>
        <w:rPr>
          <w:rFonts w:ascii="Times New Roman" w:hAnsi="Times New Roman" w:cs="Times New Roman"/>
          <w:sz w:val="24"/>
          <w:szCs w:val="24"/>
        </w:rPr>
      </w:pPr>
      <w:r w:rsidRPr="007905D1">
        <w:rPr>
          <w:rFonts w:ascii="Times New Roman" w:hAnsi="Times New Roman" w:cs="Times New Roman"/>
          <w:sz w:val="24"/>
          <w:szCs w:val="24"/>
        </w:rPr>
        <w:t>По сути, выбор между ними — это часто выбор между надежностью и гибкостью в устоявшихся проектах (</w:t>
      </w:r>
      <w:proofErr w:type="spellStart"/>
      <w:r w:rsidRPr="007905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7905D1">
        <w:rPr>
          <w:rFonts w:ascii="Times New Roman" w:hAnsi="Times New Roman" w:cs="Times New Roman"/>
          <w:sz w:val="24"/>
          <w:szCs w:val="24"/>
        </w:rPr>
        <w:t>) и скоростью разработки и масштабируемостью для быстрорастущих, неструктурированных данных (</w:t>
      </w:r>
      <w:proofErr w:type="spellStart"/>
      <w:r w:rsidRPr="007905D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7905D1">
        <w:rPr>
          <w:rFonts w:ascii="Times New Roman" w:hAnsi="Times New Roman" w:cs="Times New Roman"/>
          <w:sz w:val="24"/>
          <w:szCs w:val="24"/>
        </w:rPr>
        <w:t>).</w:t>
      </w:r>
    </w:p>
    <w:p w14:paraId="4EE747F2" w14:textId="77777777" w:rsidR="00F05684" w:rsidRPr="005E7913" w:rsidRDefault="00F05684" w:rsidP="00F0568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05684" w:rsidRPr="005E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B553D"/>
    <w:multiLevelType w:val="hybridMultilevel"/>
    <w:tmpl w:val="9306B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A3492"/>
    <w:multiLevelType w:val="hybridMultilevel"/>
    <w:tmpl w:val="F47E0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850D7"/>
    <w:multiLevelType w:val="hybridMultilevel"/>
    <w:tmpl w:val="1CE02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52425"/>
    <w:multiLevelType w:val="hybridMultilevel"/>
    <w:tmpl w:val="ACDE4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D4BDF"/>
    <w:multiLevelType w:val="hybridMultilevel"/>
    <w:tmpl w:val="EB4A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81CF9"/>
    <w:multiLevelType w:val="hybridMultilevel"/>
    <w:tmpl w:val="8A86A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C3042"/>
    <w:multiLevelType w:val="hybridMultilevel"/>
    <w:tmpl w:val="45227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60"/>
    <w:rsid w:val="00004C23"/>
    <w:rsid w:val="00233660"/>
    <w:rsid w:val="00353C9E"/>
    <w:rsid w:val="003B4544"/>
    <w:rsid w:val="00431E0F"/>
    <w:rsid w:val="005E7913"/>
    <w:rsid w:val="0094031D"/>
    <w:rsid w:val="00BA5215"/>
    <w:rsid w:val="00C000AB"/>
    <w:rsid w:val="00F0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4EAA"/>
  <w15:chartTrackingRefBased/>
  <w15:docId w15:val="{6B3E8F28-D3CF-493F-BCEF-4EB14981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4C23"/>
    <w:pPr>
      <w:ind w:left="720"/>
      <w:contextualSpacing/>
    </w:pPr>
  </w:style>
  <w:style w:type="table" w:styleId="a4">
    <w:name w:val="Table Grid"/>
    <w:basedOn w:val="a1"/>
    <w:uiPriority w:val="39"/>
    <w:rsid w:val="005E7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9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Fantom</dc:creator>
  <cp:keywords/>
  <dc:description/>
  <cp:lastModifiedBy>Fantom</cp:lastModifiedBy>
  <cp:revision>2</cp:revision>
  <dcterms:created xsi:type="dcterms:W3CDTF">2025-12-18T14:24:00Z</dcterms:created>
  <dcterms:modified xsi:type="dcterms:W3CDTF">2025-12-18T15:17:00Z</dcterms:modified>
</cp:coreProperties>
</file>