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80A7BB" w14:textId="4C4AFCE8" w:rsidR="0041401E" w:rsidRPr="0062665D" w:rsidRDefault="0062665D" w:rsidP="0041401E">
      <w:pPr>
        <w:spacing w:line="240" w:lineRule="auto"/>
        <w:ind w:firstLine="0"/>
        <w:jc w:val="center"/>
        <w:rPr>
          <w:rFonts w:eastAsia="Times New Roman" w:cs="Times New Roman"/>
          <w:b/>
          <w:bCs/>
          <w:position w:val="14"/>
          <w:sz w:val="32"/>
          <w:szCs w:val="32"/>
          <w:lang w:eastAsia="ru-RU"/>
        </w:rPr>
      </w:pPr>
      <w:r w:rsidRPr="0062665D">
        <w:rPr>
          <w:rFonts w:eastAsia="Times New Roman" w:cs="Times New Roman"/>
          <w:b/>
          <w:bCs/>
          <w:position w:val="14"/>
          <w:sz w:val="32"/>
          <w:szCs w:val="32"/>
          <w:lang w:eastAsia="ru-RU"/>
        </w:rPr>
        <w:t>ЛАБОРАТОРНАЯ РАБОТА 2 (ЧАСТЬ 1)</w:t>
      </w:r>
    </w:p>
    <w:p w14:paraId="0E057CE4" w14:textId="77777777" w:rsidR="0041401E" w:rsidRPr="0041401E" w:rsidRDefault="0041401E" w:rsidP="0041401E">
      <w:pPr>
        <w:spacing w:line="240" w:lineRule="auto"/>
        <w:ind w:firstLine="0"/>
        <w:jc w:val="center"/>
        <w:rPr>
          <w:rFonts w:eastAsia="Times New Roman" w:cs="Times New Roman"/>
          <w:position w:val="14"/>
          <w:szCs w:val="28"/>
          <w:lang w:eastAsia="ru-RU"/>
        </w:rPr>
      </w:pPr>
    </w:p>
    <w:p w14:paraId="7F2B8ACF" w14:textId="50054489" w:rsidR="002C3DC6" w:rsidRPr="005A5A8B" w:rsidRDefault="005A5A8B" w:rsidP="005A5A8B">
      <w:r>
        <w:t>Требуется задать год и вывести ответ, является ли год високосным.</w:t>
      </w:r>
      <w:r w:rsidR="00E7314B">
        <w:t xml:space="preserve"> В программе использовать ввод-вывод через консоль.</w:t>
      </w:r>
    </w:p>
    <w:p w14:paraId="557932B6" w14:textId="4CBC658B" w:rsidR="005A5A8B" w:rsidRDefault="005A5A8B" w:rsidP="005A5A8B">
      <w:pPr>
        <w:rPr>
          <w:lang w:eastAsia="ru-RU"/>
        </w:rPr>
      </w:pPr>
      <w:r>
        <w:rPr>
          <w:lang w:eastAsia="ru-RU"/>
        </w:rPr>
        <w:t xml:space="preserve">При определении високосного года использовать метод, аналогичный применяемому в </w:t>
      </w:r>
      <w:r>
        <w:rPr>
          <w:lang w:val="en-US" w:eastAsia="ru-RU"/>
        </w:rPr>
        <w:t>MS</w:t>
      </w:r>
      <w:r w:rsidRPr="005A5A8B">
        <w:rPr>
          <w:lang w:eastAsia="ru-RU"/>
        </w:rPr>
        <w:t xml:space="preserve"> </w:t>
      </w:r>
      <w:r>
        <w:rPr>
          <w:lang w:val="en-US" w:eastAsia="ru-RU"/>
        </w:rPr>
        <w:t>Excel</w:t>
      </w:r>
      <w:r>
        <w:rPr>
          <w:lang w:eastAsia="ru-RU"/>
        </w:rPr>
        <w:t>.</w:t>
      </w:r>
    </w:p>
    <w:p w14:paraId="729064E1" w14:textId="0EDB618F" w:rsidR="00BE60C9" w:rsidRDefault="00256D09" w:rsidP="005A5A8B">
      <w:pPr>
        <w:rPr>
          <w:lang w:eastAsia="ru-RU"/>
        </w:rPr>
      </w:pPr>
      <w:r>
        <w:rPr>
          <w:lang w:eastAsia="ru-RU"/>
        </w:rPr>
        <w:t xml:space="preserve">В приложении </w:t>
      </w:r>
      <w:r w:rsidR="00BE60C9">
        <w:rPr>
          <w:lang w:eastAsia="ru-RU"/>
        </w:rPr>
        <w:t xml:space="preserve">представлены материалы статьи с портала </w:t>
      </w:r>
      <w:r w:rsidR="00BE60C9">
        <w:rPr>
          <w:lang w:val="en-US" w:eastAsia="ru-RU"/>
        </w:rPr>
        <w:t>Microsoft</w:t>
      </w:r>
      <w:r w:rsidR="00BE60C9" w:rsidRPr="00BE60C9">
        <w:rPr>
          <w:lang w:eastAsia="ru-RU"/>
        </w:rPr>
        <w:t xml:space="preserve"> </w:t>
      </w:r>
      <w:r w:rsidR="00BE60C9">
        <w:rPr>
          <w:lang w:val="en-US" w:eastAsia="ru-RU"/>
        </w:rPr>
        <w:t>Learn</w:t>
      </w:r>
      <w:r>
        <w:rPr>
          <w:lang w:eastAsia="ru-RU"/>
        </w:rPr>
        <w:t>.</w:t>
      </w:r>
    </w:p>
    <w:p w14:paraId="564825D9" w14:textId="17934FA1" w:rsidR="00256D09" w:rsidRPr="007E62A8" w:rsidRDefault="00256D09" w:rsidP="00256D09">
      <w:pPr>
        <w:rPr>
          <w:lang w:eastAsia="ru-RU"/>
        </w:rPr>
      </w:pPr>
      <w:r>
        <w:rPr>
          <w:lang w:eastAsia="ru-RU"/>
        </w:rPr>
        <w:t xml:space="preserve">Основная команда, используемая при проверке на кратность – команда целочисленного деления </w:t>
      </w:r>
      <w:proofErr w:type="spellStart"/>
      <w:r w:rsidR="007E62A8">
        <w:rPr>
          <w:lang w:eastAsia="ru-RU"/>
        </w:rPr>
        <w:t>беззнаковых</w:t>
      </w:r>
      <w:proofErr w:type="spellEnd"/>
      <w:r w:rsidR="007E62A8">
        <w:rPr>
          <w:lang w:eastAsia="ru-RU"/>
        </w:rPr>
        <w:t xml:space="preserve"> чисел </w:t>
      </w:r>
      <w:r w:rsidR="007E62A8" w:rsidRPr="007E62A8">
        <w:rPr>
          <w:b/>
          <w:lang w:val="en-US" w:eastAsia="ru-RU"/>
        </w:rPr>
        <w:t>d</w:t>
      </w:r>
      <w:r w:rsidRPr="007E62A8">
        <w:rPr>
          <w:b/>
          <w:lang w:val="en-US" w:eastAsia="ru-RU"/>
        </w:rPr>
        <w:t>iv</w:t>
      </w:r>
      <w:r w:rsidRPr="00256D09">
        <w:rPr>
          <w:lang w:eastAsia="ru-RU"/>
        </w:rPr>
        <w:t>.</w:t>
      </w:r>
      <w:r w:rsidR="007E62A8">
        <w:rPr>
          <w:lang w:eastAsia="ru-RU"/>
        </w:rPr>
        <w:t xml:space="preserve"> Для деления чисел со знаком (положительных или отрицательных) используем команду </w:t>
      </w:r>
      <w:proofErr w:type="spellStart"/>
      <w:r w:rsidR="007E62A8" w:rsidRPr="007E62A8">
        <w:rPr>
          <w:b/>
          <w:lang w:val="en-US" w:eastAsia="ru-RU"/>
        </w:rPr>
        <w:t>idiv</w:t>
      </w:r>
      <w:proofErr w:type="spellEnd"/>
      <w:r w:rsidR="007E62A8" w:rsidRPr="007E62A8">
        <w:rPr>
          <w:lang w:eastAsia="ru-RU"/>
        </w:rPr>
        <w:t>,</w:t>
      </w:r>
      <w:r w:rsidR="007E62A8">
        <w:rPr>
          <w:lang w:eastAsia="ru-RU"/>
        </w:rPr>
        <w:t xml:space="preserve"> правила использования которой аналогичны.</w:t>
      </w:r>
    </w:p>
    <w:p w14:paraId="28E0DAFD" w14:textId="759DAA9B" w:rsidR="00256D09" w:rsidRPr="006313A5" w:rsidRDefault="00256D09" w:rsidP="00256D09">
      <w:pPr>
        <w:jc w:val="center"/>
        <w:rPr>
          <w:b/>
          <w:bCs/>
          <w:lang w:eastAsia="ru-RU"/>
        </w:rPr>
      </w:pPr>
      <w:r w:rsidRPr="00256D09">
        <w:rPr>
          <w:b/>
          <w:bCs/>
          <w:lang w:eastAsia="ru-RU"/>
        </w:rPr>
        <w:t>DIV</w:t>
      </w:r>
      <w:r w:rsidR="006313A5">
        <w:rPr>
          <w:b/>
          <w:bCs/>
          <w:lang w:eastAsia="ru-RU"/>
        </w:rPr>
        <w:t xml:space="preserve"> (</w:t>
      </w:r>
      <w:r w:rsidR="006313A5">
        <w:rPr>
          <w:b/>
          <w:bCs/>
          <w:lang w:val="en-US" w:eastAsia="ru-RU"/>
        </w:rPr>
        <w:t>IDIV</w:t>
      </w:r>
      <w:r w:rsidR="006313A5" w:rsidRPr="006313A5">
        <w:rPr>
          <w:b/>
          <w:bCs/>
          <w:lang w:eastAsia="ru-RU"/>
        </w:rPr>
        <w:t>)</w:t>
      </w:r>
      <w:r w:rsidRPr="00256D09">
        <w:rPr>
          <w:b/>
          <w:bCs/>
          <w:lang w:eastAsia="ru-RU"/>
        </w:rPr>
        <w:t xml:space="preserve"> </w:t>
      </w:r>
      <w:r w:rsidR="007E62A8">
        <w:rPr>
          <w:b/>
          <w:bCs/>
          <w:lang w:eastAsia="ru-RU"/>
        </w:rPr>
        <w:t xml:space="preserve">- </w:t>
      </w:r>
      <w:r w:rsidRPr="00256D09">
        <w:rPr>
          <w:b/>
          <w:bCs/>
          <w:lang w:eastAsia="ru-RU"/>
        </w:rPr>
        <w:t>Деление целых чисел без знака</w:t>
      </w:r>
      <w:r w:rsidR="006313A5" w:rsidRPr="006313A5">
        <w:rPr>
          <w:b/>
          <w:bCs/>
          <w:lang w:eastAsia="ru-RU"/>
        </w:rPr>
        <w:t xml:space="preserve"> (</w:t>
      </w:r>
      <w:r w:rsidR="006313A5">
        <w:rPr>
          <w:b/>
          <w:bCs/>
          <w:lang w:eastAsia="ru-RU"/>
        </w:rPr>
        <w:t>со знаком)</w:t>
      </w:r>
    </w:p>
    <w:p w14:paraId="553DD7A1" w14:textId="6DABB017" w:rsidR="00256D09" w:rsidRDefault="00256D09" w:rsidP="00256D09">
      <w:pPr>
        <w:rPr>
          <w:lang w:eastAsia="ru-RU"/>
        </w:rPr>
      </w:pPr>
      <w:r>
        <w:rPr>
          <w:lang w:eastAsia="ru-RU"/>
        </w:rPr>
        <w:t xml:space="preserve">Команда </w:t>
      </w:r>
      <w:proofErr w:type="spellStart"/>
      <w:r w:rsidRPr="006313A5">
        <w:rPr>
          <w:b/>
          <w:lang w:eastAsia="ru-RU"/>
        </w:rPr>
        <w:t>div</w:t>
      </w:r>
      <w:proofErr w:type="spellEnd"/>
      <w:r>
        <w:rPr>
          <w:lang w:eastAsia="ru-RU"/>
        </w:rPr>
        <w:t xml:space="preserve"> </w:t>
      </w:r>
      <w:r w:rsidR="006313A5">
        <w:rPr>
          <w:lang w:eastAsia="ru-RU"/>
        </w:rPr>
        <w:t>(</w:t>
      </w:r>
      <w:proofErr w:type="spellStart"/>
      <w:r w:rsidR="006313A5" w:rsidRPr="006313A5">
        <w:rPr>
          <w:b/>
          <w:lang w:val="en-US" w:eastAsia="ru-RU"/>
        </w:rPr>
        <w:t>idiv</w:t>
      </w:r>
      <w:proofErr w:type="spellEnd"/>
      <w:r w:rsidR="006313A5" w:rsidRPr="006313A5">
        <w:rPr>
          <w:lang w:eastAsia="ru-RU"/>
        </w:rPr>
        <w:t xml:space="preserve">) </w:t>
      </w:r>
      <w:r>
        <w:rPr>
          <w:lang w:eastAsia="ru-RU"/>
        </w:rPr>
        <w:t>выполняет деление целого числа без знака</w:t>
      </w:r>
      <w:r w:rsidR="006313A5" w:rsidRPr="006313A5">
        <w:rPr>
          <w:lang w:eastAsia="ru-RU"/>
        </w:rPr>
        <w:t xml:space="preserve"> (</w:t>
      </w:r>
      <w:r w:rsidR="006313A5">
        <w:rPr>
          <w:lang w:eastAsia="ru-RU"/>
        </w:rPr>
        <w:t>со знаком)</w:t>
      </w:r>
      <w:r>
        <w:rPr>
          <w:lang w:eastAsia="ru-RU"/>
        </w:rPr>
        <w:t>, находящегося в регистрах АХ (в случае деления на байт) или DX:AX (в случае деления на слово), на операнд-источник (целое число без знака). Размер делимого в два раза больше размеров делителя и остатка.</w:t>
      </w:r>
    </w:p>
    <w:p w14:paraId="40860C69" w14:textId="77777777" w:rsidR="00256D09" w:rsidRDefault="00256D09" w:rsidP="00256D09">
      <w:pPr>
        <w:rPr>
          <w:lang w:eastAsia="ru-RU"/>
        </w:rPr>
      </w:pPr>
      <w:r>
        <w:rPr>
          <w:lang w:eastAsia="ru-RU"/>
        </w:rPr>
        <w:t>Для однобайтовых операций делимое помещается в регистр АХ; после выполнения операции частное записывается в регистр AL, остаток - в регистр АН.</w:t>
      </w:r>
    </w:p>
    <w:p w14:paraId="7196F893" w14:textId="77777777" w:rsidR="00256D09" w:rsidRDefault="00256D09" w:rsidP="00256D09">
      <w:pPr>
        <w:rPr>
          <w:lang w:eastAsia="ru-RU"/>
        </w:rPr>
      </w:pPr>
      <w:r>
        <w:rPr>
          <w:lang w:eastAsia="ru-RU"/>
        </w:rPr>
        <w:t>Для двухбайтовых операций делимое помещается в регистры DX:AX (в DX - старшая часть, в АХ - младшая); после выполнения операции частное записывается в регистр АХ, остаток - в регистр DX.</w:t>
      </w:r>
    </w:p>
    <w:p w14:paraId="47CB16D7" w14:textId="31BFBDD0" w:rsidR="00256D09" w:rsidRDefault="00256D09" w:rsidP="00256D09">
      <w:pPr>
        <w:rPr>
          <w:lang w:eastAsia="ru-RU"/>
        </w:rPr>
      </w:pPr>
      <w:r>
        <w:rPr>
          <w:lang w:eastAsia="ru-RU"/>
        </w:rPr>
        <w:t xml:space="preserve">В качестве операнда-делителя команды </w:t>
      </w:r>
      <w:proofErr w:type="spellStart"/>
      <w:r w:rsidRPr="006313A5">
        <w:rPr>
          <w:b/>
          <w:lang w:eastAsia="ru-RU"/>
        </w:rPr>
        <w:t>div</w:t>
      </w:r>
      <w:proofErr w:type="spellEnd"/>
      <w:r>
        <w:rPr>
          <w:lang w:eastAsia="ru-RU"/>
        </w:rPr>
        <w:t xml:space="preserve"> </w:t>
      </w:r>
      <w:r w:rsidR="006313A5">
        <w:rPr>
          <w:lang w:eastAsia="ru-RU"/>
        </w:rPr>
        <w:t>(</w:t>
      </w:r>
      <w:proofErr w:type="spellStart"/>
      <w:r w:rsidR="006313A5" w:rsidRPr="006313A5">
        <w:rPr>
          <w:b/>
          <w:lang w:val="en-US" w:eastAsia="ru-RU"/>
        </w:rPr>
        <w:t>idiv</w:t>
      </w:r>
      <w:proofErr w:type="spellEnd"/>
      <w:r w:rsidR="006313A5" w:rsidRPr="006313A5">
        <w:rPr>
          <w:lang w:eastAsia="ru-RU"/>
        </w:rPr>
        <w:t xml:space="preserve">) </w:t>
      </w:r>
      <w:r>
        <w:rPr>
          <w:lang w:eastAsia="ru-RU"/>
        </w:rPr>
        <w:t>можно указывать регистр (кроме сегментного) или ячейку памяти; не допускается деление на непосредственное значение. Если делитель равен 0, или если частное не помещается в назначенный регистр, возбуждается прерывание с вектором 0. Команда не воздействует на флаги процессора.</w:t>
      </w:r>
    </w:p>
    <w:p w14:paraId="5537FE43" w14:textId="0B410860" w:rsidR="00256D09" w:rsidRDefault="00256D09" w:rsidP="00256D09">
      <w:pPr>
        <w:rPr>
          <w:lang w:eastAsia="ru-RU"/>
        </w:rPr>
      </w:pPr>
      <w:r>
        <w:rPr>
          <w:lang w:eastAsia="ru-RU"/>
        </w:rPr>
        <w:t xml:space="preserve">Команду </w:t>
      </w:r>
      <w:proofErr w:type="spellStart"/>
      <w:r w:rsidRPr="006313A5">
        <w:rPr>
          <w:b/>
          <w:lang w:eastAsia="ru-RU"/>
        </w:rPr>
        <w:t>div</w:t>
      </w:r>
      <w:bookmarkStart w:id="0" w:name="_GoBack"/>
      <w:bookmarkEnd w:id="0"/>
      <w:proofErr w:type="spellEnd"/>
      <w:r>
        <w:rPr>
          <w:lang w:eastAsia="ru-RU"/>
        </w:rPr>
        <w:t xml:space="preserve"> можно использовать для целочисленного деления неупакованного двоично-десятичного числа в регистре АХ не неупакованный </w:t>
      </w:r>
      <w:r>
        <w:rPr>
          <w:lang w:eastAsia="ru-RU"/>
        </w:rPr>
        <w:lastRenderedPageBreak/>
        <w:t xml:space="preserve">двоично-десятичный делитель, если перед ней выполнить команду </w:t>
      </w:r>
      <w:proofErr w:type="spellStart"/>
      <w:r>
        <w:rPr>
          <w:lang w:eastAsia="ru-RU"/>
        </w:rPr>
        <w:t>aad</w:t>
      </w:r>
      <w:proofErr w:type="spellEnd"/>
      <w:r>
        <w:rPr>
          <w:lang w:eastAsia="ru-RU"/>
        </w:rPr>
        <w:t xml:space="preserve"> (см. пример 3).</w:t>
      </w:r>
    </w:p>
    <w:p w14:paraId="6022271B" w14:textId="77777777" w:rsidR="00256D09" w:rsidRDefault="00256D09" w:rsidP="00256D09">
      <w:pPr>
        <w:rPr>
          <w:lang w:eastAsia="ru-RU"/>
        </w:rPr>
      </w:pPr>
    </w:p>
    <w:p w14:paraId="19431DB0" w14:textId="77777777" w:rsidR="00256D09" w:rsidRDefault="00256D09" w:rsidP="00256D09">
      <w:pPr>
        <w:jc w:val="center"/>
        <w:rPr>
          <w:lang w:eastAsia="ru-RU"/>
        </w:rPr>
      </w:pPr>
      <w:r>
        <w:rPr>
          <w:lang w:eastAsia="ru-RU"/>
        </w:rPr>
        <w:t>Пример 1</w:t>
      </w:r>
    </w:p>
    <w:p w14:paraId="782EC21F" w14:textId="77777777" w:rsidR="00256D09" w:rsidRPr="00256D09" w:rsidRDefault="00256D09" w:rsidP="00256D09">
      <w:pPr>
        <w:rPr>
          <w:i/>
          <w:iCs/>
          <w:lang w:eastAsia="ru-RU"/>
        </w:rPr>
      </w:pPr>
      <w:r w:rsidRPr="00256D09">
        <w:rPr>
          <w:i/>
          <w:iCs/>
          <w:lang w:eastAsia="ru-RU"/>
        </w:rPr>
        <w:t>mov AX,</w:t>
      </w:r>
      <w:proofErr w:type="gramStart"/>
      <w:r w:rsidRPr="00256D09">
        <w:rPr>
          <w:i/>
          <w:iCs/>
          <w:lang w:eastAsia="ru-RU"/>
        </w:rPr>
        <w:t>506 ;Делимое</w:t>
      </w:r>
      <w:proofErr w:type="gramEnd"/>
    </w:p>
    <w:p w14:paraId="34DA126D" w14:textId="77777777" w:rsidR="00256D09" w:rsidRPr="00256D09" w:rsidRDefault="00256D09" w:rsidP="00256D09">
      <w:pPr>
        <w:rPr>
          <w:i/>
          <w:iCs/>
          <w:lang w:eastAsia="ru-RU"/>
        </w:rPr>
      </w:pPr>
      <w:r w:rsidRPr="00256D09">
        <w:rPr>
          <w:i/>
          <w:iCs/>
          <w:lang w:eastAsia="ru-RU"/>
        </w:rPr>
        <w:t>mov BL,</w:t>
      </w:r>
      <w:proofErr w:type="gramStart"/>
      <w:r w:rsidRPr="00256D09">
        <w:rPr>
          <w:i/>
          <w:iCs/>
          <w:lang w:eastAsia="ru-RU"/>
        </w:rPr>
        <w:t>50 ;Делитель</w:t>
      </w:r>
      <w:proofErr w:type="gramEnd"/>
    </w:p>
    <w:p w14:paraId="2D01C07B"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BL ;AL</w:t>
      </w:r>
      <w:proofErr w:type="gramEnd"/>
      <w:r w:rsidRPr="00256D09">
        <w:rPr>
          <w:i/>
          <w:iCs/>
          <w:lang w:eastAsia="ru-RU"/>
        </w:rPr>
        <w:t>=0Ah (частное), AH=06h (остаток)</w:t>
      </w:r>
    </w:p>
    <w:p w14:paraId="37420334" w14:textId="77777777" w:rsidR="00256D09" w:rsidRDefault="00256D09" w:rsidP="00256D09">
      <w:pPr>
        <w:rPr>
          <w:lang w:eastAsia="ru-RU"/>
        </w:rPr>
      </w:pPr>
    </w:p>
    <w:p w14:paraId="7A81B788" w14:textId="77777777" w:rsidR="00256D09" w:rsidRDefault="00256D09" w:rsidP="00256D09">
      <w:pPr>
        <w:jc w:val="center"/>
        <w:rPr>
          <w:lang w:eastAsia="ru-RU"/>
        </w:rPr>
      </w:pPr>
      <w:r>
        <w:rPr>
          <w:lang w:eastAsia="ru-RU"/>
        </w:rPr>
        <w:t>Пример 2</w:t>
      </w:r>
    </w:p>
    <w:p w14:paraId="5BD532A3" w14:textId="77777777" w:rsidR="00256D09" w:rsidRPr="00256D09" w:rsidRDefault="00256D09" w:rsidP="00256D09">
      <w:pPr>
        <w:rPr>
          <w:i/>
          <w:iCs/>
          <w:lang w:eastAsia="ru-RU"/>
        </w:rPr>
      </w:pPr>
      <w:r w:rsidRPr="00256D09">
        <w:rPr>
          <w:i/>
          <w:iCs/>
          <w:lang w:eastAsia="ru-RU"/>
        </w:rPr>
        <w:t xml:space="preserve">; </w:t>
      </w:r>
      <w:proofErr w:type="gramStart"/>
      <w:r w:rsidRPr="00256D09">
        <w:rPr>
          <w:i/>
          <w:iCs/>
          <w:lang w:eastAsia="ru-RU"/>
        </w:rPr>
        <w:t>В</w:t>
      </w:r>
      <w:proofErr w:type="gramEnd"/>
      <w:r w:rsidRPr="00256D09">
        <w:rPr>
          <w:i/>
          <w:iCs/>
          <w:lang w:eastAsia="ru-RU"/>
        </w:rPr>
        <w:t xml:space="preserve"> полях данных</w:t>
      </w:r>
    </w:p>
    <w:p w14:paraId="1D04867C" w14:textId="77777777" w:rsidR="00256D09" w:rsidRPr="00256D09" w:rsidRDefault="00256D09" w:rsidP="00256D09">
      <w:pPr>
        <w:rPr>
          <w:i/>
          <w:iCs/>
          <w:lang w:eastAsia="ru-RU"/>
        </w:rPr>
      </w:pPr>
      <w:proofErr w:type="spellStart"/>
      <w:r w:rsidRPr="00256D09">
        <w:rPr>
          <w:i/>
          <w:iCs/>
          <w:lang w:eastAsia="ru-RU"/>
        </w:rPr>
        <w:t>long</w:t>
      </w:r>
      <w:proofErr w:type="spellEnd"/>
      <w:r w:rsidRPr="00256D09">
        <w:rPr>
          <w:i/>
          <w:iCs/>
          <w:lang w:eastAsia="ru-RU"/>
        </w:rPr>
        <w:t xml:space="preserve"> </w:t>
      </w:r>
      <w:proofErr w:type="spellStart"/>
      <w:r w:rsidRPr="00256D09">
        <w:rPr>
          <w:i/>
          <w:iCs/>
          <w:lang w:eastAsia="ru-RU"/>
        </w:rPr>
        <w:t>dd</w:t>
      </w:r>
      <w:proofErr w:type="spellEnd"/>
      <w:r w:rsidRPr="00256D09">
        <w:rPr>
          <w:i/>
          <w:iCs/>
          <w:lang w:eastAsia="ru-RU"/>
        </w:rPr>
        <w:t xml:space="preserve"> </w:t>
      </w:r>
      <w:proofErr w:type="gramStart"/>
      <w:r w:rsidRPr="00256D09">
        <w:rPr>
          <w:i/>
          <w:iCs/>
          <w:lang w:eastAsia="ru-RU"/>
        </w:rPr>
        <w:t>65537 ;Делимое</w:t>
      </w:r>
      <w:proofErr w:type="gramEnd"/>
    </w:p>
    <w:p w14:paraId="51A812C5" w14:textId="77777777" w:rsidR="00256D09" w:rsidRPr="00256D09" w:rsidRDefault="00256D09" w:rsidP="00256D09">
      <w:pPr>
        <w:rPr>
          <w:i/>
          <w:iCs/>
          <w:lang w:eastAsia="ru-RU"/>
        </w:rPr>
      </w:pPr>
      <w:proofErr w:type="gramStart"/>
      <w:r w:rsidRPr="00256D09">
        <w:rPr>
          <w:i/>
          <w:iCs/>
          <w:lang w:eastAsia="ru-RU"/>
        </w:rPr>
        <w:t>;В</w:t>
      </w:r>
      <w:proofErr w:type="gramEnd"/>
      <w:r w:rsidRPr="00256D09">
        <w:rPr>
          <w:i/>
          <w:iCs/>
          <w:lang w:eastAsia="ru-RU"/>
        </w:rPr>
        <w:t xml:space="preserve"> программном сегменте</w:t>
      </w:r>
    </w:p>
    <w:p w14:paraId="37E4F399"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w:t>
      </w:r>
      <w:proofErr w:type="spellStart"/>
      <w:proofErr w:type="gramStart"/>
      <w:r w:rsidRPr="00256D09">
        <w:rPr>
          <w:i/>
          <w:iCs/>
          <w:lang w:eastAsia="ru-RU"/>
        </w:rPr>
        <w:t>DX,word</w:t>
      </w:r>
      <w:proofErr w:type="spellEnd"/>
      <w:proofErr w:type="gramEnd"/>
      <w:r w:rsidRPr="00256D09">
        <w:rPr>
          <w:i/>
          <w:iCs/>
          <w:lang w:eastAsia="ru-RU"/>
        </w:rPr>
        <w:t xml:space="preserve"> </w:t>
      </w:r>
      <w:proofErr w:type="spellStart"/>
      <w:r w:rsidRPr="00256D09">
        <w:rPr>
          <w:i/>
          <w:iCs/>
          <w:lang w:eastAsia="ru-RU"/>
        </w:rPr>
        <w:t>ptr</w:t>
      </w:r>
      <w:proofErr w:type="spellEnd"/>
      <w:r w:rsidRPr="00256D09">
        <w:rPr>
          <w:i/>
          <w:iCs/>
          <w:lang w:eastAsia="ru-RU"/>
        </w:rPr>
        <w:t xml:space="preserve"> long+2 ;DX=0001h, старшая</w:t>
      </w:r>
    </w:p>
    <w:p w14:paraId="6561FADD" w14:textId="77777777" w:rsidR="00256D09" w:rsidRPr="00256D09" w:rsidRDefault="00256D09" w:rsidP="00256D09">
      <w:pPr>
        <w:rPr>
          <w:i/>
          <w:iCs/>
          <w:lang w:eastAsia="ru-RU"/>
        </w:rPr>
      </w:pPr>
      <w:proofErr w:type="gramStart"/>
      <w:r w:rsidRPr="00256D09">
        <w:rPr>
          <w:i/>
          <w:iCs/>
          <w:lang w:eastAsia="ru-RU"/>
        </w:rPr>
        <w:t>;часть</w:t>
      </w:r>
      <w:proofErr w:type="gramEnd"/>
      <w:r w:rsidRPr="00256D09">
        <w:rPr>
          <w:i/>
          <w:iCs/>
          <w:lang w:eastAsia="ru-RU"/>
        </w:rPr>
        <w:t xml:space="preserve"> делимого</w:t>
      </w:r>
    </w:p>
    <w:p w14:paraId="7AE1D8A8"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w:t>
      </w:r>
      <w:proofErr w:type="spellStart"/>
      <w:proofErr w:type="gramStart"/>
      <w:r w:rsidRPr="00256D09">
        <w:rPr>
          <w:i/>
          <w:iCs/>
          <w:lang w:eastAsia="ru-RU"/>
        </w:rPr>
        <w:t>AX,word</w:t>
      </w:r>
      <w:proofErr w:type="spellEnd"/>
      <w:proofErr w:type="gramEnd"/>
      <w:r w:rsidRPr="00256D09">
        <w:rPr>
          <w:i/>
          <w:iCs/>
          <w:lang w:eastAsia="ru-RU"/>
        </w:rPr>
        <w:t xml:space="preserve"> </w:t>
      </w:r>
      <w:proofErr w:type="spellStart"/>
      <w:r w:rsidRPr="00256D09">
        <w:rPr>
          <w:i/>
          <w:iCs/>
          <w:lang w:eastAsia="ru-RU"/>
        </w:rPr>
        <w:t>ptr</w:t>
      </w:r>
      <w:proofErr w:type="spellEnd"/>
      <w:r w:rsidRPr="00256D09">
        <w:rPr>
          <w:i/>
          <w:iCs/>
          <w:lang w:eastAsia="ru-RU"/>
        </w:rPr>
        <w:t xml:space="preserve"> </w:t>
      </w:r>
      <w:proofErr w:type="spellStart"/>
      <w:r w:rsidRPr="00256D09">
        <w:rPr>
          <w:i/>
          <w:iCs/>
          <w:lang w:eastAsia="ru-RU"/>
        </w:rPr>
        <w:t>long</w:t>
      </w:r>
      <w:proofErr w:type="spellEnd"/>
      <w:r w:rsidRPr="00256D09">
        <w:rPr>
          <w:i/>
          <w:iCs/>
          <w:lang w:eastAsia="ru-RU"/>
        </w:rPr>
        <w:t xml:space="preserve"> ;AX=0001h, младшая</w:t>
      </w:r>
    </w:p>
    <w:p w14:paraId="4541A635" w14:textId="77777777" w:rsidR="00256D09" w:rsidRPr="00256D09" w:rsidRDefault="00256D09" w:rsidP="00256D09">
      <w:pPr>
        <w:rPr>
          <w:i/>
          <w:iCs/>
          <w:lang w:eastAsia="ru-RU"/>
        </w:rPr>
      </w:pPr>
      <w:proofErr w:type="gramStart"/>
      <w:r w:rsidRPr="00256D09">
        <w:rPr>
          <w:i/>
          <w:iCs/>
          <w:lang w:eastAsia="ru-RU"/>
        </w:rPr>
        <w:t>;часть</w:t>
      </w:r>
      <w:proofErr w:type="gramEnd"/>
      <w:r w:rsidRPr="00256D09">
        <w:rPr>
          <w:i/>
          <w:iCs/>
          <w:lang w:eastAsia="ru-RU"/>
        </w:rPr>
        <w:t xml:space="preserve"> делимого</w:t>
      </w:r>
    </w:p>
    <w:p w14:paraId="02921ECB" w14:textId="77777777" w:rsidR="00256D09" w:rsidRPr="00256D09" w:rsidRDefault="00256D09" w:rsidP="00256D09">
      <w:pPr>
        <w:rPr>
          <w:i/>
          <w:iCs/>
          <w:lang w:eastAsia="ru-RU"/>
        </w:rPr>
      </w:pPr>
      <w:r w:rsidRPr="00256D09">
        <w:rPr>
          <w:i/>
          <w:iCs/>
          <w:lang w:eastAsia="ru-RU"/>
        </w:rPr>
        <w:t>mov CX,</w:t>
      </w:r>
      <w:proofErr w:type="gramStart"/>
      <w:r w:rsidRPr="00256D09">
        <w:rPr>
          <w:i/>
          <w:iCs/>
          <w:lang w:eastAsia="ru-RU"/>
        </w:rPr>
        <w:t>256 ;Делитель</w:t>
      </w:r>
      <w:proofErr w:type="gramEnd"/>
    </w:p>
    <w:p w14:paraId="3AB3F590"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CX ;AX</w:t>
      </w:r>
      <w:proofErr w:type="gramEnd"/>
      <w:r w:rsidRPr="00256D09">
        <w:rPr>
          <w:i/>
          <w:iCs/>
          <w:lang w:eastAsia="ru-RU"/>
        </w:rPr>
        <w:t>=0100h (частное),</w:t>
      </w:r>
    </w:p>
    <w:p w14:paraId="24E0686A" w14:textId="77777777" w:rsidR="00256D09" w:rsidRPr="00256D09" w:rsidRDefault="00256D09" w:rsidP="00256D09">
      <w:pPr>
        <w:rPr>
          <w:i/>
          <w:iCs/>
          <w:lang w:eastAsia="ru-RU"/>
        </w:rPr>
      </w:pPr>
      <w:proofErr w:type="gramStart"/>
      <w:r w:rsidRPr="00256D09">
        <w:rPr>
          <w:i/>
          <w:iCs/>
          <w:lang w:eastAsia="ru-RU"/>
        </w:rPr>
        <w:t>;DX</w:t>
      </w:r>
      <w:proofErr w:type="gramEnd"/>
      <w:r w:rsidRPr="00256D09">
        <w:rPr>
          <w:i/>
          <w:iCs/>
          <w:lang w:eastAsia="ru-RU"/>
        </w:rPr>
        <w:t>=0001h (остаток)</w:t>
      </w:r>
    </w:p>
    <w:p w14:paraId="50125F7B" w14:textId="77777777" w:rsidR="00256D09" w:rsidRDefault="00256D09" w:rsidP="00256D09">
      <w:pPr>
        <w:rPr>
          <w:lang w:eastAsia="ru-RU"/>
        </w:rPr>
      </w:pPr>
    </w:p>
    <w:p w14:paraId="6BE5DBA1" w14:textId="77777777" w:rsidR="00256D09" w:rsidRDefault="00256D09" w:rsidP="00256D09">
      <w:pPr>
        <w:jc w:val="center"/>
        <w:rPr>
          <w:lang w:eastAsia="ru-RU"/>
        </w:rPr>
      </w:pPr>
      <w:r>
        <w:rPr>
          <w:lang w:eastAsia="ru-RU"/>
        </w:rPr>
        <w:t>Пример З</w:t>
      </w:r>
    </w:p>
    <w:p w14:paraId="453720C2" w14:textId="77777777" w:rsidR="00256D09" w:rsidRPr="00256D09" w:rsidRDefault="00256D09" w:rsidP="00256D09">
      <w:pPr>
        <w:rPr>
          <w:i/>
          <w:iCs/>
          <w:lang w:eastAsia="ru-RU"/>
        </w:rPr>
      </w:pPr>
      <w:r w:rsidRPr="00256D09">
        <w:rPr>
          <w:i/>
          <w:iCs/>
          <w:lang w:eastAsia="ru-RU"/>
        </w:rPr>
        <w:t>mov AX,0807</w:t>
      </w:r>
      <w:proofErr w:type="gramStart"/>
      <w:r w:rsidRPr="00256D09">
        <w:rPr>
          <w:i/>
          <w:iCs/>
          <w:lang w:eastAsia="ru-RU"/>
        </w:rPr>
        <w:t>h ;Неупакованное</w:t>
      </w:r>
      <w:proofErr w:type="gramEnd"/>
      <w:r w:rsidRPr="00256D09">
        <w:rPr>
          <w:i/>
          <w:iCs/>
          <w:lang w:eastAsia="ru-RU"/>
        </w:rPr>
        <w:t xml:space="preserve"> BCD 87</w:t>
      </w:r>
    </w:p>
    <w:p w14:paraId="6EF08B30" w14:textId="77777777" w:rsidR="00256D09" w:rsidRPr="00256D09" w:rsidRDefault="00256D09" w:rsidP="00256D09">
      <w:pPr>
        <w:rPr>
          <w:i/>
          <w:iCs/>
          <w:lang w:eastAsia="ru-RU"/>
        </w:rPr>
      </w:pPr>
      <w:r w:rsidRPr="00256D09">
        <w:rPr>
          <w:i/>
          <w:iCs/>
          <w:lang w:eastAsia="ru-RU"/>
        </w:rPr>
        <w:t>mov DL,09</w:t>
      </w:r>
      <w:proofErr w:type="gramStart"/>
      <w:r w:rsidRPr="00256D09">
        <w:rPr>
          <w:i/>
          <w:iCs/>
          <w:lang w:eastAsia="ru-RU"/>
        </w:rPr>
        <w:t>h ;Неупакованное</w:t>
      </w:r>
      <w:proofErr w:type="gramEnd"/>
      <w:r w:rsidRPr="00256D09">
        <w:rPr>
          <w:i/>
          <w:iCs/>
          <w:lang w:eastAsia="ru-RU"/>
        </w:rPr>
        <w:t xml:space="preserve"> BCD 9</w:t>
      </w:r>
    </w:p>
    <w:p w14:paraId="1D18B30A" w14:textId="77777777" w:rsidR="00256D09" w:rsidRPr="00256D09" w:rsidRDefault="00256D09" w:rsidP="00256D09">
      <w:pPr>
        <w:rPr>
          <w:i/>
          <w:iCs/>
          <w:lang w:eastAsia="ru-RU"/>
        </w:rPr>
      </w:pPr>
      <w:proofErr w:type="spellStart"/>
      <w:proofErr w:type="gramStart"/>
      <w:r w:rsidRPr="00256D09">
        <w:rPr>
          <w:i/>
          <w:iCs/>
          <w:lang w:eastAsia="ru-RU"/>
        </w:rPr>
        <w:t>aad</w:t>
      </w:r>
      <w:proofErr w:type="spellEnd"/>
      <w:r w:rsidRPr="00256D09">
        <w:rPr>
          <w:i/>
          <w:iCs/>
          <w:lang w:eastAsia="ru-RU"/>
        </w:rPr>
        <w:t xml:space="preserve"> ;AX</w:t>
      </w:r>
      <w:proofErr w:type="gramEnd"/>
      <w:r w:rsidRPr="00256D09">
        <w:rPr>
          <w:i/>
          <w:iCs/>
          <w:lang w:eastAsia="ru-RU"/>
        </w:rPr>
        <w:t>=0057h=87</w:t>
      </w:r>
    </w:p>
    <w:p w14:paraId="5799512F"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DL ;AX</w:t>
      </w:r>
      <w:proofErr w:type="gramEnd"/>
      <w:r w:rsidRPr="00256D09">
        <w:rPr>
          <w:i/>
          <w:iCs/>
          <w:lang w:eastAsia="ru-RU"/>
        </w:rPr>
        <w:t>=0609h, т.е. 9 и 6 в остатке</w:t>
      </w:r>
    </w:p>
    <w:p w14:paraId="2FCC6E03" w14:textId="77777777" w:rsidR="00256D09" w:rsidRDefault="00256D09" w:rsidP="00256D09">
      <w:pPr>
        <w:rPr>
          <w:lang w:eastAsia="ru-RU"/>
        </w:rPr>
      </w:pPr>
    </w:p>
    <w:p w14:paraId="6E75BC99" w14:textId="749D524A" w:rsidR="00256D09" w:rsidRDefault="00256D09" w:rsidP="00256D09">
      <w:pPr>
        <w:rPr>
          <w:lang w:eastAsia="ru-RU"/>
        </w:rPr>
      </w:pPr>
      <w:r>
        <w:rPr>
          <w:lang w:eastAsia="ru-RU"/>
        </w:rPr>
        <w:t xml:space="preserve"> Допустимо использование 32-битовых операндов и дополнительных режимов адресации 32-разрядных процессоров. При этом, если делитель представляет 32-битовую величину, то возможен только один вариант команды деления, когда делимое находится в парс регистров </w:t>
      </w:r>
      <w:proofErr w:type="gramStart"/>
      <w:r>
        <w:rPr>
          <w:lang w:eastAsia="ru-RU"/>
        </w:rPr>
        <w:t>EDX:EAX</w:t>
      </w:r>
      <w:proofErr w:type="gramEnd"/>
      <w:r>
        <w:rPr>
          <w:lang w:eastAsia="ru-RU"/>
        </w:rPr>
        <w:t xml:space="preserve">. В </w:t>
      </w:r>
      <w:r>
        <w:rPr>
          <w:lang w:eastAsia="ru-RU"/>
        </w:rPr>
        <w:lastRenderedPageBreak/>
        <w:t>этом случае частное будет помещено в регистр ЕАХ, остаток - в EDX.</w:t>
      </w:r>
      <w:r w:rsidR="009D2A7F">
        <w:rPr>
          <w:lang w:eastAsia="ru-RU"/>
        </w:rPr>
        <w:t xml:space="preserve"> Для того, чтобы 32-битное делимое удвоить в размере, необходимо сформировать нулевую «старшую» часть, которую и поместить в регистр </w:t>
      </w:r>
      <w:r w:rsidR="009D2A7F">
        <w:rPr>
          <w:lang w:val="en-US" w:eastAsia="ru-RU"/>
        </w:rPr>
        <w:t>EDX</w:t>
      </w:r>
      <w:r w:rsidR="009D2A7F" w:rsidRPr="009D2A7F">
        <w:rPr>
          <w:lang w:eastAsia="ru-RU"/>
        </w:rPr>
        <w:t xml:space="preserve"> (</w:t>
      </w:r>
      <w:r w:rsidR="009D2A7F">
        <w:rPr>
          <w:lang w:eastAsia="ru-RU"/>
        </w:rPr>
        <w:t>см. пример 4).</w:t>
      </w:r>
    </w:p>
    <w:p w14:paraId="35D12135" w14:textId="69B8CDAE" w:rsidR="00256D09" w:rsidRDefault="00256D09" w:rsidP="00256D09">
      <w:pPr>
        <w:jc w:val="center"/>
        <w:rPr>
          <w:lang w:eastAsia="ru-RU"/>
        </w:rPr>
      </w:pPr>
      <w:r>
        <w:rPr>
          <w:lang w:eastAsia="ru-RU"/>
        </w:rPr>
        <w:t>Пример 4</w:t>
      </w:r>
    </w:p>
    <w:p w14:paraId="19930BE9" w14:textId="77777777" w:rsidR="00256D09" w:rsidRPr="00256D09" w:rsidRDefault="00256D09" w:rsidP="00256D09">
      <w:pPr>
        <w:rPr>
          <w:i/>
          <w:iCs/>
          <w:lang w:eastAsia="ru-RU"/>
        </w:rPr>
      </w:pPr>
      <w:r w:rsidRPr="00256D09">
        <w:rPr>
          <w:i/>
          <w:iCs/>
          <w:lang w:eastAsia="ru-RU"/>
        </w:rPr>
        <w:t>mov ЕАХ, 0</w:t>
      </w:r>
      <w:proofErr w:type="gramStart"/>
      <w:r w:rsidRPr="00256D09">
        <w:rPr>
          <w:i/>
          <w:iCs/>
          <w:lang w:eastAsia="ru-RU"/>
        </w:rPr>
        <w:t>FFFFFFFh ;Младшая</w:t>
      </w:r>
      <w:proofErr w:type="gramEnd"/>
      <w:r w:rsidRPr="00256D09">
        <w:rPr>
          <w:i/>
          <w:iCs/>
          <w:lang w:eastAsia="ru-RU"/>
        </w:rPr>
        <w:t xml:space="preserve"> часть делимого</w:t>
      </w:r>
    </w:p>
    <w:p w14:paraId="393CB9F8" w14:textId="77777777" w:rsidR="00256D09" w:rsidRPr="00256D09" w:rsidRDefault="00256D09" w:rsidP="00256D09">
      <w:pPr>
        <w:rPr>
          <w:i/>
          <w:iCs/>
          <w:lang w:eastAsia="ru-RU"/>
        </w:rPr>
      </w:pPr>
      <w:r w:rsidRPr="00256D09">
        <w:rPr>
          <w:i/>
          <w:iCs/>
          <w:lang w:eastAsia="ru-RU"/>
        </w:rPr>
        <w:t>mov EDX,</w:t>
      </w:r>
      <w:proofErr w:type="gramStart"/>
      <w:r w:rsidRPr="00256D09">
        <w:rPr>
          <w:i/>
          <w:iCs/>
          <w:lang w:eastAsia="ru-RU"/>
        </w:rPr>
        <w:t>0 ;Старшая</w:t>
      </w:r>
      <w:proofErr w:type="gramEnd"/>
      <w:r w:rsidRPr="00256D09">
        <w:rPr>
          <w:i/>
          <w:iCs/>
          <w:lang w:eastAsia="ru-RU"/>
        </w:rPr>
        <w:t xml:space="preserve"> часть делимого</w:t>
      </w:r>
    </w:p>
    <w:p w14:paraId="69B72E24" w14:textId="77777777" w:rsidR="00256D09" w:rsidRPr="00256D09" w:rsidRDefault="00256D09" w:rsidP="00256D09">
      <w:pPr>
        <w:rPr>
          <w:i/>
          <w:iCs/>
          <w:lang w:eastAsia="ru-RU"/>
        </w:rPr>
      </w:pPr>
      <w:r w:rsidRPr="00256D09">
        <w:rPr>
          <w:i/>
          <w:iCs/>
          <w:lang w:eastAsia="ru-RU"/>
        </w:rPr>
        <w:t>mov EBX,</w:t>
      </w:r>
      <w:proofErr w:type="gramStart"/>
      <w:r w:rsidRPr="00256D09">
        <w:rPr>
          <w:i/>
          <w:iCs/>
          <w:lang w:eastAsia="ru-RU"/>
        </w:rPr>
        <w:t>256 ;Делитель</w:t>
      </w:r>
      <w:proofErr w:type="gramEnd"/>
    </w:p>
    <w:p w14:paraId="33720D1F"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EBX ;Частное</w:t>
      </w:r>
      <w:proofErr w:type="gramEnd"/>
      <w:r w:rsidRPr="00256D09">
        <w:rPr>
          <w:i/>
          <w:iCs/>
          <w:lang w:eastAsia="ru-RU"/>
        </w:rPr>
        <w:t xml:space="preserve"> в EAX=000FFFFFh,</w:t>
      </w:r>
    </w:p>
    <w:p w14:paraId="396E2345" w14:textId="71B78BBC" w:rsidR="00256D09" w:rsidRDefault="00256D09" w:rsidP="00256D09">
      <w:pPr>
        <w:rPr>
          <w:i/>
          <w:iCs/>
          <w:lang w:eastAsia="ru-RU"/>
        </w:rPr>
      </w:pPr>
      <w:proofErr w:type="gramStart"/>
      <w:r w:rsidRPr="00256D09">
        <w:rPr>
          <w:i/>
          <w:iCs/>
          <w:lang w:eastAsia="ru-RU"/>
        </w:rPr>
        <w:t>;Остаток</w:t>
      </w:r>
      <w:proofErr w:type="gramEnd"/>
      <w:r w:rsidRPr="00256D09">
        <w:rPr>
          <w:i/>
          <w:iCs/>
          <w:lang w:eastAsia="ru-RU"/>
        </w:rPr>
        <w:t xml:space="preserve"> в EDX=000000FFh</w:t>
      </w:r>
    </w:p>
    <w:p w14:paraId="0A27D7B8" w14:textId="358B6ECF" w:rsidR="00256D09" w:rsidRDefault="00256D09" w:rsidP="00256D09">
      <w:pPr>
        <w:rPr>
          <w:i/>
          <w:iCs/>
          <w:lang w:eastAsia="ru-RU"/>
        </w:rPr>
      </w:pPr>
    </w:p>
    <w:p w14:paraId="4126C12F" w14:textId="1E2099F1" w:rsidR="00256D09" w:rsidRDefault="009D2A7F" w:rsidP="009D2A7F">
      <w:pPr>
        <w:ind w:firstLine="0"/>
        <w:rPr>
          <w:lang w:eastAsia="ru-RU"/>
        </w:rPr>
      </w:pPr>
      <w:r w:rsidRPr="00C1513A">
        <w:rPr>
          <w:lang w:eastAsia="ru-RU"/>
        </w:rPr>
        <w:tab/>
      </w:r>
      <w:r>
        <w:rPr>
          <w:lang w:eastAsia="ru-RU"/>
        </w:rPr>
        <w:t>Предусмотренные алгоритмом определения високосного года переходы осуществляются с применением команд условных переходов.</w:t>
      </w:r>
    </w:p>
    <w:p w14:paraId="63BE7EFA" w14:textId="5A2C3E21" w:rsidR="007E62A8" w:rsidRDefault="007E62A8" w:rsidP="007E62A8">
      <w:pPr>
        <w:rPr>
          <w:lang w:eastAsia="ru-RU"/>
        </w:rPr>
      </w:pPr>
      <w:r>
        <w:rPr>
          <w:lang w:eastAsia="ru-RU"/>
        </w:rPr>
        <w:t xml:space="preserve">Так как в ряде случаев </w:t>
      </w:r>
      <w:proofErr w:type="gramStart"/>
      <w:r>
        <w:rPr>
          <w:lang w:eastAsia="ru-RU"/>
        </w:rPr>
        <w:t>для размещения</w:t>
      </w:r>
      <w:proofErr w:type="gramEnd"/>
      <w:r>
        <w:rPr>
          <w:lang w:eastAsia="ru-RU"/>
        </w:rPr>
        <w:t xml:space="preserve"> делимого с учетом его двойной по сравнению с делителем и частным длины использовать дополнительный «расширяющий» регистр, то для автоматического заполнения этого дополнительного регистра и формального обеспечения требований команды </w:t>
      </w:r>
      <w:r w:rsidRPr="006313A5">
        <w:rPr>
          <w:b/>
          <w:lang w:val="en-US" w:eastAsia="ru-RU"/>
        </w:rPr>
        <w:t>div</w:t>
      </w:r>
      <w:r w:rsidRPr="007E62A8">
        <w:rPr>
          <w:lang w:eastAsia="ru-RU"/>
        </w:rPr>
        <w:t xml:space="preserve"> (</w:t>
      </w:r>
      <w:r>
        <w:rPr>
          <w:lang w:eastAsia="ru-RU"/>
        </w:rPr>
        <w:t xml:space="preserve">или </w:t>
      </w:r>
      <w:proofErr w:type="spellStart"/>
      <w:r w:rsidRPr="006313A5">
        <w:rPr>
          <w:b/>
          <w:lang w:val="en-US" w:eastAsia="ru-RU"/>
        </w:rPr>
        <w:t>idiv</w:t>
      </w:r>
      <w:proofErr w:type="spellEnd"/>
      <w:r>
        <w:rPr>
          <w:lang w:eastAsia="ru-RU"/>
        </w:rPr>
        <w:t xml:space="preserve"> для знаковых чисел</w:t>
      </w:r>
      <w:r w:rsidRPr="007E62A8">
        <w:rPr>
          <w:lang w:eastAsia="ru-RU"/>
        </w:rPr>
        <w:t>)</w:t>
      </w:r>
      <w:r>
        <w:rPr>
          <w:lang w:eastAsia="ru-RU"/>
        </w:rPr>
        <w:t xml:space="preserve"> в языке ассемблера предусмотрены специальные команды:</w:t>
      </w:r>
    </w:p>
    <w:p w14:paraId="6E585905" w14:textId="09B14B2F" w:rsidR="007E62A8" w:rsidRDefault="007E62A8" w:rsidP="007E62A8">
      <w:pPr>
        <w:pStyle w:val="a4"/>
        <w:numPr>
          <w:ilvl w:val="0"/>
          <w:numId w:val="5"/>
        </w:numPr>
        <w:rPr>
          <w:lang w:eastAsia="ru-RU"/>
        </w:rPr>
      </w:pPr>
      <w:r w:rsidRPr="006313A5">
        <w:rPr>
          <w:b/>
          <w:lang w:val="en-US" w:eastAsia="ru-RU"/>
        </w:rPr>
        <w:t>CWB</w:t>
      </w:r>
      <w:r w:rsidRPr="007E62A8">
        <w:rPr>
          <w:lang w:eastAsia="ru-RU"/>
        </w:rPr>
        <w:t xml:space="preserve"> – </w:t>
      </w:r>
      <w:r>
        <w:rPr>
          <w:lang w:eastAsia="ru-RU"/>
        </w:rPr>
        <w:t xml:space="preserve">преобразует байт из регистра </w:t>
      </w:r>
      <w:r w:rsidRPr="007E62A8">
        <w:rPr>
          <w:lang w:val="en-US" w:eastAsia="ru-RU"/>
        </w:rPr>
        <w:t>AL</w:t>
      </w:r>
      <w:r w:rsidRPr="007E62A8">
        <w:rPr>
          <w:lang w:eastAsia="ru-RU"/>
        </w:rPr>
        <w:t xml:space="preserve"> </w:t>
      </w:r>
      <w:r>
        <w:rPr>
          <w:lang w:eastAsia="ru-RU"/>
        </w:rPr>
        <w:t xml:space="preserve">в слово, заполняя регистр </w:t>
      </w:r>
      <w:r w:rsidRPr="007E62A8">
        <w:rPr>
          <w:lang w:val="en-US" w:eastAsia="ru-RU"/>
        </w:rPr>
        <w:t>AH</w:t>
      </w:r>
      <w:r w:rsidRPr="007E62A8">
        <w:rPr>
          <w:lang w:eastAsia="ru-RU"/>
        </w:rPr>
        <w:t xml:space="preserve"> </w:t>
      </w:r>
      <w:r w:rsidR="006313A5">
        <w:rPr>
          <w:lang w:eastAsia="ru-RU"/>
        </w:rPr>
        <w:t>старшим (</w:t>
      </w:r>
      <w:r>
        <w:rPr>
          <w:lang w:eastAsia="ru-RU"/>
        </w:rPr>
        <w:t>знаковым</w:t>
      </w:r>
      <w:r w:rsidR="006313A5">
        <w:rPr>
          <w:lang w:eastAsia="ru-RU"/>
        </w:rPr>
        <w:t>)</w:t>
      </w:r>
      <w:r>
        <w:rPr>
          <w:lang w:eastAsia="ru-RU"/>
        </w:rPr>
        <w:t xml:space="preserve"> разрядом</w:t>
      </w:r>
      <w:r w:rsidR="006313A5" w:rsidRPr="006313A5">
        <w:rPr>
          <w:lang w:eastAsia="ru-RU"/>
        </w:rPr>
        <w:t xml:space="preserve"> </w:t>
      </w:r>
      <w:r w:rsidR="006313A5">
        <w:rPr>
          <w:lang w:eastAsia="ru-RU"/>
        </w:rPr>
        <w:t xml:space="preserve">регистра </w:t>
      </w:r>
      <w:r w:rsidR="006313A5">
        <w:rPr>
          <w:lang w:val="en-US" w:eastAsia="ru-RU"/>
        </w:rPr>
        <w:t>AL</w:t>
      </w:r>
      <w:r>
        <w:rPr>
          <w:lang w:eastAsia="ru-RU"/>
        </w:rPr>
        <w:t>;</w:t>
      </w:r>
    </w:p>
    <w:p w14:paraId="418F3668" w14:textId="26912E13" w:rsidR="007E62A8" w:rsidRPr="007E62A8" w:rsidRDefault="007E62A8" w:rsidP="007E62A8">
      <w:pPr>
        <w:pStyle w:val="a4"/>
        <w:numPr>
          <w:ilvl w:val="0"/>
          <w:numId w:val="5"/>
        </w:numPr>
        <w:rPr>
          <w:lang w:eastAsia="ru-RU"/>
        </w:rPr>
      </w:pPr>
      <w:r w:rsidRPr="006313A5">
        <w:rPr>
          <w:b/>
          <w:lang w:val="en-US" w:eastAsia="ru-RU"/>
        </w:rPr>
        <w:t>CWD</w:t>
      </w:r>
      <w:r w:rsidRPr="007E62A8">
        <w:rPr>
          <w:lang w:eastAsia="ru-RU"/>
        </w:rPr>
        <w:t xml:space="preserve"> – </w:t>
      </w:r>
      <w:r>
        <w:rPr>
          <w:lang w:eastAsia="ru-RU"/>
        </w:rPr>
        <w:t xml:space="preserve">преобразует слово из регистра </w:t>
      </w:r>
      <w:r w:rsidRPr="007E62A8">
        <w:rPr>
          <w:lang w:val="en-US" w:eastAsia="ru-RU"/>
        </w:rPr>
        <w:t>AX</w:t>
      </w:r>
      <w:r>
        <w:rPr>
          <w:lang w:eastAsia="ru-RU"/>
        </w:rPr>
        <w:t xml:space="preserve"> в двойное слово</w:t>
      </w:r>
      <w:r w:rsidR="006313A5" w:rsidRPr="006313A5">
        <w:rPr>
          <w:lang w:eastAsia="ru-RU"/>
        </w:rPr>
        <w:t>,</w:t>
      </w:r>
      <w:r w:rsidRPr="007E62A8">
        <w:rPr>
          <w:lang w:eastAsia="ru-RU"/>
        </w:rPr>
        <w:t xml:space="preserve"> заполняя регистр </w:t>
      </w:r>
      <w:r>
        <w:rPr>
          <w:lang w:val="en-US" w:eastAsia="ru-RU"/>
        </w:rPr>
        <w:t>DX</w:t>
      </w:r>
      <w:r w:rsidRPr="007E62A8">
        <w:rPr>
          <w:lang w:eastAsia="ru-RU"/>
        </w:rPr>
        <w:t xml:space="preserve"> </w:t>
      </w:r>
      <w:r w:rsidR="006313A5">
        <w:rPr>
          <w:lang w:eastAsia="ru-RU"/>
        </w:rPr>
        <w:t>старшим (</w:t>
      </w:r>
      <w:r w:rsidRPr="007E62A8">
        <w:rPr>
          <w:lang w:eastAsia="ru-RU"/>
        </w:rPr>
        <w:t>знаковым</w:t>
      </w:r>
      <w:r w:rsidR="006313A5">
        <w:rPr>
          <w:lang w:eastAsia="ru-RU"/>
        </w:rPr>
        <w:t>)</w:t>
      </w:r>
      <w:r w:rsidRPr="007E62A8">
        <w:rPr>
          <w:lang w:eastAsia="ru-RU"/>
        </w:rPr>
        <w:t xml:space="preserve"> разрядом</w:t>
      </w:r>
      <w:r w:rsidR="006313A5">
        <w:rPr>
          <w:lang w:eastAsia="ru-RU"/>
        </w:rPr>
        <w:t xml:space="preserve"> регистра </w:t>
      </w:r>
      <w:r w:rsidR="006313A5">
        <w:rPr>
          <w:lang w:val="en-US" w:eastAsia="ru-RU"/>
        </w:rPr>
        <w:t>AX</w:t>
      </w:r>
      <w:r w:rsidRPr="007E62A8">
        <w:rPr>
          <w:lang w:eastAsia="ru-RU"/>
        </w:rPr>
        <w:t>;</w:t>
      </w:r>
    </w:p>
    <w:p w14:paraId="25FC95E9" w14:textId="369A3EFF" w:rsidR="007E62A8" w:rsidRDefault="007E62A8" w:rsidP="007E62A8">
      <w:pPr>
        <w:pStyle w:val="a4"/>
        <w:numPr>
          <w:ilvl w:val="0"/>
          <w:numId w:val="5"/>
        </w:numPr>
        <w:rPr>
          <w:lang w:eastAsia="ru-RU"/>
        </w:rPr>
      </w:pPr>
      <w:r w:rsidRPr="006313A5">
        <w:rPr>
          <w:b/>
          <w:lang w:val="en-US" w:eastAsia="ru-RU"/>
        </w:rPr>
        <w:t>CWD</w:t>
      </w:r>
      <w:r w:rsidR="006313A5" w:rsidRPr="006313A5">
        <w:rPr>
          <w:b/>
          <w:lang w:val="en-US" w:eastAsia="ru-RU"/>
        </w:rPr>
        <w:t>Q</w:t>
      </w:r>
      <w:r w:rsidRPr="007E62A8">
        <w:rPr>
          <w:lang w:eastAsia="ru-RU"/>
        </w:rPr>
        <w:t xml:space="preserve"> – </w:t>
      </w:r>
      <w:r>
        <w:rPr>
          <w:lang w:eastAsia="ru-RU"/>
        </w:rPr>
        <w:t xml:space="preserve">преобразует двойное слово из регистра </w:t>
      </w:r>
      <w:r>
        <w:rPr>
          <w:lang w:val="en-US" w:eastAsia="ru-RU"/>
        </w:rPr>
        <w:t>EAX</w:t>
      </w:r>
      <w:r w:rsidRPr="007E62A8">
        <w:rPr>
          <w:lang w:eastAsia="ru-RU"/>
        </w:rPr>
        <w:t xml:space="preserve"> </w:t>
      </w:r>
      <w:r>
        <w:rPr>
          <w:lang w:eastAsia="ru-RU"/>
        </w:rPr>
        <w:t xml:space="preserve">в четверное слово, заполняя регистр </w:t>
      </w:r>
      <w:r>
        <w:rPr>
          <w:lang w:val="en-US" w:eastAsia="ru-RU"/>
        </w:rPr>
        <w:t>EDX</w:t>
      </w:r>
      <w:r w:rsidRPr="007E62A8">
        <w:rPr>
          <w:lang w:eastAsia="ru-RU"/>
        </w:rPr>
        <w:t xml:space="preserve"> </w:t>
      </w:r>
      <w:r w:rsidR="006313A5">
        <w:rPr>
          <w:lang w:eastAsia="ru-RU"/>
        </w:rPr>
        <w:t>старшим (знаковым) разрядом</w:t>
      </w:r>
      <w:r w:rsidR="006313A5" w:rsidRPr="006313A5">
        <w:rPr>
          <w:lang w:eastAsia="ru-RU"/>
        </w:rPr>
        <w:t xml:space="preserve"> </w:t>
      </w:r>
      <w:r w:rsidR="006313A5">
        <w:rPr>
          <w:lang w:eastAsia="ru-RU"/>
        </w:rPr>
        <w:t xml:space="preserve">регистра </w:t>
      </w:r>
      <w:r w:rsidR="006313A5">
        <w:rPr>
          <w:lang w:val="en-US" w:eastAsia="ru-RU"/>
        </w:rPr>
        <w:t>EAX</w:t>
      </w:r>
      <w:r w:rsidR="006313A5">
        <w:rPr>
          <w:lang w:eastAsia="ru-RU"/>
        </w:rPr>
        <w:t>;</w:t>
      </w:r>
    </w:p>
    <w:p w14:paraId="087E2C9E" w14:textId="719DFD3F" w:rsidR="006313A5" w:rsidRDefault="006313A5" w:rsidP="006313A5">
      <w:pPr>
        <w:pStyle w:val="a4"/>
        <w:numPr>
          <w:ilvl w:val="0"/>
          <w:numId w:val="5"/>
        </w:numPr>
        <w:rPr>
          <w:lang w:eastAsia="ru-RU"/>
        </w:rPr>
      </w:pPr>
      <w:r w:rsidRPr="006313A5">
        <w:rPr>
          <w:b/>
          <w:lang w:eastAsia="ru-RU"/>
        </w:rPr>
        <w:t>С</w:t>
      </w:r>
      <w:r w:rsidRPr="006313A5">
        <w:rPr>
          <w:b/>
          <w:lang w:val="en-US" w:eastAsia="ru-RU"/>
        </w:rPr>
        <w:t>WDE</w:t>
      </w:r>
      <w:r w:rsidRPr="006313A5">
        <w:rPr>
          <w:lang w:eastAsia="ru-RU"/>
        </w:rPr>
        <w:t xml:space="preserve"> – преобразует слово из регистра </w:t>
      </w:r>
      <w:r w:rsidRPr="006313A5">
        <w:rPr>
          <w:lang w:val="en-US" w:eastAsia="ru-RU"/>
        </w:rPr>
        <w:t>AX</w:t>
      </w:r>
      <w:r w:rsidRPr="006313A5">
        <w:rPr>
          <w:lang w:eastAsia="ru-RU"/>
        </w:rPr>
        <w:t xml:space="preserve"> в двойное слово, заполняя </w:t>
      </w:r>
      <w:r>
        <w:rPr>
          <w:lang w:eastAsia="ru-RU"/>
        </w:rPr>
        <w:t xml:space="preserve">старшие байты регистра </w:t>
      </w:r>
      <w:r>
        <w:rPr>
          <w:lang w:val="en-US" w:eastAsia="ru-RU"/>
        </w:rPr>
        <w:t>EA</w:t>
      </w:r>
      <w:r w:rsidRPr="006313A5">
        <w:rPr>
          <w:lang w:val="en-US" w:eastAsia="ru-RU"/>
        </w:rPr>
        <w:t>X</w:t>
      </w:r>
      <w:r w:rsidRPr="006313A5">
        <w:rPr>
          <w:lang w:eastAsia="ru-RU"/>
        </w:rPr>
        <w:t xml:space="preserve"> </w:t>
      </w:r>
      <w:r>
        <w:rPr>
          <w:lang w:eastAsia="ru-RU"/>
        </w:rPr>
        <w:t xml:space="preserve">старшим (знаковым) битом регистра </w:t>
      </w:r>
      <w:r>
        <w:rPr>
          <w:lang w:val="en-US" w:eastAsia="ru-RU"/>
        </w:rPr>
        <w:t>AX</w:t>
      </w:r>
      <w:r>
        <w:rPr>
          <w:lang w:eastAsia="ru-RU"/>
        </w:rPr>
        <w:t>.</w:t>
      </w:r>
    </w:p>
    <w:p w14:paraId="691EE7E8" w14:textId="77777777" w:rsidR="007E62A8" w:rsidRPr="007E62A8" w:rsidRDefault="007E62A8" w:rsidP="007E62A8">
      <w:pPr>
        <w:rPr>
          <w:lang w:eastAsia="ru-RU"/>
        </w:rPr>
      </w:pPr>
    </w:p>
    <w:p w14:paraId="0942030C" w14:textId="77777777" w:rsidR="009D2A7F" w:rsidRPr="009D2A7F" w:rsidRDefault="009D2A7F" w:rsidP="009D2A7F">
      <w:pPr>
        <w:spacing w:before="100" w:beforeAutospacing="1" w:after="100" w:afterAutospacing="1" w:line="240" w:lineRule="auto"/>
        <w:ind w:firstLine="0"/>
        <w:jc w:val="center"/>
        <w:outlineLvl w:val="1"/>
        <w:rPr>
          <w:rFonts w:eastAsia="Times New Roman" w:cs="Times New Roman"/>
          <w:b/>
          <w:bCs/>
          <w:color w:val="000000"/>
          <w:sz w:val="36"/>
          <w:szCs w:val="36"/>
          <w:lang w:eastAsia="ru-RU"/>
        </w:rPr>
      </w:pPr>
      <w:r w:rsidRPr="009D2A7F">
        <w:rPr>
          <w:rFonts w:eastAsia="Times New Roman" w:cs="Times New Roman"/>
          <w:b/>
          <w:bCs/>
          <w:color w:val="000000"/>
          <w:sz w:val="36"/>
          <w:szCs w:val="36"/>
          <w:lang w:eastAsia="ru-RU"/>
        </w:rPr>
        <w:lastRenderedPageBreak/>
        <w:t>Команды сравнения и условного перехода</w:t>
      </w:r>
    </w:p>
    <w:p w14:paraId="447B9D0E" w14:textId="77777777" w:rsidR="009D2A7F" w:rsidRPr="009D2A7F" w:rsidRDefault="009D2A7F" w:rsidP="009D2A7F">
      <w:pPr>
        <w:rPr>
          <w:lang w:eastAsia="ru-RU"/>
        </w:rPr>
      </w:pPr>
      <w:r w:rsidRPr="009D2A7F">
        <w:rPr>
          <w:lang w:eastAsia="ru-RU"/>
        </w:rPr>
        <w:t>Команды условного перехода осуществляют переход, который выполняется только в случае истинности некоторого условия. Истинность условия проверяется по значениям флагов. Поэтому обычно непосредственно перед командой условного перехода ставится команда </w:t>
      </w:r>
      <w:r w:rsidRPr="009D2A7F">
        <w:rPr>
          <w:i/>
          <w:iCs/>
          <w:lang w:eastAsia="ru-RU"/>
        </w:rPr>
        <w:t>сравнения</w:t>
      </w:r>
      <w:r w:rsidRPr="009D2A7F">
        <w:rPr>
          <w:lang w:eastAsia="ru-RU"/>
        </w:rPr>
        <w:t>, которая формирует значения флагов:</w:t>
      </w:r>
    </w:p>
    <w:p w14:paraId="5544F6AE" w14:textId="397F9F76" w:rsidR="009D2A7F" w:rsidRPr="009D2A7F" w:rsidRDefault="009D2A7F" w:rsidP="009D2A7F">
      <w:pPr>
        <w:jc w:val="center"/>
        <w:rPr>
          <w:rFonts w:cs="Times New Roman"/>
          <w:sz w:val="32"/>
          <w:szCs w:val="32"/>
          <w:lang w:eastAsia="ru-RU"/>
        </w:rPr>
      </w:pPr>
      <w:r w:rsidRPr="009D2A7F">
        <w:rPr>
          <w:rFonts w:cs="Times New Roman"/>
          <w:i/>
          <w:iCs/>
          <w:sz w:val="32"/>
          <w:szCs w:val="32"/>
          <w:lang w:eastAsia="ru-RU"/>
        </w:rPr>
        <w:t>CMP</w:t>
      </w:r>
      <w:r w:rsidRPr="009D2A7F">
        <w:rPr>
          <w:rFonts w:cs="Times New Roman"/>
          <w:sz w:val="32"/>
          <w:szCs w:val="32"/>
          <w:lang w:eastAsia="ru-RU"/>
        </w:rPr>
        <w:t xml:space="preserve"> &lt;операнд</w:t>
      </w:r>
      <w:r w:rsidRPr="009D2A7F">
        <w:rPr>
          <w:rFonts w:cs="Times New Roman"/>
          <w:sz w:val="32"/>
          <w:szCs w:val="32"/>
          <w:vertAlign w:val="subscript"/>
          <w:lang w:eastAsia="ru-RU"/>
        </w:rPr>
        <w:t>1</w:t>
      </w:r>
      <w:r w:rsidRPr="009D2A7F">
        <w:rPr>
          <w:rFonts w:cs="Times New Roman"/>
          <w:sz w:val="32"/>
          <w:szCs w:val="32"/>
          <w:lang w:eastAsia="ru-RU"/>
        </w:rPr>
        <w:t>&gt;, &lt;операнд</w:t>
      </w:r>
      <w:r w:rsidRPr="009D2A7F">
        <w:rPr>
          <w:rFonts w:cs="Times New Roman"/>
          <w:sz w:val="32"/>
          <w:szCs w:val="32"/>
          <w:vertAlign w:val="subscript"/>
          <w:lang w:eastAsia="ru-RU"/>
        </w:rPr>
        <w:t>2</w:t>
      </w:r>
      <w:r w:rsidRPr="009D2A7F">
        <w:rPr>
          <w:rFonts w:cs="Times New Roman"/>
          <w:sz w:val="32"/>
          <w:szCs w:val="32"/>
          <w:lang w:eastAsia="ru-RU"/>
        </w:rPr>
        <w:t>&gt;</w:t>
      </w:r>
    </w:p>
    <w:p w14:paraId="51B84DD2" w14:textId="77777777" w:rsidR="009D2A7F" w:rsidRPr="009D2A7F" w:rsidRDefault="009D2A7F" w:rsidP="009D2A7F">
      <w:pPr>
        <w:rPr>
          <w:lang w:eastAsia="ru-RU"/>
        </w:rPr>
      </w:pPr>
      <w:r w:rsidRPr="009D2A7F">
        <w:rPr>
          <w:lang w:eastAsia="ru-RU"/>
        </w:rPr>
        <w:t>Команда сравнения эквивалентна команде </w:t>
      </w:r>
      <w:r w:rsidRPr="009D2A7F">
        <w:rPr>
          <w:i/>
          <w:iCs/>
          <w:lang w:eastAsia="ru-RU"/>
        </w:rPr>
        <w:t>SUB</w:t>
      </w:r>
      <w:r w:rsidRPr="009D2A7F">
        <w:rPr>
          <w:lang w:eastAsia="ru-RU"/>
        </w:rPr>
        <w:t> за исключением того, что вычисленная разность никуда не заносится. Назначение команды </w:t>
      </w:r>
      <w:r w:rsidRPr="009D2A7F">
        <w:rPr>
          <w:i/>
          <w:iCs/>
          <w:lang w:eastAsia="ru-RU"/>
        </w:rPr>
        <w:t>CMP</w:t>
      </w:r>
      <w:r w:rsidRPr="009D2A7F">
        <w:rPr>
          <w:lang w:eastAsia="ru-RU"/>
        </w:rPr>
        <w:t> – установка и сброс флагов.</w:t>
      </w:r>
    </w:p>
    <w:p w14:paraId="268E5E9C" w14:textId="77777777" w:rsidR="009D2A7F" w:rsidRPr="009D2A7F" w:rsidRDefault="009D2A7F" w:rsidP="009D2A7F">
      <w:pPr>
        <w:rPr>
          <w:lang w:eastAsia="ru-RU"/>
        </w:rPr>
      </w:pPr>
      <w:r w:rsidRPr="009D2A7F">
        <w:rPr>
          <w:lang w:eastAsia="ru-RU"/>
        </w:rPr>
        <w:t>Что касается команд условного перехода, то их достаточно много, но все они записываются единообразно:</w:t>
      </w:r>
    </w:p>
    <w:p w14:paraId="3ED06109" w14:textId="174CD556" w:rsidR="009D2A7F" w:rsidRPr="009D2A7F" w:rsidRDefault="009D2A7F" w:rsidP="009D2A7F">
      <w:pPr>
        <w:jc w:val="center"/>
        <w:rPr>
          <w:rFonts w:cs="Times New Roman"/>
          <w:sz w:val="32"/>
          <w:szCs w:val="32"/>
          <w:lang w:eastAsia="ru-RU"/>
        </w:rPr>
      </w:pPr>
      <w:proofErr w:type="spellStart"/>
      <w:r w:rsidRPr="009D2A7F">
        <w:rPr>
          <w:rFonts w:cs="Times New Roman"/>
          <w:i/>
          <w:iCs/>
          <w:sz w:val="32"/>
          <w:szCs w:val="32"/>
          <w:lang w:eastAsia="ru-RU"/>
        </w:rPr>
        <w:t>Jxx</w:t>
      </w:r>
      <w:proofErr w:type="spellEnd"/>
      <w:r w:rsidRPr="009D2A7F">
        <w:rPr>
          <w:rFonts w:cs="Times New Roman"/>
          <w:sz w:val="32"/>
          <w:szCs w:val="32"/>
          <w:lang w:eastAsia="ru-RU"/>
        </w:rPr>
        <w:t xml:space="preserve"> &lt;метка&gt;</w:t>
      </w:r>
    </w:p>
    <w:p w14:paraId="5B27725B" w14:textId="77777777" w:rsidR="009D2A7F" w:rsidRPr="009D2A7F" w:rsidRDefault="009D2A7F" w:rsidP="009D2A7F">
      <w:pPr>
        <w:rPr>
          <w:lang w:eastAsia="ru-RU"/>
        </w:rPr>
      </w:pPr>
      <w:r w:rsidRPr="009D2A7F">
        <w:rPr>
          <w:lang w:eastAsia="ru-RU"/>
        </w:rPr>
        <w:t>Все команды условного перехода можно разделить на три группы.</w:t>
      </w:r>
    </w:p>
    <w:p w14:paraId="135AEFF8" w14:textId="77777777" w:rsidR="009D2A7F" w:rsidRPr="009D2A7F" w:rsidRDefault="009D2A7F" w:rsidP="009D2A7F">
      <w:pPr>
        <w:rPr>
          <w:lang w:eastAsia="ru-RU"/>
        </w:rPr>
      </w:pPr>
      <w:r w:rsidRPr="009D2A7F">
        <w:rPr>
          <w:lang w:eastAsia="ru-RU"/>
        </w:rPr>
        <w:t>В первую группу входят команды, которые обычно ставятся после команды сравнения. В их мнемокодах указывается тот результат сравнения, при котором надо делать переход.</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237"/>
        <w:gridCol w:w="1871"/>
        <w:gridCol w:w="3575"/>
        <w:gridCol w:w="1304"/>
        <w:gridCol w:w="1652"/>
      </w:tblGrid>
      <w:tr w:rsidR="009D2A7F" w:rsidRPr="009D2A7F" w14:paraId="559B4766"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22B4A795" w14:textId="666F7F13"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Pr>
                <w:rFonts w:eastAsia="Times New Roman" w:cs="Times New Roman"/>
                <w:b/>
                <w:bCs/>
                <w:color w:val="FFFFFF"/>
                <w:sz w:val="24"/>
                <w:szCs w:val="24"/>
                <w:lang w:eastAsia="ru-RU"/>
              </w:rPr>
              <w:t>К</w:t>
            </w:r>
            <w:r w:rsidRPr="009D2A7F">
              <w:rPr>
                <w:rFonts w:eastAsia="Times New Roman" w:cs="Times New Roman"/>
                <w:b/>
                <w:bCs/>
                <w:color w:val="FFFFFF"/>
                <w:sz w:val="24"/>
                <w:szCs w:val="24"/>
                <w:lang w:eastAsia="ru-RU"/>
              </w:rPr>
              <w:t>од</w:t>
            </w:r>
          </w:p>
        </w:tc>
        <w:tc>
          <w:tcPr>
            <w:tcW w:w="3798" w:type="dxa"/>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078DB23C"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Название</w:t>
            </w:r>
          </w:p>
        </w:tc>
        <w:tc>
          <w:tcPr>
            <w:tcW w:w="9566" w:type="dxa"/>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61FB56A0"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Условие перехода после команды </w:t>
            </w:r>
            <w:r w:rsidRPr="009D2A7F">
              <w:rPr>
                <w:rFonts w:eastAsia="Times New Roman" w:cs="Times New Roman"/>
                <w:b/>
                <w:bCs/>
                <w:i/>
                <w:iCs/>
                <w:color w:val="FFFFFF"/>
                <w:sz w:val="24"/>
                <w:szCs w:val="24"/>
                <w:lang w:eastAsia="ru-RU"/>
              </w:rPr>
              <w:t>CMP op</w:t>
            </w:r>
            <w:r w:rsidRPr="009D2A7F">
              <w:rPr>
                <w:rFonts w:eastAsia="Times New Roman" w:cs="Times New Roman"/>
                <w:b/>
                <w:bCs/>
                <w:i/>
                <w:iCs/>
                <w:color w:val="FFFFFF"/>
                <w:sz w:val="24"/>
                <w:szCs w:val="24"/>
                <w:vertAlign w:val="subscript"/>
                <w:lang w:eastAsia="ru-RU"/>
              </w:rPr>
              <w:t>1</w:t>
            </w:r>
            <w:r w:rsidRPr="009D2A7F">
              <w:rPr>
                <w:rFonts w:eastAsia="Times New Roman" w:cs="Times New Roman"/>
                <w:b/>
                <w:bCs/>
                <w:i/>
                <w:iCs/>
                <w:color w:val="FFFFFF"/>
                <w:sz w:val="24"/>
                <w:szCs w:val="24"/>
                <w:lang w:eastAsia="ru-RU"/>
              </w:rPr>
              <w:t>, op</w:t>
            </w:r>
            <w:r w:rsidRPr="009D2A7F">
              <w:rPr>
                <w:rFonts w:eastAsia="Times New Roman" w:cs="Times New Roman"/>
                <w:b/>
                <w:bCs/>
                <w:i/>
                <w:iCs/>
                <w:color w:val="FFFFFF"/>
                <w:sz w:val="24"/>
                <w:szCs w:val="24"/>
                <w:vertAlign w:val="subscript"/>
                <w:lang w:eastAsia="ru-RU"/>
              </w:rPr>
              <w:t>2</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02372620"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Значения флагов</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18BE3F9E"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Примечание</w:t>
            </w:r>
          </w:p>
        </w:tc>
      </w:tr>
      <w:tr w:rsidR="009D2A7F" w:rsidRPr="009D2A7F" w14:paraId="3A810070"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410EEAF9"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JE</w:t>
            </w:r>
          </w:p>
        </w:tc>
        <w:tc>
          <w:tcPr>
            <w:tcW w:w="3798"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745920E7"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равно</w:t>
            </w:r>
          </w:p>
        </w:tc>
        <w:tc>
          <w:tcPr>
            <w:tcW w:w="9566"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1A5044F1"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 op2</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14719151"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ZF = 1</w:t>
            </w:r>
          </w:p>
        </w:tc>
        <w:tc>
          <w:tcPr>
            <w:tcW w:w="0" w:type="auto"/>
            <w:vMerge w:val="restart"/>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63E09A01" w14:textId="77777777" w:rsidR="009D2A7F" w:rsidRPr="009D2A7F" w:rsidRDefault="009D2A7F" w:rsidP="009D2A7F">
            <w:pPr>
              <w:spacing w:line="240" w:lineRule="auto"/>
              <w:ind w:firstLine="0"/>
              <w:jc w:val="center"/>
              <w:rPr>
                <w:rFonts w:eastAsia="Times New Roman" w:cs="Times New Roman"/>
                <w:color w:val="000000"/>
                <w:sz w:val="24"/>
                <w:szCs w:val="24"/>
                <w:lang w:eastAsia="ru-RU"/>
              </w:rPr>
            </w:pPr>
            <w:r w:rsidRPr="009D2A7F">
              <w:rPr>
                <w:rFonts w:eastAsia="Times New Roman" w:cs="Times New Roman"/>
                <w:color w:val="000000"/>
                <w:sz w:val="24"/>
                <w:szCs w:val="24"/>
                <w:lang w:eastAsia="ru-RU"/>
              </w:rPr>
              <w:t>Для всех чисел</w:t>
            </w:r>
          </w:p>
        </w:tc>
      </w:tr>
      <w:tr w:rsidR="009D2A7F" w:rsidRPr="009D2A7F" w14:paraId="7646A7FD"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1FAADFF"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JNE</w:t>
            </w:r>
          </w:p>
        </w:tc>
        <w:tc>
          <w:tcPr>
            <w:tcW w:w="3798"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8F1B2EE"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не равно</w:t>
            </w:r>
          </w:p>
        </w:tc>
        <w:tc>
          <w:tcPr>
            <w:tcW w:w="9566"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3B6A1D25"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 op2</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70ECE64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ZF = 0</w:t>
            </w:r>
          </w:p>
        </w:tc>
        <w:tc>
          <w:tcPr>
            <w:tcW w:w="0" w:type="auto"/>
            <w:vMerge/>
            <w:tcBorders>
              <w:top w:val="threeDEngrave" w:sz="6" w:space="0" w:color="777777"/>
              <w:left w:val="threeDEngrave" w:sz="6" w:space="0" w:color="777777"/>
              <w:bottom w:val="threeDEngrave" w:sz="6" w:space="0" w:color="777777"/>
              <w:right w:val="threeDEngrave" w:sz="6" w:space="0" w:color="777777"/>
            </w:tcBorders>
            <w:vAlign w:val="center"/>
            <w:hideMark/>
          </w:tcPr>
          <w:p w14:paraId="4B4A23A7"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p>
        </w:tc>
      </w:tr>
      <w:tr w:rsidR="009D2A7F" w:rsidRPr="009D2A7F" w14:paraId="357244A9"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0FA78B73"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JL/JNGE</w:t>
            </w:r>
          </w:p>
        </w:tc>
        <w:tc>
          <w:tcPr>
            <w:tcW w:w="3798"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299D7C0B"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меньше</w:t>
            </w:r>
          </w:p>
        </w:tc>
        <w:tc>
          <w:tcPr>
            <w:tcW w:w="9566"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19AC6D7E"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&lt; op2</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06F136CB"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SF ≠ OF</w:t>
            </w:r>
          </w:p>
        </w:tc>
        <w:tc>
          <w:tcPr>
            <w:tcW w:w="0" w:type="auto"/>
            <w:vMerge w:val="restart"/>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6ECFD02D" w14:textId="77777777" w:rsidR="009D2A7F" w:rsidRPr="009D2A7F" w:rsidRDefault="009D2A7F" w:rsidP="009D2A7F">
            <w:pPr>
              <w:spacing w:line="240" w:lineRule="auto"/>
              <w:ind w:firstLine="0"/>
              <w:jc w:val="center"/>
              <w:rPr>
                <w:rFonts w:eastAsia="Times New Roman" w:cs="Times New Roman"/>
                <w:color w:val="000000"/>
                <w:sz w:val="24"/>
                <w:szCs w:val="24"/>
                <w:lang w:eastAsia="ru-RU"/>
              </w:rPr>
            </w:pPr>
            <w:r w:rsidRPr="009D2A7F">
              <w:rPr>
                <w:rFonts w:eastAsia="Times New Roman" w:cs="Times New Roman"/>
                <w:color w:val="000000"/>
                <w:sz w:val="24"/>
                <w:szCs w:val="24"/>
                <w:lang w:eastAsia="ru-RU"/>
              </w:rPr>
              <w:t>Для чисел со знаком</w:t>
            </w:r>
          </w:p>
        </w:tc>
      </w:tr>
      <w:tr w:rsidR="009D2A7F" w:rsidRPr="009D2A7F" w14:paraId="475C12F0"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7BC0DA0A"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JLE/JNG</w:t>
            </w:r>
          </w:p>
        </w:tc>
        <w:tc>
          <w:tcPr>
            <w:tcW w:w="3798"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307998E3"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меньше или равно</w:t>
            </w:r>
          </w:p>
        </w:tc>
        <w:tc>
          <w:tcPr>
            <w:tcW w:w="9566"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43EAFBA1"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 op2</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28C42E0D"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SF ≠ OF или ZF = 1</w:t>
            </w:r>
          </w:p>
        </w:tc>
        <w:tc>
          <w:tcPr>
            <w:tcW w:w="0" w:type="auto"/>
            <w:vMerge/>
            <w:tcBorders>
              <w:top w:val="threeDEngrave" w:sz="6" w:space="0" w:color="777777"/>
              <w:left w:val="threeDEngrave" w:sz="6" w:space="0" w:color="777777"/>
              <w:bottom w:val="threeDEngrave" w:sz="6" w:space="0" w:color="777777"/>
              <w:right w:val="threeDEngrave" w:sz="6" w:space="0" w:color="777777"/>
            </w:tcBorders>
            <w:shd w:val="clear" w:color="auto" w:fill="CCCCCC"/>
            <w:vAlign w:val="center"/>
            <w:hideMark/>
          </w:tcPr>
          <w:p w14:paraId="0927650B"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p>
        </w:tc>
      </w:tr>
      <w:tr w:rsidR="009D2A7F" w:rsidRPr="009D2A7F" w14:paraId="1D582F85"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324F6704"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JG/JNLE</w:t>
            </w:r>
          </w:p>
        </w:tc>
        <w:tc>
          <w:tcPr>
            <w:tcW w:w="3798"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2B2FD886"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больше</w:t>
            </w:r>
          </w:p>
        </w:tc>
        <w:tc>
          <w:tcPr>
            <w:tcW w:w="9566"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65925EE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&gt; op2</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3B4E9B2E"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SF = OF и ZF = 0</w:t>
            </w:r>
          </w:p>
        </w:tc>
        <w:tc>
          <w:tcPr>
            <w:tcW w:w="0" w:type="auto"/>
            <w:vMerge/>
            <w:tcBorders>
              <w:top w:val="threeDEngrave" w:sz="6" w:space="0" w:color="777777"/>
              <w:left w:val="threeDEngrave" w:sz="6" w:space="0" w:color="777777"/>
              <w:bottom w:val="threeDEngrave" w:sz="6" w:space="0" w:color="777777"/>
              <w:right w:val="threeDEngrave" w:sz="6" w:space="0" w:color="777777"/>
            </w:tcBorders>
            <w:shd w:val="clear" w:color="auto" w:fill="CCCCCC"/>
            <w:vAlign w:val="center"/>
            <w:hideMark/>
          </w:tcPr>
          <w:p w14:paraId="51A40B74"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p>
        </w:tc>
      </w:tr>
      <w:tr w:rsidR="009D2A7F" w:rsidRPr="009D2A7F" w14:paraId="525CE320"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5B23B4A4"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JGE/JNL</w:t>
            </w:r>
          </w:p>
        </w:tc>
        <w:tc>
          <w:tcPr>
            <w:tcW w:w="3798"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03D5E1AE"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больше или равно</w:t>
            </w:r>
          </w:p>
        </w:tc>
        <w:tc>
          <w:tcPr>
            <w:tcW w:w="9566" w:type="dxa"/>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3F3F8B7B"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 op2</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CCCCCC"/>
            <w:tcMar>
              <w:top w:w="45" w:type="dxa"/>
              <w:left w:w="75" w:type="dxa"/>
              <w:bottom w:w="45" w:type="dxa"/>
              <w:right w:w="75" w:type="dxa"/>
            </w:tcMar>
            <w:vAlign w:val="center"/>
            <w:hideMark/>
          </w:tcPr>
          <w:p w14:paraId="03D6BB2A"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SF = OF</w:t>
            </w:r>
          </w:p>
        </w:tc>
        <w:tc>
          <w:tcPr>
            <w:tcW w:w="0" w:type="auto"/>
            <w:vMerge/>
            <w:tcBorders>
              <w:top w:val="threeDEngrave" w:sz="6" w:space="0" w:color="777777"/>
              <w:left w:val="threeDEngrave" w:sz="6" w:space="0" w:color="777777"/>
              <w:bottom w:val="threeDEngrave" w:sz="6" w:space="0" w:color="777777"/>
              <w:right w:val="threeDEngrave" w:sz="6" w:space="0" w:color="777777"/>
            </w:tcBorders>
            <w:shd w:val="clear" w:color="auto" w:fill="CCCCCC"/>
            <w:vAlign w:val="center"/>
            <w:hideMark/>
          </w:tcPr>
          <w:p w14:paraId="5FD6E6B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p>
        </w:tc>
      </w:tr>
      <w:tr w:rsidR="009D2A7F" w:rsidRPr="009D2A7F" w14:paraId="742D330E"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50821FC3"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lastRenderedPageBreak/>
              <w:t>JB/JNAE</w:t>
            </w:r>
          </w:p>
        </w:tc>
        <w:tc>
          <w:tcPr>
            <w:tcW w:w="3798"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2B094D37"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ниже</w:t>
            </w:r>
          </w:p>
        </w:tc>
        <w:tc>
          <w:tcPr>
            <w:tcW w:w="9566"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1EE3F48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&lt; op2</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2A278AD9"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CF = 1</w:t>
            </w:r>
          </w:p>
        </w:tc>
        <w:tc>
          <w:tcPr>
            <w:tcW w:w="0" w:type="auto"/>
            <w:vMerge w:val="restart"/>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4A067116" w14:textId="77777777" w:rsidR="009D2A7F" w:rsidRPr="009D2A7F" w:rsidRDefault="009D2A7F" w:rsidP="009D2A7F">
            <w:pPr>
              <w:spacing w:line="240" w:lineRule="auto"/>
              <w:ind w:firstLine="0"/>
              <w:jc w:val="center"/>
              <w:rPr>
                <w:rFonts w:eastAsia="Times New Roman" w:cs="Times New Roman"/>
                <w:color w:val="000000"/>
                <w:sz w:val="24"/>
                <w:szCs w:val="24"/>
                <w:lang w:eastAsia="ru-RU"/>
              </w:rPr>
            </w:pPr>
            <w:r w:rsidRPr="009D2A7F">
              <w:rPr>
                <w:rFonts w:eastAsia="Times New Roman" w:cs="Times New Roman"/>
                <w:color w:val="000000"/>
                <w:sz w:val="24"/>
                <w:szCs w:val="24"/>
                <w:lang w:eastAsia="ru-RU"/>
              </w:rPr>
              <w:t>Для чисел без знака</w:t>
            </w:r>
          </w:p>
        </w:tc>
      </w:tr>
      <w:tr w:rsidR="009D2A7F" w:rsidRPr="009D2A7F" w14:paraId="5A1226E1"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50C86AB"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JBE/JNA</w:t>
            </w:r>
          </w:p>
        </w:tc>
        <w:tc>
          <w:tcPr>
            <w:tcW w:w="3798"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4C96F4DC"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ниже или равно</w:t>
            </w:r>
          </w:p>
        </w:tc>
        <w:tc>
          <w:tcPr>
            <w:tcW w:w="9566"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563C723D"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 op2</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67F77196"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CF = 1 или ZF = 1</w:t>
            </w:r>
          </w:p>
        </w:tc>
        <w:tc>
          <w:tcPr>
            <w:tcW w:w="0" w:type="auto"/>
            <w:vMerge/>
            <w:tcBorders>
              <w:top w:val="threeDEngrave" w:sz="6" w:space="0" w:color="777777"/>
              <w:left w:val="threeDEngrave" w:sz="6" w:space="0" w:color="777777"/>
              <w:bottom w:val="threeDEngrave" w:sz="6" w:space="0" w:color="777777"/>
              <w:right w:val="threeDEngrave" w:sz="6" w:space="0" w:color="777777"/>
            </w:tcBorders>
            <w:vAlign w:val="center"/>
            <w:hideMark/>
          </w:tcPr>
          <w:p w14:paraId="1ACD891F"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p>
        </w:tc>
      </w:tr>
      <w:tr w:rsidR="009D2A7F" w:rsidRPr="009D2A7F" w14:paraId="66D6128B"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56A5D8F"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JA/JNBE</w:t>
            </w:r>
          </w:p>
        </w:tc>
        <w:tc>
          <w:tcPr>
            <w:tcW w:w="3798"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5C93E5EE"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выше</w:t>
            </w:r>
          </w:p>
        </w:tc>
        <w:tc>
          <w:tcPr>
            <w:tcW w:w="9566"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30E8B108"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&gt; op2</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69DC4404"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CF = 0 и ZF = 0</w:t>
            </w:r>
          </w:p>
        </w:tc>
        <w:tc>
          <w:tcPr>
            <w:tcW w:w="0" w:type="auto"/>
            <w:vMerge/>
            <w:tcBorders>
              <w:top w:val="threeDEngrave" w:sz="6" w:space="0" w:color="777777"/>
              <w:left w:val="threeDEngrave" w:sz="6" w:space="0" w:color="777777"/>
              <w:bottom w:val="threeDEngrave" w:sz="6" w:space="0" w:color="777777"/>
              <w:right w:val="threeDEngrave" w:sz="6" w:space="0" w:color="777777"/>
            </w:tcBorders>
            <w:vAlign w:val="center"/>
            <w:hideMark/>
          </w:tcPr>
          <w:p w14:paraId="422A2B9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p>
        </w:tc>
      </w:tr>
      <w:tr w:rsidR="009D2A7F" w:rsidRPr="009D2A7F" w14:paraId="28830C54" w14:textId="77777777" w:rsidTr="009D2A7F">
        <w:trPr>
          <w:tblCellSpacing w:w="15" w:type="dxa"/>
        </w:trPr>
        <w:tc>
          <w:tcPr>
            <w:tcW w:w="1349"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3D925987"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JAE/JNB</w:t>
            </w:r>
          </w:p>
        </w:tc>
        <w:tc>
          <w:tcPr>
            <w:tcW w:w="3798"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328173A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Переход если выше или равно</w:t>
            </w:r>
          </w:p>
        </w:tc>
        <w:tc>
          <w:tcPr>
            <w:tcW w:w="9566" w:type="dxa"/>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2B3D83F6"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op1 ≥ op2</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71FC4F1A"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CF = 0</w:t>
            </w:r>
          </w:p>
        </w:tc>
        <w:tc>
          <w:tcPr>
            <w:tcW w:w="0" w:type="auto"/>
            <w:vMerge/>
            <w:tcBorders>
              <w:top w:val="threeDEngrave" w:sz="6" w:space="0" w:color="777777"/>
              <w:left w:val="threeDEngrave" w:sz="6" w:space="0" w:color="777777"/>
              <w:bottom w:val="threeDEngrave" w:sz="6" w:space="0" w:color="777777"/>
              <w:right w:val="threeDEngrave" w:sz="6" w:space="0" w:color="777777"/>
            </w:tcBorders>
            <w:vAlign w:val="center"/>
            <w:hideMark/>
          </w:tcPr>
          <w:p w14:paraId="7773975F"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p>
        </w:tc>
      </w:tr>
    </w:tbl>
    <w:p w14:paraId="467CACE2" w14:textId="740FBB52" w:rsidR="009D2A7F" w:rsidRPr="009D2A7F" w:rsidRDefault="009D2A7F" w:rsidP="009D2A7F">
      <w:pPr>
        <w:rPr>
          <w:lang w:eastAsia="ru-RU"/>
        </w:rPr>
      </w:pPr>
      <w:r w:rsidRPr="009D2A7F">
        <w:rPr>
          <w:lang w:eastAsia="ru-RU"/>
        </w:rPr>
        <w:t>Рассмотрим пример: даны две переменные </w:t>
      </w:r>
      <w:r>
        <w:rPr>
          <w:b/>
          <w:bCs/>
          <w:i/>
          <w:iCs/>
          <w:lang w:val="en-US" w:eastAsia="ru-RU"/>
        </w:rPr>
        <w:t>X</w:t>
      </w:r>
      <w:r w:rsidRPr="009D2A7F">
        <w:rPr>
          <w:lang w:eastAsia="ru-RU"/>
        </w:rPr>
        <w:t> и </w:t>
      </w:r>
      <w:r>
        <w:rPr>
          <w:b/>
          <w:bCs/>
          <w:i/>
          <w:iCs/>
          <w:lang w:val="en-US" w:eastAsia="ru-RU"/>
        </w:rPr>
        <w:t>Y</w:t>
      </w:r>
      <w:r w:rsidRPr="009D2A7F">
        <w:rPr>
          <w:lang w:eastAsia="ru-RU"/>
        </w:rPr>
        <w:t>, в переменную </w:t>
      </w:r>
      <w:r>
        <w:rPr>
          <w:lang w:val="en-US" w:eastAsia="ru-RU"/>
        </w:rPr>
        <w:t>Z</w:t>
      </w:r>
      <w:r w:rsidRPr="009D2A7F">
        <w:rPr>
          <w:lang w:eastAsia="ru-RU"/>
        </w:rPr>
        <w:t> нужно записать максимальное из чисел </w:t>
      </w:r>
      <w:r w:rsidRPr="009D2A7F">
        <w:rPr>
          <w:b/>
          <w:bCs/>
          <w:i/>
          <w:iCs/>
          <w:lang w:eastAsia="ru-RU"/>
        </w:rPr>
        <w:t>x</w:t>
      </w:r>
      <w:r w:rsidRPr="009D2A7F">
        <w:rPr>
          <w:lang w:eastAsia="ru-RU"/>
        </w:rPr>
        <w:t> и </w:t>
      </w:r>
      <w:r w:rsidRPr="009D2A7F">
        <w:rPr>
          <w:b/>
          <w:bCs/>
          <w:i/>
          <w:iCs/>
          <w:lang w:eastAsia="ru-RU"/>
        </w:rPr>
        <w:t>y</w:t>
      </w:r>
      <w:r w:rsidRPr="009D2A7F">
        <w:rPr>
          <w:lang w:eastAsia="ru-RU"/>
        </w:rPr>
        <w:t>.</w:t>
      </w:r>
    </w:p>
    <w:p w14:paraId="63A6FAA4" w14:textId="77777777" w:rsidR="009D2A7F" w:rsidRPr="00C1513A" w:rsidRDefault="009D2A7F" w:rsidP="009D2A7F">
      <w:pPr>
        <w:rPr>
          <w:rFonts w:cs="Times New Roman"/>
          <w:szCs w:val="28"/>
          <w:lang w:val="en-US" w:eastAsia="ru-RU"/>
        </w:rPr>
      </w:pPr>
      <w:proofErr w:type="spellStart"/>
      <w:r w:rsidRPr="00C1513A">
        <w:rPr>
          <w:rFonts w:cs="Times New Roman"/>
          <w:szCs w:val="28"/>
          <w:lang w:val="en-US" w:eastAsia="ru-RU"/>
        </w:rPr>
        <w:t>mov</w:t>
      </w:r>
      <w:proofErr w:type="spellEnd"/>
      <w:r w:rsidRPr="00C1513A">
        <w:rPr>
          <w:rFonts w:cs="Times New Roman"/>
          <w:szCs w:val="28"/>
          <w:lang w:val="en-US" w:eastAsia="ru-RU"/>
        </w:rPr>
        <w:t xml:space="preserve"> </w:t>
      </w:r>
      <w:proofErr w:type="spellStart"/>
      <w:r w:rsidRPr="00C1513A">
        <w:rPr>
          <w:rFonts w:cs="Times New Roman"/>
          <w:szCs w:val="28"/>
          <w:lang w:val="en-US" w:eastAsia="ru-RU"/>
        </w:rPr>
        <w:t>eax</w:t>
      </w:r>
      <w:proofErr w:type="spellEnd"/>
      <w:r w:rsidRPr="00C1513A">
        <w:rPr>
          <w:rFonts w:cs="Times New Roman"/>
          <w:szCs w:val="28"/>
          <w:lang w:val="en-US" w:eastAsia="ru-RU"/>
        </w:rPr>
        <w:t xml:space="preserve">, x </w:t>
      </w:r>
    </w:p>
    <w:p w14:paraId="161E9D88" w14:textId="77777777" w:rsidR="009D2A7F" w:rsidRPr="00C1513A" w:rsidRDefault="009D2A7F" w:rsidP="009D2A7F">
      <w:pPr>
        <w:rPr>
          <w:rFonts w:cs="Times New Roman"/>
          <w:szCs w:val="28"/>
          <w:lang w:val="en-US" w:eastAsia="ru-RU"/>
        </w:rPr>
      </w:pPr>
      <w:proofErr w:type="spellStart"/>
      <w:r w:rsidRPr="00C1513A">
        <w:rPr>
          <w:rFonts w:cs="Times New Roman"/>
          <w:szCs w:val="28"/>
          <w:lang w:val="en-US" w:eastAsia="ru-RU"/>
        </w:rPr>
        <w:t>cmp</w:t>
      </w:r>
      <w:proofErr w:type="spellEnd"/>
      <w:r w:rsidRPr="00C1513A">
        <w:rPr>
          <w:rFonts w:cs="Times New Roman"/>
          <w:szCs w:val="28"/>
          <w:lang w:val="en-US" w:eastAsia="ru-RU"/>
        </w:rPr>
        <w:t xml:space="preserve"> </w:t>
      </w:r>
      <w:proofErr w:type="spellStart"/>
      <w:r w:rsidRPr="00C1513A">
        <w:rPr>
          <w:rFonts w:cs="Times New Roman"/>
          <w:szCs w:val="28"/>
          <w:lang w:val="en-US" w:eastAsia="ru-RU"/>
        </w:rPr>
        <w:t>eax</w:t>
      </w:r>
      <w:proofErr w:type="spellEnd"/>
      <w:r w:rsidRPr="00C1513A">
        <w:rPr>
          <w:rFonts w:cs="Times New Roman"/>
          <w:szCs w:val="28"/>
          <w:lang w:val="en-US" w:eastAsia="ru-RU"/>
        </w:rPr>
        <w:t xml:space="preserve">, y </w:t>
      </w:r>
    </w:p>
    <w:p w14:paraId="790C250E" w14:textId="77777777" w:rsidR="009D2A7F" w:rsidRDefault="009D2A7F" w:rsidP="009D2A7F">
      <w:pPr>
        <w:ind w:left="708" w:firstLine="1"/>
        <w:rPr>
          <w:rFonts w:cs="Times New Roman"/>
          <w:szCs w:val="28"/>
          <w:lang w:eastAsia="ru-RU"/>
        </w:rPr>
      </w:pPr>
      <w:proofErr w:type="spellStart"/>
      <w:r w:rsidRPr="009D2A7F">
        <w:rPr>
          <w:rFonts w:cs="Times New Roman"/>
          <w:szCs w:val="28"/>
          <w:lang w:eastAsia="ru-RU"/>
        </w:rPr>
        <w:t>jge</w:t>
      </w:r>
      <w:proofErr w:type="spellEnd"/>
      <w:r w:rsidRPr="009D2A7F">
        <w:rPr>
          <w:rFonts w:cs="Times New Roman"/>
          <w:szCs w:val="28"/>
          <w:lang w:eastAsia="ru-RU"/>
        </w:rPr>
        <w:t>/</w:t>
      </w:r>
      <w:proofErr w:type="spellStart"/>
      <w:r w:rsidRPr="009D2A7F">
        <w:rPr>
          <w:rFonts w:cs="Times New Roman"/>
          <w:szCs w:val="28"/>
          <w:lang w:eastAsia="ru-RU"/>
        </w:rPr>
        <w:t>jae</w:t>
      </w:r>
      <w:proofErr w:type="spellEnd"/>
      <w:r w:rsidRPr="009D2A7F">
        <w:rPr>
          <w:rFonts w:cs="Times New Roman"/>
          <w:szCs w:val="28"/>
          <w:lang w:eastAsia="ru-RU"/>
        </w:rPr>
        <w:t xml:space="preserve"> </w:t>
      </w:r>
      <w:proofErr w:type="gramStart"/>
      <w:r w:rsidRPr="009D2A7F">
        <w:rPr>
          <w:rFonts w:cs="Times New Roman"/>
          <w:szCs w:val="28"/>
          <w:lang w:eastAsia="ru-RU"/>
        </w:rPr>
        <w:t>L ;</w:t>
      </w:r>
      <w:proofErr w:type="gramEnd"/>
      <w:r w:rsidRPr="009D2A7F">
        <w:rPr>
          <w:rFonts w:cs="Times New Roman"/>
          <w:szCs w:val="28"/>
          <w:lang w:eastAsia="ru-RU"/>
        </w:rPr>
        <w:t xml:space="preserve"> Используем </w:t>
      </w:r>
      <w:r w:rsidRPr="009D2A7F">
        <w:rPr>
          <w:rFonts w:cs="Times New Roman"/>
          <w:i/>
          <w:iCs/>
          <w:szCs w:val="28"/>
          <w:lang w:eastAsia="ru-RU"/>
        </w:rPr>
        <w:t>JGE</w:t>
      </w:r>
      <w:r w:rsidRPr="009D2A7F">
        <w:rPr>
          <w:rFonts w:cs="Times New Roman"/>
          <w:szCs w:val="28"/>
          <w:lang w:eastAsia="ru-RU"/>
        </w:rPr>
        <w:t xml:space="preserve"> для знаковых чисел и </w:t>
      </w:r>
      <w:r w:rsidRPr="009D2A7F">
        <w:rPr>
          <w:rFonts w:cs="Times New Roman"/>
          <w:i/>
          <w:iCs/>
          <w:szCs w:val="28"/>
          <w:lang w:eastAsia="ru-RU"/>
        </w:rPr>
        <w:t>JAE</w:t>
      </w:r>
      <w:r w:rsidRPr="009D2A7F">
        <w:rPr>
          <w:rFonts w:cs="Times New Roman"/>
          <w:szCs w:val="28"/>
          <w:lang w:eastAsia="ru-RU"/>
        </w:rPr>
        <w:t xml:space="preserve"> – для </w:t>
      </w:r>
      <w:proofErr w:type="spellStart"/>
      <w:r w:rsidRPr="009D2A7F">
        <w:rPr>
          <w:rFonts w:cs="Times New Roman"/>
          <w:szCs w:val="28"/>
          <w:lang w:eastAsia="ru-RU"/>
        </w:rPr>
        <w:t>беззнаковых</w:t>
      </w:r>
      <w:proofErr w:type="spellEnd"/>
      <w:r w:rsidRPr="009D2A7F">
        <w:rPr>
          <w:rFonts w:cs="Times New Roman"/>
          <w:szCs w:val="28"/>
          <w:lang w:eastAsia="ru-RU"/>
        </w:rPr>
        <w:t xml:space="preserve"> </w:t>
      </w:r>
      <w:proofErr w:type="spellStart"/>
      <w:r w:rsidRPr="009D2A7F">
        <w:rPr>
          <w:rFonts w:cs="Times New Roman"/>
          <w:szCs w:val="28"/>
          <w:lang w:eastAsia="ru-RU"/>
        </w:rPr>
        <w:t>mov</w:t>
      </w:r>
      <w:proofErr w:type="spellEnd"/>
      <w:r w:rsidRPr="009D2A7F">
        <w:rPr>
          <w:rFonts w:cs="Times New Roman"/>
          <w:szCs w:val="28"/>
          <w:lang w:eastAsia="ru-RU"/>
        </w:rPr>
        <w:t xml:space="preserve"> </w:t>
      </w:r>
      <w:proofErr w:type="spellStart"/>
      <w:r w:rsidRPr="009D2A7F">
        <w:rPr>
          <w:rFonts w:cs="Times New Roman"/>
          <w:szCs w:val="28"/>
          <w:lang w:eastAsia="ru-RU"/>
        </w:rPr>
        <w:t>eax</w:t>
      </w:r>
      <w:proofErr w:type="spellEnd"/>
      <w:r w:rsidRPr="009D2A7F">
        <w:rPr>
          <w:rFonts w:cs="Times New Roman"/>
          <w:szCs w:val="28"/>
          <w:lang w:eastAsia="ru-RU"/>
        </w:rPr>
        <w:t xml:space="preserve">, y </w:t>
      </w:r>
    </w:p>
    <w:p w14:paraId="3801470C" w14:textId="2F8E16C4" w:rsidR="009D2A7F" w:rsidRPr="009D2A7F" w:rsidRDefault="009D2A7F" w:rsidP="009D2A7F">
      <w:pPr>
        <w:rPr>
          <w:rFonts w:cs="Times New Roman"/>
          <w:szCs w:val="28"/>
          <w:lang w:eastAsia="ru-RU"/>
        </w:rPr>
      </w:pPr>
      <w:r w:rsidRPr="009D2A7F">
        <w:rPr>
          <w:rFonts w:cs="Times New Roman"/>
          <w:szCs w:val="28"/>
          <w:lang w:eastAsia="ru-RU"/>
        </w:rPr>
        <w:t xml:space="preserve">L: </w:t>
      </w:r>
      <w:proofErr w:type="spellStart"/>
      <w:r w:rsidRPr="009D2A7F">
        <w:rPr>
          <w:rFonts w:cs="Times New Roman"/>
          <w:szCs w:val="28"/>
          <w:lang w:eastAsia="ru-RU"/>
        </w:rPr>
        <w:t>mov</w:t>
      </w:r>
      <w:proofErr w:type="spellEnd"/>
      <w:r w:rsidRPr="009D2A7F">
        <w:rPr>
          <w:rFonts w:cs="Times New Roman"/>
          <w:szCs w:val="28"/>
          <w:lang w:eastAsia="ru-RU"/>
        </w:rPr>
        <w:t xml:space="preserve"> z, </w:t>
      </w:r>
      <w:proofErr w:type="spellStart"/>
      <w:r w:rsidRPr="009D2A7F">
        <w:rPr>
          <w:rFonts w:cs="Times New Roman"/>
          <w:szCs w:val="28"/>
          <w:lang w:eastAsia="ru-RU"/>
        </w:rPr>
        <w:t>eax</w:t>
      </w:r>
      <w:proofErr w:type="spellEnd"/>
      <w:r w:rsidRPr="009D2A7F">
        <w:rPr>
          <w:rFonts w:cs="Times New Roman"/>
          <w:szCs w:val="28"/>
          <w:lang w:eastAsia="ru-RU"/>
        </w:rPr>
        <w:t xml:space="preserve"> </w:t>
      </w:r>
    </w:p>
    <w:p w14:paraId="240F753F" w14:textId="77777777" w:rsidR="009D2A7F" w:rsidRPr="009D2A7F" w:rsidRDefault="009D2A7F" w:rsidP="009D2A7F">
      <w:pPr>
        <w:rPr>
          <w:lang w:eastAsia="ru-RU"/>
        </w:rPr>
      </w:pPr>
      <w:r w:rsidRPr="009D2A7F">
        <w:rPr>
          <w:lang w:eastAsia="ru-RU"/>
        </w:rPr>
        <w:t>Во вторую группу команд условного перехода входят те, которые обычно ставятся после команд, отличных от команды сравнения, и которые реагируют на то или иное значение какого-либо флага.</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882"/>
        <w:gridCol w:w="2938"/>
        <w:gridCol w:w="1866"/>
        <w:gridCol w:w="2953"/>
      </w:tblGrid>
      <w:tr w:rsidR="009D2A7F" w:rsidRPr="009D2A7F" w14:paraId="42107AB5" w14:textId="77777777" w:rsidTr="00275113">
        <w:trPr>
          <w:tblCellSpacing w:w="15" w:type="dxa"/>
        </w:trPr>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0011BC38"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Мнемокод</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436E6B03"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Условие перехода</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7E0C348B"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Мнемокод</w:t>
            </w:r>
          </w:p>
        </w:tc>
        <w:tc>
          <w:tcPr>
            <w:tcW w:w="0" w:type="auto"/>
            <w:tcBorders>
              <w:top w:val="threeDEngrave" w:sz="6" w:space="0" w:color="777777"/>
              <w:left w:val="threeDEngrave" w:sz="6" w:space="0" w:color="777777"/>
              <w:bottom w:val="threeDEngrave" w:sz="6" w:space="0" w:color="777777"/>
              <w:right w:val="threeDEngrave" w:sz="6" w:space="0" w:color="777777"/>
            </w:tcBorders>
            <w:shd w:val="clear" w:color="auto" w:fill="555555"/>
            <w:tcMar>
              <w:top w:w="75" w:type="dxa"/>
              <w:left w:w="75" w:type="dxa"/>
              <w:bottom w:w="75" w:type="dxa"/>
              <w:right w:w="75" w:type="dxa"/>
            </w:tcMar>
            <w:vAlign w:val="center"/>
            <w:hideMark/>
          </w:tcPr>
          <w:p w14:paraId="3548B9E6" w14:textId="77777777" w:rsidR="009D2A7F" w:rsidRPr="009D2A7F" w:rsidRDefault="009D2A7F" w:rsidP="009D2A7F">
            <w:pPr>
              <w:spacing w:line="240" w:lineRule="auto"/>
              <w:ind w:firstLine="0"/>
              <w:jc w:val="center"/>
              <w:rPr>
                <w:rFonts w:eastAsia="Times New Roman" w:cs="Times New Roman"/>
                <w:b/>
                <w:bCs/>
                <w:color w:val="FFFFFF"/>
                <w:sz w:val="24"/>
                <w:szCs w:val="24"/>
                <w:lang w:eastAsia="ru-RU"/>
              </w:rPr>
            </w:pPr>
            <w:r w:rsidRPr="009D2A7F">
              <w:rPr>
                <w:rFonts w:eastAsia="Times New Roman" w:cs="Times New Roman"/>
                <w:b/>
                <w:bCs/>
                <w:color w:val="FFFFFF"/>
                <w:sz w:val="24"/>
                <w:szCs w:val="24"/>
                <w:lang w:eastAsia="ru-RU"/>
              </w:rPr>
              <w:t>Условие перехода</w:t>
            </w:r>
          </w:p>
        </w:tc>
      </w:tr>
      <w:tr w:rsidR="009D2A7F" w:rsidRPr="009D2A7F" w14:paraId="08AFC71C" w14:textId="77777777" w:rsidTr="00275113">
        <w:trPr>
          <w:tblCellSpacing w:w="15" w:type="dxa"/>
        </w:trPr>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D40368B"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JZ</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73791C3A"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ZF = 1</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83CE3F2"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JNZ</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23016C98"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ZF = 0</w:t>
            </w:r>
          </w:p>
        </w:tc>
      </w:tr>
      <w:tr w:rsidR="009D2A7F" w:rsidRPr="009D2A7F" w14:paraId="40AA17CE" w14:textId="77777777" w:rsidTr="00275113">
        <w:trPr>
          <w:tblCellSpacing w:w="15" w:type="dxa"/>
        </w:trPr>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5A762003"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JS</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0B6FEB1"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SF = 1</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755797D"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JNS</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752251D4"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SF = 0</w:t>
            </w:r>
          </w:p>
        </w:tc>
      </w:tr>
      <w:tr w:rsidR="009D2A7F" w:rsidRPr="009D2A7F" w14:paraId="6B029553" w14:textId="77777777" w:rsidTr="00275113">
        <w:trPr>
          <w:tblCellSpacing w:w="15" w:type="dxa"/>
        </w:trPr>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58601DB7"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JC</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7A60D43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CF = 1</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6FB9260D"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JNC</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2CF5C13A"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CF = 0</w:t>
            </w:r>
          </w:p>
        </w:tc>
      </w:tr>
      <w:tr w:rsidR="009D2A7F" w:rsidRPr="009D2A7F" w14:paraId="0F065353" w14:textId="77777777" w:rsidTr="00275113">
        <w:trPr>
          <w:tblCellSpacing w:w="15" w:type="dxa"/>
        </w:trPr>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5D278763"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JO</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5081D314"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OF = 1</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1F8B989C"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JNO</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496A5331"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OF = 0</w:t>
            </w:r>
          </w:p>
        </w:tc>
      </w:tr>
      <w:tr w:rsidR="009D2A7F" w:rsidRPr="009D2A7F" w14:paraId="402922A9" w14:textId="77777777" w:rsidTr="00275113">
        <w:trPr>
          <w:tblCellSpacing w:w="15" w:type="dxa"/>
        </w:trPr>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00B74670"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JP</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1215DB68"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PF = 1</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6B8ED868"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JNP</w:t>
            </w:r>
          </w:p>
        </w:tc>
        <w:tc>
          <w:tcPr>
            <w:tcW w:w="0" w:type="auto"/>
            <w:tcBorders>
              <w:top w:val="threeDEngrave" w:sz="6" w:space="0" w:color="777777"/>
              <w:left w:val="threeDEngrave" w:sz="6" w:space="0" w:color="777777"/>
              <w:bottom w:val="threeDEngrave" w:sz="6" w:space="0" w:color="777777"/>
              <w:right w:val="threeDEngrave" w:sz="6" w:space="0" w:color="777777"/>
            </w:tcBorders>
            <w:tcMar>
              <w:top w:w="45" w:type="dxa"/>
              <w:left w:w="75" w:type="dxa"/>
              <w:bottom w:w="45" w:type="dxa"/>
              <w:right w:w="75" w:type="dxa"/>
            </w:tcMar>
            <w:vAlign w:val="center"/>
            <w:hideMark/>
          </w:tcPr>
          <w:p w14:paraId="6210F8E4" w14:textId="77777777" w:rsidR="009D2A7F" w:rsidRPr="009D2A7F" w:rsidRDefault="009D2A7F" w:rsidP="009D2A7F">
            <w:pPr>
              <w:spacing w:line="240" w:lineRule="auto"/>
              <w:ind w:firstLine="0"/>
              <w:jc w:val="left"/>
              <w:rPr>
                <w:rFonts w:eastAsia="Times New Roman" w:cs="Times New Roman"/>
                <w:color w:val="000000"/>
                <w:sz w:val="24"/>
                <w:szCs w:val="24"/>
                <w:lang w:eastAsia="ru-RU"/>
              </w:rPr>
            </w:pPr>
            <w:r w:rsidRPr="009D2A7F">
              <w:rPr>
                <w:rFonts w:eastAsia="Times New Roman" w:cs="Times New Roman"/>
                <w:color w:val="000000"/>
                <w:sz w:val="24"/>
                <w:szCs w:val="24"/>
                <w:lang w:eastAsia="ru-RU"/>
              </w:rPr>
              <w:t>PF = 0</w:t>
            </w:r>
          </w:p>
        </w:tc>
      </w:tr>
    </w:tbl>
    <w:p w14:paraId="05239373" w14:textId="77777777" w:rsidR="009D2A7F" w:rsidRPr="009D2A7F" w:rsidRDefault="009D2A7F" w:rsidP="00275113">
      <w:pPr>
        <w:rPr>
          <w:lang w:eastAsia="ru-RU"/>
        </w:rPr>
      </w:pPr>
      <w:r w:rsidRPr="009D2A7F">
        <w:rPr>
          <w:lang w:eastAsia="ru-RU"/>
        </w:rPr>
        <w:t>Рассмотрим пример: пусть </w:t>
      </w:r>
      <w:r w:rsidRPr="009D2A7F">
        <w:rPr>
          <w:b/>
          <w:bCs/>
          <w:i/>
          <w:iCs/>
          <w:lang w:eastAsia="ru-RU"/>
        </w:rPr>
        <w:t>a</w:t>
      </w:r>
      <w:r w:rsidRPr="009D2A7F">
        <w:rPr>
          <w:lang w:eastAsia="ru-RU"/>
        </w:rPr>
        <w:t>, </w:t>
      </w:r>
      <w:r w:rsidRPr="009D2A7F">
        <w:rPr>
          <w:b/>
          <w:bCs/>
          <w:i/>
          <w:iCs/>
          <w:lang w:eastAsia="ru-RU"/>
        </w:rPr>
        <w:t>b</w:t>
      </w:r>
      <w:r w:rsidRPr="009D2A7F">
        <w:rPr>
          <w:lang w:eastAsia="ru-RU"/>
        </w:rPr>
        <w:t> и </w:t>
      </w:r>
      <w:r w:rsidRPr="009D2A7F">
        <w:rPr>
          <w:b/>
          <w:bCs/>
          <w:i/>
          <w:iCs/>
          <w:lang w:eastAsia="ru-RU"/>
        </w:rPr>
        <w:t>c</w:t>
      </w:r>
      <w:r w:rsidRPr="009D2A7F">
        <w:rPr>
          <w:lang w:eastAsia="ru-RU"/>
        </w:rPr>
        <w:t xml:space="preserve"> – </w:t>
      </w:r>
      <w:proofErr w:type="spellStart"/>
      <w:r w:rsidRPr="009D2A7F">
        <w:rPr>
          <w:lang w:eastAsia="ru-RU"/>
        </w:rPr>
        <w:t>беззнаковые</w:t>
      </w:r>
      <w:proofErr w:type="spellEnd"/>
      <w:r w:rsidRPr="009D2A7F">
        <w:rPr>
          <w:lang w:eastAsia="ru-RU"/>
        </w:rPr>
        <w:t xml:space="preserve"> переменные размером 1 байт, требуется вычислить </w:t>
      </w:r>
      <w:r w:rsidRPr="009D2A7F">
        <w:rPr>
          <w:b/>
          <w:bCs/>
          <w:i/>
          <w:iCs/>
          <w:lang w:eastAsia="ru-RU"/>
        </w:rPr>
        <w:t>c</w:t>
      </w:r>
      <w:r w:rsidRPr="009D2A7F">
        <w:rPr>
          <w:lang w:eastAsia="ru-RU"/>
        </w:rPr>
        <w:t> = </w:t>
      </w:r>
      <w:r w:rsidRPr="009D2A7F">
        <w:rPr>
          <w:b/>
          <w:bCs/>
          <w:i/>
          <w:iCs/>
          <w:lang w:eastAsia="ru-RU"/>
        </w:rPr>
        <w:t>a</w:t>
      </w:r>
      <w:r w:rsidRPr="009D2A7F">
        <w:rPr>
          <w:lang w:eastAsia="ru-RU"/>
        </w:rPr>
        <w:t> * </w:t>
      </w:r>
      <w:r w:rsidRPr="009D2A7F">
        <w:rPr>
          <w:b/>
          <w:bCs/>
          <w:i/>
          <w:iCs/>
          <w:lang w:eastAsia="ru-RU"/>
        </w:rPr>
        <w:t>a</w:t>
      </w:r>
      <w:r w:rsidRPr="009D2A7F">
        <w:rPr>
          <w:lang w:eastAsia="ru-RU"/>
        </w:rPr>
        <w:t> + </w:t>
      </w:r>
      <w:r w:rsidRPr="009D2A7F">
        <w:rPr>
          <w:b/>
          <w:bCs/>
          <w:i/>
          <w:iCs/>
          <w:lang w:eastAsia="ru-RU"/>
        </w:rPr>
        <w:t>b</w:t>
      </w:r>
      <w:r w:rsidRPr="009D2A7F">
        <w:rPr>
          <w:lang w:eastAsia="ru-RU"/>
        </w:rPr>
        <w:t xml:space="preserve">, </w:t>
      </w:r>
      <w:proofErr w:type="gramStart"/>
      <w:r w:rsidRPr="009D2A7F">
        <w:rPr>
          <w:lang w:eastAsia="ru-RU"/>
        </w:rPr>
        <w:t>но</w:t>
      </w:r>
      <w:proofErr w:type="gramEnd"/>
      <w:r w:rsidRPr="009D2A7F">
        <w:rPr>
          <w:lang w:eastAsia="ru-RU"/>
        </w:rPr>
        <w:t xml:space="preserve"> если результат превосходит размер байта, передать управление на метку </w:t>
      </w:r>
      <w:r w:rsidRPr="009D2A7F">
        <w:rPr>
          <w:i/>
          <w:iCs/>
          <w:lang w:eastAsia="ru-RU"/>
        </w:rPr>
        <w:t>ERROR</w:t>
      </w:r>
      <w:r w:rsidRPr="009D2A7F">
        <w:rPr>
          <w:lang w:eastAsia="ru-RU"/>
        </w:rPr>
        <w:t>.</w:t>
      </w:r>
    </w:p>
    <w:p w14:paraId="47FA6937" w14:textId="77777777" w:rsidR="00275113" w:rsidRPr="00275113" w:rsidRDefault="009D2A7F" w:rsidP="00275113">
      <w:pPr>
        <w:spacing w:before="150" w:after="150" w:line="240" w:lineRule="auto"/>
        <w:ind w:firstLine="612"/>
        <w:jc w:val="left"/>
        <w:rPr>
          <w:rFonts w:eastAsia="Times New Roman" w:cs="Times New Roman"/>
          <w:color w:val="000000"/>
          <w:szCs w:val="28"/>
          <w:lang w:val="en-US" w:eastAsia="ru-RU"/>
        </w:rPr>
      </w:pPr>
      <w:r w:rsidRPr="009D2A7F">
        <w:rPr>
          <w:rFonts w:eastAsia="Times New Roman" w:cs="Times New Roman"/>
          <w:color w:val="000000"/>
          <w:szCs w:val="28"/>
          <w:lang w:val="en-US" w:eastAsia="ru-RU"/>
        </w:rPr>
        <w:t xml:space="preserve">mov al, a </w:t>
      </w:r>
    </w:p>
    <w:p w14:paraId="4C390348" w14:textId="77777777" w:rsidR="00275113" w:rsidRPr="00275113" w:rsidRDefault="009D2A7F" w:rsidP="00275113">
      <w:pPr>
        <w:spacing w:before="150" w:after="150" w:line="240" w:lineRule="auto"/>
        <w:ind w:firstLine="612"/>
        <w:jc w:val="left"/>
        <w:rPr>
          <w:rFonts w:eastAsia="Times New Roman" w:cs="Times New Roman"/>
          <w:color w:val="000000"/>
          <w:szCs w:val="28"/>
          <w:lang w:val="en-US" w:eastAsia="ru-RU"/>
        </w:rPr>
      </w:pPr>
      <w:proofErr w:type="spellStart"/>
      <w:r w:rsidRPr="009D2A7F">
        <w:rPr>
          <w:rFonts w:eastAsia="Times New Roman" w:cs="Times New Roman"/>
          <w:color w:val="000000"/>
          <w:szCs w:val="28"/>
          <w:lang w:val="en-US" w:eastAsia="ru-RU"/>
        </w:rPr>
        <w:t>mul</w:t>
      </w:r>
      <w:proofErr w:type="spellEnd"/>
      <w:r w:rsidRPr="009D2A7F">
        <w:rPr>
          <w:rFonts w:eastAsia="Times New Roman" w:cs="Times New Roman"/>
          <w:color w:val="000000"/>
          <w:szCs w:val="28"/>
          <w:lang w:val="en-US" w:eastAsia="ru-RU"/>
        </w:rPr>
        <w:t xml:space="preserve"> al </w:t>
      </w:r>
    </w:p>
    <w:p w14:paraId="224616B1" w14:textId="77777777" w:rsidR="00275113" w:rsidRPr="00275113" w:rsidRDefault="009D2A7F" w:rsidP="00275113">
      <w:pPr>
        <w:spacing w:before="150" w:after="150" w:line="240" w:lineRule="auto"/>
        <w:ind w:firstLine="612"/>
        <w:jc w:val="left"/>
        <w:rPr>
          <w:rFonts w:eastAsia="Times New Roman" w:cs="Times New Roman"/>
          <w:color w:val="000000"/>
          <w:szCs w:val="28"/>
          <w:lang w:val="en-US" w:eastAsia="ru-RU"/>
        </w:rPr>
      </w:pPr>
      <w:proofErr w:type="spellStart"/>
      <w:r w:rsidRPr="009D2A7F">
        <w:rPr>
          <w:rFonts w:eastAsia="Times New Roman" w:cs="Times New Roman"/>
          <w:color w:val="000000"/>
          <w:szCs w:val="28"/>
          <w:lang w:val="en-US" w:eastAsia="ru-RU"/>
        </w:rPr>
        <w:t>jc</w:t>
      </w:r>
      <w:proofErr w:type="spellEnd"/>
      <w:r w:rsidRPr="009D2A7F">
        <w:rPr>
          <w:rFonts w:eastAsia="Times New Roman" w:cs="Times New Roman"/>
          <w:color w:val="000000"/>
          <w:szCs w:val="28"/>
          <w:lang w:val="en-US" w:eastAsia="ru-RU"/>
        </w:rPr>
        <w:t xml:space="preserve"> ERROR </w:t>
      </w:r>
    </w:p>
    <w:p w14:paraId="5C08E042" w14:textId="77777777" w:rsidR="00275113" w:rsidRPr="00275113" w:rsidRDefault="009D2A7F" w:rsidP="00275113">
      <w:pPr>
        <w:spacing w:before="150" w:after="150" w:line="240" w:lineRule="auto"/>
        <w:ind w:firstLine="612"/>
        <w:jc w:val="left"/>
        <w:rPr>
          <w:rFonts w:eastAsia="Times New Roman" w:cs="Times New Roman"/>
          <w:color w:val="000000"/>
          <w:szCs w:val="28"/>
          <w:lang w:val="en-US" w:eastAsia="ru-RU"/>
        </w:rPr>
      </w:pPr>
      <w:r w:rsidRPr="009D2A7F">
        <w:rPr>
          <w:rFonts w:eastAsia="Times New Roman" w:cs="Times New Roman"/>
          <w:color w:val="000000"/>
          <w:szCs w:val="28"/>
          <w:lang w:val="en-US" w:eastAsia="ru-RU"/>
        </w:rPr>
        <w:lastRenderedPageBreak/>
        <w:t xml:space="preserve">add al, b </w:t>
      </w:r>
    </w:p>
    <w:p w14:paraId="4330A876" w14:textId="77777777" w:rsidR="00275113" w:rsidRPr="00275113" w:rsidRDefault="009D2A7F" w:rsidP="00275113">
      <w:pPr>
        <w:spacing w:before="150" w:after="150" w:line="240" w:lineRule="auto"/>
        <w:ind w:firstLine="612"/>
        <w:jc w:val="left"/>
        <w:rPr>
          <w:rFonts w:eastAsia="Times New Roman" w:cs="Times New Roman"/>
          <w:color w:val="000000"/>
          <w:szCs w:val="28"/>
          <w:lang w:val="en-US" w:eastAsia="ru-RU"/>
        </w:rPr>
      </w:pPr>
      <w:proofErr w:type="spellStart"/>
      <w:r w:rsidRPr="009D2A7F">
        <w:rPr>
          <w:rFonts w:eastAsia="Times New Roman" w:cs="Times New Roman"/>
          <w:color w:val="000000"/>
          <w:szCs w:val="28"/>
          <w:lang w:val="en-US" w:eastAsia="ru-RU"/>
        </w:rPr>
        <w:t>jc</w:t>
      </w:r>
      <w:proofErr w:type="spellEnd"/>
      <w:r w:rsidRPr="009D2A7F">
        <w:rPr>
          <w:rFonts w:eastAsia="Times New Roman" w:cs="Times New Roman"/>
          <w:color w:val="000000"/>
          <w:szCs w:val="28"/>
          <w:lang w:val="en-US" w:eastAsia="ru-RU"/>
        </w:rPr>
        <w:t xml:space="preserve"> ERROR </w:t>
      </w:r>
    </w:p>
    <w:p w14:paraId="40DC6564" w14:textId="5B902036" w:rsidR="009D2A7F" w:rsidRPr="009D2A7F" w:rsidRDefault="009D2A7F" w:rsidP="00275113">
      <w:pPr>
        <w:spacing w:before="150" w:after="150" w:line="240" w:lineRule="auto"/>
        <w:ind w:firstLine="612"/>
        <w:jc w:val="left"/>
        <w:rPr>
          <w:rFonts w:eastAsia="Times New Roman" w:cs="Times New Roman"/>
          <w:color w:val="000000"/>
          <w:szCs w:val="28"/>
          <w:lang w:val="en-US" w:eastAsia="ru-RU"/>
        </w:rPr>
      </w:pPr>
      <w:r w:rsidRPr="009D2A7F">
        <w:rPr>
          <w:rFonts w:eastAsia="Times New Roman" w:cs="Times New Roman"/>
          <w:color w:val="000000"/>
          <w:szCs w:val="28"/>
          <w:lang w:val="en-US" w:eastAsia="ru-RU"/>
        </w:rPr>
        <w:t xml:space="preserve">mov c, al </w:t>
      </w:r>
    </w:p>
    <w:p w14:paraId="622A7329" w14:textId="77777777" w:rsidR="009D2A7F" w:rsidRPr="009D2A7F" w:rsidRDefault="009D2A7F" w:rsidP="00275113">
      <w:pPr>
        <w:rPr>
          <w:lang w:eastAsia="ru-RU"/>
        </w:rPr>
      </w:pPr>
      <w:r w:rsidRPr="009D2A7F">
        <w:rPr>
          <w:lang w:eastAsia="ru-RU"/>
        </w:rPr>
        <w:t>И, наконец, в третью группу входят две команды условного перехода, проверяющие не флаги, а значение регистра ECX или CX:</w:t>
      </w:r>
    </w:p>
    <w:p w14:paraId="75141180" w14:textId="77777777" w:rsidR="00275113" w:rsidRDefault="009D2A7F" w:rsidP="00275113">
      <w:pPr>
        <w:spacing w:before="150" w:after="150" w:line="240" w:lineRule="auto"/>
        <w:ind w:firstLine="708"/>
        <w:jc w:val="left"/>
        <w:rPr>
          <w:rFonts w:eastAsia="Times New Roman" w:cs="Times New Roman"/>
          <w:color w:val="000000"/>
          <w:szCs w:val="28"/>
          <w:lang w:eastAsia="ru-RU"/>
        </w:rPr>
      </w:pPr>
      <w:r w:rsidRPr="009D2A7F">
        <w:rPr>
          <w:rFonts w:eastAsia="Times New Roman" w:cs="Times New Roman"/>
          <w:i/>
          <w:iCs/>
          <w:color w:val="000000"/>
          <w:szCs w:val="28"/>
          <w:lang w:eastAsia="ru-RU"/>
        </w:rPr>
        <w:t>JCXZ</w:t>
      </w:r>
      <w:r w:rsidRPr="009D2A7F">
        <w:rPr>
          <w:rFonts w:eastAsia="Times New Roman" w:cs="Times New Roman"/>
          <w:color w:val="000000"/>
          <w:szCs w:val="28"/>
          <w:lang w:eastAsia="ru-RU"/>
        </w:rPr>
        <w:t xml:space="preserve"> &lt;метка</w:t>
      </w:r>
      <w:proofErr w:type="gramStart"/>
      <w:r w:rsidRPr="009D2A7F">
        <w:rPr>
          <w:rFonts w:eastAsia="Times New Roman" w:cs="Times New Roman"/>
          <w:color w:val="000000"/>
          <w:szCs w:val="28"/>
          <w:lang w:eastAsia="ru-RU"/>
        </w:rPr>
        <w:t>&gt; ;</w:t>
      </w:r>
      <w:proofErr w:type="gramEnd"/>
      <w:r w:rsidRPr="009D2A7F">
        <w:rPr>
          <w:rFonts w:eastAsia="Times New Roman" w:cs="Times New Roman"/>
          <w:color w:val="000000"/>
          <w:szCs w:val="28"/>
          <w:lang w:eastAsia="ru-RU"/>
        </w:rPr>
        <w:t xml:space="preserve"> Переход, если значение регистра CX равно 0 </w:t>
      </w:r>
    </w:p>
    <w:p w14:paraId="1190D0D3" w14:textId="03412423" w:rsidR="009D2A7F" w:rsidRPr="009D2A7F" w:rsidRDefault="009D2A7F" w:rsidP="00275113">
      <w:pPr>
        <w:spacing w:before="150" w:after="150" w:line="240" w:lineRule="auto"/>
        <w:ind w:firstLine="612"/>
        <w:jc w:val="left"/>
        <w:rPr>
          <w:rFonts w:eastAsia="Times New Roman" w:cs="Times New Roman"/>
          <w:color w:val="000000"/>
          <w:szCs w:val="28"/>
          <w:lang w:eastAsia="ru-RU"/>
        </w:rPr>
      </w:pPr>
      <w:r w:rsidRPr="009D2A7F">
        <w:rPr>
          <w:rFonts w:eastAsia="Times New Roman" w:cs="Times New Roman"/>
          <w:i/>
          <w:iCs/>
          <w:color w:val="000000"/>
          <w:szCs w:val="28"/>
          <w:lang w:eastAsia="ru-RU"/>
        </w:rPr>
        <w:t>JECXZ</w:t>
      </w:r>
      <w:r w:rsidRPr="009D2A7F">
        <w:rPr>
          <w:rFonts w:eastAsia="Times New Roman" w:cs="Times New Roman"/>
          <w:color w:val="000000"/>
          <w:szCs w:val="28"/>
          <w:lang w:eastAsia="ru-RU"/>
        </w:rPr>
        <w:t xml:space="preserve"> &lt;метка</w:t>
      </w:r>
      <w:proofErr w:type="gramStart"/>
      <w:r w:rsidRPr="009D2A7F">
        <w:rPr>
          <w:rFonts w:eastAsia="Times New Roman" w:cs="Times New Roman"/>
          <w:color w:val="000000"/>
          <w:szCs w:val="28"/>
          <w:lang w:eastAsia="ru-RU"/>
        </w:rPr>
        <w:t>&gt; ;</w:t>
      </w:r>
      <w:proofErr w:type="gramEnd"/>
      <w:r w:rsidRPr="009D2A7F">
        <w:rPr>
          <w:rFonts w:eastAsia="Times New Roman" w:cs="Times New Roman"/>
          <w:color w:val="000000"/>
          <w:szCs w:val="28"/>
          <w:lang w:eastAsia="ru-RU"/>
        </w:rPr>
        <w:t xml:space="preserve"> Переход, если значение регистра ECX равно 0 </w:t>
      </w:r>
    </w:p>
    <w:p w14:paraId="7BA7FBD3" w14:textId="77777777" w:rsidR="009D2A7F" w:rsidRPr="009D2A7F" w:rsidRDefault="009D2A7F" w:rsidP="00275113">
      <w:pPr>
        <w:rPr>
          <w:lang w:eastAsia="ru-RU"/>
        </w:rPr>
      </w:pPr>
      <w:r w:rsidRPr="009D2A7F">
        <w:rPr>
          <w:lang w:eastAsia="ru-RU"/>
        </w:rPr>
        <w:t>Однако эта команда выполняется достаточно долго. Выгоднее провести сравнение с нулём и использовать обычную команду условного перехода.</w:t>
      </w:r>
    </w:p>
    <w:p w14:paraId="0AB82AA1" w14:textId="520C9043" w:rsidR="00275113" w:rsidRPr="00C1513A" w:rsidRDefault="00275113" w:rsidP="00275113">
      <w:pPr>
        <w:ind w:firstLine="0"/>
        <w:rPr>
          <w:lang w:eastAsia="ru-RU"/>
        </w:rPr>
      </w:pPr>
      <w:r w:rsidRPr="00C1513A">
        <w:rPr>
          <w:lang w:eastAsia="ru-RU"/>
        </w:rPr>
        <w:br w:type="page"/>
      </w:r>
    </w:p>
    <w:p w14:paraId="47073095" w14:textId="3896AE0A" w:rsidR="00256D09" w:rsidRPr="00275113" w:rsidRDefault="00275113" w:rsidP="00275113">
      <w:pPr>
        <w:ind w:firstLine="0"/>
        <w:rPr>
          <w:lang w:eastAsia="ru-RU"/>
        </w:rPr>
      </w:pPr>
      <w:r>
        <w:rPr>
          <w:lang w:eastAsia="ru-RU"/>
        </w:rPr>
        <w:lastRenderedPageBreak/>
        <w:t>ПРИЛОЖЕНИЕ:</w:t>
      </w:r>
    </w:p>
    <w:p w14:paraId="44AD63F1" w14:textId="4ADFF595" w:rsidR="00BE60C9" w:rsidRPr="005A5A8B" w:rsidRDefault="005A5A8B" w:rsidP="005A5A8B">
      <w:pPr>
        <w:shd w:val="clear" w:color="auto" w:fill="FFFFFF"/>
        <w:spacing w:line="240" w:lineRule="auto"/>
        <w:ind w:firstLine="0"/>
        <w:jc w:val="left"/>
        <w:outlineLvl w:val="0"/>
        <w:rPr>
          <w:rFonts w:ascii="Segoe UI" w:eastAsia="Times New Roman" w:hAnsi="Segoe UI" w:cs="Segoe UI"/>
          <w:b/>
          <w:bCs/>
          <w:color w:val="161616"/>
          <w:kern w:val="36"/>
          <w:sz w:val="48"/>
          <w:szCs w:val="48"/>
          <w:lang w:eastAsia="ru-RU"/>
        </w:rPr>
      </w:pPr>
      <w:r w:rsidRPr="005A5A8B">
        <w:rPr>
          <w:rFonts w:ascii="Segoe UI" w:eastAsia="Times New Roman" w:hAnsi="Segoe UI" w:cs="Segoe UI"/>
          <w:b/>
          <w:bCs/>
          <w:color w:val="161616"/>
          <w:kern w:val="36"/>
          <w:sz w:val="48"/>
          <w:szCs w:val="48"/>
          <w:lang w:eastAsia="ru-RU"/>
        </w:rPr>
        <w:t>Метод определения високосного года</w:t>
      </w:r>
    </w:p>
    <w:p w14:paraId="1DAA42E5" w14:textId="7F9C3423" w:rsidR="00BE60C9" w:rsidRDefault="00BE60C9" w:rsidP="002C6875">
      <w:pPr>
        <w:numPr>
          <w:ilvl w:val="0"/>
          <w:numId w:val="2"/>
        </w:numPr>
        <w:shd w:val="clear" w:color="auto" w:fill="FFFFFF"/>
        <w:spacing w:line="240" w:lineRule="auto"/>
        <w:ind w:firstLine="0"/>
        <w:jc w:val="left"/>
        <w:rPr>
          <w:rFonts w:ascii="Segoe UI" w:eastAsia="Times New Roman" w:hAnsi="Segoe UI" w:cs="Segoe UI"/>
          <w:color w:val="161616"/>
          <w:sz w:val="24"/>
          <w:szCs w:val="24"/>
          <w:lang w:eastAsia="ru-RU"/>
        </w:rPr>
      </w:pPr>
      <w:r>
        <w:rPr>
          <w:rFonts w:ascii="Segoe UI" w:eastAsia="Times New Roman" w:hAnsi="Segoe UI" w:cs="Segoe UI"/>
          <w:color w:val="161616"/>
          <w:sz w:val="24"/>
          <w:szCs w:val="24"/>
          <w:lang w:eastAsia="ru-RU"/>
        </w:rPr>
        <w:t xml:space="preserve">Адрес статьи: </w:t>
      </w:r>
      <w:hyperlink r:id="rId5" w:history="1">
        <w:r w:rsidR="00E7314B" w:rsidRPr="000F4FCC">
          <w:rPr>
            <w:rStyle w:val="a3"/>
            <w:rFonts w:ascii="Segoe UI" w:eastAsia="Times New Roman" w:hAnsi="Segoe UI" w:cs="Segoe UI"/>
            <w:sz w:val="24"/>
            <w:szCs w:val="24"/>
            <w:lang w:eastAsia="ru-RU"/>
          </w:rPr>
          <w:t>https://learn.microsoft.com/ru-ru/office/troubleshoot/excel/determine-a-leap-year</w:t>
        </w:r>
      </w:hyperlink>
    </w:p>
    <w:p w14:paraId="30868433" w14:textId="0CDD3797" w:rsidR="005A5A8B" w:rsidRPr="005A5A8B" w:rsidRDefault="005A5A8B" w:rsidP="002C6875">
      <w:pPr>
        <w:numPr>
          <w:ilvl w:val="0"/>
          <w:numId w:val="2"/>
        </w:numPr>
        <w:shd w:val="clear" w:color="auto" w:fill="FFFFFF"/>
        <w:spacing w:line="240" w:lineRule="auto"/>
        <w:ind w:firstLine="0"/>
        <w:jc w:val="left"/>
        <w:rPr>
          <w:rFonts w:ascii="Segoe UI" w:eastAsia="Times New Roman" w:hAnsi="Segoe UI" w:cs="Segoe UI"/>
          <w:color w:val="161616"/>
          <w:sz w:val="24"/>
          <w:szCs w:val="24"/>
          <w:lang w:val="en-US" w:eastAsia="ru-RU"/>
        </w:rPr>
      </w:pPr>
      <w:r w:rsidRPr="005A5A8B">
        <w:rPr>
          <w:rFonts w:ascii="Segoe UI" w:eastAsia="Times New Roman" w:hAnsi="Segoe UI" w:cs="Segoe UI"/>
          <w:color w:val="161616"/>
          <w:sz w:val="24"/>
          <w:szCs w:val="24"/>
          <w:lang w:eastAsia="ru-RU"/>
        </w:rPr>
        <w:t>Применяется</w:t>
      </w:r>
      <w:r w:rsidRPr="005A5A8B">
        <w:rPr>
          <w:rFonts w:ascii="Segoe UI" w:eastAsia="Times New Roman" w:hAnsi="Segoe UI" w:cs="Segoe UI"/>
          <w:color w:val="161616"/>
          <w:sz w:val="24"/>
          <w:szCs w:val="24"/>
          <w:lang w:val="en-US" w:eastAsia="ru-RU"/>
        </w:rPr>
        <w:t xml:space="preserve"> </w:t>
      </w:r>
      <w:r w:rsidRPr="005A5A8B">
        <w:rPr>
          <w:rFonts w:ascii="Segoe UI" w:eastAsia="Times New Roman" w:hAnsi="Segoe UI" w:cs="Segoe UI"/>
          <w:color w:val="161616"/>
          <w:sz w:val="24"/>
          <w:szCs w:val="24"/>
          <w:lang w:eastAsia="ru-RU"/>
        </w:rPr>
        <w:t>к</w:t>
      </w:r>
      <w:r w:rsidRPr="005A5A8B">
        <w:rPr>
          <w:rFonts w:ascii="Segoe UI" w:eastAsia="Times New Roman" w:hAnsi="Segoe UI" w:cs="Segoe UI"/>
          <w:color w:val="161616"/>
          <w:sz w:val="24"/>
          <w:szCs w:val="24"/>
          <w:lang w:val="en-US" w:eastAsia="ru-RU"/>
        </w:rPr>
        <w:t>:</w:t>
      </w:r>
      <w:r w:rsidR="00BE60C9">
        <w:rPr>
          <w:rFonts w:ascii="Segoe UI" w:eastAsia="Times New Roman" w:hAnsi="Segoe UI" w:cs="Segoe UI"/>
          <w:color w:val="161616"/>
          <w:sz w:val="24"/>
          <w:szCs w:val="24"/>
          <w:lang w:val="en-US" w:eastAsia="ru-RU"/>
        </w:rPr>
        <w:t xml:space="preserve"> </w:t>
      </w:r>
      <w:r w:rsidRPr="005A5A8B">
        <w:rPr>
          <w:rFonts w:ascii="Segoe UI" w:eastAsia="Times New Roman" w:hAnsi="Segoe UI" w:cs="Segoe UI"/>
          <w:color w:val="161616"/>
          <w:sz w:val="24"/>
          <w:szCs w:val="24"/>
          <w:lang w:val="en-US" w:eastAsia="ru-RU"/>
        </w:rPr>
        <w:t>Excel 2016, Excel 2016 for Mac, Excel 2013, Excel 2010, Excel 2007, Excel 2003</w:t>
      </w:r>
    </w:p>
    <w:p w14:paraId="5E8F31A2" w14:textId="77777777" w:rsidR="005A5A8B" w:rsidRPr="0038375B" w:rsidRDefault="005A5A8B" w:rsidP="0038375B">
      <w:pPr>
        <w:rPr>
          <w:b/>
          <w:bCs/>
          <w:szCs w:val="28"/>
          <w:lang w:eastAsia="ru-RU"/>
        </w:rPr>
      </w:pPr>
      <w:r w:rsidRPr="0038375B">
        <w:rPr>
          <w:b/>
          <w:bCs/>
          <w:szCs w:val="28"/>
          <w:lang w:eastAsia="ru-RU"/>
        </w:rPr>
        <w:t>Аннотация</w:t>
      </w:r>
    </w:p>
    <w:p w14:paraId="366FFD94" w14:textId="77777777" w:rsidR="005A5A8B" w:rsidRPr="0038375B" w:rsidRDefault="005A5A8B" w:rsidP="0038375B">
      <w:pPr>
        <w:rPr>
          <w:szCs w:val="28"/>
          <w:lang w:eastAsia="ru-RU"/>
        </w:rPr>
      </w:pPr>
      <w:r w:rsidRPr="0038375B">
        <w:rPr>
          <w:szCs w:val="28"/>
          <w:lang w:eastAsia="ru-RU"/>
        </w:rPr>
        <w:t xml:space="preserve">В этой статье описывается, как определить, является ли год в дате, используемой в документе </w:t>
      </w:r>
      <w:proofErr w:type="spellStart"/>
      <w:r w:rsidRPr="0038375B">
        <w:rPr>
          <w:szCs w:val="28"/>
          <w:lang w:eastAsia="ru-RU"/>
        </w:rPr>
        <w:t>Microsoft</w:t>
      </w:r>
      <w:proofErr w:type="spellEnd"/>
      <w:r w:rsidRPr="0038375B">
        <w:rPr>
          <w:szCs w:val="28"/>
          <w:lang w:eastAsia="ru-RU"/>
        </w:rPr>
        <w:t xml:space="preserve"> </w:t>
      </w:r>
      <w:proofErr w:type="spellStart"/>
      <w:r w:rsidRPr="0038375B">
        <w:rPr>
          <w:szCs w:val="28"/>
          <w:lang w:eastAsia="ru-RU"/>
        </w:rPr>
        <w:t>Excel</w:t>
      </w:r>
      <w:proofErr w:type="spellEnd"/>
      <w:r w:rsidRPr="0038375B">
        <w:rPr>
          <w:szCs w:val="28"/>
          <w:lang w:eastAsia="ru-RU"/>
        </w:rPr>
        <w:t>, високосным.</w:t>
      </w:r>
    </w:p>
    <w:p w14:paraId="015FD58F" w14:textId="77777777" w:rsidR="005A5A8B" w:rsidRPr="0038375B" w:rsidRDefault="005A5A8B" w:rsidP="0038375B">
      <w:pPr>
        <w:rPr>
          <w:b/>
          <w:bCs/>
          <w:szCs w:val="28"/>
          <w:lang w:eastAsia="ru-RU"/>
        </w:rPr>
      </w:pPr>
      <w:r w:rsidRPr="0038375B">
        <w:rPr>
          <w:b/>
          <w:bCs/>
          <w:szCs w:val="28"/>
          <w:lang w:eastAsia="ru-RU"/>
        </w:rPr>
        <w:t>Дополнительная информация</w:t>
      </w:r>
    </w:p>
    <w:p w14:paraId="54908AAB" w14:textId="77777777" w:rsidR="005A5A8B" w:rsidRPr="0038375B" w:rsidRDefault="005A5A8B" w:rsidP="0038375B">
      <w:pPr>
        <w:rPr>
          <w:szCs w:val="28"/>
          <w:lang w:eastAsia="ru-RU"/>
        </w:rPr>
      </w:pPr>
      <w:r w:rsidRPr="0038375B">
        <w:rPr>
          <w:szCs w:val="28"/>
          <w:lang w:eastAsia="ru-RU"/>
        </w:rPr>
        <w:t xml:space="preserve">Система дат, используемая </w:t>
      </w:r>
      <w:proofErr w:type="spellStart"/>
      <w:r w:rsidRPr="0038375B">
        <w:rPr>
          <w:szCs w:val="28"/>
          <w:lang w:eastAsia="ru-RU"/>
        </w:rPr>
        <w:t>Excel</w:t>
      </w:r>
      <w:proofErr w:type="spellEnd"/>
      <w:r w:rsidRPr="0038375B">
        <w:rPr>
          <w:szCs w:val="28"/>
          <w:lang w:eastAsia="ru-RU"/>
        </w:rPr>
        <w:t>, основана на григорианском календаре, впервые установленном в 1582 году папой римским Григорием XIII. Этот календарь был разработан для исправления ошибок, привнесенных менее точным юлианским календарем.</w:t>
      </w:r>
    </w:p>
    <w:p w14:paraId="4824930B" w14:textId="77777777" w:rsidR="005A5A8B" w:rsidRPr="0038375B" w:rsidRDefault="005A5A8B" w:rsidP="0038375B">
      <w:pPr>
        <w:rPr>
          <w:szCs w:val="28"/>
          <w:lang w:eastAsia="ru-RU"/>
        </w:rPr>
      </w:pPr>
      <w:r w:rsidRPr="0038375B">
        <w:rPr>
          <w:szCs w:val="28"/>
          <w:lang w:eastAsia="ru-RU"/>
        </w:rPr>
        <w:t>В григорианском календаре обычный год состоит из 365 дней. Поскольку фактическая продолжительность звездного года (период обращения Земли вокруг Солнца) составляет 365.2425 дней, «високосный год» в 366 дней используется один раз каждые четыре года для устранения ошибки, вызванной тремя обычными (но короткими) годами. Любой год, который делится на 4 без остатка, является високосным годом: например, 1988, 1992 и 1996 годы являются високосными годами.</w:t>
      </w:r>
    </w:p>
    <w:p w14:paraId="3E29F8E5" w14:textId="77777777" w:rsidR="005A5A8B" w:rsidRPr="0038375B" w:rsidRDefault="005A5A8B" w:rsidP="0038375B">
      <w:pPr>
        <w:rPr>
          <w:szCs w:val="28"/>
          <w:lang w:eastAsia="ru-RU"/>
        </w:rPr>
      </w:pPr>
      <w:r w:rsidRPr="0038375B">
        <w:rPr>
          <w:szCs w:val="28"/>
          <w:lang w:eastAsia="ru-RU"/>
        </w:rPr>
        <w:t>Тем не менее, есть еще небольшая ошибка, которая должна быть учтена. Чтобы устранить эту ошибку, григорианский календарь предусматривает, что год, который делится без остатка на 100 (например, 1900) является високосным годом только в том случае, если он также без остатка делится на 400.</w:t>
      </w:r>
    </w:p>
    <w:p w14:paraId="4C1A788C" w14:textId="6B3C56B0" w:rsidR="005A5A8B" w:rsidRPr="0038375B" w:rsidRDefault="005A5A8B" w:rsidP="0038375B">
      <w:pPr>
        <w:rPr>
          <w:szCs w:val="28"/>
          <w:lang w:eastAsia="ru-RU"/>
        </w:rPr>
      </w:pPr>
      <w:r w:rsidRPr="0038375B">
        <w:rPr>
          <w:szCs w:val="28"/>
          <w:lang w:eastAsia="ru-RU"/>
        </w:rPr>
        <w:t>По этой причине следующие годы не являются високосными:</w:t>
      </w:r>
      <w:r w:rsidR="0038375B">
        <w:rPr>
          <w:szCs w:val="28"/>
          <w:lang w:eastAsia="ru-RU"/>
        </w:rPr>
        <w:t xml:space="preserve"> </w:t>
      </w:r>
      <w:r w:rsidRPr="0038375B">
        <w:rPr>
          <w:szCs w:val="28"/>
          <w:lang w:eastAsia="ru-RU"/>
        </w:rPr>
        <w:t>1700, 1800, 1900, 2100, 2200, 2300, 2500, 2600</w:t>
      </w:r>
      <w:r w:rsidR="0038375B">
        <w:rPr>
          <w:szCs w:val="28"/>
          <w:lang w:eastAsia="ru-RU"/>
        </w:rPr>
        <w:t>.</w:t>
      </w:r>
    </w:p>
    <w:p w14:paraId="2E8F6ECC" w14:textId="77777777" w:rsidR="005A5A8B" w:rsidRPr="0038375B" w:rsidRDefault="005A5A8B" w:rsidP="0038375B">
      <w:pPr>
        <w:rPr>
          <w:szCs w:val="28"/>
          <w:lang w:eastAsia="ru-RU"/>
        </w:rPr>
      </w:pPr>
      <w:r w:rsidRPr="0038375B">
        <w:rPr>
          <w:szCs w:val="28"/>
          <w:lang w:eastAsia="ru-RU"/>
        </w:rPr>
        <w:t>Это потому, что они делятся без остатка на 100, но не на 400.</w:t>
      </w:r>
    </w:p>
    <w:p w14:paraId="4F9A5D14" w14:textId="77777777" w:rsidR="005A5A8B" w:rsidRPr="0038375B" w:rsidRDefault="005A5A8B" w:rsidP="0038375B">
      <w:pPr>
        <w:rPr>
          <w:szCs w:val="28"/>
          <w:lang w:eastAsia="ru-RU"/>
        </w:rPr>
      </w:pPr>
      <w:r w:rsidRPr="0038375B">
        <w:rPr>
          <w:szCs w:val="28"/>
          <w:lang w:eastAsia="ru-RU"/>
        </w:rPr>
        <w:t>Следующие годы – високосные: 1600, 2000, 2400</w:t>
      </w:r>
    </w:p>
    <w:p w14:paraId="6FF1A15A" w14:textId="77777777" w:rsidR="005A5A8B" w:rsidRPr="0038375B" w:rsidRDefault="005A5A8B" w:rsidP="0038375B">
      <w:pPr>
        <w:rPr>
          <w:szCs w:val="28"/>
          <w:lang w:eastAsia="ru-RU"/>
        </w:rPr>
      </w:pPr>
      <w:r w:rsidRPr="0038375B">
        <w:rPr>
          <w:szCs w:val="28"/>
          <w:lang w:eastAsia="ru-RU"/>
        </w:rPr>
        <w:t>Это потому, что они делятся без остатка на 100 и 400.</w:t>
      </w:r>
    </w:p>
    <w:p w14:paraId="23C7F8C7" w14:textId="77777777" w:rsidR="005A5A8B" w:rsidRPr="0038375B" w:rsidRDefault="005A5A8B" w:rsidP="0038375B">
      <w:pPr>
        <w:rPr>
          <w:szCs w:val="28"/>
          <w:lang w:eastAsia="ru-RU"/>
        </w:rPr>
      </w:pPr>
      <w:r w:rsidRPr="0038375B">
        <w:rPr>
          <w:szCs w:val="28"/>
          <w:lang w:eastAsia="ru-RU"/>
        </w:rPr>
        <w:lastRenderedPageBreak/>
        <w:t xml:space="preserve">Поскольку версии </w:t>
      </w:r>
      <w:proofErr w:type="spellStart"/>
      <w:r w:rsidRPr="0038375B">
        <w:rPr>
          <w:szCs w:val="28"/>
          <w:lang w:eastAsia="ru-RU"/>
        </w:rPr>
        <w:t>Microsoft</w:t>
      </w:r>
      <w:proofErr w:type="spellEnd"/>
      <w:r w:rsidRPr="0038375B">
        <w:rPr>
          <w:szCs w:val="28"/>
          <w:lang w:eastAsia="ru-RU"/>
        </w:rPr>
        <w:t xml:space="preserve"> </w:t>
      </w:r>
      <w:proofErr w:type="spellStart"/>
      <w:r w:rsidRPr="0038375B">
        <w:rPr>
          <w:szCs w:val="28"/>
          <w:lang w:eastAsia="ru-RU"/>
        </w:rPr>
        <w:t>Excel</w:t>
      </w:r>
      <w:proofErr w:type="spellEnd"/>
      <w:r w:rsidRPr="0038375B">
        <w:rPr>
          <w:szCs w:val="28"/>
          <w:lang w:eastAsia="ru-RU"/>
        </w:rPr>
        <w:t xml:space="preserve">, более ранние, чем </w:t>
      </w:r>
      <w:proofErr w:type="spellStart"/>
      <w:r w:rsidRPr="0038375B">
        <w:rPr>
          <w:szCs w:val="28"/>
          <w:lang w:eastAsia="ru-RU"/>
        </w:rPr>
        <w:t>Excel</w:t>
      </w:r>
      <w:proofErr w:type="spellEnd"/>
      <w:r w:rsidRPr="0038375B">
        <w:rPr>
          <w:szCs w:val="28"/>
          <w:lang w:eastAsia="ru-RU"/>
        </w:rPr>
        <w:t xml:space="preserve"> 97, обрабатывают только годы с 1900 по 2078 год, только для 1900 года действует правило исключения 100/400 високосных лет в </w:t>
      </w:r>
      <w:proofErr w:type="spellStart"/>
      <w:r w:rsidRPr="0038375B">
        <w:rPr>
          <w:szCs w:val="28"/>
          <w:lang w:eastAsia="ru-RU"/>
        </w:rPr>
        <w:t>Microsoft</w:t>
      </w:r>
      <w:proofErr w:type="spellEnd"/>
      <w:r w:rsidRPr="0038375B">
        <w:rPr>
          <w:szCs w:val="28"/>
          <w:lang w:eastAsia="ru-RU"/>
        </w:rPr>
        <w:t xml:space="preserve"> </w:t>
      </w:r>
      <w:proofErr w:type="spellStart"/>
      <w:r w:rsidRPr="0038375B">
        <w:rPr>
          <w:szCs w:val="28"/>
          <w:lang w:eastAsia="ru-RU"/>
        </w:rPr>
        <w:t>Excel</w:t>
      </w:r>
      <w:proofErr w:type="spellEnd"/>
      <w:r w:rsidRPr="0038375B">
        <w:rPr>
          <w:szCs w:val="28"/>
          <w:lang w:eastAsia="ru-RU"/>
        </w:rPr>
        <w:t xml:space="preserve">. Однако для совместимости с другими программами </w:t>
      </w:r>
      <w:proofErr w:type="spellStart"/>
      <w:r w:rsidRPr="0038375B">
        <w:rPr>
          <w:szCs w:val="28"/>
          <w:lang w:eastAsia="ru-RU"/>
        </w:rPr>
        <w:t>Microsoft</w:t>
      </w:r>
      <w:proofErr w:type="spellEnd"/>
      <w:r w:rsidRPr="0038375B">
        <w:rPr>
          <w:szCs w:val="28"/>
          <w:lang w:eastAsia="ru-RU"/>
        </w:rPr>
        <w:t xml:space="preserve"> </w:t>
      </w:r>
      <w:proofErr w:type="spellStart"/>
      <w:r w:rsidRPr="0038375B">
        <w:rPr>
          <w:szCs w:val="28"/>
          <w:lang w:eastAsia="ru-RU"/>
        </w:rPr>
        <w:t>Excel</w:t>
      </w:r>
      <w:proofErr w:type="spellEnd"/>
      <w:r w:rsidRPr="0038375B">
        <w:rPr>
          <w:szCs w:val="28"/>
          <w:lang w:eastAsia="ru-RU"/>
        </w:rPr>
        <w:t xml:space="preserve"> рассматривает 1900 год как високосный.</w:t>
      </w:r>
    </w:p>
    <w:p w14:paraId="499FA02B" w14:textId="77777777" w:rsidR="005A5A8B" w:rsidRPr="0038375B" w:rsidRDefault="005A5A8B" w:rsidP="0038375B">
      <w:pPr>
        <w:rPr>
          <w:b/>
          <w:bCs/>
          <w:szCs w:val="28"/>
          <w:lang w:eastAsia="ru-RU"/>
        </w:rPr>
      </w:pPr>
      <w:r w:rsidRPr="0038375B">
        <w:rPr>
          <w:b/>
          <w:bCs/>
          <w:szCs w:val="28"/>
          <w:lang w:eastAsia="ru-RU"/>
        </w:rPr>
        <w:t>Как определить, является ли год високосным</w:t>
      </w:r>
    </w:p>
    <w:p w14:paraId="0BD05C1A" w14:textId="77777777" w:rsidR="005A5A8B" w:rsidRPr="0038375B" w:rsidRDefault="005A5A8B" w:rsidP="0038375B">
      <w:pPr>
        <w:rPr>
          <w:szCs w:val="28"/>
          <w:lang w:eastAsia="ru-RU"/>
        </w:rPr>
      </w:pPr>
      <w:r w:rsidRPr="0038375B">
        <w:rPr>
          <w:szCs w:val="28"/>
          <w:lang w:eastAsia="ru-RU"/>
        </w:rPr>
        <w:t>Чтобы определить, является ли год високосным, выполните следующие действия:</w:t>
      </w:r>
    </w:p>
    <w:p w14:paraId="536A1A0D" w14:textId="77777777" w:rsidR="005A5A8B" w:rsidRPr="00C1513A" w:rsidRDefault="005A5A8B" w:rsidP="00C1513A">
      <w:pPr>
        <w:pStyle w:val="a4"/>
        <w:numPr>
          <w:ilvl w:val="0"/>
          <w:numId w:val="4"/>
        </w:numPr>
        <w:rPr>
          <w:szCs w:val="28"/>
          <w:lang w:eastAsia="ru-RU"/>
        </w:rPr>
      </w:pPr>
      <w:r w:rsidRPr="00C1513A">
        <w:rPr>
          <w:szCs w:val="28"/>
          <w:lang w:eastAsia="ru-RU"/>
        </w:rPr>
        <w:t>Если год делится на 4 без остатка, перейдите на шаг 2. В противном случае перейдите к выполнению действия 5.</w:t>
      </w:r>
    </w:p>
    <w:p w14:paraId="28763EF0" w14:textId="77777777" w:rsidR="005A5A8B" w:rsidRPr="00C1513A" w:rsidRDefault="005A5A8B" w:rsidP="00C1513A">
      <w:pPr>
        <w:pStyle w:val="a4"/>
        <w:numPr>
          <w:ilvl w:val="0"/>
          <w:numId w:val="4"/>
        </w:numPr>
        <w:rPr>
          <w:szCs w:val="28"/>
          <w:lang w:eastAsia="ru-RU"/>
        </w:rPr>
      </w:pPr>
      <w:r w:rsidRPr="00C1513A">
        <w:rPr>
          <w:szCs w:val="28"/>
          <w:lang w:eastAsia="ru-RU"/>
        </w:rPr>
        <w:t>Если год делится на 100 без остатка, перейдите на шаг 3. В противном случае перейдите к выполнению действия 4.</w:t>
      </w:r>
    </w:p>
    <w:p w14:paraId="5B594B56" w14:textId="77777777" w:rsidR="005A5A8B" w:rsidRPr="00C1513A" w:rsidRDefault="005A5A8B" w:rsidP="00C1513A">
      <w:pPr>
        <w:pStyle w:val="a4"/>
        <w:numPr>
          <w:ilvl w:val="0"/>
          <w:numId w:val="4"/>
        </w:numPr>
        <w:rPr>
          <w:szCs w:val="28"/>
          <w:lang w:eastAsia="ru-RU"/>
        </w:rPr>
      </w:pPr>
      <w:r w:rsidRPr="00C1513A">
        <w:rPr>
          <w:szCs w:val="28"/>
          <w:lang w:eastAsia="ru-RU"/>
        </w:rPr>
        <w:t>Если год делится на 400 без остатка, перейдите на шаг 4. В противном случае перейдите к выполнению действия 5.</w:t>
      </w:r>
    </w:p>
    <w:p w14:paraId="0BAC0D65" w14:textId="77777777" w:rsidR="005A5A8B" w:rsidRPr="00C1513A" w:rsidRDefault="005A5A8B" w:rsidP="00C1513A">
      <w:pPr>
        <w:pStyle w:val="a4"/>
        <w:numPr>
          <w:ilvl w:val="0"/>
          <w:numId w:val="4"/>
        </w:numPr>
        <w:rPr>
          <w:szCs w:val="28"/>
          <w:lang w:eastAsia="ru-RU"/>
        </w:rPr>
      </w:pPr>
      <w:r w:rsidRPr="00C1513A">
        <w:rPr>
          <w:szCs w:val="28"/>
          <w:lang w:eastAsia="ru-RU"/>
        </w:rPr>
        <w:t>Год високосный (366 дней).</w:t>
      </w:r>
    </w:p>
    <w:p w14:paraId="628A856D" w14:textId="77777777" w:rsidR="005A5A8B" w:rsidRPr="00C1513A" w:rsidRDefault="005A5A8B" w:rsidP="00C1513A">
      <w:pPr>
        <w:pStyle w:val="a4"/>
        <w:numPr>
          <w:ilvl w:val="0"/>
          <w:numId w:val="4"/>
        </w:numPr>
        <w:rPr>
          <w:szCs w:val="28"/>
          <w:lang w:eastAsia="ru-RU"/>
        </w:rPr>
      </w:pPr>
      <w:r w:rsidRPr="00C1513A">
        <w:rPr>
          <w:szCs w:val="28"/>
          <w:lang w:eastAsia="ru-RU"/>
        </w:rPr>
        <w:t>Год не високосный год (365 дней).</w:t>
      </w:r>
    </w:p>
    <w:p w14:paraId="777A92AC" w14:textId="345C3F01" w:rsidR="005A5A8B" w:rsidRDefault="005A5A8B" w:rsidP="005A5A8B">
      <w:pPr>
        <w:rPr>
          <w:lang w:eastAsia="ru-RU"/>
        </w:rPr>
      </w:pPr>
    </w:p>
    <w:p w14:paraId="6735AC37" w14:textId="77777777" w:rsidR="00256D09" w:rsidRDefault="00256D09" w:rsidP="00256D09">
      <w:pPr>
        <w:rPr>
          <w:lang w:eastAsia="ru-RU"/>
        </w:rPr>
      </w:pPr>
    </w:p>
    <w:p w14:paraId="7E3F4360" w14:textId="77777777" w:rsidR="00256D09" w:rsidRPr="00256D09" w:rsidRDefault="00256D09" w:rsidP="00256D09">
      <w:pPr>
        <w:rPr>
          <w:lang w:eastAsia="ru-RU"/>
        </w:rPr>
      </w:pPr>
    </w:p>
    <w:p w14:paraId="61876ABC" w14:textId="24B6310F" w:rsidR="00E7314B" w:rsidRDefault="00E7314B" w:rsidP="00256D09">
      <w:pPr>
        <w:rPr>
          <w:lang w:eastAsia="ru-RU"/>
        </w:rPr>
      </w:pPr>
    </w:p>
    <w:p w14:paraId="364F358A" w14:textId="6C01CD96" w:rsidR="00E7314B" w:rsidRPr="005A5A8B" w:rsidRDefault="00E7314B" w:rsidP="00256D09">
      <w:pPr>
        <w:rPr>
          <w:lang w:eastAsia="ru-RU"/>
        </w:rPr>
      </w:pPr>
    </w:p>
    <w:sectPr w:rsidR="00E7314B" w:rsidRPr="005A5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1531E8"/>
    <w:multiLevelType w:val="hybridMultilevel"/>
    <w:tmpl w:val="AD3C69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DB75873"/>
    <w:multiLevelType w:val="multilevel"/>
    <w:tmpl w:val="FAF8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D18B1"/>
    <w:multiLevelType w:val="multilevel"/>
    <w:tmpl w:val="F6F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24420"/>
    <w:multiLevelType w:val="hybridMultilevel"/>
    <w:tmpl w:val="7AE649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4426727"/>
    <w:multiLevelType w:val="multilevel"/>
    <w:tmpl w:val="08CE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01E"/>
    <w:rsid w:val="00150809"/>
    <w:rsid w:val="00256D09"/>
    <w:rsid w:val="00275113"/>
    <w:rsid w:val="002C3DC6"/>
    <w:rsid w:val="0038375B"/>
    <w:rsid w:val="0041401E"/>
    <w:rsid w:val="005A5A8B"/>
    <w:rsid w:val="0062665D"/>
    <w:rsid w:val="006313A5"/>
    <w:rsid w:val="007D1A8B"/>
    <w:rsid w:val="007E62A8"/>
    <w:rsid w:val="009D2A7F"/>
    <w:rsid w:val="00BE60C9"/>
    <w:rsid w:val="00C1513A"/>
    <w:rsid w:val="00E731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D09D"/>
  <w15:chartTrackingRefBased/>
  <w15:docId w15:val="{16120AF9-F421-487C-9F70-B82F08B9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0809"/>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7314B"/>
    <w:rPr>
      <w:color w:val="0563C1" w:themeColor="hyperlink"/>
      <w:u w:val="single"/>
    </w:rPr>
  </w:style>
  <w:style w:type="character" w:customStyle="1" w:styleId="UnresolvedMention">
    <w:name w:val="Unresolved Mention"/>
    <w:basedOn w:val="a0"/>
    <w:uiPriority w:val="99"/>
    <w:semiHidden/>
    <w:unhideWhenUsed/>
    <w:rsid w:val="00E7314B"/>
    <w:rPr>
      <w:color w:val="605E5C"/>
      <w:shd w:val="clear" w:color="auto" w:fill="E1DFDD"/>
    </w:rPr>
  </w:style>
  <w:style w:type="paragraph" w:styleId="a4">
    <w:name w:val="List Paragraph"/>
    <w:basedOn w:val="a"/>
    <w:uiPriority w:val="34"/>
    <w:qFormat/>
    <w:rsid w:val="00C15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444914">
      <w:bodyDiv w:val="1"/>
      <w:marLeft w:val="0"/>
      <w:marRight w:val="0"/>
      <w:marTop w:val="0"/>
      <w:marBottom w:val="0"/>
      <w:divBdr>
        <w:top w:val="none" w:sz="0" w:space="0" w:color="auto"/>
        <w:left w:val="none" w:sz="0" w:space="0" w:color="auto"/>
        <w:bottom w:val="none" w:sz="0" w:space="0" w:color="auto"/>
        <w:right w:val="none" w:sz="0" w:space="0" w:color="auto"/>
      </w:divBdr>
    </w:div>
    <w:div w:id="914358841">
      <w:bodyDiv w:val="1"/>
      <w:marLeft w:val="0"/>
      <w:marRight w:val="0"/>
      <w:marTop w:val="0"/>
      <w:marBottom w:val="0"/>
      <w:divBdr>
        <w:top w:val="none" w:sz="0" w:space="0" w:color="auto"/>
        <w:left w:val="none" w:sz="0" w:space="0" w:color="auto"/>
        <w:bottom w:val="none" w:sz="0" w:space="0" w:color="auto"/>
        <w:right w:val="none" w:sz="0" w:space="0" w:color="auto"/>
      </w:divBdr>
      <w:divsChild>
        <w:div w:id="307518625">
          <w:marLeft w:val="0"/>
          <w:marRight w:val="0"/>
          <w:marTop w:val="0"/>
          <w:marBottom w:val="0"/>
          <w:divBdr>
            <w:top w:val="none" w:sz="0" w:space="0" w:color="auto"/>
            <w:left w:val="none" w:sz="0" w:space="0" w:color="auto"/>
            <w:bottom w:val="none" w:sz="0" w:space="0" w:color="auto"/>
            <w:right w:val="none" w:sz="0" w:space="0" w:color="auto"/>
          </w:divBdr>
        </w:div>
      </w:divsChild>
    </w:div>
    <w:div w:id="1080443563">
      <w:bodyDiv w:val="1"/>
      <w:marLeft w:val="0"/>
      <w:marRight w:val="0"/>
      <w:marTop w:val="0"/>
      <w:marBottom w:val="0"/>
      <w:divBdr>
        <w:top w:val="none" w:sz="0" w:space="0" w:color="auto"/>
        <w:left w:val="none" w:sz="0" w:space="0" w:color="auto"/>
        <w:bottom w:val="none" w:sz="0" w:space="0" w:color="auto"/>
        <w:right w:val="none" w:sz="0" w:space="0" w:color="auto"/>
      </w:divBdr>
      <w:divsChild>
        <w:div w:id="1001010276">
          <w:marLeft w:val="0"/>
          <w:marRight w:val="0"/>
          <w:marTop w:val="0"/>
          <w:marBottom w:val="0"/>
          <w:divBdr>
            <w:top w:val="none" w:sz="0" w:space="0" w:color="auto"/>
            <w:left w:val="none" w:sz="0" w:space="0" w:color="auto"/>
            <w:bottom w:val="none" w:sz="0" w:space="0" w:color="auto"/>
            <w:right w:val="none" w:sz="0" w:space="0" w:color="auto"/>
          </w:divBdr>
          <w:divsChild>
            <w:div w:id="835346248">
              <w:marLeft w:val="0"/>
              <w:marRight w:val="0"/>
              <w:marTop w:val="0"/>
              <w:marBottom w:val="0"/>
              <w:divBdr>
                <w:top w:val="none" w:sz="0" w:space="0" w:color="auto"/>
                <w:left w:val="none" w:sz="0" w:space="0" w:color="auto"/>
                <w:bottom w:val="none" w:sz="0" w:space="0" w:color="auto"/>
                <w:right w:val="none" w:sz="0" w:space="0" w:color="auto"/>
              </w:divBdr>
            </w:div>
            <w:div w:id="1669213766">
              <w:marLeft w:val="0"/>
              <w:marRight w:val="0"/>
              <w:marTop w:val="0"/>
              <w:marBottom w:val="0"/>
              <w:divBdr>
                <w:top w:val="none" w:sz="0" w:space="0" w:color="auto"/>
                <w:left w:val="none" w:sz="0" w:space="0" w:color="auto"/>
                <w:bottom w:val="none" w:sz="0" w:space="0" w:color="auto"/>
                <w:right w:val="none" w:sz="0" w:space="0" w:color="auto"/>
              </w:divBdr>
            </w:div>
          </w:divsChild>
        </w:div>
        <w:div w:id="1778066157">
          <w:marLeft w:val="0"/>
          <w:marRight w:val="0"/>
          <w:marTop w:val="0"/>
          <w:marBottom w:val="0"/>
          <w:divBdr>
            <w:top w:val="none" w:sz="0" w:space="0" w:color="auto"/>
            <w:left w:val="none" w:sz="0" w:space="0" w:color="auto"/>
            <w:bottom w:val="none" w:sz="0" w:space="0" w:color="auto"/>
            <w:right w:val="none" w:sz="0" w:space="0" w:color="auto"/>
          </w:divBdr>
        </w:div>
        <w:div w:id="1910538168">
          <w:marLeft w:val="0"/>
          <w:marRight w:val="0"/>
          <w:marTop w:val="0"/>
          <w:marBottom w:val="0"/>
          <w:divBdr>
            <w:top w:val="none" w:sz="0" w:space="0" w:color="auto"/>
            <w:left w:val="none" w:sz="0" w:space="0" w:color="auto"/>
            <w:bottom w:val="none" w:sz="0" w:space="0" w:color="auto"/>
            <w:right w:val="none" w:sz="0" w:space="0" w:color="auto"/>
          </w:divBdr>
        </w:div>
        <w:div w:id="1842115165">
          <w:marLeft w:val="0"/>
          <w:marRight w:val="0"/>
          <w:marTop w:val="0"/>
          <w:marBottom w:val="0"/>
          <w:divBdr>
            <w:top w:val="none" w:sz="0" w:space="0" w:color="auto"/>
            <w:left w:val="none" w:sz="0" w:space="0" w:color="auto"/>
            <w:bottom w:val="none" w:sz="0" w:space="0" w:color="auto"/>
            <w:right w:val="none" w:sz="0" w:space="0" w:color="auto"/>
          </w:divBdr>
        </w:div>
      </w:divsChild>
    </w:div>
    <w:div w:id="115313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ru-ru/office/troubleshoot/excel/determine-a-leap-year"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1366</Words>
  <Characters>7787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Кукин</dc:creator>
  <cp:keywords/>
  <dc:description/>
  <cp:lastModifiedBy>user01</cp:lastModifiedBy>
  <cp:revision>7</cp:revision>
  <dcterms:created xsi:type="dcterms:W3CDTF">2023-03-27T20:32:00Z</dcterms:created>
  <dcterms:modified xsi:type="dcterms:W3CDTF">2025-03-03T11:15:00Z</dcterms:modified>
</cp:coreProperties>
</file>