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3D3CB171" w14:paraId="33F0416A" wp14:textId="77777777" wp14:noSpellErr="1">
      <w:pPr>
        <w:pStyle w:val="Title"/>
        <w:jc w:val="both"/>
      </w:pPr>
      <w:r w:rsidR="3D3CB171">
        <w:rPr/>
        <w:t xml:space="preserve">Test Plan – </w:t>
      </w:r>
      <w:r w:rsidR="3D3CB171">
        <w:rPr/>
        <w:t>Parabank</w:t>
      </w:r>
      <w:r w:rsidR="3D3CB171">
        <w:rPr/>
        <w:t xml:space="preserve"> Online Banking System</w:t>
      </w:r>
    </w:p>
    <w:p xmlns:wp14="http://schemas.microsoft.com/office/word/2010/wordml" w:rsidP="3D3CB171" w14:paraId="6D373FFA" wp14:textId="77777777" wp14:noSpellErr="1">
      <w:pPr>
        <w:jc w:val="both"/>
        <w:rPr>
          <w:b w:val="1"/>
          <w:bCs w:val="1"/>
        </w:rPr>
      </w:pPr>
      <w:r w:rsidRPr="3D3CB171" w:rsidR="3D3CB171">
        <w:rPr>
          <w:b w:val="1"/>
          <w:bCs w:val="1"/>
        </w:rPr>
        <w:t xml:space="preserve">Project: </w:t>
      </w:r>
      <w:r w:rsidRPr="3D3CB171" w:rsidR="3D3CB171">
        <w:rPr>
          <w:b w:val="1"/>
          <w:bCs w:val="1"/>
        </w:rPr>
        <w:t>Parabank</w:t>
      </w:r>
      <w:r w:rsidRPr="3D3CB171" w:rsidR="3D3CB171">
        <w:rPr>
          <w:b w:val="1"/>
          <w:bCs w:val="1"/>
        </w:rPr>
        <w:t xml:space="preserve"> QA Capstone Project</w:t>
      </w:r>
    </w:p>
    <w:p xmlns:wp14="http://schemas.microsoft.com/office/word/2010/wordml" w:rsidP="3D3CB171" w14:paraId="7BE85B79" wp14:textId="77777777" wp14:noSpellErr="1">
      <w:pPr>
        <w:jc w:val="both"/>
        <w:rPr>
          <w:b w:val="1"/>
          <w:bCs w:val="1"/>
        </w:rPr>
      </w:pPr>
      <w:r w:rsidRPr="3D3CB171" w:rsidR="3D3CB171">
        <w:rPr>
          <w:b w:val="1"/>
          <w:bCs w:val="1"/>
        </w:rPr>
        <w:t>Author: Fanen Iorver</w:t>
      </w:r>
    </w:p>
    <w:p xmlns:wp14="http://schemas.microsoft.com/office/word/2010/wordml" w:rsidP="3D3CB171" w14:paraId="224223A5" wp14:textId="77777777" wp14:noSpellErr="1">
      <w:pPr>
        <w:jc w:val="both"/>
        <w:rPr>
          <w:b w:val="1"/>
          <w:bCs w:val="1"/>
        </w:rPr>
      </w:pPr>
      <w:r w:rsidRPr="3D3CB171" w:rsidR="3D3CB171">
        <w:rPr>
          <w:b w:val="1"/>
          <w:bCs w:val="1"/>
        </w:rPr>
        <w:t>Date: 29/09/2025</w:t>
      </w:r>
    </w:p>
    <w:p xmlns:wp14="http://schemas.microsoft.com/office/word/2010/wordml" w:rsidP="3D3CB171" w14:paraId="32A36C38" wp14:textId="77777777" wp14:noSpellErr="1">
      <w:pPr>
        <w:pStyle w:val="Heading1"/>
        <w:jc w:val="both"/>
      </w:pPr>
      <w:r w:rsidR="3D3CB171">
        <w:rPr/>
        <w:t>1. Introduction</w:t>
      </w:r>
    </w:p>
    <w:p xmlns:wp14="http://schemas.microsoft.com/office/word/2010/wordml" w:rsidP="3D3CB171" w14:paraId="757808D3" wp14:textId="3EFDB82A">
      <w:pPr>
        <w:pStyle w:val="Normal"/>
        <w:ind w:left="0"/>
        <w:jc w:val="both"/>
        <w:rPr>
          <w:sz w:val="22"/>
          <w:szCs w:val="22"/>
        </w:rPr>
      </w:pPr>
      <w:r w:rsidR="3D3CB171">
        <w:rPr/>
        <w:t xml:space="preserve">This Test Plan defines the testing strategy, scope, and approach for the </w:t>
      </w:r>
      <w:r w:rsidR="3D3CB171">
        <w:rPr/>
        <w:t>Parabank</w:t>
      </w:r>
      <w:r w:rsidR="3D3CB171">
        <w:rPr/>
        <w:t xml:space="preserve"> Online Banking System, focusing on three core modules:</w:t>
      </w:r>
    </w:p>
    <w:p xmlns:wp14="http://schemas.microsoft.com/office/word/2010/wordml" w:rsidP="3D3CB171" w14:paraId="0D4F42F2" wp14:textId="7FDEE554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 w:rsidR="3D3CB171">
        <w:rPr/>
        <w:t>User Registration &amp; Login</w:t>
      </w:r>
    </w:p>
    <w:p xmlns:wp14="http://schemas.microsoft.com/office/word/2010/wordml" w:rsidP="3D3CB171" w14:paraId="00E57068" wp14:textId="0AAC855C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 w:rsidR="3D3CB171">
        <w:rPr/>
        <w:t>Fund Transfer</w:t>
      </w:r>
    </w:p>
    <w:p xmlns:wp14="http://schemas.microsoft.com/office/word/2010/wordml" w:rsidP="3D3CB171" w14:paraId="53F2ED07" wp14:textId="776B1CAC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 w:rsidR="3D3CB171">
        <w:rPr/>
        <w:t>Account Services (Overview &amp; Activity)</w:t>
      </w:r>
    </w:p>
    <w:p xmlns:wp14="http://schemas.microsoft.com/office/word/2010/wordml" w:rsidP="3D3CB171" w14:paraId="5DD0B2F4" wp14:textId="72ACBAC9">
      <w:pPr>
        <w:pStyle w:val="Normal"/>
        <w:ind w:left="0"/>
        <w:jc w:val="both"/>
        <w:rPr>
          <w:sz w:val="22"/>
          <w:szCs w:val="22"/>
        </w:rPr>
      </w:pPr>
      <w:r w:rsidR="3D3CB171">
        <w:rPr/>
        <w:t xml:space="preserve">The goal is to verify that all functional requirements (R1–R12) and non-functional requirements (NFR1–NFR5) are met, defects are </w:t>
      </w:r>
      <w:r w:rsidR="3D3CB171">
        <w:rPr/>
        <w:t>i</w:t>
      </w:r>
      <w:r w:rsidR="3D3CB171">
        <w:rPr/>
        <w:t>dentified</w:t>
      </w:r>
      <w:r w:rsidR="3D3CB171">
        <w:rPr/>
        <w:t>,</w:t>
      </w:r>
      <w:r w:rsidR="3D3CB171">
        <w:rPr/>
        <w:t xml:space="preserve"> and the system behaves as expected across supported environments.</w:t>
      </w:r>
    </w:p>
    <w:p xmlns:wp14="http://schemas.microsoft.com/office/word/2010/wordml" w:rsidP="3D3CB171" w14:paraId="40F86F79" wp14:textId="77777777" wp14:noSpellErr="1">
      <w:pPr>
        <w:pStyle w:val="Heading1"/>
        <w:jc w:val="both"/>
      </w:pPr>
      <w:r w:rsidR="3D3CB171">
        <w:rPr/>
        <w:t>2. Scope of Testing</w:t>
      </w:r>
    </w:p>
    <w:p xmlns:wp14="http://schemas.microsoft.com/office/word/2010/wordml" w:rsidP="3D3CB171" w14:paraId="0D6DC7F4" wp14:textId="77777777" wp14:noSpellErr="1">
      <w:pPr>
        <w:jc w:val="both"/>
        <w:rPr>
          <w:b w:val="1"/>
          <w:bCs w:val="1"/>
        </w:rPr>
      </w:pPr>
      <w:r w:rsidRPr="3D3CB171" w:rsidR="3D3CB171">
        <w:rPr>
          <w:b w:val="1"/>
          <w:bCs w:val="1"/>
        </w:rPr>
        <w:t>In Scope:</w:t>
      </w:r>
    </w:p>
    <w:p xmlns:wp14="http://schemas.microsoft.com/office/word/2010/wordml" w:rsidP="3D3CB171" w14:paraId="152C8B39" wp14:textId="05B5E74A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="3D3CB171">
        <w:rPr/>
        <w:t>Functional testing of modules: User Registration, Login, Fund Transfer, Account Services.</w:t>
      </w:r>
    </w:p>
    <w:p xmlns:wp14="http://schemas.microsoft.com/office/word/2010/wordml" w:rsidP="3D3CB171" w14:paraId="6CAF2C33" wp14:textId="0B96C78A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="3D3CB171">
        <w:rPr/>
        <w:t>Validation of R1–R12 and key non-functional requirements (NFR1–NFR5) from the PRD.</w:t>
      </w:r>
    </w:p>
    <w:p xmlns:wp14="http://schemas.microsoft.com/office/word/2010/wordml" w:rsidP="3D3CB171" w14:paraId="27EC79CA" wp14:textId="67A955EE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="3D3CB171">
        <w:rPr/>
        <w:t>Manual testing including positive, negative, boundary, and edge cases.</w:t>
      </w:r>
    </w:p>
    <w:p xmlns:wp14="http://schemas.microsoft.com/office/word/2010/wordml" w:rsidP="3D3CB171" w14:paraId="6BCB4C5F" wp14:textId="374B81A4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="3D3CB171">
        <w:rPr/>
        <w:t>Browser compatibility testing on Chrome, Firefox, Edge, and Safari.</w:t>
      </w:r>
    </w:p>
    <w:p xmlns:wp14="http://schemas.microsoft.com/office/word/2010/wordml" w:rsidP="3D3CB171" w14:paraId="48AEBE5E" wp14:textId="77777777" wp14:noSpellErr="1">
      <w:pPr>
        <w:jc w:val="both"/>
        <w:rPr>
          <w:b w:val="1"/>
          <w:bCs w:val="1"/>
        </w:rPr>
      </w:pPr>
      <w:r w:rsidRPr="3D3CB171" w:rsidR="3D3CB171">
        <w:rPr>
          <w:b w:val="1"/>
          <w:bCs w:val="1"/>
        </w:rPr>
        <w:t>Out of Scope:</w:t>
      </w:r>
    </w:p>
    <w:p xmlns:wp14="http://schemas.microsoft.com/office/word/2010/wordml" w:rsidP="3D3CB171" w14:paraId="2919B2CE" wp14:textId="3966BB17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="3D3CB171">
        <w:rPr/>
        <w:t>Performance, load, and stress testing beyond basic response checks.</w:t>
      </w:r>
    </w:p>
    <w:p xmlns:wp14="http://schemas.microsoft.com/office/word/2010/wordml" w:rsidP="3D3CB171" w14:paraId="7FF29F87" wp14:textId="3C3F217F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="3D3CB171">
        <w:rPr/>
        <w:t>Integration with external payment systems.</w:t>
      </w:r>
    </w:p>
    <w:p xmlns:wp14="http://schemas.microsoft.com/office/word/2010/wordml" w:rsidP="3D3CB171" w14:paraId="63E51A51" wp14:textId="5D0D9B0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="3D3CB171">
        <w:rPr/>
        <w:t>Mobile app testing.</w:t>
      </w:r>
    </w:p>
    <w:p xmlns:wp14="http://schemas.microsoft.com/office/word/2010/wordml" w:rsidP="3D3CB171" w14:paraId="48D0B238" wp14:textId="3807CF1D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="3D3CB171">
        <w:rPr/>
        <w:t>Non-English localization.</w:t>
      </w:r>
    </w:p>
    <w:p xmlns:wp14="http://schemas.microsoft.com/office/word/2010/wordml" w:rsidP="3D3CB171" w14:paraId="586E6273" wp14:textId="77777777" wp14:noSpellErr="1">
      <w:pPr>
        <w:pStyle w:val="Heading1"/>
        <w:jc w:val="both"/>
      </w:pPr>
      <w:r w:rsidR="3D3CB171">
        <w:rPr/>
        <w:t>3. Objectives</w:t>
      </w:r>
    </w:p>
    <w:p xmlns:wp14="http://schemas.microsoft.com/office/word/2010/wordml" w:rsidP="3D3CB171" w14:paraId="77871512" wp14:textId="484E770E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="3D3CB171">
        <w:rPr/>
        <w:t xml:space="preserve">Ensure that all functional requirements (R1–R12) and key NFRs are </w:t>
      </w:r>
      <w:r w:rsidR="3D3CB171">
        <w:rPr/>
        <w:t>validated</w:t>
      </w:r>
      <w:r w:rsidR="3D3CB171">
        <w:rPr/>
        <w:t>.</w:t>
      </w:r>
    </w:p>
    <w:p xmlns:wp14="http://schemas.microsoft.com/office/word/2010/wordml" w:rsidP="3D3CB171" w14:paraId="09ABE61D" wp14:textId="7ED43E2E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="3D3CB171">
        <w:rPr/>
        <w:t>Detect and document defects with defined severity and priority.</w:t>
      </w:r>
    </w:p>
    <w:p xmlns:wp14="http://schemas.microsoft.com/office/word/2010/wordml" w:rsidP="3D3CB171" w14:paraId="12043207" wp14:textId="686FC4ED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="3D3CB171">
        <w:rPr/>
        <w:t>Deliver a complete set of test artifacts: Test Cases, Defect Reports, RTM, and Test Summary Report.</w:t>
      </w:r>
    </w:p>
    <w:p xmlns:wp14="http://schemas.microsoft.com/office/word/2010/wordml" w:rsidP="3D3CB171" w14:paraId="5AE55F7A" wp14:textId="0CD8B414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="3D3CB171">
        <w:rPr/>
        <w:t>Provide sign-off criteria for project closure.</w:t>
      </w:r>
    </w:p>
    <w:p xmlns:wp14="http://schemas.microsoft.com/office/word/2010/wordml" w:rsidP="3D3CB171" w14:paraId="39ACB765" wp14:textId="77777777" wp14:noSpellErr="1">
      <w:pPr>
        <w:pStyle w:val="Heading1"/>
        <w:jc w:val="both"/>
      </w:pPr>
      <w:r w:rsidR="3D3CB171">
        <w:rPr/>
        <w:t>4. Test Approach</w:t>
      </w:r>
    </w:p>
    <w:p xmlns:wp14="http://schemas.microsoft.com/office/word/2010/wordml" w:rsidP="3D3CB171" w14:paraId="118EB2B1" wp14:textId="77777777" wp14:noSpellErr="1">
      <w:pPr>
        <w:jc w:val="both"/>
      </w:pPr>
      <w:r w:rsidRPr="3D3CB171" w:rsidR="3D3CB171">
        <w:rPr>
          <w:b w:val="1"/>
          <w:bCs w:val="1"/>
        </w:rPr>
        <w:t>Testing Type:</w:t>
      </w:r>
      <w:r w:rsidR="3D3CB171">
        <w:rPr/>
        <w:t xml:space="preserve"> Manual functional testing</w:t>
      </w:r>
    </w:p>
    <w:p xmlns:wp14="http://schemas.microsoft.com/office/word/2010/wordml" w:rsidP="3D3CB171" w14:paraId="545E0A5E" wp14:textId="77777777" wp14:noSpellErr="1">
      <w:pPr>
        <w:jc w:val="both"/>
        <w:rPr>
          <w:b w:val="1"/>
          <w:bCs w:val="1"/>
        </w:rPr>
      </w:pPr>
      <w:r w:rsidRPr="3D3CB171" w:rsidR="3D3CB171">
        <w:rPr>
          <w:b w:val="1"/>
          <w:bCs w:val="1"/>
        </w:rPr>
        <w:t>Techniques:</w:t>
      </w:r>
    </w:p>
    <w:p xmlns:wp14="http://schemas.microsoft.com/office/word/2010/wordml" w:rsidP="3D3CB171" w14:paraId="52980F58" wp14:textId="5473E4FC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="3D3CB171">
        <w:rPr/>
        <w:t>Positive Testing: Verify expected valid behavior.</w:t>
      </w:r>
    </w:p>
    <w:p xmlns:wp14="http://schemas.microsoft.com/office/word/2010/wordml" w:rsidP="3D3CB171" w14:paraId="0D755A16" wp14:textId="5D3EC11D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="3D3CB171">
        <w:rPr/>
        <w:t xml:space="preserve">Negative Testing: </w:t>
      </w:r>
      <w:r w:rsidR="3D3CB171">
        <w:rPr/>
        <w:t>Validate</w:t>
      </w:r>
      <w:r w:rsidR="3D3CB171">
        <w:rPr/>
        <w:t xml:space="preserve"> system error handling.</w:t>
      </w:r>
    </w:p>
    <w:p xmlns:wp14="http://schemas.microsoft.com/office/word/2010/wordml" w:rsidP="3D3CB171" w14:paraId="43BA447E" wp14:textId="702DA0F2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="3D3CB171">
        <w:rPr/>
        <w:t>Boundary Value Analysis: e.g., transfer amount = 0, maximum allowed values.</w:t>
      </w:r>
    </w:p>
    <w:p xmlns:wp14="http://schemas.microsoft.com/office/word/2010/wordml" w:rsidP="3D3CB171" w14:paraId="6A1D3143" wp14:textId="60FD2F0C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="3D3CB171">
        <w:rPr/>
        <w:t xml:space="preserve">Exploratory Testing: </w:t>
      </w:r>
      <w:r w:rsidR="3D3CB171">
        <w:rPr/>
        <w:t>Identify</w:t>
      </w:r>
      <w:r w:rsidR="3D3CB171">
        <w:rPr/>
        <w:t xml:space="preserve"> unexpected behaviors and usability issues.</w:t>
      </w:r>
    </w:p>
    <w:p xmlns:wp14="http://schemas.microsoft.com/office/word/2010/wordml" w:rsidP="3D3CB171" w14:paraId="767BE213" wp14:textId="0CCA443B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="3D3CB171">
        <w:rPr/>
        <w:t>Usability &amp; Accessibility Checks: Verify compliance with R12 and NFR5.</w:t>
      </w:r>
    </w:p>
    <w:p xmlns:wp14="http://schemas.microsoft.com/office/word/2010/wordml" w:rsidP="3D3CB171" w14:paraId="6095449F" wp14:textId="77777777" wp14:noSpellErr="1">
      <w:pPr>
        <w:pStyle w:val="Heading1"/>
        <w:jc w:val="both"/>
      </w:pPr>
      <w:r w:rsidR="3D3CB171">
        <w:rPr/>
        <w:t>5. Test Deliverables</w:t>
      </w:r>
    </w:p>
    <w:p xmlns:wp14="http://schemas.microsoft.com/office/word/2010/wordml" w:rsidP="3D3CB171" w14:paraId="4D3165FA" wp14:textId="5352180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="3D3CB171">
        <w:rPr/>
        <w:t>Test Plan: This document.</w:t>
      </w:r>
    </w:p>
    <w:p xmlns:wp14="http://schemas.microsoft.com/office/word/2010/wordml" w:rsidP="3D3CB171" w14:paraId="5EE80D17" wp14:textId="26CC5FDD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="3D3CB171">
        <w:rPr/>
        <w:t>Test Cases: ≥30 test cases mapped to R1–R12.</w:t>
      </w:r>
    </w:p>
    <w:p xmlns:wp14="http://schemas.microsoft.com/office/word/2010/wordml" w:rsidP="3D3CB171" w14:paraId="5B1D0687" wp14:textId="3F87BBF8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="3D3CB171">
        <w:rPr/>
        <w:t>Test Execution Results: Pass/Fail with screenshots for failed tests.</w:t>
      </w:r>
    </w:p>
    <w:p xmlns:wp14="http://schemas.microsoft.com/office/word/2010/wordml" w:rsidP="3D3CB171" w14:paraId="69C5B8D3" wp14:textId="54A430E1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="3D3CB171">
        <w:rPr/>
        <w:t>Defect Reports: 3–5 documented issues with steps, actual vs. expected results, severity, and priority.</w:t>
      </w:r>
    </w:p>
    <w:p xmlns:wp14="http://schemas.microsoft.com/office/word/2010/wordml" w:rsidP="3D3CB171" w14:paraId="5C33744E" wp14:textId="1B2D868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="3D3CB171">
        <w:rPr/>
        <w:t>Requirement Traceability Matrix (RTM): Mapping R1–R12 to test cases to ensure 100% coverage.</w:t>
      </w:r>
    </w:p>
    <w:p xmlns:wp14="http://schemas.microsoft.com/office/word/2010/wordml" w:rsidP="3D3CB171" w14:paraId="78224835" wp14:textId="07DB9A0F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="3D3CB171">
        <w:rPr/>
        <w:t>Test Summary Report: Results, statistics, defect summary, and sign-off.</w:t>
      </w:r>
    </w:p>
    <w:p xmlns:wp14="http://schemas.microsoft.com/office/word/2010/wordml" w:rsidP="3D3CB171" w14:paraId="25983650" wp14:textId="77777777" wp14:noSpellErr="1">
      <w:pPr>
        <w:pStyle w:val="Heading1"/>
        <w:jc w:val="both"/>
      </w:pPr>
      <w:r w:rsidR="3D3CB171">
        <w:rPr/>
        <w:t>6. Test Environment</w:t>
      </w:r>
    </w:p>
    <w:p xmlns:wp14="http://schemas.microsoft.com/office/word/2010/wordml" w:rsidP="3D3CB171" w14:paraId="27E14246" wp14:textId="071ED99C">
      <w:pPr>
        <w:pStyle w:val="ListParagraph"/>
        <w:numPr>
          <w:ilvl w:val="0"/>
          <w:numId w:val="16"/>
        </w:numPr>
        <w:jc w:val="left"/>
        <w:rPr>
          <w:sz w:val="22"/>
          <w:szCs w:val="22"/>
        </w:rPr>
      </w:pPr>
      <w:r w:rsidR="3D3CB171">
        <w:rPr/>
        <w:t>Application Under Test (AUT):</w:t>
      </w:r>
      <w:r w:rsidR="3D3CB171">
        <w:rPr/>
        <w:t xml:space="preserve"> </w:t>
      </w:r>
      <w:r w:rsidR="3D3CB171">
        <w:rPr/>
        <w:t>Paraban</w:t>
      </w:r>
      <w:r w:rsidR="3D3CB171">
        <w:rPr/>
        <w:t>k</w:t>
      </w:r>
      <w:r w:rsidR="3D3CB171">
        <w:rPr/>
        <w:t xml:space="preserve"> Demo (</w:t>
      </w:r>
      <w:hyperlink r:id="Rc84282cc732341bc">
        <w:r w:rsidRPr="3D3CB171" w:rsidR="3D3CB171">
          <w:rPr>
            <w:rStyle w:val="Hyperlink"/>
          </w:rPr>
          <w:t>https://parabank.parasoft.com/parabank/index.htm</w:t>
        </w:r>
      </w:hyperlink>
      <w:r w:rsidR="3D3CB171">
        <w:rPr/>
        <w:t>)</w:t>
      </w:r>
    </w:p>
    <w:p xmlns:wp14="http://schemas.microsoft.com/office/word/2010/wordml" w:rsidP="3D3CB171" w14:paraId="24557AD8" wp14:textId="6B60275F">
      <w:pPr>
        <w:pStyle w:val="ListParagraph"/>
        <w:numPr>
          <w:ilvl w:val="0"/>
          <w:numId w:val="16"/>
        </w:numPr>
        <w:jc w:val="left"/>
        <w:rPr>
          <w:sz w:val="22"/>
          <w:szCs w:val="22"/>
        </w:rPr>
      </w:pPr>
      <w:r w:rsidR="3D3CB171">
        <w:rPr/>
        <w:t>Browsers: Chrome, Firefox, Edge, Safari</w:t>
      </w:r>
    </w:p>
    <w:p xmlns:wp14="http://schemas.microsoft.com/office/word/2010/wordml" w:rsidP="3D3CB171" w14:paraId="74BB1684" wp14:textId="178EA807">
      <w:pPr>
        <w:pStyle w:val="ListParagraph"/>
        <w:numPr>
          <w:ilvl w:val="0"/>
          <w:numId w:val="16"/>
        </w:numPr>
        <w:jc w:val="left"/>
        <w:rPr>
          <w:sz w:val="22"/>
          <w:szCs w:val="22"/>
        </w:rPr>
      </w:pPr>
      <w:r w:rsidR="3D3CB171">
        <w:rPr/>
        <w:t>Test Data:</w:t>
      </w:r>
    </w:p>
    <w:p xmlns:wp14="http://schemas.microsoft.com/office/word/2010/wordml" w:rsidP="3D3CB171" w14:paraId="137C308B" wp14:textId="74C8BC08">
      <w:pPr>
        <w:pStyle w:val="ListParagraph"/>
        <w:numPr>
          <w:ilvl w:val="0"/>
          <w:numId w:val="17"/>
        </w:numPr>
        <w:jc w:val="left"/>
        <w:rPr>
          <w:sz w:val="22"/>
          <w:szCs w:val="22"/>
        </w:rPr>
      </w:pPr>
      <w:r w:rsidR="3D3CB171">
        <w:rPr/>
        <w:t xml:space="preserve"> Valid and invalid user registration details</w:t>
      </w:r>
    </w:p>
    <w:p xmlns:wp14="http://schemas.microsoft.com/office/word/2010/wordml" w:rsidP="3D3CB171" w14:paraId="3BE76BA8" wp14:textId="7AAFBEE6">
      <w:pPr>
        <w:pStyle w:val="ListParagraph"/>
        <w:numPr>
          <w:ilvl w:val="0"/>
          <w:numId w:val="17"/>
        </w:numPr>
        <w:jc w:val="left"/>
        <w:rPr>
          <w:sz w:val="22"/>
          <w:szCs w:val="22"/>
        </w:rPr>
      </w:pPr>
      <w:r w:rsidR="3D3CB171">
        <w:rPr/>
        <w:t>Accounts with sufficient and insufficient funds</w:t>
      </w:r>
    </w:p>
    <w:p xmlns:wp14="http://schemas.microsoft.com/office/word/2010/wordml" w:rsidP="3D3CB171" w14:paraId="3FADD4FE" wp14:textId="3268A6E4">
      <w:pPr>
        <w:pStyle w:val="ListParagraph"/>
        <w:numPr>
          <w:ilvl w:val="0"/>
          <w:numId w:val="17"/>
        </w:numPr>
        <w:jc w:val="left"/>
        <w:rPr>
          <w:sz w:val="22"/>
          <w:szCs w:val="22"/>
        </w:rPr>
      </w:pPr>
      <w:r w:rsidR="3D3CB171">
        <w:rPr/>
        <w:t>Transaction data for account activity testing</w:t>
      </w:r>
    </w:p>
    <w:p xmlns:wp14="http://schemas.microsoft.com/office/word/2010/wordml" w:rsidP="3D3CB171" w14:paraId="2B3F8A60" wp14:textId="77777777" wp14:noSpellErr="1">
      <w:pPr>
        <w:pStyle w:val="Heading1"/>
        <w:jc w:val="both"/>
      </w:pPr>
      <w:r w:rsidR="3D3CB171">
        <w:rPr/>
        <w:t>7. Roles &amp; Responsibilities</w:t>
      </w:r>
    </w:p>
    <w:p xmlns:wp14="http://schemas.microsoft.com/office/word/2010/wordml" w:rsidP="3D3CB171" w14:paraId="112DC69E" wp14:textId="444CF985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="3D3CB171">
        <w:rPr/>
        <w:t>Test Lead: Coordinate testing activities, review deliverables, manage defects.</w:t>
      </w:r>
    </w:p>
    <w:p xmlns:wp14="http://schemas.microsoft.com/office/word/2010/wordml" w:rsidP="3D3CB171" w14:paraId="6328AA3F" wp14:textId="2204059D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="3D3CB171">
        <w:rPr/>
        <w:t xml:space="preserve">Test Engineers: Design and execute test cases, log defects, </w:t>
      </w:r>
      <w:r w:rsidR="3D3CB171">
        <w:rPr/>
        <w:t>maintain</w:t>
      </w:r>
      <w:r w:rsidR="3D3CB171">
        <w:rPr/>
        <w:t xml:space="preserve"> RTM.</w:t>
      </w:r>
    </w:p>
    <w:p xmlns:wp14="http://schemas.microsoft.com/office/word/2010/wordml" w:rsidP="3D3CB171" w14:paraId="09F18EE2" wp14:textId="126B4903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="3D3CB171">
        <w:rPr/>
        <w:t xml:space="preserve">Documentation Lead: </w:t>
      </w:r>
      <w:r w:rsidR="3D3CB171">
        <w:rPr/>
        <w:t>Maintain</w:t>
      </w:r>
      <w:r w:rsidR="3D3CB171">
        <w:rPr/>
        <w:t xml:space="preserve"> test artifacts and prepare Test Summary Report.</w:t>
      </w:r>
    </w:p>
    <w:p xmlns:wp14="http://schemas.microsoft.com/office/word/2010/wordml" w:rsidP="3D3CB171" w14:paraId="08245D87" wp14:textId="1AC1D8C1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="3D3CB171">
        <w:rPr/>
        <w:t>All Team Members: Peer review, execution, and knowledge sharing.</w:t>
      </w:r>
    </w:p>
    <w:p xmlns:wp14="http://schemas.microsoft.com/office/word/2010/wordml" w:rsidP="3D3CB171" w14:paraId="41AEF705" wp14:textId="77777777" wp14:noSpellErr="1">
      <w:pPr>
        <w:pStyle w:val="Heading1"/>
        <w:jc w:val="both"/>
      </w:pPr>
      <w:r w:rsidR="3D3CB171">
        <w:rPr/>
        <w:t>8. Entry &amp; Exit Criteria</w:t>
      </w:r>
    </w:p>
    <w:p xmlns:wp14="http://schemas.microsoft.com/office/word/2010/wordml" w:rsidP="3D3CB171" w14:paraId="761F58F1" wp14:textId="77777777" wp14:noSpellErr="1">
      <w:pPr>
        <w:jc w:val="both"/>
        <w:rPr>
          <w:b w:val="1"/>
          <w:bCs w:val="1"/>
        </w:rPr>
      </w:pPr>
      <w:r w:rsidRPr="3D3CB171" w:rsidR="3D3CB171">
        <w:rPr>
          <w:b w:val="1"/>
          <w:bCs w:val="1"/>
        </w:rPr>
        <w:t>Entry Criteria:</w:t>
      </w:r>
    </w:p>
    <w:p xmlns:wp14="http://schemas.microsoft.com/office/word/2010/wordml" w:rsidP="3D3CB171" w14:paraId="5481574B" wp14:textId="680B6416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="3D3CB171">
        <w:rPr/>
        <w:t>PRD (R1–R12) finalized and available.</w:t>
      </w:r>
    </w:p>
    <w:p xmlns:wp14="http://schemas.microsoft.com/office/word/2010/wordml" w:rsidP="3D3CB171" w14:paraId="39E9A37D" wp14:textId="3838C906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="3D3CB171">
        <w:rPr/>
        <w:t>Test cases designed and reviewed.</w:t>
      </w:r>
    </w:p>
    <w:p xmlns:wp14="http://schemas.microsoft.com/office/word/2010/wordml" w:rsidP="3D3CB171" w14:paraId="1AC657E0" wp14:textId="03246179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="3D3CB171">
        <w:rPr/>
        <w:t>Test environment ready (</w:t>
      </w:r>
      <w:r w:rsidR="3D3CB171">
        <w:rPr/>
        <w:t>Parabank</w:t>
      </w:r>
      <w:r w:rsidR="3D3CB171">
        <w:rPr/>
        <w:t xml:space="preserve"> demo site accessible).</w:t>
      </w:r>
    </w:p>
    <w:p xmlns:wp14="http://schemas.microsoft.com/office/word/2010/wordml" w:rsidP="3D3CB171" w14:paraId="2C5A9849" wp14:textId="77777777" wp14:noSpellErr="1">
      <w:pPr>
        <w:jc w:val="both"/>
        <w:rPr>
          <w:b w:val="1"/>
          <w:bCs w:val="1"/>
        </w:rPr>
      </w:pPr>
      <w:r w:rsidRPr="3D3CB171" w:rsidR="3D3CB171">
        <w:rPr>
          <w:b w:val="1"/>
          <w:bCs w:val="1"/>
        </w:rPr>
        <w:t>Exit Criteria:</w:t>
      </w:r>
    </w:p>
    <w:p xmlns:wp14="http://schemas.microsoft.com/office/word/2010/wordml" w:rsidP="3D3CB171" w14:paraId="7885FF93" wp14:textId="212BEE2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="3D3CB171">
        <w:rPr/>
        <w:t>100% test case execution completed.</w:t>
      </w:r>
    </w:p>
    <w:p xmlns:wp14="http://schemas.microsoft.com/office/word/2010/wordml" w:rsidP="3D3CB171" w14:paraId="41F1F3BB" wp14:textId="7A2BF1FC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="3D3CB171">
        <w:rPr/>
        <w:t>All critical/high severity defects resolved or deferred with approval.</w:t>
      </w:r>
    </w:p>
    <w:p xmlns:wp14="http://schemas.microsoft.com/office/word/2010/wordml" w:rsidP="3D3CB171" w14:paraId="324DAB96" wp14:textId="1BDA53FA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="3D3CB171">
        <w:rPr/>
        <w:t xml:space="preserve">RTM </w:t>
      </w:r>
      <w:r w:rsidR="3D3CB171">
        <w:rPr/>
        <w:t>demonstrates</w:t>
      </w:r>
      <w:r w:rsidR="3D3CB171">
        <w:rPr/>
        <w:t xml:space="preserve"> 100% requirement coverage.</w:t>
      </w:r>
    </w:p>
    <w:p xmlns:wp14="http://schemas.microsoft.com/office/word/2010/wordml" w:rsidP="3D3CB171" w14:paraId="0662E99E" wp14:textId="5552DE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="3D3CB171">
        <w:rPr/>
        <w:t>Test Summary Report prepared and signed off.</w:t>
      </w:r>
    </w:p>
    <w:p xmlns:wp14="http://schemas.microsoft.com/office/word/2010/wordml" w:rsidP="3D3CB171" w14:paraId="088462EC" wp14:textId="02ADE854">
      <w:pPr>
        <w:pStyle w:val="Heading1"/>
        <w:spacing w:before="0" w:beforeAutospacing="off"/>
        <w:ind w:left="0"/>
        <w:jc w:val="both"/>
      </w:pPr>
      <w:r w:rsidR="3D3CB171">
        <w:rPr/>
        <w:t>9. Risks &amp; Mitigation</w:t>
      </w:r>
    </w:p>
    <w:p xmlns:wp14="http://schemas.microsoft.com/office/word/2010/wordml" w:rsidP="3D3CB171" w14:paraId="459525DC" wp14:textId="3FAF16C3">
      <w:pPr>
        <w:pStyle w:val="Heading1"/>
        <w:numPr>
          <w:ilvl w:val="0"/>
          <w:numId w:val="14"/>
        </w:numPr>
        <w:spacing w:before="0" w:beforeAutospacing="off"/>
        <w:jc w:val="both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3CB171" w:rsidR="3D3CB17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environment downtime → Delays execution → Schedule buffer time, retry </w:t>
      </w:r>
      <w:r w:rsidRPr="3D3CB171" w:rsidR="3D3CB17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later.</w:t>
      </w:r>
    </w:p>
    <w:p xmlns:wp14="http://schemas.microsoft.com/office/word/2010/wordml" w:rsidP="3D3CB171" w14:paraId="20161898" wp14:textId="100D2C1D">
      <w:pPr>
        <w:pStyle w:val="Heading1"/>
        <w:numPr>
          <w:ilvl w:val="0"/>
          <w:numId w:val="14"/>
        </w:numPr>
        <w:spacing w:before="0" w:beforeAutospacing="off"/>
        <w:jc w:val="both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3CB171" w:rsidR="3D3CB17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inconsistency in demo app → False failures → Use controlled test data, rerun tests.</w:t>
      </w:r>
    </w:p>
    <w:p xmlns:wp14="http://schemas.microsoft.com/office/word/2010/wordml" w:rsidP="3D3CB171" w14:paraId="1184B3C3" wp14:textId="2F551CDD">
      <w:pPr>
        <w:pStyle w:val="Heading1"/>
        <w:numPr>
          <w:ilvl w:val="0"/>
          <w:numId w:val="14"/>
        </w:numPr>
        <w:spacing w:before="0" w:beforeAutospacing="off"/>
        <w:jc w:val="both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3CB171" w:rsidR="3D3CB17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Browser incompatibility issues → Functionality differences → Test on all supported browsers.</w:t>
      </w:r>
    </w:p>
    <w:p xmlns:wp14="http://schemas.microsoft.com/office/word/2010/wordml" w:rsidP="3D3CB171" w14:paraId="1006A128" wp14:textId="50A688DE">
      <w:pPr>
        <w:pStyle w:val="Heading1"/>
        <w:numPr>
          <w:ilvl w:val="0"/>
          <w:numId w:val="14"/>
        </w:numPr>
        <w:spacing w:before="0" w:beforeAutospacing="off"/>
        <w:jc w:val="both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3CB171" w:rsidR="3D3CB17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Limited time before deadline → Missed execution → Prioritize high-risk test cases.</w:t>
      </w:r>
    </w:p>
    <w:p xmlns:wp14="http://schemas.microsoft.com/office/word/2010/wordml" w:rsidP="3D3CB171" w14:paraId="768E5A18" wp14:textId="77777777" wp14:noSpellErr="1">
      <w:pPr>
        <w:pStyle w:val="Heading1"/>
        <w:jc w:val="both"/>
      </w:pPr>
      <w:r w:rsidR="3D3CB171">
        <w:rPr/>
        <w:t>10. Schedule &amp; Timeline</w:t>
      </w:r>
    </w:p>
    <w:p xmlns:wp14="http://schemas.microsoft.com/office/word/2010/wordml" w:rsidP="3D3CB171" w14:paraId="350C9273" wp14:textId="21D9805D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="3D3CB171">
        <w:rPr/>
        <w:t>Requirement Analysis: Week 1</w:t>
      </w:r>
    </w:p>
    <w:p xmlns:wp14="http://schemas.microsoft.com/office/word/2010/wordml" w:rsidP="3D3CB171" w14:paraId="6CB8AFC8" wp14:textId="4CB9ED84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="3D3CB171">
        <w:rPr/>
        <w:t>Test Case Design &amp; Review: Week 1</w:t>
      </w:r>
    </w:p>
    <w:p xmlns:wp14="http://schemas.microsoft.com/office/word/2010/wordml" w:rsidP="3D3CB171" w14:paraId="5B932FB5" wp14:textId="384BF19D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="3D3CB171">
        <w:rPr/>
        <w:t>Test Execution: Week 1– 2</w:t>
      </w:r>
    </w:p>
    <w:p xmlns:wp14="http://schemas.microsoft.com/office/word/2010/wordml" w:rsidP="3D3CB171" w14:paraId="09DC9684" wp14:textId="3BB5E4B8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="3D3CB171">
        <w:rPr/>
        <w:t>Defect Reporting &amp; Retest: Week 2</w:t>
      </w:r>
    </w:p>
    <w:p xmlns:wp14="http://schemas.microsoft.com/office/word/2010/wordml" w:rsidP="3D3CB171" w14:paraId="0488CAA8" wp14:textId="6509BFAE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="3D3CB171">
        <w:rPr/>
        <w:t>RTM &amp; Summary Report: Week 2–3</w:t>
      </w:r>
    </w:p>
    <w:p xmlns:wp14="http://schemas.microsoft.com/office/word/2010/wordml" w:rsidP="3D3CB171" w14:paraId="00DF6A67" wp14:textId="36BE1169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="3D3CB171">
        <w:rPr/>
        <w:t>Final Submission: Week 3</w:t>
      </w:r>
    </w:p>
    <w:p xmlns:wp14="http://schemas.microsoft.com/office/word/2010/wordml" w:rsidP="3D3CB171" w14:paraId="0B55CC09" wp14:textId="77777777" wp14:noSpellErr="1">
      <w:pPr>
        <w:pStyle w:val="Heading1"/>
        <w:jc w:val="both"/>
      </w:pPr>
      <w:r w:rsidR="3D3CB171">
        <w:rPr/>
        <w:t>11. Tools</w:t>
      </w:r>
    </w:p>
    <w:p xmlns:wp14="http://schemas.microsoft.com/office/word/2010/wordml" w:rsidP="3D3CB171" w14:paraId="7383374C" wp14:textId="22D2C5B5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="3D3CB171">
        <w:rPr/>
        <w:t>Documentation: MS Excel, Google Docs</w:t>
      </w:r>
    </w:p>
    <w:p xmlns:wp14="http://schemas.microsoft.com/office/word/2010/wordml" w:rsidP="3D3CB171" w14:paraId="2F476157" wp14:textId="00D6B7E0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="3D3CB171">
        <w:rPr/>
        <w:t>Defect Tracking: JIRA / Excel</w:t>
      </w:r>
    </w:p>
    <w:p xmlns:wp14="http://schemas.microsoft.com/office/word/2010/wordml" w:rsidP="3D3CB171" w14:paraId="594AF81B" wp14:textId="4024A393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="3D3CB171">
        <w:rPr/>
        <w:t>Communication: WhatsApp/Slack, Email</w:t>
      </w:r>
    </w:p>
    <w:p xmlns:wp14="http://schemas.microsoft.com/office/word/2010/wordml" w:rsidP="3D3CB171" w14:paraId="0FC0A3B8" wp14:textId="77777777" wp14:noSpellErr="1">
      <w:pPr>
        <w:pStyle w:val="Heading1"/>
        <w:jc w:val="both"/>
      </w:pPr>
      <w:r w:rsidR="3D3CB171">
        <w:rPr/>
        <w:t>12. Approval</w:t>
      </w:r>
    </w:p>
    <w:p xmlns:wp14="http://schemas.microsoft.com/office/word/2010/wordml" w:rsidP="3D3CB171" w14:paraId="77E8F9EE" wp14:textId="47291DF8">
      <w:pPr>
        <w:jc w:val="both"/>
      </w:pPr>
      <w:r w:rsidR="3D3CB171">
        <w:rPr/>
        <w:t>Sign-Off Required By:</w:t>
      </w:r>
    </w:p>
    <w:p xmlns:wp14="http://schemas.microsoft.com/office/word/2010/wordml" w:rsidP="3D3CB171" w14:paraId="2FB92EEE" wp14:textId="4B3AA700">
      <w:pPr>
        <w:spacing w:after="0" w:afterAutospacing="off"/>
        <w:jc w:val="both"/>
      </w:pPr>
      <w:r>
        <w:br/>
      </w:r>
      <w:r w:rsidR="3D3CB171">
        <w:rPr/>
        <w:t>QA Team Lead</w:t>
      </w:r>
    </w:p>
    <w:p xmlns:wp14="http://schemas.microsoft.com/office/word/2010/wordml" w:rsidP="3D3CB171" w14:paraId="74878CEA" wp14:textId="6309B533">
      <w:pPr>
        <w:spacing w:after="0" w:afterAutospacing="off"/>
        <w:jc w:val="both"/>
      </w:pPr>
      <w:r w:rsidR="3D3CB171">
        <w:rPr/>
        <w:t xml:space="preserve"> Instructor / Project Supervisor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2">
    <w:nsid w:val="33ba8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ccbf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4243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9c22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85e60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6fcc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8b45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7dd9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037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47b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a33f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af6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1f38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d21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EBBCD9"/>
    <w:rsid w:val="062DA3D7"/>
    <w:rsid w:val="072BFAE1"/>
    <w:rsid w:val="09FCAD23"/>
    <w:rsid w:val="120B9FB8"/>
    <w:rsid w:val="1796C9AB"/>
    <w:rsid w:val="1B0B7DA8"/>
    <w:rsid w:val="1B2508AC"/>
    <w:rsid w:val="23EAC127"/>
    <w:rsid w:val="24CF6C75"/>
    <w:rsid w:val="24CF6C75"/>
    <w:rsid w:val="252C07F1"/>
    <w:rsid w:val="2679DFAD"/>
    <w:rsid w:val="26E4A9B6"/>
    <w:rsid w:val="284585D4"/>
    <w:rsid w:val="2F9B99E8"/>
    <w:rsid w:val="312B1BD0"/>
    <w:rsid w:val="32B0DBE5"/>
    <w:rsid w:val="34B7A4B5"/>
    <w:rsid w:val="3A9BBB83"/>
    <w:rsid w:val="3D3CB171"/>
    <w:rsid w:val="3EA39A2C"/>
    <w:rsid w:val="41E55C76"/>
    <w:rsid w:val="45662146"/>
    <w:rsid w:val="4B7C8642"/>
    <w:rsid w:val="4C69A9F2"/>
    <w:rsid w:val="4D302175"/>
    <w:rsid w:val="4D818A55"/>
    <w:rsid w:val="4EFD0A0F"/>
    <w:rsid w:val="5261145B"/>
    <w:rsid w:val="53C8F289"/>
    <w:rsid w:val="5409AD40"/>
    <w:rsid w:val="5CDE894F"/>
    <w:rsid w:val="5E7CEC64"/>
    <w:rsid w:val="6167DC1F"/>
    <w:rsid w:val="6336DCC4"/>
    <w:rsid w:val="6565B1CE"/>
    <w:rsid w:val="67AAA17D"/>
    <w:rsid w:val="691780AF"/>
    <w:rsid w:val="6BA33884"/>
    <w:rsid w:val="73941902"/>
    <w:rsid w:val="74687DC5"/>
    <w:rsid w:val="75D52FF0"/>
    <w:rsid w:val="76279325"/>
    <w:rsid w:val="7711A13F"/>
    <w:rsid w:val="7C7BF4F5"/>
    <w:rsid w:val="7FCFD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445C32B-522E-43D3-97D9-E3FFD21F98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3D3CB1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parabank.parasoft.com/parabank/index.htm" TargetMode="External" Id="Rc84282cc732341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Fanen Iorver</lastModifiedBy>
  <revision>2</revision>
  <dcterms:created xsi:type="dcterms:W3CDTF">2013-12-23T23:15:00.0000000Z</dcterms:created>
  <dcterms:modified xsi:type="dcterms:W3CDTF">2025-09-29T16:50:10.2920643Z</dcterms:modified>
  <category/>
</coreProperties>
</file>