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sz w:val="28"/>
          <w:szCs w:val="28"/>
        </w:rPr>
        <w:id w:val="-10693441"/>
        <w:docPartObj>
          <w:docPartGallery w:val="Cover Pages"/>
          <w:docPartUnique/>
        </w:docPartObj>
      </w:sdtPr>
      <w:sdtContent>
        <w:p w14:paraId="34D3E970" w14:textId="45343A55" w:rsidR="009A148B" w:rsidRPr="002878DE" w:rsidRDefault="009A148B">
          <w:pPr>
            <w:rPr>
              <w:rFonts w:ascii="Times New Roman" w:hAnsi="Times New Roman" w:cs="Times New Roman"/>
              <w:sz w:val="28"/>
              <w:szCs w:val="28"/>
            </w:rPr>
          </w:pPr>
          <w:r w:rsidRPr="002878DE">
            <w:rPr>
              <w:rFonts w:ascii="Times New Roman" w:hAnsi="Times New Roman" w:cs="Times New Roman"/>
              <w:noProof/>
              <w:sz w:val="28"/>
              <w:szCs w:val="28"/>
            </w:rPr>
            <mc:AlternateContent>
              <mc:Choice Requires="wpg">
                <w:drawing>
                  <wp:anchor distT="0" distB="0" distL="114300" distR="114300" simplePos="0" relativeHeight="251662336" behindDoc="0" locked="0" layoutInCell="1" allowOverlap="1" wp14:anchorId="40AF341F" wp14:editId="61E939F8">
                    <wp:simplePos x="0" y="0"/>
                    <wp:positionH relativeFrom="margin">
                      <wp:align>center</wp:align>
                    </wp:positionH>
                    <wp:positionV relativeFrom="page">
                      <wp:posOffset>231140</wp:posOffset>
                    </wp:positionV>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BAB4E95" id="Group 51" o:spid="_x0000_s1026" style="position:absolute;margin-left:0;margin-top:18.2pt;width:8in;height:95.7pt;z-index:251662336;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MAo7ofcAAAACAEAAA8AAABkcnMvZG93&#10;bnJldi54bWxMj8FOwzAQRO9I/IO1SNyoE1NCFeJUFIkPoCDUoxsvSdR4ncZOm/D1bE/0uDujmTfF&#10;enKdOOEQWk8a0kUCAqnytqVaw9fn+8MKRIiGrOk8oYYZA6zL25vC5Naf6QNP21gLDqGQGw1NjH0u&#10;ZagadCYsfI/E2o8fnIl8DrW0gzlzuOukSpJMOtMSNzSmx7cGq8N2dNy7U5sx/Z1nkrvvw6afs+O4&#10;PGp9fze9voCIOMV/M1zwGR1KZtr7kWwQnQYeEjU8ZksQFzV9UvzZa1DqeQWyLOT1gPIP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margin" anchory="page"/>
                  </v:group>
                </w:pict>
              </mc:Fallback>
            </mc:AlternateContent>
          </w:r>
          <w:r w:rsidRPr="002878DE">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76BE3F2F" wp14:editId="7B8AF4B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0693E43" w14:textId="5C7CBBB8" w:rsidR="009A148B" w:rsidRDefault="006C2209">
                                    <w:pPr>
                                      <w:pStyle w:val="NoSpacing"/>
                                      <w:jc w:val="right"/>
                                      <w:rPr>
                                        <w:color w:val="595959" w:themeColor="text1" w:themeTint="A6"/>
                                        <w:sz w:val="28"/>
                                        <w:szCs w:val="28"/>
                                      </w:rPr>
                                    </w:pPr>
                                    <w:r>
                                      <w:rPr>
                                        <w:color w:val="595959" w:themeColor="text1" w:themeTint="A6"/>
                                        <w:sz w:val="28"/>
                                        <w:szCs w:val="28"/>
                                      </w:rPr>
                                      <w:t>May</w:t>
                                    </w:r>
                                    <w:r w:rsidR="000B1186">
                                      <w:rPr>
                                        <w:color w:val="595959" w:themeColor="text1" w:themeTint="A6"/>
                                        <w:sz w:val="28"/>
                                        <w:szCs w:val="28"/>
                                      </w:rPr>
                                      <w:t>-</w:t>
                                    </w:r>
                                    <w:r>
                                      <w:rPr>
                                        <w:color w:val="595959" w:themeColor="text1" w:themeTint="A6"/>
                                        <w:sz w:val="28"/>
                                        <w:szCs w:val="28"/>
                                      </w:rPr>
                                      <w:t>6</w:t>
                                    </w:r>
                                    <w:r w:rsidR="000B1186">
                                      <w:rPr>
                                        <w:color w:val="595959" w:themeColor="text1" w:themeTint="A6"/>
                                        <w:sz w:val="28"/>
                                        <w:szCs w:val="28"/>
                                      </w:rPr>
                                      <w:t>-2024</w:t>
                                    </w:r>
                                  </w:p>
                                </w:sdtContent>
                              </w:sdt>
                              <w:p w14:paraId="30864BC2" w14:textId="4C831603" w:rsidR="009A148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C2209">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6BE3F2F"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0693E43" w14:textId="5C7CBBB8" w:rsidR="009A148B" w:rsidRDefault="006C2209">
                              <w:pPr>
                                <w:pStyle w:val="NoSpacing"/>
                                <w:jc w:val="right"/>
                                <w:rPr>
                                  <w:color w:val="595959" w:themeColor="text1" w:themeTint="A6"/>
                                  <w:sz w:val="28"/>
                                  <w:szCs w:val="28"/>
                                </w:rPr>
                              </w:pPr>
                              <w:r>
                                <w:rPr>
                                  <w:color w:val="595959" w:themeColor="text1" w:themeTint="A6"/>
                                  <w:sz w:val="28"/>
                                  <w:szCs w:val="28"/>
                                </w:rPr>
                                <w:t>May</w:t>
                              </w:r>
                              <w:r w:rsidR="000B1186">
                                <w:rPr>
                                  <w:color w:val="595959" w:themeColor="text1" w:themeTint="A6"/>
                                  <w:sz w:val="28"/>
                                  <w:szCs w:val="28"/>
                                </w:rPr>
                                <w:t>-</w:t>
                              </w:r>
                              <w:r>
                                <w:rPr>
                                  <w:color w:val="595959" w:themeColor="text1" w:themeTint="A6"/>
                                  <w:sz w:val="28"/>
                                  <w:szCs w:val="28"/>
                                </w:rPr>
                                <w:t>6</w:t>
                              </w:r>
                              <w:r w:rsidR="000B1186">
                                <w:rPr>
                                  <w:color w:val="595959" w:themeColor="text1" w:themeTint="A6"/>
                                  <w:sz w:val="28"/>
                                  <w:szCs w:val="28"/>
                                </w:rPr>
                                <w:t>-2024</w:t>
                              </w:r>
                            </w:p>
                          </w:sdtContent>
                        </w:sdt>
                        <w:p w14:paraId="30864BC2" w14:textId="4C831603" w:rsidR="009A148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C2209">
                                <w:rPr>
                                  <w:color w:val="595959" w:themeColor="text1" w:themeTint="A6"/>
                                  <w:sz w:val="18"/>
                                  <w:szCs w:val="18"/>
                                </w:rPr>
                                <w:t xml:space="preserve">     </w:t>
                              </w:r>
                            </w:sdtContent>
                          </w:sdt>
                        </w:p>
                      </w:txbxContent>
                    </v:textbox>
                    <w10:wrap type="square" anchorx="page" anchory="page"/>
                  </v:shape>
                </w:pict>
              </mc:Fallback>
            </mc:AlternateContent>
          </w:r>
          <w:r w:rsidRPr="002878DE">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1CDB206C" wp14:editId="1D77802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67F161" w14:textId="6B0369C0" w:rsidR="009A148B" w:rsidRDefault="009A148B">
                                <w:pPr>
                                  <w:pStyle w:val="NoSpacing"/>
                                  <w:jc w:val="right"/>
                                  <w:rPr>
                                    <w:color w:val="156082" w:themeColor="accent1"/>
                                    <w:sz w:val="28"/>
                                    <w:szCs w:val="28"/>
                                  </w:rPr>
                                </w:pPr>
                                <w:r>
                                  <w:rPr>
                                    <w:color w:val="156082" w:themeColor="accent1"/>
                                    <w:sz w:val="28"/>
                                    <w:szCs w:val="28"/>
                                  </w:rPr>
                                  <w:t>Fordham University</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CA40C2D" w14:textId="4623B716" w:rsidR="009A148B" w:rsidRDefault="00C6272A">
                                    <w:pPr>
                                      <w:pStyle w:val="NoSpacing"/>
                                      <w:jc w:val="right"/>
                                      <w:rPr>
                                        <w:color w:val="595959" w:themeColor="text1" w:themeTint="A6"/>
                                        <w:sz w:val="20"/>
                                        <w:szCs w:val="20"/>
                                      </w:rPr>
                                    </w:pPr>
                                    <w:r>
                                      <w:rPr>
                                        <w:color w:val="595959" w:themeColor="text1" w:themeTint="A6"/>
                                        <w:sz w:val="20"/>
                                        <w:szCs w:val="20"/>
                                      </w:rPr>
                                      <w:t>Arnold Murwira</w:t>
                                    </w:r>
                                    <w:r>
                                      <w:rPr>
                                        <w:color w:val="595959" w:themeColor="text1" w:themeTint="A6"/>
                                        <w:sz w:val="20"/>
                                        <w:szCs w:val="20"/>
                                      </w:rPr>
                                      <w:br/>
                                      <w:t>Fan Yang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CDB206C"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667F161" w14:textId="6B0369C0" w:rsidR="009A148B" w:rsidRDefault="009A148B">
                          <w:pPr>
                            <w:pStyle w:val="NoSpacing"/>
                            <w:jc w:val="right"/>
                            <w:rPr>
                              <w:color w:val="156082" w:themeColor="accent1"/>
                              <w:sz w:val="28"/>
                              <w:szCs w:val="28"/>
                            </w:rPr>
                          </w:pPr>
                          <w:r>
                            <w:rPr>
                              <w:color w:val="156082" w:themeColor="accent1"/>
                              <w:sz w:val="28"/>
                              <w:szCs w:val="28"/>
                            </w:rPr>
                            <w:t>Fordham University</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CA40C2D" w14:textId="4623B716" w:rsidR="009A148B" w:rsidRDefault="00C6272A">
                              <w:pPr>
                                <w:pStyle w:val="NoSpacing"/>
                                <w:jc w:val="right"/>
                                <w:rPr>
                                  <w:color w:val="595959" w:themeColor="text1" w:themeTint="A6"/>
                                  <w:sz w:val="20"/>
                                  <w:szCs w:val="20"/>
                                </w:rPr>
                              </w:pPr>
                              <w:r>
                                <w:rPr>
                                  <w:color w:val="595959" w:themeColor="text1" w:themeTint="A6"/>
                                  <w:sz w:val="20"/>
                                  <w:szCs w:val="20"/>
                                </w:rPr>
                                <w:t>Arnold Murwira</w:t>
                              </w:r>
                              <w:r>
                                <w:rPr>
                                  <w:color w:val="595959" w:themeColor="text1" w:themeTint="A6"/>
                                  <w:sz w:val="20"/>
                                  <w:szCs w:val="20"/>
                                </w:rPr>
                                <w:br/>
                                <w:t>Fan Yang</w:t>
                              </w:r>
                            </w:p>
                          </w:sdtContent>
                        </w:sdt>
                      </w:txbxContent>
                    </v:textbox>
                    <w10:wrap type="square" anchorx="page" anchory="page"/>
                  </v:shape>
                </w:pict>
              </mc:Fallback>
            </mc:AlternateContent>
          </w:r>
          <w:r w:rsidRPr="002878DE">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0C7C9631" wp14:editId="229A7B7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BED94" w14:textId="3509BBF9" w:rsidR="009A148B" w:rsidRDefault="00000000" w:rsidP="007533AC">
                                <w:pPr>
                                  <w:ind w:right="640"/>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C2209">
                                      <w:rPr>
                                        <w:caps/>
                                        <w:color w:val="156082" w:themeColor="accent1"/>
                                        <w:sz w:val="64"/>
                                        <w:szCs w:val="64"/>
                                      </w:rPr>
                                      <w:t>Exploring</w:t>
                                    </w:r>
                                    <w:r w:rsidR="007533AC">
                                      <w:rPr>
                                        <w:caps/>
                                        <w:color w:val="156082" w:themeColor="accent1"/>
                                        <w:sz w:val="64"/>
                                        <w:szCs w:val="64"/>
                                      </w:rPr>
                                      <w:t xml:space="preserve"> the association between economic growth and provety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E360807" w14:textId="0C4AEF99" w:rsidR="009A148B" w:rsidRDefault="009A148B">
                                    <w:pPr>
                                      <w:jc w:val="right"/>
                                      <w:rPr>
                                        <w:smallCaps/>
                                        <w:color w:val="404040" w:themeColor="text1" w:themeTint="BF"/>
                                        <w:sz w:val="36"/>
                                        <w:szCs w:val="36"/>
                                      </w:rPr>
                                    </w:pPr>
                                    <w:r>
                                      <w:rPr>
                                        <w:color w:val="404040" w:themeColor="text1" w:themeTint="BF"/>
                                        <w:sz w:val="36"/>
                                        <w:szCs w:val="36"/>
                                      </w:rPr>
                                      <w:t>Nick Fury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C7C9631"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6DBED94" w14:textId="3509BBF9" w:rsidR="009A148B" w:rsidRDefault="00000000" w:rsidP="007533AC">
                          <w:pPr>
                            <w:ind w:right="640"/>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C2209">
                                <w:rPr>
                                  <w:caps/>
                                  <w:color w:val="156082" w:themeColor="accent1"/>
                                  <w:sz w:val="64"/>
                                  <w:szCs w:val="64"/>
                                </w:rPr>
                                <w:t>Exploring</w:t>
                              </w:r>
                              <w:r w:rsidR="007533AC">
                                <w:rPr>
                                  <w:caps/>
                                  <w:color w:val="156082" w:themeColor="accent1"/>
                                  <w:sz w:val="64"/>
                                  <w:szCs w:val="64"/>
                                </w:rPr>
                                <w:t xml:space="preserve"> the association between economic growth and provety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E360807" w14:textId="0C4AEF99" w:rsidR="009A148B" w:rsidRDefault="009A148B">
                              <w:pPr>
                                <w:jc w:val="right"/>
                                <w:rPr>
                                  <w:smallCaps/>
                                  <w:color w:val="404040" w:themeColor="text1" w:themeTint="BF"/>
                                  <w:sz w:val="36"/>
                                  <w:szCs w:val="36"/>
                                </w:rPr>
                              </w:pPr>
                              <w:r>
                                <w:rPr>
                                  <w:color w:val="404040" w:themeColor="text1" w:themeTint="BF"/>
                                  <w:sz w:val="36"/>
                                  <w:szCs w:val="36"/>
                                </w:rPr>
                                <w:t>Nick Fury</w:t>
                              </w:r>
                            </w:p>
                          </w:sdtContent>
                        </w:sdt>
                      </w:txbxContent>
                    </v:textbox>
                    <w10:wrap type="square" anchorx="page" anchory="page"/>
                  </v:shape>
                </w:pict>
              </mc:Fallback>
            </mc:AlternateContent>
          </w:r>
        </w:p>
        <w:p w14:paraId="62B0EBA6" w14:textId="1B805243" w:rsidR="009A148B" w:rsidRPr="002878DE" w:rsidRDefault="009A148B">
          <w:pPr>
            <w:rPr>
              <w:rFonts w:ascii="Times New Roman" w:hAnsi="Times New Roman" w:cs="Times New Roman"/>
              <w:sz w:val="28"/>
              <w:szCs w:val="28"/>
            </w:rPr>
          </w:pPr>
          <w:r w:rsidRPr="002878DE">
            <w:rPr>
              <w:rFonts w:ascii="Times New Roman" w:hAnsi="Times New Roman" w:cs="Times New Roman"/>
              <w:sz w:val="28"/>
              <w:szCs w:val="28"/>
            </w:rPr>
            <w:br w:type="page"/>
          </w:r>
        </w:p>
      </w:sdtContent>
    </w:sdt>
    <w:p w14:paraId="31EE84F1" w14:textId="2823DEDD" w:rsidR="00F570CC" w:rsidRDefault="00F570CC">
      <w:pPr>
        <w:rPr>
          <w:rFonts w:ascii="Times New Roman" w:hAnsi="Times New Roman" w:cs="Times New Roman"/>
          <w:b/>
          <w:bCs/>
          <w:sz w:val="28"/>
          <w:szCs w:val="28"/>
        </w:rPr>
      </w:pPr>
      <w:r w:rsidRPr="002878DE">
        <w:rPr>
          <w:rFonts w:ascii="Times New Roman" w:hAnsi="Times New Roman" w:cs="Times New Roman"/>
          <w:b/>
          <w:bCs/>
          <w:sz w:val="28"/>
          <w:szCs w:val="28"/>
        </w:rPr>
        <w:lastRenderedPageBreak/>
        <w:t>Revised table of independent variables</w:t>
      </w:r>
      <w:r w:rsidR="003A3126" w:rsidRPr="002878DE">
        <w:rPr>
          <w:rFonts w:ascii="Times New Roman" w:hAnsi="Times New Roman" w:cs="Times New Roman"/>
          <w:b/>
          <w:bCs/>
          <w:sz w:val="28"/>
          <w:szCs w:val="28"/>
        </w:rPr>
        <w:t xml:space="preserve">: </w:t>
      </w:r>
    </w:p>
    <w:tbl>
      <w:tblPr>
        <w:tblW w:w="10760" w:type="dxa"/>
        <w:tblCellMar>
          <w:left w:w="0" w:type="dxa"/>
          <w:right w:w="0" w:type="dxa"/>
        </w:tblCellMar>
        <w:tblLook w:val="04A0" w:firstRow="1" w:lastRow="0" w:firstColumn="1" w:lastColumn="0" w:noHBand="0" w:noVBand="1"/>
      </w:tblPr>
      <w:tblGrid>
        <w:gridCol w:w="4062"/>
        <w:gridCol w:w="1396"/>
        <w:gridCol w:w="1373"/>
        <w:gridCol w:w="2621"/>
        <w:gridCol w:w="1308"/>
      </w:tblGrid>
      <w:tr w:rsidR="006C2209" w:rsidRPr="006C2209" w14:paraId="42641066" w14:textId="77777777" w:rsidTr="006C2209">
        <w:tc>
          <w:tcPr>
            <w:tcW w:w="5000" w:type="dxa"/>
            <w:tcBorders>
              <w:top w:val="single" w:sz="12" w:space="0" w:color="C6CACC"/>
              <w:left w:val="nil"/>
              <w:bottom w:val="nil"/>
              <w:right w:val="nil"/>
            </w:tcBorders>
            <w:shd w:val="clear" w:color="auto" w:fill="auto"/>
            <w:tcMar>
              <w:top w:w="123" w:type="dxa"/>
              <w:left w:w="205" w:type="dxa"/>
              <w:bottom w:w="123" w:type="dxa"/>
              <w:right w:w="123" w:type="dxa"/>
            </w:tcMar>
            <w:vAlign w:val="bottom"/>
            <w:hideMark/>
          </w:tcPr>
          <w:p w14:paraId="61B12BC9"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Name</w:t>
            </w:r>
          </w:p>
        </w:tc>
        <w:tc>
          <w:tcPr>
            <w:tcW w:w="1420" w:type="dxa"/>
            <w:tcBorders>
              <w:top w:val="single" w:sz="12" w:space="0" w:color="C6CACC"/>
              <w:left w:val="nil"/>
              <w:bottom w:val="nil"/>
              <w:right w:val="nil"/>
            </w:tcBorders>
            <w:shd w:val="clear" w:color="auto" w:fill="auto"/>
            <w:tcMar>
              <w:top w:w="123" w:type="dxa"/>
              <w:left w:w="205" w:type="dxa"/>
              <w:bottom w:w="123" w:type="dxa"/>
              <w:right w:w="123" w:type="dxa"/>
            </w:tcMar>
            <w:vAlign w:val="bottom"/>
            <w:hideMark/>
          </w:tcPr>
          <w:p w14:paraId="64E9B11C"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Scale</w:t>
            </w:r>
          </w:p>
        </w:tc>
        <w:tc>
          <w:tcPr>
            <w:tcW w:w="1400" w:type="dxa"/>
            <w:tcBorders>
              <w:top w:val="single" w:sz="12" w:space="0" w:color="C6CACC"/>
              <w:left w:val="nil"/>
              <w:bottom w:val="nil"/>
              <w:right w:val="nil"/>
            </w:tcBorders>
            <w:shd w:val="clear" w:color="auto" w:fill="auto"/>
            <w:tcMar>
              <w:top w:w="123" w:type="dxa"/>
              <w:left w:w="205" w:type="dxa"/>
              <w:bottom w:w="123" w:type="dxa"/>
              <w:right w:w="123" w:type="dxa"/>
            </w:tcMar>
            <w:vAlign w:val="bottom"/>
            <w:hideMark/>
          </w:tcPr>
          <w:p w14:paraId="743C5902"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Type</w:t>
            </w:r>
          </w:p>
        </w:tc>
        <w:tc>
          <w:tcPr>
            <w:tcW w:w="1820" w:type="dxa"/>
            <w:tcBorders>
              <w:top w:val="single" w:sz="12" w:space="0" w:color="C6CACC"/>
              <w:left w:val="nil"/>
              <w:bottom w:val="nil"/>
              <w:right w:val="nil"/>
            </w:tcBorders>
            <w:shd w:val="clear" w:color="auto" w:fill="auto"/>
            <w:tcMar>
              <w:top w:w="123" w:type="dxa"/>
              <w:left w:w="205" w:type="dxa"/>
              <w:bottom w:w="123" w:type="dxa"/>
              <w:right w:w="123" w:type="dxa"/>
            </w:tcMar>
            <w:vAlign w:val="bottom"/>
            <w:hideMark/>
          </w:tcPr>
          <w:p w14:paraId="4A2F99C3"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Example</w:t>
            </w:r>
          </w:p>
        </w:tc>
        <w:tc>
          <w:tcPr>
            <w:tcW w:w="1120" w:type="dxa"/>
            <w:tcBorders>
              <w:top w:val="single" w:sz="12" w:space="0" w:color="C6CACC"/>
              <w:left w:val="nil"/>
              <w:bottom w:val="nil"/>
              <w:right w:val="nil"/>
            </w:tcBorders>
            <w:shd w:val="clear" w:color="auto" w:fill="auto"/>
            <w:tcMar>
              <w:top w:w="123" w:type="dxa"/>
              <w:left w:w="205" w:type="dxa"/>
              <w:bottom w:w="123" w:type="dxa"/>
              <w:right w:w="123" w:type="dxa"/>
            </w:tcMar>
            <w:vAlign w:val="bottom"/>
            <w:hideMark/>
          </w:tcPr>
          <w:p w14:paraId="1F2AA762"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Control    variable</w:t>
            </w:r>
          </w:p>
        </w:tc>
      </w:tr>
      <w:tr w:rsidR="006C2209" w:rsidRPr="006C2209" w14:paraId="1AEFECFD" w14:textId="77777777" w:rsidTr="006C2209">
        <w:trPr>
          <w:trHeight w:val="519"/>
        </w:trPr>
        <w:tc>
          <w:tcPr>
            <w:tcW w:w="5000" w:type="dxa"/>
            <w:tcBorders>
              <w:top w:val="nil"/>
              <w:left w:val="nil"/>
              <w:bottom w:val="nil"/>
              <w:right w:val="single" w:sz="12" w:space="0" w:color="FFFFFF"/>
            </w:tcBorders>
            <w:shd w:val="clear" w:color="auto" w:fill="F2F4F4"/>
            <w:tcMar>
              <w:top w:w="106" w:type="dxa"/>
              <w:left w:w="205" w:type="dxa"/>
              <w:bottom w:w="106" w:type="dxa"/>
              <w:right w:w="106" w:type="dxa"/>
            </w:tcMar>
            <w:hideMark/>
          </w:tcPr>
          <w:p w14:paraId="13D602EE"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GDP growth (annual %)</w:t>
            </w:r>
          </w:p>
        </w:tc>
        <w:tc>
          <w:tcPr>
            <w:tcW w:w="1420" w:type="dxa"/>
            <w:tcBorders>
              <w:top w:val="nil"/>
              <w:left w:val="single" w:sz="12" w:space="0" w:color="FFFFFF"/>
              <w:bottom w:val="single" w:sz="12" w:space="0" w:color="FFFFFF"/>
              <w:right w:val="nil"/>
            </w:tcBorders>
            <w:shd w:val="clear" w:color="auto" w:fill="E8EAEB"/>
            <w:tcMar>
              <w:top w:w="106" w:type="dxa"/>
              <w:left w:w="205" w:type="dxa"/>
              <w:bottom w:w="106" w:type="dxa"/>
              <w:right w:w="106" w:type="dxa"/>
            </w:tcMar>
            <w:hideMark/>
          </w:tcPr>
          <w:p w14:paraId="143B3131"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ratio</w:t>
            </w:r>
          </w:p>
        </w:tc>
        <w:tc>
          <w:tcPr>
            <w:tcW w:w="1400" w:type="dxa"/>
            <w:tcBorders>
              <w:top w:val="nil"/>
              <w:left w:val="nil"/>
              <w:bottom w:val="single" w:sz="12" w:space="0" w:color="FFFFFF"/>
              <w:right w:val="nil"/>
            </w:tcBorders>
            <w:shd w:val="clear" w:color="auto" w:fill="E8EAEB"/>
            <w:tcMar>
              <w:top w:w="106" w:type="dxa"/>
              <w:left w:w="205" w:type="dxa"/>
              <w:bottom w:w="106" w:type="dxa"/>
              <w:right w:w="106" w:type="dxa"/>
            </w:tcMar>
            <w:hideMark/>
          </w:tcPr>
          <w:p w14:paraId="3DDAD847"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numeric</w:t>
            </w:r>
          </w:p>
        </w:tc>
        <w:tc>
          <w:tcPr>
            <w:tcW w:w="1820" w:type="dxa"/>
            <w:tcBorders>
              <w:top w:val="nil"/>
              <w:left w:val="nil"/>
              <w:bottom w:val="single" w:sz="12" w:space="0" w:color="FFFFFF"/>
              <w:right w:val="nil"/>
            </w:tcBorders>
            <w:shd w:val="clear" w:color="auto" w:fill="E8EAEB"/>
            <w:tcMar>
              <w:top w:w="106" w:type="dxa"/>
              <w:left w:w="205" w:type="dxa"/>
              <w:bottom w:w="106" w:type="dxa"/>
              <w:right w:w="106" w:type="dxa"/>
            </w:tcMar>
            <w:hideMark/>
          </w:tcPr>
          <w:p w14:paraId="0FA7ED78"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3.33842794733555</w:t>
            </w:r>
          </w:p>
        </w:tc>
        <w:tc>
          <w:tcPr>
            <w:tcW w:w="1120" w:type="dxa"/>
            <w:tcBorders>
              <w:top w:val="nil"/>
              <w:left w:val="nil"/>
              <w:bottom w:val="single" w:sz="12" w:space="0" w:color="FFFFFF"/>
              <w:right w:val="nil"/>
            </w:tcBorders>
            <w:shd w:val="clear" w:color="auto" w:fill="E8EAEB"/>
            <w:tcMar>
              <w:top w:w="106" w:type="dxa"/>
              <w:left w:w="205" w:type="dxa"/>
              <w:bottom w:w="106" w:type="dxa"/>
              <w:right w:w="106" w:type="dxa"/>
            </w:tcMar>
            <w:hideMark/>
          </w:tcPr>
          <w:p w14:paraId="384DC79F"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N</w:t>
            </w:r>
          </w:p>
        </w:tc>
      </w:tr>
      <w:tr w:rsidR="006C2209" w:rsidRPr="006C2209" w14:paraId="09C94091" w14:textId="77777777" w:rsidTr="006C2209">
        <w:trPr>
          <w:trHeight w:val="519"/>
        </w:trPr>
        <w:tc>
          <w:tcPr>
            <w:tcW w:w="5000" w:type="dxa"/>
            <w:tcBorders>
              <w:top w:val="nil"/>
              <w:left w:val="nil"/>
              <w:bottom w:val="single" w:sz="12" w:space="0" w:color="FFFFFF"/>
              <w:right w:val="single" w:sz="12" w:space="0" w:color="FFFFFF"/>
            </w:tcBorders>
            <w:shd w:val="clear" w:color="auto" w:fill="F2F4F4"/>
            <w:tcMar>
              <w:top w:w="106" w:type="dxa"/>
              <w:left w:w="205" w:type="dxa"/>
              <w:bottom w:w="106" w:type="dxa"/>
              <w:right w:w="106" w:type="dxa"/>
            </w:tcMar>
            <w:hideMark/>
          </w:tcPr>
          <w:p w14:paraId="016371AB"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Foreign direct investment, net outflows (% of GDP)</w:t>
            </w:r>
          </w:p>
        </w:tc>
        <w:tc>
          <w:tcPr>
            <w:tcW w:w="1420" w:type="dxa"/>
            <w:tcBorders>
              <w:top w:val="single" w:sz="12" w:space="0" w:color="FFFFFF"/>
              <w:left w:val="single" w:sz="12" w:space="0" w:color="FFFFFF"/>
              <w:bottom w:val="single" w:sz="12" w:space="0" w:color="FFFFFF"/>
              <w:right w:val="nil"/>
            </w:tcBorders>
            <w:shd w:val="clear" w:color="auto" w:fill="E8EAEB"/>
            <w:tcMar>
              <w:top w:w="106" w:type="dxa"/>
              <w:left w:w="205" w:type="dxa"/>
              <w:bottom w:w="106" w:type="dxa"/>
              <w:right w:w="106" w:type="dxa"/>
            </w:tcMar>
            <w:hideMark/>
          </w:tcPr>
          <w:p w14:paraId="5F0C52BC"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ratio</w:t>
            </w:r>
          </w:p>
        </w:tc>
        <w:tc>
          <w:tcPr>
            <w:tcW w:w="1400" w:type="dxa"/>
            <w:tcBorders>
              <w:top w:val="single" w:sz="12" w:space="0" w:color="FFFFFF"/>
              <w:left w:val="nil"/>
              <w:bottom w:val="single" w:sz="12" w:space="0" w:color="FFFFFF"/>
              <w:right w:val="nil"/>
            </w:tcBorders>
            <w:shd w:val="clear" w:color="auto" w:fill="E8EAEB"/>
            <w:tcMar>
              <w:top w:w="106" w:type="dxa"/>
              <w:left w:w="205" w:type="dxa"/>
              <w:bottom w:w="106" w:type="dxa"/>
              <w:right w:w="106" w:type="dxa"/>
            </w:tcMar>
            <w:hideMark/>
          </w:tcPr>
          <w:p w14:paraId="76CED72D"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numeric</w:t>
            </w:r>
          </w:p>
        </w:tc>
        <w:tc>
          <w:tcPr>
            <w:tcW w:w="1820" w:type="dxa"/>
            <w:tcBorders>
              <w:top w:val="single" w:sz="12" w:space="0" w:color="FFFFFF"/>
              <w:left w:val="nil"/>
              <w:bottom w:val="single" w:sz="12" w:space="0" w:color="FFFFFF"/>
              <w:right w:val="nil"/>
            </w:tcBorders>
            <w:shd w:val="clear" w:color="auto" w:fill="E8EAEB"/>
            <w:tcMar>
              <w:top w:w="106" w:type="dxa"/>
              <w:left w:w="205" w:type="dxa"/>
              <w:bottom w:w="106" w:type="dxa"/>
              <w:right w:w="106" w:type="dxa"/>
            </w:tcMar>
            <w:hideMark/>
          </w:tcPr>
          <w:p w14:paraId="7821DFB1"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0.182397393890958</w:t>
            </w:r>
          </w:p>
        </w:tc>
        <w:tc>
          <w:tcPr>
            <w:tcW w:w="1120" w:type="dxa"/>
            <w:tcBorders>
              <w:top w:val="single" w:sz="12" w:space="0" w:color="FFFFFF"/>
              <w:left w:val="nil"/>
              <w:bottom w:val="single" w:sz="12" w:space="0" w:color="FFFFFF"/>
              <w:right w:val="nil"/>
            </w:tcBorders>
            <w:shd w:val="clear" w:color="auto" w:fill="E8EAEB"/>
            <w:tcMar>
              <w:top w:w="106" w:type="dxa"/>
              <w:left w:w="205" w:type="dxa"/>
              <w:bottom w:w="106" w:type="dxa"/>
              <w:right w:w="106" w:type="dxa"/>
            </w:tcMar>
            <w:hideMark/>
          </w:tcPr>
          <w:p w14:paraId="468F7D5D"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N</w:t>
            </w:r>
          </w:p>
        </w:tc>
      </w:tr>
      <w:tr w:rsidR="006C2209" w:rsidRPr="006C2209" w14:paraId="53CE9699" w14:textId="77777777" w:rsidTr="006C2209">
        <w:trPr>
          <w:trHeight w:val="519"/>
        </w:trPr>
        <w:tc>
          <w:tcPr>
            <w:tcW w:w="5000" w:type="dxa"/>
            <w:tcBorders>
              <w:top w:val="single" w:sz="12" w:space="0" w:color="FFFFFF"/>
              <w:left w:val="nil"/>
              <w:bottom w:val="nil"/>
              <w:right w:val="single" w:sz="12" w:space="0" w:color="FFFFFF"/>
            </w:tcBorders>
            <w:shd w:val="clear" w:color="auto" w:fill="F2F4F4"/>
            <w:tcMar>
              <w:top w:w="106" w:type="dxa"/>
              <w:left w:w="205" w:type="dxa"/>
              <w:bottom w:w="106" w:type="dxa"/>
              <w:right w:w="106" w:type="dxa"/>
            </w:tcMar>
            <w:hideMark/>
          </w:tcPr>
          <w:p w14:paraId="08BE9DBF"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Exports of goods and services (% of GDP)</w:t>
            </w:r>
          </w:p>
        </w:tc>
        <w:tc>
          <w:tcPr>
            <w:tcW w:w="1420" w:type="dxa"/>
            <w:tcBorders>
              <w:top w:val="single" w:sz="12" w:space="0" w:color="FFFFFF"/>
              <w:left w:val="single" w:sz="12" w:space="0" w:color="FFFFFF"/>
              <w:bottom w:val="single" w:sz="12" w:space="0" w:color="FFFFFF"/>
              <w:right w:val="nil"/>
            </w:tcBorders>
            <w:shd w:val="clear" w:color="auto" w:fill="E8EAEB"/>
            <w:tcMar>
              <w:top w:w="106" w:type="dxa"/>
              <w:left w:w="205" w:type="dxa"/>
              <w:bottom w:w="106" w:type="dxa"/>
              <w:right w:w="106" w:type="dxa"/>
            </w:tcMar>
            <w:hideMark/>
          </w:tcPr>
          <w:p w14:paraId="13B65C2A"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ratio</w:t>
            </w:r>
          </w:p>
        </w:tc>
        <w:tc>
          <w:tcPr>
            <w:tcW w:w="1400" w:type="dxa"/>
            <w:tcBorders>
              <w:top w:val="single" w:sz="12" w:space="0" w:color="FFFFFF"/>
              <w:left w:val="nil"/>
              <w:bottom w:val="single" w:sz="12" w:space="0" w:color="FFFFFF"/>
              <w:right w:val="nil"/>
            </w:tcBorders>
            <w:shd w:val="clear" w:color="auto" w:fill="E8EAEB"/>
            <w:tcMar>
              <w:top w:w="106" w:type="dxa"/>
              <w:left w:w="205" w:type="dxa"/>
              <w:bottom w:w="106" w:type="dxa"/>
              <w:right w:w="106" w:type="dxa"/>
            </w:tcMar>
            <w:hideMark/>
          </w:tcPr>
          <w:p w14:paraId="55FA7E70"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numeric</w:t>
            </w:r>
          </w:p>
        </w:tc>
        <w:tc>
          <w:tcPr>
            <w:tcW w:w="1820" w:type="dxa"/>
            <w:tcBorders>
              <w:top w:val="single" w:sz="12" w:space="0" w:color="FFFFFF"/>
              <w:left w:val="nil"/>
              <w:bottom w:val="single" w:sz="12" w:space="0" w:color="FFFFFF"/>
              <w:right w:val="nil"/>
            </w:tcBorders>
            <w:shd w:val="clear" w:color="auto" w:fill="E8EAEB"/>
            <w:tcMar>
              <w:top w:w="106" w:type="dxa"/>
              <w:left w:w="205" w:type="dxa"/>
              <w:bottom w:w="106" w:type="dxa"/>
              <w:right w:w="106" w:type="dxa"/>
            </w:tcMar>
            <w:hideMark/>
          </w:tcPr>
          <w:p w14:paraId="05D17DF6"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35.9034235358326</w:t>
            </w:r>
          </w:p>
        </w:tc>
        <w:tc>
          <w:tcPr>
            <w:tcW w:w="1120" w:type="dxa"/>
            <w:tcBorders>
              <w:top w:val="single" w:sz="12" w:space="0" w:color="FFFFFF"/>
              <w:left w:val="nil"/>
              <w:bottom w:val="single" w:sz="12" w:space="0" w:color="FFFFFF"/>
              <w:right w:val="nil"/>
            </w:tcBorders>
            <w:shd w:val="clear" w:color="auto" w:fill="E8EAEB"/>
            <w:tcMar>
              <w:top w:w="106" w:type="dxa"/>
              <w:left w:w="205" w:type="dxa"/>
              <w:bottom w:w="106" w:type="dxa"/>
              <w:right w:w="106" w:type="dxa"/>
            </w:tcMar>
            <w:hideMark/>
          </w:tcPr>
          <w:p w14:paraId="50D9EFBA"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N</w:t>
            </w:r>
          </w:p>
        </w:tc>
      </w:tr>
      <w:tr w:rsidR="006C2209" w:rsidRPr="006C2209" w14:paraId="2EA72382" w14:textId="77777777" w:rsidTr="006C2209">
        <w:trPr>
          <w:trHeight w:val="521"/>
        </w:trPr>
        <w:tc>
          <w:tcPr>
            <w:tcW w:w="5000" w:type="dxa"/>
            <w:tcBorders>
              <w:top w:val="nil"/>
              <w:left w:val="nil"/>
              <w:bottom w:val="single" w:sz="12" w:space="0" w:color="FFFFFF"/>
              <w:right w:val="single" w:sz="12" w:space="0" w:color="FFFFFF"/>
            </w:tcBorders>
            <w:shd w:val="clear" w:color="auto" w:fill="F2F4F4"/>
            <w:tcMar>
              <w:top w:w="106" w:type="dxa"/>
              <w:left w:w="205" w:type="dxa"/>
              <w:bottom w:w="106" w:type="dxa"/>
              <w:right w:w="106" w:type="dxa"/>
            </w:tcMar>
            <w:hideMark/>
          </w:tcPr>
          <w:p w14:paraId="3774583B"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Imports of goods and services (% of GDP)</w:t>
            </w:r>
          </w:p>
        </w:tc>
        <w:tc>
          <w:tcPr>
            <w:tcW w:w="1420" w:type="dxa"/>
            <w:tcBorders>
              <w:top w:val="single" w:sz="12" w:space="0" w:color="FFFFFF"/>
              <w:left w:val="single" w:sz="12" w:space="0" w:color="FFFFFF"/>
              <w:bottom w:val="single" w:sz="12" w:space="0" w:color="FFFFFF"/>
              <w:right w:val="nil"/>
            </w:tcBorders>
            <w:shd w:val="clear" w:color="auto" w:fill="E8EAEB"/>
            <w:tcMar>
              <w:top w:w="106" w:type="dxa"/>
              <w:left w:w="205" w:type="dxa"/>
              <w:bottom w:w="106" w:type="dxa"/>
              <w:right w:w="106" w:type="dxa"/>
            </w:tcMar>
            <w:hideMark/>
          </w:tcPr>
          <w:p w14:paraId="05699173"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ratio</w:t>
            </w:r>
          </w:p>
        </w:tc>
        <w:tc>
          <w:tcPr>
            <w:tcW w:w="1400" w:type="dxa"/>
            <w:tcBorders>
              <w:top w:val="single" w:sz="12" w:space="0" w:color="FFFFFF"/>
              <w:left w:val="nil"/>
              <w:bottom w:val="single" w:sz="12" w:space="0" w:color="FFFFFF"/>
              <w:right w:val="nil"/>
            </w:tcBorders>
            <w:shd w:val="clear" w:color="auto" w:fill="E8EAEB"/>
            <w:tcMar>
              <w:top w:w="106" w:type="dxa"/>
              <w:left w:w="205" w:type="dxa"/>
              <w:bottom w:w="106" w:type="dxa"/>
              <w:right w:w="106" w:type="dxa"/>
            </w:tcMar>
            <w:hideMark/>
          </w:tcPr>
          <w:p w14:paraId="3DFD9D3A"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numeric</w:t>
            </w:r>
          </w:p>
        </w:tc>
        <w:tc>
          <w:tcPr>
            <w:tcW w:w="1820" w:type="dxa"/>
            <w:tcBorders>
              <w:top w:val="single" w:sz="12" w:space="0" w:color="FFFFFF"/>
              <w:left w:val="nil"/>
              <w:bottom w:val="single" w:sz="12" w:space="0" w:color="FFFFFF"/>
              <w:right w:val="nil"/>
            </w:tcBorders>
            <w:shd w:val="clear" w:color="auto" w:fill="E8EAEB"/>
            <w:tcMar>
              <w:top w:w="106" w:type="dxa"/>
              <w:left w:w="205" w:type="dxa"/>
              <w:bottom w:w="106" w:type="dxa"/>
              <w:right w:w="106" w:type="dxa"/>
            </w:tcMar>
            <w:hideMark/>
          </w:tcPr>
          <w:p w14:paraId="4585999B"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47.572713</w:t>
            </w:r>
          </w:p>
        </w:tc>
        <w:tc>
          <w:tcPr>
            <w:tcW w:w="1120" w:type="dxa"/>
            <w:tcBorders>
              <w:top w:val="single" w:sz="12" w:space="0" w:color="FFFFFF"/>
              <w:left w:val="nil"/>
              <w:bottom w:val="single" w:sz="12" w:space="0" w:color="FFFFFF"/>
              <w:right w:val="nil"/>
            </w:tcBorders>
            <w:shd w:val="clear" w:color="auto" w:fill="E8EAEB"/>
            <w:tcMar>
              <w:top w:w="106" w:type="dxa"/>
              <w:left w:w="205" w:type="dxa"/>
              <w:bottom w:w="106" w:type="dxa"/>
              <w:right w:w="106" w:type="dxa"/>
            </w:tcMar>
            <w:hideMark/>
          </w:tcPr>
          <w:p w14:paraId="3162997D"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N</w:t>
            </w:r>
          </w:p>
        </w:tc>
      </w:tr>
      <w:tr w:rsidR="006C2209" w:rsidRPr="006C2209" w14:paraId="3A6EB197" w14:textId="77777777" w:rsidTr="006C2209">
        <w:trPr>
          <w:trHeight w:val="522"/>
        </w:trPr>
        <w:tc>
          <w:tcPr>
            <w:tcW w:w="5000" w:type="dxa"/>
            <w:tcBorders>
              <w:top w:val="single" w:sz="12" w:space="0" w:color="FFFFFF"/>
              <w:left w:val="nil"/>
              <w:bottom w:val="single" w:sz="12" w:space="0" w:color="FFFFFF"/>
              <w:right w:val="single" w:sz="12" w:space="0" w:color="FFFFFF"/>
            </w:tcBorders>
            <w:shd w:val="clear" w:color="auto" w:fill="F2F4F4"/>
            <w:tcMar>
              <w:top w:w="106" w:type="dxa"/>
              <w:left w:w="205" w:type="dxa"/>
              <w:bottom w:w="106" w:type="dxa"/>
              <w:right w:w="106" w:type="dxa"/>
            </w:tcMar>
            <w:hideMark/>
          </w:tcPr>
          <w:p w14:paraId="5D09F68F"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Tax Revenue (% of GDP)</w:t>
            </w:r>
          </w:p>
        </w:tc>
        <w:tc>
          <w:tcPr>
            <w:tcW w:w="1420" w:type="dxa"/>
            <w:tcBorders>
              <w:top w:val="single" w:sz="12" w:space="0" w:color="FFFFFF"/>
              <w:left w:val="single" w:sz="12" w:space="0" w:color="FFFFFF"/>
              <w:bottom w:val="single" w:sz="12" w:space="0" w:color="FFFFFF"/>
              <w:right w:val="nil"/>
            </w:tcBorders>
            <w:shd w:val="clear" w:color="auto" w:fill="E8EAEB"/>
            <w:tcMar>
              <w:top w:w="106" w:type="dxa"/>
              <w:left w:w="205" w:type="dxa"/>
              <w:bottom w:w="106" w:type="dxa"/>
              <w:right w:w="106" w:type="dxa"/>
            </w:tcMar>
            <w:hideMark/>
          </w:tcPr>
          <w:p w14:paraId="6244BEF6"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ratio</w:t>
            </w:r>
          </w:p>
        </w:tc>
        <w:tc>
          <w:tcPr>
            <w:tcW w:w="1400" w:type="dxa"/>
            <w:tcBorders>
              <w:top w:val="single" w:sz="12" w:space="0" w:color="FFFFFF"/>
              <w:left w:val="nil"/>
              <w:bottom w:val="single" w:sz="12" w:space="0" w:color="FFFFFF"/>
              <w:right w:val="nil"/>
            </w:tcBorders>
            <w:shd w:val="clear" w:color="auto" w:fill="E8EAEB"/>
            <w:tcMar>
              <w:top w:w="106" w:type="dxa"/>
              <w:left w:w="205" w:type="dxa"/>
              <w:bottom w:w="106" w:type="dxa"/>
              <w:right w:w="106" w:type="dxa"/>
            </w:tcMar>
            <w:hideMark/>
          </w:tcPr>
          <w:p w14:paraId="025EDC9B"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numeric</w:t>
            </w:r>
          </w:p>
        </w:tc>
        <w:tc>
          <w:tcPr>
            <w:tcW w:w="1820" w:type="dxa"/>
            <w:tcBorders>
              <w:top w:val="single" w:sz="12" w:space="0" w:color="FFFFFF"/>
              <w:left w:val="nil"/>
              <w:bottom w:val="single" w:sz="12" w:space="0" w:color="FFFFFF"/>
              <w:right w:val="nil"/>
            </w:tcBorders>
            <w:shd w:val="clear" w:color="auto" w:fill="E8EAEB"/>
            <w:tcMar>
              <w:top w:w="106" w:type="dxa"/>
              <w:left w:w="205" w:type="dxa"/>
              <w:bottom w:w="106" w:type="dxa"/>
              <w:right w:w="106" w:type="dxa"/>
            </w:tcMar>
            <w:hideMark/>
          </w:tcPr>
          <w:p w14:paraId="0C41D5BE"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17.48323356</w:t>
            </w:r>
          </w:p>
        </w:tc>
        <w:tc>
          <w:tcPr>
            <w:tcW w:w="1120" w:type="dxa"/>
            <w:tcBorders>
              <w:top w:val="single" w:sz="12" w:space="0" w:color="FFFFFF"/>
              <w:left w:val="nil"/>
              <w:bottom w:val="single" w:sz="12" w:space="0" w:color="FFFFFF"/>
              <w:right w:val="nil"/>
            </w:tcBorders>
            <w:shd w:val="clear" w:color="auto" w:fill="E8EAEB"/>
            <w:tcMar>
              <w:top w:w="106" w:type="dxa"/>
              <w:left w:w="205" w:type="dxa"/>
              <w:bottom w:w="106" w:type="dxa"/>
              <w:right w:w="106" w:type="dxa"/>
            </w:tcMar>
            <w:hideMark/>
          </w:tcPr>
          <w:p w14:paraId="54B18CAD"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N</w:t>
            </w:r>
          </w:p>
        </w:tc>
      </w:tr>
      <w:tr w:rsidR="006C2209" w:rsidRPr="006C2209" w14:paraId="6CD8590F" w14:textId="77777777" w:rsidTr="006C2209">
        <w:trPr>
          <w:trHeight w:val="519"/>
        </w:trPr>
        <w:tc>
          <w:tcPr>
            <w:tcW w:w="5000" w:type="dxa"/>
            <w:tcBorders>
              <w:top w:val="single" w:sz="12" w:space="0" w:color="FFFFFF"/>
              <w:left w:val="nil"/>
              <w:bottom w:val="nil"/>
              <w:right w:val="single" w:sz="12" w:space="0" w:color="FFFFFF"/>
            </w:tcBorders>
            <w:shd w:val="clear" w:color="auto" w:fill="F2F4F4"/>
            <w:tcMar>
              <w:top w:w="106" w:type="dxa"/>
              <w:left w:w="205" w:type="dxa"/>
              <w:bottom w:w="106" w:type="dxa"/>
              <w:right w:w="106" w:type="dxa"/>
            </w:tcMar>
            <w:hideMark/>
          </w:tcPr>
          <w:p w14:paraId="439FB5DD"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Land area (sq. km)</w:t>
            </w:r>
          </w:p>
        </w:tc>
        <w:tc>
          <w:tcPr>
            <w:tcW w:w="1420" w:type="dxa"/>
            <w:tcBorders>
              <w:top w:val="single" w:sz="12" w:space="0" w:color="FFFFFF"/>
              <w:left w:val="single" w:sz="12" w:space="0" w:color="FFFFFF"/>
              <w:bottom w:val="single" w:sz="12" w:space="0" w:color="FFFFFF"/>
              <w:right w:val="nil"/>
            </w:tcBorders>
            <w:shd w:val="clear" w:color="auto" w:fill="E8EAEB"/>
            <w:tcMar>
              <w:top w:w="106" w:type="dxa"/>
              <w:left w:w="205" w:type="dxa"/>
              <w:bottom w:w="106" w:type="dxa"/>
              <w:right w:w="106" w:type="dxa"/>
            </w:tcMar>
            <w:hideMark/>
          </w:tcPr>
          <w:p w14:paraId="6110A81D"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Nominal</w:t>
            </w:r>
          </w:p>
        </w:tc>
        <w:tc>
          <w:tcPr>
            <w:tcW w:w="1400" w:type="dxa"/>
            <w:tcBorders>
              <w:top w:val="single" w:sz="12" w:space="0" w:color="FFFFFF"/>
              <w:left w:val="nil"/>
              <w:bottom w:val="single" w:sz="12" w:space="0" w:color="FFFFFF"/>
              <w:right w:val="nil"/>
            </w:tcBorders>
            <w:shd w:val="clear" w:color="auto" w:fill="E8EAEB"/>
            <w:tcMar>
              <w:top w:w="106" w:type="dxa"/>
              <w:left w:w="205" w:type="dxa"/>
              <w:bottom w:w="106" w:type="dxa"/>
              <w:right w:w="106" w:type="dxa"/>
            </w:tcMar>
            <w:hideMark/>
          </w:tcPr>
          <w:p w14:paraId="570E4FA7"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numeric</w:t>
            </w:r>
          </w:p>
        </w:tc>
        <w:tc>
          <w:tcPr>
            <w:tcW w:w="1820" w:type="dxa"/>
            <w:tcBorders>
              <w:top w:val="single" w:sz="12" w:space="0" w:color="FFFFFF"/>
              <w:left w:val="nil"/>
              <w:bottom w:val="single" w:sz="12" w:space="0" w:color="FFFFFF"/>
              <w:right w:val="nil"/>
            </w:tcBorders>
            <w:shd w:val="clear" w:color="auto" w:fill="E8EAEB"/>
            <w:tcMar>
              <w:top w:w="106" w:type="dxa"/>
              <w:left w:w="205" w:type="dxa"/>
              <w:bottom w:w="106" w:type="dxa"/>
              <w:right w:w="106" w:type="dxa"/>
            </w:tcMar>
            <w:hideMark/>
          </w:tcPr>
          <w:p w14:paraId="5B12A1D1"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743390</w:t>
            </w:r>
          </w:p>
        </w:tc>
        <w:tc>
          <w:tcPr>
            <w:tcW w:w="1120" w:type="dxa"/>
            <w:tcBorders>
              <w:top w:val="single" w:sz="12" w:space="0" w:color="FFFFFF"/>
              <w:left w:val="nil"/>
              <w:bottom w:val="single" w:sz="12" w:space="0" w:color="FFFFFF"/>
              <w:right w:val="nil"/>
            </w:tcBorders>
            <w:shd w:val="clear" w:color="auto" w:fill="E8EAEB"/>
            <w:tcMar>
              <w:top w:w="106" w:type="dxa"/>
              <w:left w:w="205" w:type="dxa"/>
              <w:bottom w:w="106" w:type="dxa"/>
              <w:right w:w="106" w:type="dxa"/>
            </w:tcMar>
            <w:hideMark/>
          </w:tcPr>
          <w:p w14:paraId="74D6BB32"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Y</w:t>
            </w:r>
          </w:p>
        </w:tc>
      </w:tr>
      <w:tr w:rsidR="006C2209" w:rsidRPr="006C2209" w14:paraId="1B5183F0" w14:textId="77777777" w:rsidTr="006C2209">
        <w:trPr>
          <w:trHeight w:val="787"/>
        </w:trPr>
        <w:tc>
          <w:tcPr>
            <w:tcW w:w="5000" w:type="dxa"/>
            <w:tcBorders>
              <w:top w:val="nil"/>
              <w:left w:val="nil"/>
              <w:bottom w:val="single" w:sz="12" w:space="0" w:color="FFFFFF"/>
              <w:right w:val="single" w:sz="12" w:space="0" w:color="FFFFFF"/>
            </w:tcBorders>
            <w:shd w:val="clear" w:color="auto" w:fill="F2F4F4"/>
            <w:tcMar>
              <w:top w:w="106" w:type="dxa"/>
              <w:left w:w="205" w:type="dxa"/>
              <w:bottom w:w="106" w:type="dxa"/>
              <w:right w:w="106" w:type="dxa"/>
            </w:tcMar>
            <w:hideMark/>
          </w:tcPr>
          <w:p w14:paraId="42DD83DE"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Life expectancy at birth, total (years)</w:t>
            </w:r>
          </w:p>
        </w:tc>
        <w:tc>
          <w:tcPr>
            <w:tcW w:w="1420" w:type="dxa"/>
            <w:tcBorders>
              <w:top w:val="single" w:sz="12" w:space="0" w:color="FFFFFF"/>
              <w:left w:val="single" w:sz="12" w:space="0" w:color="FFFFFF"/>
              <w:bottom w:val="single" w:sz="12" w:space="0" w:color="FFFFFF"/>
              <w:right w:val="nil"/>
            </w:tcBorders>
            <w:shd w:val="clear" w:color="auto" w:fill="E8EAEB"/>
            <w:tcMar>
              <w:top w:w="106" w:type="dxa"/>
              <w:left w:w="205" w:type="dxa"/>
              <w:bottom w:w="106" w:type="dxa"/>
              <w:right w:w="106" w:type="dxa"/>
            </w:tcMar>
            <w:hideMark/>
          </w:tcPr>
          <w:p w14:paraId="4718B962"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Nominal</w:t>
            </w:r>
          </w:p>
        </w:tc>
        <w:tc>
          <w:tcPr>
            <w:tcW w:w="1400" w:type="dxa"/>
            <w:tcBorders>
              <w:top w:val="single" w:sz="12" w:space="0" w:color="FFFFFF"/>
              <w:left w:val="nil"/>
              <w:bottom w:val="single" w:sz="12" w:space="0" w:color="FFFFFF"/>
              <w:right w:val="nil"/>
            </w:tcBorders>
            <w:shd w:val="clear" w:color="auto" w:fill="E8EAEB"/>
            <w:tcMar>
              <w:top w:w="106" w:type="dxa"/>
              <w:left w:w="205" w:type="dxa"/>
              <w:bottom w:w="106" w:type="dxa"/>
              <w:right w:w="106" w:type="dxa"/>
            </w:tcMar>
            <w:hideMark/>
          </w:tcPr>
          <w:p w14:paraId="1A8CC75C"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numeric</w:t>
            </w:r>
          </w:p>
        </w:tc>
        <w:tc>
          <w:tcPr>
            <w:tcW w:w="1820" w:type="dxa"/>
            <w:tcBorders>
              <w:top w:val="single" w:sz="12" w:space="0" w:color="FFFFFF"/>
              <w:left w:val="nil"/>
              <w:bottom w:val="single" w:sz="12" w:space="0" w:color="FFFFFF"/>
              <w:right w:val="nil"/>
            </w:tcBorders>
            <w:shd w:val="clear" w:color="auto" w:fill="E8EAEB"/>
            <w:tcMar>
              <w:top w:w="106" w:type="dxa"/>
              <w:left w:w="205" w:type="dxa"/>
              <w:bottom w:w="106" w:type="dxa"/>
              <w:right w:w="106" w:type="dxa"/>
            </w:tcMar>
            <w:hideMark/>
          </w:tcPr>
          <w:p w14:paraId="25C8D756"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82.190243902439</w:t>
            </w:r>
          </w:p>
        </w:tc>
        <w:tc>
          <w:tcPr>
            <w:tcW w:w="1120" w:type="dxa"/>
            <w:tcBorders>
              <w:top w:val="single" w:sz="12" w:space="0" w:color="FFFFFF"/>
              <w:left w:val="nil"/>
              <w:bottom w:val="single" w:sz="12" w:space="0" w:color="FFFFFF"/>
              <w:right w:val="nil"/>
            </w:tcBorders>
            <w:shd w:val="clear" w:color="auto" w:fill="E8EAEB"/>
            <w:tcMar>
              <w:top w:w="106" w:type="dxa"/>
              <w:left w:w="205" w:type="dxa"/>
              <w:bottom w:w="106" w:type="dxa"/>
              <w:right w:w="106" w:type="dxa"/>
            </w:tcMar>
            <w:hideMark/>
          </w:tcPr>
          <w:p w14:paraId="24F9B996"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Y</w:t>
            </w:r>
          </w:p>
        </w:tc>
      </w:tr>
      <w:tr w:rsidR="006C2209" w:rsidRPr="006C2209" w14:paraId="0DB1766E" w14:textId="77777777" w:rsidTr="006C2209">
        <w:trPr>
          <w:trHeight w:val="519"/>
        </w:trPr>
        <w:tc>
          <w:tcPr>
            <w:tcW w:w="5000" w:type="dxa"/>
            <w:tcBorders>
              <w:top w:val="single" w:sz="12" w:space="0" w:color="FFFFFF"/>
              <w:left w:val="nil"/>
              <w:bottom w:val="nil"/>
              <w:right w:val="single" w:sz="12" w:space="0" w:color="FFFFFF"/>
            </w:tcBorders>
            <w:shd w:val="clear" w:color="auto" w:fill="F2F4F4"/>
            <w:tcMar>
              <w:top w:w="106" w:type="dxa"/>
              <w:left w:w="205" w:type="dxa"/>
              <w:bottom w:w="106" w:type="dxa"/>
              <w:right w:w="106" w:type="dxa"/>
            </w:tcMar>
            <w:hideMark/>
          </w:tcPr>
          <w:p w14:paraId="213F5CDD"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Government expenditure on education, total (% of GDP)</w:t>
            </w:r>
          </w:p>
        </w:tc>
        <w:tc>
          <w:tcPr>
            <w:tcW w:w="1420" w:type="dxa"/>
            <w:tcBorders>
              <w:top w:val="single" w:sz="12" w:space="0" w:color="FFFFFF"/>
              <w:left w:val="single" w:sz="12" w:space="0" w:color="FFFFFF"/>
              <w:bottom w:val="single" w:sz="12" w:space="0" w:color="FFFFFF"/>
              <w:right w:val="nil"/>
            </w:tcBorders>
            <w:shd w:val="clear" w:color="auto" w:fill="E8EAEB"/>
            <w:tcMar>
              <w:top w:w="106" w:type="dxa"/>
              <w:left w:w="205" w:type="dxa"/>
              <w:bottom w:w="106" w:type="dxa"/>
              <w:right w:w="106" w:type="dxa"/>
            </w:tcMar>
            <w:hideMark/>
          </w:tcPr>
          <w:p w14:paraId="16DA597D"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ratio</w:t>
            </w:r>
          </w:p>
        </w:tc>
        <w:tc>
          <w:tcPr>
            <w:tcW w:w="1400" w:type="dxa"/>
            <w:tcBorders>
              <w:top w:val="single" w:sz="12" w:space="0" w:color="FFFFFF"/>
              <w:left w:val="nil"/>
              <w:bottom w:val="single" w:sz="12" w:space="0" w:color="FFFFFF"/>
              <w:right w:val="nil"/>
            </w:tcBorders>
            <w:shd w:val="clear" w:color="auto" w:fill="E8EAEB"/>
            <w:tcMar>
              <w:top w:w="106" w:type="dxa"/>
              <w:left w:w="205" w:type="dxa"/>
              <w:bottom w:w="106" w:type="dxa"/>
              <w:right w:w="106" w:type="dxa"/>
            </w:tcMar>
            <w:hideMark/>
          </w:tcPr>
          <w:p w14:paraId="51A7C3A9"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numeric</w:t>
            </w:r>
          </w:p>
        </w:tc>
        <w:tc>
          <w:tcPr>
            <w:tcW w:w="1820" w:type="dxa"/>
            <w:tcBorders>
              <w:top w:val="single" w:sz="12" w:space="0" w:color="FFFFFF"/>
              <w:left w:val="nil"/>
              <w:bottom w:val="single" w:sz="12" w:space="0" w:color="FFFFFF"/>
              <w:right w:val="nil"/>
            </w:tcBorders>
            <w:shd w:val="clear" w:color="auto" w:fill="E8EAEB"/>
            <w:tcMar>
              <w:top w:w="106" w:type="dxa"/>
              <w:left w:w="205" w:type="dxa"/>
              <w:bottom w:w="106" w:type="dxa"/>
              <w:right w:w="106" w:type="dxa"/>
            </w:tcMar>
            <w:hideMark/>
          </w:tcPr>
          <w:p w14:paraId="2C0A0D87"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4.7664098739624</w:t>
            </w:r>
          </w:p>
        </w:tc>
        <w:tc>
          <w:tcPr>
            <w:tcW w:w="1120" w:type="dxa"/>
            <w:tcBorders>
              <w:top w:val="single" w:sz="12" w:space="0" w:color="FFFFFF"/>
              <w:left w:val="nil"/>
              <w:bottom w:val="single" w:sz="12" w:space="0" w:color="FFFFFF"/>
              <w:right w:val="nil"/>
            </w:tcBorders>
            <w:shd w:val="clear" w:color="auto" w:fill="E8EAEB"/>
            <w:tcMar>
              <w:top w:w="106" w:type="dxa"/>
              <w:left w:w="205" w:type="dxa"/>
              <w:bottom w:w="106" w:type="dxa"/>
              <w:right w:w="106" w:type="dxa"/>
            </w:tcMar>
            <w:hideMark/>
          </w:tcPr>
          <w:p w14:paraId="18B5B36F"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Y</w:t>
            </w:r>
          </w:p>
        </w:tc>
      </w:tr>
      <w:tr w:rsidR="006C2209" w:rsidRPr="006C2209" w14:paraId="2111AD4B" w14:textId="77777777" w:rsidTr="006C2209">
        <w:trPr>
          <w:trHeight w:val="519"/>
        </w:trPr>
        <w:tc>
          <w:tcPr>
            <w:tcW w:w="5000" w:type="dxa"/>
            <w:tcBorders>
              <w:top w:val="nil"/>
              <w:left w:val="nil"/>
              <w:bottom w:val="single" w:sz="12" w:space="0" w:color="FFFFFF"/>
              <w:right w:val="single" w:sz="12" w:space="0" w:color="FFFFFF"/>
            </w:tcBorders>
            <w:shd w:val="clear" w:color="auto" w:fill="F2F4F4"/>
            <w:tcMar>
              <w:top w:w="106" w:type="dxa"/>
              <w:left w:w="205" w:type="dxa"/>
              <w:bottom w:w="106" w:type="dxa"/>
              <w:right w:w="106" w:type="dxa"/>
            </w:tcMar>
            <w:hideMark/>
          </w:tcPr>
          <w:p w14:paraId="6C1909EA"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Population, total</w:t>
            </w:r>
          </w:p>
        </w:tc>
        <w:tc>
          <w:tcPr>
            <w:tcW w:w="1420" w:type="dxa"/>
            <w:tcBorders>
              <w:top w:val="single" w:sz="12" w:space="0" w:color="FFFFFF"/>
              <w:left w:val="single" w:sz="12" w:space="0" w:color="FFFFFF"/>
              <w:bottom w:val="single" w:sz="12" w:space="0" w:color="FFFFFF"/>
              <w:right w:val="nil"/>
            </w:tcBorders>
            <w:shd w:val="clear" w:color="auto" w:fill="E8EAEB"/>
            <w:tcMar>
              <w:top w:w="106" w:type="dxa"/>
              <w:left w:w="205" w:type="dxa"/>
              <w:bottom w:w="106" w:type="dxa"/>
              <w:right w:w="106" w:type="dxa"/>
            </w:tcMar>
            <w:hideMark/>
          </w:tcPr>
          <w:p w14:paraId="179E3971"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Nominal</w:t>
            </w:r>
          </w:p>
        </w:tc>
        <w:tc>
          <w:tcPr>
            <w:tcW w:w="1400" w:type="dxa"/>
            <w:tcBorders>
              <w:top w:val="single" w:sz="12" w:space="0" w:color="FFFFFF"/>
              <w:left w:val="nil"/>
              <w:bottom w:val="single" w:sz="12" w:space="0" w:color="FFFFFF"/>
              <w:right w:val="nil"/>
            </w:tcBorders>
            <w:shd w:val="clear" w:color="auto" w:fill="E8EAEB"/>
            <w:tcMar>
              <w:top w:w="106" w:type="dxa"/>
              <w:left w:w="205" w:type="dxa"/>
              <w:bottom w:w="106" w:type="dxa"/>
              <w:right w:w="106" w:type="dxa"/>
            </w:tcMar>
            <w:hideMark/>
          </w:tcPr>
          <w:p w14:paraId="2C0E5907"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numeric</w:t>
            </w:r>
          </w:p>
        </w:tc>
        <w:tc>
          <w:tcPr>
            <w:tcW w:w="1820" w:type="dxa"/>
            <w:tcBorders>
              <w:top w:val="single" w:sz="12" w:space="0" w:color="FFFFFF"/>
              <w:left w:val="nil"/>
              <w:bottom w:val="single" w:sz="12" w:space="0" w:color="FFFFFF"/>
              <w:right w:val="nil"/>
            </w:tcBorders>
            <w:shd w:val="clear" w:color="auto" w:fill="E8EAEB"/>
            <w:tcMar>
              <w:top w:w="106" w:type="dxa"/>
              <w:left w:w="205" w:type="dxa"/>
              <w:bottom w:w="106" w:type="dxa"/>
              <w:right w:w="106" w:type="dxa"/>
            </w:tcMar>
            <w:hideMark/>
          </w:tcPr>
          <w:p w14:paraId="3D7A2521"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32889025</w:t>
            </w:r>
          </w:p>
        </w:tc>
        <w:tc>
          <w:tcPr>
            <w:tcW w:w="1120" w:type="dxa"/>
            <w:tcBorders>
              <w:top w:val="single" w:sz="12" w:space="0" w:color="FFFFFF"/>
              <w:left w:val="nil"/>
              <w:bottom w:val="single" w:sz="12" w:space="0" w:color="FFFFFF"/>
              <w:right w:val="nil"/>
            </w:tcBorders>
            <w:shd w:val="clear" w:color="auto" w:fill="E8EAEB"/>
            <w:tcMar>
              <w:top w:w="106" w:type="dxa"/>
              <w:left w:w="205" w:type="dxa"/>
              <w:bottom w:w="106" w:type="dxa"/>
              <w:right w:w="106" w:type="dxa"/>
            </w:tcMar>
            <w:hideMark/>
          </w:tcPr>
          <w:p w14:paraId="11EF36B0"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Y</w:t>
            </w:r>
          </w:p>
        </w:tc>
      </w:tr>
      <w:tr w:rsidR="006C2209" w:rsidRPr="006C2209" w14:paraId="79503319" w14:textId="77777777" w:rsidTr="006C2209">
        <w:trPr>
          <w:trHeight w:val="519"/>
        </w:trPr>
        <w:tc>
          <w:tcPr>
            <w:tcW w:w="5000" w:type="dxa"/>
            <w:tcBorders>
              <w:top w:val="single" w:sz="12" w:space="0" w:color="FFFFFF"/>
              <w:left w:val="nil"/>
              <w:bottom w:val="nil"/>
              <w:right w:val="single" w:sz="12" w:space="0" w:color="FFFFFF"/>
            </w:tcBorders>
            <w:shd w:val="clear" w:color="auto" w:fill="F2F4F4"/>
            <w:tcMar>
              <w:top w:w="106" w:type="dxa"/>
              <w:left w:w="205" w:type="dxa"/>
              <w:bottom w:w="106" w:type="dxa"/>
              <w:right w:w="106" w:type="dxa"/>
            </w:tcMar>
            <w:hideMark/>
          </w:tcPr>
          <w:p w14:paraId="3E31E84B"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Region</w:t>
            </w:r>
          </w:p>
        </w:tc>
        <w:tc>
          <w:tcPr>
            <w:tcW w:w="1420" w:type="dxa"/>
            <w:tcBorders>
              <w:top w:val="single" w:sz="12" w:space="0" w:color="FFFFFF"/>
              <w:left w:val="single" w:sz="12" w:space="0" w:color="FFFFFF"/>
              <w:bottom w:val="nil"/>
              <w:right w:val="nil"/>
            </w:tcBorders>
            <w:shd w:val="clear" w:color="auto" w:fill="E8EAEB"/>
            <w:tcMar>
              <w:top w:w="106" w:type="dxa"/>
              <w:left w:w="205" w:type="dxa"/>
              <w:bottom w:w="106" w:type="dxa"/>
              <w:right w:w="106" w:type="dxa"/>
            </w:tcMar>
            <w:hideMark/>
          </w:tcPr>
          <w:p w14:paraId="1BA95B1E"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Nominal</w:t>
            </w:r>
          </w:p>
        </w:tc>
        <w:tc>
          <w:tcPr>
            <w:tcW w:w="1400" w:type="dxa"/>
            <w:tcBorders>
              <w:top w:val="single" w:sz="12" w:space="0" w:color="FFFFFF"/>
              <w:left w:val="nil"/>
              <w:bottom w:val="nil"/>
              <w:right w:val="nil"/>
            </w:tcBorders>
            <w:shd w:val="clear" w:color="auto" w:fill="E8EAEB"/>
            <w:tcMar>
              <w:top w:w="106" w:type="dxa"/>
              <w:left w:w="205" w:type="dxa"/>
              <w:bottom w:w="106" w:type="dxa"/>
              <w:right w:w="106" w:type="dxa"/>
            </w:tcMar>
            <w:hideMark/>
          </w:tcPr>
          <w:p w14:paraId="4B194785"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String</w:t>
            </w:r>
          </w:p>
        </w:tc>
        <w:tc>
          <w:tcPr>
            <w:tcW w:w="1820" w:type="dxa"/>
            <w:tcBorders>
              <w:top w:val="single" w:sz="12" w:space="0" w:color="FFFFFF"/>
              <w:left w:val="nil"/>
              <w:bottom w:val="nil"/>
              <w:right w:val="nil"/>
            </w:tcBorders>
            <w:shd w:val="clear" w:color="auto" w:fill="E8EAEB"/>
            <w:tcMar>
              <w:top w:w="106" w:type="dxa"/>
              <w:left w:w="205" w:type="dxa"/>
              <w:bottom w:w="106" w:type="dxa"/>
              <w:right w:w="106" w:type="dxa"/>
            </w:tcMar>
            <w:hideMark/>
          </w:tcPr>
          <w:p w14:paraId="23D986F2"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Asia</w:t>
            </w:r>
          </w:p>
        </w:tc>
        <w:tc>
          <w:tcPr>
            <w:tcW w:w="1120" w:type="dxa"/>
            <w:tcBorders>
              <w:top w:val="single" w:sz="12" w:space="0" w:color="FFFFFF"/>
              <w:left w:val="nil"/>
              <w:bottom w:val="nil"/>
              <w:right w:val="nil"/>
            </w:tcBorders>
            <w:shd w:val="clear" w:color="auto" w:fill="E8EAEB"/>
            <w:tcMar>
              <w:top w:w="106" w:type="dxa"/>
              <w:left w:w="205" w:type="dxa"/>
              <w:bottom w:w="106" w:type="dxa"/>
              <w:right w:w="106" w:type="dxa"/>
            </w:tcMar>
            <w:hideMark/>
          </w:tcPr>
          <w:p w14:paraId="6B1AAC48"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Y</w:t>
            </w:r>
          </w:p>
        </w:tc>
      </w:tr>
    </w:tbl>
    <w:p w14:paraId="20BAA1CF" w14:textId="77777777" w:rsidR="006C2209" w:rsidRPr="002878DE" w:rsidRDefault="006C2209">
      <w:pPr>
        <w:rPr>
          <w:rFonts w:ascii="Times New Roman" w:hAnsi="Times New Roman" w:cs="Times New Roman"/>
          <w:b/>
          <w:bCs/>
          <w:sz w:val="28"/>
          <w:szCs w:val="28"/>
        </w:rPr>
      </w:pPr>
    </w:p>
    <w:p w14:paraId="6BF22255" w14:textId="77777777" w:rsidR="003A3126" w:rsidRPr="002878DE" w:rsidRDefault="003A3126">
      <w:pPr>
        <w:rPr>
          <w:rFonts w:ascii="Times New Roman" w:hAnsi="Times New Roman" w:cs="Times New Roman"/>
          <w:b/>
          <w:bCs/>
          <w:sz w:val="28"/>
          <w:szCs w:val="28"/>
        </w:rPr>
      </w:pPr>
    </w:p>
    <w:p w14:paraId="2B4AF6AE" w14:textId="77777777" w:rsidR="00F570CC" w:rsidRPr="002878DE" w:rsidRDefault="00F570CC" w:rsidP="00F570CC">
      <w:pPr>
        <w:rPr>
          <w:rFonts w:ascii="Times New Roman" w:hAnsi="Times New Roman" w:cs="Times New Roman"/>
          <w:b/>
          <w:bCs/>
          <w:sz w:val="28"/>
          <w:szCs w:val="28"/>
        </w:rPr>
      </w:pPr>
    </w:p>
    <w:p w14:paraId="553C9470" w14:textId="19DDBCD1" w:rsidR="00F570CC" w:rsidRPr="002878DE" w:rsidRDefault="00F570CC" w:rsidP="00F570CC">
      <w:pPr>
        <w:rPr>
          <w:rFonts w:ascii="Times New Roman" w:hAnsi="Times New Roman" w:cs="Times New Roman"/>
          <w:b/>
          <w:bCs/>
          <w:sz w:val="28"/>
          <w:szCs w:val="28"/>
        </w:rPr>
      </w:pPr>
      <w:r w:rsidRPr="002878DE">
        <w:rPr>
          <w:rFonts w:ascii="Times New Roman" w:hAnsi="Times New Roman" w:cs="Times New Roman"/>
          <w:b/>
          <w:bCs/>
          <w:sz w:val="28"/>
          <w:szCs w:val="28"/>
        </w:rPr>
        <w:lastRenderedPageBreak/>
        <w:t xml:space="preserve">Revised table of dependent variables: </w:t>
      </w:r>
    </w:p>
    <w:p w14:paraId="265B3891" w14:textId="77777777" w:rsidR="003A3126" w:rsidRPr="002878DE" w:rsidRDefault="003A3126" w:rsidP="00F570CC">
      <w:pPr>
        <w:rPr>
          <w:rFonts w:ascii="Times New Roman" w:hAnsi="Times New Roman" w:cs="Times New Roman"/>
          <w:b/>
          <w:bCs/>
          <w:sz w:val="28"/>
          <w:szCs w:val="28"/>
        </w:rPr>
      </w:pPr>
    </w:p>
    <w:tbl>
      <w:tblPr>
        <w:tblW w:w="9740" w:type="dxa"/>
        <w:tblCellMar>
          <w:left w:w="0" w:type="dxa"/>
          <w:right w:w="0" w:type="dxa"/>
        </w:tblCellMar>
        <w:tblLook w:val="04A0" w:firstRow="1" w:lastRow="0" w:firstColumn="1" w:lastColumn="0" w:noHBand="0" w:noVBand="1"/>
      </w:tblPr>
      <w:tblGrid>
        <w:gridCol w:w="5050"/>
        <w:gridCol w:w="1639"/>
        <w:gridCol w:w="1459"/>
        <w:gridCol w:w="1592"/>
      </w:tblGrid>
      <w:tr w:rsidR="006C2209" w:rsidRPr="006C2209" w14:paraId="0ABA5D34" w14:textId="77777777" w:rsidTr="006C2209">
        <w:trPr>
          <w:trHeight w:val="806"/>
        </w:trPr>
        <w:tc>
          <w:tcPr>
            <w:tcW w:w="5340" w:type="dxa"/>
            <w:tcBorders>
              <w:top w:val="single" w:sz="12" w:space="0" w:color="C6CACC"/>
              <w:left w:val="nil"/>
              <w:bottom w:val="nil"/>
              <w:right w:val="nil"/>
            </w:tcBorders>
            <w:shd w:val="clear" w:color="auto" w:fill="auto"/>
            <w:tcMar>
              <w:top w:w="165" w:type="dxa"/>
              <w:left w:w="274" w:type="dxa"/>
              <w:bottom w:w="165" w:type="dxa"/>
              <w:right w:w="165" w:type="dxa"/>
            </w:tcMar>
            <w:hideMark/>
          </w:tcPr>
          <w:p w14:paraId="50892B57"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Name  </w:t>
            </w:r>
          </w:p>
        </w:tc>
        <w:tc>
          <w:tcPr>
            <w:tcW w:w="1660" w:type="dxa"/>
            <w:tcBorders>
              <w:top w:val="single" w:sz="12" w:space="0" w:color="C6CACC"/>
              <w:left w:val="nil"/>
              <w:bottom w:val="nil"/>
              <w:right w:val="nil"/>
            </w:tcBorders>
            <w:shd w:val="clear" w:color="auto" w:fill="auto"/>
            <w:tcMar>
              <w:top w:w="165" w:type="dxa"/>
              <w:left w:w="274" w:type="dxa"/>
              <w:bottom w:w="165" w:type="dxa"/>
              <w:right w:w="165" w:type="dxa"/>
            </w:tcMar>
            <w:hideMark/>
          </w:tcPr>
          <w:p w14:paraId="39508BAA"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Scale</w:t>
            </w:r>
          </w:p>
        </w:tc>
        <w:tc>
          <w:tcPr>
            <w:tcW w:w="1420" w:type="dxa"/>
            <w:tcBorders>
              <w:top w:val="single" w:sz="12" w:space="0" w:color="C6CACC"/>
              <w:left w:val="nil"/>
              <w:bottom w:val="nil"/>
              <w:right w:val="nil"/>
            </w:tcBorders>
            <w:shd w:val="clear" w:color="auto" w:fill="auto"/>
            <w:tcMar>
              <w:top w:w="165" w:type="dxa"/>
              <w:left w:w="274" w:type="dxa"/>
              <w:bottom w:w="165" w:type="dxa"/>
              <w:right w:w="165" w:type="dxa"/>
            </w:tcMar>
            <w:hideMark/>
          </w:tcPr>
          <w:p w14:paraId="620AC82E"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Type</w:t>
            </w:r>
          </w:p>
        </w:tc>
        <w:tc>
          <w:tcPr>
            <w:tcW w:w="1320" w:type="dxa"/>
            <w:tcBorders>
              <w:top w:val="single" w:sz="12" w:space="0" w:color="C6CACC"/>
              <w:left w:val="nil"/>
              <w:bottom w:val="nil"/>
              <w:right w:val="nil"/>
            </w:tcBorders>
            <w:shd w:val="clear" w:color="auto" w:fill="auto"/>
            <w:tcMar>
              <w:top w:w="165" w:type="dxa"/>
              <w:left w:w="274" w:type="dxa"/>
              <w:bottom w:w="165" w:type="dxa"/>
              <w:right w:w="165" w:type="dxa"/>
            </w:tcMar>
            <w:hideMark/>
          </w:tcPr>
          <w:p w14:paraId="52AE7B3B"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Example</w:t>
            </w:r>
          </w:p>
        </w:tc>
      </w:tr>
      <w:tr w:rsidR="006C2209" w:rsidRPr="006C2209" w14:paraId="47CDC6A5" w14:textId="77777777" w:rsidTr="006C2209">
        <w:trPr>
          <w:trHeight w:val="770"/>
        </w:trPr>
        <w:tc>
          <w:tcPr>
            <w:tcW w:w="5340" w:type="dxa"/>
            <w:tcBorders>
              <w:top w:val="nil"/>
              <w:left w:val="nil"/>
              <w:bottom w:val="nil"/>
              <w:right w:val="single" w:sz="12" w:space="0" w:color="FFFFFF"/>
            </w:tcBorders>
            <w:shd w:val="clear" w:color="auto" w:fill="F2F4F4"/>
            <w:tcMar>
              <w:top w:w="143" w:type="dxa"/>
              <w:left w:w="274" w:type="dxa"/>
              <w:bottom w:w="143" w:type="dxa"/>
              <w:right w:w="143" w:type="dxa"/>
            </w:tcMar>
            <w:hideMark/>
          </w:tcPr>
          <w:p w14:paraId="2A965468"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Poverty headcount ratio at $2.15 a day (2017 PPP) (% of population) </w:t>
            </w:r>
          </w:p>
        </w:tc>
        <w:tc>
          <w:tcPr>
            <w:tcW w:w="1660" w:type="dxa"/>
            <w:tcBorders>
              <w:top w:val="nil"/>
              <w:left w:val="single" w:sz="12" w:space="0" w:color="FFFFFF"/>
              <w:bottom w:val="single" w:sz="12" w:space="0" w:color="FFFFFF"/>
              <w:right w:val="nil"/>
            </w:tcBorders>
            <w:shd w:val="clear" w:color="auto" w:fill="E8EAEB"/>
            <w:tcMar>
              <w:top w:w="143" w:type="dxa"/>
              <w:left w:w="274" w:type="dxa"/>
              <w:bottom w:w="143" w:type="dxa"/>
              <w:right w:w="143" w:type="dxa"/>
            </w:tcMar>
            <w:hideMark/>
          </w:tcPr>
          <w:p w14:paraId="6430DC51"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ratio</w:t>
            </w:r>
          </w:p>
        </w:tc>
        <w:tc>
          <w:tcPr>
            <w:tcW w:w="1420" w:type="dxa"/>
            <w:tcBorders>
              <w:top w:val="nil"/>
              <w:left w:val="nil"/>
              <w:bottom w:val="single" w:sz="12" w:space="0" w:color="FFFFFF"/>
              <w:right w:val="nil"/>
            </w:tcBorders>
            <w:shd w:val="clear" w:color="auto" w:fill="E8EAEB"/>
            <w:tcMar>
              <w:top w:w="143" w:type="dxa"/>
              <w:left w:w="274" w:type="dxa"/>
              <w:bottom w:w="143" w:type="dxa"/>
              <w:right w:w="143" w:type="dxa"/>
            </w:tcMar>
            <w:hideMark/>
          </w:tcPr>
          <w:p w14:paraId="4180F4A7"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Numeric</w:t>
            </w:r>
          </w:p>
        </w:tc>
        <w:tc>
          <w:tcPr>
            <w:tcW w:w="1320" w:type="dxa"/>
            <w:tcBorders>
              <w:top w:val="nil"/>
              <w:left w:val="nil"/>
              <w:bottom w:val="single" w:sz="12" w:space="0" w:color="FFFFFF"/>
              <w:right w:val="nil"/>
            </w:tcBorders>
            <w:shd w:val="clear" w:color="auto" w:fill="E8EAEB"/>
            <w:tcMar>
              <w:top w:w="143" w:type="dxa"/>
              <w:left w:w="274" w:type="dxa"/>
              <w:bottom w:w="143" w:type="dxa"/>
              <w:right w:w="143" w:type="dxa"/>
            </w:tcMar>
            <w:hideMark/>
          </w:tcPr>
          <w:p w14:paraId="0B3693B9"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54.5</w:t>
            </w:r>
          </w:p>
        </w:tc>
      </w:tr>
      <w:tr w:rsidR="006C2209" w:rsidRPr="006C2209" w14:paraId="18CDF860" w14:textId="77777777" w:rsidTr="006C2209">
        <w:trPr>
          <w:trHeight w:val="770"/>
        </w:trPr>
        <w:tc>
          <w:tcPr>
            <w:tcW w:w="5340" w:type="dxa"/>
            <w:tcBorders>
              <w:top w:val="nil"/>
              <w:left w:val="nil"/>
              <w:bottom w:val="nil"/>
              <w:right w:val="single" w:sz="12" w:space="0" w:color="FFFFFF"/>
            </w:tcBorders>
            <w:shd w:val="clear" w:color="auto" w:fill="F2F4F4"/>
            <w:tcMar>
              <w:top w:w="143" w:type="dxa"/>
              <w:left w:w="274" w:type="dxa"/>
              <w:bottom w:w="143" w:type="dxa"/>
              <w:right w:w="143" w:type="dxa"/>
            </w:tcMar>
            <w:hideMark/>
          </w:tcPr>
          <w:p w14:paraId="3C4A88C0"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Gross domestic savings (% of GDP) </w:t>
            </w:r>
          </w:p>
        </w:tc>
        <w:tc>
          <w:tcPr>
            <w:tcW w:w="1660" w:type="dxa"/>
            <w:tcBorders>
              <w:top w:val="single" w:sz="12" w:space="0" w:color="FFFFFF"/>
              <w:left w:val="single" w:sz="12" w:space="0" w:color="FFFFFF"/>
              <w:bottom w:val="single" w:sz="12" w:space="0" w:color="FFFFFF"/>
              <w:right w:val="nil"/>
            </w:tcBorders>
            <w:shd w:val="clear" w:color="auto" w:fill="E8EAEB"/>
            <w:tcMar>
              <w:top w:w="143" w:type="dxa"/>
              <w:left w:w="274" w:type="dxa"/>
              <w:bottom w:w="143" w:type="dxa"/>
              <w:right w:w="143" w:type="dxa"/>
            </w:tcMar>
            <w:hideMark/>
          </w:tcPr>
          <w:p w14:paraId="126CFB4E"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ratio</w:t>
            </w:r>
          </w:p>
        </w:tc>
        <w:tc>
          <w:tcPr>
            <w:tcW w:w="1420" w:type="dxa"/>
            <w:tcBorders>
              <w:top w:val="single" w:sz="12" w:space="0" w:color="FFFFFF"/>
              <w:left w:val="nil"/>
              <w:bottom w:val="single" w:sz="12" w:space="0" w:color="FFFFFF"/>
              <w:right w:val="nil"/>
            </w:tcBorders>
            <w:shd w:val="clear" w:color="auto" w:fill="E8EAEB"/>
            <w:tcMar>
              <w:top w:w="143" w:type="dxa"/>
              <w:left w:w="274" w:type="dxa"/>
              <w:bottom w:w="143" w:type="dxa"/>
              <w:right w:w="143" w:type="dxa"/>
            </w:tcMar>
            <w:hideMark/>
          </w:tcPr>
          <w:p w14:paraId="79F192BC"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Numeric</w:t>
            </w:r>
          </w:p>
        </w:tc>
        <w:tc>
          <w:tcPr>
            <w:tcW w:w="1320" w:type="dxa"/>
            <w:tcBorders>
              <w:top w:val="single" w:sz="12" w:space="0" w:color="FFFFFF"/>
              <w:left w:val="nil"/>
              <w:bottom w:val="single" w:sz="12" w:space="0" w:color="FFFFFF"/>
              <w:right w:val="nil"/>
            </w:tcBorders>
            <w:shd w:val="clear" w:color="auto" w:fill="E8EAEB"/>
            <w:tcMar>
              <w:top w:w="143" w:type="dxa"/>
              <w:left w:w="274" w:type="dxa"/>
              <w:bottom w:w="143" w:type="dxa"/>
              <w:right w:w="143" w:type="dxa"/>
            </w:tcMar>
            <w:hideMark/>
          </w:tcPr>
          <w:p w14:paraId="4397275D"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11.188304</w:t>
            </w:r>
            <w:r w:rsidRPr="006C2209">
              <w:rPr>
                <w:rFonts w:ascii="Times New Roman" w:hAnsi="Times New Roman" w:cs="Times New Roman"/>
                <w:b/>
                <w:bCs/>
                <w:sz w:val="28"/>
                <w:szCs w:val="28"/>
              </w:rPr>
              <w:tab/>
            </w:r>
          </w:p>
        </w:tc>
      </w:tr>
      <w:tr w:rsidR="006C2209" w:rsidRPr="006C2209" w14:paraId="1C65FE87" w14:textId="77777777" w:rsidTr="006C2209">
        <w:trPr>
          <w:trHeight w:val="770"/>
        </w:trPr>
        <w:tc>
          <w:tcPr>
            <w:tcW w:w="5340" w:type="dxa"/>
            <w:tcBorders>
              <w:top w:val="nil"/>
              <w:left w:val="nil"/>
              <w:bottom w:val="nil"/>
              <w:right w:val="single" w:sz="12" w:space="0" w:color="FFFFFF"/>
            </w:tcBorders>
            <w:shd w:val="clear" w:color="auto" w:fill="F2F4F4"/>
            <w:tcMar>
              <w:top w:w="143" w:type="dxa"/>
              <w:left w:w="274" w:type="dxa"/>
              <w:bottom w:w="143" w:type="dxa"/>
              <w:right w:w="143" w:type="dxa"/>
            </w:tcMar>
            <w:hideMark/>
          </w:tcPr>
          <w:p w14:paraId="30BE2955"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lang w:val="it-IT"/>
              </w:rPr>
              <w:t>GNI per capita, PPP (current international $)</w:t>
            </w:r>
          </w:p>
        </w:tc>
        <w:tc>
          <w:tcPr>
            <w:tcW w:w="1660" w:type="dxa"/>
            <w:tcBorders>
              <w:top w:val="single" w:sz="12" w:space="0" w:color="FFFFFF"/>
              <w:left w:val="single" w:sz="12" w:space="0" w:color="FFFFFF"/>
              <w:bottom w:val="single" w:sz="12" w:space="0" w:color="FFFFFF"/>
              <w:right w:val="nil"/>
            </w:tcBorders>
            <w:shd w:val="clear" w:color="auto" w:fill="E8EAEB"/>
            <w:tcMar>
              <w:top w:w="143" w:type="dxa"/>
              <w:left w:w="274" w:type="dxa"/>
              <w:bottom w:w="143" w:type="dxa"/>
              <w:right w:w="143" w:type="dxa"/>
            </w:tcMar>
            <w:hideMark/>
          </w:tcPr>
          <w:p w14:paraId="0A446D09"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Nominal</w:t>
            </w:r>
          </w:p>
        </w:tc>
        <w:tc>
          <w:tcPr>
            <w:tcW w:w="1420" w:type="dxa"/>
            <w:tcBorders>
              <w:top w:val="single" w:sz="12" w:space="0" w:color="FFFFFF"/>
              <w:left w:val="nil"/>
              <w:bottom w:val="single" w:sz="12" w:space="0" w:color="FFFFFF"/>
              <w:right w:val="nil"/>
            </w:tcBorders>
            <w:shd w:val="clear" w:color="auto" w:fill="E8EAEB"/>
            <w:tcMar>
              <w:top w:w="143" w:type="dxa"/>
              <w:left w:w="274" w:type="dxa"/>
              <w:bottom w:w="143" w:type="dxa"/>
              <w:right w:w="143" w:type="dxa"/>
            </w:tcMar>
            <w:hideMark/>
          </w:tcPr>
          <w:p w14:paraId="7E17ACDC"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Numeric</w:t>
            </w:r>
          </w:p>
        </w:tc>
        <w:tc>
          <w:tcPr>
            <w:tcW w:w="1320" w:type="dxa"/>
            <w:tcBorders>
              <w:top w:val="single" w:sz="12" w:space="0" w:color="FFFFFF"/>
              <w:left w:val="nil"/>
              <w:bottom w:val="single" w:sz="12" w:space="0" w:color="FFFFFF"/>
              <w:right w:val="nil"/>
            </w:tcBorders>
            <w:shd w:val="clear" w:color="auto" w:fill="E8EAEB"/>
            <w:tcMar>
              <w:top w:w="143" w:type="dxa"/>
              <w:left w:w="274" w:type="dxa"/>
              <w:bottom w:w="143" w:type="dxa"/>
              <w:right w:w="143" w:type="dxa"/>
            </w:tcMar>
            <w:hideMark/>
          </w:tcPr>
          <w:p w14:paraId="6D4F75C5"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10450.0</w:t>
            </w:r>
            <w:r w:rsidRPr="006C2209">
              <w:rPr>
                <w:rFonts w:ascii="Times New Roman" w:hAnsi="Times New Roman" w:cs="Times New Roman"/>
                <w:b/>
                <w:bCs/>
                <w:sz w:val="28"/>
                <w:szCs w:val="28"/>
              </w:rPr>
              <w:tab/>
            </w:r>
          </w:p>
        </w:tc>
      </w:tr>
      <w:tr w:rsidR="006C2209" w:rsidRPr="006C2209" w14:paraId="1E61DCFE" w14:textId="77777777" w:rsidTr="006C2209">
        <w:trPr>
          <w:trHeight w:val="770"/>
        </w:trPr>
        <w:tc>
          <w:tcPr>
            <w:tcW w:w="5340" w:type="dxa"/>
            <w:tcBorders>
              <w:top w:val="nil"/>
              <w:left w:val="nil"/>
              <w:bottom w:val="nil"/>
              <w:right w:val="single" w:sz="12" w:space="0" w:color="FFFFFF"/>
            </w:tcBorders>
            <w:shd w:val="clear" w:color="auto" w:fill="F2F4F4"/>
            <w:tcMar>
              <w:top w:w="143" w:type="dxa"/>
              <w:left w:w="274" w:type="dxa"/>
              <w:bottom w:w="143" w:type="dxa"/>
              <w:right w:w="143" w:type="dxa"/>
            </w:tcMar>
            <w:hideMark/>
          </w:tcPr>
          <w:p w14:paraId="0FE2538B"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Unemployment, total (% of total labor force) (modeled ILO estimate)</w:t>
            </w:r>
          </w:p>
        </w:tc>
        <w:tc>
          <w:tcPr>
            <w:tcW w:w="1660" w:type="dxa"/>
            <w:tcBorders>
              <w:top w:val="single" w:sz="12" w:space="0" w:color="FFFFFF"/>
              <w:left w:val="single" w:sz="12" w:space="0" w:color="FFFFFF"/>
              <w:bottom w:val="nil"/>
              <w:right w:val="nil"/>
            </w:tcBorders>
            <w:shd w:val="clear" w:color="auto" w:fill="E8EAEB"/>
            <w:tcMar>
              <w:top w:w="143" w:type="dxa"/>
              <w:left w:w="274" w:type="dxa"/>
              <w:bottom w:w="143" w:type="dxa"/>
              <w:right w:w="143" w:type="dxa"/>
            </w:tcMar>
            <w:hideMark/>
          </w:tcPr>
          <w:p w14:paraId="78ABAE72"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ratio</w:t>
            </w:r>
          </w:p>
        </w:tc>
        <w:tc>
          <w:tcPr>
            <w:tcW w:w="1420" w:type="dxa"/>
            <w:tcBorders>
              <w:top w:val="single" w:sz="12" w:space="0" w:color="FFFFFF"/>
              <w:left w:val="nil"/>
              <w:bottom w:val="nil"/>
              <w:right w:val="nil"/>
            </w:tcBorders>
            <w:shd w:val="clear" w:color="auto" w:fill="E8EAEB"/>
            <w:tcMar>
              <w:top w:w="143" w:type="dxa"/>
              <w:left w:w="274" w:type="dxa"/>
              <w:bottom w:w="143" w:type="dxa"/>
              <w:right w:w="143" w:type="dxa"/>
            </w:tcMar>
            <w:hideMark/>
          </w:tcPr>
          <w:p w14:paraId="6D503908"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Numeric</w:t>
            </w:r>
          </w:p>
        </w:tc>
        <w:tc>
          <w:tcPr>
            <w:tcW w:w="1320" w:type="dxa"/>
            <w:tcBorders>
              <w:top w:val="single" w:sz="12" w:space="0" w:color="FFFFFF"/>
              <w:left w:val="nil"/>
              <w:bottom w:val="nil"/>
              <w:right w:val="nil"/>
            </w:tcBorders>
            <w:shd w:val="clear" w:color="auto" w:fill="E8EAEB"/>
            <w:tcMar>
              <w:top w:w="143" w:type="dxa"/>
              <w:left w:w="274" w:type="dxa"/>
              <w:bottom w:w="143" w:type="dxa"/>
              <w:right w:w="143" w:type="dxa"/>
            </w:tcMar>
            <w:hideMark/>
          </w:tcPr>
          <w:p w14:paraId="39A8DE38" w14:textId="77777777" w:rsidR="006C2209" w:rsidRPr="006C2209" w:rsidRDefault="006C2209" w:rsidP="006C2209">
            <w:pPr>
              <w:rPr>
                <w:rFonts w:ascii="Times New Roman" w:hAnsi="Times New Roman" w:cs="Times New Roman"/>
                <w:b/>
                <w:bCs/>
                <w:sz w:val="28"/>
                <w:szCs w:val="28"/>
              </w:rPr>
            </w:pPr>
            <w:r w:rsidRPr="006C2209">
              <w:rPr>
                <w:rFonts w:ascii="Times New Roman" w:hAnsi="Times New Roman" w:cs="Times New Roman"/>
                <w:b/>
                <w:bCs/>
                <w:sz w:val="28"/>
                <w:szCs w:val="28"/>
              </w:rPr>
              <w:t>18.28</w:t>
            </w:r>
          </w:p>
        </w:tc>
      </w:tr>
    </w:tbl>
    <w:p w14:paraId="4DB08091" w14:textId="77777777" w:rsidR="00F570CC" w:rsidRPr="002878DE" w:rsidRDefault="00F570CC" w:rsidP="00F570CC">
      <w:pPr>
        <w:rPr>
          <w:rFonts w:ascii="Times New Roman" w:hAnsi="Times New Roman" w:cs="Times New Roman"/>
          <w:b/>
          <w:bCs/>
          <w:sz w:val="28"/>
          <w:szCs w:val="28"/>
        </w:rPr>
      </w:pPr>
    </w:p>
    <w:p w14:paraId="1995A0EC" w14:textId="77777777" w:rsidR="00F570CC" w:rsidRPr="002878DE" w:rsidRDefault="00F570CC" w:rsidP="00F570CC">
      <w:pPr>
        <w:rPr>
          <w:rFonts w:ascii="Times New Roman" w:hAnsi="Times New Roman" w:cs="Times New Roman"/>
          <w:b/>
          <w:bCs/>
          <w:sz w:val="28"/>
          <w:szCs w:val="28"/>
        </w:rPr>
      </w:pPr>
    </w:p>
    <w:p w14:paraId="29286432" w14:textId="77777777" w:rsidR="00F570CC" w:rsidRPr="002878DE" w:rsidRDefault="00F570CC">
      <w:pPr>
        <w:rPr>
          <w:rFonts w:ascii="Times New Roman" w:hAnsi="Times New Roman" w:cs="Times New Roman"/>
          <w:sz w:val="28"/>
          <w:szCs w:val="28"/>
        </w:rPr>
      </w:pPr>
    </w:p>
    <w:p w14:paraId="0DCA36F8" w14:textId="77777777" w:rsidR="00CF6AF6" w:rsidRPr="002878DE" w:rsidRDefault="00CF6AF6">
      <w:pPr>
        <w:rPr>
          <w:rFonts w:ascii="Times New Roman" w:hAnsi="Times New Roman" w:cs="Times New Roman"/>
          <w:sz w:val="28"/>
          <w:szCs w:val="28"/>
        </w:rPr>
      </w:pPr>
    </w:p>
    <w:p w14:paraId="4BE6D3BE" w14:textId="77777777" w:rsidR="00CF6AF6" w:rsidRPr="002878DE" w:rsidRDefault="00CF6AF6">
      <w:pPr>
        <w:rPr>
          <w:rFonts w:ascii="Times New Roman" w:hAnsi="Times New Roman" w:cs="Times New Roman"/>
          <w:sz w:val="28"/>
          <w:szCs w:val="28"/>
        </w:rPr>
      </w:pPr>
    </w:p>
    <w:p w14:paraId="0C988B5B" w14:textId="77777777" w:rsidR="00CF6AF6" w:rsidRDefault="00CF6AF6">
      <w:pPr>
        <w:rPr>
          <w:rFonts w:ascii="Times New Roman" w:hAnsi="Times New Roman" w:cs="Times New Roman"/>
          <w:sz w:val="28"/>
          <w:szCs w:val="28"/>
        </w:rPr>
      </w:pPr>
    </w:p>
    <w:p w14:paraId="1EA807EE" w14:textId="77777777" w:rsidR="006C2209" w:rsidRDefault="006C2209">
      <w:pPr>
        <w:rPr>
          <w:rFonts w:ascii="Times New Roman" w:hAnsi="Times New Roman" w:cs="Times New Roman"/>
          <w:sz w:val="28"/>
          <w:szCs w:val="28"/>
        </w:rPr>
      </w:pPr>
    </w:p>
    <w:p w14:paraId="0623FD43" w14:textId="77777777" w:rsidR="006C2209" w:rsidRPr="002878DE" w:rsidRDefault="006C2209">
      <w:pPr>
        <w:rPr>
          <w:rFonts w:ascii="Times New Roman" w:hAnsi="Times New Roman" w:cs="Times New Roman"/>
          <w:sz w:val="28"/>
          <w:szCs w:val="28"/>
        </w:rPr>
      </w:pPr>
    </w:p>
    <w:p w14:paraId="53551B84" w14:textId="77777777" w:rsidR="003A3126" w:rsidRPr="002878DE" w:rsidRDefault="003A3126">
      <w:pPr>
        <w:rPr>
          <w:rFonts w:ascii="Times New Roman" w:hAnsi="Times New Roman" w:cs="Times New Roman"/>
          <w:sz w:val="28"/>
          <w:szCs w:val="28"/>
        </w:rPr>
      </w:pPr>
    </w:p>
    <w:p w14:paraId="38562EC5" w14:textId="77777777" w:rsidR="003A3126" w:rsidRDefault="003A3126">
      <w:pPr>
        <w:rPr>
          <w:rFonts w:ascii="Times New Roman" w:hAnsi="Times New Roman" w:cs="Times New Roman"/>
          <w:sz w:val="28"/>
          <w:szCs w:val="28"/>
        </w:rPr>
      </w:pPr>
    </w:p>
    <w:p w14:paraId="6EFCD23D" w14:textId="77777777" w:rsidR="006C2209" w:rsidRPr="002878DE" w:rsidRDefault="006C2209">
      <w:pPr>
        <w:rPr>
          <w:rFonts w:ascii="Times New Roman" w:hAnsi="Times New Roman" w:cs="Times New Roman"/>
          <w:sz w:val="28"/>
          <w:szCs w:val="28"/>
        </w:rPr>
      </w:pPr>
    </w:p>
    <w:p w14:paraId="123CCD11" w14:textId="39BDCBAB" w:rsidR="00CF6AF6" w:rsidRPr="002878DE" w:rsidRDefault="00CF6AF6">
      <w:pPr>
        <w:rPr>
          <w:rFonts w:ascii="Times New Roman" w:hAnsi="Times New Roman" w:cs="Times New Roman"/>
          <w:b/>
          <w:bCs/>
          <w:sz w:val="28"/>
          <w:szCs w:val="28"/>
        </w:rPr>
      </w:pPr>
      <w:r w:rsidRPr="002878DE">
        <w:rPr>
          <w:rFonts w:ascii="Times New Roman" w:hAnsi="Times New Roman" w:cs="Times New Roman"/>
          <w:b/>
          <w:bCs/>
          <w:sz w:val="28"/>
          <w:szCs w:val="28"/>
        </w:rPr>
        <w:lastRenderedPageBreak/>
        <w:t>Data Description</w:t>
      </w:r>
      <w:r w:rsidR="00FA1CDA" w:rsidRPr="002878DE">
        <w:rPr>
          <w:rFonts w:ascii="Times New Roman" w:hAnsi="Times New Roman" w:cs="Times New Roman"/>
          <w:b/>
          <w:bCs/>
          <w:sz w:val="28"/>
          <w:szCs w:val="28"/>
        </w:rPr>
        <w:t xml:space="preserve">: </w:t>
      </w:r>
    </w:p>
    <w:p w14:paraId="6E865E9F" w14:textId="77777777" w:rsidR="003A3126" w:rsidRPr="002878DE" w:rsidRDefault="003A3126">
      <w:pPr>
        <w:rPr>
          <w:rFonts w:ascii="Times New Roman" w:hAnsi="Times New Roman" w:cs="Times New Roman"/>
          <w:b/>
          <w:bCs/>
          <w:sz w:val="28"/>
          <w:szCs w:val="28"/>
        </w:rPr>
      </w:pPr>
    </w:p>
    <w:p w14:paraId="3FEE7AF0" w14:textId="19F2C60A" w:rsidR="006C2209" w:rsidRPr="006C2209" w:rsidRDefault="006C2209" w:rsidP="006C2209">
      <w:pPr>
        <w:numPr>
          <w:ilvl w:val="0"/>
          <w:numId w:val="8"/>
        </w:numPr>
        <w:rPr>
          <w:rFonts w:ascii="Times New Roman" w:hAnsi="Times New Roman" w:cs="Times New Roman"/>
          <w:sz w:val="28"/>
          <w:szCs w:val="28"/>
        </w:rPr>
      </w:pPr>
      <w:r w:rsidRPr="006C2209">
        <w:rPr>
          <w:rFonts w:ascii="Times New Roman" w:hAnsi="Times New Roman" w:cs="Times New Roman"/>
          <w:b/>
          <w:bCs/>
          <w:sz w:val="28"/>
          <w:szCs w:val="28"/>
        </w:rPr>
        <w:t>Size</w:t>
      </w:r>
      <w:r w:rsidRPr="006C2209">
        <w:rPr>
          <w:rFonts w:ascii="Times New Roman" w:hAnsi="Times New Roman" w:cs="Times New Roman"/>
          <w:sz w:val="28"/>
          <w:szCs w:val="28"/>
        </w:rPr>
        <w:t xml:space="preserve">: Country(92) * Time span in Years(10) * Variables </w:t>
      </w:r>
      <w:proofErr w:type="spellStart"/>
      <w:r w:rsidRPr="006C2209">
        <w:rPr>
          <w:rFonts w:ascii="Times New Roman" w:hAnsi="Times New Roman" w:cs="Times New Roman"/>
          <w:sz w:val="28"/>
          <w:szCs w:val="28"/>
        </w:rPr>
        <w:t>ct</w:t>
      </w:r>
      <w:proofErr w:type="spellEnd"/>
      <w:r w:rsidRPr="006C2209">
        <w:rPr>
          <w:rFonts w:ascii="Times New Roman" w:hAnsi="Times New Roman" w:cs="Times New Roman"/>
          <w:sz w:val="28"/>
          <w:szCs w:val="28"/>
        </w:rPr>
        <w:t xml:space="preserve"> (14) = 12880</w:t>
      </w:r>
    </w:p>
    <w:p w14:paraId="3AEF2846" w14:textId="77777777" w:rsidR="006C2209" w:rsidRPr="006C2209" w:rsidRDefault="006C2209" w:rsidP="006C2209">
      <w:pPr>
        <w:numPr>
          <w:ilvl w:val="0"/>
          <w:numId w:val="9"/>
        </w:numPr>
        <w:rPr>
          <w:rFonts w:ascii="Times New Roman" w:hAnsi="Times New Roman" w:cs="Times New Roman"/>
          <w:sz w:val="28"/>
          <w:szCs w:val="28"/>
        </w:rPr>
      </w:pPr>
      <w:r w:rsidRPr="006C2209">
        <w:rPr>
          <w:rFonts w:ascii="Times New Roman" w:hAnsi="Times New Roman" w:cs="Times New Roman"/>
          <w:b/>
          <w:bCs/>
          <w:sz w:val="28"/>
          <w:szCs w:val="28"/>
        </w:rPr>
        <w:t>Type</w:t>
      </w:r>
      <w:r w:rsidRPr="006C2209">
        <w:rPr>
          <w:rFonts w:ascii="Times New Roman" w:hAnsi="Times New Roman" w:cs="Times New Roman"/>
          <w:sz w:val="28"/>
          <w:szCs w:val="28"/>
        </w:rPr>
        <w:t>: Numeric</w:t>
      </w:r>
    </w:p>
    <w:p w14:paraId="03E8CC2A" w14:textId="77777777" w:rsidR="006C2209" w:rsidRPr="006C2209" w:rsidRDefault="006C2209" w:rsidP="006C2209">
      <w:pPr>
        <w:numPr>
          <w:ilvl w:val="0"/>
          <w:numId w:val="9"/>
        </w:numPr>
        <w:rPr>
          <w:rFonts w:ascii="Times New Roman" w:hAnsi="Times New Roman" w:cs="Times New Roman"/>
          <w:sz w:val="28"/>
          <w:szCs w:val="28"/>
        </w:rPr>
      </w:pPr>
      <w:r w:rsidRPr="006C2209">
        <w:rPr>
          <w:rFonts w:ascii="Times New Roman" w:hAnsi="Times New Roman" w:cs="Times New Roman"/>
          <w:b/>
          <w:bCs/>
          <w:sz w:val="28"/>
          <w:szCs w:val="28"/>
        </w:rPr>
        <w:t>Scale</w:t>
      </w:r>
      <w:r w:rsidRPr="006C2209">
        <w:rPr>
          <w:rFonts w:ascii="Times New Roman" w:hAnsi="Times New Roman" w:cs="Times New Roman"/>
          <w:sz w:val="28"/>
          <w:szCs w:val="28"/>
        </w:rPr>
        <w:t xml:space="preserve">: Ratio, Nominal </w:t>
      </w:r>
    </w:p>
    <w:p w14:paraId="14ED2CB8" w14:textId="77777777" w:rsidR="006C2209" w:rsidRPr="006C2209" w:rsidRDefault="006C2209" w:rsidP="006C2209">
      <w:pPr>
        <w:numPr>
          <w:ilvl w:val="0"/>
          <w:numId w:val="9"/>
        </w:numPr>
        <w:rPr>
          <w:rFonts w:ascii="Times New Roman" w:hAnsi="Times New Roman" w:cs="Times New Roman"/>
          <w:sz w:val="28"/>
          <w:szCs w:val="28"/>
        </w:rPr>
      </w:pPr>
      <w:r w:rsidRPr="006C2209">
        <w:rPr>
          <w:rFonts w:ascii="Times New Roman" w:hAnsi="Times New Roman" w:cs="Times New Roman"/>
          <w:b/>
          <w:bCs/>
          <w:sz w:val="28"/>
          <w:szCs w:val="28"/>
        </w:rPr>
        <w:t>years</w:t>
      </w:r>
      <w:r w:rsidRPr="006C2209">
        <w:rPr>
          <w:rFonts w:ascii="Times New Roman" w:hAnsi="Times New Roman" w:cs="Times New Roman"/>
          <w:sz w:val="28"/>
          <w:szCs w:val="28"/>
        </w:rPr>
        <w:t>: 10</w:t>
      </w:r>
    </w:p>
    <w:p w14:paraId="69D950EE" w14:textId="77777777" w:rsidR="006C2209" w:rsidRPr="006C2209" w:rsidRDefault="006C2209" w:rsidP="006C2209">
      <w:pPr>
        <w:numPr>
          <w:ilvl w:val="0"/>
          <w:numId w:val="9"/>
        </w:numPr>
        <w:rPr>
          <w:rFonts w:ascii="Times New Roman" w:hAnsi="Times New Roman" w:cs="Times New Roman"/>
          <w:sz w:val="28"/>
          <w:szCs w:val="28"/>
        </w:rPr>
      </w:pPr>
      <w:r w:rsidRPr="006C2209">
        <w:rPr>
          <w:rFonts w:ascii="Times New Roman" w:hAnsi="Times New Roman" w:cs="Times New Roman"/>
          <w:b/>
          <w:bCs/>
          <w:sz w:val="28"/>
          <w:szCs w:val="28"/>
        </w:rPr>
        <w:t>Period</w:t>
      </w:r>
      <w:r w:rsidRPr="006C2209">
        <w:rPr>
          <w:rFonts w:ascii="Times New Roman" w:hAnsi="Times New Roman" w:cs="Times New Roman"/>
          <w:sz w:val="28"/>
          <w:szCs w:val="28"/>
        </w:rPr>
        <w:t>:2007-2016</w:t>
      </w:r>
    </w:p>
    <w:p w14:paraId="51029C3E" w14:textId="77777777" w:rsidR="006C2209" w:rsidRPr="006C2209" w:rsidRDefault="006C2209" w:rsidP="006C2209">
      <w:pPr>
        <w:numPr>
          <w:ilvl w:val="0"/>
          <w:numId w:val="9"/>
        </w:numPr>
        <w:rPr>
          <w:rFonts w:ascii="Times New Roman" w:hAnsi="Times New Roman" w:cs="Times New Roman"/>
          <w:sz w:val="28"/>
          <w:szCs w:val="28"/>
        </w:rPr>
      </w:pPr>
      <w:r w:rsidRPr="006C2209">
        <w:rPr>
          <w:rFonts w:ascii="Times New Roman" w:hAnsi="Times New Roman" w:cs="Times New Roman"/>
          <w:b/>
          <w:bCs/>
          <w:sz w:val="28"/>
          <w:szCs w:val="28"/>
        </w:rPr>
        <w:t xml:space="preserve">Data </w:t>
      </w:r>
      <w:proofErr w:type="spellStart"/>
      <w:r w:rsidRPr="006C2209">
        <w:rPr>
          <w:rFonts w:ascii="Times New Roman" w:hAnsi="Times New Roman" w:cs="Times New Roman"/>
          <w:b/>
          <w:bCs/>
          <w:sz w:val="28"/>
          <w:szCs w:val="28"/>
        </w:rPr>
        <w:t>source</w:t>
      </w:r>
      <w:r w:rsidRPr="006C2209">
        <w:rPr>
          <w:rFonts w:ascii="Times New Roman" w:hAnsi="Times New Roman" w:cs="Times New Roman"/>
          <w:sz w:val="28"/>
          <w:szCs w:val="28"/>
        </w:rPr>
        <w:t>:The</w:t>
      </w:r>
      <w:proofErr w:type="spellEnd"/>
      <w:r w:rsidRPr="006C2209">
        <w:rPr>
          <w:rFonts w:ascii="Times New Roman" w:hAnsi="Times New Roman" w:cs="Times New Roman"/>
          <w:sz w:val="28"/>
          <w:szCs w:val="28"/>
        </w:rPr>
        <w:t xml:space="preserve"> World Bank. (n.d.). World Bank Open Data. Retrieved from https://data.worldbank.org/</w:t>
      </w:r>
    </w:p>
    <w:p w14:paraId="6098E19A" w14:textId="50F270D2" w:rsidR="00FA1CDA" w:rsidRPr="002878DE" w:rsidRDefault="00FA1CDA">
      <w:pPr>
        <w:rPr>
          <w:rFonts w:ascii="Times New Roman" w:hAnsi="Times New Roman" w:cs="Times New Roman"/>
          <w:sz w:val="28"/>
          <w:szCs w:val="28"/>
        </w:rPr>
      </w:pPr>
    </w:p>
    <w:p w14:paraId="09B96247" w14:textId="77777777" w:rsidR="003A3126" w:rsidRPr="002878DE" w:rsidRDefault="003A3126">
      <w:pPr>
        <w:rPr>
          <w:rFonts w:ascii="Times New Roman" w:hAnsi="Times New Roman" w:cs="Times New Roman"/>
          <w:sz w:val="28"/>
          <w:szCs w:val="28"/>
        </w:rPr>
      </w:pPr>
    </w:p>
    <w:p w14:paraId="392CC0F8" w14:textId="77777777" w:rsidR="00A44C99" w:rsidRDefault="00A44C99">
      <w:pPr>
        <w:rPr>
          <w:rFonts w:ascii="Times New Roman" w:hAnsi="Times New Roman" w:cs="Times New Roman"/>
          <w:b/>
          <w:bCs/>
          <w:sz w:val="28"/>
          <w:szCs w:val="28"/>
        </w:rPr>
      </w:pPr>
    </w:p>
    <w:p w14:paraId="15014CE6" w14:textId="77777777" w:rsidR="00A44C99" w:rsidRDefault="00A44C99">
      <w:pPr>
        <w:rPr>
          <w:rFonts w:ascii="Times New Roman" w:hAnsi="Times New Roman" w:cs="Times New Roman"/>
          <w:b/>
          <w:bCs/>
          <w:sz w:val="28"/>
          <w:szCs w:val="28"/>
        </w:rPr>
      </w:pPr>
    </w:p>
    <w:p w14:paraId="2348C8DB" w14:textId="77777777" w:rsidR="00A44C99" w:rsidRDefault="00A44C99">
      <w:pPr>
        <w:rPr>
          <w:rFonts w:ascii="Times New Roman" w:hAnsi="Times New Roman" w:cs="Times New Roman"/>
          <w:b/>
          <w:bCs/>
          <w:sz w:val="28"/>
          <w:szCs w:val="28"/>
        </w:rPr>
      </w:pPr>
    </w:p>
    <w:p w14:paraId="6678690A" w14:textId="77777777" w:rsidR="00A44C99" w:rsidRDefault="00A44C99">
      <w:pPr>
        <w:rPr>
          <w:rFonts w:ascii="Times New Roman" w:hAnsi="Times New Roman" w:cs="Times New Roman"/>
          <w:b/>
          <w:bCs/>
          <w:sz w:val="28"/>
          <w:szCs w:val="28"/>
        </w:rPr>
      </w:pPr>
    </w:p>
    <w:p w14:paraId="454F4EF4" w14:textId="77777777" w:rsidR="00A44C99" w:rsidRDefault="00A44C99">
      <w:pPr>
        <w:rPr>
          <w:rFonts w:ascii="Times New Roman" w:hAnsi="Times New Roman" w:cs="Times New Roman"/>
          <w:b/>
          <w:bCs/>
          <w:sz w:val="28"/>
          <w:szCs w:val="28"/>
        </w:rPr>
      </w:pPr>
    </w:p>
    <w:p w14:paraId="79029EE0" w14:textId="77777777" w:rsidR="00A44C99" w:rsidRDefault="00A44C99">
      <w:pPr>
        <w:rPr>
          <w:rFonts w:ascii="Times New Roman" w:hAnsi="Times New Roman" w:cs="Times New Roman"/>
          <w:b/>
          <w:bCs/>
          <w:sz w:val="28"/>
          <w:szCs w:val="28"/>
        </w:rPr>
      </w:pPr>
    </w:p>
    <w:p w14:paraId="347C263A" w14:textId="77777777" w:rsidR="00A44C99" w:rsidRDefault="00A44C99">
      <w:pPr>
        <w:rPr>
          <w:rFonts w:ascii="Times New Roman" w:hAnsi="Times New Roman" w:cs="Times New Roman"/>
          <w:b/>
          <w:bCs/>
          <w:sz w:val="28"/>
          <w:szCs w:val="28"/>
        </w:rPr>
      </w:pPr>
    </w:p>
    <w:p w14:paraId="590A16B7" w14:textId="77777777" w:rsidR="00A44C99" w:rsidRDefault="00A44C99">
      <w:pPr>
        <w:rPr>
          <w:rFonts w:ascii="Times New Roman" w:hAnsi="Times New Roman" w:cs="Times New Roman"/>
          <w:b/>
          <w:bCs/>
          <w:sz w:val="28"/>
          <w:szCs w:val="28"/>
        </w:rPr>
      </w:pPr>
    </w:p>
    <w:p w14:paraId="3B83AA37" w14:textId="77777777" w:rsidR="00A44C99" w:rsidRDefault="00A44C99">
      <w:pPr>
        <w:rPr>
          <w:rFonts w:ascii="Times New Roman" w:hAnsi="Times New Roman" w:cs="Times New Roman"/>
          <w:b/>
          <w:bCs/>
          <w:sz w:val="28"/>
          <w:szCs w:val="28"/>
        </w:rPr>
      </w:pPr>
    </w:p>
    <w:p w14:paraId="58729B57" w14:textId="77777777" w:rsidR="00A44C99" w:rsidRDefault="00A44C99">
      <w:pPr>
        <w:rPr>
          <w:rFonts w:ascii="Times New Roman" w:hAnsi="Times New Roman" w:cs="Times New Roman"/>
          <w:b/>
          <w:bCs/>
          <w:sz w:val="28"/>
          <w:szCs w:val="28"/>
        </w:rPr>
      </w:pPr>
    </w:p>
    <w:p w14:paraId="7E855260" w14:textId="77777777" w:rsidR="00A44C99" w:rsidRDefault="00A44C99">
      <w:pPr>
        <w:rPr>
          <w:rFonts w:ascii="Times New Roman" w:hAnsi="Times New Roman" w:cs="Times New Roman"/>
          <w:b/>
          <w:bCs/>
          <w:sz w:val="28"/>
          <w:szCs w:val="28"/>
        </w:rPr>
      </w:pPr>
    </w:p>
    <w:p w14:paraId="774825DF" w14:textId="77777777" w:rsidR="00A44C99" w:rsidRDefault="00A44C99">
      <w:pPr>
        <w:rPr>
          <w:rFonts w:ascii="Times New Roman" w:hAnsi="Times New Roman" w:cs="Times New Roman"/>
          <w:b/>
          <w:bCs/>
          <w:sz w:val="28"/>
          <w:szCs w:val="28"/>
        </w:rPr>
      </w:pPr>
    </w:p>
    <w:p w14:paraId="63402D85" w14:textId="77777777" w:rsidR="00A44C99" w:rsidRDefault="00A44C99">
      <w:pPr>
        <w:rPr>
          <w:rFonts w:ascii="Times New Roman" w:hAnsi="Times New Roman" w:cs="Times New Roman"/>
          <w:b/>
          <w:bCs/>
          <w:sz w:val="28"/>
          <w:szCs w:val="28"/>
        </w:rPr>
      </w:pPr>
    </w:p>
    <w:p w14:paraId="322F3CAD" w14:textId="77777777" w:rsidR="00A44C99" w:rsidRDefault="00A44C99">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Visual Analytics Matrix Table: </w:t>
      </w:r>
    </w:p>
    <w:tbl>
      <w:tblPr>
        <w:tblpPr w:leftFromText="180" w:rightFromText="180" w:vertAnchor="page" w:horzAnchor="margin" w:tblpY="2131"/>
        <w:tblW w:w="0" w:type="auto"/>
        <w:tblLayout w:type="fixed"/>
        <w:tblCellMar>
          <w:top w:w="15" w:type="dxa"/>
          <w:left w:w="15" w:type="dxa"/>
          <w:bottom w:w="15" w:type="dxa"/>
          <w:right w:w="15" w:type="dxa"/>
        </w:tblCellMar>
        <w:tblLook w:val="04A0" w:firstRow="1" w:lastRow="0" w:firstColumn="1" w:lastColumn="0" w:noHBand="0" w:noVBand="1"/>
      </w:tblPr>
      <w:tblGrid>
        <w:gridCol w:w="333"/>
        <w:gridCol w:w="1367"/>
        <w:gridCol w:w="2205"/>
        <w:gridCol w:w="1395"/>
        <w:gridCol w:w="1890"/>
        <w:gridCol w:w="900"/>
        <w:gridCol w:w="1250"/>
      </w:tblGrid>
      <w:tr w:rsidR="00A44C99" w:rsidRPr="00B43963" w14:paraId="583666B0" w14:textId="77777777" w:rsidTr="00CE6B02">
        <w:tc>
          <w:tcPr>
            <w:tcW w:w="3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78E57" w14:textId="77777777" w:rsidR="00A44C99" w:rsidRPr="00B43963" w:rsidRDefault="00A44C99" w:rsidP="00130B8D">
            <w:pPr>
              <w:spacing w:after="0" w:line="240" w:lineRule="auto"/>
              <w:jc w:val="center"/>
              <w:rPr>
                <w:rFonts w:ascii="Times New Roman" w:eastAsia="Times New Roman" w:hAnsi="Times New Roman" w:cs="Times New Roman"/>
                <w:kern w:val="0"/>
                <w:sz w:val="28"/>
                <w:szCs w:val="28"/>
                <w14:ligatures w14:val="none"/>
              </w:rPr>
            </w:pPr>
            <w:r w:rsidRPr="00B43963">
              <w:rPr>
                <w:rFonts w:ascii="Times New Roman" w:eastAsia="Times New Roman" w:hAnsi="Times New Roman" w:cs="Times New Roman"/>
                <w:color w:val="000000"/>
                <w:kern w:val="0"/>
                <w:sz w:val="28"/>
                <w:szCs w:val="28"/>
                <w14:ligatures w14:val="none"/>
              </w:rPr>
              <w:t>#</w:t>
            </w:r>
          </w:p>
        </w:tc>
        <w:tc>
          <w:tcPr>
            <w:tcW w:w="1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C831C" w14:textId="77777777" w:rsidR="00A44C99" w:rsidRPr="006C2209" w:rsidRDefault="00A44C99" w:rsidP="00130B8D">
            <w:pPr>
              <w:spacing w:after="0" w:line="240" w:lineRule="auto"/>
              <w:rPr>
                <w:rFonts w:ascii="Times New Roman" w:eastAsia="Times New Roman" w:hAnsi="Times New Roman" w:cs="Times New Roman"/>
                <w:kern w:val="0"/>
                <w14:ligatures w14:val="none"/>
              </w:rPr>
            </w:pPr>
            <w:r w:rsidRPr="006C2209">
              <w:rPr>
                <w:rFonts w:ascii="Times New Roman" w:eastAsia="Times New Roman" w:hAnsi="Times New Roman" w:cs="Times New Roman"/>
                <w:color w:val="000000"/>
                <w:kern w:val="0"/>
                <w14:ligatures w14:val="none"/>
              </w:rPr>
              <w:t>Hypothesis </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EAB67" w14:textId="77777777" w:rsidR="00A44C99" w:rsidRPr="006C2209" w:rsidRDefault="00A44C99" w:rsidP="00130B8D">
            <w:pPr>
              <w:spacing w:after="0" w:line="240" w:lineRule="auto"/>
              <w:rPr>
                <w:rFonts w:ascii="Times New Roman" w:eastAsia="Times New Roman" w:hAnsi="Times New Roman" w:cs="Times New Roman"/>
                <w:kern w:val="0"/>
                <w14:ligatures w14:val="none"/>
              </w:rPr>
            </w:pPr>
            <w:r w:rsidRPr="006C2209">
              <w:rPr>
                <w:rFonts w:ascii="Times New Roman" w:eastAsia="Times New Roman" w:hAnsi="Times New Roman" w:cs="Times New Roman"/>
                <w:color w:val="000000"/>
                <w:kern w:val="0"/>
                <w14:ligatures w14:val="none"/>
              </w:rPr>
              <w:t>Research Question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26D46" w14:textId="77777777" w:rsidR="00A44C99" w:rsidRPr="006C2209" w:rsidRDefault="00A44C99" w:rsidP="00130B8D">
            <w:pPr>
              <w:spacing w:after="0" w:line="240" w:lineRule="auto"/>
              <w:rPr>
                <w:rFonts w:ascii="Times New Roman" w:eastAsia="Times New Roman" w:hAnsi="Times New Roman" w:cs="Times New Roman"/>
                <w:kern w:val="0"/>
                <w14:ligatures w14:val="none"/>
              </w:rPr>
            </w:pPr>
            <w:r w:rsidRPr="006C2209">
              <w:rPr>
                <w:rFonts w:ascii="Times New Roman" w:eastAsia="Times New Roman" w:hAnsi="Times New Roman" w:cs="Times New Roman"/>
                <w:color w:val="000000"/>
                <w:kern w:val="0"/>
                <w14:ligatures w14:val="none"/>
              </w:rPr>
              <w:t>Analytics Type</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714FD" w14:textId="77777777" w:rsidR="00A44C99" w:rsidRPr="006C2209" w:rsidRDefault="00A44C99" w:rsidP="00130B8D">
            <w:pPr>
              <w:spacing w:after="0" w:line="240" w:lineRule="auto"/>
              <w:rPr>
                <w:rFonts w:ascii="Times New Roman" w:eastAsia="Times New Roman" w:hAnsi="Times New Roman" w:cs="Times New Roman"/>
                <w:kern w:val="0"/>
                <w14:ligatures w14:val="none"/>
              </w:rPr>
            </w:pPr>
            <w:r w:rsidRPr="006C2209">
              <w:rPr>
                <w:rFonts w:ascii="Times New Roman" w:eastAsia="Times New Roman" w:hAnsi="Times New Roman" w:cs="Times New Roman"/>
                <w:color w:val="000000"/>
                <w:kern w:val="0"/>
                <w14:ligatures w14:val="none"/>
              </w:rPr>
              <w:t>Variables</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CD95E" w14:textId="77777777" w:rsidR="00A44C99" w:rsidRPr="006C2209" w:rsidRDefault="00A44C99" w:rsidP="00130B8D">
            <w:pPr>
              <w:spacing w:after="0" w:line="240" w:lineRule="auto"/>
              <w:rPr>
                <w:rFonts w:ascii="Times New Roman" w:eastAsia="Times New Roman" w:hAnsi="Times New Roman" w:cs="Times New Roman"/>
                <w:kern w:val="0"/>
                <w14:ligatures w14:val="none"/>
              </w:rPr>
            </w:pPr>
            <w:r w:rsidRPr="006C2209">
              <w:rPr>
                <w:rFonts w:ascii="Times New Roman" w:eastAsia="Times New Roman" w:hAnsi="Times New Roman" w:cs="Times New Roman"/>
                <w:color w:val="000000"/>
                <w:kern w:val="0"/>
                <w14:ligatures w14:val="none"/>
              </w:rPr>
              <w:t>CHART</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BD27B" w14:textId="77777777" w:rsidR="00A44C99" w:rsidRPr="006C2209" w:rsidRDefault="00A44C99" w:rsidP="00130B8D">
            <w:pPr>
              <w:spacing w:after="0" w:line="240" w:lineRule="auto"/>
              <w:rPr>
                <w:rFonts w:ascii="Times New Roman" w:eastAsia="Times New Roman" w:hAnsi="Times New Roman" w:cs="Times New Roman"/>
                <w:kern w:val="0"/>
                <w14:ligatures w14:val="none"/>
              </w:rPr>
            </w:pPr>
            <w:r w:rsidRPr="006C2209">
              <w:rPr>
                <w:rFonts w:ascii="Times New Roman" w:eastAsia="Times New Roman" w:hAnsi="Times New Roman" w:cs="Times New Roman"/>
                <w:color w:val="000000"/>
                <w:kern w:val="0"/>
                <w14:ligatures w14:val="none"/>
              </w:rPr>
              <w:t>Conclusion</w:t>
            </w:r>
          </w:p>
        </w:tc>
      </w:tr>
      <w:tr w:rsidR="00A44C99" w:rsidRPr="00B43963" w14:paraId="62C710C2" w14:textId="77777777" w:rsidTr="00CE6B02">
        <w:trPr>
          <w:trHeight w:val="2547"/>
        </w:trPr>
        <w:tc>
          <w:tcPr>
            <w:tcW w:w="3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E5C02" w14:textId="77777777" w:rsidR="00A44C99" w:rsidRPr="00B43963" w:rsidRDefault="00A44C99" w:rsidP="00130B8D">
            <w:pPr>
              <w:spacing w:after="0" w:line="240" w:lineRule="auto"/>
              <w:jc w:val="center"/>
              <w:rPr>
                <w:rFonts w:ascii="Times New Roman" w:eastAsia="Times New Roman" w:hAnsi="Times New Roman" w:cs="Times New Roman"/>
                <w:kern w:val="0"/>
                <w:sz w:val="28"/>
                <w:szCs w:val="28"/>
                <w14:ligatures w14:val="none"/>
              </w:rPr>
            </w:pPr>
            <w:r w:rsidRPr="00B43963">
              <w:rPr>
                <w:rFonts w:ascii="Times New Roman" w:eastAsia="Times New Roman" w:hAnsi="Times New Roman" w:cs="Times New Roman"/>
                <w:color w:val="000000"/>
                <w:kern w:val="0"/>
                <w:sz w:val="28"/>
                <w:szCs w:val="28"/>
                <w14:ligatures w14:val="none"/>
              </w:rPr>
              <w:t>1</w:t>
            </w:r>
          </w:p>
        </w:tc>
        <w:tc>
          <w:tcPr>
            <w:tcW w:w="1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2C1C4" w14:textId="77777777" w:rsidR="00CE6B02" w:rsidRPr="00CE6B02" w:rsidRDefault="00CE6B02" w:rsidP="00CE6B02">
            <w:pPr>
              <w:spacing w:after="0" w:line="240" w:lineRule="auto"/>
              <w:rPr>
                <w:rFonts w:ascii="Times New Roman" w:eastAsia="Times New Roman" w:hAnsi="Times New Roman" w:cs="Times New Roman"/>
                <w:color w:val="000000"/>
                <w:kern w:val="0"/>
                <w14:ligatures w14:val="none"/>
              </w:rPr>
            </w:pPr>
            <w:r w:rsidRPr="00CE6B02">
              <w:rPr>
                <w:rFonts w:ascii="Times New Roman" w:eastAsia="Times New Roman" w:hAnsi="Times New Roman" w:cs="Times New Roman"/>
                <w:color w:val="000000"/>
                <w:kern w:val="0"/>
                <w14:ligatures w14:val="none"/>
              </w:rPr>
              <w:t>There is a negative correlation between GDP growth and Poverty rate.</w:t>
            </w:r>
          </w:p>
          <w:p w14:paraId="53EC8C0C" w14:textId="3A3D513F" w:rsidR="00A44C99" w:rsidRPr="006C2209" w:rsidRDefault="00A44C99" w:rsidP="00130B8D">
            <w:pPr>
              <w:spacing w:after="0" w:line="240" w:lineRule="auto"/>
              <w:rPr>
                <w:rFonts w:ascii="Times New Roman" w:eastAsia="Times New Roman" w:hAnsi="Times New Roman" w:cs="Times New Roman"/>
                <w:kern w:val="0"/>
                <w14:ligatures w14:val="none"/>
              </w:rPr>
            </w:pP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B3392" w14:textId="297461A5" w:rsidR="00CE6B02" w:rsidRPr="00CE6B02" w:rsidRDefault="00CE6B02" w:rsidP="00CE6B02">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Is there</w:t>
            </w:r>
            <w:r w:rsidRPr="00CE6B02">
              <w:rPr>
                <w:rFonts w:ascii="Times New Roman" w:eastAsia="Times New Roman" w:hAnsi="Times New Roman" w:cs="Times New Roman"/>
                <w:color w:val="000000"/>
                <w:kern w:val="0"/>
                <w14:ligatures w14:val="none"/>
              </w:rPr>
              <w:t xml:space="preserve"> a negative correlation between GDP growth and Poverty rate.</w:t>
            </w:r>
          </w:p>
          <w:p w14:paraId="34C5819A" w14:textId="22A73223" w:rsidR="00A44C99" w:rsidRPr="006C2209" w:rsidRDefault="00A44C99" w:rsidP="00130B8D">
            <w:pPr>
              <w:spacing w:after="0" w:line="240" w:lineRule="auto"/>
              <w:rPr>
                <w:rFonts w:ascii="Times New Roman" w:eastAsia="Times New Roman" w:hAnsi="Times New Roman" w:cs="Times New Roman"/>
                <w:kern w:val="0"/>
                <w14:ligatures w14:val="none"/>
              </w:rPr>
            </w:pP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9B13D" w14:textId="77777777" w:rsidR="00A44C99" w:rsidRPr="006C2209" w:rsidRDefault="00A44C99" w:rsidP="00130B8D">
            <w:pPr>
              <w:spacing w:after="0" w:line="240" w:lineRule="auto"/>
              <w:rPr>
                <w:rFonts w:ascii="Times New Roman" w:eastAsia="Times New Roman" w:hAnsi="Times New Roman" w:cs="Times New Roman"/>
                <w:kern w:val="0"/>
                <w14:ligatures w14:val="none"/>
              </w:rPr>
            </w:pPr>
            <w:r w:rsidRPr="006C2209">
              <w:rPr>
                <w:rFonts w:ascii="Times New Roman" w:eastAsia="Times New Roman" w:hAnsi="Times New Roman" w:cs="Times New Roman"/>
                <w:kern w:val="0"/>
                <w14:ligatures w14:val="none"/>
              </w:rPr>
              <w:t>Predictive</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11ECB" w14:textId="77777777" w:rsidR="00A44C99" w:rsidRPr="006C2209" w:rsidRDefault="00A44C99" w:rsidP="00130B8D">
            <w:pPr>
              <w:spacing w:after="0" w:line="240" w:lineRule="auto"/>
              <w:rPr>
                <w:rFonts w:ascii="Times New Roman" w:eastAsia="Times New Roman" w:hAnsi="Times New Roman" w:cs="Times New Roman"/>
                <w:color w:val="000000"/>
                <w:kern w:val="0"/>
                <w14:ligatures w14:val="none"/>
              </w:rPr>
            </w:pPr>
            <w:r w:rsidRPr="006C2209">
              <w:rPr>
                <w:rFonts w:ascii="Times New Roman" w:eastAsia="Times New Roman" w:hAnsi="Times New Roman" w:cs="Times New Roman"/>
                <w:color w:val="000000"/>
                <w:kern w:val="0"/>
                <w14:ligatures w14:val="none"/>
              </w:rPr>
              <w:t xml:space="preserve">Independent Variables: </w:t>
            </w:r>
          </w:p>
          <w:p w14:paraId="45671CF9" w14:textId="77777777" w:rsidR="00A44C99" w:rsidRPr="006C2209" w:rsidRDefault="00A44C99" w:rsidP="00130B8D">
            <w:pPr>
              <w:spacing w:after="0" w:line="240" w:lineRule="auto"/>
              <w:rPr>
                <w:rFonts w:ascii="Times New Roman" w:eastAsia="Times New Roman" w:hAnsi="Times New Roman" w:cs="Times New Roman"/>
                <w:color w:val="000000"/>
                <w:kern w:val="0"/>
                <w14:ligatures w14:val="none"/>
              </w:rPr>
            </w:pPr>
            <w:r w:rsidRPr="006C2209">
              <w:rPr>
                <w:rFonts w:ascii="Times New Roman" w:eastAsia="Times New Roman" w:hAnsi="Times New Roman" w:cs="Times New Roman"/>
                <w:color w:val="000000"/>
                <w:kern w:val="0"/>
                <w14:ligatures w14:val="none"/>
              </w:rPr>
              <w:t>GDP growth rate</w:t>
            </w:r>
          </w:p>
          <w:p w14:paraId="1FCF6463" w14:textId="77777777" w:rsidR="00A44C99" w:rsidRPr="006C2209" w:rsidRDefault="00A44C99" w:rsidP="00130B8D">
            <w:pPr>
              <w:spacing w:after="0" w:line="240" w:lineRule="auto"/>
              <w:rPr>
                <w:rFonts w:ascii="Times New Roman" w:eastAsia="Times New Roman" w:hAnsi="Times New Roman" w:cs="Times New Roman"/>
                <w:color w:val="000000"/>
                <w:kern w:val="0"/>
                <w14:ligatures w14:val="none"/>
              </w:rPr>
            </w:pPr>
          </w:p>
          <w:p w14:paraId="724ADAF7" w14:textId="77777777" w:rsidR="00A44C99" w:rsidRPr="006C2209" w:rsidRDefault="00A44C99" w:rsidP="00130B8D">
            <w:pPr>
              <w:spacing w:after="0" w:line="240" w:lineRule="auto"/>
              <w:rPr>
                <w:rFonts w:ascii="Times New Roman" w:eastAsia="Times New Roman" w:hAnsi="Times New Roman" w:cs="Times New Roman"/>
                <w:color w:val="000000"/>
                <w:kern w:val="0"/>
                <w14:ligatures w14:val="none"/>
              </w:rPr>
            </w:pPr>
          </w:p>
          <w:p w14:paraId="3CBF2DFE" w14:textId="77777777" w:rsidR="00A44C99" w:rsidRPr="006C2209" w:rsidRDefault="00A44C99" w:rsidP="00130B8D">
            <w:pPr>
              <w:spacing w:after="0" w:line="240" w:lineRule="auto"/>
              <w:rPr>
                <w:rFonts w:ascii="Times New Roman" w:eastAsia="Times New Roman" w:hAnsi="Times New Roman" w:cs="Times New Roman"/>
                <w:color w:val="000000"/>
                <w:kern w:val="0"/>
                <w14:ligatures w14:val="none"/>
              </w:rPr>
            </w:pPr>
            <w:r w:rsidRPr="006C2209">
              <w:rPr>
                <w:rFonts w:ascii="Times New Roman" w:eastAsia="Times New Roman" w:hAnsi="Times New Roman" w:cs="Times New Roman"/>
                <w:color w:val="000000"/>
                <w:kern w:val="0"/>
                <w14:ligatures w14:val="none"/>
              </w:rPr>
              <w:t>Dependent Variables:</w:t>
            </w:r>
          </w:p>
          <w:p w14:paraId="0D543148" w14:textId="77777777" w:rsidR="00A44C99" w:rsidRPr="006C2209" w:rsidRDefault="00A44C99" w:rsidP="00130B8D">
            <w:pPr>
              <w:spacing w:after="0" w:line="240" w:lineRule="auto"/>
              <w:rPr>
                <w:rFonts w:ascii="Times New Roman" w:eastAsia="Times New Roman" w:hAnsi="Times New Roman" w:cs="Times New Roman"/>
                <w:color w:val="000000"/>
                <w:kern w:val="0"/>
                <w14:ligatures w14:val="none"/>
              </w:rPr>
            </w:pPr>
            <w:r w:rsidRPr="006C2209">
              <w:rPr>
                <w:rFonts w:ascii="Times New Roman" w:eastAsia="Times New Roman" w:hAnsi="Times New Roman" w:cs="Times New Roman"/>
                <w:color w:val="000000"/>
                <w:kern w:val="0"/>
                <w14:ligatures w14:val="none"/>
              </w:rPr>
              <w:t>Poverty ratio</w:t>
            </w:r>
          </w:p>
          <w:p w14:paraId="71F35FFC" w14:textId="77777777" w:rsidR="00A44C99" w:rsidRPr="006C2209" w:rsidRDefault="00A44C99" w:rsidP="00130B8D">
            <w:pPr>
              <w:spacing w:after="0" w:line="240" w:lineRule="auto"/>
              <w:rPr>
                <w:rFonts w:ascii="Times New Roman" w:eastAsia="Times New Roman" w:hAnsi="Times New Roman" w:cs="Times New Roman"/>
                <w:color w:val="000000"/>
                <w:kern w:val="0"/>
                <w14:ligatures w14:val="none"/>
              </w:rPr>
            </w:pPr>
          </w:p>
          <w:p w14:paraId="20B635AB" w14:textId="77777777" w:rsidR="00A44C99" w:rsidRPr="006C2209" w:rsidRDefault="00A44C99" w:rsidP="00130B8D">
            <w:pPr>
              <w:spacing w:after="0" w:line="240" w:lineRule="auto"/>
              <w:rPr>
                <w:rFonts w:ascii="Times New Roman" w:eastAsia="Times New Roman" w:hAnsi="Times New Roman" w:cs="Times New Roman"/>
                <w:color w:val="000000"/>
                <w:kern w:val="0"/>
                <w14:ligatures w14:val="none"/>
              </w:rPr>
            </w:pPr>
            <w:r w:rsidRPr="006C2209">
              <w:rPr>
                <w:rFonts w:ascii="Times New Roman" w:eastAsia="Times New Roman" w:hAnsi="Times New Roman" w:cs="Times New Roman"/>
                <w:color w:val="000000"/>
                <w:kern w:val="0"/>
                <w14:ligatures w14:val="none"/>
              </w:rPr>
              <w:t>Control Variables:</w:t>
            </w:r>
          </w:p>
          <w:p w14:paraId="69BA6A6C" w14:textId="2269A4E1" w:rsidR="00A44C99" w:rsidRPr="006C2209" w:rsidRDefault="00CE6B02" w:rsidP="00130B8D">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Life Expectancy</w:t>
            </w:r>
          </w:p>
          <w:p w14:paraId="2F919903" w14:textId="77777777" w:rsidR="00A44C99" w:rsidRPr="006C2209" w:rsidRDefault="00A44C99" w:rsidP="00130B8D">
            <w:pPr>
              <w:spacing w:after="0" w:line="240" w:lineRule="auto"/>
              <w:rPr>
                <w:rFonts w:ascii="Times New Roman" w:eastAsia="Times New Roman" w:hAnsi="Times New Roman" w:cs="Times New Roman"/>
                <w:color w:val="000000"/>
                <w:kern w:val="0"/>
                <w14:ligatures w14:val="none"/>
              </w:rPr>
            </w:pP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7D184" w14:textId="77777777" w:rsidR="00A44C99" w:rsidRPr="006C2209" w:rsidRDefault="00A44C99" w:rsidP="00130B8D">
            <w:pPr>
              <w:spacing w:after="0" w:line="240" w:lineRule="auto"/>
              <w:rPr>
                <w:rFonts w:ascii="Times New Roman" w:eastAsia="Times New Roman" w:hAnsi="Times New Roman" w:cs="Times New Roman"/>
                <w:kern w:val="0"/>
                <w14:ligatures w14:val="none"/>
              </w:rPr>
            </w:pPr>
            <w:r w:rsidRPr="006C2209">
              <w:rPr>
                <w:rFonts w:ascii="Times New Roman" w:eastAsia="Times New Roman" w:hAnsi="Times New Roman" w:cs="Times New Roman"/>
                <w:color w:val="000000"/>
                <w:kern w:val="0"/>
                <w14:ligatures w14:val="none"/>
              </w:rPr>
              <w:t>Scatter plot with trend line</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DB574" w14:textId="0AA96337" w:rsidR="00A44C99" w:rsidRPr="006C2209" w:rsidRDefault="00A44C99" w:rsidP="00130B8D">
            <w:pPr>
              <w:spacing w:after="0" w:line="240" w:lineRule="auto"/>
              <w:rPr>
                <w:rFonts w:ascii="Times New Roman" w:eastAsia="Times New Roman" w:hAnsi="Times New Roman" w:cs="Times New Roman"/>
                <w:kern w:val="0"/>
                <w14:ligatures w14:val="none"/>
              </w:rPr>
            </w:pPr>
            <w:r w:rsidRPr="006C2209">
              <w:rPr>
                <w:rFonts w:ascii="Times New Roman" w:eastAsia="Times New Roman" w:hAnsi="Times New Roman" w:cs="Times New Roman"/>
                <w:kern w:val="0"/>
                <w14:ligatures w14:val="none"/>
              </w:rPr>
              <w:t xml:space="preserve">Countries with higher GDP growth rates tend to have lower </w:t>
            </w:r>
            <w:r w:rsidR="00CE6B02">
              <w:rPr>
                <w:rFonts w:ascii="Times New Roman" w:eastAsia="Times New Roman" w:hAnsi="Times New Roman" w:cs="Times New Roman"/>
                <w:kern w:val="0"/>
                <w14:ligatures w14:val="none"/>
              </w:rPr>
              <w:t>poverty rate</w:t>
            </w:r>
          </w:p>
        </w:tc>
      </w:tr>
      <w:tr w:rsidR="00A44C99" w:rsidRPr="00B43963" w14:paraId="7BF3CEA4" w14:textId="77777777" w:rsidTr="00CE6B02">
        <w:trPr>
          <w:trHeight w:val="20"/>
        </w:trPr>
        <w:tc>
          <w:tcPr>
            <w:tcW w:w="3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AD8B8" w14:textId="77777777" w:rsidR="00A44C99" w:rsidRPr="00B43963" w:rsidRDefault="00A44C99" w:rsidP="00130B8D">
            <w:pPr>
              <w:spacing w:after="0" w:line="240" w:lineRule="auto"/>
              <w:jc w:val="center"/>
              <w:rPr>
                <w:rFonts w:ascii="Times New Roman" w:eastAsia="Times New Roman" w:hAnsi="Times New Roman" w:cs="Times New Roman"/>
                <w:kern w:val="0"/>
                <w:sz w:val="28"/>
                <w:szCs w:val="28"/>
                <w14:ligatures w14:val="none"/>
              </w:rPr>
            </w:pPr>
            <w:r w:rsidRPr="00B43963">
              <w:rPr>
                <w:rFonts w:ascii="Times New Roman" w:eastAsia="Times New Roman" w:hAnsi="Times New Roman" w:cs="Times New Roman"/>
                <w:color w:val="000000"/>
                <w:kern w:val="0"/>
                <w:sz w:val="28"/>
                <w:szCs w:val="28"/>
                <w14:ligatures w14:val="none"/>
              </w:rPr>
              <w:t>2</w:t>
            </w:r>
          </w:p>
        </w:tc>
        <w:tc>
          <w:tcPr>
            <w:tcW w:w="1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9E91A" w14:textId="77777777" w:rsidR="00CE6B02" w:rsidRPr="00CE6B02" w:rsidRDefault="00CE6B02" w:rsidP="00CE6B02">
            <w:pPr>
              <w:spacing w:after="0" w:line="240" w:lineRule="auto"/>
              <w:rPr>
                <w:rFonts w:ascii="Times New Roman" w:eastAsia="Times New Roman" w:hAnsi="Times New Roman" w:cs="Times New Roman"/>
                <w:kern w:val="0"/>
                <w14:ligatures w14:val="none"/>
              </w:rPr>
            </w:pPr>
            <w:r w:rsidRPr="00CE6B02">
              <w:rPr>
                <w:rFonts w:ascii="Times New Roman" w:eastAsia="Times New Roman" w:hAnsi="Times New Roman" w:cs="Times New Roman"/>
                <w:kern w:val="0"/>
                <w14:ligatures w14:val="none"/>
              </w:rPr>
              <w:t>There is a negative correlation between foreign direct investment (FDI) and Poverty rate.</w:t>
            </w:r>
          </w:p>
          <w:p w14:paraId="6747FA08" w14:textId="77AD3512" w:rsidR="00A44C99" w:rsidRPr="006C2209" w:rsidRDefault="00A44C99" w:rsidP="00130B8D">
            <w:pPr>
              <w:spacing w:after="0" w:line="240" w:lineRule="auto"/>
              <w:rPr>
                <w:rFonts w:ascii="Times New Roman" w:eastAsia="Times New Roman" w:hAnsi="Times New Roman" w:cs="Times New Roman"/>
                <w:kern w:val="0"/>
                <w14:ligatures w14:val="none"/>
              </w:rPr>
            </w:pP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8F9EC" w14:textId="227C24BC" w:rsidR="00CE6B02" w:rsidRPr="00CE6B02" w:rsidRDefault="00CE6B02" w:rsidP="00CE6B02">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Is there</w:t>
            </w:r>
            <w:r w:rsidRPr="00CE6B02">
              <w:rPr>
                <w:rFonts w:ascii="Times New Roman" w:eastAsia="Times New Roman" w:hAnsi="Times New Roman" w:cs="Times New Roman"/>
                <w:color w:val="000000"/>
                <w:kern w:val="0"/>
                <w14:ligatures w14:val="none"/>
              </w:rPr>
              <w:t xml:space="preserve"> a negative correlation between foreign direct investment (FDI) and Poverty rate.</w:t>
            </w:r>
          </w:p>
          <w:p w14:paraId="486B7CAD" w14:textId="6FBC1330" w:rsidR="00A44C99" w:rsidRPr="006C2209" w:rsidRDefault="00A44C99" w:rsidP="00130B8D">
            <w:pPr>
              <w:spacing w:after="0" w:line="240" w:lineRule="auto"/>
              <w:rPr>
                <w:rFonts w:ascii="Times New Roman" w:eastAsia="Times New Roman" w:hAnsi="Times New Roman" w:cs="Times New Roman"/>
                <w:kern w:val="0"/>
                <w14:ligatures w14:val="none"/>
              </w:rPr>
            </w:pP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AD588" w14:textId="77777777" w:rsidR="00A44C99" w:rsidRPr="006C2209" w:rsidRDefault="00A44C99" w:rsidP="00130B8D">
            <w:pPr>
              <w:spacing w:after="0" w:line="240" w:lineRule="auto"/>
              <w:rPr>
                <w:rFonts w:ascii="Times New Roman" w:eastAsia="Times New Roman" w:hAnsi="Times New Roman" w:cs="Times New Roman"/>
                <w:kern w:val="0"/>
                <w14:ligatures w14:val="none"/>
              </w:rPr>
            </w:pPr>
            <w:r w:rsidRPr="006C2209">
              <w:rPr>
                <w:rFonts w:ascii="Times New Roman" w:eastAsia="Times New Roman" w:hAnsi="Times New Roman" w:cs="Times New Roman"/>
                <w:kern w:val="0"/>
                <w14:ligatures w14:val="none"/>
              </w:rPr>
              <w:t>Descriptive</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EB6B1" w14:textId="77777777" w:rsidR="00A44C99" w:rsidRPr="006C2209" w:rsidRDefault="00A44C99" w:rsidP="00130B8D">
            <w:pPr>
              <w:spacing w:after="0" w:line="240" w:lineRule="auto"/>
              <w:rPr>
                <w:rFonts w:ascii="Times New Roman" w:eastAsia="Times New Roman" w:hAnsi="Times New Roman" w:cs="Times New Roman"/>
                <w:color w:val="000000"/>
                <w:kern w:val="0"/>
                <w14:ligatures w14:val="none"/>
              </w:rPr>
            </w:pPr>
            <w:r w:rsidRPr="006C2209">
              <w:rPr>
                <w:rFonts w:ascii="Times New Roman" w:eastAsia="Times New Roman" w:hAnsi="Times New Roman" w:cs="Times New Roman"/>
                <w:color w:val="000000"/>
                <w:kern w:val="0"/>
                <w14:ligatures w14:val="none"/>
              </w:rPr>
              <w:t>Independent Variables:</w:t>
            </w:r>
          </w:p>
          <w:p w14:paraId="6AB3A0E7" w14:textId="77777777" w:rsidR="00A44C99" w:rsidRPr="006C2209" w:rsidRDefault="00A44C99" w:rsidP="00130B8D">
            <w:pPr>
              <w:spacing w:after="0" w:line="240" w:lineRule="auto"/>
              <w:rPr>
                <w:rFonts w:ascii="Times New Roman" w:eastAsia="Times New Roman" w:hAnsi="Times New Roman" w:cs="Times New Roman"/>
                <w:color w:val="000000"/>
                <w:kern w:val="0"/>
                <w14:ligatures w14:val="none"/>
              </w:rPr>
            </w:pPr>
            <w:r w:rsidRPr="006C2209">
              <w:rPr>
                <w:rFonts w:ascii="Times New Roman" w:eastAsia="Times New Roman" w:hAnsi="Times New Roman" w:cs="Times New Roman"/>
                <w:color w:val="000000"/>
                <w:kern w:val="0"/>
                <w14:ligatures w14:val="none"/>
              </w:rPr>
              <w:t xml:space="preserve">Foreign Direct Investment </w:t>
            </w:r>
          </w:p>
          <w:p w14:paraId="0830C0D2" w14:textId="77777777" w:rsidR="00A44C99" w:rsidRPr="006C2209" w:rsidRDefault="00A44C99" w:rsidP="00130B8D">
            <w:pPr>
              <w:spacing w:after="0" w:line="240" w:lineRule="auto"/>
              <w:rPr>
                <w:rFonts w:ascii="Times New Roman" w:eastAsia="Times New Roman" w:hAnsi="Times New Roman" w:cs="Times New Roman"/>
                <w:color w:val="000000"/>
                <w:kern w:val="0"/>
                <w14:ligatures w14:val="none"/>
              </w:rPr>
            </w:pPr>
          </w:p>
          <w:p w14:paraId="5161F847" w14:textId="77777777" w:rsidR="00A44C99" w:rsidRPr="006C2209" w:rsidRDefault="00A44C99" w:rsidP="00130B8D">
            <w:pPr>
              <w:spacing w:after="0" w:line="240" w:lineRule="auto"/>
              <w:rPr>
                <w:rFonts w:ascii="Times New Roman" w:eastAsia="Times New Roman" w:hAnsi="Times New Roman" w:cs="Times New Roman"/>
                <w:color w:val="000000"/>
                <w:kern w:val="0"/>
                <w14:ligatures w14:val="none"/>
              </w:rPr>
            </w:pPr>
            <w:r w:rsidRPr="006C2209">
              <w:rPr>
                <w:rFonts w:ascii="Times New Roman" w:eastAsia="Times New Roman" w:hAnsi="Times New Roman" w:cs="Times New Roman"/>
                <w:color w:val="000000"/>
                <w:kern w:val="0"/>
                <w14:ligatures w14:val="none"/>
              </w:rPr>
              <w:t>Dependent Variables:</w:t>
            </w:r>
          </w:p>
          <w:p w14:paraId="048E2457" w14:textId="0F9A0DDA" w:rsidR="00A44C99" w:rsidRPr="006C2209" w:rsidRDefault="00A44C99" w:rsidP="00CE6B02">
            <w:pPr>
              <w:spacing w:after="0" w:line="240" w:lineRule="auto"/>
              <w:rPr>
                <w:rFonts w:ascii="Times New Roman" w:eastAsia="Times New Roman" w:hAnsi="Times New Roman" w:cs="Times New Roman"/>
                <w:color w:val="000000"/>
                <w:kern w:val="0"/>
                <w14:ligatures w14:val="none"/>
              </w:rPr>
            </w:pPr>
            <w:r w:rsidRPr="006C2209">
              <w:rPr>
                <w:rFonts w:ascii="Times New Roman" w:eastAsia="Times New Roman" w:hAnsi="Times New Roman" w:cs="Times New Roman"/>
                <w:color w:val="000000"/>
                <w:kern w:val="0"/>
                <w14:ligatures w14:val="none"/>
              </w:rPr>
              <w:t>Poverty ratio</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4CED5" w14:textId="77777777" w:rsidR="00A44C99" w:rsidRPr="006C2209" w:rsidRDefault="00A44C99" w:rsidP="00130B8D">
            <w:pPr>
              <w:spacing w:after="0" w:line="240" w:lineRule="auto"/>
              <w:rPr>
                <w:rFonts w:ascii="Times New Roman" w:eastAsia="Times New Roman" w:hAnsi="Times New Roman" w:cs="Times New Roman"/>
                <w:kern w:val="0"/>
                <w14:ligatures w14:val="none"/>
              </w:rPr>
            </w:pPr>
            <w:r w:rsidRPr="006C2209">
              <w:rPr>
                <w:rFonts w:ascii="Times New Roman" w:eastAsia="Times New Roman" w:hAnsi="Times New Roman" w:cs="Times New Roman"/>
                <w:kern w:val="0"/>
                <w14:ligatures w14:val="none"/>
              </w:rPr>
              <w:t>Bubble chart</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FA82F" w14:textId="32A7DCB7" w:rsidR="00A44C99" w:rsidRPr="006C2209" w:rsidRDefault="00A44C99" w:rsidP="00130B8D">
            <w:pPr>
              <w:spacing w:after="0" w:line="240" w:lineRule="auto"/>
              <w:rPr>
                <w:rFonts w:ascii="Times New Roman" w:eastAsia="Times New Roman" w:hAnsi="Times New Roman" w:cs="Times New Roman"/>
                <w:kern w:val="0"/>
                <w14:ligatures w14:val="none"/>
              </w:rPr>
            </w:pPr>
            <w:r w:rsidRPr="006C2209">
              <w:rPr>
                <w:rFonts w:ascii="Times New Roman" w:eastAsia="Times New Roman" w:hAnsi="Times New Roman" w:cs="Times New Roman"/>
                <w:kern w:val="0"/>
                <w14:ligatures w14:val="none"/>
              </w:rPr>
              <w:t xml:space="preserve">Countries with higher FDI outflows tend to have lower </w:t>
            </w:r>
            <w:r w:rsidR="00CE6B02">
              <w:rPr>
                <w:rFonts w:ascii="Times New Roman" w:eastAsia="Times New Roman" w:hAnsi="Times New Roman" w:cs="Times New Roman"/>
                <w:kern w:val="0"/>
                <w14:ligatures w14:val="none"/>
              </w:rPr>
              <w:t>poverty rate</w:t>
            </w:r>
          </w:p>
        </w:tc>
      </w:tr>
      <w:tr w:rsidR="00A44C99" w:rsidRPr="00B43963" w14:paraId="6DF9069A" w14:textId="77777777" w:rsidTr="00CE6B02">
        <w:trPr>
          <w:trHeight w:val="540"/>
        </w:trPr>
        <w:tc>
          <w:tcPr>
            <w:tcW w:w="3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B52ED" w14:textId="77777777" w:rsidR="00A44C99" w:rsidRPr="00B43963" w:rsidRDefault="00A44C99" w:rsidP="00130B8D">
            <w:pPr>
              <w:spacing w:after="0" w:line="240" w:lineRule="auto"/>
              <w:jc w:val="center"/>
              <w:rPr>
                <w:rFonts w:ascii="Times New Roman" w:eastAsia="Times New Roman" w:hAnsi="Times New Roman" w:cs="Times New Roman"/>
                <w:kern w:val="0"/>
                <w:sz w:val="28"/>
                <w:szCs w:val="28"/>
                <w14:ligatures w14:val="none"/>
              </w:rPr>
            </w:pPr>
            <w:r w:rsidRPr="00B43963">
              <w:rPr>
                <w:rFonts w:ascii="Times New Roman" w:eastAsia="Times New Roman" w:hAnsi="Times New Roman" w:cs="Times New Roman"/>
                <w:color w:val="000000"/>
                <w:kern w:val="0"/>
                <w:sz w:val="28"/>
                <w:szCs w:val="28"/>
                <w14:ligatures w14:val="none"/>
              </w:rPr>
              <w:t>3</w:t>
            </w:r>
          </w:p>
        </w:tc>
        <w:tc>
          <w:tcPr>
            <w:tcW w:w="1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1F512" w14:textId="4824A696" w:rsidR="00CE6B02" w:rsidRPr="00CE6B02" w:rsidRDefault="00CE6B02" w:rsidP="00CE6B02">
            <w:pPr>
              <w:spacing w:after="0" w:line="240" w:lineRule="auto"/>
              <w:rPr>
                <w:rFonts w:ascii="Times New Roman" w:eastAsia="Times New Roman" w:hAnsi="Times New Roman" w:cs="Times New Roman"/>
                <w:kern w:val="0"/>
                <w14:ligatures w14:val="none"/>
              </w:rPr>
            </w:pPr>
            <w:r w:rsidRPr="00CE6B02">
              <w:rPr>
                <w:rFonts w:ascii="Times New Roman" w:eastAsia="Times New Roman" w:hAnsi="Times New Roman" w:cs="Times New Roman"/>
                <w:kern w:val="0"/>
                <w14:ligatures w14:val="none"/>
              </w:rPr>
              <w:t>There is a negative correlation between imports and unemployment rate.</w:t>
            </w:r>
          </w:p>
          <w:p w14:paraId="0BB936ED" w14:textId="08A02040" w:rsidR="00A44C99" w:rsidRPr="006C2209" w:rsidRDefault="00A44C99" w:rsidP="00130B8D">
            <w:pPr>
              <w:spacing w:after="0" w:line="240" w:lineRule="auto"/>
              <w:rPr>
                <w:rFonts w:ascii="Times New Roman" w:eastAsia="Times New Roman" w:hAnsi="Times New Roman" w:cs="Times New Roman"/>
                <w:kern w:val="0"/>
                <w14:ligatures w14:val="none"/>
              </w:rPr>
            </w:pP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CD9FE" w14:textId="6437B4EC" w:rsidR="00A44C99" w:rsidRPr="006C2209" w:rsidRDefault="00CE6B02" w:rsidP="00130B8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Is there</w:t>
            </w:r>
            <w:r w:rsidRPr="00CE6B02">
              <w:rPr>
                <w:rFonts w:ascii="Times New Roman" w:eastAsia="Times New Roman" w:hAnsi="Times New Roman" w:cs="Times New Roman"/>
                <w:kern w:val="0"/>
                <w14:ligatures w14:val="none"/>
              </w:rPr>
              <w:t xml:space="preserve"> a negative correlation between imports and unemployment rate.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3D271" w14:textId="16F0EB73" w:rsidR="00A44C99" w:rsidRPr="006C2209" w:rsidRDefault="00CE6B02" w:rsidP="00130B8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Predictive </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D2BD7" w14:textId="10C79828" w:rsidR="00A44C99" w:rsidRPr="006C2209" w:rsidRDefault="00A44C99" w:rsidP="00130B8D">
            <w:pPr>
              <w:spacing w:after="0" w:line="240" w:lineRule="auto"/>
              <w:rPr>
                <w:rFonts w:ascii="Times New Roman" w:eastAsia="Times New Roman" w:hAnsi="Times New Roman" w:cs="Times New Roman"/>
                <w:kern w:val="0"/>
                <w14:ligatures w14:val="none"/>
              </w:rPr>
            </w:pPr>
            <w:r w:rsidRPr="006C2209">
              <w:rPr>
                <w:rFonts w:ascii="Times New Roman" w:eastAsia="Times New Roman" w:hAnsi="Times New Roman" w:cs="Times New Roman"/>
                <w:kern w:val="0"/>
                <w14:ligatures w14:val="none"/>
              </w:rPr>
              <w:t xml:space="preserve">Independent Variable: </w:t>
            </w:r>
            <w:r w:rsidR="00CE6B02">
              <w:rPr>
                <w:rFonts w:ascii="Times New Roman" w:eastAsia="Times New Roman" w:hAnsi="Times New Roman" w:cs="Times New Roman"/>
                <w:kern w:val="0"/>
                <w14:ligatures w14:val="none"/>
              </w:rPr>
              <w:t>Imports</w:t>
            </w:r>
            <w:r w:rsidRPr="006C2209">
              <w:rPr>
                <w:rFonts w:ascii="Times New Roman" w:eastAsia="Times New Roman" w:hAnsi="Times New Roman" w:cs="Times New Roman"/>
                <w:kern w:val="0"/>
                <w14:ligatures w14:val="none"/>
              </w:rPr>
              <w:t xml:space="preserve"> (% of GDP)</w:t>
            </w:r>
          </w:p>
          <w:p w14:paraId="250A2A35" w14:textId="77777777" w:rsidR="001A463C" w:rsidRPr="006C2209" w:rsidRDefault="001A463C" w:rsidP="00130B8D">
            <w:pPr>
              <w:spacing w:after="0" w:line="240" w:lineRule="auto"/>
              <w:rPr>
                <w:rFonts w:ascii="Times New Roman" w:eastAsia="Times New Roman" w:hAnsi="Times New Roman" w:cs="Times New Roman"/>
                <w:kern w:val="0"/>
                <w14:ligatures w14:val="none"/>
              </w:rPr>
            </w:pPr>
          </w:p>
          <w:p w14:paraId="5E676FB2" w14:textId="77777777" w:rsidR="001A463C" w:rsidRPr="006C2209" w:rsidRDefault="00A44C99" w:rsidP="00130B8D">
            <w:pPr>
              <w:spacing w:after="0" w:line="240" w:lineRule="auto"/>
              <w:rPr>
                <w:rFonts w:ascii="Times New Roman" w:eastAsia="Times New Roman" w:hAnsi="Times New Roman" w:cs="Times New Roman"/>
                <w:kern w:val="0"/>
                <w14:ligatures w14:val="none"/>
              </w:rPr>
            </w:pPr>
            <w:r w:rsidRPr="006C2209">
              <w:rPr>
                <w:rFonts w:ascii="Times New Roman" w:eastAsia="Times New Roman" w:hAnsi="Times New Roman" w:cs="Times New Roman"/>
                <w:kern w:val="0"/>
                <w14:ligatures w14:val="none"/>
              </w:rPr>
              <w:t xml:space="preserve">Dependent </w:t>
            </w:r>
          </w:p>
          <w:p w14:paraId="5537BB6F" w14:textId="405A2C6F" w:rsidR="00A44C99" w:rsidRPr="006C2209" w:rsidRDefault="00A44C99" w:rsidP="00130B8D">
            <w:pPr>
              <w:spacing w:after="0" w:line="240" w:lineRule="auto"/>
              <w:rPr>
                <w:rFonts w:ascii="Times New Roman" w:eastAsia="Times New Roman" w:hAnsi="Times New Roman" w:cs="Times New Roman"/>
                <w:kern w:val="0"/>
                <w14:ligatures w14:val="none"/>
              </w:rPr>
            </w:pPr>
            <w:r w:rsidRPr="006C2209">
              <w:rPr>
                <w:rFonts w:ascii="Times New Roman" w:eastAsia="Times New Roman" w:hAnsi="Times New Roman" w:cs="Times New Roman"/>
                <w:kern w:val="0"/>
                <w14:ligatures w14:val="none"/>
              </w:rPr>
              <w:t>Variable: Unemployment Rate (% of total labor force).</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E738E" w14:textId="77777777" w:rsidR="00A44C99" w:rsidRPr="006C2209" w:rsidRDefault="00A44C99" w:rsidP="00130B8D">
            <w:pPr>
              <w:spacing w:after="0" w:line="240" w:lineRule="auto"/>
              <w:rPr>
                <w:rFonts w:ascii="Times New Roman" w:eastAsia="Times New Roman" w:hAnsi="Times New Roman" w:cs="Times New Roman"/>
                <w:kern w:val="0"/>
                <w14:ligatures w14:val="none"/>
              </w:rPr>
            </w:pPr>
            <w:r w:rsidRPr="006C2209">
              <w:rPr>
                <w:rFonts w:ascii="Times New Roman" w:eastAsia="Times New Roman" w:hAnsi="Times New Roman" w:cs="Times New Roman"/>
                <w:kern w:val="0"/>
                <w14:ligatures w14:val="none"/>
              </w:rPr>
              <w:t>Dual-axis line chart</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3ED71" w14:textId="34199DA7" w:rsidR="00A44C99" w:rsidRPr="006C2209" w:rsidRDefault="00A44C99" w:rsidP="00130B8D">
            <w:pPr>
              <w:spacing w:after="0" w:line="240" w:lineRule="auto"/>
              <w:rPr>
                <w:rFonts w:ascii="Times New Roman" w:eastAsia="Times New Roman" w:hAnsi="Times New Roman" w:cs="Times New Roman"/>
                <w:kern w:val="0"/>
                <w14:ligatures w14:val="none"/>
              </w:rPr>
            </w:pPr>
            <w:r w:rsidRPr="006C2209">
              <w:rPr>
                <w:rFonts w:ascii="Times New Roman" w:hAnsi="Times New Roman" w:cs="Times New Roman"/>
              </w:rPr>
              <w:t xml:space="preserve">There seems to be an inverse relationship between the average </w:t>
            </w:r>
            <w:r w:rsidR="00CE6B02">
              <w:rPr>
                <w:rFonts w:ascii="Times New Roman" w:hAnsi="Times New Roman" w:cs="Times New Roman"/>
              </w:rPr>
              <w:t>imports</w:t>
            </w:r>
            <w:r w:rsidRPr="006C2209">
              <w:rPr>
                <w:rFonts w:ascii="Times New Roman" w:hAnsi="Times New Roman" w:cs="Times New Roman"/>
              </w:rPr>
              <w:t xml:space="preserve"> and the average unemployment rate;</w:t>
            </w:r>
          </w:p>
        </w:tc>
      </w:tr>
      <w:tr w:rsidR="00A44C99" w:rsidRPr="00B43963" w14:paraId="69819C5B" w14:textId="77777777" w:rsidTr="00CE6B02">
        <w:trPr>
          <w:trHeight w:val="1050"/>
        </w:trPr>
        <w:tc>
          <w:tcPr>
            <w:tcW w:w="3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F3A22" w14:textId="77777777" w:rsidR="00A44C99" w:rsidRPr="00B43963" w:rsidRDefault="00A44C99" w:rsidP="00130B8D">
            <w:pPr>
              <w:spacing w:after="0" w:line="240" w:lineRule="auto"/>
              <w:jc w:val="center"/>
              <w:rPr>
                <w:rFonts w:ascii="Times New Roman" w:eastAsia="Times New Roman" w:hAnsi="Times New Roman" w:cs="Times New Roman"/>
                <w:kern w:val="0"/>
                <w:sz w:val="28"/>
                <w:szCs w:val="28"/>
                <w14:ligatures w14:val="none"/>
              </w:rPr>
            </w:pPr>
            <w:r w:rsidRPr="00B43963">
              <w:rPr>
                <w:rFonts w:ascii="Times New Roman" w:eastAsia="Times New Roman" w:hAnsi="Times New Roman" w:cs="Times New Roman"/>
                <w:color w:val="000000"/>
                <w:kern w:val="0"/>
                <w:sz w:val="28"/>
                <w:szCs w:val="28"/>
                <w14:ligatures w14:val="none"/>
              </w:rPr>
              <w:lastRenderedPageBreak/>
              <w:t>4</w:t>
            </w:r>
          </w:p>
        </w:tc>
        <w:tc>
          <w:tcPr>
            <w:tcW w:w="1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5EB50" w14:textId="620D60D4" w:rsidR="00A44C99" w:rsidRPr="006C2209" w:rsidRDefault="00CE6B02" w:rsidP="00130B8D">
            <w:pPr>
              <w:spacing w:after="0" w:line="240" w:lineRule="auto"/>
              <w:rPr>
                <w:rFonts w:ascii="Times New Roman" w:eastAsia="Times New Roman" w:hAnsi="Times New Roman" w:cs="Times New Roman"/>
                <w:kern w:val="0"/>
                <w14:ligatures w14:val="none"/>
              </w:rPr>
            </w:pPr>
            <w:r w:rsidRPr="00CE6B02">
              <w:rPr>
                <w:rFonts w:ascii="Times New Roman" w:eastAsia="Times New Roman" w:hAnsi="Times New Roman" w:cs="Times New Roman"/>
                <w:kern w:val="0"/>
                <w14:ligatures w14:val="none"/>
              </w:rPr>
              <w:t>There is a positive correlation between exports and average income per person.</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4EB63" w14:textId="348919D9" w:rsidR="00CE6B02" w:rsidRPr="00CE6B02" w:rsidRDefault="00CE6B02" w:rsidP="00CE6B0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Is there</w:t>
            </w:r>
            <w:r w:rsidRPr="00CE6B02">
              <w:rPr>
                <w:rFonts w:ascii="Times New Roman" w:eastAsia="Times New Roman" w:hAnsi="Times New Roman" w:cs="Times New Roman"/>
                <w:kern w:val="0"/>
                <w14:ligatures w14:val="none"/>
              </w:rPr>
              <w:t xml:space="preserve"> a positive correlation between exports and average income per person.</w:t>
            </w:r>
          </w:p>
          <w:p w14:paraId="1B814869" w14:textId="083AE236" w:rsidR="00A44C99" w:rsidRPr="006C2209" w:rsidRDefault="00A44C99" w:rsidP="00130B8D">
            <w:pPr>
              <w:spacing w:after="0" w:line="240" w:lineRule="auto"/>
              <w:rPr>
                <w:rFonts w:ascii="Times New Roman" w:eastAsia="Times New Roman" w:hAnsi="Times New Roman" w:cs="Times New Roman"/>
                <w:kern w:val="0"/>
                <w14:ligatures w14:val="none"/>
              </w:rPr>
            </w:pP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3B0CC" w14:textId="32E4909D" w:rsidR="00A44C99" w:rsidRPr="006C2209" w:rsidRDefault="00B154D1" w:rsidP="00130B8D">
            <w:pPr>
              <w:spacing w:after="0" w:line="240" w:lineRule="auto"/>
              <w:rPr>
                <w:rFonts w:ascii="Times New Roman" w:eastAsia="Times New Roman" w:hAnsi="Times New Roman" w:cs="Times New Roman"/>
                <w:kern w:val="0"/>
                <w14:ligatures w14:val="none"/>
              </w:rPr>
            </w:pPr>
            <w:r w:rsidRPr="006C2209">
              <w:rPr>
                <w:rFonts w:ascii="Times New Roman" w:eastAsia="Times New Roman" w:hAnsi="Times New Roman" w:cs="Times New Roman"/>
                <w:kern w:val="0"/>
                <w14:ligatures w14:val="none"/>
              </w:rPr>
              <w:t>D</w:t>
            </w:r>
            <w:r w:rsidR="00E43693" w:rsidRPr="006C2209">
              <w:rPr>
                <w:rFonts w:ascii="Times New Roman" w:eastAsia="Times New Roman" w:hAnsi="Times New Roman" w:cs="Times New Roman"/>
                <w:kern w:val="0"/>
                <w14:ligatures w14:val="none"/>
              </w:rPr>
              <w:t>escriptive</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E923F" w14:textId="77777777" w:rsidR="00A44C99" w:rsidRPr="006C2209" w:rsidRDefault="001A463C" w:rsidP="00130B8D">
            <w:pPr>
              <w:spacing w:after="0" w:line="240" w:lineRule="auto"/>
              <w:rPr>
                <w:rFonts w:ascii="Times New Roman" w:eastAsia="Times New Roman" w:hAnsi="Times New Roman" w:cs="Times New Roman"/>
                <w:kern w:val="0"/>
                <w14:ligatures w14:val="none"/>
              </w:rPr>
            </w:pPr>
            <w:r w:rsidRPr="006C2209">
              <w:rPr>
                <w:rFonts w:ascii="Times New Roman" w:eastAsia="Times New Roman" w:hAnsi="Times New Roman" w:cs="Times New Roman"/>
                <w:kern w:val="0"/>
                <w14:ligatures w14:val="none"/>
              </w:rPr>
              <w:t>Independent Variable:</w:t>
            </w:r>
          </w:p>
          <w:p w14:paraId="0A533859" w14:textId="77777777" w:rsidR="001A463C" w:rsidRPr="006C2209" w:rsidRDefault="001A463C" w:rsidP="00130B8D">
            <w:pPr>
              <w:spacing w:after="0" w:line="240" w:lineRule="auto"/>
              <w:rPr>
                <w:rFonts w:ascii="Times New Roman" w:eastAsia="Times New Roman" w:hAnsi="Times New Roman" w:cs="Times New Roman"/>
                <w:kern w:val="0"/>
                <w14:ligatures w14:val="none"/>
              </w:rPr>
            </w:pPr>
          </w:p>
          <w:p w14:paraId="7E533614" w14:textId="77777777" w:rsidR="001A463C" w:rsidRPr="006C2209" w:rsidRDefault="001A463C" w:rsidP="00130B8D">
            <w:pPr>
              <w:spacing w:after="0" w:line="240" w:lineRule="auto"/>
              <w:rPr>
                <w:rFonts w:ascii="Times New Roman" w:eastAsia="Times New Roman" w:hAnsi="Times New Roman" w:cs="Times New Roman"/>
                <w:kern w:val="0"/>
                <w14:ligatures w14:val="none"/>
              </w:rPr>
            </w:pPr>
            <w:r w:rsidRPr="006C2209">
              <w:rPr>
                <w:rFonts w:ascii="Times New Roman" w:eastAsia="Times New Roman" w:hAnsi="Times New Roman" w:cs="Times New Roman"/>
                <w:kern w:val="0"/>
                <w14:ligatures w14:val="none"/>
              </w:rPr>
              <w:t>Dependent Variable:</w:t>
            </w:r>
          </w:p>
          <w:p w14:paraId="384972ED" w14:textId="77777777" w:rsidR="001A463C" w:rsidRPr="006C2209" w:rsidRDefault="001A463C" w:rsidP="00130B8D">
            <w:pPr>
              <w:spacing w:after="0" w:line="240" w:lineRule="auto"/>
              <w:rPr>
                <w:rFonts w:ascii="Times New Roman" w:eastAsia="Times New Roman" w:hAnsi="Times New Roman" w:cs="Times New Roman"/>
                <w:kern w:val="0"/>
                <w14:ligatures w14:val="none"/>
              </w:rPr>
            </w:pPr>
          </w:p>
          <w:p w14:paraId="736254FA" w14:textId="6E248FA0" w:rsidR="001A463C" w:rsidRPr="006C2209" w:rsidRDefault="001A463C" w:rsidP="00130B8D">
            <w:pPr>
              <w:spacing w:after="0" w:line="240" w:lineRule="auto"/>
              <w:rPr>
                <w:rFonts w:ascii="Times New Roman" w:eastAsia="Times New Roman" w:hAnsi="Times New Roman" w:cs="Times New Roman"/>
                <w:kern w:val="0"/>
                <w14:ligatures w14:val="none"/>
              </w:rPr>
            </w:pPr>
            <w:r w:rsidRPr="006C2209">
              <w:rPr>
                <w:rFonts w:ascii="Times New Roman" w:eastAsia="Times New Roman" w:hAnsi="Times New Roman" w:cs="Times New Roman"/>
                <w:kern w:val="0"/>
                <w14:ligatures w14:val="none"/>
              </w:rPr>
              <w:t xml:space="preserve">Control Variable: Geographic size, </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2F6FB" w14:textId="3A65D481" w:rsidR="00A44C99" w:rsidRPr="006C2209" w:rsidRDefault="00D10711" w:rsidP="00130B8D">
            <w:pPr>
              <w:spacing w:after="0" w:line="240" w:lineRule="auto"/>
              <w:rPr>
                <w:rFonts w:ascii="Times New Roman" w:eastAsia="Times New Roman" w:hAnsi="Times New Roman" w:cs="Times New Roman"/>
                <w:kern w:val="0"/>
                <w14:ligatures w14:val="none"/>
              </w:rPr>
            </w:pPr>
            <w:r w:rsidRPr="006C2209">
              <w:rPr>
                <w:rFonts w:ascii="Times New Roman" w:eastAsia="Times New Roman" w:hAnsi="Times New Roman" w:cs="Times New Roman"/>
                <w:kern w:val="0"/>
                <w14:ligatures w14:val="none"/>
              </w:rPr>
              <w:t>Heat Map</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9ADE9" w14:textId="090C0F0A" w:rsidR="00A44C99" w:rsidRPr="006C2209" w:rsidRDefault="00CE6B02" w:rsidP="00130B8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Countries with high Exports tend to have higher GNI per capita</w:t>
            </w:r>
          </w:p>
        </w:tc>
      </w:tr>
      <w:tr w:rsidR="00B154D1" w:rsidRPr="00B43963" w14:paraId="7C1A0F71" w14:textId="77777777" w:rsidTr="00153F5E">
        <w:trPr>
          <w:trHeight w:val="3300"/>
        </w:trPr>
        <w:tc>
          <w:tcPr>
            <w:tcW w:w="3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851A9" w14:textId="77777777" w:rsidR="00B154D1" w:rsidRPr="00B43963" w:rsidRDefault="00B154D1" w:rsidP="00B154D1">
            <w:pPr>
              <w:spacing w:after="0" w:line="240" w:lineRule="auto"/>
              <w:jc w:val="center"/>
              <w:rPr>
                <w:rFonts w:ascii="Times New Roman" w:eastAsia="Times New Roman" w:hAnsi="Times New Roman" w:cs="Times New Roman"/>
                <w:kern w:val="0"/>
                <w:sz w:val="28"/>
                <w:szCs w:val="28"/>
                <w14:ligatures w14:val="none"/>
              </w:rPr>
            </w:pPr>
            <w:r w:rsidRPr="00B43963">
              <w:rPr>
                <w:rFonts w:ascii="Times New Roman" w:eastAsia="Times New Roman" w:hAnsi="Times New Roman" w:cs="Times New Roman"/>
                <w:color w:val="000000"/>
                <w:kern w:val="0"/>
                <w:sz w:val="28"/>
                <w:szCs w:val="28"/>
                <w14:ligatures w14:val="none"/>
              </w:rPr>
              <w:t>5</w:t>
            </w:r>
          </w:p>
        </w:tc>
        <w:tc>
          <w:tcPr>
            <w:tcW w:w="1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18ADF" w14:textId="21420B1F" w:rsidR="00B154D1" w:rsidRPr="006C2209" w:rsidRDefault="00CE6B02" w:rsidP="00B154D1">
            <w:pPr>
              <w:spacing w:after="0" w:line="240" w:lineRule="auto"/>
              <w:rPr>
                <w:rFonts w:ascii="Times New Roman" w:eastAsia="Times New Roman" w:hAnsi="Times New Roman" w:cs="Times New Roman"/>
                <w:kern w:val="0"/>
                <w14:ligatures w14:val="none"/>
              </w:rPr>
            </w:pPr>
            <w:r w:rsidRPr="00CE6B02">
              <w:rPr>
                <w:rFonts w:ascii="Times New Roman" w:eastAsia="Times New Roman" w:hAnsi="Times New Roman" w:cs="Times New Roman"/>
                <w:kern w:val="0"/>
                <w14:ligatures w14:val="none"/>
              </w:rPr>
              <w:t>There is positive  correlation between tax revenue and unemployment rate.</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99DF5" w14:textId="60E88608" w:rsidR="00CE6B02" w:rsidRPr="00CE6B02" w:rsidRDefault="00CE6B02" w:rsidP="00CE6B0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Is there a</w:t>
            </w:r>
            <w:r w:rsidRPr="00CE6B02">
              <w:rPr>
                <w:rFonts w:ascii="Times New Roman" w:eastAsia="Times New Roman" w:hAnsi="Times New Roman" w:cs="Times New Roman"/>
                <w:kern w:val="0"/>
                <w14:ligatures w14:val="none"/>
              </w:rPr>
              <w:t xml:space="preserve"> positive  correlation between tax revenue and unemployment rate.</w:t>
            </w:r>
          </w:p>
          <w:p w14:paraId="14797BFC" w14:textId="2341990F" w:rsidR="00B154D1" w:rsidRPr="006C2209" w:rsidRDefault="00B154D1" w:rsidP="00B154D1">
            <w:pPr>
              <w:spacing w:after="0" w:line="240" w:lineRule="auto"/>
              <w:rPr>
                <w:rFonts w:ascii="Times New Roman" w:eastAsia="Times New Roman" w:hAnsi="Times New Roman" w:cs="Times New Roman"/>
                <w:kern w:val="0"/>
                <w14:ligatures w14:val="none"/>
              </w:rPr>
            </w:pP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62666" w14:textId="4488C5B6" w:rsidR="00B154D1" w:rsidRPr="006C2209" w:rsidRDefault="00B154D1" w:rsidP="00B154D1">
            <w:pPr>
              <w:spacing w:after="0" w:line="240" w:lineRule="auto"/>
              <w:rPr>
                <w:rFonts w:ascii="Times New Roman" w:eastAsia="Times New Roman" w:hAnsi="Times New Roman" w:cs="Times New Roman"/>
                <w:kern w:val="0"/>
                <w14:ligatures w14:val="none"/>
              </w:rPr>
            </w:pPr>
            <w:r w:rsidRPr="006C2209">
              <w:rPr>
                <w:rFonts w:ascii="Times New Roman" w:eastAsia="Times New Roman" w:hAnsi="Times New Roman" w:cs="Times New Roman"/>
                <w:kern w:val="0"/>
                <w14:ligatures w14:val="none"/>
              </w:rPr>
              <w:t xml:space="preserve">Descriptive </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1A8CA" w14:textId="77777777" w:rsidR="00B154D1" w:rsidRPr="006C2209" w:rsidRDefault="00B154D1" w:rsidP="00B154D1">
            <w:pPr>
              <w:spacing w:after="0" w:line="240" w:lineRule="auto"/>
              <w:rPr>
                <w:rFonts w:ascii="Times New Roman" w:eastAsia="Times New Roman" w:hAnsi="Times New Roman" w:cs="Times New Roman"/>
                <w:kern w:val="0"/>
                <w14:ligatures w14:val="none"/>
              </w:rPr>
            </w:pPr>
            <w:r w:rsidRPr="006C2209">
              <w:rPr>
                <w:rFonts w:ascii="Times New Roman" w:eastAsia="Times New Roman" w:hAnsi="Times New Roman" w:cs="Times New Roman"/>
                <w:kern w:val="0"/>
                <w14:ligatures w14:val="none"/>
              </w:rPr>
              <w:t>Independent Variable:</w:t>
            </w:r>
            <w:r w:rsidRPr="006C2209">
              <w:rPr>
                <w:rFonts w:ascii="Times New Roman" w:eastAsia="Times New Roman" w:hAnsi="Times New Roman" w:cs="Times New Roman"/>
                <w:kern w:val="0"/>
                <w14:ligatures w14:val="none"/>
              </w:rPr>
              <w:br/>
              <w:t xml:space="preserve">Exports of </w:t>
            </w:r>
            <w:proofErr w:type="spellStart"/>
            <w:r w:rsidRPr="006C2209">
              <w:rPr>
                <w:rFonts w:ascii="Times New Roman" w:eastAsia="Times New Roman" w:hAnsi="Times New Roman" w:cs="Times New Roman"/>
                <w:kern w:val="0"/>
                <w14:ligatures w14:val="none"/>
              </w:rPr>
              <w:t>good</w:t>
            </w:r>
            <w:proofErr w:type="spellEnd"/>
            <w:r w:rsidRPr="006C2209">
              <w:rPr>
                <w:rFonts w:ascii="Times New Roman" w:eastAsia="Times New Roman" w:hAnsi="Times New Roman" w:cs="Times New Roman"/>
                <w:kern w:val="0"/>
                <w14:ligatures w14:val="none"/>
              </w:rPr>
              <w:t xml:space="preserve"> and services</w:t>
            </w:r>
          </w:p>
          <w:p w14:paraId="27B208FD" w14:textId="77777777" w:rsidR="00B154D1" w:rsidRPr="006C2209" w:rsidRDefault="00B154D1" w:rsidP="00B154D1">
            <w:pPr>
              <w:spacing w:after="0" w:line="240" w:lineRule="auto"/>
              <w:rPr>
                <w:rFonts w:ascii="Times New Roman" w:eastAsia="Times New Roman" w:hAnsi="Times New Roman" w:cs="Times New Roman"/>
                <w:kern w:val="0"/>
                <w14:ligatures w14:val="none"/>
              </w:rPr>
            </w:pPr>
          </w:p>
          <w:p w14:paraId="7E646B8F" w14:textId="77777777" w:rsidR="00B154D1" w:rsidRPr="006C2209" w:rsidRDefault="00897416" w:rsidP="00B154D1">
            <w:pPr>
              <w:spacing w:after="0" w:line="240" w:lineRule="auto"/>
              <w:rPr>
                <w:rFonts w:ascii="Times New Roman" w:eastAsia="Times New Roman" w:hAnsi="Times New Roman" w:cs="Times New Roman"/>
                <w:kern w:val="0"/>
                <w14:ligatures w14:val="none"/>
              </w:rPr>
            </w:pPr>
            <w:r w:rsidRPr="006C2209">
              <w:rPr>
                <w:rFonts w:ascii="Times New Roman" w:eastAsia="Times New Roman" w:hAnsi="Times New Roman" w:cs="Times New Roman"/>
                <w:kern w:val="0"/>
                <w14:ligatures w14:val="none"/>
              </w:rPr>
              <w:t>Dependent Variable:</w:t>
            </w:r>
          </w:p>
          <w:p w14:paraId="7C8AE083" w14:textId="77777777" w:rsidR="00897416" w:rsidRPr="006C2209" w:rsidRDefault="00897416" w:rsidP="00B154D1">
            <w:pPr>
              <w:spacing w:after="0" w:line="240" w:lineRule="auto"/>
              <w:rPr>
                <w:rFonts w:ascii="Times New Roman" w:eastAsia="Times New Roman" w:hAnsi="Times New Roman" w:cs="Times New Roman"/>
                <w:kern w:val="0"/>
                <w14:ligatures w14:val="none"/>
              </w:rPr>
            </w:pPr>
            <w:r w:rsidRPr="006C2209">
              <w:rPr>
                <w:rFonts w:ascii="Times New Roman" w:eastAsia="Times New Roman" w:hAnsi="Times New Roman" w:cs="Times New Roman"/>
                <w:kern w:val="0"/>
                <w14:ligatures w14:val="none"/>
              </w:rPr>
              <w:t>Unemployment rate</w:t>
            </w:r>
          </w:p>
          <w:p w14:paraId="3BC3582F" w14:textId="77777777" w:rsidR="00897416" w:rsidRPr="006C2209" w:rsidRDefault="00897416" w:rsidP="00B154D1">
            <w:pPr>
              <w:spacing w:after="0" w:line="240" w:lineRule="auto"/>
              <w:rPr>
                <w:rFonts w:ascii="Times New Roman" w:eastAsia="Times New Roman" w:hAnsi="Times New Roman" w:cs="Times New Roman"/>
                <w:kern w:val="0"/>
                <w14:ligatures w14:val="none"/>
              </w:rPr>
            </w:pPr>
          </w:p>
          <w:p w14:paraId="2858CF45" w14:textId="77777777" w:rsidR="00897416" w:rsidRPr="006C2209" w:rsidRDefault="00897416" w:rsidP="00B154D1">
            <w:pPr>
              <w:spacing w:after="0" w:line="240" w:lineRule="auto"/>
              <w:rPr>
                <w:rFonts w:ascii="Times New Roman" w:eastAsia="Times New Roman" w:hAnsi="Times New Roman" w:cs="Times New Roman"/>
                <w:kern w:val="0"/>
                <w14:ligatures w14:val="none"/>
              </w:rPr>
            </w:pPr>
            <w:r w:rsidRPr="006C2209">
              <w:rPr>
                <w:rFonts w:ascii="Times New Roman" w:eastAsia="Times New Roman" w:hAnsi="Times New Roman" w:cs="Times New Roman"/>
                <w:kern w:val="0"/>
                <w14:ligatures w14:val="none"/>
              </w:rPr>
              <w:t>Control Variable:</w:t>
            </w:r>
          </w:p>
          <w:p w14:paraId="024BE536" w14:textId="1ECA50C8" w:rsidR="00897416" w:rsidRPr="006C2209" w:rsidRDefault="00897416" w:rsidP="00B154D1">
            <w:pPr>
              <w:spacing w:after="0" w:line="240" w:lineRule="auto"/>
              <w:rPr>
                <w:rFonts w:ascii="Times New Roman" w:eastAsia="Times New Roman" w:hAnsi="Times New Roman" w:cs="Times New Roman"/>
                <w:kern w:val="0"/>
                <w14:ligatures w14:val="none"/>
              </w:rPr>
            </w:pPr>
            <w:r w:rsidRPr="006C2209">
              <w:rPr>
                <w:rFonts w:ascii="Times New Roman" w:eastAsia="Times New Roman" w:hAnsi="Times New Roman" w:cs="Times New Roman"/>
                <w:kern w:val="0"/>
                <w14:ligatures w14:val="none"/>
              </w:rPr>
              <w:t>Region</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4E70A" w14:textId="0BA1C8E6" w:rsidR="00B154D1" w:rsidRPr="006C2209" w:rsidRDefault="00897416" w:rsidP="00B154D1">
            <w:pPr>
              <w:spacing w:after="0" w:line="240" w:lineRule="auto"/>
              <w:rPr>
                <w:rFonts w:ascii="Times New Roman" w:eastAsia="Times New Roman" w:hAnsi="Times New Roman" w:cs="Times New Roman"/>
                <w:kern w:val="0"/>
                <w14:ligatures w14:val="none"/>
              </w:rPr>
            </w:pPr>
            <w:r w:rsidRPr="006C2209">
              <w:rPr>
                <w:rFonts w:ascii="Times New Roman" w:eastAsia="Times New Roman" w:hAnsi="Times New Roman" w:cs="Times New Roman"/>
                <w:kern w:val="0"/>
                <w14:ligatures w14:val="none"/>
              </w:rPr>
              <w:t>Bar Chart</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03ABC" w14:textId="6B807342" w:rsidR="00B154D1" w:rsidRPr="006C2209" w:rsidRDefault="00CE6B02" w:rsidP="00B154D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Regions with high tax revenue tends to have higher unemployment rate.</w:t>
            </w:r>
          </w:p>
        </w:tc>
      </w:tr>
    </w:tbl>
    <w:p w14:paraId="3385AE24" w14:textId="14AC546B" w:rsidR="00682501" w:rsidRPr="002878DE" w:rsidRDefault="00FA1CDA">
      <w:pPr>
        <w:rPr>
          <w:rFonts w:ascii="Times New Roman" w:hAnsi="Times New Roman" w:cs="Times New Roman"/>
          <w:b/>
          <w:bCs/>
          <w:sz w:val="28"/>
          <w:szCs w:val="28"/>
        </w:rPr>
      </w:pPr>
      <w:r w:rsidRPr="002878DE">
        <w:rPr>
          <w:rFonts w:ascii="Times New Roman" w:hAnsi="Times New Roman" w:cs="Times New Roman"/>
          <w:b/>
          <w:bCs/>
          <w:sz w:val="28"/>
          <w:szCs w:val="28"/>
        </w:rPr>
        <w:br w:type="page"/>
      </w:r>
    </w:p>
    <w:p w14:paraId="58E37440" w14:textId="30DBCD1B" w:rsidR="006C2209" w:rsidRPr="006C2209" w:rsidRDefault="006C2209">
      <w:pPr>
        <w:rPr>
          <w:rFonts w:ascii="Times New Roman" w:hAnsi="Times New Roman" w:cs="Times New Roman"/>
          <w:b/>
          <w:bCs/>
          <w:sz w:val="28"/>
          <w:szCs w:val="28"/>
        </w:rPr>
      </w:pPr>
      <w:r w:rsidRPr="006C2209">
        <w:rPr>
          <w:rFonts w:ascii="Times New Roman" w:hAnsi="Times New Roman" w:cs="Times New Roman"/>
          <w:b/>
          <w:bCs/>
          <w:sz w:val="28"/>
          <w:szCs w:val="28"/>
        </w:rPr>
        <w:lastRenderedPageBreak/>
        <w:t>Chart 1:</w:t>
      </w:r>
      <w:r w:rsidR="006303CD">
        <w:rPr>
          <w:rFonts w:ascii="Times New Roman" w:hAnsi="Times New Roman" w:cs="Times New Roman"/>
          <w:b/>
          <w:bCs/>
          <w:sz w:val="28"/>
          <w:szCs w:val="28"/>
        </w:rPr>
        <w:t xml:space="preserve"> Scatter plot: Impact of GDP growth on Poverty Rate (Fan Yang)</w:t>
      </w:r>
    </w:p>
    <w:p w14:paraId="2607209B" w14:textId="19331CC5" w:rsidR="006C2209" w:rsidRPr="00B32AC2" w:rsidRDefault="006C2209">
      <w:pPr>
        <w:rPr>
          <w:rFonts w:ascii="Times New Roman" w:hAnsi="Times New Roman" w:cs="Times New Roman"/>
          <w:sz w:val="28"/>
          <w:szCs w:val="28"/>
        </w:rPr>
      </w:pPr>
      <w:r w:rsidRPr="006C2209">
        <w:rPr>
          <w:rFonts w:ascii="Times New Roman" w:hAnsi="Times New Roman" w:cs="Times New Roman"/>
          <w:noProof/>
          <w:sz w:val="28"/>
          <w:szCs w:val="28"/>
        </w:rPr>
        <w:drawing>
          <wp:inline distT="0" distB="0" distL="0" distR="0" wp14:anchorId="1BE6472C" wp14:editId="3EF41AD4">
            <wp:extent cx="5071745" cy="4097020"/>
            <wp:effectExtent l="0" t="0" r="0" b="0"/>
            <wp:docPr id="42" name="Content Placeholder 41" descr="A graph with blue dots&#10;&#10;Description automatically generated">
              <a:extLst xmlns:a="http://schemas.openxmlformats.org/drawingml/2006/main">
                <a:ext uri="{FF2B5EF4-FFF2-40B4-BE49-F238E27FC236}">
                  <a16:creationId xmlns:a16="http://schemas.microsoft.com/office/drawing/2014/main" id="{AE7E0408-9D20-4A39-C8E6-3BED46C8FFA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2" name="Content Placeholder 41" descr="A graph with blue dots&#10;&#10;Description automatically generated">
                      <a:extLst>
                        <a:ext uri="{FF2B5EF4-FFF2-40B4-BE49-F238E27FC236}">
                          <a16:creationId xmlns:a16="http://schemas.microsoft.com/office/drawing/2014/main" id="{AE7E0408-9D20-4A39-C8E6-3BED46C8FFAC}"/>
                        </a:ext>
                      </a:extLst>
                    </pic:cNvPr>
                    <pic:cNvPicPr>
                      <a:picLocks noGrp="1" noChangeAspect="1"/>
                    </pic:cNvPicPr>
                  </pic:nvPicPr>
                  <pic:blipFill rotWithShape="1">
                    <a:blip r:embed="rId11"/>
                    <a:srcRect l="-1" t="5838" r="-1"/>
                    <a:stretch/>
                  </pic:blipFill>
                  <pic:spPr bwMode="auto">
                    <a:xfrm>
                      <a:off x="0" y="0"/>
                      <a:ext cx="5072116" cy="4097319"/>
                    </a:xfrm>
                    <a:prstGeom prst="rect">
                      <a:avLst/>
                    </a:prstGeom>
                    <a:ln>
                      <a:noFill/>
                    </a:ln>
                    <a:extLst>
                      <a:ext uri="{53640926-AAD7-44D8-BBD7-CCE9431645EC}">
                        <a14:shadowObscured xmlns:a14="http://schemas.microsoft.com/office/drawing/2010/main"/>
                      </a:ext>
                    </a:extLst>
                  </pic:spPr>
                </pic:pic>
              </a:graphicData>
            </a:graphic>
          </wp:inline>
        </w:drawing>
      </w:r>
    </w:p>
    <w:p w14:paraId="22ABB471" w14:textId="11A41B1E" w:rsidR="00072F22" w:rsidRDefault="00072F22" w:rsidP="00072F22">
      <w:pPr>
        <w:keepNext/>
      </w:pPr>
    </w:p>
    <w:p w14:paraId="7489C426" w14:textId="7A808817" w:rsidR="00072F22" w:rsidRPr="006C2209" w:rsidRDefault="00072F22" w:rsidP="00EF19A3">
      <w:pPr>
        <w:pStyle w:val="Caption"/>
        <w:jc w:val="center"/>
        <w:rPr>
          <w:i w:val="0"/>
          <w:iCs w:val="0"/>
        </w:rPr>
      </w:pPr>
      <w:r w:rsidRPr="006C2209">
        <w:rPr>
          <w:i w:val="0"/>
          <w:iCs w:val="0"/>
        </w:rPr>
        <w:t xml:space="preserve">Figure </w:t>
      </w:r>
      <w:r w:rsidRPr="006C2209">
        <w:rPr>
          <w:i w:val="0"/>
          <w:iCs w:val="0"/>
        </w:rPr>
        <w:fldChar w:fldCharType="begin"/>
      </w:r>
      <w:r w:rsidRPr="006C2209">
        <w:rPr>
          <w:i w:val="0"/>
          <w:iCs w:val="0"/>
        </w:rPr>
        <w:instrText xml:space="preserve"> SEQ Figure \* ARABIC </w:instrText>
      </w:r>
      <w:r w:rsidRPr="006C2209">
        <w:rPr>
          <w:i w:val="0"/>
          <w:iCs w:val="0"/>
        </w:rPr>
        <w:fldChar w:fldCharType="separate"/>
      </w:r>
      <w:r w:rsidR="00EF19A3" w:rsidRPr="006C2209">
        <w:rPr>
          <w:i w:val="0"/>
          <w:iCs w:val="0"/>
          <w:noProof/>
        </w:rPr>
        <w:t>1</w:t>
      </w:r>
      <w:r w:rsidRPr="006C2209">
        <w:rPr>
          <w:i w:val="0"/>
          <w:iCs w:val="0"/>
        </w:rPr>
        <w:fldChar w:fldCharType="end"/>
      </w:r>
      <w:r w:rsidRPr="006C2209">
        <w:rPr>
          <w:i w:val="0"/>
          <w:iCs w:val="0"/>
        </w:rPr>
        <w:t>. Impact of GDP growth on Poverty Headcount Ratio: A Scatter Analysis</w:t>
      </w:r>
    </w:p>
    <w:p w14:paraId="4A1E273F" w14:textId="4BD4948E" w:rsidR="001126F8" w:rsidRDefault="006C2209" w:rsidP="006C2209">
      <w:pPr>
        <w:pStyle w:val="ListParagraph"/>
        <w:numPr>
          <w:ilvl w:val="0"/>
          <w:numId w:val="10"/>
        </w:numPr>
        <w:rPr>
          <w:rFonts w:ascii="Times New Roman" w:hAnsi="Times New Roman" w:cs="Times New Roman"/>
          <w:sz w:val="28"/>
          <w:szCs w:val="28"/>
        </w:rPr>
      </w:pPr>
      <w:r w:rsidRPr="006C2209">
        <w:rPr>
          <w:rFonts w:ascii="Times New Roman" w:hAnsi="Times New Roman" w:cs="Times New Roman"/>
          <w:sz w:val="28"/>
          <w:szCs w:val="28"/>
        </w:rPr>
        <w:t>A Scatter plot that visualized the relationship between GDP growth and Poverty headcount ratio with life expectancy represented through the color intensity.</w:t>
      </w:r>
    </w:p>
    <w:p w14:paraId="0C9A4445" w14:textId="77777777" w:rsidR="006C2209" w:rsidRPr="006C2209" w:rsidRDefault="006C2209" w:rsidP="006C2209">
      <w:pPr>
        <w:pStyle w:val="ListParagraph"/>
        <w:rPr>
          <w:rFonts w:ascii="Times New Roman" w:hAnsi="Times New Roman" w:cs="Times New Roman"/>
          <w:sz w:val="28"/>
          <w:szCs w:val="28"/>
        </w:rPr>
      </w:pPr>
    </w:p>
    <w:p w14:paraId="14D70179" w14:textId="77777777" w:rsidR="006C2209" w:rsidRDefault="006C2209" w:rsidP="006C2209">
      <w:pPr>
        <w:pStyle w:val="ListParagraph"/>
        <w:numPr>
          <w:ilvl w:val="0"/>
          <w:numId w:val="11"/>
        </w:numPr>
        <w:rPr>
          <w:rFonts w:ascii="Times New Roman" w:hAnsi="Times New Roman" w:cs="Times New Roman"/>
          <w:sz w:val="28"/>
          <w:szCs w:val="28"/>
        </w:rPr>
      </w:pPr>
      <w:r w:rsidRPr="006C2209">
        <w:rPr>
          <w:rFonts w:ascii="Times New Roman" w:hAnsi="Times New Roman" w:cs="Times New Roman"/>
          <w:sz w:val="28"/>
          <w:szCs w:val="28"/>
        </w:rPr>
        <w:t>Countries with higher GDP growth rates tend to have lower poverty headcounts, while also illustrating that countries with higher life expectancy tends to have lower poverty headcount ratio.</w:t>
      </w:r>
    </w:p>
    <w:p w14:paraId="6FA66BFB" w14:textId="77777777" w:rsidR="006C2209" w:rsidRDefault="006C2209" w:rsidP="006C2209">
      <w:pPr>
        <w:pStyle w:val="ListParagraph"/>
        <w:rPr>
          <w:rFonts w:ascii="Times New Roman" w:hAnsi="Times New Roman" w:cs="Times New Roman"/>
          <w:sz w:val="28"/>
          <w:szCs w:val="28"/>
        </w:rPr>
      </w:pPr>
    </w:p>
    <w:p w14:paraId="7280B87E" w14:textId="77777777" w:rsidR="006C2209" w:rsidRDefault="006C2209" w:rsidP="006C2209">
      <w:pPr>
        <w:pStyle w:val="ListParagraph"/>
        <w:numPr>
          <w:ilvl w:val="0"/>
          <w:numId w:val="11"/>
        </w:numPr>
        <w:rPr>
          <w:rFonts w:ascii="Times New Roman" w:hAnsi="Times New Roman" w:cs="Times New Roman"/>
          <w:sz w:val="28"/>
          <w:szCs w:val="28"/>
        </w:rPr>
      </w:pPr>
      <w:r w:rsidRPr="006C2209">
        <w:rPr>
          <w:rFonts w:ascii="Times New Roman" w:hAnsi="Times New Roman" w:cs="Times New Roman"/>
          <w:sz w:val="28"/>
          <w:szCs w:val="28"/>
        </w:rPr>
        <w:t>With a p value &lt; 0.0001, The graph reveals that there’s a strong indication that the null hypothesis can be rejected.</w:t>
      </w:r>
    </w:p>
    <w:p w14:paraId="61F38931" w14:textId="77777777" w:rsidR="006C2209" w:rsidRPr="006C2209" w:rsidRDefault="006C2209" w:rsidP="006C2209">
      <w:pPr>
        <w:pStyle w:val="ListParagraph"/>
        <w:rPr>
          <w:rFonts w:ascii="Times New Roman" w:hAnsi="Times New Roman" w:cs="Times New Roman"/>
          <w:sz w:val="28"/>
          <w:szCs w:val="28"/>
        </w:rPr>
      </w:pPr>
    </w:p>
    <w:p w14:paraId="1236F8CD" w14:textId="77777777" w:rsidR="006C2209" w:rsidRPr="006C2209" w:rsidRDefault="006C2209" w:rsidP="006C2209">
      <w:pPr>
        <w:rPr>
          <w:rFonts w:ascii="Times New Roman" w:hAnsi="Times New Roman" w:cs="Times New Roman"/>
          <w:sz w:val="28"/>
          <w:szCs w:val="28"/>
        </w:rPr>
      </w:pPr>
    </w:p>
    <w:p w14:paraId="12E944D5" w14:textId="235F8961" w:rsidR="006C2209" w:rsidRDefault="005B793C" w:rsidP="006C2209">
      <w:pPr>
        <w:rPr>
          <w:rFonts w:ascii="Times New Roman" w:hAnsi="Times New Roman" w:cs="Times New Roman"/>
          <w:noProof/>
          <w:sz w:val="28"/>
          <w:szCs w:val="28"/>
        </w:rPr>
      </w:pPr>
      <w:r w:rsidRPr="006C2209">
        <w:rPr>
          <w:rFonts w:ascii="Times New Roman" w:hAnsi="Times New Roman" w:cs="Times New Roman"/>
          <w:b/>
          <w:bCs/>
          <w:sz w:val="28"/>
          <w:szCs w:val="28"/>
        </w:rPr>
        <w:lastRenderedPageBreak/>
        <w:t>Chart 2</w:t>
      </w:r>
      <w:r w:rsidR="006303CD">
        <w:rPr>
          <w:rFonts w:ascii="Times New Roman" w:hAnsi="Times New Roman" w:cs="Times New Roman"/>
          <w:b/>
          <w:bCs/>
          <w:sz w:val="28"/>
          <w:szCs w:val="28"/>
        </w:rPr>
        <w:t>:Bubble chart: Impact of Foreign Investment on Poverty Rate (Fan Yang)</w:t>
      </w:r>
    </w:p>
    <w:p w14:paraId="11622282" w14:textId="19F624AA" w:rsidR="006C2209" w:rsidRDefault="006C2209" w:rsidP="006C2209">
      <w:pPr>
        <w:rPr>
          <w:rFonts w:ascii="Times New Roman" w:hAnsi="Times New Roman" w:cs="Times New Roman"/>
          <w:sz w:val="28"/>
          <w:szCs w:val="28"/>
        </w:rPr>
      </w:pPr>
      <w:r w:rsidRPr="006C2209">
        <w:rPr>
          <w:rFonts w:ascii="Times New Roman" w:hAnsi="Times New Roman" w:cs="Times New Roman"/>
          <w:noProof/>
          <w:sz w:val="28"/>
          <w:szCs w:val="28"/>
        </w:rPr>
        <w:drawing>
          <wp:inline distT="0" distB="0" distL="0" distR="0" wp14:anchorId="42A76DB9" wp14:editId="7EACFE4C">
            <wp:extent cx="5200650" cy="4167505"/>
            <wp:effectExtent l="0" t="0" r="0" b="4445"/>
            <wp:docPr id="7" name="Content Placeholder 6" descr="A diagram of blue circles with white text&#10;&#10;Description automatically generated">
              <a:extLst xmlns:a="http://schemas.openxmlformats.org/drawingml/2006/main">
                <a:ext uri="{FF2B5EF4-FFF2-40B4-BE49-F238E27FC236}">
                  <a16:creationId xmlns:a16="http://schemas.microsoft.com/office/drawing/2014/main" id="{E9516362-5198-C7E7-C45C-277D1B79B82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diagram of blue circles with white text&#10;&#10;Description automatically generated">
                      <a:extLst>
                        <a:ext uri="{FF2B5EF4-FFF2-40B4-BE49-F238E27FC236}">
                          <a16:creationId xmlns:a16="http://schemas.microsoft.com/office/drawing/2014/main" id="{E9516362-5198-C7E7-C45C-277D1B79B82D}"/>
                        </a:ext>
                      </a:extLst>
                    </pic:cNvPr>
                    <pic:cNvPicPr>
                      <a:picLocks noGrp="1" noChangeAspect="1"/>
                    </pic:cNvPicPr>
                  </pic:nvPicPr>
                  <pic:blipFill rotWithShape="1">
                    <a:blip r:embed="rId12"/>
                    <a:srcRect t="10133" r="-379"/>
                    <a:stretch/>
                  </pic:blipFill>
                  <pic:spPr bwMode="auto">
                    <a:xfrm>
                      <a:off x="0" y="0"/>
                      <a:ext cx="5201297" cy="4168023"/>
                    </a:xfrm>
                    <a:prstGeom prst="rect">
                      <a:avLst/>
                    </a:prstGeom>
                    <a:ln>
                      <a:noFill/>
                    </a:ln>
                    <a:extLst>
                      <a:ext uri="{53640926-AAD7-44D8-BBD7-CCE9431645EC}">
                        <a14:shadowObscured xmlns:a14="http://schemas.microsoft.com/office/drawing/2010/main"/>
                      </a:ext>
                    </a:extLst>
                  </pic:spPr>
                </pic:pic>
              </a:graphicData>
            </a:graphic>
          </wp:inline>
        </w:drawing>
      </w:r>
    </w:p>
    <w:p w14:paraId="50AD5474" w14:textId="1A026644" w:rsidR="00EF19A3" w:rsidRPr="006C2209" w:rsidRDefault="00EF19A3" w:rsidP="006C2209">
      <w:pPr>
        <w:rPr>
          <w:rFonts w:ascii="Times New Roman" w:hAnsi="Times New Roman" w:cs="Times New Roman"/>
          <w:sz w:val="28"/>
          <w:szCs w:val="28"/>
        </w:rPr>
      </w:pPr>
    </w:p>
    <w:p w14:paraId="4722E64F" w14:textId="3A527E99" w:rsidR="00743B59" w:rsidRPr="006C2209" w:rsidRDefault="00EF19A3" w:rsidP="00EF19A3">
      <w:pPr>
        <w:pStyle w:val="Caption"/>
        <w:jc w:val="center"/>
        <w:rPr>
          <w:rFonts w:ascii="Times New Roman" w:hAnsi="Times New Roman" w:cs="Times New Roman"/>
          <w:i w:val="0"/>
          <w:iCs w:val="0"/>
          <w:sz w:val="28"/>
          <w:szCs w:val="28"/>
        </w:rPr>
      </w:pPr>
      <w:r w:rsidRPr="006C2209">
        <w:rPr>
          <w:i w:val="0"/>
          <w:iCs w:val="0"/>
        </w:rPr>
        <w:t xml:space="preserve">Figure </w:t>
      </w:r>
      <w:r w:rsidRPr="006C2209">
        <w:rPr>
          <w:i w:val="0"/>
          <w:iCs w:val="0"/>
        </w:rPr>
        <w:fldChar w:fldCharType="begin"/>
      </w:r>
      <w:r w:rsidRPr="006C2209">
        <w:rPr>
          <w:i w:val="0"/>
          <w:iCs w:val="0"/>
        </w:rPr>
        <w:instrText xml:space="preserve"> SEQ Figure \* ARABIC </w:instrText>
      </w:r>
      <w:r w:rsidRPr="006C2209">
        <w:rPr>
          <w:i w:val="0"/>
          <w:iCs w:val="0"/>
        </w:rPr>
        <w:fldChar w:fldCharType="separate"/>
      </w:r>
      <w:r w:rsidRPr="006C2209">
        <w:rPr>
          <w:i w:val="0"/>
          <w:iCs w:val="0"/>
          <w:noProof/>
        </w:rPr>
        <w:t>2</w:t>
      </w:r>
      <w:r w:rsidRPr="006C2209">
        <w:rPr>
          <w:i w:val="0"/>
          <w:iCs w:val="0"/>
        </w:rPr>
        <w:fldChar w:fldCharType="end"/>
      </w:r>
      <w:r w:rsidRPr="006C2209">
        <w:rPr>
          <w:i w:val="0"/>
          <w:iCs w:val="0"/>
        </w:rPr>
        <w:t>. Impact of FDI outflow on Poverty headcount Ratio: A Bubble chart Analysis</w:t>
      </w:r>
    </w:p>
    <w:p w14:paraId="3002680D" w14:textId="77777777" w:rsidR="006C2209" w:rsidRPr="006C2209" w:rsidRDefault="006C2209" w:rsidP="006C2209">
      <w:pPr>
        <w:pStyle w:val="ListParagraph"/>
        <w:numPr>
          <w:ilvl w:val="0"/>
          <w:numId w:val="13"/>
        </w:numPr>
        <w:rPr>
          <w:rFonts w:ascii="Times New Roman" w:hAnsi="Times New Roman" w:cs="Times New Roman"/>
          <w:sz w:val="28"/>
          <w:szCs w:val="28"/>
        </w:rPr>
      </w:pPr>
      <w:r w:rsidRPr="006C2209">
        <w:rPr>
          <w:rFonts w:ascii="Times New Roman" w:hAnsi="Times New Roman" w:cs="Times New Roman"/>
          <w:sz w:val="28"/>
          <w:szCs w:val="28"/>
        </w:rPr>
        <w:t>A bubble chart that visualized the relationship between FDI outflow and Poverty headcount ratio.</w:t>
      </w:r>
    </w:p>
    <w:p w14:paraId="675E7E88" w14:textId="77777777" w:rsidR="006C2209" w:rsidRPr="006C2209" w:rsidRDefault="006C2209" w:rsidP="006C2209">
      <w:pPr>
        <w:pStyle w:val="ListParagraph"/>
        <w:numPr>
          <w:ilvl w:val="0"/>
          <w:numId w:val="13"/>
        </w:numPr>
        <w:rPr>
          <w:rFonts w:ascii="Times New Roman" w:hAnsi="Times New Roman" w:cs="Times New Roman"/>
          <w:sz w:val="28"/>
          <w:szCs w:val="28"/>
        </w:rPr>
      </w:pPr>
      <w:r w:rsidRPr="006C2209">
        <w:rPr>
          <w:rFonts w:ascii="Times New Roman" w:hAnsi="Times New Roman" w:cs="Times New Roman"/>
          <w:sz w:val="28"/>
          <w:szCs w:val="28"/>
        </w:rPr>
        <w:t>The chart indicates that countries with darker shades, which represent a higher FDI outflow, tend to have smaller bubble suggesting a lower poverty rate.</w:t>
      </w:r>
    </w:p>
    <w:p w14:paraId="2F291002" w14:textId="77777777" w:rsidR="006C2209" w:rsidRPr="006C2209" w:rsidRDefault="006C2209" w:rsidP="006C2209">
      <w:pPr>
        <w:pStyle w:val="ListParagraph"/>
        <w:numPr>
          <w:ilvl w:val="0"/>
          <w:numId w:val="13"/>
        </w:numPr>
        <w:rPr>
          <w:rFonts w:ascii="Times New Roman" w:hAnsi="Times New Roman" w:cs="Times New Roman"/>
          <w:sz w:val="28"/>
          <w:szCs w:val="28"/>
        </w:rPr>
      </w:pPr>
      <w:r w:rsidRPr="006C2209">
        <w:rPr>
          <w:rFonts w:ascii="Times New Roman" w:hAnsi="Times New Roman" w:cs="Times New Roman"/>
          <w:sz w:val="28"/>
          <w:szCs w:val="28"/>
        </w:rPr>
        <w:t>Encourage FDI outflows for poverty reduction: providing incentives for foreign businesses such as tax breaks or subsides.</w:t>
      </w:r>
    </w:p>
    <w:p w14:paraId="2299D7DE" w14:textId="77777777" w:rsidR="00E43693" w:rsidRDefault="00E43693" w:rsidP="00E43693">
      <w:pPr>
        <w:pStyle w:val="ListParagraph"/>
        <w:rPr>
          <w:rFonts w:ascii="Times New Roman" w:hAnsi="Times New Roman" w:cs="Times New Roman"/>
          <w:sz w:val="28"/>
          <w:szCs w:val="28"/>
        </w:rPr>
      </w:pPr>
    </w:p>
    <w:p w14:paraId="6A916BD7" w14:textId="4B2A04D5" w:rsidR="005B793C" w:rsidRPr="00C25528" w:rsidRDefault="005B793C">
      <w:pPr>
        <w:rPr>
          <w:rFonts w:ascii="Times New Roman" w:hAnsi="Times New Roman" w:cs="Times New Roman"/>
          <w:b/>
          <w:bCs/>
          <w:sz w:val="28"/>
          <w:szCs w:val="28"/>
        </w:rPr>
      </w:pPr>
      <w:r w:rsidRPr="00C25528">
        <w:rPr>
          <w:rFonts w:ascii="Times New Roman" w:hAnsi="Times New Roman" w:cs="Times New Roman"/>
          <w:b/>
          <w:bCs/>
          <w:sz w:val="28"/>
          <w:szCs w:val="28"/>
        </w:rPr>
        <w:t>Chart 3:</w:t>
      </w:r>
    </w:p>
    <w:p w14:paraId="05FFC1DF" w14:textId="33A78416" w:rsidR="00E23228" w:rsidRPr="006303CD" w:rsidRDefault="006303CD">
      <w:pPr>
        <w:rPr>
          <w:rFonts w:ascii="Times New Roman" w:hAnsi="Times New Roman" w:cs="Times New Roman"/>
          <w:b/>
          <w:bCs/>
          <w:sz w:val="28"/>
          <w:szCs w:val="28"/>
        </w:rPr>
      </w:pPr>
      <w:r>
        <w:rPr>
          <w:rFonts w:ascii="Times New Roman" w:hAnsi="Times New Roman" w:cs="Times New Roman"/>
          <w:b/>
          <w:bCs/>
          <w:sz w:val="28"/>
          <w:szCs w:val="28"/>
        </w:rPr>
        <w:t>Line Chart: Impact of Imports on Unemployment Rate (Fan Yang)</w:t>
      </w:r>
    </w:p>
    <w:p w14:paraId="47CF9D32" w14:textId="637AD424" w:rsidR="00EF19A3" w:rsidRDefault="006C2209" w:rsidP="00EF19A3">
      <w:pPr>
        <w:keepNext/>
      </w:pPr>
      <w:r w:rsidRPr="006C2209">
        <w:rPr>
          <w:rFonts w:ascii="Times New Roman" w:hAnsi="Times New Roman" w:cs="Times New Roman"/>
          <w:noProof/>
          <w:sz w:val="28"/>
          <w:szCs w:val="28"/>
        </w:rPr>
        <w:lastRenderedPageBreak/>
        <w:drawing>
          <wp:inline distT="0" distB="0" distL="0" distR="0" wp14:anchorId="6AFEC9E8" wp14:editId="1A98C788">
            <wp:extent cx="5899150" cy="3420745"/>
            <wp:effectExtent l="0" t="0" r="6350" b="8255"/>
            <wp:docPr id="15" name="Content Placeholder 14" descr="A graph with blue and orange lines&#10;&#10;Description automatically generated">
              <a:extLst xmlns:a="http://schemas.openxmlformats.org/drawingml/2006/main">
                <a:ext uri="{FF2B5EF4-FFF2-40B4-BE49-F238E27FC236}">
                  <a16:creationId xmlns:a16="http://schemas.microsoft.com/office/drawing/2014/main" id="{72BD5E77-43DA-F19B-B421-37072AE4406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 name="Content Placeholder 14" descr="A graph with blue and orange lines&#10;&#10;Description automatically generated">
                      <a:extLst>
                        <a:ext uri="{FF2B5EF4-FFF2-40B4-BE49-F238E27FC236}">
                          <a16:creationId xmlns:a16="http://schemas.microsoft.com/office/drawing/2014/main" id="{72BD5E77-43DA-F19B-B421-37072AE44060}"/>
                        </a:ext>
                      </a:extLst>
                    </pic:cNvPr>
                    <pic:cNvPicPr>
                      <a:picLocks noGrp="1" noChangeAspect="1"/>
                    </pic:cNvPicPr>
                  </pic:nvPicPr>
                  <pic:blipFill rotWithShape="1">
                    <a:blip r:embed="rId13"/>
                    <a:srcRect t="5109" r="748"/>
                    <a:stretch/>
                  </pic:blipFill>
                  <pic:spPr bwMode="auto">
                    <a:xfrm>
                      <a:off x="0" y="0"/>
                      <a:ext cx="5899150" cy="3420745"/>
                    </a:xfrm>
                    <a:prstGeom prst="rect">
                      <a:avLst/>
                    </a:prstGeom>
                    <a:ln>
                      <a:noFill/>
                    </a:ln>
                    <a:extLst>
                      <a:ext uri="{53640926-AAD7-44D8-BBD7-CCE9431645EC}">
                        <a14:shadowObscured xmlns:a14="http://schemas.microsoft.com/office/drawing/2010/main"/>
                      </a:ext>
                    </a:extLst>
                  </pic:spPr>
                </pic:pic>
              </a:graphicData>
            </a:graphic>
          </wp:inline>
        </w:drawing>
      </w:r>
    </w:p>
    <w:p w14:paraId="576115F2" w14:textId="52670969" w:rsidR="00E23228" w:rsidRPr="006C2209" w:rsidRDefault="00EF19A3" w:rsidP="00EF19A3">
      <w:pPr>
        <w:pStyle w:val="Caption"/>
        <w:jc w:val="center"/>
        <w:rPr>
          <w:rFonts w:ascii="Times New Roman" w:hAnsi="Times New Roman" w:cs="Times New Roman"/>
          <w:i w:val="0"/>
          <w:iCs w:val="0"/>
          <w:sz w:val="28"/>
          <w:szCs w:val="28"/>
        </w:rPr>
      </w:pPr>
      <w:r w:rsidRPr="006C2209">
        <w:rPr>
          <w:i w:val="0"/>
          <w:iCs w:val="0"/>
        </w:rPr>
        <w:t xml:space="preserve">Figure </w:t>
      </w:r>
      <w:r w:rsidRPr="006C2209">
        <w:rPr>
          <w:i w:val="0"/>
          <w:iCs w:val="0"/>
        </w:rPr>
        <w:fldChar w:fldCharType="begin"/>
      </w:r>
      <w:r w:rsidRPr="006C2209">
        <w:rPr>
          <w:i w:val="0"/>
          <w:iCs w:val="0"/>
        </w:rPr>
        <w:instrText xml:space="preserve"> SEQ Figure \* ARABIC </w:instrText>
      </w:r>
      <w:r w:rsidRPr="006C2209">
        <w:rPr>
          <w:i w:val="0"/>
          <w:iCs w:val="0"/>
        </w:rPr>
        <w:fldChar w:fldCharType="separate"/>
      </w:r>
      <w:r w:rsidRPr="006C2209">
        <w:rPr>
          <w:i w:val="0"/>
          <w:iCs w:val="0"/>
          <w:noProof/>
        </w:rPr>
        <w:t>3</w:t>
      </w:r>
      <w:r w:rsidRPr="006C2209">
        <w:rPr>
          <w:i w:val="0"/>
          <w:iCs w:val="0"/>
        </w:rPr>
        <w:fldChar w:fldCharType="end"/>
      </w:r>
      <w:r w:rsidRPr="006C2209">
        <w:rPr>
          <w:i w:val="0"/>
          <w:iCs w:val="0"/>
        </w:rPr>
        <w:t xml:space="preserve">. Impact of </w:t>
      </w:r>
      <w:r w:rsidR="006C2209">
        <w:rPr>
          <w:i w:val="0"/>
          <w:iCs w:val="0"/>
        </w:rPr>
        <w:t>Imports</w:t>
      </w:r>
      <w:r w:rsidRPr="006C2209">
        <w:rPr>
          <w:i w:val="0"/>
          <w:iCs w:val="0"/>
        </w:rPr>
        <w:t xml:space="preserve"> on Unemployment Rate: A line Chart Analysis</w:t>
      </w:r>
    </w:p>
    <w:p w14:paraId="65102471" w14:textId="77777777" w:rsidR="006C2209" w:rsidRPr="006C2209" w:rsidRDefault="006C2209" w:rsidP="006C2209">
      <w:pPr>
        <w:numPr>
          <w:ilvl w:val="0"/>
          <w:numId w:val="14"/>
        </w:numPr>
        <w:rPr>
          <w:rFonts w:ascii="Times New Roman" w:hAnsi="Times New Roman" w:cs="Times New Roman"/>
          <w:sz w:val="28"/>
          <w:szCs w:val="28"/>
        </w:rPr>
      </w:pPr>
      <w:r w:rsidRPr="006C2209">
        <w:rPr>
          <w:rFonts w:ascii="Times New Roman" w:hAnsi="Times New Roman" w:cs="Times New Roman"/>
          <w:sz w:val="28"/>
          <w:szCs w:val="28"/>
        </w:rPr>
        <w:t>A line chart compares the trends of average imports and average unemployment rate from 2006 to 2017.</w:t>
      </w:r>
    </w:p>
    <w:p w14:paraId="3752FC36" w14:textId="77777777" w:rsidR="006C2209" w:rsidRPr="006C2209" w:rsidRDefault="006C2209" w:rsidP="006C2209">
      <w:pPr>
        <w:numPr>
          <w:ilvl w:val="0"/>
          <w:numId w:val="14"/>
        </w:numPr>
        <w:rPr>
          <w:rFonts w:ascii="Times New Roman" w:hAnsi="Times New Roman" w:cs="Times New Roman"/>
          <w:sz w:val="28"/>
          <w:szCs w:val="28"/>
        </w:rPr>
      </w:pPr>
      <w:r w:rsidRPr="006C2209">
        <w:rPr>
          <w:rFonts w:ascii="Times New Roman" w:hAnsi="Times New Roman" w:cs="Times New Roman"/>
          <w:sz w:val="28"/>
          <w:szCs w:val="28"/>
        </w:rPr>
        <w:t>The chart shows that over the years, there seems to be an inverse relationship between the average imports and the average unemployment rate; generally, as imports increase, the unemployment rate decreases, and vice versa.</w:t>
      </w:r>
    </w:p>
    <w:p w14:paraId="05A27272" w14:textId="77777777" w:rsidR="006C2209" w:rsidRPr="006C2209" w:rsidRDefault="006C2209" w:rsidP="006C2209">
      <w:pPr>
        <w:numPr>
          <w:ilvl w:val="0"/>
          <w:numId w:val="14"/>
        </w:numPr>
        <w:rPr>
          <w:rFonts w:ascii="Times New Roman" w:hAnsi="Times New Roman" w:cs="Times New Roman"/>
          <w:sz w:val="28"/>
          <w:szCs w:val="28"/>
        </w:rPr>
      </w:pPr>
      <w:r w:rsidRPr="006C2209">
        <w:rPr>
          <w:rFonts w:ascii="Times New Roman" w:hAnsi="Times New Roman" w:cs="Times New Roman"/>
          <w:sz w:val="28"/>
          <w:szCs w:val="28"/>
        </w:rPr>
        <w:t>Promoting imports might be an effective strategy for unemployment reduction.</w:t>
      </w:r>
    </w:p>
    <w:p w14:paraId="287CDAAD" w14:textId="77777777" w:rsidR="00C25528" w:rsidRDefault="00C25528">
      <w:pPr>
        <w:rPr>
          <w:rFonts w:ascii="Times New Roman" w:hAnsi="Times New Roman" w:cs="Times New Roman"/>
          <w:sz w:val="28"/>
          <w:szCs w:val="28"/>
        </w:rPr>
      </w:pPr>
    </w:p>
    <w:p w14:paraId="54896168" w14:textId="77777777" w:rsidR="00C25528" w:rsidRDefault="00C25528">
      <w:pPr>
        <w:rPr>
          <w:rFonts w:ascii="Times New Roman" w:hAnsi="Times New Roman" w:cs="Times New Roman"/>
          <w:sz w:val="28"/>
          <w:szCs w:val="28"/>
        </w:rPr>
      </w:pPr>
    </w:p>
    <w:p w14:paraId="5702F1BA" w14:textId="77777777" w:rsidR="00C25528" w:rsidRDefault="00C25528">
      <w:pPr>
        <w:rPr>
          <w:rFonts w:ascii="Times New Roman" w:hAnsi="Times New Roman" w:cs="Times New Roman"/>
          <w:sz w:val="28"/>
          <w:szCs w:val="28"/>
        </w:rPr>
      </w:pPr>
    </w:p>
    <w:p w14:paraId="539C5928" w14:textId="77777777" w:rsidR="00C25528" w:rsidRDefault="00C25528">
      <w:pPr>
        <w:rPr>
          <w:rFonts w:ascii="Times New Roman" w:hAnsi="Times New Roman" w:cs="Times New Roman"/>
          <w:sz w:val="28"/>
          <w:szCs w:val="28"/>
        </w:rPr>
      </w:pPr>
    </w:p>
    <w:p w14:paraId="22B4AA20" w14:textId="77777777" w:rsidR="006303CD" w:rsidRDefault="006303CD">
      <w:pPr>
        <w:rPr>
          <w:rFonts w:ascii="Times New Roman" w:hAnsi="Times New Roman" w:cs="Times New Roman"/>
          <w:sz w:val="28"/>
          <w:szCs w:val="28"/>
        </w:rPr>
      </w:pPr>
    </w:p>
    <w:p w14:paraId="00A433FE" w14:textId="77777777" w:rsidR="006303CD" w:rsidRDefault="006303CD">
      <w:pPr>
        <w:rPr>
          <w:rFonts w:ascii="Times New Roman" w:hAnsi="Times New Roman" w:cs="Times New Roman"/>
          <w:sz w:val="28"/>
          <w:szCs w:val="28"/>
        </w:rPr>
      </w:pPr>
    </w:p>
    <w:p w14:paraId="524A5243" w14:textId="5434DF60" w:rsidR="005B793C" w:rsidRPr="006C2209" w:rsidRDefault="005B793C">
      <w:pPr>
        <w:rPr>
          <w:rFonts w:ascii="Times New Roman" w:hAnsi="Times New Roman" w:cs="Times New Roman"/>
          <w:sz w:val="28"/>
          <w:szCs w:val="28"/>
        </w:rPr>
      </w:pPr>
      <w:r w:rsidRPr="00C25528">
        <w:rPr>
          <w:rFonts w:ascii="Times New Roman" w:hAnsi="Times New Roman" w:cs="Times New Roman"/>
          <w:b/>
          <w:bCs/>
          <w:sz w:val="28"/>
          <w:szCs w:val="28"/>
        </w:rPr>
        <w:lastRenderedPageBreak/>
        <w:t>Chart 4</w:t>
      </w:r>
      <w:r w:rsidR="003A3126" w:rsidRPr="00C25528">
        <w:rPr>
          <w:rFonts w:ascii="Times New Roman" w:hAnsi="Times New Roman" w:cs="Times New Roman"/>
          <w:b/>
          <w:bCs/>
          <w:sz w:val="28"/>
          <w:szCs w:val="28"/>
        </w:rPr>
        <w:t>:</w:t>
      </w:r>
      <w:r w:rsidR="006303CD">
        <w:rPr>
          <w:rFonts w:ascii="Times New Roman" w:hAnsi="Times New Roman" w:cs="Times New Roman"/>
          <w:b/>
          <w:bCs/>
          <w:sz w:val="28"/>
          <w:szCs w:val="28"/>
        </w:rPr>
        <w:t xml:space="preserve"> Heatmap: Impact of Exports on Income Measure(Fan Yang)</w:t>
      </w:r>
    </w:p>
    <w:p w14:paraId="2BD63418" w14:textId="08D36A2D" w:rsidR="00EF19A3" w:rsidRDefault="006C2209" w:rsidP="00EF19A3">
      <w:pPr>
        <w:keepNext/>
      </w:pPr>
      <w:r w:rsidRPr="006C2209">
        <w:rPr>
          <w:noProof/>
        </w:rPr>
        <w:drawing>
          <wp:inline distT="0" distB="0" distL="0" distR="0" wp14:anchorId="25DBAA5B" wp14:editId="073D7418">
            <wp:extent cx="5943600" cy="3168650"/>
            <wp:effectExtent l="0" t="0" r="0" b="0"/>
            <wp:docPr id="324561168" name="Content Placeholder 6" descr="A screenshot of a computer screen&#10;&#10;Description automatically generated">
              <a:extLst xmlns:a="http://schemas.openxmlformats.org/drawingml/2006/main">
                <a:ext uri="{FF2B5EF4-FFF2-40B4-BE49-F238E27FC236}">
                  <a16:creationId xmlns:a16="http://schemas.microsoft.com/office/drawing/2014/main" id="{0571EA46-5199-B0EC-6B47-8B13256C966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screenshot of a computer screen&#10;&#10;Description automatically generated">
                      <a:extLst>
                        <a:ext uri="{FF2B5EF4-FFF2-40B4-BE49-F238E27FC236}">
                          <a16:creationId xmlns:a16="http://schemas.microsoft.com/office/drawing/2014/main" id="{0571EA46-5199-B0EC-6B47-8B13256C9664}"/>
                        </a:ext>
                      </a:extLst>
                    </pic:cNvPr>
                    <pic:cNvPicPr>
                      <a:picLocks noGrp="1" noChangeAspect="1"/>
                    </pic:cNvPicPr>
                  </pic:nvPicPr>
                  <pic:blipFill rotWithShape="1">
                    <a:blip r:embed="rId14"/>
                    <a:srcRect t="6554"/>
                    <a:stretch/>
                  </pic:blipFill>
                  <pic:spPr bwMode="auto">
                    <a:xfrm>
                      <a:off x="0" y="0"/>
                      <a:ext cx="5943600" cy="3168650"/>
                    </a:xfrm>
                    <a:prstGeom prst="rect">
                      <a:avLst/>
                    </a:prstGeom>
                    <a:ln>
                      <a:noFill/>
                    </a:ln>
                    <a:extLst>
                      <a:ext uri="{53640926-AAD7-44D8-BBD7-CCE9431645EC}">
                        <a14:shadowObscured xmlns:a14="http://schemas.microsoft.com/office/drawing/2010/main"/>
                      </a:ext>
                    </a:extLst>
                  </pic:spPr>
                </pic:pic>
              </a:graphicData>
            </a:graphic>
          </wp:inline>
        </w:drawing>
      </w:r>
    </w:p>
    <w:p w14:paraId="4547AD3A" w14:textId="3EDEEFF2" w:rsidR="00A978DF" w:rsidRDefault="00EF19A3" w:rsidP="00EF19A3">
      <w:pPr>
        <w:pStyle w:val="Caption"/>
        <w:jc w:val="center"/>
        <w:rPr>
          <w:i w:val="0"/>
          <w:iCs w:val="0"/>
        </w:rPr>
      </w:pPr>
      <w:r w:rsidRPr="006C2209">
        <w:rPr>
          <w:i w:val="0"/>
          <w:iCs w:val="0"/>
        </w:rPr>
        <w:t xml:space="preserve">Figure </w:t>
      </w:r>
      <w:r w:rsidRPr="006C2209">
        <w:rPr>
          <w:i w:val="0"/>
          <w:iCs w:val="0"/>
        </w:rPr>
        <w:fldChar w:fldCharType="begin"/>
      </w:r>
      <w:r w:rsidRPr="006C2209">
        <w:rPr>
          <w:i w:val="0"/>
          <w:iCs w:val="0"/>
        </w:rPr>
        <w:instrText xml:space="preserve"> SEQ Figure \* ARABIC </w:instrText>
      </w:r>
      <w:r w:rsidRPr="006C2209">
        <w:rPr>
          <w:i w:val="0"/>
          <w:iCs w:val="0"/>
        </w:rPr>
        <w:fldChar w:fldCharType="separate"/>
      </w:r>
      <w:r w:rsidRPr="006C2209">
        <w:rPr>
          <w:i w:val="0"/>
          <w:iCs w:val="0"/>
          <w:noProof/>
        </w:rPr>
        <w:t>4</w:t>
      </w:r>
      <w:r w:rsidRPr="006C2209">
        <w:rPr>
          <w:i w:val="0"/>
          <w:iCs w:val="0"/>
        </w:rPr>
        <w:fldChar w:fldCharType="end"/>
      </w:r>
      <w:r w:rsidRPr="006C2209">
        <w:rPr>
          <w:i w:val="0"/>
          <w:iCs w:val="0"/>
        </w:rPr>
        <w:t xml:space="preserve">. Impact of Imports </w:t>
      </w:r>
      <w:r w:rsidR="006C2209">
        <w:rPr>
          <w:i w:val="0"/>
          <w:iCs w:val="0"/>
        </w:rPr>
        <w:t>on average income per person</w:t>
      </w:r>
      <w:r w:rsidRPr="006C2209">
        <w:rPr>
          <w:i w:val="0"/>
          <w:iCs w:val="0"/>
        </w:rPr>
        <w:t>: A heatmap Analysis</w:t>
      </w:r>
    </w:p>
    <w:p w14:paraId="3CCA6711" w14:textId="77777777" w:rsidR="006C2209" w:rsidRPr="006C2209" w:rsidRDefault="006C2209" w:rsidP="006C2209">
      <w:pPr>
        <w:numPr>
          <w:ilvl w:val="0"/>
          <w:numId w:val="15"/>
        </w:numPr>
        <w:rPr>
          <w:rFonts w:ascii="Times New Roman" w:hAnsi="Times New Roman" w:cs="Times New Roman"/>
          <w:sz w:val="28"/>
          <w:szCs w:val="28"/>
        </w:rPr>
      </w:pPr>
      <w:r w:rsidRPr="006C2209">
        <w:rPr>
          <w:rFonts w:ascii="Times New Roman" w:hAnsi="Times New Roman" w:cs="Times New Roman"/>
          <w:sz w:val="28"/>
          <w:szCs w:val="28"/>
        </w:rPr>
        <w:t>A heatmap that visualized the relationship between Exports and Gross National Income</w:t>
      </w:r>
    </w:p>
    <w:p w14:paraId="3BE0C254" w14:textId="77777777" w:rsidR="006C2209" w:rsidRPr="006C2209" w:rsidRDefault="006C2209" w:rsidP="006C2209">
      <w:pPr>
        <w:numPr>
          <w:ilvl w:val="0"/>
          <w:numId w:val="15"/>
        </w:numPr>
        <w:rPr>
          <w:rFonts w:ascii="Times New Roman" w:hAnsi="Times New Roman" w:cs="Times New Roman"/>
          <w:sz w:val="28"/>
          <w:szCs w:val="28"/>
        </w:rPr>
      </w:pPr>
      <w:r w:rsidRPr="006C2209">
        <w:rPr>
          <w:rFonts w:ascii="Times New Roman" w:hAnsi="Times New Roman" w:cs="Times New Roman"/>
          <w:sz w:val="28"/>
          <w:szCs w:val="28"/>
        </w:rPr>
        <w:t>The chart indicates that countries with darker shades, which represent a higher percentage of Exports, tend to have bigger size of square suggesting a higher Gross National Income.</w:t>
      </w:r>
    </w:p>
    <w:p w14:paraId="388BF179" w14:textId="77777777" w:rsidR="006C2209" w:rsidRPr="006C2209" w:rsidRDefault="006C2209" w:rsidP="006C2209">
      <w:pPr>
        <w:numPr>
          <w:ilvl w:val="0"/>
          <w:numId w:val="15"/>
        </w:numPr>
        <w:rPr>
          <w:rFonts w:ascii="Times New Roman" w:hAnsi="Times New Roman" w:cs="Times New Roman"/>
          <w:sz w:val="28"/>
          <w:szCs w:val="28"/>
        </w:rPr>
      </w:pPr>
      <w:r w:rsidRPr="006C2209">
        <w:rPr>
          <w:rFonts w:ascii="Times New Roman" w:hAnsi="Times New Roman" w:cs="Times New Roman"/>
          <w:sz w:val="28"/>
          <w:szCs w:val="28"/>
        </w:rPr>
        <w:t>Enhancing Exports sectors for income improvement: strategies such as diversify trade policies, fostering better trade relations.</w:t>
      </w:r>
    </w:p>
    <w:p w14:paraId="0753B5C0" w14:textId="77777777" w:rsidR="006C2209" w:rsidRPr="006C2209" w:rsidRDefault="006C2209" w:rsidP="006C2209"/>
    <w:p w14:paraId="10045BC8" w14:textId="77777777" w:rsidR="00C25528" w:rsidRDefault="00C25528">
      <w:pPr>
        <w:rPr>
          <w:rFonts w:ascii="Times New Roman" w:hAnsi="Times New Roman" w:cs="Times New Roman"/>
          <w:sz w:val="28"/>
          <w:szCs w:val="28"/>
        </w:rPr>
      </w:pPr>
    </w:p>
    <w:p w14:paraId="0104FE63" w14:textId="77777777" w:rsidR="00C25528" w:rsidRDefault="00C25528">
      <w:pPr>
        <w:rPr>
          <w:rFonts w:ascii="Times New Roman" w:hAnsi="Times New Roman" w:cs="Times New Roman"/>
          <w:sz w:val="28"/>
          <w:szCs w:val="28"/>
        </w:rPr>
      </w:pPr>
    </w:p>
    <w:p w14:paraId="0816FD0A" w14:textId="77777777" w:rsidR="00C25528" w:rsidRDefault="00C25528">
      <w:pPr>
        <w:rPr>
          <w:rFonts w:ascii="Times New Roman" w:hAnsi="Times New Roman" w:cs="Times New Roman"/>
          <w:sz w:val="28"/>
          <w:szCs w:val="28"/>
        </w:rPr>
      </w:pPr>
    </w:p>
    <w:p w14:paraId="20C0CE6C" w14:textId="77777777" w:rsidR="00C25528" w:rsidRDefault="00C25528">
      <w:pPr>
        <w:rPr>
          <w:rFonts w:ascii="Times New Roman" w:hAnsi="Times New Roman" w:cs="Times New Roman"/>
          <w:sz w:val="28"/>
          <w:szCs w:val="28"/>
        </w:rPr>
      </w:pPr>
    </w:p>
    <w:p w14:paraId="044FFA41" w14:textId="77777777" w:rsidR="00C25528" w:rsidRDefault="00C25528">
      <w:pPr>
        <w:rPr>
          <w:rFonts w:ascii="Times New Roman" w:hAnsi="Times New Roman" w:cs="Times New Roman"/>
          <w:sz w:val="28"/>
          <w:szCs w:val="28"/>
        </w:rPr>
      </w:pPr>
    </w:p>
    <w:p w14:paraId="3891BB1A" w14:textId="77777777" w:rsidR="00C25528" w:rsidRDefault="00C25528">
      <w:pPr>
        <w:rPr>
          <w:rFonts w:ascii="Times New Roman" w:hAnsi="Times New Roman" w:cs="Times New Roman"/>
          <w:sz w:val="28"/>
          <w:szCs w:val="28"/>
        </w:rPr>
      </w:pPr>
    </w:p>
    <w:p w14:paraId="375E6B1E" w14:textId="2C0B2705" w:rsidR="00150AC7" w:rsidRPr="006C2209" w:rsidRDefault="006C2209" w:rsidP="00150AC7">
      <w:pPr>
        <w:rPr>
          <w:rFonts w:ascii="Times New Roman" w:hAnsi="Times New Roman" w:cs="Times New Roman"/>
          <w:b/>
          <w:bCs/>
          <w:sz w:val="28"/>
          <w:szCs w:val="28"/>
        </w:rPr>
      </w:pPr>
      <w:r w:rsidRPr="006C2209">
        <w:rPr>
          <w:rFonts w:ascii="Times New Roman" w:hAnsi="Times New Roman" w:cs="Times New Roman"/>
          <w:b/>
          <w:bCs/>
          <w:sz w:val="28"/>
          <w:szCs w:val="28"/>
        </w:rPr>
        <w:lastRenderedPageBreak/>
        <w:t>Chart 5:</w:t>
      </w:r>
      <w:r w:rsidR="006303CD">
        <w:rPr>
          <w:rFonts w:ascii="Times New Roman" w:hAnsi="Times New Roman" w:cs="Times New Roman"/>
          <w:b/>
          <w:bCs/>
          <w:sz w:val="28"/>
          <w:szCs w:val="28"/>
        </w:rPr>
        <w:t xml:space="preserve"> Bar chart: Impact of Tax Revenue on Unemployment rate</w:t>
      </w:r>
    </w:p>
    <w:p w14:paraId="66DD80DB" w14:textId="5805F755" w:rsidR="00EF19A3" w:rsidRDefault="006C2209" w:rsidP="006C2209">
      <w:pPr>
        <w:keepNext/>
      </w:pPr>
      <w:r w:rsidRPr="006C2209">
        <w:rPr>
          <w:rFonts w:ascii="Times New Roman" w:hAnsi="Times New Roman" w:cs="Times New Roman"/>
          <w:b/>
          <w:bCs/>
          <w:noProof/>
          <w:sz w:val="28"/>
          <w:szCs w:val="28"/>
        </w:rPr>
        <w:drawing>
          <wp:inline distT="0" distB="0" distL="0" distR="0" wp14:anchorId="69036EAD" wp14:editId="2A6D9D60">
            <wp:extent cx="5149850" cy="3401694"/>
            <wp:effectExtent l="0" t="0" r="0" b="8890"/>
            <wp:docPr id="705287742" name="Content Placeholder 6" descr="A graph of different colored bars&#10;&#10;Description automatically generated with medium confidence">
              <a:extLst xmlns:a="http://schemas.openxmlformats.org/drawingml/2006/main">
                <a:ext uri="{FF2B5EF4-FFF2-40B4-BE49-F238E27FC236}">
                  <a16:creationId xmlns:a16="http://schemas.microsoft.com/office/drawing/2014/main" id="{75A9A7A1-0719-DABB-DB29-03BFD1659CA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graph of different colored bars&#10;&#10;Description automatically generated with medium confidence">
                      <a:extLst>
                        <a:ext uri="{FF2B5EF4-FFF2-40B4-BE49-F238E27FC236}">
                          <a16:creationId xmlns:a16="http://schemas.microsoft.com/office/drawing/2014/main" id="{75A9A7A1-0719-DABB-DB29-03BFD1659CAB}"/>
                        </a:ext>
                      </a:extLst>
                    </pic:cNvPr>
                    <pic:cNvPicPr>
                      <a:picLocks noGrp="1" noChangeAspect="1"/>
                    </pic:cNvPicPr>
                  </pic:nvPicPr>
                  <pic:blipFill rotWithShape="1">
                    <a:blip r:embed="rId15"/>
                    <a:srcRect t="4966" r="598"/>
                    <a:stretch/>
                  </pic:blipFill>
                  <pic:spPr bwMode="auto">
                    <a:xfrm>
                      <a:off x="0" y="0"/>
                      <a:ext cx="5150597" cy="3402187"/>
                    </a:xfrm>
                    <a:prstGeom prst="rect">
                      <a:avLst/>
                    </a:prstGeom>
                    <a:ln>
                      <a:noFill/>
                    </a:ln>
                    <a:extLst>
                      <a:ext uri="{53640926-AAD7-44D8-BBD7-CCE9431645EC}">
                        <a14:shadowObscured xmlns:a14="http://schemas.microsoft.com/office/drawing/2010/main"/>
                      </a:ext>
                    </a:extLst>
                  </pic:spPr>
                </pic:pic>
              </a:graphicData>
            </a:graphic>
          </wp:inline>
        </w:drawing>
      </w:r>
    </w:p>
    <w:p w14:paraId="764B4C1F" w14:textId="239E4FA7" w:rsidR="00036A2E" w:rsidRDefault="00EF19A3" w:rsidP="00EF19A3">
      <w:pPr>
        <w:pStyle w:val="Caption"/>
        <w:jc w:val="center"/>
        <w:rPr>
          <w:i w:val="0"/>
          <w:iCs w:val="0"/>
        </w:rPr>
      </w:pPr>
      <w:r w:rsidRPr="006C2209">
        <w:rPr>
          <w:i w:val="0"/>
          <w:iCs w:val="0"/>
        </w:rPr>
        <w:t xml:space="preserve">Figure </w:t>
      </w:r>
      <w:r w:rsidRPr="006C2209">
        <w:rPr>
          <w:i w:val="0"/>
          <w:iCs w:val="0"/>
        </w:rPr>
        <w:fldChar w:fldCharType="begin"/>
      </w:r>
      <w:r w:rsidRPr="006C2209">
        <w:rPr>
          <w:i w:val="0"/>
          <w:iCs w:val="0"/>
        </w:rPr>
        <w:instrText xml:space="preserve"> SEQ Figure \* ARABIC </w:instrText>
      </w:r>
      <w:r w:rsidRPr="006C2209">
        <w:rPr>
          <w:i w:val="0"/>
          <w:iCs w:val="0"/>
        </w:rPr>
        <w:fldChar w:fldCharType="separate"/>
      </w:r>
      <w:r w:rsidRPr="006C2209">
        <w:rPr>
          <w:i w:val="0"/>
          <w:iCs w:val="0"/>
          <w:noProof/>
        </w:rPr>
        <w:t>5</w:t>
      </w:r>
      <w:r w:rsidRPr="006C2209">
        <w:rPr>
          <w:i w:val="0"/>
          <w:iCs w:val="0"/>
        </w:rPr>
        <w:fldChar w:fldCharType="end"/>
      </w:r>
      <w:r w:rsidRPr="006C2209">
        <w:rPr>
          <w:i w:val="0"/>
          <w:iCs w:val="0"/>
        </w:rPr>
        <w:t xml:space="preserve">.Impact of </w:t>
      </w:r>
      <w:r w:rsidR="006C2209">
        <w:rPr>
          <w:i w:val="0"/>
          <w:iCs w:val="0"/>
        </w:rPr>
        <w:t>Tax Revenue</w:t>
      </w:r>
      <w:r w:rsidRPr="006C2209">
        <w:rPr>
          <w:i w:val="0"/>
          <w:iCs w:val="0"/>
        </w:rPr>
        <w:t xml:space="preserve"> on Unemployment Rate </w:t>
      </w:r>
    </w:p>
    <w:p w14:paraId="22922506" w14:textId="77777777" w:rsidR="006C2209" w:rsidRPr="006C2209" w:rsidRDefault="006C2209" w:rsidP="006C2209">
      <w:pPr>
        <w:numPr>
          <w:ilvl w:val="0"/>
          <w:numId w:val="16"/>
        </w:numPr>
        <w:rPr>
          <w:rFonts w:ascii="Times New Roman" w:hAnsi="Times New Roman" w:cs="Times New Roman"/>
          <w:sz w:val="28"/>
          <w:szCs w:val="28"/>
        </w:rPr>
      </w:pPr>
      <w:r w:rsidRPr="006C2209">
        <w:rPr>
          <w:rFonts w:ascii="Times New Roman" w:hAnsi="Times New Roman" w:cs="Times New Roman"/>
          <w:sz w:val="28"/>
          <w:szCs w:val="28"/>
        </w:rPr>
        <w:t>A bar chart that visualized the relationship between tax revenue and unemployment rates across different regions</w:t>
      </w:r>
    </w:p>
    <w:p w14:paraId="5BA31DFC" w14:textId="77777777" w:rsidR="006C2209" w:rsidRPr="006C2209" w:rsidRDefault="006C2209" w:rsidP="006C2209">
      <w:pPr>
        <w:numPr>
          <w:ilvl w:val="0"/>
          <w:numId w:val="16"/>
        </w:numPr>
        <w:rPr>
          <w:rFonts w:ascii="Times New Roman" w:hAnsi="Times New Roman" w:cs="Times New Roman"/>
          <w:sz w:val="28"/>
          <w:szCs w:val="28"/>
        </w:rPr>
      </w:pPr>
      <w:r w:rsidRPr="006C2209">
        <w:rPr>
          <w:rFonts w:ascii="Times New Roman" w:hAnsi="Times New Roman" w:cs="Times New Roman"/>
          <w:sz w:val="28"/>
          <w:szCs w:val="28"/>
        </w:rPr>
        <w:t xml:space="preserve">The chart shows regions with lower tax revenues generally tends to have lower unemployment rate, while Oceania as an exception </w:t>
      </w:r>
    </w:p>
    <w:p w14:paraId="1BC23F57" w14:textId="77777777" w:rsidR="006C2209" w:rsidRPr="006C2209" w:rsidRDefault="006C2209" w:rsidP="006C2209">
      <w:pPr>
        <w:numPr>
          <w:ilvl w:val="0"/>
          <w:numId w:val="16"/>
        </w:numPr>
        <w:rPr>
          <w:rFonts w:ascii="Times New Roman" w:hAnsi="Times New Roman" w:cs="Times New Roman"/>
          <w:sz w:val="28"/>
          <w:szCs w:val="28"/>
        </w:rPr>
      </w:pPr>
      <w:r w:rsidRPr="006C2209">
        <w:rPr>
          <w:rFonts w:ascii="Times New Roman" w:hAnsi="Times New Roman" w:cs="Times New Roman"/>
          <w:sz w:val="28"/>
          <w:szCs w:val="28"/>
        </w:rPr>
        <w:t>Consider adjusting tax policies to enhancing employment rate such as lowering tax burdens.</w:t>
      </w:r>
    </w:p>
    <w:p w14:paraId="5B946402" w14:textId="77777777" w:rsidR="006C2209" w:rsidRPr="006C2209" w:rsidRDefault="006C2209" w:rsidP="006C2209"/>
    <w:p w14:paraId="76FB7A43" w14:textId="77777777" w:rsidR="006C2209" w:rsidRPr="006C2209" w:rsidRDefault="006C2209" w:rsidP="006C2209"/>
    <w:p w14:paraId="055A8548" w14:textId="77777777" w:rsidR="00150AC7" w:rsidRDefault="00150AC7" w:rsidP="00150AC7">
      <w:pPr>
        <w:ind w:left="360"/>
        <w:rPr>
          <w:rFonts w:ascii="Times New Roman" w:hAnsi="Times New Roman" w:cs="Times New Roman"/>
          <w:noProof/>
          <w:sz w:val="28"/>
          <w:szCs w:val="28"/>
        </w:rPr>
      </w:pPr>
    </w:p>
    <w:p w14:paraId="33F49DB6" w14:textId="77777777" w:rsidR="00150AC7" w:rsidRDefault="00150AC7" w:rsidP="00150AC7">
      <w:pPr>
        <w:ind w:left="360"/>
        <w:rPr>
          <w:rFonts w:ascii="Times New Roman" w:hAnsi="Times New Roman" w:cs="Times New Roman"/>
          <w:noProof/>
          <w:sz w:val="28"/>
          <w:szCs w:val="28"/>
        </w:rPr>
      </w:pPr>
    </w:p>
    <w:p w14:paraId="73798F1F" w14:textId="77777777" w:rsidR="00150AC7" w:rsidRDefault="00150AC7" w:rsidP="00150AC7">
      <w:pPr>
        <w:ind w:left="360"/>
        <w:rPr>
          <w:rFonts w:ascii="Times New Roman" w:hAnsi="Times New Roman" w:cs="Times New Roman"/>
          <w:noProof/>
          <w:sz w:val="28"/>
          <w:szCs w:val="28"/>
        </w:rPr>
      </w:pPr>
    </w:p>
    <w:p w14:paraId="274F32E5" w14:textId="77777777" w:rsidR="00150AC7" w:rsidRDefault="00150AC7" w:rsidP="00150AC7">
      <w:pPr>
        <w:ind w:left="360"/>
        <w:rPr>
          <w:rFonts w:ascii="Times New Roman" w:hAnsi="Times New Roman" w:cs="Times New Roman"/>
          <w:noProof/>
          <w:sz w:val="28"/>
          <w:szCs w:val="28"/>
        </w:rPr>
      </w:pPr>
    </w:p>
    <w:p w14:paraId="1D045897" w14:textId="77777777" w:rsidR="00150AC7" w:rsidRDefault="00150AC7" w:rsidP="00150AC7">
      <w:pPr>
        <w:ind w:left="360"/>
        <w:rPr>
          <w:rFonts w:ascii="Times New Roman" w:hAnsi="Times New Roman" w:cs="Times New Roman"/>
          <w:noProof/>
          <w:sz w:val="28"/>
          <w:szCs w:val="28"/>
        </w:rPr>
      </w:pPr>
    </w:p>
    <w:p w14:paraId="2D3CB3AE" w14:textId="77777777" w:rsidR="006303CD" w:rsidRDefault="006303CD" w:rsidP="006303CD">
      <w:pPr>
        <w:rPr>
          <w:rFonts w:ascii="Times New Roman" w:hAnsi="Times New Roman" w:cs="Times New Roman"/>
          <w:b/>
          <w:bCs/>
          <w:sz w:val="32"/>
          <w:szCs w:val="32"/>
        </w:rPr>
      </w:pPr>
      <w:r w:rsidRPr="006303CD">
        <w:rPr>
          <w:rFonts w:ascii="Times New Roman" w:hAnsi="Times New Roman" w:cs="Times New Roman"/>
          <w:b/>
          <w:bCs/>
          <w:sz w:val="32"/>
          <w:szCs w:val="32"/>
        </w:rPr>
        <w:lastRenderedPageBreak/>
        <w:t>Statistical Model:</w:t>
      </w:r>
    </w:p>
    <w:p w14:paraId="7798240B" w14:textId="37B8DD81" w:rsidR="006303CD" w:rsidRPr="006303CD" w:rsidRDefault="006303CD" w:rsidP="006303CD">
      <w:pPr>
        <w:rPr>
          <w:rFonts w:ascii="Times New Roman" w:hAnsi="Times New Roman" w:cs="Times New Roman"/>
        </w:rPr>
      </w:pPr>
      <w:r w:rsidRPr="006303CD">
        <w:rPr>
          <w:rFonts w:ascii="Times New Roman" w:hAnsi="Times New Roman" w:cs="Times New Roman"/>
          <w:b/>
          <w:bCs/>
        </w:rPr>
        <w:t>Hypothesis</w:t>
      </w:r>
      <w:r>
        <w:rPr>
          <w:rFonts w:ascii="Times New Roman" w:hAnsi="Times New Roman" w:cs="Times New Roman"/>
        </w:rPr>
        <w:t xml:space="preserve">: Economic growth indicators </w:t>
      </w:r>
      <w:r w:rsidR="001B6A16">
        <w:rPr>
          <w:rFonts w:ascii="Times New Roman" w:hAnsi="Times New Roman" w:cs="Times New Roman"/>
        </w:rPr>
        <w:t xml:space="preserve">have the ability to predict </w:t>
      </w:r>
      <w:r w:rsidR="001B6A16" w:rsidRPr="006303CD">
        <w:rPr>
          <w:rFonts w:ascii="Times New Roman" w:hAnsi="Times New Roman" w:cs="Times New Roman"/>
        </w:rPr>
        <w:t>poverty headcount</w:t>
      </w:r>
      <w:r w:rsidR="001B6A16">
        <w:rPr>
          <w:rFonts w:ascii="Times New Roman" w:hAnsi="Times New Roman" w:cs="Times New Roman"/>
        </w:rPr>
        <w:t xml:space="preserve"> ratio</w:t>
      </w:r>
      <w:r>
        <w:rPr>
          <w:rFonts w:ascii="Times New Roman" w:hAnsi="Times New Roman" w:cs="Times New Roman"/>
        </w:rPr>
        <w:t>.</w:t>
      </w:r>
    </w:p>
    <w:p w14:paraId="0CC5DE66" w14:textId="77777777" w:rsidR="006303CD" w:rsidRPr="006303CD" w:rsidRDefault="006303CD" w:rsidP="006303CD">
      <w:pPr>
        <w:rPr>
          <w:rFonts w:ascii="Times New Roman" w:hAnsi="Times New Roman" w:cs="Times New Roman"/>
          <w:b/>
          <w:bCs/>
        </w:rPr>
      </w:pPr>
      <w:r w:rsidRPr="006303CD">
        <w:rPr>
          <w:rFonts w:ascii="Times New Roman" w:hAnsi="Times New Roman" w:cs="Times New Roman"/>
          <w:b/>
          <w:bCs/>
        </w:rPr>
        <w:t>Regression:</w:t>
      </w:r>
    </w:p>
    <w:p w14:paraId="1DF1ADC6" w14:textId="77777777" w:rsidR="006303CD" w:rsidRPr="006303CD" w:rsidRDefault="006303CD" w:rsidP="006303CD">
      <w:pPr>
        <w:rPr>
          <w:rFonts w:ascii="Times New Roman" w:hAnsi="Times New Roman" w:cs="Times New Roman"/>
        </w:rPr>
      </w:pPr>
      <w:r w:rsidRPr="006303CD">
        <w:rPr>
          <w:rFonts w:ascii="Times New Roman" w:hAnsi="Times New Roman" w:cs="Times New Roman"/>
          <w:noProof/>
        </w:rPr>
        <w:drawing>
          <wp:inline distT="0" distB="0" distL="0" distR="0" wp14:anchorId="63FF04F5" wp14:editId="496E072A">
            <wp:extent cx="6858000" cy="3748405"/>
            <wp:effectExtent l="0" t="0" r="0" b="4445"/>
            <wp:docPr id="9414997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748405"/>
                    </a:xfrm>
                    <a:prstGeom prst="rect">
                      <a:avLst/>
                    </a:prstGeom>
                    <a:noFill/>
                    <a:ln>
                      <a:noFill/>
                    </a:ln>
                  </pic:spPr>
                </pic:pic>
              </a:graphicData>
            </a:graphic>
          </wp:inline>
        </w:drawing>
      </w:r>
    </w:p>
    <w:p w14:paraId="5BA439AE" w14:textId="77777777" w:rsidR="006303CD" w:rsidRPr="006303CD" w:rsidRDefault="006303CD" w:rsidP="006303CD">
      <w:pPr>
        <w:rPr>
          <w:rFonts w:ascii="Times New Roman" w:hAnsi="Times New Roman" w:cs="Times New Roman"/>
        </w:rPr>
      </w:pPr>
      <w:r w:rsidRPr="006303CD">
        <w:rPr>
          <w:rFonts w:ascii="Times New Roman" w:hAnsi="Times New Roman" w:cs="Times New Roman"/>
          <w:b/>
          <w:bCs/>
        </w:rPr>
        <w:t>Interpretation</w:t>
      </w:r>
      <w:r w:rsidRPr="006303CD">
        <w:rPr>
          <w:rFonts w:ascii="Times New Roman" w:hAnsi="Times New Roman" w:cs="Times New Roman"/>
        </w:rPr>
        <w:t>:</w:t>
      </w:r>
    </w:p>
    <w:p w14:paraId="46459D41" w14:textId="77777777" w:rsidR="006303CD" w:rsidRPr="006303CD" w:rsidRDefault="006303CD" w:rsidP="006303CD">
      <w:pPr>
        <w:rPr>
          <w:rFonts w:ascii="Times New Roman" w:hAnsi="Times New Roman" w:cs="Times New Roman"/>
        </w:rPr>
      </w:pPr>
      <w:r w:rsidRPr="006303CD">
        <w:rPr>
          <w:rFonts w:ascii="Times New Roman" w:hAnsi="Times New Roman" w:cs="Times New Roman"/>
          <w:b/>
          <w:bCs/>
        </w:rPr>
        <w:t>P-value:</w:t>
      </w:r>
      <w:r w:rsidRPr="006303CD">
        <w:rPr>
          <w:rFonts w:ascii="Times New Roman" w:hAnsi="Times New Roman" w:cs="Times New Roman"/>
        </w:rPr>
        <w:t xml:space="preserve"> Values below 0.05 suggest that the coefficient is statistically significant.</w:t>
      </w:r>
    </w:p>
    <w:p w14:paraId="77AEA6AB" w14:textId="77777777" w:rsidR="006303CD" w:rsidRPr="006303CD" w:rsidRDefault="006303CD" w:rsidP="006303CD">
      <w:pPr>
        <w:numPr>
          <w:ilvl w:val="0"/>
          <w:numId w:val="22"/>
        </w:numPr>
        <w:rPr>
          <w:rFonts w:ascii="Times New Roman" w:hAnsi="Times New Roman" w:cs="Times New Roman"/>
        </w:rPr>
      </w:pPr>
      <w:r w:rsidRPr="006303CD">
        <w:rPr>
          <w:rFonts w:ascii="Times New Roman" w:hAnsi="Times New Roman" w:cs="Times New Roman"/>
          <w:b/>
          <w:bCs/>
        </w:rPr>
        <w:t>Exports:</w:t>
      </w:r>
      <w:r w:rsidRPr="006303CD">
        <w:rPr>
          <w:rFonts w:ascii="Times New Roman" w:hAnsi="Times New Roman" w:cs="Times New Roman"/>
        </w:rPr>
        <w:t xml:space="preserve"> The coefficient (-0.3489) is significant (p-value: 0.0197), indicating that an increase in exports is associated with a decrease in the poverty headcount.</w:t>
      </w:r>
    </w:p>
    <w:p w14:paraId="023CE915" w14:textId="77777777" w:rsidR="006303CD" w:rsidRPr="006303CD" w:rsidRDefault="006303CD" w:rsidP="006303CD">
      <w:pPr>
        <w:numPr>
          <w:ilvl w:val="0"/>
          <w:numId w:val="22"/>
        </w:numPr>
        <w:rPr>
          <w:rFonts w:ascii="Times New Roman" w:hAnsi="Times New Roman" w:cs="Times New Roman"/>
        </w:rPr>
      </w:pPr>
      <w:r w:rsidRPr="006303CD">
        <w:rPr>
          <w:rFonts w:ascii="Times New Roman" w:hAnsi="Times New Roman" w:cs="Times New Roman"/>
          <w:b/>
          <w:bCs/>
        </w:rPr>
        <w:t>Tax revenue:</w:t>
      </w:r>
      <w:r w:rsidRPr="006303CD">
        <w:rPr>
          <w:rFonts w:ascii="Times New Roman" w:hAnsi="Times New Roman" w:cs="Times New Roman"/>
        </w:rPr>
        <w:t xml:space="preserve"> The coefficient (-0.1292) is significant (p-value: 0.0027), indicating that higher tax revenue is associated with a lower poverty headcount.</w:t>
      </w:r>
    </w:p>
    <w:p w14:paraId="75C680F3" w14:textId="77777777" w:rsidR="006303CD" w:rsidRPr="006303CD" w:rsidRDefault="006303CD" w:rsidP="006303CD">
      <w:pPr>
        <w:numPr>
          <w:ilvl w:val="0"/>
          <w:numId w:val="22"/>
        </w:numPr>
        <w:rPr>
          <w:rFonts w:ascii="Times New Roman" w:hAnsi="Times New Roman" w:cs="Times New Roman"/>
        </w:rPr>
      </w:pPr>
      <w:r w:rsidRPr="006303CD">
        <w:rPr>
          <w:rFonts w:ascii="Times New Roman" w:hAnsi="Times New Roman" w:cs="Times New Roman"/>
          <w:b/>
          <w:bCs/>
        </w:rPr>
        <w:t>FDI outflow:</w:t>
      </w:r>
      <w:r w:rsidRPr="006303CD">
        <w:rPr>
          <w:rFonts w:ascii="Times New Roman" w:hAnsi="Times New Roman" w:cs="Times New Roman"/>
        </w:rPr>
        <w:t xml:space="preserve"> The coefficient (0.0079) is not significant (p-value: 0.8921), indicating no clear association between FDI outflow and poverty headcount.</w:t>
      </w:r>
    </w:p>
    <w:p w14:paraId="5B4DDE91" w14:textId="77777777" w:rsidR="006303CD" w:rsidRPr="006303CD" w:rsidRDefault="006303CD" w:rsidP="006303CD">
      <w:pPr>
        <w:numPr>
          <w:ilvl w:val="0"/>
          <w:numId w:val="22"/>
        </w:numPr>
        <w:rPr>
          <w:rFonts w:ascii="Times New Roman" w:hAnsi="Times New Roman" w:cs="Times New Roman"/>
        </w:rPr>
      </w:pPr>
      <w:r w:rsidRPr="006303CD">
        <w:rPr>
          <w:rFonts w:ascii="Times New Roman" w:hAnsi="Times New Roman" w:cs="Times New Roman"/>
          <w:b/>
          <w:bCs/>
        </w:rPr>
        <w:t>GDP growth:</w:t>
      </w:r>
      <w:r w:rsidRPr="006303CD">
        <w:rPr>
          <w:rFonts w:ascii="Times New Roman" w:hAnsi="Times New Roman" w:cs="Times New Roman"/>
        </w:rPr>
        <w:t xml:space="preserve"> The coefficient (0.1233) is significant (p-value: 0.0024), indicating that an increase in GDP growth is associated with an increase in the poverty headcount, which could indicate that the growth is not inclusive or that other factors are at play.</w:t>
      </w:r>
    </w:p>
    <w:p w14:paraId="55604DFF" w14:textId="77777777" w:rsidR="006303CD" w:rsidRPr="006303CD" w:rsidRDefault="006303CD" w:rsidP="006303CD">
      <w:pPr>
        <w:numPr>
          <w:ilvl w:val="0"/>
          <w:numId w:val="22"/>
        </w:numPr>
        <w:rPr>
          <w:rFonts w:ascii="Times New Roman" w:hAnsi="Times New Roman" w:cs="Times New Roman"/>
        </w:rPr>
      </w:pPr>
      <w:r w:rsidRPr="006303CD">
        <w:rPr>
          <w:rFonts w:ascii="Times New Roman" w:hAnsi="Times New Roman" w:cs="Times New Roman"/>
          <w:b/>
          <w:bCs/>
        </w:rPr>
        <w:t>GDS:</w:t>
      </w:r>
      <w:r w:rsidRPr="006303CD">
        <w:rPr>
          <w:rFonts w:ascii="Times New Roman" w:hAnsi="Times New Roman" w:cs="Times New Roman"/>
        </w:rPr>
        <w:t xml:space="preserve"> The coefficient (0.0062) is not significant (p-value: 0.9233), indicating no significant association between GDS and the poverty headcount.</w:t>
      </w:r>
    </w:p>
    <w:p w14:paraId="6A9D09FF" w14:textId="77777777" w:rsidR="006303CD" w:rsidRPr="006303CD" w:rsidRDefault="006303CD" w:rsidP="006303CD">
      <w:pPr>
        <w:numPr>
          <w:ilvl w:val="0"/>
          <w:numId w:val="22"/>
        </w:numPr>
        <w:rPr>
          <w:rFonts w:ascii="Times New Roman" w:hAnsi="Times New Roman" w:cs="Times New Roman"/>
        </w:rPr>
      </w:pPr>
      <w:r w:rsidRPr="006303CD">
        <w:rPr>
          <w:rFonts w:ascii="Times New Roman" w:hAnsi="Times New Roman" w:cs="Times New Roman"/>
          <w:b/>
          <w:bCs/>
        </w:rPr>
        <w:lastRenderedPageBreak/>
        <w:t>Imports:</w:t>
      </w:r>
      <w:r w:rsidRPr="006303CD">
        <w:rPr>
          <w:rFonts w:ascii="Times New Roman" w:hAnsi="Times New Roman" w:cs="Times New Roman"/>
        </w:rPr>
        <w:t xml:space="preserve"> The coefficient (0.2089) is not statistically significant (p-value: 0.0834), but it is on the borderline. </w:t>
      </w:r>
    </w:p>
    <w:p w14:paraId="25957E17" w14:textId="77777777" w:rsidR="006303CD" w:rsidRPr="006303CD" w:rsidRDefault="006303CD" w:rsidP="006303CD">
      <w:pPr>
        <w:ind w:left="360"/>
        <w:rPr>
          <w:rFonts w:ascii="Times New Roman" w:hAnsi="Times New Roman" w:cs="Times New Roman"/>
        </w:rPr>
      </w:pPr>
    </w:p>
    <w:p w14:paraId="7312F4E5" w14:textId="77777777" w:rsidR="006303CD" w:rsidRPr="006303CD" w:rsidRDefault="006303CD" w:rsidP="006303CD">
      <w:pPr>
        <w:rPr>
          <w:rFonts w:ascii="Times New Roman" w:hAnsi="Times New Roman" w:cs="Times New Roman"/>
          <w:b/>
          <w:bCs/>
        </w:rPr>
      </w:pPr>
      <w:r w:rsidRPr="006303CD">
        <w:rPr>
          <w:rFonts w:ascii="Times New Roman" w:hAnsi="Times New Roman" w:cs="Times New Roman"/>
          <w:b/>
          <w:bCs/>
        </w:rPr>
        <w:t>Model Evaluation</w:t>
      </w:r>
    </w:p>
    <w:p w14:paraId="3949EC67" w14:textId="77777777" w:rsidR="006303CD" w:rsidRPr="006303CD" w:rsidRDefault="006303CD" w:rsidP="006303CD">
      <w:pPr>
        <w:rPr>
          <w:rFonts w:ascii="Times New Roman" w:hAnsi="Times New Roman" w:cs="Times New Roman"/>
        </w:rPr>
      </w:pPr>
      <w:r w:rsidRPr="006303CD">
        <w:rPr>
          <w:rFonts w:ascii="Times New Roman" w:hAnsi="Times New Roman" w:cs="Times New Roman"/>
        </w:rPr>
        <w:t>The model explains a small but significant portion of the variance in the poverty headcount (Adjusted R² is about 10%). Some variables like Exports, Tax revenue, and GDP growth are significant predictors, while others like FDI outflow, GDS, and Imports are not significant at the 5% level. This could be an indication that while some economic growth indicators are associated with changes in poverty.</w:t>
      </w:r>
    </w:p>
    <w:p w14:paraId="2853ADBB" w14:textId="77777777" w:rsidR="006303CD" w:rsidRPr="006303CD" w:rsidRDefault="006303CD" w:rsidP="00150AC7">
      <w:pPr>
        <w:ind w:left="360"/>
        <w:rPr>
          <w:rFonts w:ascii="Times New Roman" w:hAnsi="Times New Roman" w:cs="Times New Roman"/>
          <w:noProof/>
          <w:sz w:val="28"/>
          <w:szCs w:val="28"/>
        </w:rPr>
      </w:pPr>
    </w:p>
    <w:p w14:paraId="5B2490BC" w14:textId="77777777" w:rsidR="006303CD" w:rsidRPr="006303CD" w:rsidRDefault="006303CD" w:rsidP="00150AC7">
      <w:pPr>
        <w:ind w:left="360"/>
        <w:rPr>
          <w:rFonts w:ascii="Times New Roman" w:hAnsi="Times New Roman" w:cs="Times New Roman"/>
          <w:noProof/>
          <w:sz w:val="28"/>
          <w:szCs w:val="28"/>
        </w:rPr>
      </w:pPr>
    </w:p>
    <w:p w14:paraId="0F665CEE" w14:textId="77777777" w:rsidR="006303CD" w:rsidRPr="006303CD" w:rsidRDefault="006303CD" w:rsidP="00150AC7">
      <w:pPr>
        <w:ind w:left="360"/>
        <w:rPr>
          <w:rFonts w:ascii="Times New Roman" w:hAnsi="Times New Roman" w:cs="Times New Roman"/>
          <w:noProof/>
          <w:sz w:val="28"/>
          <w:szCs w:val="28"/>
        </w:rPr>
      </w:pPr>
    </w:p>
    <w:p w14:paraId="52F82718" w14:textId="77777777" w:rsidR="006303CD" w:rsidRDefault="006303CD" w:rsidP="006303CD">
      <w:pPr>
        <w:rPr>
          <w:rFonts w:ascii="Times New Roman" w:hAnsi="Times New Roman" w:cs="Times New Roman"/>
          <w:b/>
          <w:bCs/>
          <w:noProof/>
          <w:sz w:val="28"/>
          <w:szCs w:val="28"/>
        </w:rPr>
      </w:pPr>
    </w:p>
    <w:p w14:paraId="2393C557" w14:textId="6CAA0E6C" w:rsidR="006303CD" w:rsidRPr="006303CD" w:rsidRDefault="006303CD" w:rsidP="006303CD">
      <w:pPr>
        <w:rPr>
          <w:rFonts w:ascii="Times New Roman" w:hAnsi="Times New Roman" w:cs="Times New Roman"/>
          <w:b/>
          <w:bCs/>
          <w:sz w:val="32"/>
          <w:szCs w:val="32"/>
        </w:rPr>
      </w:pPr>
      <w:r w:rsidRPr="006303CD">
        <w:rPr>
          <w:rFonts w:ascii="Times New Roman" w:hAnsi="Times New Roman" w:cs="Times New Roman"/>
          <w:b/>
          <w:bCs/>
          <w:sz w:val="32"/>
          <w:szCs w:val="32"/>
        </w:rPr>
        <w:t>Machine learning Model: Neural Network vs. Linear Regression</w:t>
      </w:r>
    </w:p>
    <w:p w14:paraId="770661A2" w14:textId="77777777" w:rsidR="006303CD" w:rsidRPr="006303CD" w:rsidRDefault="006303CD" w:rsidP="006303CD">
      <w:pPr>
        <w:rPr>
          <w:rFonts w:ascii="Times New Roman" w:hAnsi="Times New Roman" w:cs="Times New Roman"/>
          <w:b/>
          <w:bCs/>
        </w:rPr>
      </w:pPr>
      <w:r w:rsidRPr="006303CD">
        <w:rPr>
          <w:rFonts w:ascii="Times New Roman" w:hAnsi="Times New Roman" w:cs="Times New Roman"/>
          <w:b/>
          <w:bCs/>
        </w:rPr>
        <w:t>Predictors:</w:t>
      </w:r>
    </w:p>
    <w:p w14:paraId="4ADC8B8C" w14:textId="77777777" w:rsidR="006303CD" w:rsidRPr="006303CD" w:rsidRDefault="006303CD" w:rsidP="006303CD">
      <w:pPr>
        <w:pStyle w:val="ListParagraph"/>
        <w:numPr>
          <w:ilvl w:val="0"/>
          <w:numId w:val="25"/>
        </w:numPr>
        <w:rPr>
          <w:rFonts w:ascii="Times New Roman" w:hAnsi="Times New Roman" w:cs="Times New Roman"/>
        </w:rPr>
      </w:pPr>
      <w:r w:rsidRPr="006303CD">
        <w:rPr>
          <w:rFonts w:ascii="Times New Roman" w:hAnsi="Times New Roman" w:cs="Times New Roman"/>
        </w:rPr>
        <w:t>"GDP growth"</w:t>
      </w:r>
    </w:p>
    <w:p w14:paraId="09E251E7" w14:textId="77777777" w:rsidR="006303CD" w:rsidRPr="006303CD" w:rsidRDefault="006303CD" w:rsidP="006303CD">
      <w:pPr>
        <w:pStyle w:val="ListParagraph"/>
        <w:numPr>
          <w:ilvl w:val="0"/>
          <w:numId w:val="25"/>
        </w:numPr>
        <w:rPr>
          <w:rFonts w:ascii="Times New Roman" w:hAnsi="Times New Roman" w:cs="Times New Roman"/>
        </w:rPr>
      </w:pPr>
      <w:r w:rsidRPr="006303CD">
        <w:rPr>
          <w:rFonts w:ascii="Times New Roman" w:hAnsi="Times New Roman" w:cs="Times New Roman"/>
        </w:rPr>
        <w:t xml:space="preserve">"Foreign direct investment, net outflows (% of GDP)", </w:t>
      </w:r>
    </w:p>
    <w:p w14:paraId="4A6CCECD" w14:textId="77777777" w:rsidR="006303CD" w:rsidRPr="006303CD" w:rsidRDefault="006303CD" w:rsidP="006303CD">
      <w:pPr>
        <w:pStyle w:val="ListParagraph"/>
        <w:numPr>
          <w:ilvl w:val="0"/>
          <w:numId w:val="25"/>
        </w:numPr>
        <w:rPr>
          <w:rFonts w:ascii="Times New Roman" w:hAnsi="Times New Roman" w:cs="Times New Roman"/>
        </w:rPr>
      </w:pPr>
      <w:r w:rsidRPr="006303CD">
        <w:rPr>
          <w:rFonts w:ascii="Times New Roman" w:hAnsi="Times New Roman" w:cs="Times New Roman"/>
        </w:rPr>
        <w:t>"Exports of goods and services (% of GDP)",</w:t>
      </w:r>
    </w:p>
    <w:p w14:paraId="4B467E0A" w14:textId="77777777" w:rsidR="006303CD" w:rsidRPr="006303CD" w:rsidRDefault="006303CD" w:rsidP="006303CD">
      <w:pPr>
        <w:pStyle w:val="ListParagraph"/>
        <w:numPr>
          <w:ilvl w:val="0"/>
          <w:numId w:val="25"/>
        </w:numPr>
        <w:rPr>
          <w:rFonts w:ascii="Times New Roman" w:hAnsi="Times New Roman" w:cs="Times New Roman"/>
        </w:rPr>
      </w:pPr>
      <w:r w:rsidRPr="006303CD">
        <w:rPr>
          <w:rFonts w:ascii="Times New Roman" w:hAnsi="Times New Roman" w:cs="Times New Roman"/>
        </w:rPr>
        <w:t xml:space="preserve">"Tax revenue (% of GDP)", </w:t>
      </w:r>
    </w:p>
    <w:p w14:paraId="6A5E313A" w14:textId="77777777" w:rsidR="006303CD" w:rsidRPr="006303CD" w:rsidRDefault="006303CD" w:rsidP="006303CD">
      <w:pPr>
        <w:pStyle w:val="ListParagraph"/>
        <w:numPr>
          <w:ilvl w:val="0"/>
          <w:numId w:val="25"/>
        </w:numPr>
        <w:rPr>
          <w:rFonts w:ascii="Times New Roman" w:hAnsi="Times New Roman" w:cs="Times New Roman"/>
        </w:rPr>
      </w:pPr>
      <w:r w:rsidRPr="006303CD">
        <w:rPr>
          <w:rFonts w:ascii="Times New Roman" w:hAnsi="Times New Roman" w:cs="Times New Roman"/>
        </w:rPr>
        <w:t>"Imports of goods and services (% of GDP)",</w:t>
      </w:r>
    </w:p>
    <w:p w14:paraId="3A9377FB" w14:textId="77777777" w:rsidR="006303CD" w:rsidRPr="006303CD" w:rsidRDefault="006303CD" w:rsidP="006303CD">
      <w:pPr>
        <w:pStyle w:val="ListParagraph"/>
        <w:numPr>
          <w:ilvl w:val="0"/>
          <w:numId w:val="25"/>
        </w:numPr>
        <w:rPr>
          <w:rFonts w:ascii="Times New Roman" w:hAnsi="Times New Roman" w:cs="Times New Roman"/>
        </w:rPr>
      </w:pPr>
      <w:r w:rsidRPr="006303CD">
        <w:rPr>
          <w:rFonts w:ascii="Times New Roman" w:hAnsi="Times New Roman" w:cs="Times New Roman"/>
        </w:rPr>
        <w:t xml:space="preserve">"Adjusted savings: net national savings (current US$)", </w:t>
      </w:r>
    </w:p>
    <w:p w14:paraId="466E9FF7" w14:textId="77777777" w:rsidR="006303CD" w:rsidRPr="006303CD" w:rsidRDefault="006303CD" w:rsidP="006303CD">
      <w:pPr>
        <w:pStyle w:val="ListParagraph"/>
        <w:numPr>
          <w:ilvl w:val="0"/>
          <w:numId w:val="25"/>
        </w:numPr>
        <w:rPr>
          <w:rFonts w:ascii="Times New Roman" w:hAnsi="Times New Roman" w:cs="Times New Roman"/>
        </w:rPr>
      </w:pPr>
      <w:r w:rsidRPr="006303CD">
        <w:rPr>
          <w:rFonts w:ascii="Times New Roman" w:hAnsi="Times New Roman" w:cs="Times New Roman"/>
        </w:rPr>
        <w:t>"Land area (sq. km)"</w:t>
      </w:r>
    </w:p>
    <w:p w14:paraId="1CFBA106" w14:textId="77777777" w:rsidR="006303CD" w:rsidRPr="006303CD" w:rsidRDefault="006303CD" w:rsidP="006303CD">
      <w:pPr>
        <w:pStyle w:val="ListParagraph"/>
        <w:numPr>
          <w:ilvl w:val="0"/>
          <w:numId w:val="25"/>
        </w:numPr>
        <w:rPr>
          <w:rFonts w:ascii="Times New Roman" w:hAnsi="Times New Roman" w:cs="Times New Roman"/>
        </w:rPr>
      </w:pPr>
      <w:r w:rsidRPr="006303CD">
        <w:rPr>
          <w:rFonts w:ascii="Times New Roman" w:hAnsi="Times New Roman" w:cs="Times New Roman"/>
        </w:rPr>
        <w:t>"Life expectancy at birth, total (years)",</w:t>
      </w:r>
    </w:p>
    <w:p w14:paraId="7C5D11EE" w14:textId="77777777" w:rsidR="006303CD" w:rsidRPr="006303CD" w:rsidRDefault="006303CD" w:rsidP="006303CD">
      <w:pPr>
        <w:pStyle w:val="ListParagraph"/>
        <w:numPr>
          <w:ilvl w:val="0"/>
          <w:numId w:val="25"/>
        </w:numPr>
        <w:rPr>
          <w:rFonts w:ascii="Times New Roman" w:hAnsi="Times New Roman" w:cs="Times New Roman"/>
        </w:rPr>
      </w:pPr>
      <w:r w:rsidRPr="006303CD">
        <w:rPr>
          <w:rFonts w:ascii="Times New Roman" w:hAnsi="Times New Roman" w:cs="Times New Roman"/>
        </w:rPr>
        <w:t>"Government expenditure on education, total (% of GDP)",</w:t>
      </w:r>
    </w:p>
    <w:p w14:paraId="1985E4DA" w14:textId="77777777" w:rsidR="006303CD" w:rsidRPr="006303CD" w:rsidRDefault="006303CD" w:rsidP="006303CD">
      <w:pPr>
        <w:pStyle w:val="ListParagraph"/>
        <w:numPr>
          <w:ilvl w:val="0"/>
          <w:numId w:val="25"/>
        </w:numPr>
        <w:rPr>
          <w:rFonts w:ascii="Times New Roman" w:hAnsi="Times New Roman" w:cs="Times New Roman"/>
        </w:rPr>
      </w:pPr>
      <w:r w:rsidRPr="006303CD">
        <w:rPr>
          <w:rFonts w:ascii="Times New Roman" w:hAnsi="Times New Roman" w:cs="Times New Roman"/>
        </w:rPr>
        <w:t>"Population, total"</w:t>
      </w:r>
    </w:p>
    <w:p w14:paraId="40A94FBE" w14:textId="77777777" w:rsidR="006303CD" w:rsidRDefault="006303CD" w:rsidP="006303CD">
      <w:pPr>
        <w:rPr>
          <w:rFonts w:ascii="Times New Roman" w:hAnsi="Times New Roman" w:cs="Times New Roman"/>
        </w:rPr>
      </w:pPr>
      <w:r w:rsidRPr="006303CD">
        <w:rPr>
          <w:rFonts w:ascii="Times New Roman" w:hAnsi="Times New Roman" w:cs="Times New Roman"/>
          <w:b/>
          <w:bCs/>
        </w:rPr>
        <w:t xml:space="preserve">Target: </w:t>
      </w:r>
      <w:r w:rsidRPr="006303CD">
        <w:rPr>
          <w:rFonts w:ascii="Times New Roman" w:hAnsi="Times New Roman" w:cs="Times New Roman"/>
        </w:rPr>
        <w:t>“Unemployment, Total”</w:t>
      </w:r>
    </w:p>
    <w:p w14:paraId="52A69442" w14:textId="06903D32" w:rsidR="006303CD" w:rsidRPr="006303CD" w:rsidRDefault="006303CD" w:rsidP="006303CD">
      <w:pPr>
        <w:rPr>
          <w:rFonts w:ascii="Times New Roman" w:hAnsi="Times New Roman" w:cs="Times New Roman"/>
        </w:rPr>
      </w:pPr>
      <w:r w:rsidRPr="006303CD">
        <w:rPr>
          <w:rFonts w:ascii="Times New Roman" w:hAnsi="Times New Roman" w:cs="Times New Roman"/>
          <w:b/>
          <w:bCs/>
        </w:rPr>
        <w:t>Hypothesis</w:t>
      </w:r>
      <w:r>
        <w:rPr>
          <w:rFonts w:ascii="Times New Roman" w:hAnsi="Times New Roman" w:cs="Times New Roman"/>
        </w:rPr>
        <w:t>: Economic growth indicators and control variables together are able to somehow predict unemployment rate.</w:t>
      </w:r>
    </w:p>
    <w:p w14:paraId="3A650FFA" w14:textId="77777777" w:rsidR="006303CD" w:rsidRPr="006303CD" w:rsidRDefault="006303CD" w:rsidP="006303CD">
      <w:pPr>
        <w:rPr>
          <w:rFonts w:ascii="Times New Roman" w:hAnsi="Times New Roman" w:cs="Times New Roman"/>
          <w:b/>
          <w:bCs/>
        </w:rPr>
      </w:pPr>
      <w:r w:rsidRPr="006303CD">
        <w:rPr>
          <w:rFonts w:ascii="Times New Roman" w:hAnsi="Times New Roman" w:cs="Times New Roman"/>
          <w:b/>
          <w:bCs/>
        </w:rPr>
        <w:t xml:space="preserve">Parameters: </w:t>
      </w:r>
    </w:p>
    <w:p w14:paraId="5222CF7F" w14:textId="77777777" w:rsidR="006303CD" w:rsidRPr="006303CD" w:rsidRDefault="006303CD" w:rsidP="006303CD">
      <w:pPr>
        <w:pStyle w:val="ListParagraph"/>
        <w:numPr>
          <w:ilvl w:val="0"/>
          <w:numId w:val="24"/>
        </w:numPr>
        <w:rPr>
          <w:rFonts w:ascii="Times New Roman" w:hAnsi="Times New Roman" w:cs="Times New Roman"/>
        </w:rPr>
      </w:pPr>
      <w:r w:rsidRPr="006303CD">
        <w:rPr>
          <w:rFonts w:ascii="Times New Roman" w:hAnsi="Times New Roman" w:cs="Times New Roman"/>
        </w:rPr>
        <w:t># of neurons each layer: 100</w:t>
      </w:r>
    </w:p>
    <w:p w14:paraId="1C7F27A3" w14:textId="77777777" w:rsidR="006303CD" w:rsidRPr="006303CD" w:rsidRDefault="006303CD" w:rsidP="006303CD">
      <w:pPr>
        <w:pStyle w:val="ListParagraph"/>
        <w:numPr>
          <w:ilvl w:val="0"/>
          <w:numId w:val="24"/>
        </w:numPr>
        <w:rPr>
          <w:rFonts w:ascii="Times New Roman" w:hAnsi="Times New Roman" w:cs="Times New Roman"/>
        </w:rPr>
      </w:pPr>
      <w:r w:rsidRPr="006303CD">
        <w:rPr>
          <w:rFonts w:ascii="Times New Roman" w:hAnsi="Times New Roman" w:cs="Times New Roman"/>
        </w:rPr>
        <w:t>Learning rate: 0.001</w:t>
      </w:r>
    </w:p>
    <w:p w14:paraId="55204C4A" w14:textId="77777777" w:rsidR="006303CD" w:rsidRPr="006303CD" w:rsidRDefault="006303CD" w:rsidP="006303CD">
      <w:pPr>
        <w:pStyle w:val="ListParagraph"/>
        <w:numPr>
          <w:ilvl w:val="0"/>
          <w:numId w:val="24"/>
        </w:numPr>
        <w:rPr>
          <w:rFonts w:ascii="Times New Roman" w:hAnsi="Times New Roman" w:cs="Times New Roman"/>
        </w:rPr>
      </w:pPr>
      <w:r w:rsidRPr="006303CD">
        <w:rPr>
          <w:rFonts w:ascii="Times New Roman" w:hAnsi="Times New Roman" w:cs="Times New Roman"/>
        </w:rPr>
        <w:lastRenderedPageBreak/>
        <w:t>Max number of interactions: 200</w:t>
      </w:r>
    </w:p>
    <w:p w14:paraId="531B95F0" w14:textId="77777777" w:rsidR="006303CD" w:rsidRPr="006303CD" w:rsidRDefault="006303CD" w:rsidP="006303CD">
      <w:pPr>
        <w:pStyle w:val="ListParagraph"/>
        <w:numPr>
          <w:ilvl w:val="0"/>
          <w:numId w:val="24"/>
        </w:numPr>
        <w:rPr>
          <w:rFonts w:ascii="Times New Roman" w:hAnsi="Times New Roman" w:cs="Times New Roman"/>
        </w:rPr>
      </w:pPr>
      <w:r w:rsidRPr="006303CD">
        <w:rPr>
          <w:rFonts w:ascii="Times New Roman" w:hAnsi="Times New Roman" w:cs="Times New Roman"/>
        </w:rPr>
        <w:t>Alpha: 0.0001</w:t>
      </w:r>
    </w:p>
    <w:p w14:paraId="71153DC4" w14:textId="77777777" w:rsidR="006303CD" w:rsidRPr="006303CD" w:rsidRDefault="006303CD" w:rsidP="006303CD">
      <w:pPr>
        <w:rPr>
          <w:rFonts w:ascii="Times New Roman" w:hAnsi="Times New Roman" w:cs="Times New Roman"/>
          <w:b/>
          <w:bCs/>
        </w:rPr>
      </w:pPr>
      <w:r w:rsidRPr="006303CD">
        <w:rPr>
          <w:rFonts w:ascii="Times New Roman" w:hAnsi="Times New Roman" w:cs="Times New Roman"/>
          <w:b/>
          <w:bCs/>
        </w:rPr>
        <w:t xml:space="preserve">Results: </w:t>
      </w:r>
    </w:p>
    <w:p w14:paraId="56EF694F" w14:textId="77777777" w:rsidR="006303CD" w:rsidRPr="006303CD" w:rsidRDefault="006303CD" w:rsidP="006303CD">
      <w:pPr>
        <w:rPr>
          <w:rFonts w:ascii="Times New Roman" w:hAnsi="Times New Roman" w:cs="Times New Roman"/>
          <w:b/>
          <w:bCs/>
        </w:rPr>
      </w:pPr>
      <w:r w:rsidRPr="006303CD">
        <w:rPr>
          <w:rFonts w:ascii="Times New Roman" w:hAnsi="Times New Roman" w:cs="Times New Roman"/>
          <w:b/>
          <w:bCs/>
        </w:rPr>
        <w:t>Linear Regression</w:t>
      </w:r>
    </w:p>
    <w:p w14:paraId="39A7E520" w14:textId="77777777" w:rsidR="006303CD" w:rsidRPr="006303CD" w:rsidRDefault="006303CD" w:rsidP="006303CD">
      <w:pPr>
        <w:pStyle w:val="ListParagraph"/>
        <w:numPr>
          <w:ilvl w:val="0"/>
          <w:numId w:val="23"/>
        </w:numPr>
        <w:rPr>
          <w:rFonts w:ascii="Times New Roman" w:hAnsi="Times New Roman" w:cs="Times New Roman"/>
          <w:b/>
          <w:bCs/>
        </w:rPr>
      </w:pPr>
      <w:r w:rsidRPr="006303CD">
        <w:rPr>
          <w:rFonts w:ascii="Times New Roman" w:hAnsi="Times New Roman" w:cs="Times New Roman"/>
          <w:b/>
          <w:bCs/>
        </w:rPr>
        <w:t>MSE:</w:t>
      </w:r>
      <w:r w:rsidRPr="006303CD">
        <w:rPr>
          <w:rFonts w:ascii="Times New Roman" w:hAnsi="Times New Roman" w:cs="Times New Roman"/>
          <w:color w:val="0D0D0D"/>
          <w:shd w:val="clear" w:color="auto" w:fill="FFFFFF"/>
        </w:rPr>
        <w:t xml:space="preserve"> 0.0297</w:t>
      </w:r>
    </w:p>
    <w:p w14:paraId="790DC5E7" w14:textId="77777777" w:rsidR="006303CD" w:rsidRPr="006303CD" w:rsidRDefault="006303CD" w:rsidP="006303CD">
      <w:pPr>
        <w:pStyle w:val="ListParagraph"/>
        <w:numPr>
          <w:ilvl w:val="0"/>
          <w:numId w:val="23"/>
        </w:numPr>
        <w:rPr>
          <w:rFonts w:ascii="Times New Roman" w:hAnsi="Times New Roman" w:cs="Times New Roman"/>
          <w:b/>
          <w:bCs/>
        </w:rPr>
      </w:pPr>
      <w:r w:rsidRPr="006303CD">
        <w:rPr>
          <w:rFonts w:ascii="Times New Roman" w:hAnsi="Times New Roman" w:cs="Times New Roman"/>
          <w:b/>
          <w:bCs/>
        </w:rPr>
        <w:t xml:space="preserve">R-squared: </w:t>
      </w:r>
      <w:r w:rsidRPr="006303CD">
        <w:rPr>
          <w:rFonts w:ascii="Times New Roman" w:hAnsi="Times New Roman" w:cs="Times New Roman"/>
          <w:color w:val="0D0D0D"/>
          <w:shd w:val="clear" w:color="auto" w:fill="FFFFFF"/>
        </w:rPr>
        <w:t>0.1113</w:t>
      </w:r>
    </w:p>
    <w:p w14:paraId="206E217C" w14:textId="77777777" w:rsidR="006303CD" w:rsidRPr="006303CD" w:rsidRDefault="006303CD" w:rsidP="006303CD">
      <w:pPr>
        <w:rPr>
          <w:rFonts w:ascii="Times New Roman" w:hAnsi="Times New Roman" w:cs="Times New Roman"/>
          <w:b/>
          <w:bCs/>
        </w:rPr>
      </w:pPr>
      <w:r w:rsidRPr="006303CD">
        <w:rPr>
          <w:rFonts w:ascii="Times New Roman" w:hAnsi="Times New Roman" w:cs="Times New Roman"/>
          <w:b/>
          <w:bCs/>
        </w:rPr>
        <w:t>Neural Network</w:t>
      </w:r>
    </w:p>
    <w:p w14:paraId="3C07618C" w14:textId="77777777" w:rsidR="006303CD" w:rsidRPr="006303CD" w:rsidRDefault="006303CD" w:rsidP="006303CD">
      <w:pPr>
        <w:pStyle w:val="ListParagraph"/>
        <w:numPr>
          <w:ilvl w:val="0"/>
          <w:numId w:val="26"/>
        </w:numPr>
        <w:rPr>
          <w:rFonts w:ascii="Times New Roman" w:hAnsi="Times New Roman" w:cs="Times New Roman"/>
          <w:b/>
          <w:bCs/>
        </w:rPr>
      </w:pPr>
      <w:r w:rsidRPr="006303CD">
        <w:rPr>
          <w:rFonts w:ascii="Times New Roman" w:hAnsi="Times New Roman" w:cs="Times New Roman"/>
          <w:b/>
          <w:bCs/>
        </w:rPr>
        <w:t>MSE:</w:t>
      </w:r>
      <w:r w:rsidRPr="006303CD">
        <w:rPr>
          <w:rFonts w:ascii="Times New Roman" w:hAnsi="Times New Roman" w:cs="Times New Roman"/>
          <w:color w:val="0D0D0D"/>
          <w:shd w:val="clear" w:color="auto" w:fill="FFFFFF"/>
        </w:rPr>
        <w:t xml:space="preserve"> 0.0212</w:t>
      </w:r>
    </w:p>
    <w:p w14:paraId="023606FD" w14:textId="77777777" w:rsidR="006303CD" w:rsidRPr="006303CD" w:rsidRDefault="006303CD" w:rsidP="006303CD">
      <w:pPr>
        <w:pStyle w:val="ListParagraph"/>
        <w:numPr>
          <w:ilvl w:val="0"/>
          <w:numId w:val="26"/>
        </w:numPr>
        <w:rPr>
          <w:rFonts w:ascii="Times New Roman" w:hAnsi="Times New Roman" w:cs="Times New Roman"/>
          <w:b/>
          <w:bCs/>
        </w:rPr>
      </w:pPr>
      <w:r w:rsidRPr="006303CD">
        <w:rPr>
          <w:rFonts w:ascii="Times New Roman" w:hAnsi="Times New Roman" w:cs="Times New Roman"/>
          <w:b/>
          <w:bCs/>
        </w:rPr>
        <w:t xml:space="preserve">R-squared: </w:t>
      </w:r>
      <w:r w:rsidRPr="006303CD">
        <w:rPr>
          <w:rFonts w:ascii="Times New Roman" w:hAnsi="Times New Roman" w:cs="Times New Roman"/>
          <w:color w:val="0D0D0D"/>
          <w:shd w:val="clear" w:color="auto" w:fill="FFFFFF"/>
        </w:rPr>
        <w:t>0.3673</w:t>
      </w:r>
    </w:p>
    <w:p w14:paraId="6DB6C431" w14:textId="77777777" w:rsidR="006303CD" w:rsidRPr="006303CD" w:rsidRDefault="006303CD" w:rsidP="006303CD">
      <w:pPr>
        <w:rPr>
          <w:rFonts w:ascii="Times New Roman" w:hAnsi="Times New Roman" w:cs="Times New Roman"/>
          <w:b/>
          <w:bCs/>
        </w:rPr>
      </w:pPr>
      <w:r w:rsidRPr="006303CD">
        <w:rPr>
          <w:rFonts w:ascii="Times New Roman" w:hAnsi="Times New Roman" w:cs="Times New Roman"/>
          <w:b/>
          <w:bCs/>
        </w:rPr>
        <w:t>Interpretation:</w:t>
      </w:r>
    </w:p>
    <w:p w14:paraId="4B21AFED" w14:textId="1791730F" w:rsidR="006303CD" w:rsidRPr="006303CD" w:rsidRDefault="006303CD" w:rsidP="006303CD">
      <w:pPr>
        <w:ind w:left="360"/>
        <w:rPr>
          <w:rFonts w:ascii="Times New Roman" w:hAnsi="Times New Roman" w:cs="Times New Roman"/>
          <w:noProof/>
          <w:sz w:val="28"/>
          <w:szCs w:val="28"/>
        </w:rPr>
      </w:pPr>
      <w:r w:rsidRPr="006303CD">
        <w:rPr>
          <w:rFonts w:ascii="Times New Roman" w:hAnsi="Times New Roman" w:cs="Times New Roman"/>
          <w:color w:val="0D0D0D"/>
          <w:shd w:val="clear" w:color="auto" w:fill="FFFFFF"/>
        </w:rPr>
        <w:t>The neural network model had a lower MSE of 0.0212 and an higher R² of 0.3673 than Linear Regression model, which indicates that the neural network model performed better than linear regression model on this dataset. Having a lower MSE and higher R-squared value meaning it explained a greater portion of the variance in the unemployment rate</w:t>
      </w:r>
    </w:p>
    <w:p w14:paraId="17020FAE" w14:textId="77777777" w:rsidR="006303CD" w:rsidRDefault="006303CD" w:rsidP="00150AC7">
      <w:pPr>
        <w:ind w:left="360"/>
        <w:rPr>
          <w:rFonts w:ascii="Times New Roman" w:hAnsi="Times New Roman" w:cs="Times New Roman"/>
          <w:noProof/>
          <w:sz w:val="28"/>
          <w:szCs w:val="28"/>
        </w:rPr>
      </w:pPr>
    </w:p>
    <w:p w14:paraId="0265AEB0" w14:textId="77777777" w:rsidR="006303CD" w:rsidRDefault="006303CD" w:rsidP="00150AC7">
      <w:pPr>
        <w:ind w:left="360"/>
        <w:rPr>
          <w:rFonts w:ascii="Times New Roman" w:hAnsi="Times New Roman" w:cs="Times New Roman"/>
          <w:noProof/>
          <w:sz w:val="28"/>
          <w:szCs w:val="28"/>
        </w:rPr>
      </w:pPr>
    </w:p>
    <w:p w14:paraId="0B15D18E" w14:textId="77777777" w:rsidR="006303CD" w:rsidRDefault="006303CD" w:rsidP="00150AC7">
      <w:pPr>
        <w:ind w:left="360"/>
        <w:rPr>
          <w:rFonts w:ascii="Times New Roman" w:hAnsi="Times New Roman" w:cs="Times New Roman"/>
          <w:noProof/>
          <w:sz w:val="28"/>
          <w:szCs w:val="28"/>
        </w:rPr>
      </w:pPr>
    </w:p>
    <w:p w14:paraId="41876EEE" w14:textId="77777777" w:rsidR="006303CD" w:rsidRDefault="006303CD" w:rsidP="00150AC7">
      <w:pPr>
        <w:ind w:left="360"/>
        <w:rPr>
          <w:rFonts w:ascii="Times New Roman" w:hAnsi="Times New Roman" w:cs="Times New Roman"/>
          <w:noProof/>
          <w:sz w:val="28"/>
          <w:szCs w:val="28"/>
        </w:rPr>
      </w:pPr>
    </w:p>
    <w:p w14:paraId="323A5DDE" w14:textId="77777777" w:rsidR="006303CD" w:rsidRDefault="006303CD" w:rsidP="00150AC7">
      <w:pPr>
        <w:ind w:left="360"/>
        <w:rPr>
          <w:rFonts w:ascii="Times New Roman" w:hAnsi="Times New Roman" w:cs="Times New Roman"/>
          <w:noProof/>
          <w:sz w:val="28"/>
          <w:szCs w:val="28"/>
        </w:rPr>
      </w:pPr>
    </w:p>
    <w:p w14:paraId="3C23FFD8" w14:textId="77777777" w:rsidR="006303CD" w:rsidRDefault="006303CD" w:rsidP="00150AC7">
      <w:pPr>
        <w:ind w:left="360"/>
        <w:rPr>
          <w:rFonts w:ascii="Times New Roman" w:hAnsi="Times New Roman" w:cs="Times New Roman"/>
          <w:noProof/>
          <w:sz w:val="28"/>
          <w:szCs w:val="28"/>
        </w:rPr>
      </w:pPr>
    </w:p>
    <w:p w14:paraId="3A1A9CE0" w14:textId="77777777" w:rsidR="006303CD" w:rsidRDefault="006303CD" w:rsidP="00150AC7">
      <w:pPr>
        <w:ind w:left="360"/>
        <w:rPr>
          <w:rFonts w:ascii="Times New Roman" w:hAnsi="Times New Roman" w:cs="Times New Roman"/>
          <w:noProof/>
          <w:sz w:val="28"/>
          <w:szCs w:val="28"/>
        </w:rPr>
      </w:pPr>
    </w:p>
    <w:p w14:paraId="07B36158" w14:textId="77777777" w:rsidR="006303CD" w:rsidRDefault="006303CD" w:rsidP="00150AC7">
      <w:pPr>
        <w:ind w:left="360"/>
        <w:rPr>
          <w:rFonts w:ascii="Times New Roman" w:hAnsi="Times New Roman" w:cs="Times New Roman"/>
          <w:noProof/>
          <w:sz w:val="28"/>
          <w:szCs w:val="28"/>
        </w:rPr>
      </w:pPr>
    </w:p>
    <w:p w14:paraId="26213647" w14:textId="77777777" w:rsidR="006303CD" w:rsidRDefault="006303CD" w:rsidP="00150AC7">
      <w:pPr>
        <w:ind w:left="360"/>
        <w:rPr>
          <w:rFonts w:ascii="Times New Roman" w:hAnsi="Times New Roman" w:cs="Times New Roman"/>
          <w:noProof/>
          <w:sz w:val="28"/>
          <w:szCs w:val="28"/>
        </w:rPr>
      </w:pPr>
    </w:p>
    <w:p w14:paraId="288FA830" w14:textId="77777777" w:rsidR="006303CD" w:rsidRDefault="006303CD" w:rsidP="00150AC7">
      <w:pPr>
        <w:ind w:left="360"/>
        <w:rPr>
          <w:rFonts w:ascii="Times New Roman" w:hAnsi="Times New Roman" w:cs="Times New Roman"/>
          <w:noProof/>
          <w:sz w:val="28"/>
          <w:szCs w:val="28"/>
        </w:rPr>
      </w:pPr>
    </w:p>
    <w:p w14:paraId="2919B062" w14:textId="77777777" w:rsidR="006303CD" w:rsidRDefault="006303CD" w:rsidP="00150AC7">
      <w:pPr>
        <w:ind w:left="360"/>
        <w:rPr>
          <w:rFonts w:ascii="Times New Roman" w:hAnsi="Times New Roman" w:cs="Times New Roman"/>
          <w:noProof/>
          <w:sz w:val="28"/>
          <w:szCs w:val="28"/>
        </w:rPr>
      </w:pPr>
    </w:p>
    <w:p w14:paraId="13DDD4C4" w14:textId="77777777" w:rsidR="006303CD" w:rsidRDefault="006303CD" w:rsidP="00150AC7">
      <w:pPr>
        <w:ind w:left="360"/>
        <w:rPr>
          <w:rFonts w:ascii="Times New Roman" w:hAnsi="Times New Roman" w:cs="Times New Roman"/>
          <w:noProof/>
          <w:sz w:val="28"/>
          <w:szCs w:val="28"/>
        </w:rPr>
      </w:pPr>
    </w:p>
    <w:p w14:paraId="40048F8D" w14:textId="77777777" w:rsidR="006303CD" w:rsidRDefault="006303CD" w:rsidP="00150AC7">
      <w:pPr>
        <w:ind w:left="360"/>
        <w:rPr>
          <w:rFonts w:ascii="Times New Roman" w:hAnsi="Times New Roman" w:cs="Times New Roman"/>
          <w:noProof/>
          <w:sz w:val="28"/>
          <w:szCs w:val="28"/>
        </w:rPr>
      </w:pPr>
    </w:p>
    <w:p w14:paraId="51F942B1" w14:textId="77777777" w:rsidR="006303CD" w:rsidRDefault="006303CD" w:rsidP="00150AC7">
      <w:pPr>
        <w:ind w:left="360"/>
        <w:rPr>
          <w:rFonts w:ascii="Times New Roman" w:hAnsi="Times New Roman" w:cs="Times New Roman"/>
          <w:noProof/>
          <w:sz w:val="28"/>
          <w:szCs w:val="28"/>
        </w:rPr>
      </w:pPr>
    </w:p>
    <w:p w14:paraId="748A00A8" w14:textId="77777777" w:rsidR="006303CD" w:rsidRDefault="006303CD" w:rsidP="00150AC7">
      <w:pPr>
        <w:ind w:left="360"/>
        <w:rPr>
          <w:rFonts w:ascii="Times New Roman" w:hAnsi="Times New Roman" w:cs="Times New Roman"/>
          <w:noProof/>
          <w:sz w:val="28"/>
          <w:szCs w:val="28"/>
        </w:rPr>
      </w:pPr>
    </w:p>
    <w:p w14:paraId="03303D3D" w14:textId="77777777" w:rsidR="006303CD" w:rsidRDefault="006303CD" w:rsidP="00150AC7">
      <w:pPr>
        <w:ind w:left="360"/>
        <w:rPr>
          <w:rFonts w:ascii="Times New Roman" w:hAnsi="Times New Roman" w:cs="Times New Roman"/>
          <w:noProof/>
          <w:sz w:val="28"/>
          <w:szCs w:val="28"/>
        </w:rPr>
      </w:pPr>
    </w:p>
    <w:p w14:paraId="7BB0D210" w14:textId="688ABECE" w:rsidR="003A3126" w:rsidRPr="00CE6B02" w:rsidRDefault="00CE6B02" w:rsidP="00CE6B02">
      <w:pPr>
        <w:rPr>
          <w:rFonts w:ascii="Times New Roman" w:hAnsi="Times New Roman" w:cs="Times New Roman"/>
          <w:b/>
          <w:bCs/>
          <w:noProof/>
          <w:sz w:val="36"/>
          <w:szCs w:val="36"/>
        </w:rPr>
      </w:pPr>
      <w:r w:rsidRPr="00CE6B02">
        <w:rPr>
          <w:rFonts w:ascii="Times New Roman" w:hAnsi="Times New Roman" w:cs="Times New Roman"/>
          <w:b/>
          <w:bCs/>
          <w:noProof/>
          <w:sz w:val="36"/>
          <w:szCs w:val="36"/>
        </w:rPr>
        <w:t>Conclusion</w:t>
      </w:r>
      <w:r>
        <w:rPr>
          <w:rFonts w:ascii="Times New Roman" w:hAnsi="Times New Roman" w:cs="Times New Roman"/>
          <w:b/>
          <w:bCs/>
          <w:noProof/>
          <w:sz w:val="36"/>
          <w:szCs w:val="36"/>
        </w:rPr>
        <w:t>s</w:t>
      </w:r>
      <w:r w:rsidRPr="00CE6B02">
        <w:rPr>
          <w:rFonts w:ascii="Times New Roman" w:hAnsi="Times New Roman" w:cs="Times New Roman"/>
          <w:b/>
          <w:bCs/>
          <w:noProof/>
          <w:sz w:val="36"/>
          <w:szCs w:val="36"/>
        </w:rPr>
        <w:t>:</w:t>
      </w:r>
    </w:p>
    <w:p w14:paraId="3D42E80F" w14:textId="77777777" w:rsidR="00CE6B02" w:rsidRPr="00CE6B02" w:rsidRDefault="00CE6B02" w:rsidP="00CE6B02">
      <w:pPr>
        <w:numPr>
          <w:ilvl w:val="0"/>
          <w:numId w:val="17"/>
        </w:numPr>
        <w:rPr>
          <w:rFonts w:ascii="Times New Roman" w:hAnsi="Times New Roman" w:cs="Times New Roman"/>
          <w:sz w:val="28"/>
          <w:szCs w:val="28"/>
        </w:rPr>
      </w:pPr>
      <w:r w:rsidRPr="00CE6B02">
        <w:rPr>
          <w:rFonts w:ascii="Times New Roman" w:hAnsi="Times New Roman" w:cs="Times New Roman"/>
          <w:sz w:val="28"/>
          <w:szCs w:val="28"/>
          <w:highlight w:val="white"/>
        </w:rPr>
        <w:t>Economic growth appears to have a positive impact on poverty reduction, influenced by factors such as life expectancy and geographic size.</w:t>
      </w:r>
    </w:p>
    <w:p w14:paraId="4ACD5D18" w14:textId="77777777" w:rsidR="00CE6B02" w:rsidRPr="00CE6B02" w:rsidRDefault="00CE6B02" w:rsidP="00CE6B02">
      <w:pPr>
        <w:numPr>
          <w:ilvl w:val="0"/>
          <w:numId w:val="17"/>
        </w:numPr>
        <w:rPr>
          <w:rFonts w:ascii="Times New Roman" w:hAnsi="Times New Roman" w:cs="Times New Roman"/>
          <w:sz w:val="28"/>
          <w:szCs w:val="28"/>
        </w:rPr>
      </w:pPr>
      <w:r w:rsidRPr="00CE6B02">
        <w:rPr>
          <w:rFonts w:ascii="Times New Roman" w:hAnsi="Times New Roman" w:cs="Times New Roman"/>
          <w:sz w:val="28"/>
          <w:szCs w:val="28"/>
          <w:highlight w:val="white"/>
        </w:rPr>
        <w:t>Increasing GDP growth and FDI outflow appears to support poverty rate reduction.</w:t>
      </w:r>
    </w:p>
    <w:p w14:paraId="43792CCC" w14:textId="77777777" w:rsidR="00CE6B02" w:rsidRPr="00CE6B02" w:rsidRDefault="00CE6B02" w:rsidP="00CE6B02">
      <w:pPr>
        <w:numPr>
          <w:ilvl w:val="0"/>
          <w:numId w:val="17"/>
        </w:numPr>
        <w:rPr>
          <w:rFonts w:ascii="Times New Roman" w:hAnsi="Times New Roman" w:cs="Times New Roman"/>
          <w:sz w:val="28"/>
          <w:szCs w:val="28"/>
        </w:rPr>
      </w:pPr>
      <w:r w:rsidRPr="00CE6B02">
        <w:rPr>
          <w:rFonts w:ascii="Times New Roman" w:hAnsi="Times New Roman" w:cs="Times New Roman"/>
          <w:sz w:val="28"/>
          <w:szCs w:val="28"/>
          <w:highlight w:val="white"/>
        </w:rPr>
        <w:t>Imports of goods and services and tax revenue may have impact on job creation, but the benefits may not be evenly distributed across different regions.</w:t>
      </w:r>
    </w:p>
    <w:p w14:paraId="1AB8681A" w14:textId="77777777" w:rsidR="00CE6B02" w:rsidRPr="00153F5E" w:rsidRDefault="00CE6B02" w:rsidP="00CE6B02">
      <w:pPr>
        <w:numPr>
          <w:ilvl w:val="0"/>
          <w:numId w:val="17"/>
        </w:numPr>
        <w:rPr>
          <w:rFonts w:ascii="Times New Roman" w:hAnsi="Times New Roman" w:cs="Times New Roman"/>
          <w:sz w:val="28"/>
          <w:szCs w:val="28"/>
        </w:rPr>
      </w:pPr>
      <w:r w:rsidRPr="00CE6B02">
        <w:rPr>
          <w:rFonts w:ascii="Times New Roman" w:hAnsi="Times New Roman" w:cs="Times New Roman"/>
          <w:sz w:val="28"/>
          <w:szCs w:val="28"/>
          <w:highlight w:val="white"/>
        </w:rPr>
        <w:t>Countries with higher exports appears to have higher average income per person.</w:t>
      </w:r>
    </w:p>
    <w:p w14:paraId="55E4A8B3" w14:textId="4DD39A9B" w:rsidR="00CE6B02" w:rsidRPr="00153F5E" w:rsidRDefault="00CE6B02" w:rsidP="00CE6B02">
      <w:pPr>
        <w:rPr>
          <w:rFonts w:ascii="Times New Roman" w:hAnsi="Times New Roman" w:cs="Times New Roman"/>
          <w:b/>
          <w:bCs/>
          <w:sz w:val="28"/>
          <w:szCs w:val="28"/>
        </w:rPr>
      </w:pPr>
      <w:r w:rsidRPr="00153F5E">
        <w:rPr>
          <w:rFonts w:ascii="Times New Roman" w:hAnsi="Times New Roman" w:cs="Times New Roman"/>
          <w:b/>
          <w:bCs/>
          <w:sz w:val="28"/>
          <w:szCs w:val="28"/>
        </w:rPr>
        <w:t xml:space="preserve">Implementation: </w:t>
      </w:r>
    </w:p>
    <w:p w14:paraId="5BD1F6F6" w14:textId="77777777" w:rsidR="00CE6B02" w:rsidRPr="00CE6B02" w:rsidRDefault="00CE6B02" w:rsidP="00CE6B02">
      <w:pPr>
        <w:numPr>
          <w:ilvl w:val="0"/>
          <w:numId w:val="18"/>
        </w:numPr>
        <w:rPr>
          <w:rFonts w:ascii="Times New Roman" w:hAnsi="Times New Roman" w:cs="Times New Roman"/>
          <w:sz w:val="28"/>
          <w:szCs w:val="28"/>
        </w:rPr>
      </w:pPr>
      <w:r w:rsidRPr="00CE6B02">
        <w:rPr>
          <w:rFonts w:ascii="Times New Roman" w:hAnsi="Times New Roman" w:cs="Times New Roman"/>
          <w:sz w:val="28"/>
          <w:szCs w:val="28"/>
        </w:rPr>
        <w:t>Strengthen efforts to increase GDP growth through innovation, infrastructure development as there are expected correlation with poverty reduction</w:t>
      </w:r>
    </w:p>
    <w:p w14:paraId="20FC0F84" w14:textId="77777777" w:rsidR="00CE6B02" w:rsidRPr="00CE6B02" w:rsidRDefault="00CE6B02" w:rsidP="00CE6B02">
      <w:pPr>
        <w:numPr>
          <w:ilvl w:val="0"/>
          <w:numId w:val="18"/>
        </w:numPr>
        <w:rPr>
          <w:rFonts w:ascii="Times New Roman" w:hAnsi="Times New Roman" w:cs="Times New Roman"/>
          <w:sz w:val="28"/>
          <w:szCs w:val="28"/>
        </w:rPr>
      </w:pPr>
      <w:r w:rsidRPr="00CE6B02">
        <w:rPr>
          <w:rFonts w:ascii="Times New Roman" w:hAnsi="Times New Roman" w:cs="Times New Roman"/>
          <w:sz w:val="28"/>
          <w:szCs w:val="28"/>
        </w:rPr>
        <w:t>Encourage FDI outflows for poverty reduction: providing incentives for foreign businesses such as tax breaks or subsides.</w:t>
      </w:r>
    </w:p>
    <w:p w14:paraId="00EBEDC2" w14:textId="77777777" w:rsidR="00CE6B02" w:rsidRPr="00CE6B02" w:rsidRDefault="00CE6B02" w:rsidP="00CE6B02">
      <w:pPr>
        <w:numPr>
          <w:ilvl w:val="0"/>
          <w:numId w:val="18"/>
        </w:numPr>
        <w:rPr>
          <w:rFonts w:ascii="Times New Roman" w:hAnsi="Times New Roman" w:cs="Times New Roman"/>
          <w:sz w:val="28"/>
          <w:szCs w:val="28"/>
        </w:rPr>
      </w:pPr>
      <w:r w:rsidRPr="00CE6B02">
        <w:rPr>
          <w:rFonts w:ascii="Times New Roman" w:hAnsi="Times New Roman" w:cs="Times New Roman"/>
          <w:sz w:val="28"/>
          <w:szCs w:val="28"/>
        </w:rPr>
        <w:t>Promoting imports might be an effective strategy for unemployment reduction.</w:t>
      </w:r>
    </w:p>
    <w:p w14:paraId="760CE4CB" w14:textId="77777777" w:rsidR="00CE6B02" w:rsidRPr="00CE6B02" w:rsidRDefault="00CE6B02" w:rsidP="00CE6B02">
      <w:pPr>
        <w:numPr>
          <w:ilvl w:val="0"/>
          <w:numId w:val="18"/>
        </w:numPr>
        <w:rPr>
          <w:rFonts w:ascii="Times New Roman" w:hAnsi="Times New Roman" w:cs="Times New Roman"/>
          <w:sz w:val="28"/>
          <w:szCs w:val="28"/>
        </w:rPr>
      </w:pPr>
      <w:r w:rsidRPr="00CE6B02">
        <w:rPr>
          <w:rFonts w:ascii="Times New Roman" w:hAnsi="Times New Roman" w:cs="Times New Roman"/>
          <w:sz w:val="28"/>
          <w:szCs w:val="28"/>
        </w:rPr>
        <w:t>Enhancing Exports sectors for income improvement: strategies such as diversify trade policies, fostering better trade relations.</w:t>
      </w:r>
    </w:p>
    <w:p w14:paraId="67B23E39" w14:textId="77777777" w:rsidR="00CE6B02" w:rsidRPr="00CE6B02" w:rsidRDefault="00CE6B02" w:rsidP="00CE6B02">
      <w:pPr>
        <w:numPr>
          <w:ilvl w:val="0"/>
          <w:numId w:val="18"/>
        </w:numPr>
        <w:rPr>
          <w:rFonts w:ascii="Times New Roman" w:hAnsi="Times New Roman" w:cs="Times New Roman"/>
          <w:sz w:val="28"/>
          <w:szCs w:val="28"/>
        </w:rPr>
      </w:pPr>
      <w:r w:rsidRPr="00CE6B02">
        <w:rPr>
          <w:rFonts w:ascii="Times New Roman" w:hAnsi="Times New Roman" w:cs="Times New Roman"/>
          <w:sz w:val="28"/>
          <w:szCs w:val="28"/>
        </w:rPr>
        <w:t>Consider adjusting tax policies to enhancing employment rate such as lowering tax burdens.</w:t>
      </w:r>
    </w:p>
    <w:p w14:paraId="51A44F8C" w14:textId="77777777" w:rsidR="00CE6B02" w:rsidRPr="00153F5E" w:rsidRDefault="00CE6B02" w:rsidP="00CE6B02">
      <w:pPr>
        <w:rPr>
          <w:rFonts w:ascii="Times New Roman" w:hAnsi="Times New Roman" w:cs="Times New Roman"/>
          <w:sz w:val="28"/>
          <w:szCs w:val="28"/>
        </w:rPr>
      </w:pPr>
    </w:p>
    <w:p w14:paraId="7AF5A276" w14:textId="77777777" w:rsidR="00CE6B02" w:rsidRPr="00153F5E" w:rsidRDefault="00CE6B02" w:rsidP="00CE6B02">
      <w:pPr>
        <w:rPr>
          <w:rFonts w:ascii="Times New Roman" w:hAnsi="Times New Roman" w:cs="Times New Roman"/>
          <w:sz w:val="28"/>
          <w:szCs w:val="28"/>
        </w:rPr>
      </w:pPr>
    </w:p>
    <w:p w14:paraId="4571602E" w14:textId="77777777" w:rsidR="00CE6B02" w:rsidRPr="00153F5E" w:rsidRDefault="00CE6B02" w:rsidP="00CE6B02">
      <w:pPr>
        <w:rPr>
          <w:rFonts w:ascii="Times New Roman" w:hAnsi="Times New Roman" w:cs="Times New Roman"/>
          <w:sz w:val="28"/>
          <w:szCs w:val="28"/>
        </w:rPr>
      </w:pPr>
    </w:p>
    <w:p w14:paraId="37D10B21" w14:textId="77777777" w:rsidR="00CE6B02" w:rsidRDefault="00CE6B02" w:rsidP="00CE6B02">
      <w:pPr>
        <w:rPr>
          <w:rFonts w:ascii="Times New Roman" w:hAnsi="Times New Roman" w:cs="Times New Roman"/>
          <w:sz w:val="28"/>
          <w:szCs w:val="28"/>
        </w:rPr>
      </w:pPr>
    </w:p>
    <w:p w14:paraId="5AD51E5B" w14:textId="77777777" w:rsidR="006303CD" w:rsidRDefault="006303CD" w:rsidP="00CE6B02">
      <w:pPr>
        <w:rPr>
          <w:rFonts w:ascii="Times New Roman" w:hAnsi="Times New Roman" w:cs="Times New Roman"/>
          <w:sz w:val="28"/>
          <w:szCs w:val="28"/>
        </w:rPr>
      </w:pPr>
    </w:p>
    <w:p w14:paraId="6DD3362A" w14:textId="77777777" w:rsidR="006303CD" w:rsidRPr="00153F5E" w:rsidRDefault="006303CD" w:rsidP="00CE6B02">
      <w:pPr>
        <w:rPr>
          <w:rFonts w:ascii="Times New Roman" w:hAnsi="Times New Roman" w:cs="Times New Roman"/>
          <w:sz w:val="28"/>
          <w:szCs w:val="28"/>
        </w:rPr>
      </w:pPr>
    </w:p>
    <w:p w14:paraId="3FE30A1B" w14:textId="09B10EA0" w:rsidR="00CE6B02" w:rsidRPr="006303CD" w:rsidRDefault="00CE6B02" w:rsidP="00CE6B02">
      <w:pPr>
        <w:rPr>
          <w:rFonts w:ascii="Times New Roman" w:hAnsi="Times New Roman" w:cs="Times New Roman"/>
          <w:b/>
          <w:bCs/>
          <w:sz w:val="36"/>
          <w:szCs w:val="36"/>
        </w:rPr>
      </w:pPr>
      <w:r w:rsidRPr="006303CD">
        <w:rPr>
          <w:rFonts w:ascii="Times New Roman" w:hAnsi="Times New Roman" w:cs="Times New Roman"/>
          <w:b/>
          <w:bCs/>
          <w:sz w:val="36"/>
          <w:szCs w:val="36"/>
        </w:rPr>
        <w:t>Scope and limitations:</w:t>
      </w:r>
    </w:p>
    <w:p w14:paraId="6C785271" w14:textId="2E850379" w:rsidR="00CE6B02" w:rsidRPr="00CE6B02" w:rsidRDefault="00CE6B02" w:rsidP="00CE6B02">
      <w:pPr>
        <w:numPr>
          <w:ilvl w:val="0"/>
          <w:numId w:val="19"/>
        </w:numPr>
        <w:rPr>
          <w:rFonts w:ascii="Times New Roman" w:hAnsi="Times New Roman" w:cs="Times New Roman"/>
          <w:sz w:val="28"/>
          <w:szCs w:val="28"/>
        </w:rPr>
      </w:pPr>
      <w:r w:rsidRPr="00CE6B02">
        <w:rPr>
          <w:rFonts w:ascii="Times New Roman" w:hAnsi="Times New Roman" w:cs="Times New Roman"/>
          <w:b/>
          <w:bCs/>
          <w:sz w:val="28"/>
          <w:szCs w:val="28"/>
        </w:rPr>
        <w:t>Scope:</w:t>
      </w:r>
    </w:p>
    <w:p w14:paraId="5EFFA5C5" w14:textId="77777777" w:rsidR="00CE6B02" w:rsidRPr="00CE6B02" w:rsidRDefault="00CE6B02" w:rsidP="00CE6B02">
      <w:pPr>
        <w:numPr>
          <w:ilvl w:val="1"/>
          <w:numId w:val="19"/>
        </w:numPr>
        <w:rPr>
          <w:rFonts w:ascii="Times New Roman" w:hAnsi="Times New Roman" w:cs="Times New Roman"/>
          <w:sz w:val="28"/>
          <w:szCs w:val="28"/>
        </w:rPr>
      </w:pPr>
      <w:r w:rsidRPr="00CE6B02">
        <w:rPr>
          <w:rFonts w:ascii="Times New Roman" w:hAnsi="Times New Roman" w:cs="Times New Roman"/>
          <w:sz w:val="28"/>
          <w:szCs w:val="28"/>
          <w:highlight w:val="white"/>
        </w:rPr>
        <w:t>This project investigates direct relationships between economic growth indicators GDP growth, FDI, exports, imports, Tax revenue and their corresponding influence on poverty measures.</w:t>
      </w:r>
    </w:p>
    <w:p w14:paraId="108765FD" w14:textId="77777777" w:rsidR="00CE6B02" w:rsidRPr="00CE6B02" w:rsidRDefault="00CE6B02" w:rsidP="00CE6B02">
      <w:pPr>
        <w:numPr>
          <w:ilvl w:val="1"/>
          <w:numId w:val="19"/>
        </w:numPr>
        <w:rPr>
          <w:rFonts w:ascii="Times New Roman" w:hAnsi="Times New Roman" w:cs="Times New Roman"/>
          <w:sz w:val="28"/>
          <w:szCs w:val="28"/>
        </w:rPr>
      </w:pPr>
      <w:r w:rsidRPr="00CE6B02">
        <w:rPr>
          <w:rFonts w:ascii="Times New Roman" w:hAnsi="Times New Roman" w:cs="Times New Roman"/>
          <w:sz w:val="28"/>
          <w:szCs w:val="28"/>
          <w:highlight w:val="white"/>
        </w:rPr>
        <w:t>This project develops visualizations using Tableau, offering findings and insights, aiming to educate and inform policymaking.</w:t>
      </w:r>
    </w:p>
    <w:p w14:paraId="35605235" w14:textId="77777777" w:rsidR="00CE6B02" w:rsidRPr="00CE6B02" w:rsidRDefault="00CE6B02" w:rsidP="00CE6B02">
      <w:pPr>
        <w:numPr>
          <w:ilvl w:val="0"/>
          <w:numId w:val="19"/>
        </w:numPr>
        <w:rPr>
          <w:rFonts w:ascii="Times New Roman" w:hAnsi="Times New Roman" w:cs="Times New Roman"/>
          <w:sz w:val="28"/>
          <w:szCs w:val="28"/>
        </w:rPr>
      </w:pPr>
      <w:r w:rsidRPr="00CE6B02">
        <w:rPr>
          <w:rFonts w:ascii="Times New Roman" w:hAnsi="Times New Roman" w:cs="Times New Roman"/>
          <w:b/>
          <w:bCs/>
          <w:sz w:val="28"/>
          <w:szCs w:val="28"/>
        </w:rPr>
        <w:t xml:space="preserve">Limitations: </w:t>
      </w:r>
    </w:p>
    <w:p w14:paraId="4B3E970A" w14:textId="77777777" w:rsidR="00CE6B02" w:rsidRPr="00CE6B02" w:rsidRDefault="00CE6B02" w:rsidP="00CE6B02">
      <w:pPr>
        <w:numPr>
          <w:ilvl w:val="1"/>
          <w:numId w:val="19"/>
        </w:numPr>
        <w:rPr>
          <w:rFonts w:ascii="Times New Roman" w:hAnsi="Times New Roman" w:cs="Times New Roman"/>
          <w:sz w:val="28"/>
          <w:szCs w:val="28"/>
        </w:rPr>
      </w:pPr>
      <w:r w:rsidRPr="00CE6B02">
        <w:rPr>
          <w:rFonts w:ascii="Times New Roman" w:hAnsi="Times New Roman" w:cs="Times New Roman"/>
          <w:sz w:val="28"/>
          <w:szCs w:val="28"/>
          <w:highlight w:val="white"/>
        </w:rPr>
        <w:t>Data availability</w:t>
      </w:r>
    </w:p>
    <w:p w14:paraId="3B354807" w14:textId="77777777" w:rsidR="00CE6B02" w:rsidRPr="00153F5E" w:rsidRDefault="00CE6B02" w:rsidP="00CE6B02">
      <w:pPr>
        <w:numPr>
          <w:ilvl w:val="2"/>
          <w:numId w:val="19"/>
        </w:numPr>
        <w:rPr>
          <w:rFonts w:ascii="Times New Roman" w:hAnsi="Times New Roman" w:cs="Times New Roman"/>
          <w:sz w:val="28"/>
          <w:szCs w:val="28"/>
        </w:rPr>
      </w:pPr>
      <w:r w:rsidRPr="00CE6B02">
        <w:rPr>
          <w:rFonts w:ascii="Times New Roman" w:hAnsi="Times New Roman" w:cs="Times New Roman"/>
          <w:sz w:val="28"/>
          <w:szCs w:val="28"/>
          <w:highlight w:val="white"/>
        </w:rPr>
        <w:t>unmeasured data from world bank.</w:t>
      </w:r>
    </w:p>
    <w:p w14:paraId="7E5B38F7" w14:textId="052D1B82" w:rsidR="00CE6B02" w:rsidRPr="006303CD" w:rsidRDefault="00CE6B02" w:rsidP="00CE6B02">
      <w:pPr>
        <w:rPr>
          <w:rFonts w:ascii="Times New Roman" w:hAnsi="Times New Roman" w:cs="Times New Roman"/>
          <w:b/>
          <w:bCs/>
          <w:sz w:val="36"/>
          <w:szCs w:val="36"/>
        </w:rPr>
      </w:pPr>
      <w:r w:rsidRPr="006303CD">
        <w:rPr>
          <w:rFonts w:ascii="Times New Roman" w:hAnsi="Times New Roman" w:cs="Times New Roman"/>
          <w:b/>
          <w:bCs/>
          <w:sz w:val="36"/>
          <w:szCs w:val="36"/>
        </w:rPr>
        <w:t>Future research</w:t>
      </w:r>
    </w:p>
    <w:p w14:paraId="7474B632" w14:textId="77777777" w:rsidR="00CE6B02" w:rsidRPr="00CE6B02" w:rsidRDefault="00CE6B02" w:rsidP="00CE6B02">
      <w:pPr>
        <w:numPr>
          <w:ilvl w:val="0"/>
          <w:numId w:val="20"/>
        </w:numPr>
        <w:rPr>
          <w:rFonts w:ascii="Times New Roman" w:hAnsi="Times New Roman" w:cs="Times New Roman"/>
          <w:sz w:val="28"/>
          <w:szCs w:val="28"/>
        </w:rPr>
      </w:pPr>
      <w:r w:rsidRPr="00CE6B02">
        <w:rPr>
          <w:rFonts w:ascii="Times New Roman" w:hAnsi="Times New Roman" w:cs="Times New Roman"/>
          <w:b/>
          <w:bCs/>
          <w:sz w:val="28"/>
          <w:szCs w:val="28"/>
          <w:highlight w:val="white"/>
        </w:rPr>
        <w:t>Subgroup Analysis:</w:t>
      </w:r>
    </w:p>
    <w:p w14:paraId="3C7E8E21" w14:textId="77777777" w:rsidR="00CE6B02" w:rsidRPr="00CE6B02" w:rsidRDefault="00CE6B02" w:rsidP="00CE6B02">
      <w:pPr>
        <w:rPr>
          <w:rFonts w:ascii="Times New Roman" w:hAnsi="Times New Roman" w:cs="Times New Roman"/>
          <w:sz w:val="28"/>
          <w:szCs w:val="28"/>
        </w:rPr>
      </w:pPr>
      <w:r w:rsidRPr="00CE6B02">
        <w:rPr>
          <w:rFonts w:ascii="Times New Roman" w:hAnsi="Times New Roman" w:cs="Times New Roman"/>
          <w:sz w:val="28"/>
          <w:szCs w:val="28"/>
        </w:rPr>
        <w:t>Exploring how the relationship between economic growth and poverty is influenced by social factors, such as gender, culture, and age distribution, to address inequality.</w:t>
      </w:r>
    </w:p>
    <w:p w14:paraId="5E1F6C77" w14:textId="77777777" w:rsidR="00CE6B02" w:rsidRPr="00CE6B02" w:rsidRDefault="00CE6B02" w:rsidP="00CE6B02">
      <w:pPr>
        <w:numPr>
          <w:ilvl w:val="0"/>
          <w:numId w:val="21"/>
        </w:numPr>
        <w:rPr>
          <w:rFonts w:ascii="Times New Roman" w:hAnsi="Times New Roman" w:cs="Times New Roman"/>
          <w:sz w:val="28"/>
          <w:szCs w:val="28"/>
        </w:rPr>
      </w:pPr>
      <w:r w:rsidRPr="00CE6B02">
        <w:rPr>
          <w:rFonts w:ascii="Times New Roman" w:hAnsi="Times New Roman" w:cs="Times New Roman"/>
          <w:b/>
          <w:bCs/>
          <w:sz w:val="28"/>
          <w:szCs w:val="28"/>
        </w:rPr>
        <w:t>More variables</w:t>
      </w:r>
      <w:r w:rsidRPr="00CE6B02">
        <w:rPr>
          <w:rFonts w:ascii="Times New Roman" w:hAnsi="Times New Roman" w:cs="Times New Roman"/>
          <w:sz w:val="28"/>
          <w:szCs w:val="28"/>
        </w:rPr>
        <w:t xml:space="preserve">: </w:t>
      </w:r>
    </w:p>
    <w:p w14:paraId="76910152" w14:textId="77777777" w:rsidR="00CE6B02" w:rsidRPr="00CE6B02" w:rsidRDefault="00CE6B02" w:rsidP="00CE6B02">
      <w:pPr>
        <w:rPr>
          <w:rFonts w:ascii="Times New Roman" w:hAnsi="Times New Roman" w:cs="Times New Roman"/>
          <w:sz w:val="28"/>
          <w:szCs w:val="28"/>
        </w:rPr>
      </w:pPr>
      <w:r w:rsidRPr="00CE6B02">
        <w:rPr>
          <w:rFonts w:ascii="Times New Roman" w:hAnsi="Times New Roman" w:cs="Times New Roman"/>
          <w:sz w:val="28"/>
          <w:szCs w:val="28"/>
        </w:rPr>
        <w:t>Including additional variables such as technological innovation, natural resources environmental factors, and political stability to create a more research</w:t>
      </w:r>
    </w:p>
    <w:p w14:paraId="0F5258B6" w14:textId="77777777" w:rsidR="00CE6B02" w:rsidRPr="00153F5E" w:rsidRDefault="00CE6B02" w:rsidP="00CE6B02">
      <w:pPr>
        <w:rPr>
          <w:rFonts w:ascii="Times New Roman" w:hAnsi="Times New Roman" w:cs="Times New Roman"/>
          <w:sz w:val="28"/>
          <w:szCs w:val="28"/>
        </w:rPr>
      </w:pPr>
    </w:p>
    <w:p w14:paraId="3D7C59C9" w14:textId="77777777" w:rsidR="00CE6B02" w:rsidRPr="00153F5E" w:rsidRDefault="00CE6B02" w:rsidP="00CE6B02">
      <w:pPr>
        <w:rPr>
          <w:rFonts w:ascii="Times New Roman" w:hAnsi="Times New Roman" w:cs="Times New Roman"/>
          <w:sz w:val="28"/>
          <w:szCs w:val="28"/>
        </w:rPr>
      </w:pPr>
    </w:p>
    <w:p w14:paraId="565B1DCF" w14:textId="77777777" w:rsidR="00CE6B02" w:rsidRPr="00153F5E" w:rsidRDefault="00CE6B02" w:rsidP="00CE6B02">
      <w:pPr>
        <w:rPr>
          <w:rFonts w:ascii="Times New Roman" w:hAnsi="Times New Roman" w:cs="Times New Roman"/>
          <w:sz w:val="28"/>
          <w:szCs w:val="28"/>
        </w:rPr>
      </w:pPr>
    </w:p>
    <w:p w14:paraId="321F3867" w14:textId="77777777" w:rsidR="00CE6B02" w:rsidRDefault="00CE6B02" w:rsidP="00CE6B02">
      <w:pPr>
        <w:rPr>
          <w:rFonts w:ascii="Times New Roman" w:hAnsi="Times New Roman" w:cs="Times New Roman"/>
          <w:sz w:val="28"/>
          <w:szCs w:val="28"/>
        </w:rPr>
      </w:pPr>
    </w:p>
    <w:p w14:paraId="51AA50B7" w14:textId="77777777" w:rsidR="00CE6B02" w:rsidRDefault="00CE6B02" w:rsidP="00CE6B02">
      <w:pPr>
        <w:rPr>
          <w:rFonts w:ascii="Times New Roman" w:hAnsi="Times New Roman" w:cs="Times New Roman"/>
          <w:sz w:val="28"/>
          <w:szCs w:val="28"/>
        </w:rPr>
      </w:pPr>
    </w:p>
    <w:p w14:paraId="010F40A2" w14:textId="77777777" w:rsidR="00CE6B02" w:rsidRDefault="00CE6B02" w:rsidP="00CE6B02">
      <w:pPr>
        <w:rPr>
          <w:rFonts w:ascii="Times New Roman" w:hAnsi="Times New Roman" w:cs="Times New Roman"/>
          <w:sz w:val="28"/>
          <w:szCs w:val="28"/>
        </w:rPr>
      </w:pPr>
    </w:p>
    <w:p w14:paraId="4DF42222" w14:textId="77777777" w:rsidR="00CE6B02" w:rsidRDefault="00CE6B02" w:rsidP="00CE6B02">
      <w:pPr>
        <w:rPr>
          <w:rFonts w:ascii="Times New Roman" w:hAnsi="Times New Roman" w:cs="Times New Roman"/>
          <w:sz w:val="28"/>
          <w:szCs w:val="28"/>
        </w:rPr>
      </w:pPr>
    </w:p>
    <w:p w14:paraId="6C11112B" w14:textId="77777777" w:rsidR="00CE6B02" w:rsidRDefault="00CE6B02" w:rsidP="00CE6B02">
      <w:pPr>
        <w:rPr>
          <w:rFonts w:ascii="Times New Roman" w:hAnsi="Times New Roman" w:cs="Times New Roman"/>
          <w:sz w:val="28"/>
          <w:szCs w:val="28"/>
        </w:rPr>
      </w:pPr>
    </w:p>
    <w:p w14:paraId="70EB308A" w14:textId="291907E2" w:rsidR="00CE6B02" w:rsidRDefault="00CE6B02" w:rsidP="00CE6B02">
      <w:pPr>
        <w:rPr>
          <w:rFonts w:ascii="Times New Roman" w:hAnsi="Times New Roman" w:cs="Times New Roman"/>
          <w:b/>
          <w:bCs/>
          <w:sz w:val="36"/>
          <w:szCs w:val="36"/>
        </w:rPr>
      </w:pPr>
      <w:r w:rsidRPr="00CE6B02">
        <w:rPr>
          <w:rFonts w:ascii="Times New Roman" w:hAnsi="Times New Roman" w:cs="Times New Roman"/>
          <w:b/>
          <w:bCs/>
          <w:sz w:val="36"/>
          <w:szCs w:val="36"/>
        </w:rPr>
        <w:t>References:</w:t>
      </w:r>
    </w:p>
    <w:p w14:paraId="0656F8E5" w14:textId="77777777" w:rsidR="00CE6B02" w:rsidRPr="00CE6B02" w:rsidRDefault="00CE6B02" w:rsidP="00CE6B02">
      <w:pPr>
        <w:rPr>
          <w:rFonts w:ascii="Times New Roman" w:hAnsi="Times New Roman" w:cs="Times New Roman"/>
          <w:sz w:val="28"/>
          <w:szCs w:val="28"/>
        </w:rPr>
      </w:pPr>
      <w:r w:rsidRPr="00CE6B02">
        <w:rPr>
          <w:rFonts w:ascii="Times New Roman" w:hAnsi="Times New Roman" w:cs="Times New Roman"/>
          <w:sz w:val="28"/>
          <w:szCs w:val="28"/>
        </w:rPr>
        <w:t>Dollar, D., &amp; Kraay, A. (2002). Growth is Good for the Poor. Journal of Economic Growth, 7(3), 195–225. https://doi.org/10.1023/A:1020139631000</w:t>
      </w:r>
    </w:p>
    <w:p w14:paraId="51972D9A" w14:textId="77777777" w:rsidR="00CE6B02" w:rsidRPr="00CE6B02" w:rsidRDefault="00CE6B02" w:rsidP="00CE6B02">
      <w:pPr>
        <w:rPr>
          <w:rFonts w:ascii="Times New Roman" w:hAnsi="Times New Roman" w:cs="Times New Roman"/>
          <w:sz w:val="28"/>
          <w:szCs w:val="28"/>
        </w:rPr>
      </w:pPr>
      <w:proofErr w:type="spellStart"/>
      <w:r w:rsidRPr="00CE6B02">
        <w:rPr>
          <w:rFonts w:ascii="Times New Roman" w:hAnsi="Times New Roman" w:cs="Times New Roman"/>
          <w:sz w:val="28"/>
          <w:szCs w:val="28"/>
        </w:rPr>
        <w:t>Ravallion</w:t>
      </w:r>
      <w:proofErr w:type="spellEnd"/>
      <w:r w:rsidRPr="00CE6B02">
        <w:rPr>
          <w:rFonts w:ascii="Times New Roman" w:hAnsi="Times New Roman" w:cs="Times New Roman"/>
          <w:sz w:val="28"/>
          <w:szCs w:val="28"/>
        </w:rPr>
        <w:t>, M. (2001). Growth, Inequality, and Poverty: Looking Beyond Averages. World Development, 29(11), 1803–1815. https://doi.org/10.1016/S0305-750X(01)00081-7</w:t>
      </w:r>
    </w:p>
    <w:p w14:paraId="59BDEC98" w14:textId="2FBD4091" w:rsidR="00CE6B02" w:rsidRPr="00CE6B02" w:rsidRDefault="00CE6B02" w:rsidP="00CE6B02">
      <w:pPr>
        <w:rPr>
          <w:rFonts w:ascii="Times New Roman" w:hAnsi="Times New Roman" w:cs="Times New Roman"/>
          <w:sz w:val="28"/>
          <w:szCs w:val="28"/>
        </w:rPr>
      </w:pPr>
      <w:r w:rsidRPr="00CE6B02">
        <w:rPr>
          <w:rFonts w:ascii="Times New Roman" w:hAnsi="Times New Roman" w:cs="Times New Roman"/>
          <w:sz w:val="28"/>
          <w:szCs w:val="28"/>
        </w:rPr>
        <w:t>The World Bank. (n.d.). World Bank Open Data. Retrieved from https://data.worldbank.org/</w:t>
      </w:r>
    </w:p>
    <w:sectPr w:rsidR="00CE6B02" w:rsidRPr="00CE6B02" w:rsidSect="00424056">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823258" w14:textId="77777777" w:rsidR="00424056" w:rsidRDefault="00424056" w:rsidP="005B793C">
      <w:pPr>
        <w:spacing w:after="0" w:line="240" w:lineRule="auto"/>
      </w:pPr>
      <w:r>
        <w:separator/>
      </w:r>
    </w:p>
  </w:endnote>
  <w:endnote w:type="continuationSeparator" w:id="0">
    <w:p w14:paraId="6723AB85" w14:textId="77777777" w:rsidR="00424056" w:rsidRDefault="00424056" w:rsidP="005B7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7B900E" w14:textId="77777777" w:rsidR="00424056" w:rsidRDefault="00424056" w:rsidP="005B793C">
      <w:pPr>
        <w:spacing w:after="0" w:line="240" w:lineRule="auto"/>
      </w:pPr>
      <w:r>
        <w:separator/>
      </w:r>
    </w:p>
  </w:footnote>
  <w:footnote w:type="continuationSeparator" w:id="0">
    <w:p w14:paraId="6DA47B55" w14:textId="77777777" w:rsidR="00424056" w:rsidRDefault="00424056" w:rsidP="005B7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0E9F0" w14:textId="77777777" w:rsidR="005B793C" w:rsidRDefault="005B793C">
    <w:pPr>
      <w:pStyle w:val="Header"/>
      <w:tabs>
        <w:tab w:val="clear" w:pos="4680"/>
        <w:tab w:val="clear" w:pos="9360"/>
      </w:tabs>
      <w:jc w:val="right"/>
      <w:rPr>
        <w:color w:val="2C7FCE" w:themeColor="text2" w:themeTint="99"/>
      </w:rPr>
    </w:pPr>
    <w:r>
      <w:rPr>
        <w:color w:val="2C7FCE" w:themeColor="text2" w:themeTint="99"/>
      </w:rPr>
      <w:t xml:space="preserve">Page </w:t>
    </w:r>
    <w:r>
      <w:rPr>
        <w:color w:val="2C7FCE" w:themeColor="text2" w:themeTint="99"/>
      </w:rPr>
      <w:fldChar w:fldCharType="begin"/>
    </w:r>
    <w:r>
      <w:rPr>
        <w:color w:val="2C7FCE" w:themeColor="text2" w:themeTint="99"/>
      </w:rPr>
      <w:instrText xml:space="preserve"> PAGE   \* MERGEFORMAT </w:instrText>
    </w:r>
    <w:r>
      <w:rPr>
        <w:color w:val="2C7FCE" w:themeColor="text2" w:themeTint="99"/>
      </w:rPr>
      <w:fldChar w:fldCharType="separate"/>
    </w:r>
    <w:r>
      <w:rPr>
        <w:noProof/>
        <w:color w:val="2C7FCE" w:themeColor="text2" w:themeTint="99"/>
      </w:rPr>
      <w:t>2</w:t>
    </w:r>
    <w:r>
      <w:rPr>
        <w:color w:val="2C7FCE" w:themeColor="text2" w:themeTint="99"/>
      </w:rPr>
      <w:fldChar w:fldCharType="end"/>
    </w:r>
  </w:p>
  <w:p w14:paraId="28BD7EFD" w14:textId="753CCB29" w:rsidR="005B793C" w:rsidRPr="00C25528" w:rsidRDefault="005B793C">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B6370"/>
    <w:multiLevelType w:val="hybridMultilevel"/>
    <w:tmpl w:val="129641E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15:restartNumberingAfterBreak="0">
    <w:nsid w:val="121D139E"/>
    <w:multiLevelType w:val="hybridMultilevel"/>
    <w:tmpl w:val="8378FC98"/>
    <w:lvl w:ilvl="0" w:tplc="E452A2D0">
      <w:start w:val="1"/>
      <w:numFmt w:val="bullet"/>
      <w:lvlText w:val="•"/>
      <w:lvlJc w:val="left"/>
      <w:pPr>
        <w:tabs>
          <w:tab w:val="num" w:pos="720"/>
        </w:tabs>
        <w:ind w:left="720" w:hanging="360"/>
      </w:pPr>
      <w:rPr>
        <w:rFonts w:ascii="Arial" w:hAnsi="Arial" w:hint="default"/>
      </w:rPr>
    </w:lvl>
    <w:lvl w:ilvl="1" w:tplc="A0D81AC8" w:tentative="1">
      <w:start w:val="1"/>
      <w:numFmt w:val="bullet"/>
      <w:lvlText w:val="•"/>
      <w:lvlJc w:val="left"/>
      <w:pPr>
        <w:tabs>
          <w:tab w:val="num" w:pos="1440"/>
        </w:tabs>
        <w:ind w:left="1440" w:hanging="360"/>
      </w:pPr>
      <w:rPr>
        <w:rFonts w:ascii="Arial" w:hAnsi="Arial" w:hint="default"/>
      </w:rPr>
    </w:lvl>
    <w:lvl w:ilvl="2" w:tplc="C324AD10" w:tentative="1">
      <w:start w:val="1"/>
      <w:numFmt w:val="bullet"/>
      <w:lvlText w:val="•"/>
      <w:lvlJc w:val="left"/>
      <w:pPr>
        <w:tabs>
          <w:tab w:val="num" w:pos="2160"/>
        </w:tabs>
        <w:ind w:left="2160" w:hanging="360"/>
      </w:pPr>
      <w:rPr>
        <w:rFonts w:ascii="Arial" w:hAnsi="Arial" w:hint="default"/>
      </w:rPr>
    </w:lvl>
    <w:lvl w:ilvl="3" w:tplc="E2D4704C" w:tentative="1">
      <w:start w:val="1"/>
      <w:numFmt w:val="bullet"/>
      <w:lvlText w:val="•"/>
      <w:lvlJc w:val="left"/>
      <w:pPr>
        <w:tabs>
          <w:tab w:val="num" w:pos="2880"/>
        </w:tabs>
        <w:ind w:left="2880" w:hanging="360"/>
      </w:pPr>
      <w:rPr>
        <w:rFonts w:ascii="Arial" w:hAnsi="Arial" w:hint="default"/>
      </w:rPr>
    </w:lvl>
    <w:lvl w:ilvl="4" w:tplc="72A491C0" w:tentative="1">
      <w:start w:val="1"/>
      <w:numFmt w:val="bullet"/>
      <w:lvlText w:val="•"/>
      <w:lvlJc w:val="left"/>
      <w:pPr>
        <w:tabs>
          <w:tab w:val="num" w:pos="3600"/>
        </w:tabs>
        <w:ind w:left="3600" w:hanging="360"/>
      </w:pPr>
      <w:rPr>
        <w:rFonts w:ascii="Arial" w:hAnsi="Arial" w:hint="default"/>
      </w:rPr>
    </w:lvl>
    <w:lvl w:ilvl="5" w:tplc="1C7ACB30" w:tentative="1">
      <w:start w:val="1"/>
      <w:numFmt w:val="bullet"/>
      <w:lvlText w:val="•"/>
      <w:lvlJc w:val="left"/>
      <w:pPr>
        <w:tabs>
          <w:tab w:val="num" w:pos="4320"/>
        </w:tabs>
        <w:ind w:left="4320" w:hanging="360"/>
      </w:pPr>
      <w:rPr>
        <w:rFonts w:ascii="Arial" w:hAnsi="Arial" w:hint="default"/>
      </w:rPr>
    </w:lvl>
    <w:lvl w:ilvl="6" w:tplc="918E8B0C" w:tentative="1">
      <w:start w:val="1"/>
      <w:numFmt w:val="bullet"/>
      <w:lvlText w:val="•"/>
      <w:lvlJc w:val="left"/>
      <w:pPr>
        <w:tabs>
          <w:tab w:val="num" w:pos="5040"/>
        </w:tabs>
        <w:ind w:left="5040" w:hanging="360"/>
      </w:pPr>
      <w:rPr>
        <w:rFonts w:ascii="Arial" w:hAnsi="Arial" w:hint="default"/>
      </w:rPr>
    </w:lvl>
    <w:lvl w:ilvl="7" w:tplc="BBDC8FEE" w:tentative="1">
      <w:start w:val="1"/>
      <w:numFmt w:val="bullet"/>
      <w:lvlText w:val="•"/>
      <w:lvlJc w:val="left"/>
      <w:pPr>
        <w:tabs>
          <w:tab w:val="num" w:pos="5760"/>
        </w:tabs>
        <w:ind w:left="5760" w:hanging="360"/>
      </w:pPr>
      <w:rPr>
        <w:rFonts w:ascii="Arial" w:hAnsi="Arial" w:hint="default"/>
      </w:rPr>
    </w:lvl>
    <w:lvl w:ilvl="8" w:tplc="1D70A57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45066CD"/>
    <w:multiLevelType w:val="hybridMultilevel"/>
    <w:tmpl w:val="6146273A"/>
    <w:lvl w:ilvl="0" w:tplc="07582F6A">
      <w:start w:val="1"/>
      <w:numFmt w:val="upp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 w15:restartNumberingAfterBreak="0">
    <w:nsid w:val="16324232"/>
    <w:multiLevelType w:val="hybridMultilevel"/>
    <w:tmpl w:val="939C433A"/>
    <w:lvl w:ilvl="0" w:tplc="5292155A">
      <w:start w:val="1"/>
      <w:numFmt w:val="bullet"/>
      <w:lvlText w:val="•"/>
      <w:lvlJc w:val="left"/>
      <w:pPr>
        <w:tabs>
          <w:tab w:val="num" w:pos="720"/>
        </w:tabs>
        <w:ind w:left="720" w:hanging="360"/>
      </w:pPr>
      <w:rPr>
        <w:rFonts w:ascii="Arial" w:hAnsi="Arial" w:hint="default"/>
      </w:rPr>
    </w:lvl>
    <w:lvl w:ilvl="1" w:tplc="82F0BBB8" w:tentative="1">
      <w:start w:val="1"/>
      <w:numFmt w:val="bullet"/>
      <w:lvlText w:val="•"/>
      <w:lvlJc w:val="left"/>
      <w:pPr>
        <w:tabs>
          <w:tab w:val="num" w:pos="1440"/>
        </w:tabs>
        <w:ind w:left="1440" w:hanging="360"/>
      </w:pPr>
      <w:rPr>
        <w:rFonts w:ascii="Arial" w:hAnsi="Arial" w:hint="default"/>
      </w:rPr>
    </w:lvl>
    <w:lvl w:ilvl="2" w:tplc="2F74BBF8" w:tentative="1">
      <w:start w:val="1"/>
      <w:numFmt w:val="bullet"/>
      <w:lvlText w:val="•"/>
      <w:lvlJc w:val="left"/>
      <w:pPr>
        <w:tabs>
          <w:tab w:val="num" w:pos="2160"/>
        </w:tabs>
        <w:ind w:left="2160" w:hanging="360"/>
      </w:pPr>
      <w:rPr>
        <w:rFonts w:ascii="Arial" w:hAnsi="Arial" w:hint="default"/>
      </w:rPr>
    </w:lvl>
    <w:lvl w:ilvl="3" w:tplc="9702D226" w:tentative="1">
      <w:start w:val="1"/>
      <w:numFmt w:val="bullet"/>
      <w:lvlText w:val="•"/>
      <w:lvlJc w:val="left"/>
      <w:pPr>
        <w:tabs>
          <w:tab w:val="num" w:pos="2880"/>
        </w:tabs>
        <w:ind w:left="2880" w:hanging="360"/>
      </w:pPr>
      <w:rPr>
        <w:rFonts w:ascii="Arial" w:hAnsi="Arial" w:hint="default"/>
      </w:rPr>
    </w:lvl>
    <w:lvl w:ilvl="4" w:tplc="B044A76E" w:tentative="1">
      <w:start w:val="1"/>
      <w:numFmt w:val="bullet"/>
      <w:lvlText w:val="•"/>
      <w:lvlJc w:val="left"/>
      <w:pPr>
        <w:tabs>
          <w:tab w:val="num" w:pos="3600"/>
        </w:tabs>
        <w:ind w:left="3600" w:hanging="360"/>
      </w:pPr>
      <w:rPr>
        <w:rFonts w:ascii="Arial" w:hAnsi="Arial" w:hint="default"/>
      </w:rPr>
    </w:lvl>
    <w:lvl w:ilvl="5" w:tplc="C0DA122C" w:tentative="1">
      <w:start w:val="1"/>
      <w:numFmt w:val="bullet"/>
      <w:lvlText w:val="•"/>
      <w:lvlJc w:val="left"/>
      <w:pPr>
        <w:tabs>
          <w:tab w:val="num" w:pos="4320"/>
        </w:tabs>
        <w:ind w:left="4320" w:hanging="360"/>
      </w:pPr>
      <w:rPr>
        <w:rFonts w:ascii="Arial" w:hAnsi="Arial" w:hint="default"/>
      </w:rPr>
    </w:lvl>
    <w:lvl w:ilvl="6" w:tplc="797E4AB4" w:tentative="1">
      <w:start w:val="1"/>
      <w:numFmt w:val="bullet"/>
      <w:lvlText w:val="•"/>
      <w:lvlJc w:val="left"/>
      <w:pPr>
        <w:tabs>
          <w:tab w:val="num" w:pos="5040"/>
        </w:tabs>
        <w:ind w:left="5040" w:hanging="360"/>
      </w:pPr>
      <w:rPr>
        <w:rFonts w:ascii="Arial" w:hAnsi="Arial" w:hint="default"/>
      </w:rPr>
    </w:lvl>
    <w:lvl w:ilvl="7" w:tplc="671AD5F2" w:tentative="1">
      <w:start w:val="1"/>
      <w:numFmt w:val="bullet"/>
      <w:lvlText w:val="•"/>
      <w:lvlJc w:val="left"/>
      <w:pPr>
        <w:tabs>
          <w:tab w:val="num" w:pos="5760"/>
        </w:tabs>
        <w:ind w:left="5760" w:hanging="360"/>
      </w:pPr>
      <w:rPr>
        <w:rFonts w:ascii="Arial" w:hAnsi="Arial" w:hint="default"/>
      </w:rPr>
    </w:lvl>
    <w:lvl w:ilvl="8" w:tplc="441E95B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8830B6D"/>
    <w:multiLevelType w:val="hybridMultilevel"/>
    <w:tmpl w:val="198088C6"/>
    <w:lvl w:ilvl="0" w:tplc="B21666B6">
      <w:start w:val="1"/>
      <w:numFmt w:val="bullet"/>
      <w:lvlText w:val="•"/>
      <w:lvlJc w:val="left"/>
      <w:pPr>
        <w:tabs>
          <w:tab w:val="num" w:pos="720"/>
        </w:tabs>
        <w:ind w:left="720" w:hanging="360"/>
      </w:pPr>
      <w:rPr>
        <w:rFonts w:ascii="Arial" w:hAnsi="Arial" w:hint="default"/>
      </w:rPr>
    </w:lvl>
    <w:lvl w:ilvl="1" w:tplc="EB12B448">
      <w:numFmt w:val="bullet"/>
      <w:lvlText w:val="•"/>
      <w:lvlJc w:val="left"/>
      <w:pPr>
        <w:tabs>
          <w:tab w:val="num" w:pos="1440"/>
        </w:tabs>
        <w:ind w:left="1440" w:hanging="360"/>
      </w:pPr>
      <w:rPr>
        <w:rFonts w:ascii="Arial" w:hAnsi="Arial" w:hint="default"/>
      </w:rPr>
    </w:lvl>
    <w:lvl w:ilvl="2" w:tplc="C486FBEE">
      <w:numFmt w:val="bullet"/>
      <w:lvlText w:val="•"/>
      <w:lvlJc w:val="left"/>
      <w:pPr>
        <w:tabs>
          <w:tab w:val="num" w:pos="2160"/>
        </w:tabs>
        <w:ind w:left="2160" w:hanging="360"/>
      </w:pPr>
      <w:rPr>
        <w:rFonts w:ascii="Arial" w:hAnsi="Arial" w:hint="default"/>
      </w:rPr>
    </w:lvl>
    <w:lvl w:ilvl="3" w:tplc="62AA7BAE" w:tentative="1">
      <w:start w:val="1"/>
      <w:numFmt w:val="bullet"/>
      <w:lvlText w:val="•"/>
      <w:lvlJc w:val="left"/>
      <w:pPr>
        <w:tabs>
          <w:tab w:val="num" w:pos="2880"/>
        </w:tabs>
        <w:ind w:left="2880" w:hanging="360"/>
      </w:pPr>
      <w:rPr>
        <w:rFonts w:ascii="Arial" w:hAnsi="Arial" w:hint="default"/>
      </w:rPr>
    </w:lvl>
    <w:lvl w:ilvl="4" w:tplc="3800C840" w:tentative="1">
      <w:start w:val="1"/>
      <w:numFmt w:val="bullet"/>
      <w:lvlText w:val="•"/>
      <w:lvlJc w:val="left"/>
      <w:pPr>
        <w:tabs>
          <w:tab w:val="num" w:pos="3600"/>
        </w:tabs>
        <w:ind w:left="3600" w:hanging="360"/>
      </w:pPr>
      <w:rPr>
        <w:rFonts w:ascii="Arial" w:hAnsi="Arial" w:hint="default"/>
      </w:rPr>
    </w:lvl>
    <w:lvl w:ilvl="5" w:tplc="B7C6D2D2" w:tentative="1">
      <w:start w:val="1"/>
      <w:numFmt w:val="bullet"/>
      <w:lvlText w:val="•"/>
      <w:lvlJc w:val="left"/>
      <w:pPr>
        <w:tabs>
          <w:tab w:val="num" w:pos="4320"/>
        </w:tabs>
        <w:ind w:left="4320" w:hanging="360"/>
      </w:pPr>
      <w:rPr>
        <w:rFonts w:ascii="Arial" w:hAnsi="Arial" w:hint="default"/>
      </w:rPr>
    </w:lvl>
    <w:lvl w:ilvl="6" w:tplc="529A3A90" w:tentative="1">
      <w:start w:val="1"/>
      <w:numFmt w:val="bullet"/>
      <w:lvlText w:val="•"/>
      <w:lvlJc w:val="left"/>
      <w:pPr>
        <w:tabs>
          <w:tab w:val="num" w:pos="5040"/>
        </w:tabs>
        <w:ind w:left="5040" w:hanging="360"/>
      </w:pPr>
      <w:rPr>
        <w:rFonts w:ascii="Arial" w:hAnsi="Arial" w:hint="default"/>
      </w:rPr>
    </w:lvl>
    <w:lvl w:ilvl="7" w:tplc="2D3A9778" w:tentative="1">
      <w:start w:val="1"/>
      <w:numFmt w:val="bullet"/>
      <w:lvlText w:val="•"/>
      <w:lvlJc w:val="left"/>
      <w:pPr>
        <w:tabs>
          <w:tab w:val="num" w:pos="5760"/>
        </w:tabs>
        <w:ind w:left="5760" w:hanging="360"/>
      </w:pPr>
      <w:rPr>
        <w:rFonts w:ascii="Arial" w:hAnsi="Arial" w:hint="default"/>
      </w:rPr>
    </w:lvl>
    <w:lvl w:ilvl="8" w:tplc="5F6E6D1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FE7EC0"/>
    <w:multiLevelType w:val="hybridMultilevel"/>
    <w:tmpl w:val="BC40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96362"/>
    <w:multiLevelType w:val="hybridMultilevel"/>
    <w:tmpl w:val="C21C4F2C"/>
    <w:lvl w:ilvl="0" w:tplc="BB846B9C">
      <w:start w:val="1"/>
      <w:numFmt w:val="bullet"/>
      <w:lvlText w:val="•"/>
      <w:lvlJc w:val="left"/>
      <w:pPr>
        <w:tabs>
          <w:tab w:val="num" w:pos="720"/>
        </w:tabs>
        <w:ind w:left="720" w:hanging="360"/>
      </w:pPr>
      <w:rPr>
        <w:rFonts w:ascii="Arial" w:hAnsi="Arial" w:hint="default"/>
      </w:rPr>
    </w:lvl>
    <w:lvl w:ilvl="1" w:tplc="A95222A8" w:tentative="1">
      <w:start w:val="1"/>
      <w:numFmt w:val="bullet"/>
      <w:lvlText w:val="•"/>
      <w:lvlJc w:val="left"/>
      <w:pPr>
        <w:tabs>
          <w:tab w:val="num" w:pos="1440"/>
        </w:tabs>
        <w:ind w:left="1440" w:hanging="360"/>
      </w:pPr>
      <w:rPr>
        <w:rFonts w:ascii="Arial" w:hAnsi="Arial" w:hint="default"/>
      </w:rPr>
    </w:lvl>
    <w:lvl w:ilvl="2" w:tplc="E20C9466" w:tentative="1">
      <w:start w:val="1"/>
      <w:numFmt w:val="bullet"/>
      <w:lvlText w:val="•"/>
      <w:lvlJc w:val="left"/>
      <w:pPr>
        <w:tabs>
          <w:tab w:val="num" w:pos="2160"/>
        </w:tabs>
        <w:ind w:left="2160" w:hanging="360"/>
      </w:pPr>
      <w:rPr>
        <w:rFonts w:ascii="Arial" w:hAnsi="Arial" w:hint="default"/>
      </w:rPr>
    </w:lvl>
    <w:lvl w:ilvl="3" w:tplc="79C4E2DE" w:tentative="1">
      <w:start w:val="1"/>
      <w:numFmt w:val="bullet"/>
      <w:lvlText w:val="•"/>
      <w:lvlJc w:val="left"/>
      <w:pPr>
        <w:tabs>
          <w:tab w:val="num" w:pos="2880"/>
        </w:tabs>
        <w:ind w:left="2880" w:hanging="360"/>
      </w:pPr>
      <w:rPr>
        <w:rFonts w:ascii="Arial" w:hAnsi="Arial" w:hint="default"/>
      </w:rPr>
    </w:lvl>
    <w:lvl w:ilvl="4" w:tplc="145A08C8" w:tentative="1">
      <w:start w:val="1"/>
      <w:numFmt w:val="bullet"/>
      <w:lvlText w:val="•"/>
      <w:lvlJc w:val="left"/>
      <w:pPr>
        <w:tabs>
          <w:tab w:val="num" w:pos="3600"/>
        </w:tabs>
        <w:ind w:left="3600" w:hanging="360"/>
      </w:pPr>
      <w:rPr>
        <w:rFonts w:ascii="Arial" w:hAnsi="Arial" w:hint="default"/>
      </w:rPr>
    </w:lvl>
    <w:lvl w:ilvl="5" w:tplc="658C0FEE" w:tentative="1">
      <w:start w:val="1"/>
      <w:numFmt w:val="bullet"/>
      <w:lvlText w:val="•"/>
      <w:lvlJc w:val="left"/>
      <w:pPr>
        <w:tabs>
          <w:tab w:val="num" w:pos="4320"/>
        </w:tabs>
        <w:ind w:left="4320" w:hanging="360"/>
      </w:pPr>
      <w:rPr>
        <w:rFonts w:ascii="Arial" w:hAnsi="Arial" w:hint="default"/>
      </w:rPr>
    </w:lvl>
    <w:lvl w:ilvl="6" w:tplc="7D103888" w:tentative="1">
      <w:start w:val="1"/>
      <w:numFmt w:val="bullet"/>
      <w:lvlText w:val="•"/>
      <w:lvlJc w:val="left"/>
      <w:pPr>
        <w:tabs>
          <w:tab w:val="num" w:pos="5040"/>
        </w:tabs>
        <w:ind w:left="5040" w:hanging="360"/>
      </w:pPr>
      <w:rPr>
        <w:rFonts w:ascii="Arial" w:hAnsi="Arial" w:hint="default"/>
      </w:rPr>
    </w:lvl>
    <w:lvl w:ilvl="7" w:tplc="098E05E0" w:tentative="1">
      <w:start w:val="1"/>
      <w:numFmt w:val="bullet"/>
      <w:lvlText w:val="•"/>
      <w:lvlJc w:val="left"/>
      <w:pPr>
        <w:tabs>
          <w:tab w:val="num" w:pos="5760"/>
        </w:tabs>
        <w:ind w:left="5760" w:hanging="360"/>
      </w:pPr>
      <w:rPr>
        <w:rFonts w:ascii="Arial" w:hAnsi="Arial" w:hint="default"/>
      </w:rPr>
    </w:lvl>
    <w:lvl w:ilvl="8" w:tplc="D2A0C68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6E12E62"/>
    <w:multiLevelType w:val="hybridMultilevel"/>
    <w:tmpl w:val="29202084"/>
    <w:lvl w:ilvl="0" w:tplc="EDCEBE44">
      <w:start w:val="1"/>
      <w:numFmt w:val="bullet"/>
      <w:lvlText w:val="•"/>
      <w:lvlJc w:val="left"/>
      <w:pPr>
        <w:tabs>
          <w:tab w:val="num" w:pos="720"/>
        </w:tabs>
        <w:ind w:left="720" w:hanging="360"/>
      </w:pPr>
      <w:rPr>
        <w:rFonts w:ascii="Arial" w:hAnsi="Arial" w:hint="default"/>
      </w:rPr>
    </w:lvl>
    <w:lvl w:ilvl="1" w:tplc="CF1037A6" w:tentative="1">
      <w:start w:val="1"/>
      <w:numFmt w:val="bullet"/>
      <w:lvlText w:val="•"/>
      <w:lvlJc w:val="left"/>
      <w:pPr>
        <w:tabs>
          <w:tab w:val="num" w:pos="1440"/>
        </w:tabs>
        <w:ind w:left="1440" w:hanging="360"/>
      </w:pPr>
      <w:rPr>
        <w:rFonts w:ascii="Arial" w:hAnsi="Arial" w:hint="default"/>
      </w:rPr>
    </w:lvl>
    <w:lvl w:ilvl="2" w:tplc="5780237E" w:tentative="1">
      <w:start w:val="1"/>
      <w:numFmt w:val="bullet"/>
      <w:lvlText w:val="•"/>
      <w:lvlJc w:val="left"/>
      <w:pPr>
        <w:tabs>
          <w:tab w:val="num" w:pos="2160"/>
        </w:tabs>
        <w:ind w:left="2160" w:hanging="360"/>
      </w:pPr>
      <w:rPr>
        <w:rFonts w:ascii="Arial" w:hAnsi="Arial" w:hint="default"/>
      </w:rPr>
    </w:lvl>
    <w:lvl w:ilvl="3" w:tplc="EF82F9CA" w:tentative="1">
      <w:start w:val="1"/>
      <w:numFmt w:val="bullet"/>
      <w:lvlText w:val="•"/>
      <w:lvlJc w:val="left"/>
      <w:pPr>
        <w:tabs>
          <w:tab w:val="num" w:pos="2880"/>
        </w:tabs>
        <w:ind w:left="2880" w:hanging="360"/>
      </w:pPr>
      <w:rPr>
        <w:rFonts w:ascii="Arial" w:hAnsi="Arial" w:hint="default"/>
      </w:rPr>
    </w:lvl>
    <w:lvl w:ilvl="4" w:tplc="62A27D0E" w:tentative="1">
      <w:start w:val="1"/>
      <w:numFmt w:val="bullet"/>
      <w:lvlText w:val="•"/>
      <w:lvlJc w:val="left"/>
      <w:pPr>
        <w:tabs>
          <w:tab w:val="num" w:pos="3600"/>
        </w:tabs>
        <w:ind w:left="3600" w:hanging="360"/>
      </w:pPr>
      <w:rPr>
        <w:rFonts w:ascii="Arial" w:hAnsi="Arial" w:hint="default"/>
      </w:rPr>
    </w:lvl>
    <w:lvl w:ilvl="5" w:tplc="1BD29760" w:tentative="1">
      <w:start w:val="1"/>
      <w:numFmt w:val="bullet"/>
      <w:lvlText w:val="•"/>
      <w:lvlJc w:val="left"/>
      <w:pPr>
        <w:tabs>
          <w:tab w:val="num" w:pos="4320"/>
        </w:tabs>
        <w:ind w:left="4320" w:hanging="360"/>
      </w:pPr>
      <w:rPr>
        <w:rFonts w:ascii="Arial" w:hAnsi="Arial" w:hint="default"/>
      </w:rPr>
    </w:lvl>
    <w:lvl w:ilvl="6" w:tplc="C360B644" w:tentative="1">
      <w:start w:val="1"/>
      <w:numFmt w:val="bullet"/>
      <w:lvlText w:val="•"/>
      <w:lvlJc w:val="left"/>
      <w:pPr>
        <w:tabs>
          <w:tab w:val="num" w:pos="5040"/>
        </w:tabs>
        <w:ind w:left="5040" w:hanging="360"/>
      </w:pPr>
      <w:rPr>
        <w:rFonts w:ascii="Arial" w:hAnsi="Arial" w:hint="default"/>
      </w:rPr>
    </w:lvl>
    <w:lvl w:ilvl="7" w:tplc="DA6E4FFC" w:tentative="1">
      <w:start w:val="1"/>
      <w:numFmt w:val="bullet"/>
      <w:lvlText w:val="•"/>
      <w:lvlJc w:val="left"/>
      <w:pPr>
        <w:tabs>
          <w:tab w:val="num" w:pos="5760"/>
        </w:tabs>
        <w:ind w:left="5760" w:hanging="360"/>
      </w:pPr>
      <w:rPr>
        <w:rFonts w:ascii="Arial" w:hAnsi="Arial" w:hint="default"/>
      </w:rPr>
    </w:lvl>
    <w:lvl w:ilvl="8" w:tplc="CB701F4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6E72588"/>
    <w:multiLevelType w:val="hybridMultilevel"/>
    <w:tmpl w:val="371CA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31A29"/>
    <w:multiLevelType w:val="hybridMultilevel"/>
    <w:tmpl w:val="96AA8D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BD6023"/>
    <w:multiLevelType w:val="hybridMultilevel"/>
    <w:tmpl w:val="DF543E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0070C2"/>
    <w:multiLevelType w:val="hybridMultilevel"/>
    <w:tmpl w:val="1A0806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B12D5C"/>
    <w:multiLevelType w:val="hybridMultilevel"/>
    <w:tmpl w:val="B9F6C878"/>
    <w:lvl w:ilvl="0" w:tplc="41A83536">
      <w:start w:val="1"/>
      <w:numFmt w:val="bullet"/>
      <w:lvlText w:val="•"/>
      <w:lvlJc w:val="left"/>
      <w:pPr>
        <w:tabs>
          <w:tab w:val="num" w:pos="720"/>
        </w:tabs>
        <w:ind w:left="720" w:hanging="360"/>
      </w:pPr>
      <w:rPr>
        <w:rFonts w:ascii="Arial" w:hAnsi="Arial" w:hint="default"/>
      </w:rPr>
    </w:lvl>
    <w:lvl w:ilvl="1" w:tplc="CFDA8FD6" w:tentative="1">
      <w:start w:val="1"/>
      <w:numFmt w:val="bullet"/>
      <w:lvlText w:val="•"/>
      <w:lvlJc w:val="left"/>
      <w:pPr>
        <w:tabs>
          <w:tab w:val="num" w:pos="1440"/>
        </w:tabs>
        <w:ind w:left="1440" w:hanging="360"/>
      </w:pPr>
      <w:rPr>
        <w:rFonts w:ascii="Arial" w:hAnsi="Arial" w:hint="default"/>
      </w:rPr>
    </w:lvl>
    <w:lvl w:ilvl="2" w:tplc="97BA3C32" w:tentative="1">
      <w:start w:val="1"/>
      <w:numFmt w:val="bullet"/>
      <w:lvlText w:val="•"/>
      <w:lvlJc w:val="left"/>
      <w:pPr>
        <w:tabs>
          <w:tab w:val="num" w:pos="2160"/>
        </w:tabs>
        <w:ind w:left="2160" w:hanging="360"/>
      </w:pPr>
      <w:rPr>
        <w:rFonts w:ascii="Arial" w:hAnsi="Arial" w:hint="default"/>
      </w:rPr>
    </w:lvl>
    <w:lvl w:ilvl="3" w:tplc="97B46B72" w:tentative="1">
      <w:start w:val="1"/>
      <w:numFmt w:val="bullet"/>
      <w:lvlText w:val="•"/>
      <w:lvlJc w:val="left"/>
      <w:pPr>
        <w:tabs>
          <w:tab w:val="num" w:pos="2880"/>
        </w:tabs>
        <w:ind w:left="2880" w:hanging="360"/>
      </w:pPr>
      <w:rPr>
        <w:rFonts w:ascii="Arial" w:hAnsi="Arial" w:hint="default"/>
      </w:rPr>
    </w:lvl>
    <w:lvl w:ilvl="4" w:tplc="73142300" w:tentative="1">
      <w:start w:val="1"/>
      <w:numFmt w:val="bullet"/>
      <w:lvlText w:val="•"/>
      <w:lvlJc w:val="left"/>
      <w:pPr>
        <w:tabs>
          <w:tab w:val="num" w:pos="3600"/>
        </w:tabs>
        <w:ind w:left="3600" w:hanging="360"/>
      </w:pPr>
      <w:rPr>
        <w:rFonts w:ascii="Arial" w:hAnsi="Arial" w:hint="default"/>
      </w:rPr>
    </w:lvl>
    <w:lvl w:ilvl="5" w:tplc="35EC126E" w:tentative="1">
      <w:start w:val="1"/>
      <w:numFmt w:val="bullet"/>
      <w:lvlText w:val="•"/>
      <w:lvlJc w:val="left"/>
      <w:pPr>
        <w:tabs>
          <w:tab w:val="num" w:pos="4320"/>
        </w:tabs>
        <w:ind w:left="4320" w:hanging="360"/>
      </w:pPr>
      <w:rPr>
        <w:rFonts w:ascii="Arial" w:hAnsi="Arial" w:hint="default"/>
      </w:rPr>
    </w:lvl>
    <w:lvl w:ilvl="6" w:tplc="4D5080C0" w:tentative="1">
      <w:start w:val="1"/>
      <w:numFmt w:val="bullet"/>
      <w:lvlText w:val="•"/>
      <w:lvlJc w:val="left"/>
      <w:pPr>
        <w:tabs>
          <w:tab w:val="num" w:pos="5040"/>
        </w:tabs>
        <w:ind w:left="5040" w:hanging="360"/>
      </w:pPr>
      <w:rPr>
        <w:rFonts w:ascii="Arial" w:hAnsi="Arial" w:hint="default"/>
      </w:rPr>
    </w:lvl>
    <w:lvl w:ilvl="7" w:tplc="EC087A64" w:tentative="1">
      <w:start w:val="1"/>
      <w:numFmt w:val="bullet"/>
      <w:lvlText w:val="•"/>
      <w:lvlJc w:val="left"/>
      <w:pPr>
        <w:tabs>
          <w:tab w:val="num" w:pos="5760"/>
        </w:tabs>
        <w:ind w:left="5760" w:hanging="360"/>
      </w:pPr>
      <w:rPr>
        <w:rFonts w:ascii="Arial" w:hAnsi="Arial" w:hint="default"/>
      </w:rPr>
    </w:lvl>
    <w:lvl w:ilvl="8" w:tplc="B466438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90110A4"/>
    <w:multiLevelType w:val="multilevel"/>
    <w:tmpl w:val="18D4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395E9F"/>
    <w:multiLevelType w:val="hybridMultilevel"/>
    <w:tmpl w:val="75329374"/>
    <w:lvl w:ilvl="0" w:tplc="510C8FEA">
      <w:start w:val="1"/>
      <w:numFmt w:val="bullet"/>
      <w:lvlText w:val="•"/>
      <w:lvlJc w:val="left"/>
      <w:pPr>
        <w:tabs>
          <w:tab w:val="num" w:pos="720"/>
        </w:tabs>
        <w:ind w:left="720" w:hanging="360"/>
      </w:pPr>
      <w:rPr>
        <w:rFonts w:ascii="Arial" w:hAnsi="Arial" w:hint="default"/>
      </w:rPr>
    </w:lvl>
    <w:lvl w:ilvl="1" w:tplc="7C240E32" w:tentative="1">
      <w:start w:val="1"/>
      <w:numFmt w:val="bullet"/>
      <w:lvlText w:val="•"/>
      <w:lvlJc w:val="left"/>
      <w:pPr>
        <w:tabs>
          <w:tab w:val="num" w:pos="1440"/>
        </w:tabs>
        <w:ind w:left="1440" w:hanging="360"/>
      </w:pPr>
      <w:rPr>
        <w:rFonts w:ascii="Arial" w:hAnsi="Arial" w:hint="default"/>
      </w:rPr>
    </w:lvl>
    <w:lvl w:ilvl="2" w:tplc="084001A0" w:tentative="1">
      <w:start w:val="1"/>
      <w:numFmt w:val="bullet"/>
      <w:lvlText w:val="•"/>
      <w:lvlJc w:val="left"/>
      <w:pPr>
        <w:tabs>
          <w:tab w:val="num" w:pos="2160"/>
        </w:tabs>
        <w:ind w:left="2160" w:hanging="360"/>
      </w:pPr>
      <w:rPr>
        <w:rFonts w:ascii="Arial" w:hAnsi="Arial" w:hint="default"/>
      </w:rPr>
    </w:lvl>
    <w:lvl w:ilvl="3" w:tplc="9E800A6E" w:tentative="1">
      <w:start w:val="1"/>
      <w:numFmt w:val="bullet"/>
      <w:lvlText w:val="•"/>
      <w:lvlJc w:val="left"/>
      <w:pPr>
        <w:tabs>
          <w:tab w:val="num" w:pos="2880"/>
        </w:tabs>
        <w:ind w:left="2880" w:hanging="360"/>
      </w:pPr>
      <w:rPr>
        <w:rFonts w:ascii="Arial" w:hAnsi="Arial" w:hint="default"/>
      </w:rPr>
    </w:lvl>
    <w:lvl w:ilvl="4" w:tplc="5DC02930" w:tentative="1">
      <w:start w:val="1"/>
      <w:numFmt w:val="bullet"/>
      <w:lvlText w:val="•"/>
      <w:lvlJc w:val="left"/>
      <w:pPr>
        <w:tabs>
          <w:tab w:val="num" w:pos="3600"/>
        </w:tabs>
        <w:ind w:left="3600" w:hanging="360"/>
      </w:pPr>
      <w:rPr>
        <w:rFonts w:ascii="Arial" w:hAnsi="Arial" w:hint="default"/>
      </w:rPr>
    </w:lvl>
    <w:lvl w:ilvl="5" w:tplc="8F649A80" w:tentative="1">
      <w:start w:val="1"/>
      <w:numFmt w:val="bullet"/>
      <w:lvlText w:val="•"/>
      <w:lvlJc w:val="left"/>
      <w:pPr>
        <w:tabs>
          <w:tab w:val="num" w:pos="4320"/>
        </w:tabs>
        <w:ind w:left="4320" w:hanging="360"/>
      </w:pPr>
      <w:rPr>
        <w:rFonts w:ascii="Arial" w:hAnsi="Arial" w:hint="default"/>
      </w:rPr>
    </w:lvl>
    <w:lvl w:ilvl="6" w:tplc="ADDAF2B2" w:tentative="1">
      <w:start w:val="1"/>
      <w:numFmt w:val="bullet"/>
      <w:lvlText w:val="•"/>
      <w:lvlJc w:val="left"/>
      <w:pPr>
        <w:tabs>
          <w:tab w:val="num" w:pos="5040"/>
        </w:tabs>
        <w:ind w:left="5040" w:hanging="360"/>
      </w:pPr>
      <w:rPr>
        <w:rFonts w:ascii="Arial" w:hAnsi="Arial" w:hint="default"/>
      </w:rPr>
    </w:lvl>
    <w:lvl w:ilvl="7" w:tplc="4D867432" w:tentative="1">
      <w:start w:val="1"/>
      <w:numFmt w:val="bullet"/>
      <w:lvlText w:val="•"/>
      <w:lvlJc w:val="left"/>
      <w:pPr>
        <w:tabs>
          <w:tab w:val="num" w:pos="5760"/>
        </w:tabs>
        <w:ind w:left="5760" w:hanging="360"/>
      </w:pPr>
      <w:rPr>
        <w:rFonts w:ascii="Arial" w:hAnsi="Arial" w:hint="default"/>
      </w:rPr>
    </w:lvl>
    <w:lvl w:ilvl="8" w:tplc="434C275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3BB6C71"/>
    <w:multiLevelType w:val="hybridMultilevel"/>
    <w:tmpl w:val="FF3A1EB2"/>
    <w:lvl w:ilvl="0" w:tplc="D79062B6">
      <w:start w:val="1"/>
      <w:numFmt w:val="bullet"/>
      <w:lvlText w:val="•"/>
      <w:lvlJc w:val="left"/>
      <w:pPr>
        <w:tabs>
          <w:tab w:val="num" w:pos="720"/>
        </w:tabs>
        <w:ind w:left="720" w:hanging="360"/>
      </w:pPr>
      <w:rPr>
        <w:rFonts w:ascii="Arial" w:hAnsi="Arial" w:hint="default"/>
      </w:rPr>
    </w:lvl>
    <w:lvl w:ilvl="1" w:tplc="3D460A48" w:tentative="1">
      <w:start w:val="1"/>
      <w:numFmt w:val="bullet"/>
      <w:lvlText w:val="•"/>
      <w:lvlJc w:val="left"/>
      <w:pPr>
        <w:tabs>
          <w:tab w:val="num" w:pos="1440"/>
        </w:tabs>
        <w:ind w:left="1440" w:hanging="360"/>
      </w:pPr>
      <w:rPr>
        <w:rFonts w:ascii="Arial" w:hAnsi="Arial" w:hint="default"/>
      </w:rPr>
    </w:lvl>
    <w:lvl w:ilvl="2" w:tplc="E228DE38" w:tentative="1">
      <w:start w:val="1"/>
      <w:numFmt w:val="bullet"/>
      <w:lvlText w:val="•"/>
      <w:lvlJc w:val="left"/>
      <w:pPr>
        <w:tabs>
          <w:tab w:val="num" w:pos="2160"/>
        </w:tabs>
        <w:ind w:left="2160" w:hanging="360"/>
      </w:pPr>
      <w:rPr>
        <w:rFonts w:ascii="Arial" w:hAnsi="Arial" w:hint="default"/>
      </w:rPr>
    </w:lvl>
    <w:lvl w:ilvl="3" w:tplc="C42A251E" w:tentative="1">
      <w:start w:val="1"/>
      <w:numFmt w:val="bullet"/>
      <w:lvlText w:val="•"/>
      <w:lvlJc w:val="left"/>
      <w:pPr>
        <w:tabs>
          <w:tab w:val="num" w:pos="2880"/>
        </w:tabs>
        <w:ind w:left="2880" w:hanging="360"/>
      </w:pPr>
      <w:rPr>
        <w:rFonts w:ascii="Arial" w:hAnsi="Arial" w:hint="default"/>
      </w:rPr>
    </w:lvl>
    <w:lvl w:ilvl="4" w:tplc="64C0B682" w:tentative="1">
      <w:start w:val="1"/>
      <w:numFmt w:val="bullet"/>
      <w:lvlText w:val="•"/>
      <w:lvlJc w:val="left"/>
      <w:pPr>
        <w:tabs>
          <w:tab w:val="num" w:pos="3600"/>
        </w:tabs>
        <w:ind w:left="3600" w:hanging="360"/>
      </w:pPr>
      <w:rPr>
        <w:rFonts w:ascii="Arial" w:hAnsi="Arial" w:hint="default"/>
      </w:rPr>
    </w:lvl>
    <w:lvl w:ilvl="5" w:tplc="2E0044AE" w:tentative="1">
      <w:start w:val="1"/>
      <w:numFmt w:val="bullet"/>
      <w:lvlText w:val="•"/>
      <w:lvlJc w:val="left"/>
      <w:pPr>
        <w:tabs>
          <w:tab w:val="num" w:pos="4320"/>
        </w:tabs>
        <w:ind w:left="4320" w:hanging="360"/>
      </w:pPr>
      <w:rPr>
        <w:rFonts w:ascii="Arial" w:hAnsi="Arial" w:hint="default"/>
      </w:rPr>
    </w:lvl>
    <w:lvl w:ilvl="6" w:tplc="4120D872" w:tentative="1">
      <w:start w:val="1"/>
      <w:numFmt w:val="bullet"/>
      <w:lvlText w:val="•"/>
      <w:lvlJc w:val="left"/>
      <w:pPr>
        <w:tabs>
          <w:tab w:val="num" w:pos="5040"/>
        </w:tabs>
        <w:ind w:left="5040" w:hanging="360"/>
      </w:pPr>
      <w:rPr>
        <w:rFonts w:ascii="Arial" w:hAnsi="Arial" w:hint="default"/>
      </w:rPr>
    </w:lvl>
    <w:lvl w:ilvl="7" w:tplc="27401C18" w:tentative="1">
      <w:start w:val="1"/>
      <w:numFmt w:val="bullet"/>
      <w:lvlText w:val="•"/>
      <w:lvlJc w:val="left"/>
      <w:pPr>
        <w:tabs>
          <w:tab w:val="num" w:pos="5760"/>
        </w:tabs>
        <w:ind w:left="5760" w:hanging="360"/>
      </w:pPr>
      <w:rPr>
        <w:rFonts w:ascii="Arial" w:hAnsi="Arial" w:hint="default"/>
      </w:rPr>
    </w:lvl>
    <w:lvl w:ilvl="8" w:tplc="049C2E6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4AE5BB4"/>
    <w:multiLevelType w:val="hybridMultilevel"/>
    <w:tmpl w:val="81644614"/>
    <w:lvl w:ilvl="0" w:tplc="CBFC344E">
      <w:start w:val="1"/>
      <w:numFmt w:val="bullet"/>
      <w:lvlText w:val="•"/>
      <w:lvlJc w:val="left"/>
      <w:pPr>
        <w:tabs>
          <w:tab w:val="num" w:pos="720"/>
        </w:tabs>
        <w:ind w:left="720" w:hanging="360"/>
      </w:pPr>
      <w:rPr>
        <w:rFonts w:ascii="Arial" w:hAnsi="Arial" w:hint="default"/>
      </w:rPr>
    </w:lvl>
    <w:lvl w:ilvl="1" w:tplc="DE1C63EA" w:tentative="1">
      <w:start w:val="1"/>
      <w:numFmt w:val="bullet"/>
      <w:lvlText w:val="•"/>
      <w:lvlJc w:val="left"/>
      <w:pPr>
        <w:tabs>
          <w:tab w:val="num" w:pos="1440"/>
        </w:tabs>
        <w:ind w:left="1440" w:hanging="360"/>
      </w:pPr>
      <w:rPr>
        <w:rFonts w:ascii="Arial" w:hAnsi="Arial" w:hint="default"/>
      </w:rPr>
    </w:lvl>
    <w:lvl w:ilvl="2" w:tplc="9E64D89A" w:tentative="1">
      <w:start w:val="1"/>
      <w:numFmt w:val="bullet"/>
      <w:lvlText w:val="•"/>
      <w:lvlJc w:val="left"/>
      <w:pPr>
        <w:tabs>
          <w:tab w:val="num" w:pos="2160"/>
        </w:tabs>
        <w:ind w:left="2160" w:hanging="360"/>
      </w:pPr>
      <w:rPr>
        <w:rFonts w:ascii="Arial" w:hAnsi="Arial" w:hint="default"/>
      </w:rPr>
    </w:lvl>
    <w:lvl w:ilvl="3" w:tplc="222A2814" w:tentative="1">
      <w:start w:val="1"/>
      <w:numFmt w:val="bullet"/>
      <w:lvlText w:val="•"/>
      <w:lvlJc w:val="left"/>
      <w:pPr>
        <w:tabs>
          <w:tab w:val="num" w:pos="2880"/>
        </w:tabs>
        <w:ind w:left="2880" w:hanging="360"/>
      </w:pPr>
      <w:rPr>
        <w:rFonts w:ascii="Arial" w:hAnsi="Arial" w:hint="default"/>
      </w:rPr>
    </w:lvl>
    <w:lvl w:ilvl="4" w:tplc="078CC902" w:tentative="1">
      <w:start w:val="1"/>
      <w:numFmt w:val="bullet"/>
      <w:lvlText w:val="•"/>
      <w:lvlJc w:val="left"/>
      <w:pPr>
        <w:tabs>
          <w:tab w:val="num" w:pos="3600"/>
        </w:tabs>
        <w:ind w:left="3600" w:hanging="360"/>
      </w:pPr>
      <w:rPr>
        <w:rFonts w:ascii="Arial" w:hAnsi="Arial" w:hint="default"/>
      </w:rPr>
    </w:lvl>
    <w:lvl w:ilvl="5" w:tplc="DDA6D402" w:tentative="1">
      <w:start w:val="1"/>
      <w:numFmt w:val="bullet"/>
      <w:lvlText w:val="•"/>
      <w:lvlJc w:val="left"/>
      <w:pPr>
        <w:tabs>
          <w:tab w:val="num" w:pos="4320"/>
        </w:tabs>
        <w:ind w:left="4320" w:hanging="360"/>
      </w:pPr>
      <w:rPr>
        <w:rFonts w:ascii="Arial" w:hAnsi="Arial" w:hint="default"/>
      </w:rPr>
    </w:lvl>
    <w:lvl w:ilvl="6" w:tplc="1164AD5E" w:tentative="1">
      <w:start w:val="1"/>
      <w:numFmt w:val="bullet"/>
      <w:lvlText w:val="•"/>
      <w:lvlJc w:val="left"/>
      <w:pPr>
        <w:tabs>
          <w:tab w:val="num" w:pos="5040"/>
        </w:tabs>
        <w:ind w:left="5040" w:hanging="360"/>
      </w:pPr>
      <w:rPr>
        <w:rFonts w:ascii="Arial" w:hAnsi="Arial" w:hint="default"/>
      </w:rPr>
    </w:lvl>
    <w:lvl w:ilvl="7" w:tplc="7A2450D2" w:tentative="1">
      <w:start w:val="1"/>
      <w:numFmt w:val="bullet"/>
      <w:lvlText w:val="•"/>
      <w:lvlJc w:val="left"/>
      <w:pPr>
        <w:tabs>
          <w:tab w:val="num" w:pos="5760"/>
        </w:tabs>
        <w:ind w:left="5760" w:hanging="360"/>
      </w:pPr>
      <w:rPr>
        <w:rFonts w:ascii="Arial" w:hAnsi="Arial" w:hint="default"/>
      </w:rPr>
    </w:lvl>
    <w:lvl w:ilvl="8" w:tplc="07C0ACB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5880900"/>
    <w:multiLevelType w:val="hybridMultilevel"/>
    <w:tmpl w:val="DD52351C"/>
    <w:lvl w:ilvl="0" w:tplc="05C84650">
      <w:start w:val="1"/>
      <w:numFmt w:val="bullet"/>
      <w:lvlText w:val="•"/>
      <w:lvlJc w:val="left"/>
      <w:pPr>
        <w:tabs>
          <w:tab w:val="num" w:pos="720"/>
        </w:tabs>
        <w:ind w:left="720" w:hanging="360"/>
      </w:pPr>
      <w:rPr>
        <w:rFonts w:ascii="Arial" w:hAnsi="Arial" w:hint="default"/>
      </w:rPr>
    </w:lvl>
    <w:lvl w:ilvl="1" w:tplc="C8AE3538" w:tentative="1">
      <w:start w:val="1"/>
      <w:numFmt w:val="bullet"/>
      <w:lvlText w:val="•"/>
      <w:lvlJc w:val="left"/>
      <w:pPr>
        <w:tabs>
          <w:tab w:val="num" w:pos="1440"/>
        </w:tabs>
        <w:ind w:left="1440" w:hanging="360"/>
      </w:pPr>
      <w:rPr>
        <w:rFonts w:ascii="Arial" w:hAnsi="Arial" w:hint="default"/>
      </w:rPr>
    </w:lvl>
    <w:lvl w:ilvl="2" w:tplc="1BF28732" w:tentative="1">
      <w:start w:val="1"/>
      <w:numFmt w:val="bullet"/>
      <w:lvlText w:val="•"/>
      <w:lvlJc w:val="left"/>
      <w:pPr>
        <w:tabs>
          <w:tab w:val="num" w:pos="2160"/>
        </w:tabs>
        <w:ind w:left="2160" w:hanging="360"/>
      </w:pPr>
      <w:rPr>
        <w:rFonts w:ascii="Arial" w:hAnsi="Arial" w:hint="default"/>
      </w:rPr>
    </w:lvl>
    <w:lvl w:ilvl="3" w:tplc="0DA6EE4E" w:tentative="1">
      <w:start w:val="1"/>
      <w:numFmt w:val="bullet"/>
      <w:lvlText w:val="•"/>
      <w:lvlJc w:val="left"/>
      <w:pPr>
        <w:tabs>
          <w:tab w:val="num" w:pos="2880"/>
        </w:tabs>
        <w:ind w:left="2880" w:hanging="360"/>
      </w:pPr>
      <w:rPr>
        <w:rFonts w:ascii="Arial" w:hAnsi="Arial" w:hint="default"/>
      </w:rPr>
    </w:lvl>
    <w:lvl w:ilvl="4" w:tplc="C66E0CC4" w:tentative="1">
      <w:start w:val="1"/>
      <w:numFmt w:val="bullet"/>
      <w:lvlText w:val="•"/>
      <w:lvlJc w:val="left"/>
      <w:pPr>
        <w:tabs>
          <w:tab w:val="num" w:pos="3600"/>
        </w:tabs>
        <w:ind w:left="3600" w:hanging="360"/>
      </w:pPr>
      <w:rPr>
        <w:rFonts w:ascii="Arial" w:hAnsi="Arial" w:hint="default"/>
      </w:rPr>
    </w:lvl>
    <w:lvl w:ilvl="5" w:tplc="2820CD4A" w:tentative="1">
      <w:start w:val="1"/>
      <w:numFmt w:val="bullet"/>
      <w:lvlText w:val="•"/>
      <w:lvlJc w:val="left"/>
      <w:pPr>
        <w:tabs>
          <w:tab w:val="num" w:pos="4320"/>
        </w:tabs>
        <w:ind w:left="4320" w:hanging="360"/>
      </w:pPr>
      <w:rPr>
        <w:rFonts w:ascii="Arial" w:hAnsi="Arial" w:hint="default"/>
      </w:rPr>
    </w:lvl>
    <w:lvl w:ilvl="6" w:tplc="3210EE1C" w:tentative="1">
      <w:start w:val="1"/>
      <w:numFmt w:val="bullet"/>
      <w:lvlText w:val="•"/>
      <w:lvlJc w:val="left"/>
      <w:pPr>
        <w:tabs>
          <w:tab w:val="num" w:pos="5040"/>
        </w:tabs>
        <w:ind w:left="5040" w:hanging="360"/>
      </w:pPr>
      <w:rPr>
        <w:rFonts w:ascii="Arial" w:hAnsi="Arial" w:hint="default"/>
      </w:rPr>
    </w:lvl>
    <w:lvl w:ilvl="7" w:tplc="5DF4DC0C" w:tentative="1">
      <w:start w:val="1"/>
      <w:numFmt w:val="bullet"/>
      <w:lvlText w:val="•"/>
      <w:lvlJc w:val="left"/>
      <w:pPr>
        <w:tabs>
          <w:tab w:val="num" w:pos="5760"/>
        </w:tabs>
        <w:ind w:left="5760" w:hanging="360"/>
      </w:pPr>
      <w:rPr>
        <w:rFonts w:ascii="Arial" w:hAnsi="Arial" w:hint="default"/>
      </w:rPr>
    </w:lvl>
    <w:lvl w:ilvl="8" w:tplc="41584C1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6D61D4F"/>
    <w:multiLevelType w:val="hybridMultilevel"/>
    <w:tmpl w:val="AABA1A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FD55B9"/>
    <w:multiLevelType w:val="hybridMultilevel"/>
    <w:tmpl w:val="C1BA80E8"/>
    <w:lvl w:ilvl="0" w:tplc="AF7A886E">
      <w:start w:val="1"/>
      <w:numFmt w:val="bullet"/>
      <w:lvlText w:val="•"/>
      <w:lvlJc w:val="left"/>
      <w:pPr>
        <w:tabs>
          <w:tab w:val="num" w:pos="720"/>
        </w:tabs>
        <w:ind w:left="720" w:hanging="360"/>
      </w:pPr>
      <w:rPr>
        <w:rFonts w:ascii="Arial" w:hAnsi="Arial" w:hint="default"/>
      </w:rPr>
    </w:lvl>
    <w:lvl w:ilvl="1" w:tplc="62ACDB12" w:tentative="1">
      <w:start w:val="1"/>
      <w:numFmt w:val="bullet"/>
      <w:lvlText w:val="•"/>
      <w:lvlJc w:val="left"/>
      <w:pPr>
        <w:tabs>
          <w:tab w:val="num" w:pos="1440"/>
        </w:tabs>
        <w:ind w:left="1440" w:hanging="360"/>
      </w:pPr>
      <w:rPr>
        <w:rFonts w:ascii="Arial" w:hAnsi="Arial" w:hint="default"/>
      </w:rPr>
    </w:lvl>
    <w:lvl w:ilvl="2" w:tplc="DB1E948E" w:tentative="1">
      <w:start w:val="1"/>
      <w:numFmt w:val="bullet"/>
      <w:lvlText w:val="•"/>
      <w:lvlJc w:val="left"/>
      <w:pPr>
        <w:tabs>
          <w:tab w:val="num" w:pos="2160"/>
        </w:tabs>
        <w:ind w:left="2160" w:hanging="360"/>
      </w:pPr>
      <w:rPr>
        <w:rFonts w:ascii="Arial" w:hAnsi="Arial" w:hint="default"/>
      </w:rPr>
    </w:lvl>
    <w:lvl w:ilvl="3" w:tplc="945404F2" w:tentative="1">
      <w:start w:val="1"/>
      <w:numFmt w:val="bullet"/>
      <w:lvlText w:val="•"/>
      <w:lvlJc w:val="left"/>
      <w:pPr>
        <w:tabs>
          <w:tab w:val="num" w:pos="2880"/>
        </w:tabs>
        <w:ind w:left="2880" w:hanging="360"/>
      </w:pPr>
      <w:rPr>
        <w:rFonts w:ascii="Arial" w:hAnsi="Arial" w:hint="default"/>
      </w:rPr>
    </w:lvl>
    <w:lvl w:ilvl="4" w:tplc="0E0C3AC0" w:tentative="1">
      <w:start w:val="1"/>
      <w:numFmt w:val="bullet"/>
      <w:lvlText w:val="•"/>
      <w:lvlJc w:val="left"/>
      <w:pPr>
        <w:tabs>
          <w:tab w:val="num" w:pos="3600"/>
        </w:tabs>
        <w:ind w:left="3600" w:hanging="360"/>
      </w:pPr>
      <w:rPr>
        <w:rFonts w:ascii="Arial" w:hAnsi="Arial" w:hint="default"/>
      </w:rPr>
    </w:lvl>
    <w:lvl w:ilvl="5" w:tplc="5B623CD2" w:tentative="1">
      <w:start w:val="1"/>
      <w:numFmt w:val="bullet"/>
      <w:lvlText w:val="•"/>
      <w:lvlJc w:val="left"/>
      <w:pPr>
        <w:tabs>
          <w:tab w:val="num" w:pos="4320"/>
        </w:tabs>
        <w:ind w:left="4320" w:hanging="360"/>
      </w:pPr>
      <w:rPr>
        <w:rFonts w:ascii="Arial" w:hAnsi="Arial" w:hint="default"/>
      </w:rPr>
    </w:lvl>
    <w:lvl w:ilvl="6" w:tplc="C576E51C" w:tentative="1">
      <w:start w:val="1"/>
      <w:numFmt w:val="bullet"/>
      <w:lvlText w:val="•"/>
      <w:lvlJc w:val="left"/>
      <w:pPr>
        <w:tabs>
          <w:tab w:val="num" w:pos="5040"/>
        </w:tabs>
        <w:ind w:left="5040" w:hanging="360"/>
      </w:pPr>
      <w:rPr>
        <w:rFonts w:ascii="Arial" w:hAnsi="Arial" w:hint="default"/>
      </w:rPr>
    </w:lvl>
    <w:lvl w:ilvl="7" w:tplc="EC9812CE" w:tentative="1">
      <w:start w:val="1"/>
      <w:numFmt w:val="bullet"/>
      <w:lvlText w:val="•"/>
      <w:lvlJc w:val="left"/>
      <w:pPr>
        <w:tabs>
          <w:tab w:val="num" w:pos="5760"/>
        </w:tabs>
        <w:ind w:left="5760" w:hanging="360"/>
      </w:pPr>
      <w:rPr>
        <w:rFonts w:ascii="Arial" w:hAnsi="Arial" w:hint="default"/>
      </w:rPr>
    </w:lvl>
    <w:lvl w:ilvl="8" w:tplc="D74C3E6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2E64BDA"/>
    <w:multiLevelType w:val="hybridMultilevel"/>
    <w:tmpl w:val="3FFE49CE"/>
    <w:lvl w:ilvl="0" w:tplc="F192F388">
      <w:start w:val="1"/>
      <w:numFmt w:val="bullet"/>
      <w:lvlText w:val="•"/>
      <w:lvlJc w:val="left"/>
      <w:pPr>
        <w:tabs>
          <w:tab w:val="num" w:pos="720"/>
        </w:tabs>
        <w:ind w:left="720" w:hanging="360"/>
      </w:pPr>
      <w:rPr>
        <w:rFonts w:ascii="Arial" w:hAnsi="Arial" w:hint="default"/>
      </w:rPr>
    </w:lvl>
    <w:lvl w:ilvl="1" w:tplc="2856F8A2" w:tentative="1">
      <w:start w:val="1"/>
      <w:numFmt w:val="bullet"/>
      <w:lvlText w:val="•"/>
      <w:lvlJc w:val="left"/>
      <w:pPr>
        <w:tabs>
          <w:tab w:val="num" w:pos="1440"/>
        </w:tabs>
        <w:ind w:left="1440" w:hanging="360"/>
      </w:pPr>
      <w:rPr>
        <w:rFonts w:ascii="Arial" w:hAnsi="Arial" w:hint="default"/>
      </w:rPr>
    </w:lvl>
    <w:lvl w:ilvl="2" w:tplc="F45C23B6" w:tentative="1">
      <w:start w:val="1"/>
      <w:numFmt w:val="bullet"/>
      <w:lvlText w:val="•"/>
      <w:lvlJc w:val="left"/>
      <w:pPr>
        <w:tabs>
          <w:tab w:val="num" w:pos="2160"/>
        </w:tabs>
        <w:ind w:left="2160" w:hanging="360"/>
      </w:pPr>
      <w:rPr>
        <w:rFonts w:ascii="Arial" w:hAnsi="Arial" w:hint="default"/>
      </w:rPr>
    </w:lvl>
    <w:lvl w:ilvl="3" w:tplc="465A4B1C" w:tentative="1">
      <w:start w:val="1"/>
      <w:numFmt w:val="bullet"/>
      <w:lvlText w:val="•"/>
      <w:lvlJc w:val="left"/>
      <w:pPr>
        <w:tabs>
          <w:tab w:val="num" w:pos="2880"/>
        </w:tabs>
        <w:ind w:left="2880" w:hanging="360"/>
      </w:pPr>
      <w:rPr>
        <w:rFonts w:ascii="Arial" w:hAnsi="Arial" w:hint="default"/>
      </w:rPr>
    </w:lvl>
    <w:lvl w:ilvl="4" w:tplc="DCDA1D3A" w:tentative="1">
      <w:start w:val="1"/>
      <w:numFmt w:val="bullet"/>
      <w:lvlText w:val="•"/>
      <w:lvlJc w:val="left"/>
      <w:pPr>
        <w:tabs>
          <w:tab w:val="num" w:pos="3600"/>
        </w:tabs>
        <w:ind w:left="3600" w:hanging="360"/>
      </w:pPr>
      <w:rPr>
        <w:rFonts w:ascii="Arial" w:hAnsi="Arial" w:hint="default"/>
      </w:rPr>
    </w:lvl>
    <w:lvl w:ilvl="5" w:tplc="A5041816" w:tentative="1">
      <w:start w:val="1"/>
      <w:numFmt w:val="bullet"/>
      <w:lvlText w:val="•"/>
      <w:lvlJc w:val="left"/>
      <w:pPr>
        <w:tabs>
          <w:tab w:val="num" w:pos="4320"/>
        </w:tabs>
        <w:ind w:left="4320" w:hanging="360"/>
      </w:pPr>
      <w:rPr>
        <w:rFonts w:ascii="Arial" w:hAnsi="Arial" w:hint="default"/>
      </w:rPr>
    </w:lvl>
    <w:lvl w:ilvl="6" w:tplc="61544746" w:tentative="1">
      <w:start w:val="1"/>
      <w:numFmt w:val="bullet"/>
      <w:lvlText w:val="•"/>
      <w:lvlJc w:val="left"/>
      <w:pPr>
        <w:tabs>
          <w:tab w:val="num" w:pos="5040"/>
        </w:tabs>
        <w:ind w:left="5040" w:hanging="360"/>
      </w:pPr>
      <w:rPr>
        <w:rFonts w:ascii="Arial" w:hAnsi="Arial" w:hint="default"/>
      </w:rPr>
    </w:lvl>
    <w:lvl w:ilvl="7" w:tplc="A6FC961C" w:tentative="1">
      <w:start w:val="1"/>
      <w:numFmt w:val="bullet"/>
      <w:lvlText w:val="•"/>
      <w:lvlJc w:val="left"/>
      <w:pPr>
        <w:tabs>
          <w:tab w:val="num" w:pos="5760"/>
        </w:tabs>
        <w:ind w:left="5760" w:hanging="360"/>
      </w:pPr>
      <w:rPr>
        <w:rFonts w:ascii="Arial" w:hAnsi="Arial" w:hint="default"/>
      </w:rPr>
    </w:lvl>
    <w:lvl w:ilvl="8" w:tplc="17AEED9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8527259"/>
    <w:multiLevelType w:val="hybridMultilevel"/>
    <w:tmpl w:val="332C9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D9270C"/>
    <w:multiLevelType w:val="hybridMultilevel"/>
    <w:tmpl w:val="738C2A76"/>
    <w:lvl w:ilvl="0" w:tplc="56AEED66">
      <w:start w:val="1"/>
      <w:numFmt w:val="bullet"/>
      <w:lvlText w:val="•"/>
      <w:lvlJc w:val="left"/>
      <w:pPr>
        <w:tabs>
          <w:tab w:val="num" w:pos="720"/>
        </w:tabs>
        <w:ind w:left="720" w:hanging="360"/>
      </w:pPr>
      <w:rPr>
        <w:rFonts w:ascii="Arial" w:hAnsi="Arial" w:hint="default"/>
      </w:rPr>
    </w:lvl>
    <w:lvl w:ilvl="1" w:tplc="048CEF46" w:tentative="1">
      <w:start w:val="1"/>
      <w:numFmt w:val="bullet"/>
      <w:lvlText w:val="•"/>
      <w:lvlJc w:val="left"/>
      <w:pPr>
        <w:tabs>
          <w:tab w:val="num" w:pos="1440"/>
        </w:tabs>
        <w:ind w:left="1440" w:hanging="360"/>
      </w:pPr>
      <w:rPr>
        <w:rFonts w:ascii="Arial" w:hAnsi="Arial" w:hint="default"/>
      </w:rPr>
    </w:lvl>
    <w:lvl w:ilvl="2" w:tplc="D1E4ADD4" w:tentative="1">
      <w:start w:val="1"/>
      <w:numFmt w:val="bullet"/>
      <w:lvlText w:val="•"/>
      <w:lvlJc w:val="left"/>
      <w:pPr>
        <w:tabs>
          <w:tab w:val="num" w:pos="2160"/>
        </w:tabs>
        <w:ind w:left="2160" w:hanging="360"/>
      </w:pPr>
      <w:rPr>
        <w:rFonts w:ascii="Arial" w:hAnsi="Arial" w:hint="default"/>
      </w:rPr>
    </w:lvl>
    <w:lvl w:ilvl="3" w:tplc="31B20928" w:tentative="1">
      <w:start w:val="1"/>
      <w:numFmt w:val="bullet"/>
      <w:lvlText w:val="•"/>
      <w:lvlJc w:val="left"/>
      <w:pPr>
        <w:tabs>
          <w:tab w:val="num" w:pos="2880"/>
        </w:tabs>
        <w:ind w:left="2880" w:hanging="360"/>
      </w:pPr>
      <w:rPr>
        <w:rFonts w:ascii="Arial" w:hAnsi="Arial" w:hint="default"/>
      </w:rPr>
    </w:lvl>
    <w:lvl w:ilvl="4" w:tplc="A060FE3C" w:tentative="1">
      <w:start w:val="1"/>
      <w:numFmt w:val="bullet"/>
      <w:lvlText w:val="•"/>
      <w:lvlJc w:val="left"/>
      <w:pPr>
        <w:tabs>
          <w:tab w:val="num" w:pos="3600"/>
        </w:tabs>
        <w:ind w:left="3600" w:hanging="360"/>
      </w:pPr>
      <w:rPr>
        <w:rFonts w:ascii="Arial" w:hAnsi="Arial" w:hint="default"/>
      </w:rPr>
    </w:lvl>
    <w:lvl w:ilvl="5" w:tplc="EA9642C4" w:tentative="1">
      <w:start w:val="1"/>
      <w:numFmt w:val="bullet"/>
      <w:lvlText w:val="•"/>
      <w:lvlJc w:val="left"/>
      <w:pPr>
        <w:tabs>
          <w:tab w:val="num" w:pos="4320"/>
        </w:tabs>
        <w:ind w:left="4320" w:hanging="360"/>
      </w:pPr>
      <w:rPr>
        <w:rFonts w:ascii="Arial" w:hAnsi="Arial" w:hint="default"/>
      </w:rPr>
    </w:lvl>
    <w:lvl w:ilvl="6" w:tplc="DB1C3B92" w:tentative="1">
      <w:start w:val="1"/>
      <w:numFmt w:val="bullet"/>
      <w:lvlText w:val="•"/>
      <w:lvlJc w:val="left"/>
      <w:pPr>
        <w:tabs>
          <w:tab w:val="num" w:pos="5040"/>
        </w:tabs>
        <w:ind w:left="5040" w:hanging="360"/>
      </w:pPr>
      <w:rPr>
        <w:rFonts w:ascii="Arial" w:hAnsi="Arial" w:hint="default"/>
      </w:rPr>
    </w:lvl>
    <w:lvl w:ilvl="7" w:tplc="BF34C800" w:tentative="1">
      <w:start w:val="1"/>
      <w:numFmt w:val="bullet"/>
      <w:lvlText w:val="•"/>
      <w:lvlJc w:val="left"/>
      <w:pPr>
        <w:tabs>
          <w:tab w:val="num" w:pos="5760"/>
        </w:tabs>
        <w:ind w:left="5760" w:hanging="360"/>
      </w:pPr>
      <w:rPr>
        <w:rFonts w:ascii="Arial" w:hAnsi="Arial" w:hint="default"/>
      </w:rPr>
    </w:lvl>
    <w:lvl w:ilvl="8" w:tplc="39A4DBB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D5E7ACF"/>
    <w:multiLevelType w:val="hybridMultilevel"/>
    <w:tmpl w:val="4B36C78C"/>
    <w:lvl w:ilvl="0" w:tplc="BF6AD00C">
      <w:start w:val="1"/>
      <w:numFmt w:val="bullet"/>
      <w:lvlText w:val="•"/>
      <w:lvlJc w:val="left"/>
      <w:pPr>
        <w:tabs>
          <w:tab w:val="num" w:pos="720"/>
        </w:tabs>
        <w:ind w:left="720" w:hanging="360"/>
      </w:pPr>
      <w:rPr>
        <w:rFonts w:ascii="Arial" w:hAnsi="Arial" w:hint="default"/>
      </w:rPr>
    </w:lvl>
    <w:lvl w:ilvl="1" w:tplc="D3446202" w:tentative="1">
      <w:start w:val="1"/>
      <w:numFmt w:val="bullet"/>
      <w:lvlText w:val="•"/>
      <w:lvlJc w:val="left"/>
      <w:pPr>
        <w:tabs>
          <w:tab w:val="num" w:pos="1440"/>
        </w:tabs>
        <w:ind w:left="1440" w:hanging="360"/>
      </w:pPr>
      <w:rPr>
        <w:rFonts w:ascii="Arial" w:hAnsi="Arial" w:hint="default"/>
      </w:rPr>
    </w:lvl>
    <w:lvl w:ilvl="2" w:tplc="537C33CC" w:tentative="1">
      <w:start w:val="1"/>
      <w:numFmt w:val="bullet"/>
      <w:lvlText w:val="•"/>
      <w:lvlJc w:val="left"/>
      <w:pPr>
        <w:tabs>
          <w:tab w:val="num" w:pos="2160"/>
        </w:tabs>
        <w:ind w:left="2160" w:hanging="360"/>
      </w:pPr>
      <w:rPr>
        <w:rFonts w:ascii="Arial" w:hAnsi="Arial" w:hint="default"/>
      </w:rPr>
    </w:lvl>
    <w:lvl w:ilvl="3" w:tplc="97EA907A" w:tentative="1">
      <w:start w:val="1"/>
      <w:numFmt w:val="bullet"/>
      <w:lvlText w:val="•"/>
      <w:lvlJc w:val="left"/>
      <w:pPr>
        <w:tabs>
          <w:tab w:val="num" w:pos="2880"/>
        </w:tabs>
        <w:ind w:left="2880" w:hanging="360"/>
      </w:pPr>
      <w:rPr>
        <w:rFonts w:ascii="Arial" w:hAnsi="Arial" w:hint="default"/>
      </w:rPr>
    </w:lvl>
    <w:lvl w:ilvl="4" w:tplc="FFB8C1B6" w:tentative="1">
      <w:start w:val="1"/>
      <w:numFmt w:val="bullet"/>
      <w:lvlText w:val="•"/>
      <w:lvlJc w:val="left"/>
      <w:pPr>
        <w:tabs>
          <w:tab w:val="num" w:pos="3600"/>
        </w:tabs>
        <w:ind w:left="3600" w:hanging="360"/>
      </w:pPr>
      <w:rPr>
        <w:rFonts w:ascii="Arial" w:hAnsi="Arial" w:hint="default"/>
      </w:rPr>
    </w:lvl>
    <w:lvl w:ilvl="5" w:tplc="E814E5E4" w:tentative="1">
      <w:start w:val="1"/>
      <w:numFmt w:val="bullet"/>
      <w:lvlText w:val="•"/>
      <w:lvlJc w:val="left"/>
      <w:pPr>
        <w:tabs>
          <w:tab w:val="num" w:pos="4320"/>
        </w:tabs>
        <w:ind w:left="4320" w:hanging="360"/>
      </w:pPr>
      <w:rPr>
        <w:rFonts w:ascii="Arial" w:hAnsi="Arial" w:hint="default"/>
      </w:rPr>
    </w:lvl>
    <w:lvl w:ilvl="6" w:tplc="E39C723E" w:tentative="1">
      <w:start w:val="1"/>
      <w:numFmt w:val="bullet"/>
      <w:lvlText w:val="•"/>
      <w:lvlJc w:val="left"/>
      <w:pPr>
        <w:tabs>
          <w:tab w:val="num" w:pos="5040"/>
        </w:tabs>
        <w:ind w:left="5040" w:hanging="360"/>
      </w:pPr>
      <w:rPr>
        <w:rFonts w:ascii="Arial" w:hAnsi="Arial" w:hint="default"/>
      </w:rPr>
    </w:lvl>
    <w:lvl w:ilvl="7" w:tplc="1682C858" w:tentative="1">
      <w:start w:val="1"/>
      <w:numFmt w:val="bullet"/>
      <w:lvlText w:val="•"/>
      <w:lvlJc w:val="left"/>
      <w:pPr>
        <w:tabs>
          <w:tab w:val="num" w:pos="5760"/>
        </w:tabs>
        <w:ind w:left="5760" w:hanging="360"/>
      </w:pPr>
      <w:rPr>
        <w:rFonts w:ascii="Arial" w:hAnsi="Arial" w:hint="default"/>
      </w:rPr>
    </w:lvl>
    <w:lvl w:ilvl="8" w:tplc="8B722CB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056715F"/>
    <w:multiLevelType w:val="hybridMultilevel"/>
    <w:tmpl w:val="83F4AC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7526C7"/>
    <w:multiLevelType w:val="hybridMultilevel"/>
    <w:tmpl w:val="853817C6"/>
    <w:lvl w:ilvl="0" w:tplc="85684BBA">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04946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8516568">
    <w:abstractNumId w:val="9"/>
  </w:num>
  <w:num w:numId="3" w16cid:durableId="1932158880">
    <w:abstractNumId w:val="25"/>
  </w:num>
  <w:num w:numId="4" w16cid:durableId="647174534">
    <w:abstractNumId w:val="18"/>
  </w:num>
  <w:num w:numId="5" w16cid:durableId="95365855">
    <w:abstractNumId w:val="10"/>
  </w:num>
  <w:num w:numId="6" w16cid:durableId="212274451">
    <w:abstractNumId w:val="24"/>
  </w:num>
  <w:num w:numId="7" w16cid:durableId="1762412321">
    <w:abstractNumId w:val="11"/>
  </w:num>
  <w:num w:numId="8" w16cid:durableId="1127774331">
    <w:abstractNumId w:val="19"/>
  </w:num>
  <w:num w:numId="9" w16cid:durableId="1780104918">
    <w:abstractNumId w:val="22"/>
  </w:num>
  <w:num w:numId="10" w16cid:durableId="2001998863">
    <w:abstractNumId w:val="23"/>
  </w:num>
  <w:num w:numId="11" w16cid:durableId="1808820935">
    <w:abstractNumId w:val="20"/>
  </w:num>
  <w:num w:numId="12" w16cid:durableId="832915989">
    <w:abstractNumId w:val="15"/>
  </w:num>
  <w:num w:numId="13" w16cid:durableId="569969746">
    <w:abstractNumId w:val="1"/>
  </w:num>
  <w:num w:numId="14" w16cid:durableId="1676689821">
    <w:abstractNumId w:val="12"/>
  </w:num>
  <w:num w:numId="15" w16cid:durableId="1667593509">
    <w:abstractNumId w:val="6"/>
  </w:num>
  <w:num w:numId="16" w16cid:durableId="1223179215">
    <w:abstractNumId w:val="16"/>
  </w:num>
  <w:num w:numId="17" w16cid:durableId="1456948307">
    <w:abstractNumId w:val="14"/>
  </w:num>
  <w:num w:numId="18" w16cid:durableId="1450928495">
    <w:abstractNumId w:val="3"/>
  </w:num>
  <w:num w:numId="19" w16cid:durableId="1047296244">
    <w:abstractNumId w:val="4"/>
  </w:num>
  <w:num w:numId="20" w16cid:durableId="364720450">
    <w:abstractNumId w:val="17"/>
  </w:num>
  <w:num w:numId="21" w16cid:durableId="1005018061">
    <w:abstractNumId w:val="7"/>
  </w:num>
  <w:num w:numId="22" w16cid:durableId="1059211879">
    <w:abstractNumId w:val="13"/>
  </w:num>
  <w:num w:numId="23" w16cid:durableId="2102145347">
    <w:abstractNumId w:val="8"/>
  </w:num>
  <w:num w:numId="24" w16cid:durableId="1188790026">
    <w:abstractNumId w:val="21"/>
  </w:num>
  <w:num w:numId="25" w16cid:durableId="1970159052">
    <w:abstractNumId w:val="0"/>
  </w:num>
  <w:num w:numId="26" w16cid:durableId="919776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5FA"/>
    <w:rsid w:val="000160F8"/>
    <w:rsid w:val="0002036D"/>
    <w:rsid w:val="0002757B"/>
    <w:rsid w:val="00036A2E"/>
    <w:rsid w:val="00072F22"/>
    <w:rsid w:val="00083A00"/>
    <w:rsid w:val="00092712"/>
    <w:rsid w:val="000B1186"/>
    <w:rsid w:val="000C55B9"/>
    <w:rsid w:val="000C5D49"/>
    <w:rsid w:val="000D2ACD"/>
    <w:rsid w:val="001126F8"/>
    <w:rsid w:val="00150AC7"/>
    <w:rsid w:val="00153F5E"/>
    <w:rsid w:val="001A463C"/>
    <w:rsid w:val="001B6A16"/>
    <w:rsid w:val="001F3DD6"/>
    <w:rsid w:val="00234042"/>
    <w:rsid w:val="00251017"/>
    <w:rsid w:val="002878DE"/>
    <w:rsid w:val="002A5415"/>
    <w:rsid w:val="002B6896"/>
    <w:rsid w:val="002D4BC2"/>
    <w:rsid w:val="002F136D"/>
    <w:rsid w:val="00311D96"/>
    <w:rsid w:val="00316F3E"/>
    <w:rsid w:val="00326388"/>
    <w:rsid w:val="00332BFC"/>
    <w:rsid w:val="003661E3"/>
    <w:rsid w:val="00371922"/>
    <w:rsid w:val="003763AE"/>
    <w:rsid w:val="003A3126"/>
    <w:rsid w:val="003C5752"/>
    <w:rsid w:val="00424056"/>
    <w:rsid w:val="00425BF9"/>
    <w:rsid w:val="00496535"/>
    <w:rsid w:val="004C05FA"/>
    <w:rsid w:val="004F2177"/>
    <w:rsid w:val="005B793C"/>
    <w:rsid w:val="005E203C"/>
    <w:rsid w:val="006303CD"/>
    <w:rsid w:val="00652B73"/>
    <w:rsid w:val="00656869"/>
    <w:rsid w:val="00676BDA"/>
    <w:rsid w:val="00682501"/>
    <w:rsid w:val="006B5000"/>
    <w:rsid w:val="006C2209"/>
    <w:rsid w:val="006D307B"/>
    <w:rsid w:val="006E20CE"/>
    <w:rsid w:val="00741891"/>
    <w:rsid w:val="00743B59"/>
    <w:rsid w:val="007533AC"/>
    <w:rsid w:val="0077143E"/>
    <w:rsid w:val="007A3A8C"/>
    <w:rsid w:val="007B7292"/>
    <w:rsid w:val="0083367A"/>
    <w:rsid w:val="00844CF6"/>
    <w:rsid w:val="00897416"/>
    <w:rsid w:val="008C6353"/>
    <w:rsid w:val="008D2807"/>
    <w:rsid w:val="008F082B"/>
    <w:rsid w:val="008F14F5"/>
    <w:rsid w:val="00957D32"/>
    <w:rsid w:val="00974566"/>
    <w:rsid w:val="009A148B"/>
    <w:rsid w:val="009B3E7F"/>
    <w:rsid w:val="009D0CF6"/>
    <w:rsid w:val="009D708C"/>
    <w:rsid w:val="009E0548"/>
    <w:rsid w:val="009F6AFD"/>
    <w:rsid w:val="00A07E22"/>
    <w:rsid w:val="00A13013"/>
    <w:rsid w:val="00A25572"/>
    <w:rsid w:val="00A400A8"/>
    <w:rsid w:val="00A44C99"/>
    <w:rsid w:val="00A72519"/>
    <w:rsid w:val="00A8319D"/>
    <w:rsid w:val="00A8646E"/>
    <w:rsid w:val="00A8739A"/>
    <w:rsid w:val="00A978DF"/>
    <w:rsid w:val="00AF1590"/>
    <w:rsid w:val="00B154D1"/>
    <w:rsid w:val="00B32AC2"/>
    <w:rsid w:val="00B43963"/>
    <w:rsid w:val="00BA4F5B"/>
    <w:rsid w:val="00BB2A54"/>
    <w:rsid w:val="00BD0010"/>
    <w:rsid w:val="00BD28F9"/>
    <w:rsid w:val="00BD5609"/>
    <w:rsid w:val="00C25528"/>
    <w:rsid w:val="00C409E0"/>
    <w:rsid w:val="00C6272A"/>
    <w:rsid w:val="00C65B7B"/>
    <w:rsid w:val="00CA1D8C"/>
    <w:rsid w:val="00CB04BB"/>
    <w:rsid w:val="00CE49DB"/>
    <w:rsid w:val="00CE6B02"/>
    <w:rsid w:val="00CF6AF6"/>
    <w:rsid w:val="00D07599"/>
    <w:rsid w:val="00D10711"/>
    <w:rsid w:val="00D72858"/>
    <w:rsid w:val="00D74307"/>
    <w:rsid w:val="00D76AF9"/>
    <w:rsid w:val="00DA2350"/>
    <w:rsid w:val="00DB3347"/>
    <w:rsid w:val="00DC10A2"/>
    <w:rsid w:val="00DC578B"/>
    <w:rsid w:val="00DD30F2"/>
    <w:rsid w:val="00E23228"/>
    <w:rsid w:val="00E26D1E"/>
    <w:rsid w:val="00E43693"/>
    <w:rsid w:val="00E56F5F"/>
    <w:rsid w:val="00E65106"/>
    <w:rsid w:val="00E866A7"/>
    <w:rsid w:val="00EF19A3"/>
    <w:rsid w:val="00F45752"/>
    <w:rsid w:val="00F570CC"/>
    <w:rsid w:val="00F67DCA"/>
    <w:rsid w:val="00F95877"/>
    <w:rsid w:val="00FA1CDA"/>
    <w:rsid w:val="00FF1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86588"/>
  <w15:chartTrackingRefBased/>
  <w15:docId w15:val="{3FB3D4E3-0C05-4BBD-8520-66D668CE0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5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5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5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5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5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5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5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5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5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5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5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5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5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5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5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5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5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5FA"/>
    <w:rPr>
      <w:rFonts w:eastAsiaTheme="majorEastAsia" w:cstheme="majorBidi"/>
      <w:color w:val="272727" w:themeColor="text1" w:themeTint="D8"/>
    </w:rPr>
  </w:style>
  <w:style w:type="paragraph" w:styleId="Title">
    <w:name w:val="Title"/>
    <w:basedOn w:val="Normal"/>
    <w:next w:val="Normal"/>
    <w:link w:val="TitleChar"/>
    <w:uiPriority w:val="10"/>
    <w:qFormat/>
    <w:rsid w:val="004C05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5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5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5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5FA"/>
    <w:pPr>
      <w:spacing w:before="160"/>
      <w:jc w:val="center"/>
    </w:pPr>
    <w:rPr>
      <w:i/>
      <w:iCs/>
      <w:color w:val="404040" w:themeColor="text1" w:themeTint="BF"/>
    </w:rPr>
  </w:style>
  <w:style w:type="character" w:customStyle="1" w:styleId="QuoteChar">
    <w:name w:val="Quote Char"/>
    <w:basedOn w:val="DefaultParagraphFont"/>
    <w:link w:val="Quote"/>
    <w:uiPriority w:val="29"/>
    <w:rsid w:val="004C05FA"/>
    <w:rPr>
      <w:i/>
      <w:iCs/>
      <w:color w:val="404040" w:themeColor="text1" w:themeTint="BF"/>
    </w:rPr>
  </w:style>
  <w:style w:type="paragraph" w:styleId="ListParagraph">
    <w:name w:val="List Paragraph"/>
    <w:basedOn w:val="Normal"/>
    <w:uiPriority w:val="34"/>
    <w:qFormat/>
    <w:rsid w:val="004C05FA"/>
    <w:pPr>
      <w:ind w:left="720"/>
      <w:contextualSpacing/>
    </w:pPr>
  </w:style>
  <w:style w:type="character" w:styleId="IntenseEmphasis">
    <w:name w:val="Intense Emphasis"/>
    <w:basedOn w:val="DefaultParagraphFont"/>
    <w:uiPriority w:val="21"/>
    <w:qFormat/>
    <w:rsid w:val="004C05FA"/>
    <w:rPr>
      <w:i/>
      <w:iCs/>
      <w:color w:val="0F4761" w:themeColor="accent1" w:themeShade="BF"/>
    </w:rPr>
  </w:style>
  <w:style w:type="paragraph" w:styleId="IntenseQuote">
    <w:name w:val="Intense Quote"/>
    <w:basedOn w:val="Normal"/>
    <w:next w:val="Normal"/>
    <w:link w:val="IntenseQuoteChar"/>
    <w:uiPriority w:val="30"/>
    <w:qFormat/>
    <w:rsid w:val="004C05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5FA"/>
    <w:rPr>
      <w:i/>
      <w:iCs/>
      <w:color w:val="0F4761" w:themeColor="accent1" w:themeShade="BF"/>
    </w:rPr>
  </w:style>
  <w:style w:type="character" w:styleId="IntenseReference">
    <w:name w:val="Intense Reference"/>
    <w:basedOn w:val="DefaultParagraphFont"/>
    <w:uiPriority w:val="32"/>
    <w:qFormat/>
    <w:rsid w:val="004C05FA"/>
    <w:rPr>
      <w:b/>
      <w:bCs/>
      <w:smallCaps/>
      <w:color w:val="0F4761" w:themeColor="accent1" w:themeShade="BF"/>
      <w:spacing w:val="5"/>
    </w:rPr>
  </w:style>
  <w:style w:type="paragraph" w:styleId="NoSpacing">
    <w:name w:val="No Spacing"/>
    <w:link w:val="NoSpacingChar"/>
    <w:uiPriority w:val="1"/>
    <w:qFormat/>
    <w:rsid w:val="009A148B"/>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9A148B"/>
    <w:rPr>
      <w:kern w:val="0"/>
      <w:sz w:val="22"/>
      <w:szCs w:val="22"/>
      <w:lang w:eastAsia="en-US"/>
      <w14:ligatures w14:val="none"/>
    </w:rPr>
  </w:style>
  <w:style w:type="table" w:styleId="TableGrid">
    <w:name w:val="Table Grid"/>
    <w:basedOn w:val="TableNormal"/>
    <w:uiPriority w:val="39"/>
    <w:rsid w:val="000C5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C55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FA1CD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5B79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93C"/>
  </w:style>
  <w:style w:type="paragraph" w:styleId="Footer">
    <w:name w:val="footer"/>
    <w:basedOn w:val="Normal"/>
    <w:link w:val="FooterChar"/>
    <w:uiPriority w:val="99"/>
    <w:unhideWhenUsed/>
    <w:rsid w:val="005B7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93C"/>
  </w:style>
  <w:style w:type="paragraph" w:styleId="Caption">
    <w:name w:val="caption"/>
    <w:basedOn w:val="Normal"/>
    <w:next w:val="Normal"/>
    <w:uiPriority w:val="35"/>
    <w:unhideWhenUsed/>
    <w:qFormat/>
    <w:rsid w:val="00072F2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6390">
      <w:bodyDiv w:val="1"/>
      <w:marLeft w:val="0"/>
      <w:marRight w:val="0"/>
      <w:marTop w:val="0"/>
      <w:marBottom w:val="0"/>
      <w:divBdr>
        <w:top w:val="none" w:sz="0" w:space="0" w:color="auto"/>
        <w:left w:val="none" w:sz="0" w:space="0" w:color="auto"/>
        <w:bottom w:val="none" w:sz="0" w:space="0" w:color="auto"/>
        <w:right w:val="none" w:sz="0" w:space="0" w:color="auto"/>
      </w:divBdr>
      <w:divsChild>
        <w:div w:id="1646548409">
          <w:marLeft w:val="360"/>
          <w:marRight w:val="0"/>
          <w:marTop w:val="200"/>
          <w:marBottom w:val="0"/>
          <w:divBdr>
            <w:top w:val="none" w:sz="0" w:space="0" w:color="auto"/>
            <w:left w:val="none" w:sz="0" w:space="0" w:color="auto"/>
            <w:bottom w:val="none" w:sz="0" w:space="0" w:color="auto"/>
            <w:right w:val="none" w:sz="0" w:space="0" w:color="auto"/>
          </w:divBdr>
        </w:div>
        <w:div w:id="951716031">
          <w:marLeft w:val="360"/>
          <w:marRight w:val="0"/>
          <w:marTop w:val="200"/>
          <w:marBottom w:val="0"/>
          <w:divBdr>
            <w:top w:val="none" w:sz="0" w:space="0" w:color="auto"/>
            <w:left w:val="none" w:sz="0" w:space="0" w:color="auto"/>
            <w:bottom w:val="none" w:sz="0" w:space="0" w:color="auto"/>
            <w:right w:val="none" w:sz="0" w:space="0" w:color="auto"/>
          </w:divBdr>
        </w:div>
      </w:divsChild>
    </w:div>
    <w:div w:id="62415758">
      <w:bodyDiv w:val="1"/>
      <w:marLeft w:val="0"/>
      <w:marRight w:val="0"/>
      <w:marTop w:val="0"/>
      <w:marBottom w:val="0"/>
      <w:divBdr>
        <w:top w:val="none" w:sz="0" w:space="0" w:color="auto"/>
        <w:left w:val="none" w:sz="0" w:space="0" w:color="auto"/>
        <w:bottom w:val="none" w:sz="0" w:space="0" w:color="auto"/>
        <w:right w:val="none" w:sz="0" w:space="0" w:color="auto"/>
      </w:divBdr>
    </w:div>
    <w:div w:id="116071656">
      <w:bodyDiv w:val="1"/>
      <w:marLeft w:val="0"/>
      <w:marRight w:val="0"/>
      <w:marTop w:val="0"/>
      <w:marBottom w:val="0"/>
      <w:divBdr>
        <w:top w:val="none" w:sz="0" w:space="0" w:color="auto"/>
        <w:left w:val="none" w:sz="0" w:space="0" w:color="auto"/>
        <w:bottom w:val="none" w:sz="0" w:space="0" w:color="auto"/>
        <w:right w:val="none" w:sz="0" w:space="0" w:color="auto"/>
      </w:divBdr>
      <w:divsChild>
        <w:div w:id="374937791">
          <w:marLeft w:val="360"/>
          <w:marRight w:val="0"/>
          <w:marTop w:val="200"/>
          <w:marBottom w:val="0"/>
          <w:divBdr>
            <w:top w:val="none" w:sz="0" w:space="0" w:color="auto"/>
            <w:left w:val="none" w:sz="0" w:space="0" w:color="auto"/>
            <w:bottom w:val="none" w:sz="0" w:space="0" w:color="auto"/>
            <w:right w:val="none" w:sz="0" w:space="0" w:color="auto"/>
          </w:divBdr>
        </w:div>
        <w:div w:id="1055741446">
          <w:marLeft w:val="360"/>
          <w:marRight w:val="0"/>
          <w:marTop w:val="200"/>
          <w:marBottom w:val="0"/>
          <w:divBdr>
            <w:top w:val="none" w:sz="0" w:space="0" w:color="auto"/>
            <w:left w:val="none" w:sz="0" w:space="0" w:color="auto"/>
            <w:bottom w:val="none" w:sz="0" w:space="0" w:color="auto"/>
            <w:right w:val="none" w:sz="0" w:space="0" w:color="auto"/>
          </w:divBdr>
        </w:div>
        <w:div w:id="576088265">
          <w:marLeft w:val="360"/>
          <w:marRight w:val="0"/>
          <w:marTop w:val="200"/>
          <w:marBottom w:val="0"/>
          <w:divBdr>
            <w:top w:val="none" w:sz="0" w:space="0" w:color="auto"/>
            <w:left w:val="none" w:sz="0" w:space="0" w:color="auto"/>
            <w:bottom w:val="none" w:sz="0" w:space="0" w:color="auto"/>
            <w:right w:val="none" w:sz="0" w:space="0" w:color="auto"/>
          </w:divBdr>
        </w:div>
      </w:divsChild>
    </w:div>
    <w:div w:id="120225143">
      <w:bodyDiv w:val="1"/>
      <w:marLeft w:val="0"/>
      <w:marRight w:val="0"/>
      <w:marTop w:val="0"/>
      <w:marBottom w:val="0"/>
      <w:divBdr>
        <w:top w:val="none" w:sz="0" w:space="0" w:color="auto"/>
        <w:left w:val="none" w:sz="0" w:space="0" w:color="auto"/>
        <w:bottom w:val="none" w:sz="0" w:space="0" w:color="auto"/>
        <w:right w:val="none" w:sz="0" w:space="0" w:color="auto"/>
      </w:divBdr>
    </w:div>
    <w:div w:id="199244145">
      <w:bodyDiv w:val="1"/>
      <w:marLeft w:val="0"/>
      <w:marRight w:val="0"/>
      <w:marTop w:val="0"/>
      <w:marBottom w:val="0"/>
      <w:divBdr>
        <w:top w:val="none" w:sz="0" w:space="0" w:color="auto"/>
        <w:left w:val="none" w:sz="0" w:space="0" w:color="auto"/>
        <w:bottom w:val="none" w:sz="0" w:space="0" w:color="auto"/>
        <w:right w:val="none" w:sz="0" w:space="0" w:color="auto"/>
      </w:divBdr>
    </w:div>
    <w:div w:id="237401986">
      <w:bodyDiv w:val="1"/>
      <w:marLeft w:val="0"/>
      <w:marRight w:val="0"/>
      <w:marTop w:val="0"/>
      <w:marBottom w:val="0"/>
      <w:divBdr>
        <w:top w:val="none" w:sz="0" w:space="0" w:color="auto"/>
        <w:left w:val="none" w:sz="0" w:space="0" w:color="auto"/>
        <w:bottom w:val="none" w:sz="0" w:space="0" w:color="auto"/>
        <w:right w:val="none" w:sz="0" w:space="0" w:color="auto"/>
      </w:divBdr>
    </w:div>
    <w:div w:id="253326952">
      <w:bodyDiv w:val="1"/>
      <w:marLeft w:val="0"/>
      <w:marRight w:val="0"/>
      <w:marTop w:val="0"/>
      <w:marBottom w:val="0"/>
      <w:divBdr>
        <w:top w:val="none" w:sz="0" w:space="0" w:color="auto"/>
        <w:left w:val="none" w:sz="0" w:space="0" w:color="auto"/>
        <w:bottom w:val="none" w:sz="0" w:space="0" w:color="auto"/>
        <w:right w:val="none" w:sz="0" w:space="0" w:color="auto"/>
      </w:divBdr>
    </w:div>
    <w:div w:id="283930525">
      <w:bodyDiv w:val="1"/>
      <w:marLeft w:val="0"/>
      <w:marRight w:val="0"/>
      <w:marTop w:val="0"/>
      <w:marBottom w:val="0"/>
      <w:divBdr>
        <w:top w:val="none" w:sz="0" w:space="0" w:color="auto"/>
        <w:left w:val="none" w:sz="0" w:space="0" w:color="auto"/>
        <w:bottom w:val="none" w:sz="0" w:space="0" w:color="auto"/>
        <w:right w:val="none" w:sz="0" w:space="0" w:color="auto"/>
      </w:divBdr>
    </w:div>
    <w:div w:id="310255846">
      <w:bodyDiv w:val="1"/>
      <w:marLeft w:val="0"/>
      <w:marRight w:val="0"/>
      <w:marTop w:val="0"/>
      <w:marBottom w:val="0"/>
      <w:divBdr>
        <w:top w:val="none" w:sz="0" w:space="0" w:color="auto"/>
        <w:left w:val="none" w:sz="0" w:space="0" w:color="auto"/>
        <w:bottom w:val="none" w:sz="0" w:space="0" w:color="auto"/>
        <w:right w:val="none" w:sz="0" w:space="0" w:color="auto"/>
      </w:divBdr>
    </w:div>
    <w:div w:id="325783948">
      <w:bodyDiv w:val="1"/>
      <w:marLeft w:val="0"/>
      <w:marRight w:val="0"/>
      <w:marTop w:val="0"/>
      <w:marBottom w:val="0"/>
      <w:divBdr>
        <w:top w:val="none" w:sz="0" w:space="0" w:color="auto"/>
        <w:left w:val="none" w:sz="0" w:space="0" w:color="auto"/>
        <w:bottom w:val="none" w:sz="0" w:space="0" w:color="auto"/>
        <w:right w:val="none" w:sz="0" w:space="0" w:color="auto"/>
      </w:divBdr>
      <w:divsChild>
        <w:div w:id="555357741">
          <w:marLeft w:val="360"/>
          <w:marRight w:val="0"/>
          <w:marTop w:val="200"/>
          <w:marBottom w:val="0"/>
          <w:divBdr>
            <w:top w:val="none" w:sz="0" w:space="0" w:color="auto"/>
            <w:left w:val="none" w:sz="0" w:space="0" w:color="auto"/>
            <w:bottom w:val="none" w:sz="0" w:space="0" w:color="auto"/>
            <w:right w:val="none" w:sz="0" w:space="0" w:color="auto"/>
          </w:divBdr>
        </w:div>
        <w:div w:id="98139758">
          <w:marLeft w:val="360"/>
          <w:marRight w:val="0"/>
          <w:marTop w:val="200"/>
          <w:marBottom w:val="0"/>
          <w:divBdr>
            <w:top w:val="none" w:sz="0" w:space="0" w:color="auto"/>
            <w:left w:val="none" w:sz="0" w:space="0" w:color="auto"/>
            <w:bottom w:val="none" w:sz="0" w:space="0" w:color="auto"/>
            <w:right w:val="none" w:sz="0" w:space="0" w:color="auto"/>
          </w:divBdr>
        </w:div>
        <w:div w:id="775177379">
          <w:marLeft w:val="360"/>
          <w:marRight w:val="0"/>
          <w:marTop w:val="200"/>
          <w:marBottom w:val="0"/>
          <w:divBdr>
            <w:top w:val="none" w:sz="0" w:space="0" w:color="auto"/>
            <w:left w:val="none" w:sz="0" w:space="0" w:color="auto"/>
            <w:bottom w:val="none" w:sz="0" w:space="0" w:color="auto"/>
            <w:right w:val="none" w:sz="0" w:space="0" w:color="auto"/>
          </w:divBdr>
        </w:div>
        <w:div w:id="199438056">
          <w:marLeft w:val="360"/>
          <w:marRight w:val="0"/>
          <w:marTop w:val="200"/>
          <w:marBottom w:val="0"/>
          <w:divBdr>
            <w:top w:val="none" w:sz="0" w:space="0" w:color="auto"/>
            <w:left w:val="none" w:sz="0" w:space="0" w:color="auto"/>
            <w:bottom w:val="none" w:sz="0" w:space="0" w:color="auto"/>
            <w:right w:val="none" w:sz="0" w:space="0" w:color="auto"/>
          </w:divBdr>
        </w:div>
      </w:divsChild>
    </w:div>
    <w:div w:id="338847915">
      <w:bodyDiv w:val="1"/>
      <w:marLeft w:val="0"/>
      <w:marRight w:val="0"/>
      <w:marTop w:val="0"/>
      <w:marBottom w:val="0"/>
      <w:divBdr>
        <w:top w:val="none" w:sz="0" w:space="0" w:color="auto"/>
        <w:left w:val="none" w:sz="0" w:space="0" w:color="auto"/>
        <w:bottom w:val="none" w:sz="0" w:space="0" w:color="auto"/>
        <w:right w:val="none" w:sz="0" w:space="0" w:color="auto"/>
      </w:divBdr>
    </w:div>
    <w:div w:id="361050882">
      <w:bodyDiv w:val="1"/>
      <w:marLeft w:val="0"/>
      <w:marRight w:val="0"/>
      <w:marTop w:val="0"/>
      <w:marBottom w:val="0"/>
      <w:divBdr>
        <w:top w:val="none" w:sz="0" w:space="0" w:color="auto"/>
        <w:left w:val="none" w:sz="0" w:space="0" w:color="auto"/>
        <w:bottom w:val="none" w:sz="0" w:space="0" w:color="auto"/>
        <w:right w:val="none" w:sz="0" w:space="0" w:color="auto"/>
      </w:divBdr>
      <w:divsChild>
        <w:div w:id="1040321742">
          <w:marLeft w:val="360"/>
          <w:marRight w:val="0"/>
          <w:marTop w:val="200"/>
          <w:marBottom w:val="0"/>
          <w:divBdr>
            <w:top w:val="none" w:sz="0" w:space="0" w:color="auto"/>
            <w:left w:val="none" w:sz="0" w:space="0" w:color="auto"/>
            <w:bottom w:val="none" w:sz="0" w:space="0" w:color="auto"/>
            <w:right w:val="none" w:sz="0" w:space="0" w:color="auto"/>
          </w:divBdr>
        </w:div>
        <w:div w:id="983003535">
          <w:marLeft w:val="360"/>
          <w:marRight w:val="0"/>
          <w:marTop w:val="200"/>
          <w:marBottom w:val="0"/>
          <w:divBdr>
            <w:top w:val="none" w:sz="0" w:space="0" w:color="auto"/>
            <w:left w:val="none" w:sz="0" w:space="0" w:color="auto"/>
            <w:bottom w:val="none" w:sz="0" w:space="0" w:color="auto"/>
            <w:right w:val="none" w:sz="0" w:space="0" w:color="auto"/>
          </w:divBdr>
        </w:div>
      </w:divsChild>
    </w:div>
    <w:div w:id="397292386">
      <w:bodyDiv w:val="1"/>
      <w:marLeft w:val="0"/>
      <w:marRight w:val="0"/>
      <w:marTop w:val="0"/>
      <w:marBottom w:val="0"/>
      <w:divBdr>
        <w:top w:val="none" w:sz="0" w:space="0" w:color="auto"/>
        <w:left w:val="none" w:sz="0" w:space="0" w:color="auto"/>
        <w:bottom w:val="none" w:sz="0" w:space="0" w:color="auto"/>
        <w:right w:val="none" w:sz="0" w:space="0" w:color="auto"/>
      </w:divBdr>
      <w:divsChild>
        <w:div w:id="1464812646">
          <w:marLeft w:val="360"/>
          <w:marRight w:val="0"/>
          <w:marTop w:val="200"/>
          <w:marBottom w:val="0"/>
          <w:divBdr>
            <w:top w:val="none" w:sz="0" w:space="0" w:color="auto"/>
            <w:left w:val="none" w:sz="0" w:space="0" w:color="auto"/>
            <w:bottom w:val="none" w:sz="0" w:space="0" w:color="auto"/>
            <w:right w:val="none" w:sz="0" w:space="0" w:color="auto"/>
          </w:divBdr>
        </w:div>
        <w:div w:id="1039818641">
          <w:marLeft w:val="1080"/>
          <w:marRight w:val="0"/>
          <w:marTop w:val="100"/>
          <w:marBottom w:val="0"/>
          <w:divBdr>
            <w:top w:val="none" w:sz="0" w:space="0" w:color="auto"/>
            <w:left w:val="none" w:sz="0" w:space="0" w:color="auto"/>
            <w:bottom w:val="none" w:sz="0" w:space="0" w:color="auto"/>
            <w:right w:val="none" w:sz="0" w:space="0" w:color="auto"/>
          </w:divBdr>
        </w:div>
        <w:div w:id="763380389">
          <w:marLeft w:val="1080"/>
          <w:marRight w:val="0"/>
          <w:marTop w:val="100"/>
          <w:marBottom w:val="0"/>
          <w:divBdr>
            <w:top w:val="none" w:sz="0" w:space="0" w:color="auto"/>
            <w:left w:val="none" w:sz="0" w:space="0" w:color="auto"/>
            <w:bottom w:val="none" w:sz="0" w:space="0" w:color="auto"/>
            <w:right w:val="none" w:sz="0" w:space="0" w:color="auto"/>
          </w:divBdr>
        </w:div>
        <w:div w:id="419526123">
          <w:marLeft w:val="360"/>
          <w:marRight w:val="0"/>
          <w:marTop w:val="200"/>
          <w:marBottom w:val="0"/>
          <w:divBdr>
            <w:top w:val="none" w:sz="0" w:space="0" w:color="auto"/>
            <w:left w:val="none" w:sz="0" w:space="0" w:color="auto"/>
            <w:bottom w:val="none" w:sz="0" w:space="0" w:color="auto"/>
            <w:right w:val="none" w:sz="0" w:space="0" w:color="auto"/>
          </w:divBdr>
        </w:div>
        <w:div w:id="2060203647">
          <w:marLeft w:val="1080"/>
          <w:marRight w:val="0"/>
          <w:marTop w:val="100"/>
          <w:marBottom w:val="0"/>
          <w:divBdr>
            <w:top w:val="none" w:sz="0" w:space="0" w:color="auto"/>
            <w:left w:val="none" w:sz="0" w:space="0" w:color="auto"/>
            <w:bottom w:val="none" w:sz="0" w:space="0" w:color="auto"/>
            <w:right w:val="none" w:sz="0" w:space="0" w:color="auto"/>
          </w:divBdr>
        </w:div>
        <w:div w:id="826870111">
          <w:marLeft w:val="1800"/>
          <w:marRight w:val="0"/>
          <w:marTop w:val="100"/>
          <w:marBottom w:val="0"/>
          <w:divBdr>
            <w:top w:val="none" w:sz="0" w:space="0" w:color="auto"/>
            <w:left w:val="none" w:sz="0" w:space="0" w:color="auto"/>
            <w:bottom w:val="none" w:sz="0" w:space="0" w:color="auto"/>
            <w:right w:val="none" w:sz="0" w:space="0" w:color="auto"/>
          </w:divBdr>
        </w:div>
      </w:divsChild>
    </w:div>
    <w:div w:id="412942396">
      <w:bodyDiv w:val="1"/>
      <w:marLeft w:val="0"/>
      <w:marRight w:val="0"/>
      <w:marTop w:val="0"/>
      <w:marBottom w:val="0"/>
      <w:divBdr>
        <w:top w:val="none" w:sz="0" w:space="0" w:color="auto"/>
        <w:left w:val="none" w:sz="0" w:space="0" w:color="auto"/>
        <w:bottom w:val="none" w:sz="0" w:space="0" w:color="auto"/>
        <w:right w:val="none" w:sz="0" w:space="0" w:color="auto"/>
      </w:divBdr>
    </w:div>
    <w:div w:id="544827108">
      <w:bodyDiv w:val="1"/>
      <w:marLeft w:val="0"/>
      <w:marRight w:val="0"/>
      <w:marTop w:val="0"/>
      <w:marBottom w:val="0"/>
      <w:divBdr>
        <w:top w:val="none" w:sz="0" w:space="0" w:color="auto"/>
        <w:left w:val="none" w:sz="0" w:space="0" w:color="auto"/>
        <w:bottom w:val="none" w:sz="0" w:space="0" w:color="auto"/>
        <w:right w:val="none" w:sz="0" w:space="0" w:color="auto"/>
      </w:divBdr>
    </w:div>
    <w:div w:id="564414733">
      <w:bodyDiv w:val="1"/>
      <w:marLeft w:val="0"/>
      <w:marRight w:val="0"/>
      <w:marTop w:val="0"/>
      <w:marBottom w:val="0"/>
      <w:divBdr>
        <w:top w:val="none" w:sz="0" w:space="0" w:color="auto"/>
        <w:left w:val="none" w:sz="0" w:space="0" w:color="auto"/>
        <w:bottom w:val="none" w:sz="0" w:space="0" w:color="auto"/>
        <w:right w:val="none" w:sz="0" w:space="0" w:color="auto"/>
      </w:divBdr>
      <w:divsChild>
        <w:div w:id="1097949378">
          <w:marLeft w:val="360"/>
          <w:marRight w:val="0"/>
          <w:marTop w:val="200"/>
          <w:marBottom w:val="0"/>
          <w:divBdr>
            <w:top w:val="none" w:sz="0" w:space="0" w:color="auto"/>
            <w:left w:val="none" w:sz="0" w:space="0" w:color="auto"/>
            <w:bottom w:val="none" w:sz="0" w:space="0" w:color="auto"/>
            <w:right w:val="none" w:sz="0" w:space="0" w:color="auto"/>
          </w:divBdr>
        </w:div>
      </w:divsChild>
    </w:div>
    <w:div w:id="578487683">
      <w:bodyDiv w:val="1"/>
      <w:marLeft w:val="0"/>
      <w:marRight w:val="0"/>
      <w:marTop w:val="0"/>
      <w:marBottom w:val="0"/>
      <w:divBdr>
        <w:top w:val="none" w:sz="0" w:space="0" w:color="auto"/>
        <w:left w:val="none" w:sz="0" w:space="0" w:color="auto"/>
        <w:bottom w:val="none" w:sz="0" w:space="0" w:color="auto"/>
        <w:right w:val="none" w:sz="0" w:space="0" w:color="auto"/>
      </w:divBdr>
    </w:div>
    <w:div w:id="593126893">
      <w:bodyDiv w:val="1"/>
      <w:marLeft w:val="0"/>
      <w:marRight w:val="0"/>
      <w:marTop w:val="0"/>
      <w:marBottom w:val="0"/>
      <w:divBdr>
        <w:top w:val="none" w:sz="0" w:space="0" w:color="auto"/>
        <w:left w:val="none" w:sz="0" w:space="0" w:color="auto"/>
        <w:bottom w:val="none" w:sz="0" w:space="0" w:color="auto"/>
        <w:right w:val="none" w:sz="0" w:space="0" w:color="auto"/>
      </w:divBdr>
    </w:div>
    <w:div w:id="612053588">
      <w:bodyDiv w:val="1"/>
      <w:marLeft w:val="0"/>
      <w:marRight w:val="0"/>
      <w:marTop w:val="0"/>
      <w:marBottom w:val="0"/>
      <w:divBdr>
        <w:top w:val="none" w:sz="0" w:space="0" w:color="auto"/>
        <w:left w:val="none" w:sz="0" w:space="0" w:color="auto"/>
        <w:bottom w:val="none" w:sz="0" w:space="0" w:color="auto"/>
        <w:right w:val="none" w:sz="0" w:space="0" w:color="auto"/>
      </w:divBdr>
      <w:divsChild>
        <w:div w:id="594825910">
          <w:marLeft w:val="360"/>
          <w:marRight w:val="0"/>
          <w:marTop w:val="200"/>
          <w:marBottom w:val="0"/>
          <w:divBdr>
            <w:top w:val="none" w:sz="0" w:space="0" w:color="auto"/>
            <w:left w:val="none" w:sz="0" w:space="0" w:color="auto"/>
            <w:bottom w:val="none" w:sz="0" w:space="0" w:color="auto"/>
            <w:right w:val="none" w:sz="0" w:space="0" w:color="auto"/>
          </w:divBdr>
        </w:div>
        <w:div w:id="727416288">
          <w:marLeft w:val="360"/>
          <w:marRight w:val="0"/>
          <w:marTop w:val="200"/>
          <w:marBottom w:val="0"/>
          <w:divBdr>
            <w:top w:val="none" w:sz="0" w:space="0" w:color="auto"/>
            <w:left w:val="none" w:sz="0" w:space="0" w:color="auto"/>
            <w:bottom w:val="none" w:sz="0" w:space="0" w:color="auto"/>
            <w:right w:val="none" w:sz="0" w:space="0" w:color="auto"/>
          </w:divBdr>
        </w:div>
      </w:divsChild>
    </w:div>
    <w:div w:id="640615313">
      <w:bodyDiv w:val="1"/>
      <w:marLeft w:val="0"/>
      <w:marRight w:val="0"/>
      <w:marTop w:val="0"/>
      <w:marBottom w:val="0"/>
      <w:divBdr>
        <w:top w:val="none" w:sz="0" w:space="0" w:color="auto"/>
        <w:left w:val="none" w:sz="0" w:space="0" w:color="auto"/>
        <w:bottom w:val="none" w:sz="0" w:space="0" w:color="auto"/>
        <w:right w:val="none" w:sz="0" w:space="0" w:color="auto"/>
      </w:divBdr>
    </w:div>
    <w:div w:id="698120493">
      <w:bodyDiv w:val="1"/>
      <w:marLeft w:val="0"/>
      <w:marRight w:val="0"/>
      <w:marTop w:val="0"/>
      <w:marBottom w:val="0"/>
      <w:divBdr>
        <w:top w:val="none" w:sz="0" w:space="0" w:color="auto"/>
        <w:left w:val="none" w:sz="0" w:space="0" w:color="auto"/>
        <w:bottom w:val="none" w:sz="0" w:space="0" w:color="auto"/>
        <w:right w:val="none" w:sz="0" w:space="0" w:color="auto"/>
      </w:divBdr>
    </w:div>
    <w:div w:id="833836230">
      <w:bodyDiv w:val="1"/>
      <w:marLeft w:val="0"/>
      <w:marRight w:val="0"/>
      <w:marTop w:val="0"/>
      <w:marBottom w:val="0"/>
      <w:divBdr>
        <w:top w:val="none" w:sz="0" w:space="0" w:color="auto"/>
        <w:left w:val="none" w:sz="0" w:space="0" w:color="auto"/>
        <w:bottom w:val="none" w:sz="0" w:space="0" w:color="auto"/>
        <w:right w:val="none" w:sz="0" w:space="0" w:color="auto"/>
      </w:divBdr>
    </w:div>
    <w:div w:id="855271450">
      <w:bodyDiv w:val="1"/>
      <w:marLeft w:val="0"/>
      <w:marRight w:val="0"/>
      <w:marTop w:val="0"/>
      <w:marBottom w:val="0"/>
      <w:divBdr>
        <w:top w:val="none" w:sz="0" w:space="0" w:color="auto"/>
        <w:left w:val="none" w:sz="0" w:space="0" w:color="auto"/>
        <w:bottom w:val="none" w:sz="0" w:space="0" w:color="auto"/>
        <w:right w:val="none" w:sz="0" w:space="0" w:color="auto"/>
      </w:divBdr>
    </w:div>
    <w:div w:id="994915125">
      <w:bodyDiv w:val="1"/>
      <w:marLeft w:val="0"/>
      <w:marRight w:val="0"/>
      <w:marTop w:val="0"/>
      <w:marBottom w:val="0"/>
      <w:divBdr>
        <w:top w:val="none" w:sz="0" w:space="0" w:color="auto"/>
        <w:left w:val="none" w:sz="0" w:space="0" w:color="auto"/>
        <w:bottom w:val="none" w:sz="0" w:space="0" w:color="auto"/>
        <w:right w:val="none" w:sz="0" w:space="0" w:color="auto"/>
      </w:divBdr>
    </w:div>
    <w:div w:id="1046904339">
      <w:bodyDiv w:val="1"/>
      <w:marLeft w:val="0"/>
      <w:marRight w:val="0"/>
      <w:marTop w:val="0"/>
      <w:marBottom w:val="0"/>
      <w:divBdr>
        <w:top w:val="none" w:sz="0" w:space="0" w:color="auto"/>
        <w:left w:val="none" w:sz="0" w:space="0" w:color="auto"/>
        <w:bottom w:val="none" w:sz="0" w:space="0" w:color="auto"/>
        <w:right w:val="none" w:sz="0" w:space="0" w:color="auto"/>
      </w:divBdr>
      <w:divsChild>
        <w:div w:id="334069501">
          <w:marLeft w:val="360"/>
          <w:marRight w:val="0"/>
          <w:marTop w:val="200"/>
          <w:marBottom w:val="0"/>
          <w:divBdr>
            <w:top w:val="none" w:sz="0" w:space="0" w:color="auto"/>
            <w:left w:val="none" w:sz="0" w:space="0" w:color="auto"/>
            <w:bottom w:val="none" w:sz="0" w:space="0" w:color="auto"/>
            <w:right w:val="none" w:sz="0" w:space="0" w:color="auto"/>
          </w:divBdr>
        </w:div>
        <w:div w:id="384331242">
          <w:marLeft w:val="360"/>
          <w:marRight w:val="0"/>
          <w:marTop w:val="200"/>
          <w:marBottom w:val="0"/>
          <w:divBdr>
            <w:top w:val="none" w:sz="0" w:space="0" w:color="auto"/>
            <w:left w:val="none" w:sz="0" w:space="0" w:color="auto"/>
            <w:bottom w:val="none" w:sz="0" w:space="0" w:color="auto"/>
            <w:right w:val="none" w:sz="0" w:space="0" w:color="auto"/>
          </w:divBdr>
        </w:div>
        <w:div w:id="1856578300">
          <w:marLeft w:val="360"/>
          <w:marRight w:val="0"/>
          <w:marTop w:val="200"/>
          <w:marBottom w:val="0"/>
          <w:divBdr>
            <w:top w:val="none" w:sz="0" w:space="0" w:color="auto"/>
            <w:left w:val="none" w:sz="0" w:space="0" w:color="auto"/>
            <w:bottom w:val="none" w:sz="0" w:space="0" w:color="auto"/>
            <w:right w:val="none" w:sz="0" w:space="0" w:color="auto"/>
          </w:divBdr>
        </w:div>
        <w:div w:id="320542213">
          <w:marLeft w:val="360"/>
          <w:marRight w:val="0"/>
          <w:marTop w:val="200"/>
          <w:marBottom w:val="0"/>
          <w:divBdr>
            <w:top w:val="none" w:sz="0" w:space="0" w:color="auto"/>
            <w:left w:val="none" w:sz="0" w:space="0" w:color="auto"/>
            <w:bottom w:val="none" w:sz="0" w:space="0" w:color="auto"/>
            <w:right w:val="none" w:sz="0" w:space="0" w:color="auto"/>
          </w:divBdr>
        </w:div>
        <w:div w:id="2084257375">
          <w:marLeft w:val="360"/>
          <w:marRight w:val="0"/>
          <w:marTop w:val="200"/>
          <w:marBottom w:val="0"/>
          <w:divBdr>
            <w:top w:val="none" w:sz="0" w:space="0" w:color="auto"/>
            <w:left w:val="none" w:sz="0" w:space="0" w:color="auto"/>
            <w:bottom w:val="none" w:sz="0" w:space="0" w:color="auto"/>
            <w:right w:val="none" w:sz="0" w:space="0" w:color="auto"/>
          </w:divBdr>
        </w:div>
        <w:div w:id="1003315609">
          <w:marLeft w:val="360"/>
          <w:marRight w:val="0"/>
          <w:marTop w:val="200"/>
          <w:marBottom w:val="0"/>
          <w:divBdr>
            <w:top w:val="none" w:sz="0" w:space="0" w:color="auto"/>
            <w:left w:val="none" w:sz="0" w:space="0" w:color="auto"/>
            <w:bottom w:val="none" w:sz="0" w:space="0" w:color="auto"/>
            <w:right w:val="none" w:sz="0" w:space="0" w:color="auto"/>
          </w:divBdr>
        </w:div>
      </w:divsChild>
    </w:div>
    <w:div w:id="1062406548">
      <w:bodyDiv w:val="1"/>
      <w:marLeft w:val="0"/>
      <w:marRight w:val="0"/>
      <w:marTop w:val="0"/>
      <w:marBottom w:val="0"/>
      <w:divBdr>
        <w:top w:val="none" w:sz="0" w:space="0" w:color="auto"/>
        <w:left w:val="none" w:sz="0" w:space="0" w:color="auto"/>
        <w:bottom w:val="none" w:sz="0" w:space="0" w:color="auto"/>
        <w:right w:val="none" w:sz="0" w:space="0" w:color="auto"/>
      </w:divBdr>
      <w:divsChild>
        <w:div w:id="384643303">
          <w:marLeft w:val="360"/>
          <w:marRight w:val="0"/>
          <w:marTop w:val="200"/>
          <w:marBottom w:val="0"/>
          <w:divBdr>
            <w:top w:val="none" w:sz="0" w:space="0" w:color="auto"/>
            <w:left w:val="none" w:sz="0" w:space="0" w:color="auto"/>
            <w:bottom w:val="none" w:sz="0" w:space="0" w:color="auto"/>
            <w:right w:val="none" w:sz="0" w:space="0" w:color="auto"/>
          </w:divBdr>
        </w:div>
        <w:div w:id="1734350989">
          <w:marLeft w:val="360"/>
          <w:marRight w:val="0"/>
          <w:marTop w:val="200"/>
          <w:marBottom w:val="0"/>
          <w:divBdr>
            <w:top w:val="none" w:sz="0" w:space="0" w:color="auto"/>
            <w:left w:val="none" w:sz="0" w:space="0" w:color="auto"/>
            <w:bottom w:val="none" w:sz="0" w:space="0" w:color="auto"/>
            <w:right w:val="none" w:sz="0" w:space="0" w:color="auto"/>
          </w:divBdr>
        </w:div>
        <w:div w:id="1616717491">
          <w:marLeft w:val="360"/>
          <w:marRight w:val="0"/>
          <w:marTop w:val="200"/>
          <w:marBottom w:val="0"/>
          <w:divBdr>
            <w:top w:val="none" w:sz="0" w:space="0" w:color="auto"/>
            <w:left w:val="none" w:sz="0" w:space="0" w:color="auto"/>
            <w:bottom w:val="none" w:sz="0" w:space="0" w:color="auto"/>
            <w:right w:val="none" w:sz="0" w:space="0" w:color="auto"/>
          </w:divBdr>
        </w:div>
      </w:divsChild>
    </w:div>
    <w:div w:id="1076516506">
      <w:bodyDiv w:val="1"/>
      <w:marLeft w:val="0"/>
      <w:marRight w:val="0"/>
      <w:marTop w:val="0"/>
      <w:marBottom w:val="0"/>
      <w:divBdr>
        <w:top w:val="none" w:sz="0" w:space="0" w:color="auto"/>
        <w:left w:val="none" w:sz="0" w:space="0" w:color="auto"/>
        <w:bottom w:val="none" w:sz="0" w:space="0" w:color="auto"/>
        <w:right w:val="none" w:sz="0" w:space="0" w:color="auto"/>
      </w:divBdr>
    </w:div>
    <w:div w:id="1091698922">
      <w:bodyDiv w:val="1"/>
      <w:marLeft w:val="0"/>
      <w:marRight w:val="0"/>
      <w:marTop w:val="0"/>
      <w:marBottom w:val="0"/>
      <w:divBdr>
        <w:top w:val="none" w:sz="0" w:space="0" w:color="auto"/>
        <w:left w:val="none" w:sz="0" w:space="0" w:color="auto"/>
        <w:bottom w:val="none" w:sz="0" w:space="0" w:color="auto"/>
        <w:right w:val="none" w:sz="0" w:space="0" w:color="auto"/>
      </w:divBdr>
    </w:div>
    <w:div w:id="1095127545">
      <w:bodyDiv w:val="1"/>
      <w:marLeft w:val="0"/>
      <w:marRight w:val="0"/>
      <w:marTop w:val="0"/>
      <w:marBottom w:val="0"/>
      <w:divBdr>
        <w:top w:val="none" w:sz="0" w:space="0" w:color="auto"/>
        <w:left w:val="none" w:sz="0" w:space="0" w:color="auto"/>
        <w:bottom w:val="none" w:sz="0" w:space="0" w:color="auto"/>
        <w:right w:val="none" w:sz="0" w:space="0" w:color="auto"/>
      </w:divBdr>
    </w:div>
    <w:div w:id="1123889587">
      <w:bodyDiv w:val="1"/>
      <w:marLeft w:val="0"/>
      <w:marRight w:val="0"/>
      <w:marTop w:val="0"/>
      <w:marBottom w:val="0"/>
      <w:divBdr>
        <w:top w:val="none" w:sz="0" w:space="0" w:color="auto"/>
        <w:left w:val="none" w:sz="0" w:space="0" w:color="auto"/>
        <w:bottom w:val="none" w:sz="0" w:space="0" w:color="auto"/>
        <w:right w:val="none" w:sz="0" w:space="0" w:color="auto"/>
      </w:divBdr>
    </w:div>
    <w:div w:id="1207720991">
      <w:bodyDiv w:val="1"/>
      <w:marLeft w:val="0"/>
      <w:marRight w:val="0"/>
      <w:marTop w:val="0"/>
      <w:marBottom w:val="0"/>
      <w:divBdr>
        <w:top w:val="none" w:sz="0" w:space="0" w:color="auto"/>
        <w:left w:val="none" w:sz="0" w:space="0" w:color="auto"/>
        <w:bottom w:val="none" w:sz="0" w:space="0" w:color="auto"/>
        <w:right w:val="none" w:sz="0" w:space="0" w:color="auto"/>
      </w:divBdr>
      <w:divsChild>
        <w:div w:id="751513902">
          <w:marLeft w:val="360"/>
          <w:marRight w:val="0"/>
          <w:marTop w:val="200"/>
          <w:marBottom w:val="0"/>
          <w:divBdr>
            <w:top w:val="none" w:sz="0" w:space="0" w:color="auto"/>
            <w:left w:val="none" w:sz="0" w:space="0" w:color="auto"/>
            <w:bottom w:val="none" w:sz="0" w:space="0" w:color="auto"/>
            <w:right w:val="none" w:sz="0" w:space="0" w:color="auto"/>
          </w:divBdr>
        </w:div>
        <w:div w:id="1061632373">
          <w:marLeft w:val="360"/>
          <w:marRight w:val="0"/>
          <w:marTop w:val="200"/>
          <w:marBottom w:val="0"/>
          <w:divBdr>
            <w:top w:val="none" w:sz="0" w:space="0" w:color="auto"/>
            <w:left w:val="none" w:sz="0" w:space="0" w:color="auto"/>
            <w:bottom w:val="none" w:sz="0" w:space="0" w:color="auto"/>
            <w:right w:val="none" w:sz="0" w:space="0" w:color="auto"/>
          </w:divBdr>
        </w:div>
        <w:div w:id="2039235704">
          <w:marLeft w:val="360"/>
          <w:marRight w:val="0"/>
          <w:marTop w:val="200"/>
          <w:marBottom w:val="0"/>
          <w:divBdr>
            <w:top w:val="none" w:sz="0" w:space="0" w:color="auto"/>
            <w:left w:val="none" w:sz="0" w:space="0" w:color="auto"/>
            <w:bottom w:val="none" w:sz="0" w:space="0" w:color="auto"/>
            <w:right w:val="none" w:sz="0" w:space="0" w:color="auto"/>
          </w:divBdr>
        </w:div>
      </w:divsChild>
    </w:div>
    <w:div w:id="1220018361">
      <w:bodyDiv w:val="1"/>
      <w:marLeft w:val="0"/>
      <w:marRight w:val="0"/>
      <w:marTop w:val="0"/>
      <w:marBottom w:val="0"/>
      <w:divBdr>
        <w:top w:val="none" w:sz="0" w:space="0" w:color="auto"/>
        <w:left w:val="none" w:sz="0" w:space="0" w:color="auto"/>
        <w:bottom w:val="none" w:sz="0" w:space="0" w:color="auto"/>
        <w:right w:val="none" w:sz="0" w:space="0" w:color="auto"/>
      </w:divBdr>
    </w:div>
    <w:div w:id="1236009086">
      <w:bodyDiv w:val="1"/>
      <w:marLeft w:val="0"/>
      <w:marRight w:val="0"/>
      <w:marTop w:val="0"/>
      <w:marBottom w:val="0"/>
      <w:divBdr>
        <w:top w:val="none" w:sz="0" w:space="0" w:color="auto"/>
        <w:left w:val="none" w:sz="0" w:space="0" w:color="auto"/>
        <w:bottom w:val="none" w:sz="0" w:space="0" w:color="auto"/>
        <w:right w:val="none" w:sz="0" w:space="0" w:color="auto"/>
      </w:divBdr>
    </w:div>
    <w:div w:id="1247769358">
      <w:bodyDiv w:val="1"/>
      <w:marLeft w:val="0"/>
      <w:marRight w:val="0"/>
      <w:marTop w:val="0"/>
      <w:marBottom w:val="0"/>
      <w:divBdr>
        <w:top w:val="none" w:sz="0" w:space="0" w:color="auto"/>
        <w:left w:val="none" w:sz="0" w:space="0" w:color="auto"/>
        <w:bottom w:val="none" w:sz="0" w:space="0" w:color="auto"/>
        <w:right w:val="none" w:sz="0" w:space="0" w:color="auto"/>
      </w:divBdr>
    </w:div>
    <w:div w:id="1277522623">
      <w:bodyDiv w:val="1"/>
      <w:marLeft w:val="0"/>
      <w:marRight w:val="0"/>
      <w:marTop w:val="0"/>
      <w:marBottom w:val="0"/>
      <w:divBdr>
        <w:top w:val="none" w:sz="0" w:space="0" w:color="auto"/>
        <w:left w:val="none" w:sz="0" w:space="0" w:color="auto"/>
        <w:bottom w:val="none" w:sz="0" w:space="0" w:color="auto"/>
        <w:right w:val="none" w:sz="0" w:space="0" w:color="auto"/>
      </w:divBdr>
    </w:div>
    <w:div w:id="1302730177">
      <w:bodyDiv w:val="1"/>
      <w:marLeft w:val="0"/>
      <w:marRight w:val="0"/>
      <w:marTop w:val="0"/>
      <w:marBottom w:val="0"/>
      <w:divBdr>
        <w:top w:val="none" w:sz="0" w:space="0" w:color="auto"/>
        <w:left w:val="none" w:sz="0" w:space="0" w:color="auto"/>
        <w:bottom w:val="none" w:sz="0" w:space="0" w:color="auto"/>
        <w:right w:val="none" w:sz="0" w:space="0" w:color="auto"/>
      </w:divBdr>
    </w:div>
    <w:div w:id="1437099276">
      <w:bodyDiv w:val="1"/>
      <w:marLeft w:val="0"/>
      <w:marRight w:val="0"/>
      <w:marTop w:val="0"/>
      <w:marBottom w:val="0"/>
      <w:divBdr>
        <w:top w:val="none" w:sz="0" w:space="0" w:color="auto"/>
        <w:left w:val="none" w:sz="0" w:space="0" w:color="auto"/>
        <w:bottom w:val="none" w:sz="0" w:space="0" w:color="auto"/>
        <w:right w:val="none" w:sz="0" w:space="0" w:color="auto"/>
      </w:divBdr>
    </w:div>
    <w:div w:id="1440835680">
      <w:bodyDiv w:val="1"/>
      <w:marLeft w:val="0"/>
      <w:marRight w:val="0"/>
      <w:marTop w:val="0"/>
      <w:marBottom w:val="0"/>
      <w:divBdr>
        <w:top w:val="none" w:sz="0" w:space="0" w:color="auto"/>
        <w:left w:val="none" w:sz="0" w:space="0" w:color="auto"/>
        <w:bottom w:val="none" w:sz="0" w:space="0" w:color="auto"/>
        <w:right w:val="none" w:sz="0" w:space="0" w:color="auto"/>
      </w:divBdr>
    </w:div>
    <w:div w:id="1446190268">
      <w:bodyDiv w:val="1"/>
      <w:marLeft w:val="0"/>
      <w:marRight w:val="0"/>
      <w:marTop w:val="0"/>
      <w:marBottom w:val="0"/>
      <w:divBdr>
        <w:top w:val="none" w:sz="0" w:space="0" w:color="auto"/>
        <w:left w:val="none" w:sz="0" w:space="0" w:color="auto"/>
        <w:bottom w:val="none" w:sz="0" w:space="0" w:color="auto"/>
        <w:right w:val="none" w:sz="0" w:space="0" w:color="auto"/>
      </w:divBdr>
    </w:div>
    <w:div w:id="1457138588">
      <w:bodyDiv w:val="1"/>
      <w:marLeft w:val="0"/>
      <w:marRight w:val="0"/>
      <w:marTop w:val="0"/>
      <w:marBottom w:val="0"/>
      <w:divBdr>
        <w:top w:val="none" w:sz="0" w:space="0" w:color="auto"/>
        <w:left w:val="none" w:sz="0" w:space="0" w:color="auto"/>
        <w:bottom w:val="none" w:sz="0" w:space="0" w:color="auto"/>
        <w:right w:val="none" w:sz="0" w:space="0" w:color="auto"/>
      </w:divBdr>
    </w:div>
    <w:div w:id="1467579093">
      <w:bodyDiv w:val="1"/>
      <w:marLeft w:val="0"/>
      <w:marRight w:val="0"/>
      <w:marTop w:val="0"/>
      <w:marBottom w:val="0"/>
      <w:divBdr>
        <w:top w:val="none" w:sz="0" w:space="0" w:color="auto"/>
        <w:left w:val="none" w:sz="0" w:space="0" w:color="auto"/>
        <w:bottom w:val="none" w:sz="0" w:space="0" w:color="auto"/>
        <w:right w:val="none" w:sz="0" w:space="0" w:color="auto"/>
      </w:divBdr>
      <w:divsChild>
        <w:div w:id="1377975279">
          <w:marLeft w:val="360"/>
          <w:marRight w:val="0"/>
          <w:marTop w:val="200"/>
          <w:marBottom w:val="0"/>
          <w:divBdr>
            <w:top w:val="none" w:sz="0" w:space="0" w:color="auto"/>
            <w:left w:val="none" w:sz="0" w:space="0" w:color="auto"/>
            <w:bottom w:val="none" w:sz="0" w:space="0" w:color="auto"/>
            <w:right w:val="none" w:sz="0" w:space="0" w:color="auto"/>
          </w:divBdr>
        </w:div>
      </w:divsChild>
    </w:div>
    <w:div w:id="1510412746">
      <w:bodyDiv w:val="1"/>
      <w:marLeft w:val="0"/>
      <w:marRight w:val="0"/>
      <w:marTop w:val="0"/>
      <w:marBottom w:val="0"/>
      <w:divBdr>
        <w:top w:val="none" w:sz="0" w:space="0" w:color="auto"/>
        <w:left w:val="none" w:sz="0" w:space="0" w:color="auto"/>
        <w:bottom w:val="none" w:sz="0" w:space="0" w:color="auto"/>
        <w:right w:val="none" w:sz="0" w:space="0" w:color="auto"/>
      </w:divBdr>
    </w:div>
    <w:div w:id="1521896568">
      <w:bodyDiv w:val="1"/>
      <w:marLeft w:val="0"/>
      <w:marRight w:val="0"/>
      <w:marTop w:val="0"/>
      <w:marBottom w:val="0"/>
      <w:divBdr>
        <w:top w:val="none" w:sz="0" w:space="0" w:color="auto"/>
        <w:left w:val="none" w:sz="0" w:space="0" w:color="auto"/>
        <w:bottom w:val="none" w:sz="0" w:space="0" w:color="auto"/>
        <w:right w:val="none" w:sz="0" w:space="0" w:color="auto"/>
      </w:divBdr>
    </w:div>
    <w:div w:id="1535537055">
      <w:bodyDiv w:val="1"/>
      <w:marLeft w:val="0"/>
      <w:marRight w:val="0"/>
      <w:marTop w:val="0"/>
      <w:marBottom w:val="0"/>
      <w:divBdr>
        <w:top w:val="none" w:sz="0" w:space="0" w:color="auto"/>
        <w:left w:val="none" w:sz="0" w:space="0" w:color="auto"/>
        <w:bottom w:val="none" w:sz="0" w:space="0" w:color="auto"/>
        <w:right w:val="none" w:sz="0" w:space="0" w:color="auto"/>
      </w:divBdr>
    </w:div>
    <w:div w:id="1547136796">
      <w:bodyDiv w:val="1"/>
      <w:marLeft w:val="0"/>
      <w:marRight w:val="0"/>
      <w:marTop w:val="0"/>
      <w:marBottom w:val="0"/>
      <w:divBdr>
        <w:top w:val="none" w:sz="0" w:space="0" w:color="auto"/>
        <w:left w:val="none" w:sz="0" w:space="0" w:color="auto"/>
        <w:bottom w:val="none" w:sz="0" w:space="0" w:color="auto"/>
        <w:right w:val="none" w:sz="0" w:space="0" w:color="auto"/>
      </w:divBdr>
    </w:div>
    <w:div w:id="1575626207">
      <w:bodyDiv w:val="1"/>
      <w:marLeft w:val="0"/>
      <w:marRight w:val="0"/>
      <w:marTop w:val="0"/>
      <w:marBottom w:val="0"/>
      <w:divBdr>
        <w:top w:val="none" w:sz="0" w:space="0" w:color="auto"/>
        <w:left w:val="none" w:sz="0" w:space="0" w:color="auto"/>
        <w:bottom w:val="none" w:sz="0" w:space="0" w:color="auto"/>
        <w:right w:val="none" w:sz="0" w:space="0" w:color="auto"/>
      </w:divBdr>
      <w:divsChild>
        <w:div w:id="866334498">
          <w:marLeft w:val="360"/>
          <w:marRight w:val="0"/>
          <w:marTop w:val="200"/>
          <w:marBottom w:val="0"/>
          <w:divBdr>
            <w:top w:val="none" w:sz="0" w:space="0" w:color="auto"/>
            <w:left w:val="none" w:sz="0" w:space="0" w:color="auto"/>
            <w:bottom w:val="none" w:sz="0" w:space="0" w:color="auto"/>
            <w:right w:val="none" w:sz="0" w:space="0" w:color="auto"/>
          </w:divBdr>
        </w:div>
        <w:div w:id="1396658836">
          <w:marLeft w:val="360"/>
          <w:marRight w:val="0"/>
          <w:marTop w:val="200"/>
          <w:marBottom w:val="0"/>
          <w:divBdr>
            <w:top w:val="none" w:sz="0" w:space="0" w:color="auto"/>
            <w:left w:val="none" w:sz="0" w:space="0" w:color="auto"/>
            <w:bottom w:val="none" w:sz="0" w:space="0" w:color="auto"/>
            <w:right w:val="none" w:sz="0" w:space="0" w:color="auto"/>
          </w:divBdr>
        </w:div>
        <w:div w:id="339740398">
          <w:marLeft w:val="360"/>
          <w:marRight w:val="0"/>
          <w:marTop w:val="200"/>
          <w:marBottom w:val="0"/>
          <w:divBdr>
            <w:top w:val="none" w:sz="0" w:space="0" w:color="auto"/>
            <w:left w:val="none" w:sz="0" w:space="0" w:color="auto"/>
            <w:bottom w:val="none" w:sz="0" w:space="0" w:color="auto"/>
            <w:right w:val="none" w:sz="0" w:space="0" w:color="auto"/>
          </w:divBdr>
        </w:div>
      </w:divsChild>
    </w:div>
    <w:div w:id="1579169098">
      <w:bodyDiv w:val="1"/>
      <w:marLeft w:val="0"/>
      <w:marRight w:val="0"/>
      <w:marTop w:val="0"/>
      <w:marBottom w:val="0"/>
      <w:divBdr>
        <w:top w:val="none" w:sz="0" w:space="0" w:color="auto"/>
        <w:left w:val="none" w:sz="0" w:space="0" w:color="auto"/>
        <w:bottom w:val="none" w:sz="0" w:space="0" w:color="auto"/>
        <w:right w:val="none" w:sz="0" w:space="0" w:color="auto"/>
      </w:divBdr>
    </w:div>
    <w:div w:id="1580598525">
      <w:bodyDiv w:val="1"/>
      <w:marLeft w:val="0"/>
      <w:marRight w:val="0"/>
      <w:marTop w:val="0"/>
      <w:marBottom w:val="0"/>
      <w:divBdr>
        <w:top w:val="none" w:sz="0" w:space="0" w:color="auto"/>
        <w:left w:val="none" w:sz="0" w:space="0" w:color="auto"/>
        <w:bottom w:val="none" w:sz="0" w:space="0" w:color="auto"/>
        <w:right w:val="none" w:sz="0" w:space="0" w:color="auto"/>
      </w:divBdr>
    </w:div>
    <w:div w:id="1628315005">
      <w:bodyDiv w:val="1"/>
      <w:marLeft w:val="0"/>
      <w:marRight w:val="0"/>
      <w:marTop w:val="0"/>
      <w:marBottom w:val="0"/>
      <w:divBdr>
        <w:top w:val="none" w:sz="0" w:space="0" w:color="auto"/>
        <w:left w:val="none" w:sz="0" w:space="0" w:color="auto"/>
        <w:bottom w:val="none" w:sz="0" w:space="0" w:color="auto"/>
        <w:right w:val="none" w:sz="0" w:space="0" w:color="auto"/>
      </w:divBdr>
    </w:div>
    <w:div w:id="1653093828">
      <w:bodyDiv w:val="1"/>
      <w:marLeft w:val="0"/>
      <w:marRight w:val="0"/>
      <w:marTop w:val="0"/>
      <w:marBottom w:val="0"/>
      <w:divBdr>
        <w:top w:val="none" w:sz="0" w:space="0" w:color="auto"/>
        <w:left w:val="none" w:sz="0" w:space="0" w:color="auto"/>
        <w:bottom w:val="none" w:sz="0" w:space="0" w:color="auto"/>
        <w:right w:val="none" w:sz="0" w:space="0" w:color="auto"/>
      </w:divBdr>
    </w:div>
    <w:div w:id="1717044575">
      <w:bodyDiv w:val="1"/>
      <w:marLeft w:val="0"/>
      <w:marRight w:val="0"/>
      <w:marTop w:val="0"/>
      <w:marBottom w:val="0"/>
      <w:divBdr>
        <w:top w:val="none" w:sz="0" w:space="0" w:color="auto"/>
        <w:left w:val="none" w:sz="0" w:space="0" w:color="auto"/>
        <w:bottom w:val="none" w:sz="0" w:space="0" w:color="auto"/>
        <w:right w:val="none" w:sz="0" w:space="0" w:color="auto"/>
      </w:divBdr>
      <w:divsChild>
        <w:div w:id="977228920">
          <w:marLeft w:val="360"/>
          <w:marRight w:val="0"/>
          <w:marTop w:val="200"/>
          <w:marBottom w:val="0"/>
          <w:divBdr>
            <w:top w:val="none" w:sz="0" w:space="0" w:color="auto"/>
            <w:left w:val="none" w:sz="0" w:space="0" w:color="auto"/>
            <w:bottom w:val="none" w:sz="0" w:space="0" w:color="auto"/>
            <w:right w:val="none" w:sz="0" w:space="0" w:color="auto"/>
          </w:divBdr>
        </w:div>
        <w:div w:id="383219816">
          <w:marLeft w:val="360"/>
          <w:marRight w:val="0"/>
          <w:marTop w:val="200"/>
          <w:marBottom w:val="0"/>
          <w:divBdr>
            <w:top w:val="none" w:sz="0" w:space="0" w:color="auto"/>
            <w:left w:val="none" w:sz="0" w:space="0" w:color="auto"/>
            <w:bottom w:val="none" w:sz="0" w:space="0" w:color="auto"/>
            <w:right w:val="none" w:sz="0" w:space="0" w:color="auto"/>
          </w:divBdr>
        </w:div>
        <w:div w:id="366219524">
          <w:marLeft w:val="360"/>
          <w:marRight w:val="0"/>
          <w:marTop w:val="200"/>
          <w:marBottom w:val="0"/>
          <w:divBdr>
            <w:top w:val="none" w:sz="0" w:space="0" w:color="auto"/>
            <w:left w:val="none" w:sz="0" w:space="0" w:color="auto"/>
            <w:bottom w:val="none" w:sz="0" w:space="0" w:color="auto"/>
            <w:right w:val="none" w:sz="0" w:space="0" w:color="auto"/>
          </w:divBdr>
        </w:div>
      </w:divsChild>
    </w:div>
    <w:div w:id="1790974158">
      <w:bodyDiv w:val="1"/>
      <w:marLeft w:val="0"/>
      <w:marRight w:val="0"/>
      <w:marTop w:val="0"/>
      <w:marBottom w:val="0"/>
      <w:divBdr>
        <w:top w:val="none" w:sz="0" w:space="0" w:color="auto"/>
        <w:left w:val="none" w:sz="0" w:space="0" w:color="auto"/>
        <w:bottom w:val="none" w:sz="0" w:space="0" w:color="auto"/>
        <w:right w:val="none" w:sz="0" w:space="0" w:color="auto"/>
      </w:divBdr>
    </w:div>
    <w:div w:id="1793328002">
      <w:bodyDiv w:val="1"/>
      <w:marLeft w:val="0"/>
      <w:marRight w:val="0"/>
      <w:marTop w:val="0"/>
      <w:marBottom w:val="0"/>
      <w:divBdr>
        <w:top w:val="none" w:sz="0" w:space="0" w:color="auto"/>
        <w:left w:val="none" w:sz="0" w:space="0" w:color="auto"/>
        <w:bottom w:val="none" w:sz="0" w:space="0" w:color="auto"/>
        <w:right w:val="none" w:sz="0" w:space="0" w:color="auto"/>
      </w:divBdr>
    </w:div>
    <w:div w:id="1924103136">
      <w:bodyDiv w:val="1"/>
      <w:marLeft w:val="0"/>
      <w:marRight w:val="0"/>
      <w:marTop w:val="0"/>
      <w:marBottom w:val="0"/>
      <w:divBdr>
        <w:top w:val="none" w:sz="0" w:space="0" w:color="auto"/>
        <w:left w:val="none" w:sz="0" w:space="0" w:color="auto"/>
        <w:bottom w:val="none" w:sz="0" w:space="0" w:color="auto"/>
        <w:right w:val="none" w:sz="0" w:space="0" w:color="auto"/>
      </w:divBdr>
      <w:divsChild>
        <w:div w:id="1406414954">
          <w:marLeft w:val="360"/>
          <w:marRight w:val="0"/>
          <w:marTop w:val="200"/>
          <w:marBottom w:val="0"/>
          <w:divBdr>
            <w:top w:val="none" w:sz="0" w:space="0" w:color="auto"/>
            <w:left w:val="none" w:sz="0" w:space="0" w:color="auto"/>
            <w:bottom w:val="none" w:sz="0" w:space="0" w:color="auto"/>
            <w:right w:val="none" w:sz="0" w:space="0" w:color="auto"/>
          </w:divBdr>
        </w:div>
      </w:divsChild>
    </w:div>
    <w:div w:id="1939751554">
      <w:bodyDiv w:val="1"/>
      <w:marLeft w:val="0"/>
      <w:marRight w:val="0"/>
      <w:marTop w:val="0"/>
      <w:marBottom w:val="0"/>
      <w:divBdr>
        <w:top w:val="none" w:sz="0" w:space="0" w:color="auto"/>
        <w:left w:val="none" w:sz="0" w:space="0" w:color="auto"/>
        <w:bottom w:val="none" w:sz="0" w:space="0" w:color="auto"/>
        <w:right w:val="none" w:sz="0" w:space="0" w:color="auto"/>
      </w:divBdr>
    </w:div>
    <w:div w:id="1969313685">
      <w:bodyDiv w:val="1"/>
      <w:marLeft w:val="0"/>
      <w:marRight w:val="0"/>
      <w:marTop w:val="0"/>
      <w:marBottom w:val="0"/>
      <w:divBdr>
        <w:top w:val="none" w:sz="0" w:space="0" w:color="auto"/>
        <w:left w:val="none" w:sz="0" w:space="0" w:color="auto"/>
        <w:bottom w:val="none" w:sz="0" w:space="0" w:color="auto"/>
        <w:right w:val="none" w:sz="0" w:space="0" w:color="auto"/>
      </w:divBdr>
    </w:div>
    <w:div w:id="2029210801">
      <w:bodyDiv w:val="1"/>
      <w:marLeft w:val="0"/>
      <w:marRight w:val="0"/>
      <w:marTop w:val="0"/>
      <w:marBottom w:val="0"/>
      <w:divBdr>
        <w:top w:val="none" w:sz="0" w:space="0" w:color="auto"/>
        <w:left w:val="none" w:sz="0" w:space="0" w:color="auto"/>
        <w:bottom w:val="none" w:sz="0" w:space="0" w:color="auto"/>
        <w:right w:val="none" w:sz="0" w:space="0" w:color="auto"/>
      </w:divBdr>
    </w:div>
    <w:div w:id="2054959643">
      <w:bodyDiv w:val="1"/>
      <w:marLeft w:val="0"/>
      <w:marRight w:val="0"/>
      <w:marTop w:val="0"/>
      <w:marBottom w:val="0"/>
      <w:divBdr>
        <w:top w:val="none" w:sz="0" w:space="0" w:color="auto"/>
        <w:left w:val="none" w:sz="0" w:space="0" w:color="auto"/>
        <w:bottom w:val="none" w:sz="0" w:space="0" w:color="auto"/>
        <w:right w:val="none" w:sz="0" w:space="0" w:color="auto"/>
      </w:divBdr>
    </w:div>
    <w:div w:id="2125684117">
      <w:bodyDiv w:val="1"/>
      <w:marLeft w:val="0"/>
      <w:marRight w:val="0"/>
      <w:marTop w:val="0"/>
      <w:marBottom w:val="0"/>
      <w:divBdr>
        <w:top w:val="none" w:sz="0" w:space="0" w:color="auto"/>
        <w:left w:val="none" w:sz="0" w:space="0" w:color="auto"/>
        <w:bottom w:val="none" w:sz="0" w:space="0" w:color="auto"/>
        <w:right w:val="none" w:sz="0" w:space="0" w:color="auto"/>
      </w:divBdr>
    </w:div>
    <w:div w:id="2129933739">
      <w:bodyDiv w:val="1"/>
      <w:marLeft w:val="0"/>
      <w:marRight w:val="0"/>
      <w:marTop w:val="0"/>
      <w:marBottom w:val="0"/>
      <w:divBdr>
        <w:top w:val="none" w:sz="0" w:space="0" w:color="auto"/>
        <w:left w:val="none" w:sz="0" w:space="0" w:color="auto"/>
        <w:bottom w:val="none" w:sz="0" w:space="0" w:color="auto"/>
        <w:right w:val="none" w:sz="0" w:space="0" w:color="auto"/>
      </w:divBdr>
      <w:divsChild>
        <w:div w:id="1977372080">
          <w:marLeft w:val="360"/>
          <w:marRight w:val="0"/>
          <w:marTop w:val="200"/>
          <w:marBottom w:val="0"/>
          <w:divBdr>
            <w:top w:val="none" w:sz="0" w:space="0" w:color="auto"/>
            <w:left w:val="none" w:sz="0" w:space="0" w:color="auto"/>
            <w:bottom w:val="none" w:sz="0" w:space="0" w:color="auto"/>
            <w:right w:val="none" w:sz="0" w:space="0" w:color="auto"/>
          </w:divBdr>
        </w:div>
        <w:div w:id="359548677">
          <w:marLeft w:val="360"/>
          <w:marRight w:val="0"/>
          <w:marTop w:val="200"/>
          <w:marBottom w:val="0"/>
          <w:divBdr>
            <w:top w:val="none" w:sz="0" w:space="0" w:color="auto"/>
            <w:left w:val="none" w:sz="0" w:space="0" w:color="auto"/>
            <w:bottom w:val="none" w:sz="0" w:space="0" w:color="auto"/>
            <w:right w:val="none" w:sz="0" w:space="0" w:color="auto"/>
          </w:divBdr>
        </w:div>
        <w:div w:id="2077312303">
          <w:marLeft w:val="360"/>
          <w:marRight w:val="0"/>
          <w:marTop w:val="200"/>
          <w:marBottom w:val="0"/>
          <w:divBdr>
            <w:top w:val="none" w:sz="0" w:space="0" w:color="auto"/>
            <w:left w:val="none" w:sz="0" w:space="0" w:color="auto"/>
            <w:bottom w:val="none" w:sz="0" w:space="0" w:color="auto"/>
            <w:right w:val="none" w:sz="0" w:space="0" w:color="auto"/>
          </w:divBdr>
        </w:div>
        <w:div w:id="83115360">
          <w:marLeft w:val="360"/>
          <w:marRight w:val="0"/>
          <w:marTop w:val="200"/>
          <w:marBottom w:val="0"/>
          <w:divBdr>
            <w:top w:val="none" w:sz="0" w:space="0" w:color="auto"/>
            <w:left w:val="none" w:sz="0" w:space="0" w:color="auto"/>
            <w:bottom w:val="none" w:sz="0" w:space="0" w:color="auto"/>
            <w:right w:val="none" w:sz="0" w:space="0" w:color="auto"/>
          </w:divBdr>
        </w:div>
        <w:div w:id="1765881683">
          <w:marLeft w:val="360"/>
          <w:marRight w:val="0"/>
          <w:marTop w:val="200"/>
          <w:marBottom w:val="0"/>
          <w:divBdr>
            <w:top w:val="none" w:sz="0" w:space="0" w:color="auto"/>
            <w:left w:val="none" w:sz="0" w:space="0" w:color="auto"/>
            <w:bottom w:val="none" w:sz="0" w:space="0" w:color="auto"/>
            <w:right w:val="none" w:sz="0" w:space="0" w:color="auto"/>
          </w:divBdr>
        </w:div>
      </w:divsChild>
    </w:div>
    <w:div w:id="213721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Arnold Murwira
Fan Yang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2B76B1-994F-47C7-B50C-F23E79F1F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17</Pages>
  <Words>1674</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Exploring the association between economic growth and provety</vt:lpstr>
    </vt:vector>
  </TitlesOfParts>
  <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association between economic growth and provety</dc:title>
  <dc:subject>Nick Fury</dc:subject>
  <dc:creator>May-6-2024</dc:creator>
  <cp:keywords/>
  <dc:description/>
  <cp:lastModifiedBy>Fan Yang</cp:lastModifiedBy>
  <cp:revision>11</cp:revision>
  <dcterms:created xsi:type="dcterms:W3CDTF">2024-03-18T01:38:00Z</dcterms:created>
  <dcterms:modified xsi:type="dcterms:W3CDTF">2024-05-06T07:52:00Z</dcterms:modified>
</cp:coreProperties>
</file>