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30CA4" w:rsidRPr="0093648B" w:rsidRDefault="00530CA4" w:rsidP="0093648B">
      <w:pPr>
        <w:spacing w:line="360" w:lineRule="auto"/>
        <w:ind w:firstLineChars="200" w:firstLine="640"/>
        <w:jc w:val="center"/>
        <w:rPr>
          <w:rFonts w:ascii="Times New Roman" w:eastAsia="黑体" w:hAnsi="Times New Roman" w:cs="Times New Roman"/>
          <w:sz w:val="32"/>
          <w:szCs w:val="32"/>
        </w:rPr>
      </w:pPr>
      <w:r w:rsidRPr="0093648B">
        <w:rPr>
          <w:rFonts w:ascii="Times New Roman" w:eastAsia="黑体" w:hAnsi="Times New Roman" w:cs="Times New Roman"/>
          <w:sz w:val="32"/>
          <w:szCs w:val="32"/>
        </w:rPr>
        <w:t>探索自我优势效应的边界：基于实验设计空间的建模与</w:t>
      </w:r>
      <w:r w:rsidR="0093648B" w:rsidRPr="0093648B">
        <w:rPr>
          <w:rFonts w:ascii="Times New Roman" w:eastAsia="黑体" w:hAnsi="Times New Roman" w:cs="Times New Roman" w:hint="eastAsia"/>
          <w:sz w:val="32"/>
          <w:szCs w:val="32"/>
        </w:rPr>
        <w:t>系列实证研究</w:t>
      </w:r>
    </w:p>
    <w:p w:rsidR="005D4461" w:rsidRPr="00761107" w:rsidRDefault="005D4461" w:rsidP="005D4461">
      <w:pPr>
        <w:spacing w:beforeLines="100" w:before="312" w:afterLines="100" w:after="312"/>
        <w:rPr>
          <w:rFonts w:ascii="Times New Roman" w:eastAsia="黑体" w:hAnsi="Times New Roman" w:cs="Times New Roman"/>
          <w:b/>
          <w:bCs/>
          <w:sz w:val="28"/>
          <w:szCs w:val="28"/>
        </w:rPr>
      </w:pPr>
      <w:r w:rsidRPr="00761107">
        <w:rPr>
          <w:rFonts w:ascii="Times New Roman" w:eastAsia="黑体" w:hAnsi="Times New Roman" w:cs="Times New Roman"/>
          <w:b/>
          <w:bCs/>
          <w:sz w:val="28"/>
          <w:szCs w:val="28"/>
        </w:rPr>
        <w:t xml:space="preserve">1  </w:t>
      </w:r>
      <w:r w:rsidRPr="00761107">
        <w:rPr>
          <w:rFonts w:ascii="Times New Roman" w:eastAsia="黑体" w:hAnsi="Times New Roman" w:cs="Times New Roman"/>
          <w:b/>
          <w:bCs/>
          <w:sz w:val="28"/>
          <w:szCs w:val="28"/>
        </w:rPr>
        <w:t>引言</w:t>
      </w:r>
    </w:p>
    <w:p w:rsidR="00BB5C3E" w:rsidRPr="00D55D77" w:rsidRDefault="00BB5C3E" w:rsidP="00D55D77">
      <w:pPr>
        <w:spacing w:beforeLines="50" w:before="156" w:afterLines="50" w:after="156"/>
        <w:rPr>
          <w:rFonts w:ascii="Times New Roman" w:eastAsia="黑体" w:hAnsi="Times New Roman" w:cs="Times New Roman"/>
          <w:b/>
          <w:bCs/>
          <w:sz w:val="24"/>
        </w:rPr>
      </w:pPr>
      <w:r w:rsidRPr="00D55D77">
        <w:rPr>
          <w:rFonts w:ascii="Times New Roman" w:eastAsia="黑体" w:hAnsi="Times New Roman" w:cs="Times New Roman"/>
          <w:b/>
          <w:bCs/>
          <w:sz w:val="24"/>
        </w:rPr>
        <w:t>1.1</w:t>
      </w:r>
      <w:r w:rsidRPr="00D55D77">
        <w:rPr>
          <w:rFonts w:ascii="Times New Roman" w:eastAsia="黑体" w:hAnsi="Times New Roman" w:cs="Times New Roman"/>
          <w:b/>
          <w:bCs/>
          <w:sz w:val="24"/>
        </w:rPr>
        <w:t>自我优势效应（</w:t>
      </w:r>
      <w:r w:rsidRPr="00D55D77">
        <w:rPr>
          <w:rFonts w:ascii="Times New Roman" w:eastAsia="黑体" w:hAnsi="Times New Roman" w:cs="Times New Roman"/>
          <w:b/>
          <w:bCs/>
          <w:sz w:val="24"/>
        </w:rPr>
        <w:t>self-prioritization effect, SPE</w:t>
      </w:r>
      <w:r w:rsidRPr="00D55D77">
        <w:rPr>
          <w:rFonts w:ascii="Times New Roman" w:eastAsia="黑体" w:hAnsi="Times New Roman" w:cs="Times New Roman"/>
          <w:b/>
          <w:bCs/>
          <w:sz w:val="24"/>
        </w:rPr>
        <w:t>）</w:t>
      </w:r>
    </w:p>
    <w:p w:rsidR="00112102" w:rsidRDefault="00112102" w:rsidP="009D04CA">
      <w:pPr>
        <w:spacing w:line="400" w:lineRule="exact"/>
        <w:ind w:firstLineChars="200" w:firstLine="480"/>
        <w:rPr>
          <w:rFonts w:ascii="Times New Roman" w:eastAsia="宋体" w:hAnsi="Times New Roman" w:cs="Times New Roman"/>
          <w:kern w:val="0"/>
          <w:sz w:val="24"/>
        </w:rPr>
      </w:pPr>
      <w:r w:rsidRPr="00112102">
        <w:rPr>
          <w:rFonts w:ascii="Times New Roman" w:eastAsia="宋体" w:hAnsi="Times New Roman" w:cs="Times New Roman"/>
          <w:kern w:val="0"/>
          <w:sz w:val="24"/>
        </w:rPr>
        <w:t>自我相关信息在信息加工中会表现出</w:t>
      </w:r>
      <w:r w:rsidRPr="00D65A95">
        <w:rPr>
          <w:rFonts w:ascii="Times New Roman" w:eastAsia="宋体" w:hAnsi="Times New Roman" w:cs="Times New Roman"/>
          <w:b/>
          <w:bCs/>
          <w:kern w:val="0"/>
          <w:sz w:val="24"/>
        </w:rPr>
        <w:t>自我优势效应</w:t>
      </w:r>
      <w:r w:rsidRPr="00112102">
        <w:rPr>
          <w:rFonts w:ascii="Times New Roman" w:eastAsia="宋体" w:hAnsi="Times New Roman" w:cs="Times New Roman"/>
          <w:kern w:val="0"/>
          <w:sz w:val="24"/>
        </w:rPr>
        <w:t>（</w:t>
      </w:r>
      <w:r w:rsidRPr="00112102">
        <w:rPr>
          <w:rFonts w:ascii="Times New Roman" w:eastAsia="宋体" w:hAnsi="Times New Roman" w:cs="Times New Roman"/>
          <w:kern w:val="0"/>
          <w:sz w:val="24"/>
        </w:rPr>
        <w:t>self-prioritization effect, SPE</w:t>
      </w:r>
      <w:r w:rsidRPr="00112102">
        <w:rPr>
          <w:rFonts w:ascii="Times New Roman" w:eastAsia="宋体" w:hAnsi="Times New Roman" w:cs="Times New Roman"/>
          <w:kern w:val="0"/>
          <w:sz w:val="24"/>
        </w:rPr>
        <w:t>），即个体在处理与自身相关的信息时，相较于与他人相关的信息，表现出更好的加工效果。</w:t>
      </w:r>
    </w:p>
    <w:p w:rsidR="007A654D" w:rsidRDefault="00BC48AE" w:rsidP="009D04CA">
      <w:pPr>
        <w:spacing w:line="400" w:lineRule="exact"/>
        <w:ind w:firstLineChars="200" w:firstLine="489"/>
        <w:rPr>
          <w:rFonts w:ascii="Times New Roman" w:eastAsia="宋体" w:hAnsi="Times New Roman" w:cs="Times New Roman"/>
          <w:kern w:val="0"/>
          <w:sz w:val="24"/>
        </w:rPr>
      </w:pPr>
      <w:r w:rsidRPr="00D65A95">
        <w:rPr>
          <w:rFonts w:ascii="Times New Roman" w:eastAsia="宋体" w:hAnsi="Times New Roman" w:cs="Times New Roman" w:hint="eastAsia"/>
          <w:b/>
          <w:bCs/>
          <w:kern w:val="0"/>
          <w:sz w:val="24"/>
        </w:rPr>
        <w:t>自我优势效应的理论：</w:t>
      </w:r>
      <w:r w:rsidRPr="00BC48AE">
        <w:rPr>
          <w:rFonts w:ascii="Times New Roman" w:eastAsia="宋体" w:hAnsi="Times New Roman" w:cs="Times New Roman"/>
          <w:kern w:val="0"/>
          <w:sz w:val="24"/>
        </w:rPr>
        <w:t>自我整合理论（</w:t>
      </w:r>
      <w:r w:rsidRPr="00BC48AE">
        <w:rPr>
          <w:rFonts w:ascii="Times New Roman" w:eastAsia="宋体" w:hAnsi="Times New Roman" w:cs="Times New Roman"/>
          <w:kern w:val="0"/>
          <w:sz w:val="24"/>
        </w:rPr>
        <w:t>the integrative self</w:t>
      </w:r>
      <w:r w:rsidRPr="00BC48AE">
        <w:rPr>
          <w:rFonts w:ascii="Times New Roman" w:eastAsia="宋体" w:hAnsi="Times New Roman" w:cs="Times New Roman"/>
          <w:kern w:val="0"/>
          <w:sz w:val="24"/>
        </w:rPr>
        <w:t>）认为，自我参照在信息处理中扮演着一种</w:t>
      </w:r>
      <w:r w:rsidRPr="00BC48AE">
        <w:rPr>
          <w:rFonts w:ascii="Times New Roman" w:eastAsia="宋体" w:hAnsi="Times New Roman" w:cs="Times New Roman"/>
          <w:kern w:val="0"/>
          <w:sz w:val="24"/>
        </w:rPr>
        <w:t>“</w:t>
      </w:r>
      <w:r w:rsidRPr="00BC48AE">
        <w:rPr>
          <w:rFonts w:ascii="Times New Roman" w:eastAsia="宋体" w:hAnsi="Times New Roman" w:cs="Times New Roman"/>
          <w:kern w:val="0"/>
          <w:sz w:val="24"/>
        </w:rPr>
        <w:t>整合性黏合剂</w:t>
      </w:r>
      <w:r w:rsidRPr="00BC48AE">
        <w:rPr>
          <w:rFonts w:ascii="Times New Roman" w:eastAsia="宋体" w:hAnsi="Times New Roman" w:cs="Times New Roman"/>
          <w:kern w:val="0"/>
          <w:sz w:val="24"/>
        </w:rPr>
        <w:t>”</w:t>
      </w:r>
      <w:r w:rsidRPr="00BC48AE">
        <w:rPr>
          <w:rFonts w:ascii="Times New Roman" w:eastAsia="宋体" w:hAnsi="Times New Roman" w:cs="Times New Roman"/>
          <w:kern w:val="0"/>
          <w:sz w:val="24"/>
        </w:rPr>
        <w:t>的角色，能够显著影响我们的知觉、记忆和决策过程</w:t>
      </w:r>
      <w:r w:rsidRPr="00BC48AE">
        <w:rPr>
          <w:rFonts w:ascii="Times New Roman" w:eastAsia="宋体" w:hAnsi="Times New Roman" w:cs="Times New Roman"/>
          <w:kern w:val="0"/>
          <w:sz w:val="24"/>
        </w:rPr>
        <w:t>(Sui &amp; Humphreys, 2015)</w:t>
      </w:r>
      <w:r w:rsidRPr="00BC48AE">
        <w:rPr>
          <w:rFonts w:ascii="Times New Roman" w:eastAsia="宋体" w:hAnsi="Times New Roman" w:cs="Times New Roman"/>
          <w:kern w:val="0"/>
          <w:sz w:val="24"/>
        </w:rPr>
        <w:t>。具体来说，当信息与我们自身相关时，它不仅更容易被记住，还能更紧密地与记忆来源、知觉特征绑定在一起。</w:t>
      </w:r>
    </w:p>
    <w:p w:rsidR="00BB5C3E" w:rsidRDefault="00D65A95" w:rsidP="009D04CA">
      <w:pPr>
        <w:spacing w:line="400" w:lineRule="exact"/>
        <w:ind w:firstLineChars="200" w:firstLine="489"/>
        <w:rPr>
          <w:rFonts w:ascii="Times New Roman" w:eastAsia="宋体" w:hAnsi="Times New Roman" w:cs="Times New Roman"/>
          <w:kern w:val="0"/>
          <w:sz w:val="24"/>
        </w:rPr>
      </w:pPr>
      <w:r w:rsidRPr="00D65A95">
        <w:rPr>
          <w:rFonts w:ascii="Times New Roman" w:eastAsia="宋体" w:hAnsi="Times New Roman" w:cs="Times New Roman"/>
          <w:b/>
          <w:bCs/>
          <w:kern w:val="0"/>
          <w:sz w:val="24"/>
        </w:rPr>
        <w:t>自我优势效应的研究范式</w:t>
      </w:r>
      <w:r w:rsidRPr="00D65A95">
        <w:rPr>
          <w:rFonts w:ascii="Times New Roman" w:eastAsia="宋体" w:hAnsi="Times New Roman" w:cs="Times New Roman" w:hint="eastAsia"/>
          <w:b/>
          <w:bCs/>
          <w:kern w:val="0"/>
          <w:sz w:val="24"/>
        </w:rPr>
        <w:t>：</w:t>
      </w:r>
      <w:r w:rsidRPr="00D65A95">
        <w:rPr>
          <w:rFonts w:ascii="Times New Roman" w:eastAsia="宋体" w:hAnsi="Times New Roman" w:cs="Times New Roman"/>
          <w:kern w:val="0"/>
          <w:sz w:val="24"/>
        </w:rPr>
        <w:t>自我匹配任务（</w:t>
      </w:r>
      <w:r w:rsidRPr="00D65A95">
        <w:rPr>
          <w:rFonts w:ascii="Times New Roman" w:eastAsia="宋体" w:hAnsi="Times New Roman" w:cs="Times New Roman"/>
          <w:kern w:val="0"/>
          <w:sz w:val="24"/>
        </w:rPr>
        <w:t>self-matching task</w:t>
      </w:r>
      <w:r w:rsidRPr="00D65A95">
        <w:rPr>
          <w:rFonts w:ascii="Times New Roman" w:eastAsia="宋体" w:hAnsi="Times New Roman" w:cs="Times New Roman"/>
          <w:kern w:val="0"/>
          <w:sz w:val="24"/>
        </w:rPr>
        <w:t>）是近十多年来研究自我优势效应的核心范式，通过让被试学习中性几何图形与</w:t>
      </w:r>
      <w:r w:rsidRPr="00D65A95">
        <w:rPr>
          <w:rFonts w:ascii="Times New Roman" w:eastAsia="宋体" w:hAnsi="Times New Roman" w:cs="Times New Roman"/>
          <w:kern w:val="0"/>
          <w:sz w:val="24"/>
        </w:rPr>
        <w:t>“</w:t>
      </w:r>
      <w:r w:rsidRPr="00D65A95">
        <w:rPr>
          <w:rFonts w:ascii="Times New Roman" w:eastAsia="宋体" w:hAnsi="Times New Roman" w:cs="Times New Roman"/>
          <w:kern w:val="0"/>
          <w:sz w:val="24"/>
        </w:rPr>
        <w:t>自我</w:t>
      </w:r>
      <w:r w:rsidRPr="00D65A95">
        <w:rPr>
          <w:rFonts w:ascii="Times New Roman" w:eastAsia="宋体" w:hAnsi="Times New Roman" w:cs="Times New Roman"/>
          <w:kern w:val="0"/>
          <w:sz w:val="24"/>
        </w:rPr>
        <w:t>/</w:t>
      </w:r>
      <w:r w:rsidRPr="00D65A95">
        <w:rPr>
          <w:rFonts w:ascii="Times New Roman" w:eastAsia="宋体" w:hAnsi="Times New Roman" w:cs="Times New Roman"/>
          <w:kern w:val="0"/>
          <w:sz w:val="24"/>
        </w:rPr>
        <w:t>非自我</w:t>
      </w:r>
      <w:r w:rsidRPr="00D65A95">
        <w:rPr>
          <w:rFonts w:ascii="Times New Roman" w:eastAsia="宋体" w:hAnsi="Times New Roman" w:cs="Times New Roman"/>
          <w:kern w:val="0"/>
          <w:sz w:val="24"/>
        </w:rPr>
        <w:t>”</w:t>
      </w:r>
      <w:r w:rsidRPr="00D65A95">
        <w:rPr>
          <w:rFonts w:ascii="Times New Roman" w:eastAsia="宋体" w:hAnsi="Times New Roman" w:cs="Times New Roman"/>
          <w:kern w:val="0"/>
          <w:sz w:val="24"/>
        </w:rPr>
        <w:t>人物标签的全新联结，避免了固有熟悉性对实验效应的干扰</w:t>
      </w:r>
      <w:r w:rsidRPr="00D65A95">
        <w:rPr>
          <w:rFonts w:ascii="Times New Roman" w:eastAsia="宋体" w:hAnsi="Times New Roman" w:cs="Times New Roman"/>
          <w:kern w:val="0"/>
          <w:sz w:val="24"/>
        </w:rPr>
        <w:t>(Sui et al., 2012)</w:t>
      </w:r>
      <w:r w:rsidRPr="00D65A95">
        <w:rPr>
          <w:rFonts w:ascii="Times New Roman" w:eastAsia="宋体" w:hAnsi="Times New Roman" w:cs="Times New Roman"/>
          <w:kern w:val="0"/>
          <w:sz w:val="24"/>
        </w:rPr>
        <w:t>。在该任务中，被试首先学习在中性几何图形与不同人物标签间建立联结，然后判断呈现的</w:t>
      </w:r>
      <w:r w:rsidRPr="00D65A95">
        <w:rPr>
          <w:rFonts w:ascii="Times New Roman" w:eastAsia="宋体" w:hAnsi="Times New Roman" w:cs="Times New Roman"/>
          <w:kern w:val="0"/>
          <w:sz w:val="24"/>
        </w:rPr>
        <w:t>“</w:t>
      </w:r>
      <w:r w:rsidRPr="00D65A95">
        <w:rPr>
          <w:rFonts w:ascii="Times New Roman" w:eastAsia="宋体" w:hAnsi="Times New Roman" w:cs="Times New Roman"/>
          <w:kern w:val="0"/>
          <w:sz w:val="24"/>
        </w:rPr>
        <w:t>图形</w:t>
      </w:r>
      <w:r w:rsidRPr="00D65A95">
        <w:rPr>
          <w:rFonts w:ascii="Times New Roman" w:eastAsia="宋体" w:hAnsi="Times New Roman" w:cs="Times New Roman"/>
          <w:kern w:val="0"/>
          <w:sz w:val="24"/>
        </w:rPr>
        <w:t>-</w:t>
      </w:r>
      <w:r w:rsidRPr="00D65A95">
        <w:rPr>
          <w:rFonts w:ascii="Times New Roman" w:eastAsia="宋体" w:hAnsi="Times New Roman" w:cs="Times New Roman"/>
          <w:kern w:val="0"/>
          <w:sz w:val="24"/>
        </w:rPr>
        <w:t>标签</w:t>
      </w:r>
      <w:r w:rsidRPr="00D65A95">
        <w:rPr>
          <w:rFonts w:ascii="Times New Roman" w:eastAsia="宋体" w:hAnsi="Times New Roman" w:cs="Times New Roman"/>
          <w:kern w:val="0"/>
          <w:sz w:val="24"/>
        </w:rPr>
        <w:t>”</w:t>
      </w:r>
      <w:r w:rsidRPr="00D65A95">
        <w:rPr>
          <w:rFonts w:ascii="Times New Roman" w:eastAsia="宋体" w:hAnsi="Times New Roman" w:cs="Times New Roman"/>
          <w:kern w:val="0"/>
          <w:sz w:val="24"/>
        </w:rPr>
        <w:t>配对与习得的联结是否一致。</w:t>
      </w:r>
    </w:p>
    <w:p w:rsidR="00BB5C3E" w:rsidRPr="00D55D77" w:rsidRDefault="00BB5C3E" w:rsidP="00D55D77">
      <w:pPr>
        <w:spacing w:beforeLines="50" w:before="156" w:afterLines="50" w:after="156"/>
        <w:rPr>
          <w:rFonts w:ascii="Times New Roman" w:eastAsia="黑体" w:hAnsi="Times New Roman" w:cs="Times New Roman"/>
          <w:b/>
          <w:bCs/>
          <w:sz w:val="24"/>
        </w:rPr>
      </w:pPr>
      <w:r w:rsidRPr="00D55D77">
        <w:rPr>
          <w:rFonts w:ascii="Times New Roman" w:eastAsia="黑体" w:hAnsi="Times New Roman" w:cs="Times New Roman" w:hint="eastAsia"/>
          <w:b/>
          <w:bCs/>
          <w:sz w:val="24"/>
        </w:rPr>
        <w:t xml:space="preserve">1.2 </w:t>
      </w:r>
      <w:r w:rsidRPr="00D55D77">
        <w:rPr>
          <w:rFonts w:ascii="Times New Roman" w:eastAsia="黑体" w:hAnsi="Times New Roman" w:cs="Times New Roman"/>
          <w:b/>
          <w:bCs/>
          <w:sz w:val="24"/>
        </w:rPr>
        <w:t>现有研究的局限与核心问题</w:t>
      </w:r>
    </w:p>
    <w:p w:rsidR="00D65A95" w:rsidRDefault="00D65A95" w:rsidP="009D04CA">
      <w:pPr>
        <w:spacing w:line="400" w:lineRule="exact"/>
        <w:ind w:firstLineChars="200" w:firstLine="480"/>
        <w:rPr>
          <w:rFonts w:ascii="Times New Roman" w:eastAsia="宋体" w:hAnsi="Times New Roman" w:cs="Times New Roman"/>
          <w:kern w:val="0"/>
          <w:sz w:val="24"/>
        </w:rPr>
      </w:pPr>
      <w:r w:rsidRPr="00D65A95">
        <w:rPr>
          <w:rFonts w:ascii="Times New Roman" w:eastAsia="宋体" w:hAnsi="Times New Roman" w:cs="Times New Roman"/>
          <w:kern w:val="0"/>
          <w:sz w:val="24"/>
        </w:rPr>
        <w:t>自我优势效应是个体优先加工自我相关信息的</w:t>
      </w:r>
      <w:r w:rsidRPr="00D65A95">
        <w:rPr>
          <w:rFonts w:ascii="Times New Roman" w:eastAsia="宋体" w:hAnsi="Times New Roman" w:cs="Times New Roman"/>
          <w:b/>
          <w:bCs/>
          <w:kern w:val="0"/>
          <w:sz w:val="24"/>
        </w:rPr>
        <w:t>稳定认知现象</w:t>
      </w:r>
      <w:r w:rsidRPr="00D65A95">
        <w:rPr>
          <w:rFonts w:ascii="Times New Roman" w:eastAsia="宋体" w:hAnsi="Times New Roman" w:cs="Times New Roman"/>
          <w:kern w:val="0"/>
          <w:sz w:val="24"/>
        </w:rPr>
        <w:t>，广泛存在于记忆、注意、感知觉等核心认知领域</w:t>
      </w:r>
      <w:r w:rsidRPr="00D65A95">
        <w:rPr>
          <w:rFonts w:ascii="Times New Roman" w:eastAsia="宋体" w:hAnsi="Times New Roman" w:cs="Times New Roman" w:hint="eastAsia"/>
          <w:kern w:val="0"/>
          <w:sz w:val="24"/>
        </w:rPr>
        <w:t>，</w:t>
      </w:r>
      <w:r w:rsidRPr="007A654D">
        <w:rPr>
          <w:rFonts w:ascii="Times New Roman" w:eastAsia="宋体" w:hAnsi="Times New Roman" w:cs="Times New Roman"/>
          <w:kern w:val="0"/>
          <w:sz w:val="24"/>
        </w:rPr>
        <w:t>先前研究在前意识注意、注意、工作记忆和长时记忆等任务中均报告了自我优势效应。</w:t>
      </w:r>
      <w:r w:rsidR="007A654D" w:rsidRPr="007A654D">
        <w:rPr>
          <w:rFonts w:ascii="Times New Roman" w:eastAsia="宋体" w:hAnsi="Times New Roman" w:cs="Times New Roman"/>
          <w:kern w:val="0"/>
          <w:sz w:val="24"/>
        </w:rPr>
        <w:t>自我优势效应被证明是一种稳定的效应</w:t>
      </w:r>
      <w:r w:rsidR="007A654D">
        <w:rPr>
          <w:rFonts w:ascii="Times New Roman" w:eastAsia="宋体" w:hAnsi="Times New Roman" w:cs="Times New Roman" w:hint="eastAsia"/>
          <w:kern w:val="0"/>
          <w:sz w:val="24"/>
        </w:rPr>
        <w:t>。</w:t>
      </w:r>
    </w:p>
    <w:p w:rsidR="00D65A95" w:rsidRDefault="00BC48AE" w:rsidP="009D04CA">
      <w:pPr>
        <w:widowControl/>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kern w:val="0"/>
          <w:sz w:val="24"/>
        </w:rPr>
        <w:t>但通过</w:t>
      </w:r>
      <w:r w:rsidRPr="00D65A95">
        <w:rPr>
          <w:rFonts w:ascii="Times New Roman" w:eastAsia="宋体" w:hAnsi="Times New Roman" w:cs="Times New Roman" w:hint="eastAsia"/>
          <w:b/>
          <w:bCs/>
          <w:kern w:val="0"/>
          <w:sz w:val="24"/>
        </w:rPr>
        <w:t>元分析</w:t>
      </w:r>
      <w:r>
        <w:rPr>
          <w:rFonts w:ascii="Times New Roman" w:eastAsia="宋体" w:hAnsi="Times New Roman" w:cs="Times New Roman" w:hint="eastAsia"/>
          <w:kern w:val="0"/>
          <w:sz w:val="24"/>
        </w:rPr>
        <w:t>研究我们发现</w:t>
      </w:r>
      <w:r w:rsidR="00D65A95">
        <w:rPr>
          <w:rFonts w:ascii="Times New Roman" w:eastAsia="宋体" w:hAnsi="Times New Roman" w:cs="Times New Roman" w:hint="eastAsia"/>
          <w:kern w:val="0"/>
          <w:sz w:val="24"/>
        </w:rPr>
        <w:t>，</w:t>
      </w:r>
      <w:r w:rsidR="00D65A95" w:rsidRPr="00D65A95">
        <w:rPr>
          <w:rFonts w:ascii="Times New Roman" w:eastAsia="宋体" w:hAnsi="Times New Roman" w:cs="Times New Roman"/>
          <w:kern w:val="0"/>
          <w:sz w:val="24"/>
        </w:rPr>
        <w:t>已有证据多来自参数高度同质化的实验设计，</w:t>
      </w:r>
      <w:r w:rsidR="00D65A95">
        <w:rPr>
          <w:rFonts w:ascii="Times New Roman" w:eastAsia="宋体" w:hAnsi="Times New Roman" w:cs="Times New Roman"/>
          <w:sz w:val="24"/>
        </w:rPr>
        <w:t>部分实验设计参数上没有变异性，无从研究该参数对自我优势效应的影响，限制了研究者对不同条件下认知机制的系统探索。由于采样分布的严重不均衡，现有关于自我优势效应的结论仅反映实验设计空间中局部的特征，在尚未被充分探索的空间中，认知机制仍处于空白。</w:t>
      </w:r>
      <w:r w:rsidR="007E4790">
        <w:rPr>
          <w:rFonts w:ascii="Times New Roman" w:eastAsia="宋体" w:hAnsi="Times New Roman" w:cs="Times New Roman" w:hint="eastAsia"/>
          <w:sz w:val="24"/>
        </w:rPr>
        <w:t>这表明，</w:t>
      </w:r>
      <w:r w:rsidR="007E4790" w:rsidRPr="007E4790">
        <w:rPr>
          <w:rFonts w:ascii="Times New Roman" w:eastAsia="宋体" w:hAnsi="Times New Roman" w:cs="Times New Roman"/>
          <w:kern w:val="0"/>
          <w:sz w:val="24"/>
        </w:rPr>
        <w:t>我们当前对</w:t>
      </w:r>
      <w:r w:rsidR="007E4790" w:rsidRPr="007E4790">
        <w:rPr>
          <w:rFonts w:ascii="Times New Roman" w:eastAsia="宋体" w:hAnsi="Times New Roman" w:cs="Times New Roman"/>
          <w:kern w:val="0"/>
          <w:sz w:val="24"/>
        </w:rPr>
        <w:t>SPE</w:t>
      </w:r>
      <w:r w:rsidR="007E4790" w:rsidRPr="007E4790">
        <w:rPr>
          <w:rFonts w:ascii="Times New Roman" w:eastAsia="宋体" w:hAnsi="Times New Roman" w:cs="Times New Roman"/>
          <w:kern w:val="0"/>
          <w:sz w:val="24"/>
        </w:rPr>
        <w:t>的理解，可能只是在一个未被探索的</w:t>
      </w:r>
      <w:r w:rsidR="007E4790" w:rsidRPr="007E4790">
        <w:rPr>
          <w:rFonts w:ascii="Times New Roman" w:eastAsia="宋体" w:hAnsi="Times New Roman" w:cs="Times New Roman"/>
          <w:kern w:val="0"/>
          <w:sz w:val="24"/>
        </w:rPr>
        <w:t>“</w:t>
      </w:r>
      <w:r w:rsidR="007E4790" w:rsidRPr="007E4790">
        <w:rPr>
          <w:rFonts w:ascii="Times New Roman" w:eastAsia="宋体" w:hAnsi="Times New Roman" w:cs="Times New Roman"/>
          <w:kern w:val="0"/>
          <w:sz w:val="24"/>
        </w:rPr>
        <w:t>实验设计空间</w:t>
      </w:r>
      <w:r w:rsidR="007E4790" w:rsidRPr="007E4790">
        <w:rPr>
          <w:rFonts w:ascii="Times New Roman" w:eastAsia="宋体" w:hAnsi="Times New Roman" w:cs="Times New Roman"/>
          <w:kern w:val="0"/>
          <w:sz w:val="24"/>
        </w:rPr>
        <w:t xml:space="preserve">”​ </w:t>
      </w:r>
      <w:r w:rsidR="007E4790" w:rsidRPr="007E4790">
        <w:rPr>
          <w:rFonts w:ascii="Times New Roman" w:eastAsia="宋体" w:hAnsi="Times New Roman" w:cs="Times New Roman"/>
          <w:kern w:val="0"/>
          <w:sz w:val="24"/>
        </w:rPr>
        <w:t>的某个特定角落里的观察结果。</w:t>
      </w:r>
    </w:p>
    <w:p w:rsidR="007A654D" w:rsidRDefault="00D65A95" w:rsidP="009D04CA">
      <w:pPr>
        <w:spacing w:line="400" w:lineRule="exact"/>
        <w:ind w:firstLineChars="200" w:firstLine="480"/>
        <w:rPr>
          <w:rFonts w:ascii="Times New Roman" w:eastAsia="宋体" w:hAnsi="Times New Roman" w:cs="Times New Roman"/>
          <w:sz w:val="24"/>
        </w:rPr>
      </w:pPr>
      <w:r w:rsidRPr="00D65A95">
        <w:rPr>
          <w:rFonts w:ascii="Times New Roman" w:eastAsia="宋体" w:hAnsi="Times New Roman" w:cs="Times New Roman"/>
          <w:sz w:val="24"/>
        </w:rPr>
        <w:t>上述争议的</w:t>
      </w:r>
      <w:r w:rsidRPr="00D65A95">
        <w:rPr>
          <w:rFonts w:ascii="Times New Roman" w:eastAsia="宋体" w:hAnsi="Times New Roman" w:cs="Times New Roman"/>
          <w:b/>
          <w:bCs/>
          <w:sz w:val="24"/>
        </w:rPr>
        <w:t>核心问题</w:t>
      </w:r>
      <w:r w:rsidRPr="00D65A95">
        <w:rPr>
          <w:rFonts w:ascii="Times New Roman" w:eastAsia="宋体" w:hAnsi="Times New Roman" w:cs="Times New Roman"/>
          <w:sz w:val="24"/>
        </w:rPr>
        <w:t>在于：</w:t>
      </w:r>
      <w:r w:rsidRPr="00D65A95">
        <w:rPr>
          <w:rFonts w:ascii="Times New Roman" w:eastAsia="宋体" w:hAnsi="Times New Roman" w:cs="Times New Roman"/>
          <w:sz w:val="24"/>
        </w:rPr>
        <w:t>SPE</w:t>
      </w:r>
      <w:r w:rsidRPr="00D65A95">
        <w:rPr>
          <w:rFonts w:ascii="Times New Roman" w:eastAsia="宋体" w:hAnsi="Times New Roman" w:cs="Times New Roman"/>
          <w:sz w:val="24"/>
        </w:rPr>
        <w:t>的完整</w:t>
      </w:r>
      <w:r w:rsidRPr="00D65A95">
        <w:rPr>
          <w:rFonts w:ascii="Times New Roman" w:eastAsia="宋体" w:hAnsi="Times New Roman" w:cs="Times New Roman"/>
          <w:sz w:val="24"/>
        </w:rPr>
        <w:t>“</w:t>
      </w:r>
      <w:r w:rsidRPr="00D65A95">
        <w:rPr>
          <w:rFonts w:ascii="Times New Roman" w:eastAsia="宋体" w:hAnsi="Times New Roman" w:cs="Times New Roman"/>
          <w:sz w:val="24"/>
        </w:rPr>
        <w:t>地貌</w:t>
      </w:r>
      <w:r w:rsidRPr="00D65A95">
        <w:rPr>
          <w:rFonts w:ascii="Times New Roman" w:eastAsia="宋体" w:hAnsi="Times New Roman" w:cs="Times New Roman"/>
          <w:sz w:val="24"/>
        </w:rPr>
        <w:t>”</w:t>
      </w:r>
      <w:r w:rsidRPr="00D65A95">
        <w:rPr>
          <w:rFonts w:ascii="Times New Roman" w:eastAsia="宋体" w:hAnsi="Times New Roman" w:cs="Times New Roman"/>
          <w:sz w:val="24"/>
        </w:rPr>
        <w:t>是怎样的？它在认知资源的何种配置下会增强、减弱或消失？鉴于此，本研究</w:t>
      </w:r>
      <w:r w:rsidR="007E4790" w:rsidRPr="007E4790">
        <w:rPr>
          <w:rFonts w:ascii="Times New Roman" w:eastAsia="宋体" w:hAnsi="Times New Roman" w:cs="Times New Roman"/>
          <w:sz w:val="24"/>
        </w:rPr>
        <w:t>本研究将首次系统性地构建实验设计空间并探索</w:t>
      </w:r>
      <w:r w:rsidR="007E4790" w:rsidRPr="007E4790">
        <w:rPr>
          <w:rFonts w:ascii="Times New Roman" w:eastAsia="宋体" w:hAnsi="Times New Roman" w:cs="Times New Roman"/>
          <w:sz w:val="24"/>
        </w:rPr>
        <w:t>SPE</w:t>
      </w:r>
      <w:r w:rsidR="007E4790" w:rsidRPr="007E4790">
        <w:rPr>
          <w:rFonts w:ascii="Times New Roman" w:eastAsia="宋体" w:hAnsi="Times New Roman" w:cs="Times New Roman"/>
          <w:sz w:val="24"/>
        </w:rPr>
        <w:t>的</w:t>
      </w:r>
      <w:r w:rsidR="007E4790">
        <w:rPr>
          <w:rFonts w:ascii="Times New Roman" w:eastAsia="宋体" w:hAnsi="Times New Roman" w:cs="Times New Roman" w:hint="eastAsia"/>
          <w:sz w:val="24"/>
        </w:rPr>
        <w:t>边界</w:t>
      </w:r>
      <w:r w:rsidR="007E4790" w:rsidRPr="007E4790">
        <w:rPr>
          <w:rFonts w:ascii="Times New Roman" w:eastAsia="宋体" w:hAnsi="Times New Roman" w:cs="Times New Roman"/>
          <w:sz w:val="24"/>
        </w:rPr>
        <w:t>。</w:t>
      </w:r>
      <w:r w:rsidR="007E4790" w:rsidRPr="007E4790">
        <w:rPr>
          <w:rFonts w:ascii="Times New Roman" w:eastAsia="宋体" w:hAnsi="Times New Roman" w:cs="Times New Roman" w:hint="eastAsia"/>
          <w:sz w:val="24"/>
        </w:rPr>
        <w:t>即</w:t>
      </w:r>
      <w:r w:rsidR="007E4790" w:rsidRPr="007E4790">
        <w:rPr>
          <w:rFonts w:ascii="Times New Roman" w:eastAsia="宋体" w:hAnsi="Times New Roman" w:cs="Times New Roman"/>
          <w:sz w:val="24"/>
        </w:rPr>
        <w:t>首先，利用计算建模在这个设计空间中进行大</w:t>
      </w:r>
      <w:r w:rsidR="007E4790" w:rsidRPr="007E4790">
        <w:rPr>
          <w:rFonts w:ascii="Times New Roman" w:eastAsia="宋体" w:hAnsi="Times New Roman" w:cs="Times New Roman"/>
          <w:sz w:val="24"/>
        </w:rPr>
        <w:lastRenderedPageBreak/>
        <w:t>规模模拟，预测</w:t>
      </w:r>
      <w:r w:rsidR="007E4790" w:rsidRPr="007E4790">
        <w:rPr>
          <w:rFonts w:ascii="Times New Roman" w:eastAsia="宋体" w:hAnsi="Times New Roman" w:cs="Times New Roman"/>
          <w:sz w:val="24"/>
        </w:rPr>
        <w:t>SPE</w:t>
      </w:r>
      <w:r w:rsidR="007E4790" w:rsidRPr="007E4790">
        <w:rPr>
          <w:rFonts w:ascii="Times New Roman" w:eastAsia="宋体" w:hAnsi="Times New Roman" w:cs="Times New Roman"/>
          <w:sz w:val="24"/>
        </w:rPr>
        <w:t>可能发生变化的关键区域。然后，依据模拟预测，有目标地在空间中选择关键点进行系列行为实验，实证检验</w:t>
      </w:r>
      <w:r w:rsidR="007E4790" w:rsidRPr="007E4790">
        <w:rPr>
          <w:rFonts w:ascii="Times New Roman" w:eastAsia="宋体" w:hAnsi="Times New Roman" w:cs="Times New Roman"/>
          <w:sz w:val="24"/>
        </w:rPr>
        <w:t>SPE</w:t>
      </w:r>
      <w:r w:rsidR="007E4790" w:rsidRPr="007E4790">
        <w:rPr>
          <w:rFonts w:ascii="Times New Roman" w:eastAsia="宋体" w:hAnsi="Times New Roman" w:cs="Times New Roman"/>
          <w:sz w:val="24"/>
        </w:rPr>
        <w:t>的边界条件。</w:t>
      </w:r>
    </w:p>
    <w:p w:rsidR="00BB5C3E" w:rsidRDefault="00BB5C3E" w:rsidP="00BB5C3E">
      <w:pPr>
        <w:spacing w:beforeLines="100" w:before="312" w:afterLines="100" w:after="312"/>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 xml:space="preserve">2  </w:t>
      </w:r>
      <w:r w:rsidRPr="00BB5C3E">
        <w:rPr>
          <w:rFonts w:ascii="Times New Roman" w:eastAsia="黑体" w:hAnsi="Times New Roman" w:cs="Times New Roman"/>
          <w:b/>
          <w:bCs/>
          <w:sz w:val="28"/>
          <w:szCs w:val="28"/>
        </w:rPr>
        <w:t>标准自我匹配任务在实验设计空间的采样分析</w:t>
      </w:r>
    </w:p>
    <w:p w:rsidR="00BB5C3E" w:rsidRPr="00CB2B4D" w:rsidRDefault="00BB5C3E" w:rsidP="00BB5C3E">
      <w:pPr>
        <w:spacing w:beforeLines="100" w:before="312" w:afterLines="100" w:after="312"/>
        <w:rPr>
          <w:rFonts w:ascii="Times New Roman" w:eastAsia="宋体" w:hAnsi="Times New Roman" w:cs="Times New Roman"/>
          <w:color w:val="000000" w:themeColor="text1"/>
          <w:sz w:val="24"/>
        </w:rPr>
      </w:pPr>
      <w:r w:rsidRPr="00CB2B4D">
        <w:rPr>
          <w:rFonts w:ascii="Times New Roman" w:eastAsia="宋体" w:hAnsi="Times New Roman" w:cs="Times New Roman" w:hint="eastAsia"/>
          <w:color w:val="000000" w:themeColor="text1"/>
          <w:sz w:val="24"/>
        </w:rPr>
        <w:t>（元分析部分基本和佳慧论文保持不变）</w:t>
      </w:r>
    </w:p>
    <w:p w:rsidR="00A02693" w:rsidRPr="00A02693" w:rsidRDefault="00A02693" w:rsidP="00A02693">
      <w:pPr>
        <w:spacing w:beforeLines="50" w:before="156" w:afterLines="50" w:after="156"/>
        <w:rPr>
          <w:rFonts w:ascii="Times New Roman" w:eastAsia="黑体" w:hAnsi="Times New Roman" w:cs="Times New Roman"/>
          <w:b/>
          <w:bCs/>
          <w:sz w:val="24"/>
        </w:rPr>
      </w:pPr>
      <w:r w:rsidRPr="00A02693">
        <w:rPr>
          <w:rFonts w:ascii="Times New Roman" w:eastAsia="黑体" w:hAnsi="Times New Roman" w:cs="Times New Roman" w:hint="eastAsia"/>
          <w:b/>
          <w:bCs/>
          <w:sz w:val="24"/>
        </w:rPr>
        <w:t>2.1</w:t>
      </w:r>
      <w:r w:rsidRPr="00A02693">
        <w:rPr>
          <w:rFonts w:ascii="Times New Roman" w:eastAsia="黑体" w:hAnsi="Times New Roman" w:cs="Times New Roman" w:hint="eastAsia"/>
          <w:b/>
          <w:bCs/>
          <w:sz w:val="24"/>
        </w:rPr>
        <w:t>研究目的</w:t>
      </w:r>
    </w:p>
    <w:p w:rsidR="00BB5C3E" w:rsidRDefault="00A02693" w:rsidP="009D04CA">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本</w:t>
      </w:r>
      <w:r w:rsidR="00BB5C3E" w:rsidRPr="007E4790">
        <w:rPr>
          <w:rFonts w:ascii="Times New Roman" w:eastAsia="宋体" w:hAnsi="Times New Roman" w:cs="Times New Roman"/>
          <w:sz w:val="24"/>
        </w:rPr>
        <w:t>研究</w:t>
      </w:r>
      <w:r>
        <w:rPr>
          <w:rFonts w:ascii="Times New Roman" w:eastAsia="宋体" w:hAnsi="Times New Roman" w:cs="Times New Roman" w:hint="eastAsia"/>
          <w:sz w:val="24"/>
        </w:rPr>
        <w:t>的</w:t>
      </w:r>
      <w:r w:rsidR="00BB5C3E" w:rsidRPr="007E4790">
        <w:rPr>
          <w:rFonts w:ascii="Times New Roman" w:eastAsia="宋体" w:hAnsi="Times New Roman" w:cs="Times New Roman"/>
          <w:sz w:val="24"/>
        </w:rPr>
        <w:t>目的在于：通过系统的文献检索并对实验设计进行编码，检验当前使用标准自我匹配任务的实证研究中，在三维实验设计空间中的分布情况。</w:t>
      </w:r>
    </w:p>
    <w:p w:rsidR="00A02693" w:rsidRPr="00A02693" w:rsidRDefault="00A02693" w:rsidP="00A02693">
      <w:pPr>
        <w:spacing w:beforeLines="50" w:before="156" w:afterLines="50" w:after="156"/>
        <w:rPr>
          <w:rFonts w:ascii="Times New Roman" w:eastAsia="黑体" w:hAnsi="Times New Roman" w:cs="Times New Roman"/>
          <w:b/>
          <w:bCs/>
          <w:sz w:val="24"/>
        </w:rPr>
      </w:pPr>
      <w:bookmarkStart w:id="0" w:name="_Toc27878"/>
      <w:r>
        <w:rPr>
          <w:rFonts w:ascii="Times New Roman" w:eastAsia="黑体" w:hAnsi="Times New Roman" w:cs="Times New Roman" w:hint="eastAsia"/>
          <w:b/>
          <w:bCs/>
          <w:sz w:val="24"/>
        </w:rPr>
        <w:t>2</w:t>
      </w:r>
      <w:r w:rsidRPr="00A02693">
        <w:rPr>
          <w:rFonts w:ascii="Times New Roman" w:eastAsia="黑体" w:hAnsi="Times New Roman" w:cs="Times New Roman"/>
          <w:b/>
          <w:bCs/>
          <w:sz w:val="24"/>
        </w:rPr>
        <w:t xml:space="preserve">.2 </w:t>
      </w:r>
      <w:r w:rsidRPr="00A02693">
        <w:rPr>
          <w:rFonts w:ascii="Times New Roman" w:eastAsia="黑体" w:hAnsi="Times New Roman" w:cs="Times New Roman"/>
          <w:b/>
          <w:bCs/>
          <w:sz w:val="24"/>
        </w:rPr>
        <w:t>研究方法</w:t>
      </w:r>
      <w:bookmarkEnd w:id="0"/>
    </w:p>
    <w:p w:rsidR="00A02693" w:rsidRPr="00A02693" w:rsidRDefault="00A02693" w:rsidP="00A02693">
      <w:pPr>
        <w:widowControl/>
        <w:spacing w:line="400" w:lineRule="exact"/>
        <w:rPr>
          <w:rFonts w:ascii="Times New Roman" w:eastAsia="宋体" w:hAnsi="Times New Roman" w:cs="Times New Roman"/>
          <w:b/>
          <w:bCs/>
          <w:kern w:val="0"/>
          <w:sz w:val="24"/>
        </w:rPr>
      </w:pPr>
      <w:bookmarkStart w:id="1" w:name="_Toc24263"/>
      <w:r w:rsidRPr="00A02693">
        <w:rPr>
          <w:rFonts w:ascii="Times New Roman" w:eastAsia="宋体" w:hAnsi="Times New Roman" w:cs="Times New Roman"/>
          <w:b/>
          <w:bCs/>
          <w:kern w:val="0"/>
          <w:sz w:val="24"/>
        </w:rPr>
        <w:t xml:space="preserve">5.2.1 </w:t>
      </w:r>
      <w:r w:rsidRPr="00A02693">
        <w:rPr>
          <w:rFonts w:ascii="Times New Roman" w:eastAsia="宋体" w:hAnsi="Times New Roman" w:cs="Times New Roman"/>
          <w:b/>
          <w:bCs/>
          <w:kern w:val="0"/>
          <w:sz w:val="24"/>
        </w:rPr>
        <w:t>文献检索</w:t>
      </w:r>
      <w:bookmarkEnd w:id="1"/>
    </w:p>
    <w:p w:rsidR="00A02693" w:rsidRPr="00A02693" w:rsidRDefault="00A02693" w:rsidP="00A02693">
      <w:pPr>
        <w:widowControl/>
        <w:spacing w:line="400" w:lineRule="exact"/>
        <w:rPr>
          <w:rFonts w:ascii="Times New Roman" w:eastAsia="宋体" w:hAnsi="Times New Roman" w:cs="Times New Roman"/>
          <w:b/>
          <w:bCs/>
          <w:kern w:val="0"/>
          <w:sz w:val="24"/>
        </w:rPr>
      </w:pPr>
      <w:bookmarkStart w:id="2" w:name="_Toc27831"/>
      <w:r w:rsidRPr="00A02693">
        <w:rPr>
          <w:rFonts w:ascii="Times New Roman" w:eastAsia="宋体" w:hAnsi="Times New Roman" w:cs="Times New Roman"/>
          <w:b/>
          <w:bCs/>
          <w:kern w:val="0"/>
          <w:sz w:val="24"/>
        </w:rPr>
        <w:t>5.2.2</w:t>
      </w:r>
      <w:r w:rsidRPr="00A02693">
        <w:rPr>
          <w:rFonts w:ascii="Times New Roman" w:eastAsia="宋体" w:hAnsi="Times New Roman" w:cs="Times New Roman"/>
          <w:b/>
          <w:bCs/>
          <w:kern w:val="0"/>
          <w:sz w:val="24"/>
        </w:rPr>
        <w:t>文献筛选与纳入标准</w:t>
      </w:r>
      <w:bookmarkEnd w:id="2"/>
    </w:p>
    <w:p w:rsidR="00A02693" w:rsidRPr="00A02693" w:rsidRDefault="00A02693" w:rsidP="00A02693">
      <w:pPr>
        <w:widowControl/>
        <w:spacing w:line="400" w:lineRule="exact"/>
        <w:rPr>
          <w:rFonts w:ascii="Times New Roman" w:eastAsia="宋体" w:hAnsi="Times New Roman" w:cs="Times New Roman"/>
          <w:b/>
          <w:bCs/>
          <w:kern w:val="0"/>
          <w:sz w:val="24"/>
        </w:rPr>
      </w:pPr>
      <w:bookmarkStart w:id="3" w:name="_Toc22679"/>
      <w:r w:rsidRPr="00A02693">
        <w:rPr>
          <w:rFonts w:ascii="Times New Roman" w:eastAsia="宋体" w:hAnsi="Times New Roman" w:cs="Times New Roman"/>
          <w:b/>
          <w:bCs/>
          <w:kern w:val="0"/>
          <w:sz w:val="24"/>
        </w:rPr>
        <w:t xml:space="preserve">5.2.3 </w:t>
      </w:r>
      <w:r w:rsidRPr="00A02693">
        <w:rPr>
          <w:rFonts w:ascii="Times New Roman" w:eastAsia="宋体" w:hAnsi="Times New Roman" w:cs="Times New Roman"/>
          <w:b/>
          <w:bCs/>
          <w:kern w:val="0"/>
          <w:sz w:val="24"/>
        </w:rPr>
        <w:t>文献编码</w:t>
      </w:r>
      <w:bookmarkEnd w:id="3"/>
    </w:p>
    <w:p w:rsidR="00A02693" w:rsidRPr="00A02693" w:rsidRDefault="00A02693" w:rsidP="00A02693">
      <w:pPr>
        <w:spacing w:beforeLines="50" w:before="156" w:afterLines="50" w:after="156"/>
        <w:rPr>
          <w:rFonts w:ascii="Times New Roman" w:eastAsia="黑体" w:hAnsi="Times New Roman" w:cs="Times New Roman"/>
          <w:b/>
          <w:bCs/>
          <w:sz w:val="24"/>
        </w:rPr>
      </w:pPr>
      <w:bookmarkStart w:id="4" w:name="_Toc21144"/>
      <w:r w:rsidRPr="00A02693">
        <w:rPr>
          <w:rFonts w:ascii="Times New Roman" w:eastAsia="黑体" w:hAnsi="Times New Roman" w:cs="Times New Roman"/>
          <w:b/>
          <w:bCs/>
          <w:sz w:val="24"/>
        </w:rPr>
        <w:t xml:space="preserve">5.3 </w:t>
      </w:r>
      <w:r w:rsidRPr="00A02693">
        <w:rPr>
          <w:rFonts w:ascii="Times New Roman" w:eastAsia="黑体" w:hAnsi="Times New Roman" w:cs="Times New Roman"/>
          <w:b/>
          <w:bCs/>
          <w:sz w:val="24"/>
        </w:rPr>
        <w:t>数据分析</w:t>
      </w:r>
      <w:bookmarkEnd w:id="4"/>
    </w:p>
    <w:p w:rsidR="00A02693" w:rsidRPr="00A02693" w:rsidRDefault="00A02693" w:rsidP="00A02693">
      <w:pPr>
        <w:widowControl/>
        <w:spacing w:line="400" w:lineRule="exact"/>
        <w:rPr>
          <w:rFonts w:ascii="Times New Roman" w:eastAsia="黑体" w:hAnsi="Times New Roman" w:cs="Times New Roman"/>
          <w:b/>
          <w:bCs/>
          <w:sz w:val="24"/>
        </w:rPr>
      </w:pPr>
      <w:bookmarkStart w:id="5" w:name="_Toc28583"/>
      <w:r w:rsidRPr="00A02693">
        <w:rPr>
          <w:rFonts w:ascii="Times New Roman" w:eastAsia="黑体" w:hAnsi="Times New Roman" w:cs="Times New Roman"/>
          <w:b/>
          <w:bCs/>
          <w:sz w:val="24"/>
        </w:rPr>
        <w:t xml:space="preserve">5.4 </w:t>
      </w:r>
      <w:r w:rsidRPr="00A02693">
        <w:rPr>
          <w:rFonts w:ascii="Times New Roman" w:eastAsia="黑体" w:hAnsi="Times New Roman" w:cs="Times New Roman"/>
          <w:b/>
          <w:bCs/>
          <w:sz w:val="24"/>
        </w:rPr>
        <w:t>研究结果</w:t>
      </w:r>
      <w:bookmarkEnd w:id="5"/>
    </w:p>
    <w:p w:rsidR="00A02693" w:rsidRPr="00A02693" w:rsidRDefault="00A02693" w:rsidP="00A02693">
      <w:pPr>
        <w:widowControl/>
        <w:spacing w:line="400" w:lineRule="exact"/>
        <w:rPr>
          <w:rFonts w:ascii="Times New Roman" w:eastAsia="宋体" w:hAnsi="Times New Roman" w:cs="Times New Roman"/>
          <w:b/>
          <w:bCs/>
          <w:kern w:val="0"/>
          <w:sz w:val="24"/>
        </w:rPr>
      </w:pPr>
      <w:bookmarkStart w:id="6" w:name="_Toc27515"/>
      <w:r w:rsidRPr="00A02693">
        <w:rPr>
          <w:rFonts w:ascii="Times New Roman" w:eastAsia="宋体" w:hAnsi="Times New Roman" w:cs="Times New Roman"/>
          <w:b/>
          <w:bCs/>
          <w:kern w:val="0"/>
          <w:sz w:val="24"/>
        </w:rPr>
        <w:t xml:space="preserve">5.4.1 </w:t>
      </w:r>
      <w:r w:rsidRPr="00A02693">
        <w:rPr>
          <w:rFonts w:ascii="Times New Roman" w:eastAsia="宋体" w:hAnsi="Times New Roman" w:cs="Times New Roman"/>
          <w:b/>
          <w:bCs/>
          <w:kern w:val="0"/>
          <w:sz w:val="24"/>
        </w:rPr>
        <w:t>文献编码</w:t>
      </w:r>
      <w:bookmarkEnd w:id="6"/>
    </w:p>
    <w:p w:rsidR="00A02693" w:rsidRPr="00A02693" w:rsidRDefault="00A02693" w:rsidP="00A02693">
      <w:pPr>
        <w:widowControl/>
        <w:spacing w:line="400" w:lineRule="exact"/>
        <w:rPr>
          <w:rFonts w:ascii="Times New Roman" w:eastAsia="宋体" w:hAnsi="Times New Roman" w:cs="Times New Roman"/>
          <w:b/>
          <w:bCs/>
          <w:kern w:val="0"/>
          <w:sz w:val="24"/>
        </w:rPr>
      </w:pPr>
      <w:bookmarkStart w:id="7" w:name="_Toc25192"/>
      <w:r w:rsidRPr="00A02693">
        <w:rPr>
          <w:rFonts w:ascii="Times New Roman" w:eastAsia="宋体" w:hAnsi="Times New Roman" w:cs="Times New Roman"/>
          <w:b/>
          <w:bCs/>
          <w:kern w:val="0"/>
          <w:sz w:val="24"/>
        </w:rPr>
        <w:t xml:space="preserve">5.4.2 </w:t>
      </w:r>
      <w:r w:rsidRPr="00A02693">
        <w:rPr>
          <w:rFonts w:ascii="Times New Roman" w:eastAsia="宋体" w:hAnsi="Times New Roman" w:cs="Times New Roman"/>
          <w:b/>
          <w:bCs/>
          <w:kern w:val="0"/>
          <w:sz w:val="24"/>
        </w:rPr>
        <w:t>实验设计空间采样</w:t>
      </w:r>
      <w:bookmarkEnd w:id="7"/>
    </w:p>
    <w:p w:rsidR="00A02693" w:rsidRPr="00A02693" w:rsidRDefault="00A02693" w:rsidP="00A02693">
      <w:pPr>
        <w:spacing w:beforeLines="50" w:before="156" w:afterLines="50" w:after="156"/>
        <w:rPr>
          <w:rFonts w:ascii="Times New Roman" w:eastAsia="黑体" w:hAnsi="Times New Roman" w:cs="Times New Roman"/>
          <w:b/>
          <w:bCs/>
          <w:sz w:val="24"/>
        </w:rPr>
      </w:pPr>
      <w:bookmarkStart w:id="8" w:name="_Toc21525"/>
      <w:r w:rsidRPr="00A02693">
        <w:rPr>
          <w:rFonts w:ascii="Times New Roman" w:eastAsia="黑体" w:hAnsi="Times New Roman" w:cs="Times New Roman"/>
          <w:b/>
          <w:bCs/>
          <w:sz w:val="24"/>
        </w:rPr>
        <w:t xml:space="preserve">5.5 </w:t>
      </w:r>
      <w:r w:rsidRPr="00A02693">
        <w:rPr>
          <w:rFonts w:ascii="Times New Roman" w:eastAsia="黑体" w:hAnsi="Times New Roman" w:cs="Times New Roman"/>
          <w:b/>
          <w:bCs/>
          <w:sz w:val="24"/>
        </w:rPr>
        <w:t>讨论</w:t>
      </w:r>
      <w:bookmarkEnd w:id="8"/>
    </w:p>
    <w:p w:rsidR="00346FC6" w:rsidRDefault="00BB5C3E" w:rsidP="00346FC6">
      <w:pPr>
        <w:spacing w:beforeLines="100" w:before="312" w:afterLines="100" w:after="312"/>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3</w:t>
      </w:r>
      <w:r w:rsidR="002F776C">
        <w:rPr>
          <w:rFonts w:ascii="Times New Roman" w:eastAsia="黑体" w:hAnsi="Times New Roman" w:cs="Times New Roman" w:hint="eastAsia"/>
          <w:b/>
          <w:bCs/>
          <w:sz w:val="28"/>
          <w:szCs w:val="28"/>
        </w:rPr>
        <w:t xml:space="preserve">  </w:t>
      </w:r>
      <w:r w:rsidR="00346FC6" w:rsidRPr="00346FC6">
        <w:rPr>
          <w:rFonts w:ascii="Times New Roman" w:eastAsia="黑体" w:hAnsi="Times New Roman" w:cs="Times New Roman"/>
          <w:b/>
          <w:bCs/>
          <w:sz w:val="28"/>
          <w:szCs w:val="28"/>
        </w:rPr>
        <w:t>方法</w:t>
      </w:r>
      <w:r w:rsidR="001814C2">
        <w:rPr>
          <w:rFonts w:ascii="Times New Roman" w:eastAsia="黑体" w:hAnsi="Times New Roman" w:cs="Times New Roman" w:hint="eastAsia"/>
          <w:b/>
          <w:bCs/>
          <w:sz w:val="28"/>
          <w:szCs w:val="28"/>
        </w:rPr>
        <w:t>框架</w:t>
      </w:r>
      <w:r w:rsidR="00346FC6" w:rsidRPr="00346FC6">
        <w:rPr>
          <w:rFonts w:ascii="Times New Roman" w:eastAsia="黑体" w:hAnsi="Times New Roman" w:cs="Times New Roman"/>
          <w:b/>
          <w:bCs/>
          <w:sz w:val="28"/>
          <w:szCs w:val="28"/>
        </w:rPr>
        <w:t>：基于实验设计空间的探索范式</w:t>
      </w:r>
    </w:p>
    <w:p w:rsidR="00A739B7" w:rsidRPr="00D55D77" w:rsidRDefault="00A739B7" w:rsidP="00D55D77">
      <w:pPr>
        <w:spacing w:beforeLines="50" w:before="156" w:afterLines="50" w:after="156"/>
        <w:rPr>
          <w:rFonts w:ascii="Times New Roman" w:eastAsia="黑体" w:hAnsi="Times New Roman" w:cs="Times New Roman"/>
          <w:b/>
          <w:bCs/>
          <w:sz w:val="24"/>
        </w:rPr>
      </w:pPr>
      <w:r w:rsidRPr="00D55D77">
        <w:rPr>
          <w:rFonts w:ascii="Times New Roman" w:eastAsia="黑体" w:hAnsi="Times New Roman" w:cs="Times New Roman"/>
          <w:b/>
          <w:bCs/>
          <w:sz w:val="24"/>
        </w:rPr>
        <w:t xml:space="preserve">3.1 </w:t>
      </w:r>
      <w:r w:rsidRPr="00D55D77">
        <w:rPr>
          <w:rFonts w:ascii="Times New Roman" w:eastAsia="黑体" w:hAnsi="Times New Roman" w:cs="Times New Roman"/>
          <w:b/>
          <w:bCs/>
          <w:sz w:val="24"/>
        </w:rPr>
        <w:t>参数化实验设计空间的构建</w:t>
      </w:r>
    </w:p>
    <w:p w:rsidR="00D55D77" w:rsidRPr="00D55D77" w:rsidRDefault="00A739B7" w:rsidP="00D55D77">
      <w:pPr>
        <w:widowControl/>
        <w:spacing w:line="400" w:lineRule="exact"/>
        <w:rPr>
          <w:rFonts w:ascii="Times New Roman" w:eastAsia="宋体" w:hAnsi="Times New Roman" w:cs="Times New Roman"/>
          <w:b/>
          <w:bCs/>
          <w:kern w:val="0"/>
          <w:sz w:val="24"/>
        </w:rPr>
      </w:pPr>
      <w:r w:rsidRPr="00D55D77">
        <w:rPr>
          <w:rFonts w:ascii="Times New Roman" w:eastAsia="宋体" w:hAnsi="Times New Roman" w:cs="Times New Roman" w:hint="eastAsia"/>
          <w:b/>
          <w:bCs/>
          <w:kern w:val="0"/>
          <w:sz w:val="24"/>
        </w:rPr>
        <w:t>3</w:t>
      </w:r>
      <w:r w:rsidR="00BB5C3E" w:rsidRPr="00D55D77">
        <w:rPr>
          <w:rFonts w:ascii="Times New Roman" w:eastAsia="宋体" w:hAnsi="Times New Roman" w:cs="Times New Roman" w:hint="eastAsia"/>
          <w:b/>
          <w:bCs/>
          <w:kern w:val="0"/>
          <w:sz w:val="24"/>
        </w:rPr>
        <w:t>.1.1</w:t>
      </w:r>
      <w:r w:rsidR="00D542C9">
        <w:rPr>
          <w:rFonts w:ascii="Times New Roman" w:eastAsia="宋体" w:hAnsi="Times New Roman" w:cs="Times New Roman" w:hint="eastAsia"/>
          <w:b/>
          <w:bCs/>
          <w:kern w:val="0"/>
          <w:sz w:val="24"/>
        </w:rPr>
        <w:t>实验设计空间的维度</w:t>
      </w:r>
    </w:p>
    <w:p w:rsidR="00D542C9" w:rsidRDefault="00D542C9" w:rsidP="00D542C9">
      <w:pPr>
        <w:widowControl/>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sz w:val="24"/>
        </w:rPr>
        <w:t>实验设计参数通过调节特定认知过程的信息处理效率，系统性影响行为输出模式。基于参数量化的便捷性、对认知过程的覆盖程度以及目前已有理论的考虑，本研究选择练习试次数量</w:t>
      </w:r>
      <w:r>
        <w:rPr>
          <w:rFonts w:ascii="Times New Roman" w:eastAsia="宋体" w:hAnsi="Times New Roman" w:cs="Times New Roman"/>
          <w:i/>
          <w:iCs/>
          <w:sz w:val="24"/>
        </w:rPr>
        <w:t>P</w:t>
      </w:r>
      <w:r>
        <w:rPr>
          <w:rFonts w:ascii="Times New Roman" w:eastAsia="宋体" w:hAnsi="Times New Roman" w:cs="Times New Roman"/>
          <w:sz w:val="24"/>
        </w:rPr>
        <w:t>、刺激呈现时间</w:t>
      </w:r>
      <w:r>
        <w:rPr>
          <w:rFonts w:ascii="Times New Roman" w:eastAsia="宋体" w:hAnsi="Times New Roman" w:cs="Times New Roman"/>
          <w:i/>
          <w:iCs/>
          <w:sz w:val="24"/>
        </w:rPr>
        <w:t>T</w:t>
      </w:r>
      <w:r>
        <w:rPr>
          <w:rFonts w:ascii="Times New Roman" w:eastAsia="宋体" w:hAnsi="Times New Roman" w:cs="Times New Roman"/>
          <w:sz w:val="24"/>
        </w:rPr>
        <w:t>、反应窗口</w:t>
      </w:r>
      <w:r>
        <w:rPr>
          <w:rFonts w:ascii="Times New Roman" w:eastAsia="宋体" w:hAnsi="Times New Roman" w:cs="Times New Roman"/>
          <w:i/>
          <w:iCs/>
          <w:sz w:val="24"/>
        </w:rPr>
        <w:t>W</w:t>
      </w:r>
      <w:r>
        <w:rPr>
          <w:rFonts w:ascii="Times New Roman" w:eastAsia="宋体" w:hAnsi="Times New Roman" w:cs="Times New Roman"/>
          <w:sz w:val="24"/>
        </w:rPr>
        <w:t>作为模型的实验设计维度。</w:t>
      </w:r>
    </w:p>
    <w:p w:rsidR="00346FC6" w:rsidRPr="00453B27" w:rsidRDefault="00BB5C3E" w:rsidP="00453B27">
      <w:pPr>
        <w:widowControl/>
        <w:spacing w:line="400" w:lineRule="exact"/>
        <w:ind w:firstLineChars="200" w:firstLine="480"/>
        <w:rPr>
          <w:rFonts w:ascii="Times New Roman" w:eastAsia="宋体" w:hAnsi="Times New Roman" w:cs="Times New Roman"/>
          <w:sz w:val="24"/>
        </w:rPr>
      </w:pPr>
      <w:r w:rsidRPr="00453B27">
        <w:rPr>
          <w:rFonts w:ascii="Times New Roman" w:eastAsia="宋体" w:hAnsi="Times New Roman" w:cs="Times New Roman" w:hint="eastAsia"/>
          <w:sz w:val="24"/>
        </w:rPr>
        <w:t>（</w:t>
      </w:r>
      <w:r w:rsidRPr="00453B27">
        <w:rPr>
          <w:rFonts w:ascii="Times New Roman" w:eastAsia="宋体" w:hAnsi="Times New Roman" w:cs="Times New Roman"/>
          <w:sz w:val="24"/>
        </w:rPr>
        <w:t>阐述为何选择</w:t>
      </w:r>
      <w:r w:rsidRPr="00453B27">
        <w:rPr>
          <w:rFonts w:ascii="Times New Roman" w:eastAsia="宋体" w:hAnsi="Times New Roman" w:cs="Times New Roman"/>
          <w:sz w:val="24"/>
        </w:rPr>
        <w:t>P</w:t>
      </w:r>
      <w:r w:rsidRPr="00453B27">
        <w:rPr>
          <w:rFonts w:ascii="Times New Roman" w:eastAsia="宋体" w:hAnsi="Times New Roman" w:cs="Times New Roman"/>
          <w:sz w:val="24"/>
        </w:rPr>
        <w:t>（记忆）、</w:t>
      </w:r>
      <w:r w:rsidRPr="00453B27">
        <w:rPr>
          <w:rFonts w:ascii="Times New Roman" w:eastAsia="宋体" w:hAnsi="Times New Roman" w:cs="Times New Roman"/>
          <w:sz w:val="24"/>
        </w:rPr>
        <w:t>T</w:t>
      </w:r>
      <w:r w:rsidRPr="00453B27">
        <w:rPr>
          <w:rFonts w:ascii="Times New Roman" w:eastAsia="宋体" w:hAnsi="Times New Roman" w:cs="Times New Roman"/>
          <w:sz w:val="24"/>
        </w:rPr>
        <w:t>（感知）、</w:t>
      </w:r>
      <w:r w:rsidRPr="00453B27">
        <w:rPr>
          <w:rFonts w:ascii="Times New Roman" w:eastAsia="宋体" w:hAnsi="Times New Roman" w:cs="Times New Roman"/>
          <w:sz w:val="24"/>
        </w:rPr>
        <w:t>W</w:t>
      </w:r>
      <w:r w:rsidRPr="00453B27">
        <w:rPr>
          <w:rFonts w:ascii="Times New Roman" w:eastAsia="宋体" w:hAnsi="Times New Roman" w:cs="Times New Roman"/>
          <w:sz w:val="24"/>
        </w:rPr>
        <w:t>（动机）作为空间的核心维度，因其对应关键的认知过程。</w:t>
      </w:r>
      <w:r w:rsidRPr="00453B27">
        <w:rPr>
          <w:rFonts w:ascii="Times New Roman" w:eastAsia="宋体" w:hAnsi="Times New Roman" w:cs="Times New Roman" w:hint="eastAsia"/>
          <w:sz w:val="24"/>
        </w:rPr>
        <w:t>）</w:t>
      </w:r>
    </w:p>
    <w:p w:rsidR="009B4818" w:rsidRDefault="009B4818" w:rsidP="009B4818">
      <w:pPr>
        <w:widowControl/>
        <w:spacing w:line="400" w:lineRule="exact"/>
        <w:rPr>
          <w:rFonts w:ascii="Times New Roman" w:eastAsia="宋体" w:hAnsi="Times New Roman" w:cs="Times New Roman"/>
          <w:b/>
          <w:bCs/>
          <w:kern w:val="0"/>
          <w:sz w:val="24"/>
        </w:rPr>
      </w:pPr>
      <w:r w:rsidRPr="009B4818">
        <w:rPr>
          <w:rFonts w:ascii="Times New Roman" w:eastAsia="宋体" w:hAnsi="Times New Roman" w:cs="Times New Roman" w:hint="eastAsia"/>
          <w:b/>
          <w:bCs/>
          <w:kern w:val="0"/>
          <w:sz w:val="24"/>
        </w:rPr>
        <w:t>3.1.2</w:t>
      </w:r>
      <w:r w:rsidRPr="009B4818">
        <w:rPr>
          <w:rFonts w:ascii="Times New Roman" w:eastAsia="宋体" w:hAnsi="Times New Roman" w:cs="Times New Roman" w:hint="eastAsia"/>
          <w:b/>
          <w:bCs/>
          <w:kern w:val="0"/>
          <w:sz w:val="24"/>
        </w:rPr>
        <w:t>实验设计空间采样</w:t>
      </w:r>
    </w:p>
    <w:p w:rsidR="009B4818" w:rsidRPr="00453B27" w:rsidRDefault="009B4818" w:rsidP="00453B27">
      <w:pPr>
        <w:widowControl/>
        <w:spacing w:line="400" w:lineRule="exact"/>
        <w:ind w:firstLineChars="200" w:firstLine="480"/>
        <w:rPr>
          <w:rFonts w:ascii="Times New Roman" w:eastAsia="宋体" w:hAnsi="Times New Roman" w:cs="Times New Roman"/>
          <w:sz w:val="24"/>
        </w:rPr>
      </w:pPr>
      <w:r w:rsidRPr="00453B27">
        <w:rPr>
          <w:rFonts w:ascii="Times New Roman" w:eastAsia="宋体" w:hAnsi="Times New Roman" w:cs="Times New Roman"/>
          <w:sz w:val="24"/>
        </w:rPr>
        <w:t>界定探索范围</w:t>
      </w:r>
      <w:r w:rsidR="0093648B" w:rsidRPr="00453B27">
        <w:rPr>
          <w:rFonts w:ascii="Times New Roman" w:eastAsia="宋体" w:hAnsi="Times New Roman" w:cs="Times New Roman" w:hint="eastAsia"/>
          <w:sz w:val="24"/>
        </w:rPr>
        <w:t>——</w:t>
      </w:r>
      <w:r w:rsidRPr="00453B27">
        <w:rPr>
          <w:rFonts w:ascii="Times New Roman" w:eastAsia="宋体" w:hAnsi="Times New Roman" w:cs="Times New Roman" w:hint="eastAsia"/>
          <w:sz w:val="24"/>
        </w:rPr>
        <w:t>生成模拟预测</w:t>
      </w:r>
      <w:r w:rsidR="0093648B" w:rsidRPr="00453B27">
        <w:rPr>
          <w:rFonts w:ascii="Times New Roman" w:eastAsia="宋体" w:hAnsi="Times New Roman" w:cs="Times New Roman" w:hint="eastAsia"/>
          <w:sz w:val="24"/>
        </w:rPr>
        <w:t>——</w:t>
      </w:r>
      <w:r w:rsidRPr="00453B27">
        <w:rPr>
          <w:rFonts w:ascii="Times New Roman" w:eastAsia="宋体" w:hAnsi="Times New Roman" w:cs="Times New Roman"/>
          <w:sz w:val="24"/>
        </w:rPr>
        <w:t>实证采样</w:t>
      </w:r>
    </w:p>
    <w:p w:rsidR="009B4818" w:rsidRPr="00453B27" w:rsidRDefault="009B4818" w:rsidP="00453B27">
      <w:pPr>
        <w:widowControl/>
        <w:spacing w:line="400" w:lineRule="exact"/>
        <w:ind w:firstLineChars="200" w:firstLine="480"/>
        <w:rPr>
          <w:rFonts w:ascii="Times New Roman" w:eastAsia="宋体" w:hAnsi="Times New Roman" w:cs="Times New Roman"/>
          <w:sz w:val="24"/>
        </w:rPr>
      </w:pPr>
      <w:r w:rsidRPr="00453B27">
        <w:rPr>
          <w:rFonts w:ascii="Times New Roman" w:eastAsia="宋体" w:hAnsi="Times New Roman" w:cs="Times New Roman"/>
          <w:sz w:val="24"/>
        </w:rPr>
        <w:lastRenderedPageBreak/>
        <w:t>解释为何后续实验选择特定的参数组合（即实验设计）</w:t>
      </w:r>
      <w:r w:rsidR="00CB2B4D">
        <w:rPr>
          <w:rFonts w:ascii="Times New Roman" w:eastAsia="宋体" w:hAnsi="Times New Roman" w:cs="Times New Roman" w:hint="eastAsia"/>
          <w:sz w:val="24"/>
        </w:rPr>
        <w:t>——</w:t>
      </w:r>
      <w:r w:rsidRPr="00453B27">
        <w:rPr>
          <w:rFonts w:ascii="Times New Roman" w:eastAsia="宋体" w:hAnsi="Times New Roman" w:cs="Times New Roman"/>
          <w:sz w:val="24"/>
        </w:rPr>
        <w:t>是为了有效覆盖从</w:t>
      </w:r>
      <w:r w:rsidRPr="00453B27">
        <w:rPr>
          <w:rFonts w:ascii="Times New Roman" w:eastAsia="宋体" w:hAnsi="Times New Roman" w:cs="Times New Roman"/>
          <w:sz w:val="24"/>
        </w:rPr>
        <w:t>“</w:t>
      </w:r>
      <w:r w:rsidRPr="00453B27">
        <w:rPr>
          <w:rFonts w:ascii="Times New Roman" w:eastAsia="宋体" w:hAnsi="Times New Roman" w:cs="Times New Roman"/>
          <w:sz w:val="24"/>
        </w:rPr>
        <w:t>资源匮乏</w:t>
      </w:r>
      <w:r w:rsidRPr="00453B27">
        <w:rPr>
          <w:rFonts w:ascii="Times New Roman" w:eastAsia="宋体" w:hAnsi="Times New Roman" w:cs="Times New Roman"/>
          <w:sz w:val="24"/>
        </w:rPr>
        <w:t>”</w:t>
      </w:r>
      <w:r w:rsidRPr="00453B27">
        <w:rPr>
          <w:rFonts w:ascii="Times New Roman" w:eastAsia="宋体" w:hAnsi="Times New Roman" w:cs="Times New Roman"/>
          <w:sz w:val="24"/>
        </w:rPr>
        <w:t>到</w:t>
      </w:r>
      <w:r w:rsidRPr="00453B27">
        <w:rPr>
          <w:rFonts w:ascii="Times New Roman" w:eastAsia="宋体" w:hAnsi="Times New Roman" w:cs="Times New Roman"/>
          <w:sz w:val="24"/>
        </w:rPr>
        <w:t>“</w:t>
      </w:r>
      <w:r w:rsidRPr="00453B27">
        <w:rPr>
          <w:rFonts w:ascii="Times New Roman" w:eastAsia="宋体" w:hAnsi="Times New Roman" w:cs="Times New Roman"/>
          <w:sz w:val="24"/>
        </w:rPr>
        <w:t>资源饱和</w:t>
      </w:r>
      <w:r w:rsidRPr="00453B27">
        <w:rPr>
          <w:rFonts w:ascii="Times New Roman" w:eastAsia="宋体" w:hAnsi="Times New Roman" w:cs="Times New Roman"/>
          <w:sz w:val="24"/>
        </w:rPr>
        <w:t>”</w:t>
      </w:r>
      <w:r w:rsidRPr="00453B27">
        <w:rPr>
          <w:rFonts w:ascii="Times New Roman" w:eastAsia="宋体" w:hAnsi="Times New Roman" w:cs="Times New Roman"/>
          <w:sz w:val="24"/>
        </w:rPr>
        <w:t>的连续体。</w:t>
      </w:r>
    </w:p>
    <w:p w:rsidR="00A739B7" w:rsidRPr="00D55D77" w:rsidRDefault="00A739B7" w:rsidP="00D55D77">
      <w:pPr>
        <w:spacing w:beforeLines="50" w:before="156" w:afterLines="50" w:after="156"/>
        <w:rPr>
          <w:rFonts w:ascii="Times New Roman" w:eastAsia="黑体" w:hAnsi="Times New Roman" w:cs="Times New Roman"/>
          <w:b/>
          <w:bCs/>
          <w:sz w:val="24"/>
        </w:rPr>
      </w:pPr>
      <w:r w:rsidRPr="00D55D77">
        <w:rPr>
          <w:rFonts w:ascii="Times New Roman" w:eastAsia="黑体" w:hAnsi="Times New Roman" w:cs="Times New Roman" w:hint="eastAsia"/>
          <w:b/>
          <w:bCs/>
          <w:sz w:val="24"/>
        </w:rPr>
        <w:t>3.2</w:t>
      </w:r>
      <w:r w:rsidRPr="00D55D77">
        <w:rPr>
          <w:rFonts w:ascii="Times New Roman" w:eastAsia="黑体" w:hAnsi="Times New Roman" w:cs="Times New Roman" w:hint="eastAsia"/>
          <w:b/>
          <w:bCs/>
          <w:sz w:val="24"/>
        </w:rPr>
        <w:t>计算建模</w:t>
      </w:r>
    </w:p>
    <w:p w:rsidR="00A739B7" w:rsidRPr="00D55D77" w:rsidRDefault="00A739B7" w:rsidP="00D55D77">
      <w:pPr>
        <w:widowControl/>
        <w:spacing w:line="400" w:lineRule="exact"/>
        <w:rPr>
          <w:rFonts w:ascii="Times New Roman" w:eastAsia="宋体" w:hAnsi="Times New Roman" w:cs="Times New Roman"/>
          <w:b/>
          <w:bCs/>
          <w:kern w:val="0"/>
          <w:sz w:val="24"/>
        </w:rPr>
      </w:pPr>
      <w:r w:rsidRPr="00D55D77">
        <w:rPr>
          <w:rFonts w:ascii="Times New Roman" w:eastAsia="宋体" w:hAnsi="Times New Roman" w:cs="Times New Roman" w:hint="eastAsia"/>
          <w:b/>
          <w:bCs/>
          <w:kern w:val="0"/>
          <w:sz w:val="24"/>
        </w:rPr>
        <w:t>3.2.1</w:t>
      </w:r>
      <w:r w:rsidR="00BB5C3E" w:rsidRPr="00D55D77">
        <w:rPr>
          <w:rFonts w:ascii="Times New Roman" w:eastAsia="宋体" w:hAnsi="Times New Roman" w:cs="Times New Roman" w:hint="eastAsia"/>
          <w:b/>
          <w:bCs/>
          <w:kern w:val="0"/>
          <w:sz w:val="24"/>
        </w:rPr>
        <w:t>漂移扩散模型（</w:t>
      </w:r>
      <w:r w:rsidR="00BB5C3E" w:rsidRPr="00D55D77">
        <w:rPr>
          <w:rFonts w:ascii="Times New Roman" w:eastAsia="宋体" w:hAnsi="Times New Roman" w:cs="Times New Roman" w:hint="eastAsia"/>
          <w:b/>
          <w:bCs/>
          <w:kern w:val="0"/>
          <w:sz w:val="24"/>
        </w:rPr>
        <w:t>DDM</w:t>
      </w:r>
      <w:r w:rsidR="00BB5C3E" w:rsidRPr="00D55D77">
        <w:rPr>
          <w:rFonts w:ascii="Times New Roman" w:eastAsia="宋体" w:hAnsi="Times New Roman" w:cs="Times New Roman" w:hint="eastAsia"/>
          <w:b/>
          <w:bCs/>
          <w:kern w:val="0"/>
          <w:sz w:val="24"/>
        </w:rPr>
        <w:t>）</w:t>
      </w:r>
    </w:p>
    <w:p w:rsidR="00D542C9" w:rsidRDefault="00D542C9" w:rsidP="00D542C9">
      <w:pPr>
        <w:widowControl/>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sz w:val="24"/>
        </w:rPr>
        <w:t>本研究采用</w:t>
      </w:r>
      <w:r w:rsidRPr="00D542C9">
        <w:rPr>
          <w:rFonts w:ascii="Times New Roman" w:eastAsia="宋体" w:hAnsi="Times New Roman" w:cs="Times New Roman"/>
          <w:sz w:val="24"/>
        </w:rPr>
        <w:t>漂移扩散模型（</w:t>
      </w:r>
      <w:r w:rsidRPr="00D542C9">
        <w:rPr>
          <w:rFonts w:ascii="Times New Roman" w:eastAsia="宋体" w:hAnsi="Times New Roman" w:cs="Times New Roman"/>
          <w:sz w:val="24"/>
        </w:rPr>
        <w:t>Drift Diffusion Model, DDM</w:t>
      </w:r>
      <w:r w:rsidRPr="00D542C9">
        <w:rPr>
          <w:rFonts w:ascii="Times New Roman" w:eastAsia="宋体" w:hAnsi="Times New Roman" w:cs="Times New Roman"/>
          <w:sz w:val="24"/>
        </w:rPr>
        <w:t>）作为认知过程的模型</w:t>
      </w:r>
      <w:r>
        <w:rPr>
          <w:rFonts w:ascii="Times New Roman" w:eastAsia="宋体" w:hAnsi="Times New Roman" w:cs="Times New Roman"/>
          <w:sz w:val="24"/>
        </w:rPr>
        <w:t>，从而将上述的言语模型转化为形式模型。模型选择依据源于该模型对认知过程的</w:t>
      </w:r>
      <w:r w:rsidRPr="00D542C9">
        <w:rPr>
          <w:rFonts w:ascii="Times New Roman" w:eastAsia="宋体" w:hAnsi="Times New Roman" w:cs="Times New Roman"/>
          <w:sz w:val="24"/>
        </w:rPr>
        <w:t>可分离性与多模态行为数据的整合能力</w:t>
      </w:r>
      <w:r>
        <w:rPr>
          <w:rFonts w:ascii="Times New Roman" w:eastAsia="宋体" w:hAnsi="Times New Roman" w:cs="Times New Roman"/>
          <w:sz w:val="24"/>
        </w:rPr>
        <w:t>。</w:t>
      </w:r>
    </w:p>
    <w:p w:rsidR="00453B27" w:rsidRDefault="00453B27" w:rsidP="00D542C9">
      <w:pPr>
        <w:widowControl/>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sz w:val="24"/>
        </w:rPr>
        <w:t>通过估计漂移率</w:t>
      </w:r>
      <w:r>
        <w:rPr>
          <w:rFonts w:ascii="Times New Roman" w:eastAsia="宋体" w:hAnsi="Times New Roman" w:cs="Times New Roman"/>
          <w:i/>
          <w:iCs/>
          <w:sz w:val="24"/>
        </w:rPr>
        <w:t>v</w:t>
      </w:r>
      <w:r>
        <w:rPr>
          <w:rFonts w:ascii="Times New Roman" w:eastAsia="宋体" w:hAnsi="Times New Roman" w:cs="Times New Roman"/>
          <w:sz w:val="24"/>
        </w:rPr>
        <w:t>与决策阈值</w:t>
      </w:r>
      <w:r>
        <w:rPr>
          <w:rFonts w:ascii="Times New Roman" w:eastAsia="宋体" w:hAnsi="Times New Roman" w:cs="Times New Roman"/>
          <w:i/>
          <w:iCs/>
          <w:sz w:val="24"/>
        </w:rPr>
        <w:t>a</w:t>
      </w:r>
      <w:r>
        <w:rPr>
          <w:rFonts w:ascii="Times New Roman" w:eastAsia="宋体" w:hAnsi="Times New Roman" w:cs="Times New Roman"/>
          <w:sz w:val="24"/>
        </w:rPr>
        <w:t>的动态协变关系，能够区分</w:t>
      </w:r>
      <w:r>
        <w:rPr>
          <w:rFonts w:ascii="Times New Roman" w:eastAsia="宋体" w:hAnsi="Times New Roman" w:cs="Times New Roman"/>
          <w:kern w:val="0"/>
          <w:sz w:val="24"/>
        </w:rPr>
        <w:t>RT</w:t>
      </w:r>
      <w:r>
        <w:rPr>
          <w:rFonts w:ascii="Times New Roman" w:eastAsia="宋体" w:hAnsi="Times New Roman" w:cs="Times New Roman"/>
          <w:sz w:val="24"/>
        </w:rPr>
        <w:t>差异究竟源于知觉敏感性的变化（</w:t>
      </w:r>
      <w:r>
        <w:rPr>
          <w:rFonts w:ascii="Times New Roman" w:eastAsia="宋体" w:hAnsi="Times New Roman" w:cs="Times New Roman"/>
          <w:i/>
          <w:iCs/>
          <w:sz w:val="24"/>
        </w:rPr>
        <w:t>v</w:t>
      </w:r>
      <w:r>
        <w:rPr>
          <w:rFonts w:ascii="Times New Roman" w:eastAsia="宋体" w:hAnsi="Times New Roman" w:cs="Times New Roman"/>
          <w:sz w:val="24"/>
        </w:rPr>
        <w:t>的波动），还是决策策略的适应性调整（</w:t>
      </w:r>
      <w:r>
        <w:rPr>
          <w:rFonts w:ascii="Times New Roman" w:eastAsia="宋体" w:hAnsi="Times New Roman" w:cs="Times New Roman"/>
          <w:i/>
          <w:iCs/>
          <w:sz w:val="24"/>
        </w:rPr>
        <w:t>a</w:t>
      </w:r>
      <w:r>
        <w:rPr>
          <w:rFonts w:ascii="Times New Roman" w:eastAsia="宋体" w:hAnsi="Times New Roman" w:cs="Times New Roman"/>
          <w:sz w:val="24"/>
        </w:rPr>
        <w:t>的偏移）。</w:t>
      </w:r>
    </w:p>
    <w:p w:rsidR="00A739B7" w:rsidRPr="00D55D77" w:rsidRDefault="00A739B7" w:rsidP="00D55D77">
      <w:pPr>
        <w:widowControl/>
        <w:spacing w:line="400" w:lineRule="exact"/>
        <w:rPr>
          <w:rFonts w:ascii="Times New Roman" w:eastAsia="宋体" w:hAnsi="Times New Roman" w:cs="Times New Roman"/>
          <w:b/>
          <w:bCs/>
          <w:kern w:val="0"/>
          <w:sz w:val="24"/>
        </w:rPr>
      </w:pPr>
      <w:r w:rsidRPr="00D55D77">
        <w:rPr>
          <w:rFonts w:ascii="Times New Roman" w:eastAsia="宋体" w:hAnsi="Times New Roman" w:cs="Times New Roman" w:hint="eastAsia"/>
          <w:b/>
          <w:bCs/>
          <w:kern w:val="0"/>
          <w:sz w:val="24"/>
        </w:rPr>
        <w:t>3.2.2</w:t>
      </w:r>
      <w:r w:rsidRPr="00D55D77">
        <w:rPr>
          <w:rFonts w:ascii="Times New Roman" w:eastAsia="宋体" w:hAnsi="Times New Roman" w:cs="Times New Roman"/>
          <w:b/>
          <w:bCs/>
          <w:kern w:val="0"/>
          <w:sz w:val="24"/>
        </w:rPr>
        <w:t>计算模拟</w:t>
      </w:r>
    </w:p>
    <w:p w:rsidR="00BB5C3E" w:rsidRPr="00453B27" w:rsidRDefault="00A739B7" w:rsidP="00453B27">
      <w:pPr>
        <w:spacing w:line="400" w:lineRule="exact"/>
        <w:ind w:firstLineChars="200" w:firstLine="480"/>
        <w:rPr>
          <w:rFonts w:ascii="Times New Roman" w:eastAsia="宋体" w:hAnsi="Times New Roman" w:cs="Times New Roman"/>
          <w:sz w:val="24"/>
        </w:rPr>
      </w:pPr>
      <w:r w:rsidRPr="00453B27">
        <w:rPr>
          <w:rFonts w:ascii="Times New Roman" w:eastAsia="宋体" w:hAnsi="Times New Roman" w:cs="Times New Roman"/>
          <w:sz w:val="24"/>
        </w:rPr>
        <w:t>在投入实证研究前，对整个设计空间进行</w:t>
      </w:r>
      <w:r w:rsidRPr="00453B27">
        <w:rPr>
          <w:rFonts w:ascii="Times New Roman" w:eastAsia="宋体" w:hAnsi="Times New Roman" w:cs="Times New Roman"/>
          <w:sz w:val="24"/>
        </w:rPr>
        <w:t>“</w:t>
      </w:r>
      <w:r w:rsidRPr="00453B27">
        <w:rPr>
          <w:rFonts w:ascii="Times New Roman" w:eastAsia="宋体" w:hAnsi="Times New Roman" w:cs="Times New Roman"/>
          <w:sz w:val="24"/>
        </w:rPr>
        <w:t>理论勘探</w:t>
      </w:r>
      <w:r w:rsidRPr="00453B27">
        <w:rPr>
          <w:rFonts w:ascii="Times New Roman" w:eastAsia="宋体" w:hAnsi="Times New Roman" w:cs="Times New Roman"/>
          <w:sz w:val="24"/>
        </w:rPr>
        <w:t>”</w:t>
      </w:r>
      <w:r w:rsidRPr="00453B27">
        <w:rPr>
          <w:rFonts w:ascii="Times New Roman" w:eastAsia="宋体" w:hAnsi="Times New Roman" w:cs="Times New Roman"/>
          <w:sz w:val="24"/>
        </w:rPr>
        <w:t>，预测</w:t>
      </w:r>
      <w:r w:rsidRPr="00453B27">
        <w:rPr>
          <w:rFonts w:ascii="Times New Roman" w:eastAsia="宋体" w:hAnsi="Times New Roman" w:cs="Times New Roman"/>
          <w:sz w:val="24"/>
        </w:rPr>
        <w:t>SPE</w:t>
      </w:r>
      <w:r w:rsidRPr="00453B27">
        <w:rPr>
          <w:rFonts w:ascii="Times New Roman" w:eastAsia="宋体" w:hAnsi="Times New Roman" w:cs="Times New Roman"/>
          <w:sz w:val="24"/>
        </w:rPr>
        <w:t>可能发生变化的关键区域，为后续的实证实验提供有目标的指导。</w:t>
      </w:r>
    </w:p>
    <w:p w:rsidR="00A739B7" w:rsidRPr="00D55D77" w:rsidRDefault="00A739B7" w:rsidP="00D55D77">
      <w:pPr>
        <w:spacing w:beforeLines="50" w:before="156" w:afterLines="50" w:after="156"/>
        <w:rPr>
          <w:rFonts w:ascii="Times New Roman" w:eastAsia="黑体" w:hAnsi="Times New Roman" w:cs="Times New Roman"/>
          <w:b/>
          <w:bCs/>
          <w:sz w:val="24"/>
        </w:rPr>
      </w:pPr>
      <w:r w:rsidRPr="00D55D77">
        <w:rPr>
          <w:rFonts w:ascii="Times New Roman" w:eastAsia="黑体" w:hAnsi="Times New Roman" w:cs="Times New Roman" w:hint="eastAsia"/>
          <w:b/>
          <w:bCs/>
          <w:sz w:val="24"/>
        </w:rPr>
        <w:t>3.3</w:t>
      </w:r>
      <w:r w:rsidRPr="00D55D77">
        <w:rPr>
          <w:rFonts w:ascii="Times New Roman" w:eastAsia="黑体" w:hAnsi="Times New Roman" w:cs="Times New Roman" w:hint="eastAsia"/>
          <w:b/>
          <w:bCs/>
          <w:sz w:val="24"/>
        </w:rPr>
        <w:t>系列行为实验</w:t>
      </w:r>
    </w:p>
    <w:p w:rsidR="00453B27" w:rsidRPr="00453B27" w:rsidRDefault="00D542C9" w:rsidP="00453B27">
      <w:pPr>
        <w:spacing w:line="400" w:lineRule="exact"/>
        <w:ind w:firstLineChars="200" w:firstLine="480"/>
        <w:rPr>
          <w:rFonts w:ascii="Times New Roman" w:eastAsia="宋体" w:hAnsi="Times New Roman" w:cs="Times New Roman"/>
          <w:sz w:val="24"/>
        </w:rPr>
      </w:pPr>
      <w:r w:rsidRPr="00453B27">
        <w:rPr>
          <w:rFonts w:ascii="Times New Roman" w:eastAsia="宋体" w:hAnsi="Times New Roman" w:cs="Times New Roman"/>
          <w:sz w:val="24"/>
        </w:rPr>
        <w:t>首先通过计算模拟对整个参数空间进行</w:t>
      </w:r>
      <w:r w:rsidRPr="00453B27">
        <w:rPr>
          <w:rFonts w:ascii="Times New Roman" w:eastAsia="宋体" w:hAnsi="Times New Roman" w:cs="Times New Roman"/>
          <w:sz w:val="24"/>
        </w:rPr>
        <w:t>‘</w:t>
      </w:r>
      <w:r w:rsidRPr="00453B27">
        <w:rPr>
          <w:rFonts w:ascii="Times New Roman" w:eastAsia="宋体" w:hAnsi="Times New Roman" w:cs="Times New Roman"/>
          <w:sz w:val="24"/>
        </w:rPr>
        <w:t>理论勘探</w:t>
      </w:r>
      <w:r w:rsidRPr="00453B27">
        <w:rPr>
          <w:rFonts w:ascii="Times New Roman" w:eastAsia="宋体" w:hAnsi="Times New Roman" w:cs="Times New Roman"/>
          <w:sz w:val="24"/>
        </w:rPr>
        <w:t>’</w:t>
      </w:r>
      <w:r w:rsidRPr="00453B27">
        <w:rPr>
          <w:rFonts w:ascii="Times New Roman" w:eastAsia="宋体" w:hAnsi="Times New Roman" w:cs="Times New Roman"/>
          <w:sz w:val="24"/>
        </w:rPr>
        <w:t>，识别出最有可能揭示</w:t>
      </w:r>
      <w:r w:rsidRPr="00453B27">
        <w:rPr>
          <w:rFonts w:ascii="Times New Roman" w:eastAsia="宋体" w:hAnsi="Times New Roman" w:cs="Times New Roman"/>
          <w:sz w:val="24"/>
        </w:rPr>
        <w:t>SPE</w:t>
      </w:r>
      <w:r w:rsidRPr="00453B27">
        <w:rPr>
          <w:rFonts w:ascii="Times New Roman" w:eastAsia="宋体" w:hAnsi="Times New Roman" w:cs="Times New Roman"/>
          <w:sz w:val="24"/>
        </w:rPr>
        <w:t>变化规律（如出现、增强、减弱、消失）的关键区域，然后在这些区域进行重点实证采样。这种策略确保了我们的行为实验能以最高的效率，检验关于</w:t>
      </w:r>
      <w:r w:rsidRPr="00453B27">
        <w:rPr>
          <w:rFonts w:ascii="Times New Roman" w:eastAsia="宋体" w:hAnsi="Times New Roman" w:cs="Times New Roman"/>
          <w:sz w:val="24"/>
        </w:rPr>
        <w:t>SPE</w:t>
      </w:r>
      <w:r w:rsidRPr="00453B27">
        <w:rPr>
          <w:rFonts w:ascii="Times New Roman" w:eastAsia="宋体" w:hAnsi="Times New Roman" w:cs="Times New Roman"/>
          <w:sz w:val="24"/>
        </w:rPr>
        <w:t>边界的最具诊断性的理论预测。</w:t>
      </w:r>
    </w:p>
    <w:p w:rsidR="00453B27" w:rsidRDefault="00453B27" w:rsidP="00453B27">
      <w:pPr>
        <w:spacing w:line="400" w:lineRule="exact"/>
        <w:ind w:firstLineChars="200" w:firstLine="480"/>
        <w:rPr>
          <w:rFonts w:ascii="Times New Roman" w:eastAsia="宋体" w:hAnsi="Times New Roman" w:cs="Times New Roman"/>
          <w:sz w:val="24"/>
        </w:rPr>
      </w:pPr>
      <w:r w:rsidRPr="00453B27">
        <w:rPr>
          <w:rFonts w:ascii="Times New Roman" w:eastAsia="宋体" w:hAnsi="Times New Roman" w:cs="Times New Roman"/>
          <w:sz w:val="24"/>
        </w:rPr>
        <w:t>所有实验均采用标准的三阶段自我匹配任务范式</w:t>
      </w:r>
      <w:r>
        <w:rPr>
          <w:rFonts w:ascii="Times New Roman" w:eastAsia="宋体" w:hAnsi="Times New Roman" w:cs="Times New Roman" w:hint="eastAsia"/>
          <w:sz w:val="24"/>
        </w:rPr>
        <w:t>。</w:t>
      </w:r>
    </w:p>
    <w:p w:rsidR="002F776C" w:rsidRPr="005D4461" w:rsidRDefault="00A739B7" w:rsidP="005D4461">
      <w:pPr>
        <w:spacing w:beforeLines="100" w:before="312" w:afterLines="100" w:after="312"/>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4</w:t>
      </w:r>
      <w:r w:rsidR="002F776C">
        <w:rPr>
          <w:rFonts w:ascii="Times New Roman" w:eastAsia="黑体" w:hAnsi="Times New Roman" w:cs="Times New Roman" w:hint="eastAsia"/>
          <w:b/>
          <w:bCs/>
          <w:sz w:val="28"/>
          <w:szCs w:val="28"/>
        </w:rPr>
        <w:t xml:space="preserve"> </w:t>
      </w:r>
      <w:r w:rsidR="002F776C" w:rsidRPr="002F776C">
        <w:rPr>
          <w:rFonts w:ascii="Times New Roman" w:eastAsia="黑体" w:hAnsi="Times New Roman" w:cs="Times New Roman"/>
          <w:b/>
          <w:bCs/>
          <w:sz w:val="28"/>
          <w:szCs w:val="28"/>
        </w:rPr>
        <w:t>研究</w:t>
      </w:r>
      <w:r>
        <w:rPr>
          <w:rFonts w:ascii="Times New Roman" w:eastAsia="黑体" w:hAnsi="Times New Roman" w:cs="Times New Roman" w:hint="eastAsia"/>
          <w:b/>
          <w:bCs/>
          <w:sz w:val="28"/>
          <w:szCs w:val="28"/>
        </w:rPr>
        <w:t>一</w:t>
      </w:r>
      <w:r w:rsidR="002F776C" w:rsidRPr="002F776C">
        <w:rPr>
          <w:rFonts w:ascii="Times New Roman" w:eastAsia="黑体" w:hAnsi="Times New Roman" w:cs="Times New Roman"/>
          <w:b/>
          <w:bCs/>
          <w:sz w:val="28"/>
          <w:szCs w:val="28"/>
        </w:rPr>
        <w:t>：</w:t>
      </w:r>
      <w:r w:rsidRPr="005D4461">
        <w:rPr>
          <w:rFonts w:ascii="Times New Roman" w:eastAsia="黑体" w:hAnsi="Times New Roman" w:cs="Times New Roman"/>
          <w:b/>
          <w:bCs/>
          <w:sz w:val="28"/>
          <w:szCs w:val="28"/>
        </w:rPr>
        <w:t>通过计算模拟预测</w:t>
      </w:r>
      <w:r w:rsidRPr="005D4461">
        <w:rPr>
          <w:rFonts w:ascii="Times New Roman" w:eastAsia="黑体" w:hAnsi="Times New Roman" w:cs="Times New Roman"/>
          <w:b/>
          <w:bCs/>
          <w:sz w:val="28"/>
          <w:szCs w:val="28"/>
        </w:rPr>
        <w:t>SPE</w:t>
      </w:r>
      <w:r w:rsidRPr="005D4461">
        <w:rPr>
          <w:rFonts w:ascii="Times New Roman" w:eastAsia="黑体" w:hAnsi="Times New Roman" w:cs="Times New Roman"/>
          <w:b/>
          <w:bCs/>
          <w:sz w:val="28"/>
          <w:szCs w:val="28"/>
        </w:rPr>
        <w:t>的认知</w:t>
      </w:r>
      <w:r w:rsidR="00891286">
        <w:rPr>
          <w:rFonts w:ascii="Times New Roman" w:eastAsia="黑体" w:hAnsi="Times New Roman" w:cs="Times New Roman" w:hint="eastAsia"/>
          <w:b/>
          <w:bCs/>
          <w:sz w:val="28"/>
          <w:szCs w:val="28"/>
        </w:rPr>
        <w:t>“地图”</w:t>
      </w:r>
    </w:p>
    <w:p w:rsidR="001814C2" w:rsidRDefault="00C1029D" w:rsidP="001814C2">
      <w:pPr>
        <w:widowControl/>
        <w:spacing w:line="400" w:lineRule="exact"/>
        <w:ind w:firstLineChars="200" w:firstLine="480"/>
        <w:rPr>
          <w:rFonts w:ascii="Times New Roman" w:eastAsia="宋体" w:hAnsi="Times New Roman" w:cs="Times New Roman"/>
          <w:kern w:val="0"/>
          <w:sz w:val="24"/>
        </w:rPr>
      </w:pPr>
      <w:r w:rsidRPr="00C1029D">
        <w:rPr>
          <w:rFonts w:ascii="Times New Roman" w:eastAsia="宋体" w:hAnsi="Times New Roman" w:cs="Times New Roman"/>
          <w:kern w:val="0"/>
          <w:sz w:val="24"/>
        </w:rPr>
        <w:t>研究</w:t>
      </w:r>
      <w:r w:rsidR="00A739B7">
        <w:rPr>
          <w:rFonts w:ascii="Times New Roman" w:eastAsia="宋体" w:hAnsi="Times New Roman" w:cs="Times New Roman" w:hint="eastAsia"/>
          <w:kern w:val="0"/>
          <w:sz w:val="24"/>
        </w:rPr>
        <w:t>一</w:t>
      </w:r>
      <w:r w:rsidRPr="00C1029D">
        <w:rPr>
          <w:rFonts w:ascii="Times New Roman" w:eastAsia="宋体" w:hAnsi="Times New Roman" w:cs="Times New Roman"/>
          <w:kern w:val="0"/>
          <w:sz w:val="24"/>
        </w:rPr>
        <w:t>旨在</w:t>
      </w:r>
      <w:r w:rsidR="001814C2" w:rsidRPr="001814C2">
        <w:rPr>
          <w:rFonts w:ascii="Times New Roman" w:eastAsia="宋体" w:hAnsi="Times New Roman" w:cs="Times New Roman"/>
          <w:kern w:val="0"/>
          <w:sz w:val="24"/>
        </w:rPr>
        <w:t>通过计算建模的方法，在由练习试次数量（</w:t>
      </w:r>
      <w:r w:rsidR="001814C2" w:rsidRPr="001814C2">
        <w:rPr>
          <w:rFonts w:ascii="Times New Roman" w:eastAsia="宋体" w:hAnsi="Times New Roman" w:cs="Times New Roman"/>
          <w:kern w:val="0"/>
          <w:sz w:val="24"/>
        </w:rPr>
        <w:t>P</w:t>
      </w:r>
      <w:r w:rsidR="001814C2" w:rsidRPr="001814C2">
        <w:rPr>
          <w:rFonts w:ascii="Times New Roman" w:eastAsia="宋体" w:hAnsi="Times New Roman" w:cs="Times New Roman"/>
          <w:kern w:val="0"/>
          <w:sz w:val="24"/>
        </w:rPr>
        <w:t>）、刺激呈现时间（</w:t>
      </w:r>
      <w:r w:rsidR="001814C2" w:rsidRPr="001814C2">
        <w:rPr>
          <w:rFonts w:ascii="Times New Roman" w:eastAsia="宋体" w:hAnsi="Times New Roman" w:cs="Times New Roman"/>
          <w:kern w:val="0"/>
          <w:sz w:val="24"/>
        </w:rPr>
        <w:t>T</w:t>
      </w:r>
      <w:r w:rsidR="001814C2" w:rsidRPr="001814C2">
        <w:rPr>
          <w:rFonts w:ascii="Times New Roman" w:eastAsia="宋体" w:hAnsi="Times New Roman" w:cs="Times New Roman"/>
          <w:kern w:val="0"/>
          <w:sz w:val="24"/>
        </w:rPr>
        <w:t>）和反应窗口（</w:t>
      </w:r>
      <w:r w:rsidR="001814C2" w:rsidRPr="001814C2">
        <w:rPr>
          <w:rFonts w:ascii="Times New Roman" w:eastAsia="宋体" w:hAnsi="Times New Roman" w:cs="Times New Roman"/>
          <w:kern w:val="0"/>
          <w:sz w:val="24"/>
        </w:rPr>
        <w:t>W</w:t>
      </w:r>
      <w:r w:rsidR="001814C2" w:rsidRPr="001814C2">
        <w:rPr>
          <w:rFonts w:ascii="Times New Roman" w:eastAsia="宋体" w:hAnsi="Times New Roman" w:cs="Times New Roman"/>
          <w:kern w:val="0"/>
          <w:sz w:val="24"/>
        </w:rPr>
        <w:t>）三维参数构成的实验设计空间内，进行系统性模拟，以期在开展</w:t>
      </w:r>
      <w:r w:rsidR="001814C2">
        <w:rPr>
          <w:rFonts w:ascii="Times New Roman" w:eastAsia="宋体" w:hAnsi="Times New Roman" w:cs="Times New Roman" w:hint="eastAsia"/>
          <w:kern w:val="0"/>
          <w:sz w:val="24"/>
        </w:rPr>
        <w:t>系列</w:t>
      </w:r>
      <w:r w:rsidR="001814C2" w:rsidRPr="001814C2">
        <w:rPr>
          <w:rFonts w:ascii="Times New Roman" w:eastAsia="宋体" w:hAnsi="Times New Roman" w:cs="Times New Roman"/>
          <w:kern w:val="0"/>
          <w:sz w:val="24"/>
        </w:rPr>
        <w:t>行为实验之前，从理论上预测自我优势效应（</w:t>
      </w:r>
      <w:r w:rsidR="001814C2" w:rsidRPr="001814C2">
        <w:rPr>
          <w:rFonts w:ascii="Times New Roman" w:eastAsia="宋体" w:hAnsi="Times New Roman" w:cs="Times New Roman"/>
          <w:kern w:val="0"/>
          <w:sz w:val="24"/>
        </w:rPr>
        <w:t>SPE</w:t>
      </w:r>
      <w:r w:rsidR="001814C2" w:rsidRPr="001814C2">
        <w:rPr>
          <w:rFonts w:ascii="Times New Roman" w:eastAsia="宋体" w:hAnsi="Times New Roman" w:cs="Times New Roman"/>
          <w:kern w:val="0"/>
          <w:sz w:val="24"/>
        </w:rPr>
        <w:t>）的</w:t>
      </w:r>
      <w:r w:rsidR="001814C2" w:rsidRPr="001814C2">
        <w:rPr>
          <w:rFonts w:ascii="Times New Roman" w:eastAsia="宋体" w:hAnsi="Times New Roman" w:cs="Times New Roman"/>
          <w:kern w:val="0"/>
          <w:sz w:val="24"/>
        </w:rPr>
        <w:t>“</w:t>
      </w:r>
      <w:r w:rsidR="001814C2" w:rsidRPr="001814C2">
        <w:rPr>
          <w:rFonts w:ascii="Times New Roman" w:eastAsia="宋体" w:hAnsi="Times New Roman" w:cs="Times New Roman"/>
          <w:kern w:val="0"/>
          <w:sz w:val="24"/>
        </w:rPr>
        <w:t>认知</w:t>
      </w:r>
      <w:r w:rsidR="001814C2">
        <w:rPr>
          <w:rFonts w:ascii="Times New Roman" w:eastAsia="宋体" w:hAnsi="Times New Roman" w:cs="Times New Roman" w:hint="eastAsia"/>
          <w:kern w:val="0"/>
          <w:sz w:val="24"/>
        </w:rPr>
        <w:t>地图</w:t>
      </w:r>
      <w:r w:rsidR="001814C2" w:rsidRPr="001814C2">
        <w:rPr>
          <w:rFonts w:ascii="Times New Roman" w:eastAsia="宋体" w:hAnsi="Times New Roman" w:cs="Times New Roman"/>
          <w:kern w:val="0"/>
          <w:sz w:val="24"/>
        </w:rPr>
        <w:t>”</w:t>
      </w:r>
      <w:r w:rsidR="001814C2">
        <w:rPr>
          <w:rFonts w:ascii="Times New Roman" w:eastAsia="宋体" w:hAnsi="Times New Roman" w:cs="Times New Roman" w:hint="eastAsia"/>
          <w:kern w:val="0"/>
          <w:sz w:val="24"/>
        </w:rPr>
        <w:t>并发现一些关键区域</w:t>
      </w:r>
      <w:r w:rsidR="001814C2" w:rsidRPr="001814C2">
        <w:rPr>
          <w:rFonts w:ascii="Times New Roman" w:eastAsia="宋体" w:hAnsi="Times New Roman" w:cs="Times New Roman"/>
          <w:kern w:val="0"/>
          <w:sz w:val="24"/>
        </w:rPr>
        <w:t>。</w:t>
      </w:r>
    </w:p>
    <w:p w:rsidR="00D55D77" w:rsidRDefault="00A739B7" w:rsidP="001814C2">
      <w:pPr>
        <w:widowControl/>
        <w:spacing w:line="400" w:lineRule="exact"/>
        <w:rPr>
          <w:rFonts w:ascii="Times New Roman" w:eastAsia="宋体" w:hAnsi="Times New Roman" w:cs="Times New Roman"/>
          <w:kern w:val="0"/>
          <w:sz w:val="24"/>
        </w:rPr>
      </w:pPr>
      <w:r w:rsidRPr="00D55D77">
        <w:rPr>
          <w:rFonts w:ascii="Times New Roman" w:eastAsia="黑体" w:hAnsi="Times New Roman" w:cs="Times New Roman" w:hint="eastAsia"/>
          <w:b/>
          <w:bCs/>
          <w:sz w:val="24"/>
        </w:rPr>
        <w:t>4</w:t>
      </w:r>
      <w:r w:rsidRPr="00D55D77">
        <w:rPr>
          <w:rFonts w:ascii="Times New Roman" w:eastAsia="黑体" w:hAnsi="Times New Roman" w:cs="Times New Roman"/>
          <w:b/>
          <w:bCs/>
          <w:sz w:val="24"/>
        </w:rPr>
        <w:t xml:space="preserve">.1 </w:t>
      </w:r>
      <w:r w:rsidRPr="00D55D77">
        <w:rPr>
          <w:rFonts w:ascii="Times New Roman" w:eastAsia="黑体" w:hAnsi="Times New Roman" w:cs="Times New Roman"/>
          <w:b/>
          <w:bCs/>
          <w:sz w:val="24"/>
        </w:rPr>
        <w:t>模拟方法</w:t>
      </w:r>
    </w:p>
    <w:p w:rsidR="00A739B7" w:rsidRDefault="009B4818" w:rsidP="00A739B7">
      <w:pPr>
        <w:widowControl/>
        <w:spacing w:line="400" w:lineRule="exact"/>
        <w:rPr>
          <w:rFonts w:ascii="Times New Roman" w:eastAsia="宋体" w:hAnsi="Times New Roman" w:cs="Times New Roman"/>
          <w:b/>
          <w:bCs/>
          <w:kern w:val="0"/>
          <w:sz w:val="24"/>
        </w:rPr>
      </w:pPr>
      <w:r w:rsidRPr="009B4818">
        <w:rPr>
          <w:rFonts w:ascii="Times New Roman" w:eastAsia="宋体" w:hAnsi="Times New Roman" w:cs="Times New Roman" w:hint="eastAsia"/>
          <w:b/>
          <w:bCs/>
          <w:kern w:val="0"/>
          <w:sz w:val="24"/>
        </w:rPr>
        <w:t>4.1.1</w:t>
      </w:r>
      <w:r w:rsidRPr="009B4818">
        <w:rPr>
          <w:rFonts w:ascii="Times New Roman" w:eastAsia="宋体" w:hAnsi="Times New Roman" w:cs="Times New Roman" w:hint="eastAsia"/>
          <w:b/>
          <w:bCs/>
          <w:kern w:val="0"/>
          <w:sz w:val="24"/>
        </w:rPr>
        <w:t>完整模型</w:t>
      </w:r>
    </w:p>
    <w:p w:rsidR="009B4818" w:rsidRPr="009B4818" w:rsidRDefault="009B4818" w:rsidP="009B4818">
      <w:pPr>
        <w:widowControl/>
        <w:spacing w:line="400" w:lineRule="exact"/>
        <w:ind w:firstLineChars="200" w:firstLine="480"/>
        <w:rPr>
          <w:rFonts w:ascii="Times New Roman" w:eastAsia="宋体" w:hAnsi="Times New Roman" w:cs="Times New Roman"/>
          <w:color w:val="000000" w:themeColor="text1"/>
          <w:sz w:val="24"/>
        </w:rPr>
      </w:pPr>
      <w:r w:rsidRPr="009B4818">
        <w:rPr>
          <w:rFonts w:ascii="Times New Roman" w:eastAsia="宋体" w:hAnsi="Times New Roman" w:cs="Times New Roman"/>
          <w:color w:val="000000" w:themeColor="text1"/>
          <w:sz w:val="24"/>
        </w:rPr>
        <w:t>三个实验设计维度（</w:t>
      </w:r>
      <w:r w:rsidRPr="009B4818">
        <w:rPr>
          <w:rFonts w:ascii="Times New Roman" w:eastAsia="宋体" w:hAnsi="Times New Roman" w:cs="Times New Roman"/>
          <w:i/>
          <w:iCs/>
          <w:color w:val="000000" w:themeColor="text1"/>
          <w:sz w:val="24"/>
        </w:rPr>
        <w:t>P</w:t>
      </w:r>
      <w:r w:rsidRPr="009B4818">
        <w:rPr>
          <w:rFonts w:ascii="Times New Roman" w:eastAsia="宋体" w:hAnsi="Times New Roman" w:cs="Times New Roman"/>
          <w:color w:val="000000" w:themeColor="text1"/>
          <w:sz w:val="24"/>
        </w:rPr>
        <w:t>、</w:t>
      </w:r>
      <w:r w:rsidRPr="009B4818">
        <w:rPr>
          <w:rFonts w:ascii="Times New Roman" w:eastAsia="宋体" w:hAnsi="Times New Roman" w:cs="Times New Roman"/>
          <w:i/>
          <w:iCs/>
          <w:color w:val="000000" w:themeColor="text1"/>
          <w:sz w:val="24"/>
        </w:rPr>
        <w:t>T</w:t>
      </w:r>
      <w:r w:rsidRPr="009B4818">
        <w:rPr>
          <w:rFonts w:ascii="Times New Roman" w:eastAsia="宋体" w:hAnsi="Times New Roman" w:cs="Times New Roman"/>
          <w:color w:val="000000" w:themeColor="text1"/>
          <w:sz w:val="24"/>
        </w:rPr>
        <w:t>、</w:t>
      </w:r>
      <w:r w:rsidRPr="009B4818">
        <w:rPr>
          <w:rFonts w:ascii="Times New Roman" w:eastAsia="宋体" w:hAnsi="Times New Roman" w:cs="Times New Roman"/>
          <w:i/>
          <w:iCs/>
          <w:color w:val="000000" w:themeColor="text1"/>
          <w:sz w:val="24"/>
        </w:rPr>
        <w:t>W</w:t>
      </w:r>
      <w:r w:rsidRPr="009B4818">
        <w:rPr>
          <w:rFonts w:ascii="Times New Roman" w:eastAsia="宋体" w:hAnsi="Times New Roman" w:cs="Times New Roman"/>
          <w:color w:val="000000" w:themeColor="text1"/>
          <w:sz w:val="24"/>
        </w:rPr>
        <w:t>）通过影响不同的认知过程进而影响行为结果。练习试次数量</w:t>
      </w:r>
      <w:r w:rsidRPr="009B4818">
        <w:rPr>
          <w:rFonts w:ascii="Times New Roman" w:eastAsia="宋体" w:hAnsi="Times New Roman" w:cs="Times New Roman"/>
          <w:i/>
          <w:iCs/>
          <w:color w:val="000000" w:themeColor="text1"/>
          <w:sz w:val="24"/>
        </w:rPr>
        <w:t>P</w:t>
      </w:r>
      <w:r w:rsidRPr="009B4818">
        <w:rPr>
          <w:rFonts w:ascii="Times New Roman" w:eastAsia="宋体" w:hAnsi="Times New Roman" w:cs="Times New Roman"/>
          <w:color w:val="000000" w:themeColor="text1"/>
          <w:sz w:val="24"/>
        </w:rPr>
        <w:t>主要通过增强记忆提取质量影响漂移率</w:t>
      </w:r>
      <w:r w:rsidRPr="009B4818">
        <w:rPr>
          <w:rFonts w:ascii="Times New Roman" w:eastAsia="宋体" w:hAnsi="Times New Roman" w:cs="Times New Roman"/>
          <w:i/>
          <w:iCs/>
          <w:color w:val="000000" w:themeColor="text1"/>
          <w:sz w:val="24"/>
        </w:rPr>
        <w:t>v</w:t>
      </w:r>
      <w:r w:rsidRPr="009B4818">
        <w:rPr>
          <w:rFonts w:ascii="Times New Roman" w:eastAsia="宋体" w:hAnsi="Times New Roman" w:cs="Times New Roman"/>
          <w:color w:val="000000" w:themeColor="text1"/>
          <w:sz w:val="24"/>
        </w:rPr>
        <w:t>，而刺激呈现时间</w:t>
      </w:r>
      <w:r w:rsidRPr="009B4818">
        <w:rPr>
          <w:rFonts w:ascii="Times New Roman" w:eastAsia="宋体" w:hAnsi="Times New Roman" w:cs="Times New Roman"/>
          <w:i/>
          <w:iCs/>
          <w:color w:val="000000" w:themeColor="text1"/>
          <w:sz w:val="24"/>
        </w:rPr>
        <w:t>T</w:t>
      </w:r>
      <w:r w:rsidRPr="009B4818">
        <w:rPr>
          <w:rFonts w:ascii="Times New Roman" w:eastAsia="宋体" w:hAnsi="Times New Roman" w:cs="Times New Roman"/>
          <w:color w:val="000000" w:themeColor="text1"/>
          <w:sz w:val="24"/>
        </w:rPr>
        <w:t>影响感知质量，从而调整漂移率</w:t>
      </w:r>
      <w:r w:rsidRPr="009B4818">
        <w:rPr>
          <w:rFonts w:ascii="Times New Roman" w:eastAsia="宋体" w:hAnsi="Times New Roman" w:cs="Times New Roman"/>
          <w:i/>
          <w:iCs/>
          <w:color w:val="000000" w:themeColor="text1"/>
          <w:sz w:val="24"/>
        </w:rPr>
        <w:t>v</w:t>
      </w:r>
      <w:r w:rsidRPr="009B4818">
        <w:rPr>
          <w:rFonts w:ascii="Times New Roman" w:eastAsia="宋体" w:hAnsi="Times New Roman" w:cs="Times New Roman"/>
          <w:i/>
          <w:iCs/>
          <w:color w:val="000000" w:themeColor="text1"/>
          <w:sz w:val="24"/>
        </w:rPr>
        <w:t>，</w:t>
      </w:r>
      <m:oMath>
        <m:r>
          <w:rPr>
            <w:rFonts w:ascii="Cambria Math" w:hAnsi="Cambria Math" w:cs="Times New Roman"/>
            <w:color w:val="000000" w:themeColor="text1"/>
          </w:rPr>
          <m:t>α</m:t>
        </m:r>
      </m:oMath>
      <w:r w:rsidRPr="009B4818">
        <w:rPr>
          <w:rFonts w:ascii="Times New Roman" w:eastAsia="宋体" w:hAnsi="Times New Roman" w:cs="Times New Roman"/>
          <w:color w:val="000000" w:themeColor="text1"/>
          <w:sz w:val="24"/>
        </w:rPr>
        <w:t>为条件因子，取决于当前条件（自我</w:t>
      </w:r>
      <w:r w:rsidRPr="009B4818">
        <w:rPr>
          <w:rFonts w:ascii="Times New Roman" w:eastAsia="宋体" w:hAnsi="Times New Roman" w:cs="Times New Roman"/>
          <w:color w:val="000000" w:themeColor="text1"/>
          <w:sz w:val="24"/>
        </w:rPr>
        <w:t xml:space="preserve"> vs. </w:t>
      </w:r>
      <w:r w:rsidRPr="009B4818">
        <w:rPr>
          <w:rFonts w:ascii="Times New Roman" w:eastAsia="宋体" w:hAnsi="Times New Roman" w:cs="Times New Roman"/>
          <w:color w:val="000000" w:themeColor="text1"/>
          <w:sz w:val="24"/>
        </w:rPr>
        <w:t>陌生人），用于描述自我相关性对</w:t>
      </w:r>
      <w:r w:rsidRPr="009B4818">
        <w:rPr>
          <w:rFonts w:ascii="Times New Roman" w:eastAsia="宋体" w:hAnsi="Times New Roman" w:cs="Times New Roman"/>
          <w:i/>
          <w:iCs/>
          <w:color w:val="000000" w:themeColor="text1"/>
          <w:sz w:val="24"/>
        </w:rPr>
        <w:t>v</w:t>
      </w:r>
      <w:r w:rsidRPr="009B4818">
        <w:rPr>
          <w:rFonts w:ascii="Times New Roman" w:eastAsia="宋体" w:hAnsi="Times New Roman" w:cs="Times New Roman"/>
          <w:color w:val="000000" w:themeColor="text1"/>
          <w:sz w:val="24"/>
        </w:rPr>
        <w:t>的放大或抑制作用</w:t>
      </w:r>
      <w:r w:rsidRPr="009B4818">
        <w:rPr>
          <w:rFonts w:ascii="Times New Roman" w:eastAsia="宋体" w:hAnsi="Times New Roman" w:cs="Times New Roman"/>
          <w:i/>
          <w:iCs/>
          <w:color w:val="000000" w:themeColor="text1"/>
          <w:sz w:val="24"/>
        </w:rPr>
        <w:t>。</w:t>
      </w:r>
      <w:r w:rsidRPr="009B4818">
        <w:rPr>
          <w:rFonts w:ascii="Times New Roman" w:eastAsia="宋体" w:hAnsi="Times New Roman" w:cs="Times New Roman"/>
          <w:color w:val="000000" w:themeColor="text1"/>
          <w:sz w:val="24"/>
        </w:rPr>
        <w:t>反应窗口</w:t>
      </w:r>
      <w:r w:rsidRPr="009B4818">
        <w:rPr>
          <w:rFonts w:ascii="Times New Roman" w:eastAsia="宋体" w:hAnsi="Times New Roman" w:cs="Times New Roman"/>
          <w:i/>
          <w:iCs/>
          <w:color w:val="000000" w:themeColor="text1"/>
          <w:sz w:val="24"/>
        </w:rPr>
        <w:t>W</w:t>
      </w:r>
      <w:r w:rsidRPr="009B4818">
        <w:rPr>
          <w:rFonts w:ascii="Times New Roman" w:eastAsia="宋体" w:hAnsi="Times New Roman" w:cs="Times New Roman"/>
          <w:color w:val="000000" w:themeColor="text1"/>
          <w:sz w:val="24"/>
        </w:rPr>
        <w:t>则调节决策阈值</w:t>
      </w:r>
      <w:r w:rsidRPr="009B4818">
        <w:rPr>
          <w:rFonts w:ascii="Times New Roman" w:eastAsia="宋体" w:hAnsi="Times New Roman" w:cs="Times New Roman"/>
          <w:i/>
          <w:iCs/>
          <w:color w:val="000000" w:themeColor="text1"/>
          <w:sz w:val="24"/>
        </w:rPr>
        <w:t>a</w:t>
      </w:r>
      <w:r w:rsidRPr="009B4818">
        <w:rPr>
          <w:rFonts w:ascii="Times New Roman" w:eastAsia="宋体" w:hAnsi="Times New Roman" w:cs="Times New Roman"/>
          <w:color w:val="000000" w:themeColor="text1"/>
          <w:sz w:val="24"/>
        </w:rPr>
        <w:t>，决定了被试的决策策略。</w:t>
      </w:r>
    </w:p>
    <w:p w:rsidR="009B4818" w:rsidRPr="009B4818" w:rsidRDefault="009B4818" w:rsidP="009B4818">
      <w:pPr>
        <w:widowControl/>
        <w:spacing w:line="360" w:lineRule="auto"/>
        <w:jc w:val="left"/>
        <w:rPr>
          <w:rFonts w:ascii="Times New Roman" w:hAnsi="Times New Roman" w:cs="Times New Roman"/>
          <w:color w:val="000000" w:themeColor="text1"/>
        </w:rPr>
      </w:pPr>
      <m:oMathPara>
        <m:oMath>
          <m:r>
            <w:rPr>
              <w:rFonts w:ascii="Cambria Math" w:hAnsi="Cambria Math" w:cs="Times New Roman"/>
              <w:color w:val="000000" w:themeColor="text1"/>
            </w:rPr>
            <m:t xml:space="preserve">v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 v</m:t>
              </m:r>
            </m:e>
            <m:sub>
              <m:r>
                <w:rPr>
                  <w:rFonts w:ascii="Cambria Math" w:hAnsi="Cambria Math" w:cs="Times New Roman"/>
                  <w:color w:val="000000" w:themeColor="text1"/>
                </w:rPr>
                <m:t>P</m:t>
              </m:r>
            </m:sub>
          </m:sSub>
          <m:r>
            <m:rPr>
              <m:sty m:val="p"/>
            </m:rPr>
            <w:rPr>
              <w:rFonts w:ascii="Cambria Math" w:hAnsi="Cambria Math" w:cs="Times New Roman"/>
              <w:color w:val="000000" w:themeColor="text1"/>
            </w:rPr>
            <m:t xml:space="preserve"> * </m:t>
          </m:r>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T</m:t>
              </m:r>
            </m:sub>
          </m:sSub>
          <m:r>
            <w:rPr>
              <w:rFonts w:ascii="Cambria Math" w:hAnsi="Cambria Math" w:cs="Times New Roman"/>
              <w:color w:val="000000" w:themeColor="text1"/>
            </w:rPr>
            <m:t xml:space="preserve"> * (1 + α) </m:t>
          </m:r>
        </m:oMath>
      </m:oMathPara>
    </w:p>
    <w:p w:rsidR="009B4818" w:rsidRPr="009B4818" w:rsidRDefault="009B4818" w:rsidP="009B4818">
      <w:pPr>
        <w:widowControl/>
        <w:spacing w:line="360" w:lineRule="auto"/>
        <w:jc w:val="left"/>
        <w:rPr>
          <w:rFonts w:ascii="Times New Roman" w:eastAsia="宋体" w:hAnsi="Times New Roman" w:cs="Times New Roman"/>
          <w:color w:val="000000" w:themeColor="text1"/>
          <w:sz w:val="24"/>
        </w:rPr>
      </w:pPr>
      <m:oMathPara>
        <m:oMath>
          <m:r>
            <w:rPr>
              <w:rFonts w:ascii="Cambria Math" w:hAnsi="Cambria Math" w:cs="Times New Roman"/>
              <w:color w:val="000000" w:themeColor="text1"/>
            </w:rPr>
            <w:lastRenderedPageBreak/>
            <m:t xml:space="preserve">a = </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 xml:space="preserve">1 + </m:t>
              </m:r>
              <m:sSup>
                <m:sSupPr>
                  <m:ctrlPr>
                    <w:rPr>
                      <w:rFonts w:ascii="Cambria Math" w:hAnsi="Cambria Math" w:cs="Times New Roman"/>
                      <w:i/>
                      <w:color w:val="000000" w:themeColor="text1"/>
                    </w:rPr>
                  </m:ctrlPr>
                </m:sSupPr>
                <m:e>
                  <m:r>
                    <w:rPr>
                      <w:rFonts w:ascii="Cambria Math" w:hAnsi="Cambria Math" w:cs="Times New Roman"/>
                      <w:color w:val="000000" w:themeColor="text1"/>
                    </w:rPr>
                    <m:t>e</m:t>
                  </m:r>
                </m:e>
                <m:sup>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M</m:t>
                      </m:r>
                    </m:sub>
                  </m:sSub>
                  <m:r>
                    <w:rPr>
                      <w:rFonts w:ascii="Cambria Math" w:hAnsi="Cambria Math" w:cs="Times New Roman"/>
                      <w:color w:val="000000" w:themeColor="text1"/>
                    </w:rPr>
                    <m:t>(M-</m:t>
                  </m:r>
                  <m:sSub>
                    <m:sSubPr>
                      <m:ctrlPr>
                        <w:rPr>
                          <w:rFonts w:ascii="Cambria Math" w:hAnsi="Cambria Math" w:cs="Times New Roman"/>
                          <w:i/>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0</m:t>
                      </m:r>
                    </m:sub>
                  </m:sSub>
                  <m:r>
                    <w:rPr>
                      <w:rFonts w:ascii="Cambria Math" w:hAnsi="Cambria Math" w:cs="Times New Roman"/>
                      <w:color w:val="000000" w:themeColor="text1"/>
                    </w:rPr>
                    <m:t>)</m:t>
                  </m:r>
                </m:sup>
              </m:sSup>
            </m:den>
          </m:f>
        </m:oMath>
      </m:oMathPara>
    </w:p>
    <w:p w:rsidR="009B4818" w:rsidRPr="00453B27" w:rsidRDefault="009B4818" w:rsidP="00453B27">
      <w:pPr>
        <w:widowControl/>
        <w:spacing w:line="400" w:lineRule="exact"/>
        <w:ind w:firstLineChars="200" w:firstLine="480"/>
        <w:rPr>
          <w:rFonts w:ascii="Times New Roman" w:eastAsia="宋体" w:hAnsi="Times New Roman" w:cs="Times New Roman"/>
          <w:kern w:val="0"/>
          <w:sz w:val="24"/>
        </w:rPr>
      </w:pPr>
      <w:r w:rsidRPr="00453B27">
        <w:rPr>
          <w:rFonts w:ascii="Times New Roman" w:eastAsia="宋体" w:hAnsi="Times New Roman" w:cs="Times New Roman"/>
          <w:kern w:val="0"/>
          <w:sz w:val="24"/>
        </w:rPr>
        <w:t>本模型通过数学建模精确量化这些因素之间的交互作用，从而提供定量评估不同实验条件下自我优势效应变化的工具。该方法不仅为建立量化的理论框架提供支持，也有助于深入理解认知决策过程中的关键机制。</w:t>
      </w:r>
    </w:p>
    <w:p w:rsidR="009B4818" w:rsidRDefault="009B4818" w:rsidP="00A739B7">
      <w:pPr>
        <w:widowControl/>
        <w:spacing w:line="400" w:lineRule="exact"/>
        <w:rPr>
          <w:rFonts w:ascii="Times New Roman" w:eastAsia="宋体" w:hAnsi="Times New Roman" w:cs="Times New Roman"/>
          <w:b/>
          <w:bCs/>
          <w:kern w:val="0"/>
          <w:sz w:val="24"/>
        </w:rPr>
      </w:pPr>
      <w:r w:rsidRPr="009B4818">
        <w:rPr>
          <w:rFonts w:ascii="Times New Roman" w:eastAsia="宋体" w:hAnsi="Times New Roman" w:cs="Times New Roman" w:hint="eastAsia"/>
          <w:b/>
          <w:bCs/>
          <w:kern w:val="0"/>
          <w:sz w:val="24"/>
        </w:rPr>
        <w:t>4.1.2</w:t>
      </w:r>
      <w:r w:rsidRPr="009B4818">
        <w:rPr>
          <w:rFonts w:ascii="Times New Roman" w:eastAsia="宋体" w:hAnsi="Times New Roman" w:cs="Times New Roman" w:hint="eastAsia"/>
          <w:b/>
          <w:bCs/>
          <w:kern w:val="0"/>
          <w:sz w:val="24"/>
        </w:rPr>
        <w:t>模型的计算化与参数设定</w:t>
      </w:r>
    </w:p>
    <w:p w:rsidR="009B4818" w:rsidRPr="009B4818" w:rsidRDefault="009B4818" w:rsidP="00A739B7">
      <w:pPr>
        <w:widowControl/>
        <w:spacing w:line="400" w:lineRule="exact"/>
        <w:rPr>
          <w:rFonts w:ascii="Times New Roman" w:eastAsia="宋体" w:hAnsi="Times New Roman" w:cs="Times New Roman"/>
          <w:b/>
          <w:bCs/>
          <w:kern w:val="0"/>
          <w:sz w:val="24"/>
        </w:rPr>
      </w:pPr>
    </w:p>
    <w:p w:rsidR="00D55D77" w:rsidRDefault="00A739B7" w:rsidP="00A739B7">
      <w:pPr>
        <w:widowControl/>
        <w:spacing w:line="400" w:lineRule="exact"/>
        <w:rPr>
          <w:rFonts w:ascii="Times New Roman" w:eastAsia="宋体" w:hAnsi="Times New Roman" w:cs="Times New Roman"/>
          <w:kern w:val="0"/>
          <w:sz w:val="24"/>
        </w:rPr>
      </w:pPr>
      <w:r w:rsidRPr="00D55D77">
        <w:rPr>
          <w:rFonts w:ascii="Times New Roman" w:eastAsia="黑体" w:hAnsi="Times New Roman" w:cs="Times New Roman" w:hint="eastAsia"/>
          <w:b/>
          <w:bCs/>
          <w:sz w:val="24"/>
        </w:rPr>
        <w:t>4</w:t>
      </w:r>
      <w:r w:rsidRPr="00D55D77">
        <w:rPr>
          <w:rFonts w:ascii="Times New Roman" w:eastAsia="黑体" w:hAnsi="Times New Roman" w:cs="Times New Roman"/>
          <w:b/>
          <w:bCs/>
          <w:sz w:val="24"/>
        </w:rPr>
        <w:t xml:space="preserve">.2 </w:t>
      </w:r>
      <w:r w:rsidRPr="00D55D77">
        <w:rPr>
          <w:rFonts w:ascii="Times New Roman" w:eastAsia="黑体" w:hAnsi="Times New Roman" w:cs="Times New Roman"/>
          <w:b/>
          <w:bCs/>
          <w:sz w:val="24"/>
        </w:rPr>
        <w:t>模拟结果</w:t>
      </w:r>
    </w:p>
    <w:p w:rsidR="001814C2" w:rsidRPr="001814C2" w:rsidRDefault="001814C2" w:rsidP="001814C2">
      <w:pPr>
        <w:widowControl/>
        <w:spacing w:line="400" w:lineRule="exact"/>
        <w:ind w:firstLineChars="200" w:firstLine="480"/>
        <w:rPr>
          <w:rFonts w:ascii="Times New Roman" w:eastAsia="宋体" w:hAnsi="Times New Roman" w:cs="Times New Roman"/>
          <w:color w:val="000000" w:themeColor="text1"/>
          <w:kern w:val="0"/>
          <w:sz w:val="24"/>
        </w:rPr>
      </w:pPr>
      <w:r w:rsidRPr="001814C2">
        <w:rPr>
          <w:rFonts w:ascii="Times New Roman" w:eastAsia="宋体" w:hAnsi="Times New Roman" w:cs="Times New Roman"/>
          <w:color w:val="000000" w:themeColor="text1"/>
          <w:kern w:val="0"/>
          <w:sz w:val="24"/>
        </w:rPr>
        <w:t>基于以上模型及参数设定，可以系统地揭示自我优势效应在不同实验设计参数组合下的边界条件与动态模式。可视化结果表明，自我优势效应在</w:t>
      </w:r>
      <w:r w:rsidRPr="001814C2">
        <w:rPr>
          <w:rFonts w:ascii="Times New Roman" w:eastAsia="宋体" w:hAnsi="Times New Roman" w:cs="Times New Roman"/>
          <w:color w:val="000000" w:themeColor="text1"/>
          <w:kern w:val="0"/>
          <w:sz w:val="24"/>
        </w:rPr>
        <w:t>RT</w:t>
      </w:r>
      <w:r w:rsidRPr="001814C2">
        <w:rPr>
          <w:rFonts w:ascii="Times New Roman" w:eastAsia="宋体" w:hAnsi="Times New Roman" w:cs="Times New Roman"/>
          <w:color w:val="000000" w:themeColor="text1"/>
          <w:kern w:val="0"/>
          <w:sz w:val="24"/>
        </w:rPr>
        <w:t>和</w:t>
      </w:r>
      <w:r w:rsidRPr="001814C2">
        <w:rPr>
          <w:rFonts w:ascii="Times New Roman" w:eastAsia="宋体" w:hAnsi="Times New Roman" w:cs="Times New Roman"/>
          <w:color w:val="000000" w:themeColor="text1"/>
          <w:kern w:val="0"/>
          <w:sz w:val="24"/>
        </w:rPr>
        <w:t>ACC</w:t>
      </w:r>
      <w:r w:rsidRPr="001814C2">
        <w:rPr>
          <w:rFonts w:ascii="Times New Roman" w:eastAsia="宋体" w:hAnsi="Times New Roman" w:cs="Times New Roman"/>
          <w:color w:val="000000" w:themeColor="text1"/>
          <w:kern w:val="0"/>
          <w:sz w:val="24"/>
        </w:rPr>
        <w:t>上的效应量具有明显的条件依赖性</w:t>
      </w:r>
      <w:r w:rsidR="00CB2B4D">
        <w:rPr>
          <w:rFonts w:ascii="Times New Roman" w:eastAsia="宋体" w:hAnsi="Times New Roman" w:cs="Times New Roman" w:hint="eastAsia"/>
          <w:color w:val="000000" w:themeColor="text1"/>
          <w:kern w:val="0"/>
          <w:sz w:val="24"/>
        </w:rPr>
        <w:t>。</w:t>
      </w:r>
    </w:p>
    <w:p w:rsidR="00D55D77" w:rsidRDefault="00A739B7" w:rsidP="00A739B7">
      <w:pPr>
        <w:widowControl/>
        <w:spacing w:line="400" w:lineRule="exact"/>
        <w:rPr>
          <w:rFonts w:ascii="Times New Roman" w:eastAsia="宋体" w:hAnsi="Times New Roman" w:cs="Times New Roman"/>
          <w:kern w:val="0"/>
          <w:sz w:val="24"/>
        </w:rPr>
      </w:pPr>
      <w:r>
        <w:rPr>
          <w:rFonts w:ascii="Times New Roman" w:eastAsia="宋体" w:hAnsi="Times New Roman" w:cs="Times New Roman" w:hint="eastAsia"/>
          <w:b/>
          <w:bCs/>
          <w:kern w:val="0"/>
          <w:sz w:val="24"/>
        </w:rPr>
        <w:t>4.2.1</w:t>
      </w:r>
      <w:r w:rsidRPr="00A739B7">
        <w:rPr>
          <w:rFonts w:ascii="Times New Roman" w:eastAsia="宋体" w:hAnsi="Times New Roman" w:cs="Times New Roman"/>
          <w:b/>
          <w:bCs/>
          <w:kern w:val="0"/>
          <w:sz w:val="24"/>
        </w:rPr>
        <w:t>关键可视化</w:t>
      </w:r>
      <w:r w:rsidR="00CB2B4D">
        <w:rPr>
          <w:rFonts w:ascii="Times New Roman" w:eastAsia="宋体" w:hAnsi="Times New Roman" w:cs="Times New Roman" w:hint="eastAsia"/>
          <w:b/>
          <w:bCs/>
          <w:kern w:val="0"/>
          <w:sz w:val="24"/>
        </w:rPr>
        <w:t>结果</w:t>
      </w:r>
    </w:p>
    <w:p w:rsidR="00A739B7" w:rsidRDefault="00D479ED" w:rsidP="00D479ED">
      <w:pPr>
        <w:widowControl/>
        <w:spacing w:line="400" w:lineRule="exact"/>
        <w:ind w:firstLineChars="200" w:firstLine="480"/>
        <w:rPr>
          <w:rFonts w:ascii="Times New Roman" w:eastAsia="宋体" w:hAnsi="Times New Roman" w:cs="Times New Roman"/>
          <w:kern w:val="0"/>
          <w:sz w:val="24"/>
        </w:rPr>
      </w:pPr>
      <w:r>
        <w:rPr>
          <w:rFonts w:ascii="Times New Roman" w:eastAsia="宋体" w:hAnsi="Times New Roman" w:cs="Times New Roman" w:hint="eastAsia"/>
          <w:kern w:val="0"/>
          <w:sz w:val="24"/>
        </w:rPr>
        <w:t>对于</w:t>
      </w:r>
      <w:r>
        <w:rPr>
          <w:rFonts w:ascii="Times New Roman" w:eastAsia="宋体" w:hAnsi="Times New Roman" w:cs="Times New Roman" w:hint="eastAsia"/>
          <w:kern w:val="0"/>
          <w:sz w:val="24"/>
        </w:rPr>
        <w:t>RT</w:t>
      </w:r>
      <w:r>
        <w:rPr>
          <w:rFonts w:ascii="Times New Roman" w:eastAsia="宋体" w:hAnsi="Times New Roman" w:cs="Times New Roman" w:hint="eastAsia"/>
          <w:kern w:val="0"/>
          <w:sz w:val="24"/>
        </w:rPr>
        <w:t>，</w:t>
      </w:r>
    </w:p>
    <w:p w:rsidR="00D479ED" w:rsidRPr="00A739B7" w:rsidRDefault="00D479ED" w:rsidP="00D479ED">
      <w:pPr>
        <w:widowControl/>
        <w:spacing w:line="400" w:lineRule="exact"/>
        <w:ind w:firstLineChars="200" w:firstLine="480"/>
        <w:rPr>
          <w:rFonts w:ascii="Times New Roman" w:eastAsia="宋体" w:hAnsi="Times New Roman" w:cs="Times New Roman"/>
          <w:kern w:val="0"/>
          <w:sz w:val="24"/>
        </w:rPr>
      </w:pPr>
      <w:r>
        <w:rPr>
          <w:rFonts w:ascii="Times New Roman" w:eastAsia="宋体" w:hAnsi="Times New Roman" w:cs="Times New Roman" w:hint="eastAsia"/>
          <w:kern w:val="0"/>
          <w:sz w:val="24"/>
        </w:rPr>
        <w:t>对于</w:t>
      </w:r>
      <w:r>
        <w:rPr>
          <w:rFonts w:ascii="Times New Roman" w:eastAsia="宋体" w:hAnsi="Times New Roman" w:cs="Times New Roman" w:hint="eastAsia"/>
          <w:kern w:val="0"/>
          <w:sz w:val="24"/>
        </w:rPr>
        <w:t>ACC</w:t>
      </w:r>
      <w:r>
        <w:rPr>
          <w:rFonts w:ascii="Times New Roman" w:eastAsia="宋体" w:hAnsi="Times New Roman" w:cs="Times New Roman" w:hint="eastAsia"/>
          <w:kern w:val="0"/>
          <w:sz w:val="24"/>
        </w:rPr>
        <w:t>，</w:t>
      </w:r>
    </w:p>
    <w:p w:rsidR="00D55D77" w:rsidRDefault="00A739B7" w:rsidP="00A739B7">
      <w:pPr>
        <w:widowControl/>
        <w:spacing w:line="400" w:lineRule="exact"/>
        <w:rPr>
          <w:rFonts w:ascii="Times New Roman" w:eastAsia="宋体" w:hAnsi="Times New Roman" w:cs="Times New Roman"/>
          <w:kern w:val="0"/>
          <w:sz w:val="24"/>
        </w:rPr>
      </w:pPr>
      <w:r>
        <w:rPr>
          <w:rFonts w:ascii="Times New Roman" w:eastAsia="宋体" w:hAnsi="Times New Roman" w:cs="Times New Roman" w:hint="eastAsia"/>
          <w:b/>
          <w:bCs/>
          <w:kern w:val="0"/>
          <w:sz w:val="24"/>
        </w:rPr>
        <w:t>4.2.2</w:t>
      </w:r>
      <w:r w:rsidRPr="00A739B7">
        <w:rPr>
          <w:rFonts w:ascii="Times New Roman" w:eastAsia="宋体" w:hAnsi="Times New Roman" w:cs="Times New Roman"/>
          <w:b/>
          <w:bCs/>
          <w:kern w:val="0"/>
          <w:sz w:val="24"/>
        </w:rPr>
        <w:t>关键区域</w:t>
      </w:r>
    </w:p>
    <w:p w:rsidR="00A739B7" w:rsidRPr="00453B27" w:rsidRDefault="00A739B7" w:rsidP="00453B27">
      <w:pPr>
        <w:widowControl/>
        <w:spacing w:line="400" w:lineRule="exact"/>
        <w:ind w:firstLineChars="200" w:firstLine="480"/>
        <w:rPr>
          <w:rFonts w:ascii="Times New Roman" w:eastAsia="宋体" w:hAnsi="Times New Roman" w:cs="Times New Roman"/>
          <w:kern w:val="0"/>
          <w:sz w:val="24"/>
        </w:rPr>
      </w:pPr>
      <w:r w:rsidRPr="00453B27">
        <w:rPr>
          <w:rFonts w:ascii="Times New Roman" w:eastAsia="宋体" w:hAnsi="Times New Roman" w:cs="Times New Roman"/>
          <w:kern w:val="0"/>
          <w:sz w:val="24"/>
        </w:rPr>
        <w:t>明确指出模拟预测的边界区域。</w:t>
      </w:r>
    </w:p>
    <w:p w:rsidR="00D55D77" w:rsidRDefault="00A739B7" w:rsidP="00A739B7">
      <w:pPr>
        <w:widowControl/>
        <w:spacing w:line="400" w:lineRule="exact"/>
        <w:rPr>
          <w:rFonts w:ascii="Times New Roman" w:eastAsia="宋体" w:hAnsi="Times New Roman" w:cs="Times New Roman"/>
          <w:kern w:val="0"/>
          <w:sz w:val="24"/>
        </w:rPr>
      </w:pPr>
      <w:r w:rsidRPr="00D55D77">
        <w:rPr>
          <w:rFonts w:ascii="Times New Roman" w:eastAsia="黑体" w:hAnsi="Times New Roman" w:cs="Times New Roman" w:hint="eastAsia"/>
          <w:b/>
          <w:bCs/>
          <w:sz w:val="24"/>
        </w:rPr>
        <w:t>4</w:t>
      </w:r>
      <w:r w:rsidRPr="00D55D77">
        <w:rPr>
          <w:rFonts w:ascii="Times New Roman" w:eastAsia="黑体" w:hAnsi="Times New Roman" w:cs="Times New Roman"/>
          <w:b/>
          <w:bCs/>
          <w:sz w:val="24"/>
        </w:rPr>
        <w:t xml:space="preserve">.3 </w:t>
      </w:r>
      <w:r w:rsidRPr="00D55D77">
        <w:rPr>
          <w:rFonts w:ascii="Times New Roman" w:eastAsia="黑体" w:hAnsi="Times New Roman" w:cs="Times New Roman" w:hint="eastAsia"/>
          <w:b/>
          <w:bCs/>
          <w:sz w:val="24"/>
        </w:rPr>
        <w:t>实验假设</w:t>
      </w:r>
    </w:p>
    <w:p w:rsidR="00A739B7" w:rsidRPr="00A739B7" w:rsidRDefault="00A739B7" w:rsidP="00453B27">
      <w:pPr>
        <w:widowControl/>
        <w:spacing w:line="400" w:lineRule="exact"/>
        <w:ind w:firstLineChars="200" w:firstLine="480"/>
        <w:rPr>
          <w:rFonts w:ascii="Times New Roman" w:eastAsia="宋体" w:hAnsi="Times New Roman" w:cs="Times New Roman"/>
          <w:kern w:val="0"/>
          <w:sz w:val="24"/>
        </w:rPr>
      </w:pPr>
      <w:r w:rsidRPr="00A739B7">
        <w:rPr>
          <w:rFonts w:ascii="Times New Roman" w:eastAsia="宋体" w:hAnsi="Times New Roman" w:cs="Times New Roman"/>
          <w:kern w:val="0"/>
          <w:sz w:val="24"/>
        </w:rPr>
        <w:t>基于模拟结果，明确提出后续行为实验将要检验的具体假设（例如：</w:t>
      </w:r>
      <w:r w:rsidRPr="00A739B7">
        <w:rPr>
          <w:rFonts w:ascii="Times New Roman" w:eastAsia="宋体" w:hAnsi="Times New Roman" w:cs="Times New Roman"/>
          <w:kern w:val="0"/>
          <w:sz w:val="24"/>
        </w:rPr>
        <w:t>“</w:t>
      </w:r>
      <w:r w:rsidRPr="00A739B7">
        <w:rPr>
          <w:rFonts w:ascii="Times New Roman" w:eastAsia="宋体" w:hAnsi="Times New Roman" w:cs="Times New Roman"/>
          <w:kern w:val="0"/>
          <w:sz w:val="24"/>
        </w:rPr>
        <w:t>在</w:t>
      </w:r>
      <w:r w:rsidRPr="00A739B7">
        <w:rPr>
          <w:rFonts w:ascii="Times New Roman" w:eastAsia="宋体" w:hAnsi="Times New Roman" w:cs="Times New Roman"/>
          <w:kern w:val="0"/>
          <w:sz w:val="24"/>
        </w:rPr>
        <w:t>W&lt;400ms, T&lt;50ms</w:t>
      </w:r>
      <w:r w:rsidRPr="00A739B7">
        <w:rPr>
          <w:rFonts w:ascii="Times New Roman" w:eastAsia="宋体" w:hAnsi="Times New Roman" w:cs="Times New Roman"/>
          <w:kern w:val="0"/>
          <w:sz w:val="24"/>
        </w:rPr>
        <w:t>的区域，</w:t>
      </w:r>
      <w:r w:rsidRPr="00A739B7">
        <w:rPr>
          <w:rFonts w:ascii="Times New Roman" w:eastAsia="宋体" w:hAnsi="Times New Roman" w:cs="Times New Roman"/>
          <w:kern w:val="0"/>
          <w:sz w:val="24"/>
        </w:rPr>
        <w:t>SPE</w:t>
      </w:r>
      <w:r w:rsidRPr="00A739B7">
        <w:rPr>
          <w:rFonts w:ascii="Times New Roman" w:eastAsia="宋体" w:hAnsi="Times New Roman" w:cs="Times New Roman"/>
          <w:kern w:val="0"/>
          <w:sz w:val="24"/>
        </w:rPr>
        <w:t>将接近地板效应</w:t>
      </w:r>
      <w:r w:rsidRPr="00A739B7">
        <w:rPr>
          <w:rFonts w:ascii="Times New Roman" w:eastAsia="宋体" w:hAnsi="Times New Roman" w:cs="Times New Roman"/>
          <w:kern w:val="0"/>
          <w:sz w:val="24"/>
        </w:rPr>
        <w:t>”</w:t>
      </w:r>
      <w:r w:rsidRPr="00A739B7">
        <w:rPr>
          <w:rFonts w:ascii="Times New Roman" w:eastAsia="宋体" w:hAnsi="Times New Roman" w:cs="Times New Roman"/>
          <w:kern w:val="0"/>
          <w:sz w:val="24"/>
        </w:rPr>
        <w:t>）。</w:t>
      </w:r>
    </w:p>
    <w:p w:rsidR="00A739B7" w:rsidRDefault="00A739B7" w:rsidP="002F776C">
      <w:pPr>
        <w:spacing w:beforeLines="100" w:before="312" w:afterLines="100" w:after="312"/>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5</w:t>
      </w:r>
      <w:r w:rsidR="002F776C">
        <w:rPr>
          <w:rFonts w:ascii="Times New Roman" w:eastAsia="黑体" w:hAnsi="Times New Roman" w:cs="Times New Roman" w:hint="eastAsia"/>
          <w:b/>
          <w:bCs/>
          <w:sz w:val="28"/>
          <w:szCs w:val="28"/>
        </w:rPr>
        <w:t xml:space="preserve">  </w:t>
      </w:r>
      <w:r w:rsidRPr="00A739B7">
        <w:rPr>
          <w:rFonts w:ascii="Times New Roman" w:eastAsia="黑体" w:hAnsi="Times New Roman" w:cs="Times New Roman"/>
          <w:b/>
          <w:bCs/>
          <w:sz w:val="28"/>
          <w:szCs w:val="28"/>
        </w:rPr>
        <w:t>研究二：</w:t>
      </w:r>
      <w:r w:rsidR="00780DBF">
        <w:rPr>
          <w:rFonts w:ascii="Times New Roman" w:eastAsia="黑体" w:hAnsi="Times New Roman" w:cs="Times New Roman" w:hint="eastAsia"/>
          <w:b/>
          <w:bCs/>
          <w:sz w:val="28"/>
          <w:szCs w:val="28"/>
        </w:rPr>
        <w:t>系列</w:t>
      </w:r>
      <w:r w:rsidRPr="00A739B7">
        <w:rPr>
          <w:rFonts w:ascii="Times New Roman" w:eastAsia="黑体" w:hAnsi="Times New Roman" w:cs="Times New Roman"/>
          <w:b/>
          <w:bCs/>
          <w:sz w:val="28"/>
          <w:szCs w:val="28"/>
        </w:rPr>
        <w:t>行为实验验证</w:t>
      </w:r>
      <w:r w:rsidRPr="00A739B7">
        <w:rPr>
          <w:rFonts w:ascii="Times New Roman" w:eastAsia="黑体" w:hAnsi="Times New Roman" w:cs="Times New Roman"/>
          <w:b/>
          <w:bCs/>
          <w:sz w:val="28"/>
          <w:szCs w:val="28"/>
        </w:rPr>
        <w:t>SPE</w:t>
      </w:r>
      <w:r w:rsidRPr="00A739B7">
        <w:rPr>
          <w:rFonts w:ascii="Times New Roman" w:eastAsia="黑体" w:hAnsi="Times New Roman" w:cs="Times New Roman"/>
          <w:b/>
          <w:bCs/>
          <w:sz w:val="28"/>
          <w:szCs w:val="28"/>
        </w:rPr>
        <w:t>的边界</w:t>
      </w:r>
    </w:p>
    <w:p w:rsidR="00780DBF" w:rsidRDefault="00780DBF" w:rsidP="00D55D77">
      <w:pPr>
        <w:spacing w:beforeLines="50" w:before="156" w:afterLines="50" w:after="156"/>
        <w:rPr>
          <w:rFonts w:ascii="Times New Roman" w:eastAsia="黑体" w:hAnsi="Times New Roman" w:cs="Times New Roman"/>
          <w:b/>
          <w:bCs/>
          <w:sz w:val="24"/>
        </w:rPr>
      </w:pPr>
      <w:r w:rsidRPr="00D55D77">
        <w:rPr>
          <w:rFonts w:ascii="Times New Roman" w:eastAsia="黑体" w:hAnsi="Times New Roman" w:cs="Times New Roman" w:hint="eastAsia"/>
          <w:b/>
          <w:bCs/>
          <w:sz w:val="24"/>
        </w:rPr>
        <w:t>5.1</w:t>
      </w:r>
      <w:r w:rsidRPr="00D55D77">
        <w:rPr>
          <w:rFonts w:ascii="Times New Roman" w:eastAsia="黑体" w:hAnsi="Times New Roman" w:cs="Times New Roman" w:hint="eastAsia"/>
          <w:b/>
          <w:bCs/>
          <w:sz w:val="24"/>
        </w:rPr>
        <w:t>研究目的</w:t>
      </w:r>
    </w:p>
    <w:p w:rsidR="001814C2" w:rsidRPr="001814C2" w:rsidRDefault="001814C2" w:rsidP="001814C2">
      <w:pPr>
        <w:spacing w:beforeLines="50" w:before="156" w:afterLines="50" w:after="156" w:line="400" w:lineRule="exact"/>
        <w:ind w:firstLineChars="200" w:firstLine="480"/>
        <w:rPr>
          <w:rFonts w:ascii="Times New Roman" w:eastAsia="宋体" w:hAnsi="Times New Roman" w:cs="Times New Roman"/>
          <w:color w:val="000000" w:themeColor="text1"/>
          <w:kern w:val="0"/>
          <w:sz w:val="24"/>
        </w:rPr>
      </w:pPr>
      <w:r w:rsidRPr="001814C2">
        <w:rPr>
          <w:rFonts w:ascii="Times New Roman" w:eastAsia="宋体" w:hAnsi="Times New Roman" w:cs="Times New Roman"/>
          <w:color w:val="000000" w:themeColor="text1"/>
          <w:kern w:val="0"/>
          <w:sz w:val="24"/>
        </w:rPr>
        <w:t>基于研究</w:t>
      </w:r>
      <w:r>
        <w:rPr>
          <w:rFonts w:ascii="Times New Roman" w:eastAsia="宋体" w:hAnsi="Times New Roman" w:cs="Times New Roman" w:hint="eastAsia"/>
          <w:color w:val="000000" w:themeColor="text1"/>
          <w:kern w:val="0"/>
          <w:sz w:val="24"/>
        </w:rPr>
        <w:t>一</w:t>
      </w:r>
      <w:r w:rsidRPr="001814C2">
        <w:rPr>
          <w:rFonts w:ascii="Times New Roman" w:eastAsia="宋体" w:hAnsi="Times New Roman" w:cs="Times New Roman"/>
          <w:color w:val="000000" w:themeColor="text1"/>
          <w:kern w:val="0"/>
          <w:sz w:val="24"/>
        </w:rPr>
        <w:t>的结果，研究</w:t>
      </w:r>
      <w:r>
        <w:rPr>
          <w:rFonts w:ascii="Times New Roman" w:eastAsia="宋体" w:hAnsi="Times New Roman" w:cs="Times New Roman" w:hint="eastAsia"/>
          <w:color w:val="000000" w:themeColor="text1"/>
          <w:kern w:val="0"/>
          <w:sz w:val="24"/>
        </w:rPr>
        <w:t>二</w:t>
      </w:r>
      <w:r w:rsidRPr="001814C2">
        <w:rPr>
          <w:rFonts w:ascii="Times New Roman" w:eastAsia="宋体" w:hAnsi="Times New Roman" w:cs="Times New Roman"/>
          <w:color w:val="000000" w:themeColor="text1"/>
          <w:kern w:val="0"/>
          <w:sz w:val="24"/>
        </w:rPr>
        <w:t>在设计空间中进行系统地采样，通过操控实验设计维度（如练习试次数量、刺激呈现时间和反应窗口），形成具体的实验设计并进行数据收集，检验研究</w:t>
      </w:r>
      <w:r>
        <w:rPr>
          <w:rFonts w:ascii="Times New Roman" w:eastAsia="宋体" w:hAnsi="Times New Roman" w:cs="Times New Roman" w:hint="eastAsia"/>
          <w:color w:val="000000" w:themeColor="text1"/>
          <w:kern w:val="0"/>
          <w:sz w:val="24"/>
        </w:rPr>
        <w:t>一</w:t>
      </w:r>
      <w:r w:rsidRPr="001814C2">
        <w:rPr>
          <w:rFonts w:ascii="Times New Roman" w:eastAsia="宋体" w:hAnsi="Times New Roman" w:cs="Times New Roman"/>
          <w:color w:val="000000" w:themeColor="text1"/>
          <w:kern w:val="0"/>
          <w:sz w:val="24"/>
        </w:rPr>
        <w:t>中理论的预测效果</w:t>
      </w:r>
      <w:r>
        <w:rPr>
          <w:rFonts w:ascii="Times New Roman" w:eastAsia="宋体" w:hAnsi="Times New Roman" w:cs="Times New Roman" w:hint="eastAsia"/>
          <w:color w:val="000000" w:themeColor="text1"/>
          <w:kern w:val="0"/>
          <w:sz w:val="24"/>
        </w:rPr>
        <w:t>，同时探索和验证</w:t>
      </w:r>
      <w:r>
        <w:rPr>
          <w:rFonts w:ascii="Times New Roman" w:eastAsia="宋体" w:hAnsi="Times New Roman" w:cs="Times New Roman" w:hint="eastAsia"/>
          <w:color w:val="000000" w:themeColor="text1"/>
          <w:kern w:val="0"/>
          <w:sz w:val="24"/>
        </w:rPr>
        <w:t>SPE</w:t>
      </w:r>
      <w:r>
        <w:rPr>
          <w:rFonts w:ascii="Times New Roman" w:eastAsia="宋体" w:hAnsi="Times New Roman" w:cs="Times New Roman" w:hint="eastAsia"/>
          <w:color w:val="000000" w:themeColor="text1"/>
          <w:kern w:val="0"/>
          <w:sz w:val="24"/>
        </w:rPr>
        <w:t>的边界</w:t>
      </w:r>
      <w:r w:rsidRPr="001814C2">
        <w:rPr>
          <w:rFonts w:ascii="Times New Roman" w:eastAsia="宋体" w:hAnsi="Times New Roman" w:cs="Times New Roman"/>
          <w:color w:val="000000" w:themeColor="text1"/>
          <w:kern w:val="0"/>
          <w:sz w:val="24"/>
        </w:rPr>
        <w:t>。</w:t>
      </w:r>
    </w:p>
    <w:p w:rsidR="001814C2" w:rsidRDefault="00780DBF" w:rsidP="002F776C">
      <w:pPr>
        <w:spacing w:beforeLines="100" w:before="312" w:afterLines="100" w:after="312"/>
        <w:rPr>
          <w:rFonts w:ascii="Times New Roman" w:eastAsia="黑体" w:hAnsi="Times New Roman" w:cs="Times New Roman"/>
          <w:b/>
          <w:bCs/>
          <w:sz w:val="24"/>
        </w:rPr>
      </w:pPr>
      <w:r w:rsidRPr="00D55D77">
        <w:rPr>
          <w:rFonts w:ascii="Times New Roman" w:eastAsia="黑体" w:hAnsi="Times New Roman" w:cs="Times New Roman" w:hint="eastAsia"/>
          <w:b/>
          <w:bCs/>
          <w:sz w:val="24"/>
        </w:rPr>
        <w:t>5.2</w:t>
      </w:r>
      <w:r w:rsidRPr="00D55D77">
        <w:rPr>
          <w:rFonts w:ascii="Times New Roman" w:eastAsia="黑体" w:hAnsi="Times New Roman" w:cs="Times New Roman" w:hint="eastAsia"/>
          <w:b/>
          <w:bCs/>
          <w:sz w:val="24"/>
        </w:rPr>
        <w:t>研究设计</w:t>
      </w:r>
    </w:p>
    <w:p w:rsidR="00780DBF" w:rsidRPr="00453B27" w:rsidRDefault="00780DBF" w:rsidP="00453B27">
      <w:pPr>
        <w:widowControl/>
        <w:spacing w:line="400" w:lineRule="exact"/>
        <w:ind w:firstLineChars="200" w:firstLine="480"/>
        <w:rPr>
          <w:rFonts w:ascii="Times New Roman" w:eastAsia="宋体" w:hAnsi="Times New Roman" w:cs="Times New Roman"/>
          <w:kern w:val="0"/>
          <w:sz w:val="24"/>
        </w:rPr>
      </w:pPr>
      <w:r w:rsidRPr="00453B27">
        <w:rPr>
          <w:rFonts w:ascii="Times New Roman" w:eastAsia="宋体" w:hAnsi="Times New Roman" w:cs="Times New Roman" w:hint="eastAsia"/>
          <w:kern w:val="0"/>
          <w:sz w:val="24"/>
        </w:rPr>
        <w:t>（设计</w:t>
      </w:r>
      <w:r w:rsidRPr="00453B27">
        <w:rPr>
          <w:rFonts w:ascii="Times New Roman" w:eastAsia="宋体" w:hAnsi="Times New Roman" w:cs="Times New Roman" w:hint="eastAsia"/>
          <w:kern w:val="0"/>
          <w:sz w:val="24"/>
        </w:rPr>
        <w:t>1-8</w:t>
      </w:r>
      <w:r w:rsidRPr="00453B27">
        <w:rPr>
          <w:rFonts w:ascii="Times New Roman" w:eastAsia="宋体" w:hAnsi="Times New Roman" w:cs="Times New Roman" w:hint="eastAsia"/>
          <w:kern w:val="0"/>
          <w:sz w:val="24"/>
        </w:rPr>
        <w:t>）</w:t>
      </w:r>
      <w:r w:rsidRPr="00453B27">
        <w:rPr>
          <w:rFonts w:ascii="Times New Roman" w:eastAsia="宋体" w:hAnsi="Times New Roman" w:cs="Times New Roman"/>
          <w:kern w:val="0"/>
          <w:sz w:val="24"/>
        </w:rPr>
        <w:t>说明每个行为实验在实验设计空间中的位置，及其在验证边界假设中的特定作用。</w:t>
      </w:r>
    </w:p>
    <w:p w:rsidR="00780DBF" w:rsidRPr="00D55D77" w:rsidRDefault="00780DBF" w:rsidP="00D55D77">
      <w:pPr>
        <w:spacing w:beforeLines="50" w:before="156" w:afterLines="50" w:after="156"/>
        <w:rPr>
          <w:rFonts w:ascii="Times New Roman" w:eastAsia="黑体" w:hAnsi="Times New Roman" w:cs="Times New Roman"/>
          <w:b/>
          <w:bCs/>
          <w:sz w:val="24"/>
        </w:rPr>
      </w:pPr>
      <w:r w:rsidRPr="00D55D77">
        <w:rPr>
          <w:rFonts w:ascii="Times New Roman" w:eastAsia="黑体" w:hAnsi="Times New Roman" w:cs="Times New Roman" w:hint="eastAsia"/>
          <w:b/>
          <w:bCs/>
          <w:sz w:val="24"/>
        </w:rPr>
        <w:t>5.3</w:t>
      </w:r>
      <w:r w:rsidRPr="00D55D77">
        <w:rPr>
          <w:rFonts w:ascii="Times New Roman" w:eastAsia="黑体" w:hAnsi="Times New Roman" w:cs="Times New Roman" w:hint="eastAsia"/>
          <w:b/>
          <w:bCs/>
          <w:sz w:val="24"/>
        </w:rPr>
        <w:t>研究方法</w:t>
      </w:r>
    </w:p>
    <w:p w:rsidR="00780DBF" w:rsidRPr="00D55D77" w:rsidRDefault="00780DBF" w:rsidP="00D55D77">
      <w:pPr>
        <w:spacing w:beforeLines="50" w:before="156" w:afterLines="50" w:after="156"/>
        <w:rPr>
          <w:rFonts w:ascii="Times New Roman" w:eastAsia="宋体" w:hAnsi="Times New Roman" w:cs="Times New Roman"/>
          <w:b/>
          <w:bCs/>
          <w:kern w:val="0"/>
          <w:sz w:val="24"/>
        </w:rPr>
      </w:pPr>
      <w:r w:rsidRPr="00D55D77">
        <w:rPr>
          <w:rFonts w:ascii="Times New Roman" w:eastAsia="宋体" w:hAnsi="Times New Roman" w:cs="Times New Roman" w:hint="eastAsia"/>
          <w:b/>
          <w:bCs/>
          <w:kern w:val="0"/>
          <w:sz w:val="24"/>
        </w:rPr>
        <w:t>5.3.1</w:t>
      </w:r>
      <w:r w:rsidRPr="00D55D77">
        <w:rPr>
          <w:rFonts w:ascii="Times New Roman" w:eastAsia="宋体" w:hAnsi="Times New Roman" w:cs="Times New Roman" w:hint="eastAsia"/>
          <w:b/>
          <w:bCs/>
          <w:kern w:val="0"/>
          <w:sz w:val="24"/>
        </w:rPr>
        <w:t>研究数据</w:t>
      </w:r>
    </w:p>
    <w:p w:rsidR="00780DBF" w:rsidRPr="00D55D77" w:rsidRDefault="00780DBF" w:rsidP="00D55D77">
      <w:pPr>
        <w:spacing w:beforeLines="50" w:before="156" w:afterLines="50" w:after="156"/>
        <w:rPr>
          <w:rFonts w:ascii="Times New Roman" w:eastAsia="宋体" w:hAnsi="Times New Roman" w:cs="Times New Roman"/>
          <w:b/>
          <w:bCs/>
          <w:kern w:val="0"/>
          <w:sz w:val="24"/>
        </w:rPr>
      </w:pPr>
      <w:r w:rsidRPr="00D55D77">
        <w:rPr>
          <w:rFonts w:ascii="Times New Roman" w:eastAsia="宋体" w:hAnsi="Times New Roman" w:cs="Times New Roman" w:hint="eastAsia"/>
          <w:b/>
          <w:bCs/>
          <w:kern w:val="0"/>
          <w:sz w:val="24"/>
        </w:rPr>
        <w:t>5.3.2</w:t>
      </w:r>
      <w:r w:rsidRPr="00D55D77">
        <w:rPr>
          <w:rFonts w:ascii="Times New Roman" w:eastAsia="宋体" w:hAnsi="Times New Roman" w:cs="Times New Roman" w:hint="eastAsia"/>
          <w:b/>
          <w:bCs/>
          <w:kern w:val="0"/>
          <w:sz w:val="24"/>
        </w:rPr>
        <w:t>实验材料</w:t>
      </w:r>
    </w:p>
    <w:p w:rsidR="00780DBF" w:rsidRPr="00D55D77" w:rsidRDefault="00780DBF" w:rsidP="00D55D77">
      <w:pPr>
        <w:spacing w:beforeLines="50" w:before="156" w:afterLines="50" w:after="156"/>
        <w:rPr>
          <w:rFonts w:ascii="Times New Roman" w:eastAsia="宋体" w:hAnsi="Times New Roman" w:cs="Times New Roman"/>
          <w:b/>
          <w:bCs/>
          <w:kern w:val="0"/>
          <w:sz w:val="24"/>
        </w:rPr>
      </w:pPr>
      <w:r w:rsidRPr="00D55D77">
        <w:rPr>
          <w:rFonts w:ascii="Times New Roman" w:eastAsia="宋体" w:hAnsi="Times New Roman" w:cs="Times New Roman" w:hint="eastAsia"/>
          <w:b/>
          <w:bCs/>
          <w:kern w:val="0"/>
          <w:sz w:val="24"/>
        </w:rPr>
        <w:t>5.3.3</w:t>
      </w:r>
      <w:r w:rsidRPr="00D55D77">
        <w:rPr>
          <w:rFonts w:ascii="Times New Roman" w:eastAsia="宋体" w:hAnsi="Times New Roman" w:cs="Times New Roman" w:hint="eastAsia"/>
          <w:b/>
          <w:bCs/>
          <w:kern w:val="0"/>
          <w:sz w:val="24"/>
        </w:rPr>
        <w:t>实验程序</w:t>
      </w:r>
    </w:p>
    <w:p w:rsidR="00780DBF" w:rsidRPr="00D55D77" w:rsidRDefault="00780DBF" w:rsidP="00D55D77">
      <w:pPr>
        <w:spacing w:beforeLines="50" w:before="156" w:afterLines="50" w:after="156"/>
        <w:rPr>
          <w:rFonts w:ascii="Times New Roman" w:eastAsia="宋体" w:hAnsi="Times New Roman" w:cs="Times New Roman"/>
          <w:b/>
          <w:bCs/>
          <w:kern w:val="0"/>
          <w:sz w:val="24"/>
        </w:rPr>
      </w:pPr>
      <w:r w:rsidRPr="00D55D77">
        <w:rPr>
          <w:rFonts w:ascii="Times New Roman" w:eastAsia="宋体" w:hAnsi="Times New Roman" w:cs="Times New Roman" w:hint="eastAsia"/>
          <w:b/>
          <w:bCs/>
          <w:kern w:val="0"/>
          <w:sz w:val="24"/>
        </w:rPr>
        <w:lastRenderedPageBreak/>
        <w:t>5.3.4</w:t>
      </w:r>
      <w:r w:rsidRPr="00D55D77">
        <w:rPr>
          <w:rFonts w:ascii="Times New Roman" w:eastAsia="宋体" w:hAnsi="Times New Roman" w:cs="Times New Roman" w:hint="eastAsia"/>
          <w:b/>
          <w:bCs/>
          <w:kern w:val="0"/>
          <w:sz w:val="24"/>
        </w:rPr>
        <w:t>数据分析</w:t>
      </w:r>
    </w:p>
    <w:p w:rsidR="00780DBF" w:rsidRPr="00D55D77" w:rsidRDefault="00780DBF" w:rsidP="00D55D77">
      <w:pPr>
        <w:spacing w:beforeLines="50" w:before="156" w:afterLines="50" w:after="156"/>
        <w:rPr>
          <w:rFonts w:ascii="Times New Roman" w:eastAsia="黑体" w:hAnsi="Times New Roman" w:cs="Times New Roman"/>
          <w:b/>
          <w:bCs/>
          <w:sz w:val="24"/>
        </w:rPr>
      </w:pPr>
      <w:r w:rsidRPr="00D55D77">
        <w:rPr>
          <w:rFonts w:ascii="Times New Roman" w:eastAsia="黑体" w:hAnsi="Times New Roman" w:cs="Times New Roman" w:hint="eastAsia"/>
          <w:b/>
          <w:bCs/>
          <w:sz w:val="24"/>
        </w:rPr>
        <w:t>5.4</w:t>
      </w:r>
      <w:r w:rsidRPr="00D55D77">
        <w:rPr>
          <w:rFonts w:ascii="Times New Roman" w:eastAsia="黑体" w:hAnsi="Times New Roman" w:cs="Times New Roman" w:hint="eastAsia"/>
          <w:b/>
          <w:bCs/>
          <w:sz w:val="24"/>
        </w:rPr>
        <w:t>研究结果</w:t>
      </w:r>
    </w:p>
    <w:p w:rsidR="00780DBF" w:rsidRPr="005D4461" w:rsidRDefault="00780DBF" w:rsidP="00D55D77">
      <w:pPr>
        <w:spacing w:beforeLines="50" w:before="156" w:afterLines="50" w:after="156"/>
        <w:rPr>
          <w:rFonts w:ascii="Times New Roman" w:eastAsia="宋体" w:hAnsi="Times New Roman" w:cs="Times New Roman"/>
          <w:b/>
          <w:bCs/>
          <w:kern w:val="0"/>
          <w:sz w:val="24"/>
        </w:rPr>
      </w:pPr>
      <w:r w:rsidRPr="005D4461">
        <w:rPr>
          <w:rFonts w:ascii="Times New Roman" w:eastAsia="宋体" w:hAnsi="Times New Roman" w:cs="Times New Roman" w:hint="eastAsia"/>
          <w:b/>
          <w:bCs/>
          <w:kern w:val="0"/>
          <w:sz w:val="24"/>
        </w:rPr>
        <w:t>5.</w:t>
      </w:r>
      <w:r w:rsidRPr="005D4461">
        <w:rPr>
          <w:rFonts w:ascii="Times New Roman" w:eastAsia="宋体" w:hAnsi="Times New Roman" w:cs="Times New Roman"/>
          <w:b/>
          <w:bCs/>
          <w:kern w:val="0"/>
          <w:sz w:val="24"/>
        </w:rPr>
        <w:t xml:space="preserve">4.2 </w:t>
      </w:r>
      <w:r w:rsidRPr="005D4461">
        <w:rPr>
          <w:rFonts w:ascii="Times New Roman" w:eastAsia="宋体" w:hAnsi="Times New Roman" w:cs="Times New Roman"/>
          <w:b/>
          <w:bCs/>
          <w:kern w:val="0"/>
          <w:sz w:val="24"/>
        </w:rPr>
        <w:t>资源匮乏区的行为表现</w:t>
      </w:r>
    </w:p>
    <w:p w:rsidR="00780DBF" w:rsidRPr="00453B27" w:rsidRDefault="00780DBF" w:rsidP="00453B27">
      <w:pPr>
        <w:widowControl/>
        <w:spacing w:line="400" w:lineRule="exact"/>
        <w:ind w:firstLineChars="200" w:firstLine="480"/>
        <w:rPr>
          <w:rFonts w:ascii="Times New Roman" w:eastAsia="宋体" w:hAnsi="Times New Roman" w:cs="Times New Roman"/>
          <w:kern w:val="0"/>
          <w:sz w:val="24"/>
        </w:rPr>
      </w:pPr>
      <w:r w:rsidRPr="00453B27">
        <w:rPr>
          <w:rFonts w:ascii="Times New Roman" w:eastAsia="宋体" w:hAnsi="Times New Roman" w:cs="Times New Roman"/>
          <w:kern w:val="0"/>
          <w:sz w:val="24"/>
        </w:rPr>
        <w:t>在设计一（</w:t>
      </w:r>
      <w:r w:rsidRPr="00453B27">
        <w:rPr>
          <w:rFonts w:ascii="Times New Roman" w:eastAsia="宋体" w:hAnsi="Times New Roman" w:cs="Times New Roman"/>
          <w:kern w:val="0"/>
          <w:sz w:val="24"/>
        </w:rPr>
        <w:t>P=0, T=30ms, W=300ms</w:t>
      </w:r>
      <w:r w:rsidRPr="00453B27">
        <w:rPr>
          <w:rFonts w:ascii="Times New Roman" w:eastAsia="宋体" w:hAnsi="Times New Roman" w:cs="Times New Roman"/>
          <w:kern w:val="0"/>
          <w:sz w:val="24"/>
        </w:rPr>
        <w:t>）等极端条件下的结果，展示</w:t>
      </w:r>
      <w:r w:rsidRPr="00453B27">
        <w:rPr>
          <w:rFonts w:ascii="Times New Roman" w:eastAsia="宋体" w:hAnsi="Times New Roman" w:cs="Times New Roman"/>
          <w:kern w:val="0"/>
          <w:sz w:val="24"/>
        </w:rPr>
        <w:t>SPE</w:t>
      </w:r>
      <w:r w:rsidRPr="00453B27">
        <w:rPr>
          <w:rFonts w:ascii="Times New Roman" w:eastAsia="宋体" w:hAnsi="Times New Roman" w:cs="Times New Roman"/>
          <w:kern w:val="0"/>
          <w:sz w:val="24"/>
        </w:rPr>
        <w:t>的消失（地板效应）。</w:t>
      </w:r>
    </w:p>
    <w:p w:rsidR="00780DBF" w:rsidRPr="005D4461" w:rsidRDefault="00780DBF" w:rsidP="00D55D77">
      <w:pPr>
        <w:spacing w:beforeLines="50" w:before="156" w:afterLines="50" w:after="156"/>
        <w:rPr>
          <w:rFonts w:ascii="Times New Roman" w:eastAsia="宋体" w:hAnsi="Times New Roman" w:cs="Times New Roman"/>
          <w:b/>
          <w:bCs/>
          <w:kern w:val="0"/>
          <w:sz w:val="24"/>
        </w:rPr>
      </w:pPr>
      <w:r w:rsidRPr="005D4461">
        <w:rPr>
          <w:rFonts w:ascii="Times New Roman" w:eastAsia="宋体" w:hAnsi="Times New Roman" w:cs="Times New Roman" w:hint="eastAsia"/>
          <w:b/>
          <w:bCs/>
          <w:kern w:val="0"/>
          <w:sz w:val="24"/>
        </w:rPr>
        <w:t>5.</w:t>
      </w:r>
      <w:r w:rsidRPr="005D4461">
        <w:rPr>
          <w:rFonts w:ascii="Times New Roman" w:eastAsia="宋体" w:hAnsi="Times New Roman" w:cs="Times New Roman"/>
          <w:b/>
          <w:bCs/>
          <w:kern w:val="0"/>
          <w:sz w:val="24"/>
        </w:rPr>
        <w:t xml:space="preserve">4.3 </w:t>
      </w:r>
      <w:r w:rsidRPr="005D4461">
        <w:rPr>
          <w:rFonts w:ascii="Times New Roman" w:eastAsia="宋体" w:hAnsi="Times New Roman" w:cs="Times New Roman"/>
          <w:b/>
          <w:bCs/>
          <w:kern w:val="0"/>
          <w:sz w:val="24"/>
        </w:rPr>
        <w:t>资源梯度变化</w:t>
      </w:r>
      <w:r w:rsidR="00CB2B4D">
        <w:rPr>
          <w:rFonts w:ascii="Times New Roman" w:eastAsia="宋体" w:hAnsi="Times New Roman" w:cs="Times New Roman" w:hint="eastAsia"/>
          <w:b/>
          <w:bCs/>
          <w:kern w:val="0"/>
          <w:sz w:val="24"/>
        </w:rPr>
        <w:t>区</w:t>
      </w:r>
      <w:r w:rsidRPr="005D4461">
        <w:rPr>
          <w:rFonts w:ascii="Times New Roman" w:eastAsia="宋体" w:hAnsi="Times New Roman" w:cs="Times New Roman"/>
          <w:b/>
          <w:bCs/>
          <w:kern w:val="0"/>
          <w:sz w:val="24"/>
        </w:rPr>
        <w:t>的行为表现</w:t>
      </w:r>
    </w:p>
    <w:p w:rsidR="00780DBF" w:rsidRPr="00780DBF" w:rsidRDefault="00780DBF" w:rsidP="00453B27">
      <w:pPr>
        <w:widowControl/>
        <w:spacing w:line="400" w:lineRule="exact"/>
        <w:ind w:firstLineChars="200" w:firstLine="480"/>
        <w:rPr>
          <w:rFonts w:ascii="Times New Roman" w:eastAsia="宋体" w:hAnsi="Times New Roman" w:cs="Times New Roman"/>
          <w:kern w:val="0"/>
          <w:sz w:val="24"/>
        </w:rPr>
      </w:pPr>
      <w:r w:rsidRPr="00780DBF">
        <w:rPr>
          <w:rFonts w:ascii="Times New Roman" w:eastAsia="宋体" w:hAnsi="Times New Roman" w:cs="Times New Roman"/>
          <w:kern w:val="0"/>
          <w:sz w:val="24"/>
        </w:rPr>
        <w:t>在中等资源条件（如</w:t>
      </w:r>
      <w:r w:rsidRPr="00780DBF">
        <w:rPr>
          <w:rFonts w:ascii="Times New Roman" w:eastAsia="宋体" w:hAnsi="Times New Roman" w:cs="Times New Roman"/>
          <w:kern w:val="0"/>
          <w:sz w:val="24"/>
        </w:rPr>
        <w:t>W=600ms</w:t>
      </w:r>
      <w:r w:rsidRPr="00780DBF">
        <w:rPr>
          <w:rFonts w:ascii="Times New Roman" w:eastAsia="宋体" w:hAnsi="Times New Roman" w:cs="Times New Roman"/>
          <w:kern w:val="0"/>
          <w:sz w:val="24"/>
        </w:rPr>
        <w:t>的一系列设计）下的结果，展示</w:t>
      </w:r>
      <w:r w:rsidRPr="00780DBF">
        <w:rPr>
          <w:rFonts w:ascii="Times New Roman" w:eastAsia="宋体" w:hAnsi="Times New Roman" w:cs="Times New Roman"/>
          <w:kern w:val="0"/>
          <w:sz w:val="24"/>
        </w:rPr>
        <w:t>SPE</w:t>
      </w:r>
      <w:r w:rsidRPr="00780DBF">
        <w:rPr>
          <w:rFonts w:ascii="Times New Roman" w:eastAsia="宋体" w:hAnsi="Times New Roman" w:cs="Times New Roman"/>
          <w:kern w:val="0"/>
          <w:sz w:val="24"/>
        </w:rPr>
        <w:t>的动态不稳定性及随</w:t>
      </w:r>
      <w:r w:rsidRPr="00780DBF">
        <w:rPr>
          <w:rFonts w:ascii="Times New Roman" w:eastAsia="宋体" w:hAnsi="Times New Roman" w:cs="Times New Roman"/>
          <w:kern w:val="0"/>
          <w:sz w:val="24"/>
        </w:rPr>
        <w:t>T/P</w:t>
      </w:r>
      <w:r w:rsidRPr="00780DBF">
        <w:rPr>
          <w:rFonts w:ascii="Times New Roman" w:eastAsia="宋体" w:hAnsi="Times New Roman" w:cs="Times New Roman"/>
          <w:kern w:val="0"/>
          <w:sz w:val="24"/>
        </w:rPr>
        <w:t>变化的规律。</w:t>
      </w:r>
    </w:p>
    <w:p w:rsidR="00780DBF" w:rsidRPr="005D4461" w:rsidRDefault="00780DBF" w:rsidP="00D55D77">
      <w:pPr>
        <w:spacing w:beforeLines="50" w:before="156" w:afterLines="50" w:after="156"/>
        <w:rPr>
          <w:rFonts w:ascii="Times New Roman" w:eastAsia="宋体" w:hAnsi="Times New Roman" w:cs="Times New Roman"/>
          <w:b/>
          <w:bCs/>
          <w:kern w:val="0"/>
          <w:sz w:val="24"/>
        </w:rPr>
      </w:pPr>
      <w:r w:rsidRPr="005D4461">
        <w:rPr>
          <w:rFonts w:ascii="Times New Roman" w:eastAsia="宋体" w:hAnsi="Times New Roman" w:cs="Times New Roman" w:hint="eastAsia"/>
          <w:b/>
          <w:bCs/>
          <w:kern w:val="0"/>
          <w:sz w:val="24"/>
        </w:rPr>
        <w:t>5.</w:t>
      </w:r>
      <w:r w:rsidRPr="005D4461">
        <w:rPr>
          <w:rFonts w:ascii="Times New Roman" w:eastAsia="宋体" w:hAnsi="Times New Roman" w:cs="Times New Roman"/>
          <w:b/>
          <w:bCs/>
          <w:kern w:val="0"/>
          <w:sz w:val="24"/>
        </w:rPr>
        <w:t xml:space="preserve">4.4 </w:t>
      </w:r>
      <w:r w:rsidRPr="005D4461">
        <w:rPr>
          <w:rFonts w:ascii="Times New Roman" w:eastAsia="宋体" w:hAnsi="Times New Roman" w:cs="Times New Roman"/>
          <w:b/>
          <w:bCs/>
          <w:kern w:val="0"/>
          <w:sz w:val="24"/>
        </w:rPr>
        <w:t>资源饱和区的行为表现</w:t>
      </w:r>
    </w:p>
    <w:p w:rsidR="00780DBF" w:rsidRDefault="00780DBF" w:rsidP="00453B27">
      <w:pPr>
        <w:widowControl/>
        <w:spacing w:line="400" w:lineRule="exact"/>
        <w:ind w:firstLineChars="200" w:firstLine="480"/>
        <w:rPr>
          <w:rFonts w:ascii="Times New Roman" w:eastAsia="宋体" w:hAnsi="Times New Roman" w:cs="Times New Roman"/>
          <w:kern w:val="0"/>
          <w:sz w:val="24"/>
        </w:rPr>
      </w:pPr>
      <w:r w:rsidRPr="00780DBF">
        <w:rPr>
          <w:rFonts w:ascii="Times New Roman" w:eastAsia="宋体" w:hAnsi="Times New Roman" w:cs="Times New Roman"/>
          <w:kern w:val="0"/>
          <w:sz w:val="24"/>
        </w:rPr>
        <w:t>在设计六、八（高</w:t>
      </w:r>
      <w:r w:rsidRPr="00780DBF">
        <w:rPr>
          <w:rFonts w:ascii="Times New Roman" w:eastAsia="宋体" w:hAnsi="Times New Roman" w:cs="Times New Roman"/>
          <w:kern w:val="0"/>
          <w:sz w:val="24"/>
        </w:rPr>
        <w:t>P, T, W</w:t>
      </w:r>
      <w:r w:rsidRPr="00780DBF">
        <w:rPr>
          <w:rFonts w:ascii="Times New Roman" w:eastAsia="宋体" w:hAnsi="Times New Roman" w:cs="Times New Roman"/>
          <w:kern w:val="0"/>
          <w:sz w:val="24"/>
        </w:rPr>
        <w:t>）等条件下的结果，展示</w:t>
      </w:r>
      <w:r w:rsidRPr="00780DBF">
        <w:rPr>
          <w:rFonts w:ascii="Times New Roman" w:eastAsia="宋体" w:hAnsi="Times New Roman" w:cs="Times New Roman"/>
          <w:kern w:val="0"/>
          <w:sz w:val="24"/>
        </w:rPr>
        <w:t>SPE</w:t>
      </w:r>
      <w:r w:rsidRPr="00780DBF">
        <w:rPr>
          <w:rFonts w:ascii="Times New Roman" w:eastAsia="宋体" w:hAnsi="Times New Roman" w:cs="Times New Roman"/>
          <w:kern w:val="0"/>
          <w:sz w:val="24"/>
        </w:rPr>
        <w:t>的减弱（天花板效应）。</w:t>
      </w:r>
    </w:p>
    <w:p w:rsidR="00780DBF" w:rsidRPr="005D4461" w:rsidRDefault="00780DBF" w:rsidP="00D55D77">
      <w:pPr>
        <w:spacing w:beforeLines="50" w:before="156" w:afterLines="50" w:after="156"/>
        <w:rPr>
          <w:rFonts w:ascii="Times New Roman" w:eastAsia="宋体" w:hAnsi="Times New Roman" w:cs="Times New Roman"/>
          <w:b/>
          <w:bCs/>
          <w:kern w:val="0"/>
          <w:sz w:val="24"/>
        </w:rPr>
      </w:pPr>
      <w:r w:rsidRPr="005D4461">
        <w:rPr>
          <w:rFonts w:ascii="Times New Roman" w:eastAsia="宋体" w:hAnsi="Times New Roman" w:cs="Times New Roman" w:hint="eastAsia"/>
          <w:b/>
          <w:bCs/>
          <w:kern w:val="0"/>
          <w:sz w:val="24"/>
        </w:rPr>
        <w:t>5.</w:t>
      </w:r>
      <w:r w:rsidRPr="005D4461">
        <w:rPr>
          <w:rFonts w:ascii="Times New Roman" w:eastAsia="宋体" w:hAnsi="Times New Roman" w:cs="Times New Roman"/>
          <w:b/>
          <w:bCs/>
          <w:kern w:val="0"/>
          <w:sz w:val="24"/>
        </w:rPr>
        <w:t xml:space="preserve">4.5 </w:t>
      </w:r>
      <w:r w:rsidRPr="005D4461">
        <w:rPr>
          <w:rFonts w:ascii="Times New Roman" w:eastAsia="宋体" w:hAnsi="Times New Roman" w:cs="Times New Roman"/>
          <w:b/>
          <w:bCs/>
          <w:kern w:val="0"/>
          <w:sz w:val="24"/>
        </w:rPr>
        <w:t>计算模型分析：从行为到认知机制</w:t>
      </w:r>
    </w:p>
    <w:p w:rsidR="00760A7F" w:rsidRDefault="00760A7F" w:rsidP="009D04CA">
      <w:pPr>
        <w:spacing w:line="400" w:lineRule="exact"/>
        <w:rPr>
          <w:rFonts w:ascii="Times New Roman" w:eastAsia="宋体" w:hAnsi="Times New Roman" w:cs="Times New Roman"/>
          <w:kern w:val="0"/>
          <w:sz w:val="24"/>
        </w:rPr>
      </w:pPr>
      <w:r>
        <w:rPr>
          <w:rFonts w:ascii="Times New Roman" w:eastAsia="宋体" w:hAnsi="Times New Roman" w:cs="Times New Roman" w:hint="eastAsia"/>
          <w:kern w:val="0"/>
          <w:sz w:val="24"/>
        </w:rPr>
        <w:t>练习</w:t>
      </w:r>
      <w:r w:rsidR="00780DBF">
        <w:rPr>
          <w:rFonts w:ascii="Times New Roman" w:eastAsia="宋体" w:hAnsi="Times New Roman" w:cs="Times New Roman" w:hint="eastAsia"/>
          <w:kern w:val="0"/>
          <w:sz w:val="24"/>
        </w:rPr>
        <w:t>试次</w:t>
      </w:r>
      <w:r>
        <w:rPr>
          <w:rFonts w:ascii="Times New Roman" w:eastAsia="宋体" w:hAnsi="Times New Roman" w:cs="Times New Roman" w:hint="eastAsia"/>
          <w:kern w:val="0"/>
          <w:sz w:val="24"/>
        </w:rPr>
        <w:t>数量</w:t>
      </w:r>
      <w:r w:rsidRPr="001814C2">
        <w:rPr>
          <w:rFonts w:ascii="Times New Roman" w:eastAsia="宋体" w:hAnsi="Times New Roman" w:cs="Times New Roman" w:hint="eastAsia"/>
          <w:i/>
          <w:iCs/>
          <w:kern w:val="0"/>
          <w:sz w:val="24"/>
        </w:rPr>
        <w:t>P</w:t>
      </w:r>
      <w:r w:rsidR="00CB2B4D">
        <w:rPr>
          <w:rFonts w:ascii="Times New Roman" w:eastAsia="宋体" w:hAnsi="Times New Roman" w:cs="Times New Roman" w:hint="eastAsia"/>
          <w:i/>
          <w:iCs/>
          <w:kern w:val="0"/>
          <w:sz w:val="24"/>
        </w:rPr>
        <w:t>——</w:t>
      </w:r>
      <w:r w:rsidR="00CB2B4D">
        <w:rPr>
          <w:rFonts w:ascii="Times New Roman" w:eastAsia="宋体" w:hAnsi="Times New Roman" w:cs="Times New Roman" w:hint="eastAsia"/>
          <w:i/>
          <w:iCs/>
          <w:kern w:val="0"/>
          <w:sz w:val="24"/>
        </w:rPr>
        <w:t>v</w:t>
      </w:r>
    </w:p>
    <w:p w:rsidR="00760A7F" w:rsidRDefault="00760A7F" w:rsidP="009D04CA">
      <w:pPr>
        <w:spacing w:line="400" w:lineRule="exact"/>
        <w:rPr>
          <w:rFonts w:ascii="Times New Roman" w:eastAsia="宋体" w:hAnsi="Times New Roman" w:cs="Times New Roman"/>
          <w:kern w:val="0"/>
          <w:sz w:val="24"/>
        </w:rPr>
      </w:pPr>
      <w:r>
        <w:rPr>
          <w:rFonts w:ascii="Times New Roman" w:eastAsia="宋体" w:hAnsi="Times New Roman" w:cs="Times New Roman" w:hint="eastAsia"/>
          <w:kern w:val="0"/>
          <w:sz w:val="24"/>
        </w:rPr>
        <w:t>刺激呈现时间</w:t>
      </w:r>
      <w:r w:rsidRPr="0093648B">
        <w:rPr>
          <w:rFonts w:ascii="Times New Roman" w:eastAsia="宋体" w:hAnsi="Times New Roman" w:cs="Times New Roman" w:hint="eastAsia"/>
          <w:i/>
          <w:iCs/>
          <w:kern w:val="0"/>
          <w:sz w:val="24"/>
        </w:rPr>
        <w:t>T</w:t>
      </w:r>
      <w:r w:rsidR="00CB2B4D">
        <w:rPr>
          <w:rFonts w:ascii="Times New Roman" w:eastAsia="宋体" w:hAnsi="Times New Roman" w:cs="Times New Roman" w:hint="eastAsia"/>
          <w:i/>
          <w:iCs/>
          <w:kern w:val="0"/>
          <w:sz w:val="24"/>
        </w:rPr>
        <w:t>——</w:t>
      </w:r>
      <w:r w:rsidR="00CB2B4D">
        <w:rPr>
          <w:rFonts w:ascii="Times New Roman" w:eastAsia="宋体" w:hAnsi="Times New Roman" w:cs="Times New Roman" w:hint="eastAsia"/>
          <w:i/>
          <w:iCs/>
          <w:kern w:val="0"/>
          <w:sz w:val="24"/>
        </w:rPr>
        <w:t>v</w:t>
      </w:r>
      <w:r w:rsidR="00CB2B4D">
        <w:rPr>
          <w:rFonts w:ascii="Times New Roman" w:eastAsia="宋体" w:hAnsi="Times New Roman" w:cs="Times New Roman" w:hint="eastAsia"/>
          <w:i/>
          <w:iCs/>
          <w:kern w:val="0"/>
          <w:sz w:val="24"/>
        </w:rPr>
        <w:t>，</w:t>
      </w:r>
      <w:r w:rsidR="00CB2B4D">
        <w:rPr>
          <w:rFonts w:ascii="Times New Roman" w:eastAsia="宋体" w:hAnsi="Times New Roman" w:cs="Times New Roman" w:hint="eastAsia"/>
          <w:i/>
          <w:iCs/>
          <w:kern w:val="0"/>
          <w:sz w:val="24"/>
        </w:rPr>
        <w:t>a</w:t>
      </w:r>
    </w:p>
    <w:p w:rsidR="00760A7F" w:rsidRDefault="00760A7F" w:rsidP="009D04CA">
      <w:pPr>
        <w:spacing w:line="400" w:lineRule="exact"/>
        <w:rPr>
          <w:rFonts w:ascii="Times New Roman" w:eastAsia="宋体" w:hAnsi="Times New Roman" w:cs="Times New Roman"/>
          <w:kern w:val="0"/>
          <w:sz w:val="24"/>
        </w:rPr>
      </w:pPr>
      <w:r>
        <w:rPr>
          <w:rFonts w:ascii="Times New Roman" w:eastAsia="宋体" w:hAnsi="Times New Roman" w:cs="Times New Roman" w:hint="eastAsia"/>
          <w:kern w:val="0"/>
          <w:sz w:val="24"/>
        </w:rPr>
        <w:t>反应窗口</w:t>
      </w:r>
      <w:r w:rsidRPr="0093648B">
        <w:rPr>
          <w:rFonts w:ascii="Times New Roman" w:eastAsia="宋体" w:hAnsi="Times New Roman" w:cs="Times New Roman" w:hint="eastAsia"/>
          <w:i/>
          <w:iCs/>
          <w:kern w:val="0"/>
          <w:sz w:val="24"/>
        </w:rPr>
        <w:t>W</w:t>
      </w:r>
      <w:r w:rsidR="00CB2B4D">
        <w:rPr>
          <w:rFonts w:ascii="Times New Roman" w:eastAsia="宋体" w:hAnsi="Times New Roman" w:cs="Times New Roman" w:hint="eastAsia"/>
          <w:i/>
          <w:iCs/>
          <w:kern w:val="0"/>
          <w:sz w:val="24"/>
        </w:rPr>
        <w:t>——</w:t>
      </w:r>
      <w:r w:rsidR="00CB2B4D">
        <w:rPr>
          <w:rFonts w:ascii="Times New Roman" w:eastAsia="宋体" w:hAnsi="Times New Roman" w:cs="Times New Roman" w:hint="eastAsia"/>
          <w:i/>
          <w:iCs/>
          <w:kern w:val="0"/>
          <w:sz w:val="24"/>
        </w:rPr>
        <w:t>a</w:t>
      </w:r>
    </w:p>
    <w:p w:rsidR="00780DBF" w:rsidRPr="00780DBF" w:rsidRDefault="00760A7F" w:rsidP="009D04CA">
      <w:pPr>
        <w:spacing w:line="400" w:lineRule="exact"/>
        <w:rPr>
          <w:rFonts w:ascii="Times New Roman" w:eastAsia="宋体" w:hAnsi="Times New Roman" w:cs="Times New Roman"/>
          <w:kern w:val="0"/>
          <w:sz w:val="24"/>
        </w:rPr>
      </w:pPr>
      <w:r>
        <w:rPr>
          <w:rFonts w:ascii="Times New Roman" w:eastAsia="宋体" w:hAnsi="Times New Roman" w:cs="Times New Roman" w:hint="eastAsia"/>
          <w:kern w:val="0"/>
          <w:sz w:val="24"/>
        </w:rPr>
        <w:t>（</w:t>
      </w:r>
      <w:r w:rsidR="00780DBF" w:rsidRPr="00780DBF">
        <w:rPr>
          <w:rFonts w:ascii="Times New Roman" w:eastAsia="宋体" w:hAnsi="Times New Roman" w:cs="Times New Roman"/>
          <w:kern w:val="0"/>
          <w:sz w:val="24"/>
        </w:rPr>
        <w:t>重点分析实验设计参数如何通过影响认知过程参数（</w:t>
      </w:r>
      <w:r w:rsidR="00780DBF" w:rsidRPr="00780DBF">
        <w:rPr>
          <w:rFonts w:ascii="Times New Roman" w:eastAsia="宋体" w:hAnsi="Times New Roman" w:cs="Times New Roman"/>
          <w:kern w:val="0"/>
          <w:sz w:val="24"/>
        </w:rPr>
        <w:t>v, a</w:t>
      </w:r>
      <w:r w:rsidR="00780DBF" w:rsidRPr="00780DBF">
        <w:rPr>
          <w:rFonts w:ascii="Times New Roman" w:eastAsia="宋体" w:hAnsi="Times New Roman" w:cs="Times New Roman"/>
          <w:kern w:val="0"/>
          <w:sz w:val="24"/>
        </w:rPr>
        <w:t>）来调节</w:t>
      </w:r>
      <w:r w:rsidR="00780DBF" w:rsidRPr="00780DBF">
        <w:rPr>
          <w:rFonts w:ascii="Times New Roman" w:eastAsia="宋体" w:hAnsi="Times New Roman" w:cs="Times New Roman"/>
          <w:kern w:val="0"/>
          <w:sz w:val="24"/>
        </w:rPr>
        <w:t>SPE</w:t>
      </w:r>
      <w:r w:rsidR="00780DBF" w:rsidRPr="00780DBF">
        <w:rPr>
          <w:rFonts w:ascii="Times New Roman" w:eastAsia="宋体" w:hAnsi="Times New Roman" w:cs="Times New Roman"/>
          <w:kern w:val="0"/>
          <w:sz w:val="24"/>
        </w:rPr>
        <w:t>，为边界效应提供机制性解释。</w:t>
      </w:r>
      <w:r>
        <w:rPr>
          <w:rFonts w:ascii="Times New Roman" w:eastAsia="宋体" w:hAnsi="Times New Roman" w:cs="Times New Roman" w:hint="eastAsia"/>
          <w:kern w:val="0"/>
          <w:sz w:val="24"/>
        </w:rPr>
        <w:t>）</w:t>
      </w:r>
    </w:p>
    <w:p w:rsidR="00780DBF" w:rsidRDefault="00780DBF" w:rsidP="00D55D77">
      <w:pPr>
        <w:spacing w:beforeLines="50" w:before="156" w:afterLines="50" w:after="156"/>
        <w:rPr>
          <w:rFonts w:ascii="Times New Roman" w:eastAsia="黑体" w:hAnsi="Times New Roman" w:cs="Times New Roman"/>
          <w:b/>
          <w:bCs/>
          <w:sz w:val="24"/>
        </w:rPr>
      </w:pPr>
      <w:r w:rsidRPr="00D55D77">
        <w:rPr>
          <w:rFonts w:ascii="Times New Roman" w:eastAsia="黑体" w:hAnsi="Times New Roman" w:cs="Times New Roman" w:hint="eastAsia"/>
          <w:b/>
          <w:bCs/>
          <w:sz w:val="24"/>
        </w:rPr>
        <w:t>5.5</w:t>
      </w:r>
      <w:r w:rsidRPr="00D55D77">
        <w:rPr>
          <w:rFonts w:ascii="Times New Roman" w:eastAsia="黑体" w:hAnsi="Times New Roman" w:cs="Times New Roman" w:hint="eastAsia"/>
          <w:b/>
          <w:bCs/>
          <w:sz w:val="24"/>
        </w:rPr>
        <w:t>讨论</w:t>
      </w:r>
    </w:p>
    <w:p w:rsidR="0093648B" w:rsidRPr="0093648B" w:rsidRDefault="0093648B" w:rsidP="0093648B">
      <w:pPr>
        <w:widowControl/>
        <w:spacing w:line="400" w:lineRule="exact"/>
        <w:ind w:firstLineChars="200" w:firstLine="480"/>
        <w:rPr>
          <w:rFonts w:ascii="Times New Roman" w:eastAsia="宋体" w:hAnsi="Times New Roman" w:cs="Times New Roman"/>
          <w:color w:val="000000" w:themeColor="text1"/>
          <w:kern w:val="0"/>
          <w:sz w:val="24"/>
        </w:rPr>
      </w:pPr>
      <w:r w:rsidRPr="0093648B">
        <w:rPr>
          <w:rFonts w:ascii="Times New Roman" w:eastAsia="宋体" w:hAnsi="Times New Roman" w:cs="Times New Roman"/>
          <w:color w:val="000000" w:themeColor="text1"/>
          <w:kern w:val="0"/>
          <w:sz w:val="24"/>
        </w:rPr>
        <w:t>本研究通过系统操纵实验设计维度并结合计算建模与实证验证，揭示了实验设计因对自我优势效应的调节机制</w:t>
      </w:r>
      <w:r>
        <w:rPr>
          <w:rFonts w:ascii="Times New Roman" w:eastAsia="宋体" w:hAnsi="Times New Roman" w:cs="Times New Roman" w:hint="eastAsia"/>
          <w:color w:val="000000" w:themeColor="text1"/>
          <w:kern w:val="0"/>
          <w:sz w:val="24"/>
        </w:rPr>
        <w:t>，</w:t>
      </w:r>
      <w:r w:rsidRPr="0093648B">
        <w:rPr>
          <w:rFonts w:ascii="Times New Roman" w:eastAsia="宋体" w:hAnsi="Times New Roman" w:cs="Times New Roman"/>
          <w:color w:val="000000" w:themeColor="text1"/>
          <w:kern w:val="0"/>
          <w:sz w:val="24"/>
        </w:rPr>
        <w:t>验证了自我优势效应的动态变化模式，揭示了其认知加工的阶段特异性与资源依赖性。实证数据的结果表明，自我优势效应的效应量在不同实验设计下表现出系统性变化。</w:t>
      </w:r>
    </w:p>
    <w:p w:rsidR="0093648B" w:rsidRPr="0093648B" w:rsidRDefault="0093648B" w:rsidP="0093648B">
      <w:pPr>
        <w:widowControl/>
        <w:spacing w:line="400" w:lineRule="exact"/>
        <w:ind w:firstLineChars="200" w:firstLine="480"/>
        <w:rPr>
          <w:rFonts w:ascii="Times New Roman" w:eastAsia="宋体" w:hAnsi="Times New Roman" w:cs="Times New Roman"/>
          <w:color w:val="000000" w:themeColor="text1"/>
          <w:kern w:val="0"/>
          <w:sz w:val="24"/>
        </w:rPr>
      </w:pPr>
      <w:r w:rsidRPr="0093648B">
        <w:rPr>
          <w:rFonts w:ascii="Times New Roman" w:eastAsia="宋体" w:hAnsi="Times New Roman" w:cs="Times New Roman"/>
          <w:color w:val="000000" w:themeColor="text1"/>
          <w:kern w:val="0"/>
          <w:sz w:val="24"/>
        </w:rPr>
        <w:t>首先，极端情况</w:t>
      </w:r>
      <w:r>
        <w:rPr>
          <w:rFonts w:ascii="Times New Roman" w:eastAsia="宋体" w:hAnsi="Times New Roman" w:cs="Times New Roman" w:hint="eastAsia"/>
          <w:color w:val="000000" w:themeColor="text1"/>
          <w:kern w:val="0"/>
          <w:sz w:val="24"/>
        </w:rPr>
        <w:t>，</w:t>
      </w:r>
      <w:r w:rsidRPr="0093648B">
        <w:rPr>
          <w:rFonts w:ascii="Times New Roman" w:eastAsia="宋体" w:hAnsi="Times New Roman" w:cs="Times New Roman"/>
          <w:color w:val="000000" w:themeColor="text1"/>
          <w:kern w:val="0"/>
          <w:sz w:val="24"/>
        </w:rPr>
        <w:t>自我优势效应近乎消失</w:t>
      </w:r>
      <w:r w:rsidRPr="0093648B">
        <w:rPr>
          <w:rFonts w:ascii="Times New Roman" w:eastAsia="宋体" w:hAnsi="Times New Roman" w:cs="Times New Roman" w:hint="eastAsia"/>
          <w:color w:val="000000" w:themeColor="text1"/>
          <w:kern w:val="0"/>
          <w:sz w:val="24"/>
        </w:rPr>
        <w:t>，出现地板效应。</w:t>
      </w:r>
    </w:p>
    <w:p w:rsidR="0093648B" w:rsidRDefault="0093648B" w:rsidP="0093648B">
      <w:pPr>
        <w:widowControl/>
        <w:spacing w:line="400" w:lineRule="exact"/>
        <w:ind w:firstLineChars="200" w:firstLine="480"/>
        <w:rPr>
          <w:rFonts w:ascii="Times New Roman" w:eastAsia="宋体" w:hAnsi="Times New Roman" w:cs="Times New Roman"/>
          <w:color w:val="000000" w:themeColor="text1"/>
          <w:kern w:val="0"/>
          <w:sz w:val="24"/>
        </w:rPr>
      </w:pPr>
      <w:r w:rsidRPr="0093648B">
        <w:rPr>
          <w:rFonts w:ascii="Times New Roman" w:eastAsia="宋体" w:hAnsi="Times New Roman" w:cs="Times New Roman"/>
          <w:color w:val="000000" w:themeColor="text1"/>
          <w:kern w:val="0"/>
          <w:sz w:val="24"/>
        </w:rPr>
        <w:t>其次，延长反应窗口</w:t>
      </w:r>
      <w:r>
        <w:rPr>
          <w:rFonts w:ascii="Times New Roman" w:eastAsia="宋体" w:hAnsi="Times New Roman" w:cs="Times New Roman" w:hint="eastAsia"/>
          <w:color w:val="000000" w:themeColor="text1"/>
          <w:kern w:val="0"/>
          <w:sz w:val="24"/>
        </w:rPr>
        <w:t>，</w:t>
      </w:r>
      <w:r w:rsidRPr="0093648B">
        <w:rPr>
          <w:rFonts w:ascii="Times New Roman" w:eastAsia="宋体" w:hAnsi="Times New Roman" w:cs="Times New Roman"/>
          <w:color w:val="000000" w:themeColor="text1"/>
          <w:kern w:val="0"/>
          <w:sz w:val="24"/>
        </w:rPr>
        <w:t>在中等时间压力（</w:t>
      </w:r>
      <w:r w:rsidRPr="0093648B">
        <w:rPr>
          <w:rFonts w:ascii="Times New Roman" w:eastAsia="宋体" w:hAnsi="Times New Roman" w:cs="Times New Roman"/>
          <w:color w:val="000000" w:themeColor="text1"/>
          <w:kern w:val="0"/>
          <w:sz w:val="24"/>
        </w:rPr>
        <w:t>W ≈ 600ms</w:t>
      </w:r>
      <w:r w:rsidRPr="0093648B">
        <w:rPr>
          <w:rFonts w:ascii="Times New Roman" w:eastAsia="宋体" w:hAnsi="Times New Roman" w:cs="Times New Roman"/>
          <w:color w:val="000000" w:themeColor="text1"/>
          <w:kern w:val="0"/>
          <w:sz w:val="24"/>
        </w:rPr>
        <w:t>）</w:t>
      </w:r>
      <w:r w:rsidRPr="0093648B">
        <w:rPr>
          <w:rFonts w:ascii="Times New Roman" w:eastAsia="宋体" w:hAnsi="Times New Roman" w:cs="Times New Roman"/>
          <w:color w:val="000000" w:themeColor="text1"/>
          <w:kern w:val="0"/>
          <w:sz w:val="24"/>
        </w:rPr>
        <w:t xml:space="preserve">​ </w:t>
      </w:r>
      <w:r w:rsidRPr="0093648B">
        <w:rPr>
          <w:rFonts w:ascii="Times New Roman" w:eastAsia="宋体" w:hAnsi="Times New Roman" w:cs="Times New Roman"/>
          <w:color w:val="000000" w:themeColor="text1"/>
          <w:kern w:val="0"/>
          <w:sz w:val="24"/>
        </w:rPr>
        <w:t>下，刺激呈现时间（</w:t>
      </w:r>
      <w:r w:rsidRPr="0093648B">
        <w:rPr>
          <w:rFonts w:ascii="Times New Roman" w:eastAsia="宋体" w:hAnsi="Times New Roman" w:cs="Times New Roman"/>
          <w:color w:val="000000" w:themeColor="text1"/>
          <w:kern w:val="0"/>
          <w:sz w:val="24"/>
        </w:rPr>
        <w:t>T</w:t>
      </w:r>
      <w:r w:rsidRPr="0093648B">
        <w:rPr>
          <w:rFonts w:ascii="Times New Roman" w:eastAsia="宋体" w:hAnsi="Times New Roman" w:cs="Times New Roman"/>
          <w:color w:val="000000" w:themeColor="text1"/>
          <w:kern w:val="0"/>
          <w:sz w:val="24"/>
        </w:rPr>
        <w:t>）的微小增加被预测会引起</w:t>
      </w:r>
      <w:r w:rsidRPr="0093648B">
        <w:rPr>
          <w:rFonts w:ascii="Times New Roman" w:eastAsia="宋体" w:hAnsi="Times New Roman" w:cs="Times New Roman"/>
          <w:color w:val="000000" w:themeColor="text1"/>
          <w:kern w:val="0"/>
          <w:sz w:val="24"/>
        </w:rPr>
        <w:t>SPE</w:t>
      </w:r>
      <w:r w:rsidRPr="0093648B">
        <w:rPr>
          <w:rFonts w:ascii="Times New Roman" w:eastAsia="宋体" w:hAnsi="Times New Roman" w:cs="Times New Roman"/>
          <w:color w:val="000000" w:themeColor="text1"/>
          <w:kern w:val="0"/>
          <w:sz w:val="24"/>
        </w:rPr>
        <w:t>效应量的明显波动。这一区域对于探测感知编码与决策策略的交互作用具有高诊断性。</w:t>
      </w:r>
    </w:p>
    <w:p w:rsidR="0093648B" w:rsidRPr="0093648B" w:rsidRDefault="0093648B" w:rsidP="0093648B">
      <w:pPr>
        <w:widowControl/>
        <w:spacing w:line="400" w:lineRule="exact"/>
        <w:ind w:firstLineChars="200" w:firstLine="480"/>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最后，</w:t>
      </w:r>
      <w:r w:rsidRPr="0093648B">
        <w:rPr>
          <w:rFonts w:ascii="Times New Roman" w:eastAsia="宋体" w:hAnsi="Times New Roman" w:cs="Times New Roman"/>
          <w:color w:val="000000" w:themeColor="text1"/>
          <w:kern w:val="0"/>
          <w:sz w:val="24"/>
        </w:rPr>
        <w:t>在资源充裕的情况下，自我优势效应在</w:t>
      </w:r>
      <w:r w:rsidRPr="0093648B">
        <w:rPr>
          <w:rFonts w:ascii="Times New Roman" w:eastAsia="宋体" w:hAnsi="Times New Roman" w:cs="Times New Roman"/>
          <w:color w:val="000000" w:themeColor="text1"/>
          <w:kern w:val="0"/>
          <w:sz w:val="24"/>
        </w:rPr>
        <w:t>ACC</w:t>
      </w:r>
      <w:r w:rsidRPr="0093648B">
        <w:rPr>
          <w:rFonts w:ascii="Times New Roman" w:eastAsia="宋体" w:hAnsi="Times New Roman" w:cs="Times New Roman"/>
          <w:color w:val="000000" w:themeColor="text1"/>
          <w:kern w:val="0"/>
          <w:sz w:val="24"/>
        </w:rPr>
        <w:t>上因天花板效应而衰减。</w:t>
      </w:r>
    </w:p>
    <w:p w:rsidR="0093648B" w:rsidRPr="0093648B" w:rsidRDefault="0093648B" w:rsidP="0093648B">
      <w:pPr>
        <w:widowControl/>
        <w:spacing w:line="400" w:lineRule="exact"/>
        <w:ind w:firstLineChars="200" w:firstLine="480"/>
        <w:rPr>
          <w:rFonts w:ascii="Times New Roman" w:eastAsia="宋体" w:hAnsi="Times New Roman" w:cs="Times New Roman"/>
          <w:color w:val="000000" w:themeColor="text1"/>
          <w:kern w:val="0"/>
          <w:sz w:val="24"/>
        </w:rPr>
      </w:pPr>
      <w:r w:rsidRPr="0093648B">
        <w:rPr>
          <w:rFonts w:ascii="Times New Roman" w:eastAsia="宋体" w:hAnsi="Times New Roman" w:cs="Times New Roman"/>
          <w:color w:val="000000" w:themeColor="text1"/>
          <w:kern w:val="0"/>
          <w:sz w:val="24"/>
        </w:rPr>
        <w:t>研究结果表明，自我优势效应在行为层面并非恒定优势，其效应量随认知资源可用性呈现非线性变化</w:t>
      </w:r>
      <w:r>
        <w:rPr>
          <w:rFonts w:ascii="Times New Roman" w:eastAsia="宋体" w:hAnsi="Times New Roman" w:cs="Times New Roman" w:hint="eastAsia"/>
          <w:color w:val="000000" w:themeColor="text1"/>
          <w:kern w:val="0"/>
          <w:sz w:val="24"/>
        </w:rPr>
        <w:t>。</w:t>
      </w:r>
    </w:p>
    <w:p w:rsidR="002F776C" w:rsidRPr="002F776C" w:rsidRDefault="002F776C" w:rsidP="002F776C">
      <w:pPr>
        <w:spacing w:beforeLines="100" w:before="312" w:afterLines="100" w:after="312"/>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 xml:space="preserve">6 </w:t>
      </w:r>
      <w:r w:rsidR="00E604F7">
        <w:rPr>
          <w:rFonts w:ascii="Times New Roman" w:eastAsia="黑体" w:hAnsi="Times New Roman" w:cs="Times New Roman" w:hint="eastAsia"/>
          <w:b/>
          <w:bCs/>
          <w:sz w:val="28"/>
          <w:szCs w:val="28"/>
        </w:rPr>
        <w:t>总</w:t>
      </w:r>
      <w:r w:rsidRPr="002F776C">
        <w:rPr>
          <w:rFonts w:ascii="Times New Roman" w:eastAsia="黑体" w:hAnsi="Times New Roman" w:cs="Times New Roman" w:hint="eastAsia"/>
          <w:b/>
          <w:bCs/>
          <w:sz w:val="28"/>
          <w:szCs w:val="28"/>
        </w:rPr>
        <w:t>讨论</w:t>
      </w:r>
    </w:p>
    <w:p w:rsidR="00E604F7" w:rsidRPr="005D4461" w:rsidRDefault="00E604F7" w:rsidP="005D4461">
      <w:pPr>
        <w:spacing w:beforeLines="50" w:before="156" w:afterLines="50" w:after="156"/>
        <w:rPr>
          <w:rFonts w:ascii="Times New Roman" w:eastAsia="黑体" w:hAnsi="Times New Roman" w:cs="Times New Roman"/>
          <w:b/>
          <w:bCs/>
          <w:sz w:val="24"/>
        </w:rPr>
      </w:pPr>
      <w:r w:rsidRPr="005D4461">
        <w:rPr>
          <w:rFonts w:ascii="Times New Roman" w:eastAsia="黑体" w:hAnsi="Times New Roman" w:cs="Times New Roman" w:hint="eastAsia"/>
          <w:b/>
          <w:bCs/>
          <w:sz w:val="24"/>
        </w:rPr>
        <w:lastRenderedPageBreak/>
        <w:t>6.1</w:t>
      </w:r>
      <w:r w:rsidR="0093648B">
        <w:rPr>
          <w:rFonts w:ascii="Times New Roman" w:eastAsia="黑体" w:hAnsi="Times New Roman" w:cs="Times New Roman" w:hint="eastAsia"/>
          <w:b/>
          <w:bCs/>
          <w:sz w:val="24"/>
        </w:rPr>
        <w:t xml:space="preserve"> </w:t>
      </w:r>
      <w:r w:rsidRPr="005D4461">
        <w:rPr>
          <w:rFonts w:ascii="Times New Roman" w:eastAsia="黑体" w:hAnsi="Times New Roman" w:cs="Times New Roman"/>
          <w:b/>
          <w:bCs/>
          <w:sz w:val="24"/>
        </w:rPr>
        <w:t>SPE</w:t>
      </w:r>
      <w:r w:rsidRPr="005D4461">
        <w:rPr>
          <w:rFonts w:ascii="Times New Roman" w:eastAsia="黑体" w:hAnsi="Times New Roman" w:cs="Times New Roman"/>
          <w:b/>
          <w:bCs/>
          <w:sz w:val="24"/>
        </w:rPr>
        <w:t>的边界条件</w:t>
      </w:r>
    </w:p>
    <w:p w:rsidR="00E604F7" w:rsidRPr="0093648B" w:rsidRDefault="00E604F7" w:rsidP="0093648B">
      <w:pPr>
        <w:widowControl/>
        <w:spacing w:line="400" w:lineRule="exact"/>
        <w:ind w:firstLineChars="200" w:firstLine="480"/>
        <w:rPr>
          <w:rFonts w:ascii="Times New Roman" w:eastAsia="宋体" w:hAnsi="Times New Roman" w:cs="Times New Roman"/>
          <w:color w:val="000000" w:themeColor="text1"/>
          <w:kern w:val="0"/>
          <w:sz w:val="24"/>
        </w:rPr>
      </w:pPr>
      <w:r w:rsidRPr="0093648B">
        <w:rPr>
          <w:rFonts w:ascii="Times New Roman" w:eastAsia="宋体" w:hAnsi="Times New Roman" w:cs="Times New Roman"/>
          <w:color w:val="000000" w:themeColor="text1"/>
          <w:kern w:val="0"/>
          <w:sz w:val="24"/>
        </w:rPr>
        <w:t>系统总结</w:t>
      </w:r>
      <w:r w:rsidRPr="0093648B">
        <w:rPr>
          <w:rFonts w:ascii="Times New Roman" w:eastAsia="宋体" w:hAnsi="Times New Roman" w:cs="Times New Roman"/>
          <w:color w:val="000000" w:themeColor="text1"/>
          <w:kern w:val="0"/>
          <w:sz w:val="24"/>
        </w:rPr>
        <w:t>SPE</w:t>
      </w:r>
      <w:r w:rsidRPr="0093648B">
        <w:rPr>
          <w:rFonts w:ascii="Times New Roman" w:eastAsia="宋体" w:hAnsi="Times New Roman" w:cs="Times New Roman"/>
          <w:color w:val="000000" w:themeColor="text1"/>
          <w:kern w:val="0"/>
          <w:sz w:val="24"/>
        </w:rPr>
        <w:t>的边界条件，强调其并非稳定不变，而是随实验设计空间中的位置变化而动态演变的。</w:t>
      </w:r>
    </w:p>
    <w:p w:rsidR="00E604F7" w:rsidRPr="005D4461" w:rsidRDefault="00E604F7" w:rsidP="005D4461">
      <w:pPr>
        <w:spacing w:beforeLines="50" w:before="156" w:afterLines="50" w:after="156"/>
        <w:rPr>
          <w:rFonts w:ascii="Times New Roman" w:eastAsia="黑体" w:hAnsi="Times New Roman" w:cs="Times New Roman"/>
          <w:b/>
          <w:bCs/>
          <w:sz w:val="24"/>
        </w:rPr>
      </w:pPr>
      <w:r w:rsidRPr="005D4461">
        <w:rPr>
          <w:rFonts w:ascii="Times New Roman" w:eastAsia="黑体" w:hAnsi="Times New Roman" w:cs="Times New Roman" w:hint="eastAsia"/>
          <w:b/>
          <w:bCs/>
          <w:sz w:val="24"/>
        </w:rPr>
        <w:t>6</w:t>
      </w:r>
      <w:r w:rsidRPr="005D4461">
        <w:rPr>
          <w:rFonts w:ascii="Times New Roman" w:eastAsia="黑体" w:hAnsi="Times New Roman" w:cs="Times New Roman"/>
          <w:b/>
          <w:bCs/>
          <w:sz w:val="24"/>
        </w:rPr>
        <w:t xml:space="preserve">.2 </w:t>
      </w:r>
      <w:r w:rsidRPr="005D4461">
        <w:rPr>
          <w:rFonts w:ascii="Times New Roman" w:eastAsia="黑体" w:hAnsi="Times New Roman" w:cs="Times New Roman"/>
          <w:b/>
          <w:bCs/>
          <w:sz w:val="24"/>
        </w:rPr>
        <w:t>理论启示</w:t>
      </w:r>
    </w:p>
    <w:p w:rsidR="00E604F7" w:rsidRPr="0093648B" w:rsidRDefault="00CB2B4D" w:rsidP="0093648B">
      <w:pPr>
        <w:widowControl/>
        <w:spacing w:line="400" w:lineRule="exact"/>
        <w:ind w:firstLineChars="200" w:firstLine="480"/>
        <w:rPr>
          <w:rFonts w:ascii="Times New Roman" w:eastAsia="宋体" w:hAnsi="Times New Roman" w:cs="Times New Roman"/>
          <w:color w:val="000000" w:themeColor="text1"/>
          <w:kern w:val="0"/>
          <w:sz w:val="24"/>
        </w:rPr>
      </w:pPr>
      <w:r>
        <w:rPr>
          <w:rFonts w:ascii="Times New Roman" w:eastAsia="宋体" w:hAnsi="Times New Roman" w:cs="Times New Roman" w:hint="eastAsia"/>
          <w:color w:val="000000" w:themeColor="text1"/>
          <w:kern w:val="0"/>
          <w:sz w:val="24"/>
        </w:rPr>
        <w:t>研究</w:t>
      </w:r>
      <w:r w:rsidR="00E604F7" w:rsidRPr="0093648B">
        <w:rPr>
          <w:rFonts w:ascii="Times New Roman" w:eastAsia="宋体" w:hAnsi="Times New Roman" w:cs="Times New Roman"/>
          <w:color w:val="000000" w:themeColor="text1"/>
          <w:kern w:val="0"/>
          <w:sz w:val="24"/>
        </w:rPr>
        <w:t>如何弥合了</w:t>
      </w:r>
      <w:r w:rsidR="00E604F7" w:rsidRPr="0093648B">
        <w:rPr>
          <w:rFonts w:ascii="Times New Roman" w:eastAsia="宋体" w:hAnsi="Times New Roman" w:cs="Times New Roman"/>
          <w:color w:val="000000" w:themeColor="text1"/>
          <w:kern w:val="0"/>
          <w:sz w:val="24"/>
        </w:rPr>
        <w:t>“SPE</w:t>
      </w:r>
      <w:r w:rsidR="00E604F7" w:rsidRPr="0093648B">
        <w:rPr>
          <w:rFonts w:ascii="Times New Roman" w:eastAsia="宋体" w:hAnsi="Times New Roman" w:cs="Times New Roman"/>
          <w:color w:val="000000" w:themeColor="text1"/>
          <w:kern w:val="0"/>
          <w:sz w:val="24"/>
        </w:rPr>
        <w:t>稳定</w:t>
      </w:r>
      <w:r w:rsidR="00E604F7" w:rsidRPr="0093648B">
        <w:rPr>
          <w:rFonts w:ascii="Times New Roman" w:eastAsia="宋体" w:hAnsi="Times New Roman" w:cs="Times New Roman"/>
          <w:color w:val="000000" w:themeColor="text1"/>
          <w:kern w:val="0"/>
          <w:sz w:val="24"/>
        </w:rPr>
        <w:t>”</w:t>
      </w:r>
      <w:r w:rsidR="00E604F7" w:rsidRPr="0093648B">
        <w:rPr>
          <w:rFonts w:ascii="Times New Roman" w:eastAsia="宋体" w:hAnsi="Times New Roman" w:cs="Times New Roman"/>
          <w:color w:val="000000" w:themeColor="text1"/>
          <w:kern w:val="0"/>
          <w:sz w:val="24"/>
        </w:rPr>
        <w:t>与</w:t>
      </w:r>
      <w:r w:rsidR="00E604F7" w:rsidRPr="0093648B">
        <w:rPr>
          <w:rFonts w:ascii="Times New Roman" w:eastAsia="宋体" w:hAnsi="Times New Roman" w:cs="Times New Roman"/>
          <w:color w:val="000000" w:themeColor="text1"/>
          <w:kern w:val="0"/>
          <w:sz w:val="24"/>
        </w:rPr>
        <w:t>“SPE</w:t>
      </w:r>
      <w:r w:rsidR="00E604F7" w:rsidRPr="0093648B">
        <w:rPr>
          <w:rFonts w:ascii="Times New Roman" w:eastAsia="宋体" w:hAnsi="Times New Roman" w:cs="Times New Roman"/>
          <w:color w:val="000000" w:themeColor="text1"/>
          <w:kern w:val="0"/>
          <w:sz w:val="24"/>
        </w:rPr>
        <w:t>不稳定</w:t>
      </w:r>
      <w:r w:rsidR="00E604F7" w:rsidRPr="0093648B">
        <w:rPr>
          <w:rFonts w:ascii="Times New Roman" w:eastAsia="宋体" w:hAnsi="Times New Roman" w:cs="Times New Roman"/>
          <w:color w:val="000000" w:themeColor="text1"/>
          <w:kern w:val="0"/>
          <w:sz w:val="24"/>
        </w:rPr>
        <w:t>”</w:t>
      </w:r>
      <w:r w:rsidR="00E604F7" w:rsidRPr="0093648B">
        <w:rPr>
          <w:rFonts w:ascii="Times New Roman" w:eastAsia="宋体" w:hAnsi="Times New Roman" w:cs="Times New Roman"/>
          <w:color w:val="000000" w:themeColor="text1"/>
          <w:kern w:val="0"/>
          <w:sz w:val="24"/>
        </w:rPr>
        <w:t>的争议。提出新观点：</w:t>
      </w:r>
      <w:r w:rsidR="00E604F7" w:rsidRPr="0093648B">
        <w:rPr>
          <w:rFonts w:ascii="Times New Roman" w:eastAsia="宋体" w:hAnsi="Times New Roman" w:cs="Times New Roman"/>
          <w:color w:val="000000" w:themeColor="text1"/>
          <w:kern w:val="0"/>
          <w:sz w:val="24"/>
        </w:rPr>
        <w:t>SPE</w:t>
      </w:r>
      <w:r w:rsidR="00E604F7" w:rsidRPr="0093648B">
        <w:rPr>
          <w:rFonts w:ascii="Times New Roman" w:eastAsia="宋体" w:hAnsi="Times New Roman" w:cs="Times New Roman"/>
          <w:color w:val="000000" w:themeColor="text1"/>
          <w:kern w:val="0"/>
          <w:sz w:val="24"/>
        </w:rPr>
        <w:t>是自我相关信息在资源受限条件下的一种适应性加工优势。</w:t>
      </w:r>
    </w:p>
    <w:p w:rsidR="00E604F7" w:rsidRPr="005D4461" w:rsidRDefault="00E604F7" w:rsidP="005D4461">
      <w:pPr>
        <w:spacing w:beforeLines="50" w:before="156" w:afterLines="50" w:after="156"/>
        <w:rPr>
          <w:rFonts w:ascii="Times New Roman" w:eastAsia="黑体" w:hAnsi="Times New Roman" w:cs="Times New Roman"/>
          <w:b/>
          <w:bCs/>
          <w:sz w:val="24"/>
        </w:rPr>
      </w:pPr>
      <w:r w:rsidRPr="005D4461">
        <w:rPr>
          <w:rFonts w:ascii="Times New Roman" w:eastAsia="黑体" w:hAnsi="Times New Roman" w:cs="Times New Roman"/>
          <w:b/>
          <w:bCs/>
          <w:sz w:val="24"/>
        </w:rPr>
        <w:t xml:space="preserve">5.3 </w:t>
      </w:r>
      <w:r w:rsidRPr="005D4461">
        <w:rPr>
          <w:rFonts w:ascii="Times New Roman" w:eastAsia="黑体" w:hAnsi="Times New Roman" w:cs="Times New Roman"/>
          <w:b/>
          <w:bCs/>
          <w:sz w:val="24"/>
        </w:rPr>
        <w:t>方法论启示</w:t>
      </w:r>
    </w:p>
    <w:p w:rsidR="00E604F7" w:rsidRPr="0093648B" w:rsidRDefault="00E604F7" w:rsidP="0093648B">
      <w:pPr>
        <w:widowControl/>
        <w:spacing w:line="400" w:lineRule="exact"/>
        <w:ind w:firstLineChars="200" w:firstLine="480"/>
        <w:rPr>
          <w:rFonts w:ascii="Times New Roman" w:eastAsia="宋体" w:hAnsi="Times New Roman" w:cs="Times New Roman"/>
          <w:color w:val="000000" w:themeColor="text1"/>
          <w:kern w:val="0"/>
          <w:sz w:val="24"/>
        </w:rPr>
      </w:pPr>
      <w:r w:rsidRPr="0093648B">
        <w:rPr>
          <w:rFonts w:ascii="Times New Roman" w:eastAsia="宋体" w:hAnsi="Times New Roman" w:cs="Times New Roman"/>
          <w:color w:val="000000" w:themeColor="text1"/>
          <w:kern w:val="0"/>
          <w:sz w:val="24"/>
        </w:rPr>
        <w:t>实验设计空间的价值：重点讨论本研究所采用的基于实验设计空间的探索范式的</w:t>
      </w:r>
      <w:r w:rsidR="00CB2B4D">
        <w:rPr>
          <w:rFonts w:ascii="Times New Roman" w:eastAsia="宋体" w:hAnsi="Times New Roman" w:cs="Times New Roman" w:hint="eastAsia"/>
          <w:color w:val="000000" w:themeColor="text1"/>
          <w:kern w:val="0"/>
          <w:sz w:val="24"/>
        </w:rPr>
        <w:t>优势</w:t>
      </w:r>
      <w:r w:rsidRPr="0093648B">
        <w:rPr>
          <w:rFonts w:ascii="Times New Roman" w:eastAsia="宋体" w:hAnsi="Times New Roman" w:cs="Times New Roman"/>
          <w:color w:val="000000" w:themeColor="text1"/>
          <w:kern w:val="0"/>
          <w:sz w:val="24"/>
        </w:rPr>
        <w:t>。</w:t>
      </w:r>
    </w:p>
    <w:p w:rsidR="00E604F7" w:rsidRPr="0093648B" w:rsidRDefault="00E604F7" w:rsidP="005D4461">
      <w:pPr>
        <w:spacing w:beforeLines="50" w:before="156" w:afterLines="50" w:after="156"/>
        <w:rPr>
          <w:rFonts w:ascii="Times New Roman" w:eastAsia="黑体" w:hAnsi="Times New Roman" w:cs="Times New Roman"/>
          <w:sz w:val="24"/>
        </w:rPr>
      </w:pPr>
      <w:r w:rsidRPr="005D4461">
        <w:rPr>
          <w:rFonts w:ascii="Times New Roman" w:eastAsia="黑体" w:hAnsi="Times New Roman" w:cs="Times New Roman"/>
          <w:b/>
          <w:bCs/>
          <w:sz w:val="24"/>
        </w:rPr>
        <w:t xml:space="preserve">5.4 </w:t>
      </w:r>
      <w:r w:rsidRPr="005D4461">
        <w:rPr>
          <w:rFonts w:ascii="Times New Roman" w:eastAsia="黑体" w:hAnsi="Times New Roman" w:cs="Times New Roman"/>
          <w:b/>
          <w:bCs/>
          <w:sz w:val="24"/>
        </w:rPr>
        <w:t>局限与未来方向</w:t>
      </w:r>
    </w:p>
    <w:p w:rsidR="002F776C" w:rsidRPr="0093648B" w:rsidRDefault="00E604F7" w:rsidP="0093648B">
      <w:pPr>
        <w:widowControl/>
        <w:spacing w:line="400" w:lineRule="exact"/>
        <w:ind w:firstLineChars="200" w:firstLine="480"/>
        <w:rPr>
          <w:rFonts w:ascii="Times New Roman" w:eastAsia="宋体" w:hAnsi="Times New Roman" w:cs="Times New Roman"/>
          <w:color w:val="000000" w:themeColor="text1"/>
          <w:kern w:val="0"/>
          <w:sz w:val="24"/>
        </w:rPr>
      </w:pPr>
      <w:r w:rsidRPr="0093648B">
        <w:rPr>
          <w:rFonts w:ascii="Times New Roman" w:eastAsia="宋体" w:hAnsi="Times New Roman" w:cs="Times New Roman"/>
          <w:color w:val="000000" w:themeColor="text1"/>
          <w:kern w:val="0"/>
          <w:sz w:val="24"/>
        </w:rPr>
        <w:t>讨论本研究的局限（如维度有限、模型偏差等），并展望未来，例如探索社会情感等新维度，或将此范式应用于其他心理现象。</w:t>
      </w:r>
    </w:p>
    <w:sectPr w:rsidR="002F776C" w:rsidRPr="009364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74465"/>
    <w:multiLevelType w:val="multilevel"/>
    <w:tmpl w:val="0D20D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15981"/>
    <w:multiLevelType w:val="multilevel"/>
    <w:tmpl w:val="D84E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F6FD0"/>
    <w:multiLevelType w:val="multilevel"/>
    <w:tmpl w:val="9C841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61D22"/>
    <w:multiLevelType w:val="multilevel"/>
    <w:tmpl w:val="9A7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60F7C"/>
    <w:multiLevelType w:val="hybridMultilevel"/>
    <w:tmpl w:val="B54A9012"/>
    <w:lvl w:ilvl="0" w:tplc="6DA6D55C">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2326CAE"/>
    <w:multiLevelType w:val="hybridMultilevel"/>
    <w:tmpl w:val="CB400D46"/>
    <w:lvl w:ilvl="0" w:tplc="C69AA9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24D6D6A"/>
    <w:multiLevelType w:val="multilevel"/>
    <w:tmpl w:val="88CC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B266A3"/>
    <w:multiLevelType w:val="multilevel"/>
    <w:tmpl w:val="B4941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898717">
    <w:abstractNumId w:val="0"/>
  </w:num>
  <w:num w:numId="2" w16cid:durableId="1456219773">
    <w:abstractNumId w:val="4"/>
  </w:num>
  <w:num w:numId="3" w16cid:durableId="176896739">
    <w:abstractNumId w:val="1"/>
  </w:num>
  <w:num w:numId="4" w16cid:durableId="1006715051">
    <w:abstractNumId w:val="6"/>
  </w:num>
  <w:num w:numId="5" w16cid:durableId="2074959814">
    <w:abstractNumId w:val="3"/>
  </w:num>
  <w:num w:numId="6" w16cid:durableId="1986276128">
    <w:abstractNumId w:val="7"/>
  </w:num>
  <w:num w:numId="7" w16cid:durableId="444732420">
    <w:abstractNumId w:val="2"/>
  </w:num>
  <w:num w:numId="8" w16cid:durableId="878975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8C9"/>
    <w:rsid w:val="00051545"/>
    <w:rsid w:val="00067FD0"/>
    <w:rsid w:val="000A1891"/>
    <w:rsid w:val="000A763B"/>
    <w:rsid w:val="000D32CF"/>
    <w:rsid w:val="000E7D65"/>
    <w:rsid w:val="00112102"/>
    <w:rsid w:val="0014278C"/>
    <w:rsid w:val="0015124D"/>
    <w:rsid w:val="00163F2B"/>
    <w:rsid w:val="0017113A"/>
    <w:rsid w:val="001814C2"/>
    <w:rsid w:val="001E617E"/>
    <w:rsid w:val="001E6CEF"/>
    <w:rsid w:val="00205B66"/>
    <w:rsid w:val="00211718"/>
    <w:rsid w:val="00237F1D"/>
    <w:rsid w:val="002547D0"/>
    <w:rsid w:val="002A053D"/>
    <w:rsid w:val="002A1C38"/>
    <w:rsid w:val="002D7E69"/>
    <w:rsid w:val="002F505F"/>
    <w:rsid w:val="002F776C"/>
    <w:rsid w:val="00346FC6"/>
    <w:rsid w:val="003A6BD2"/>
    <w:rsid w:val="003D628E"/>
    <w:rsid w:val="003E38DC"/>
    <w:rsid w:val="003E50BF"/>
    <w:rsid w:val="003F28F0"/>
    <w:rsid w:val="00405EEE"/>
    <w:rsid w:val="00444247"/>
    <w:rsid w:val="00445C69"/>
    <w:rsid w:val="00447630"/>
    <w:rsid w:val="00453B27"/>
    <w:rsid w:val="00467117"/>
    <w:rsid w:val="00495899"/>
    <w:rsid w:val="004C3AC1"/>
    <w:rsid w:val="005045D1"/>
    <w:rsid w:val="00530783"/>
    <w:rsid w:val="00530CA4"/>
    <w:rsid w:val="005934F3"/>
    <w:rsid w:val="005976A1"/>
    <w:rsid w:val="005B3ABE"/>
    <w:rsid w:val="005D4461"/>
    <w:rsid w:val="005F46FD"/>
    <w:rsid w:val="0062200B"/>
    <w:rsid w:val="006517E3"/>
    <w:rsid w:val="00684DEA"/>
    <w:rsid w:val="006A6B43"/>
    <w:rsid w:val="006D0897"/>
    <w:rsid w:val="006D5808"/>
    <w:rsid w:val="006E327E"/>
    <w:rsid w:val="00713B0D"/>
    <w:rsid w:val="00717C81"/>
    <w:rsid w:val="00760A7F"/>
    <w:rsid w:val="007613B1"/>
    <w:rsid w:val="00780DBF"/>
    <w:rsid w:val="007948C7"/>
    <w:rsid w:val="007976A0"/>
    <w:rsid w:val="007A654D"/>
    <w:rsid w:val="007B5C79"/>
    <w:rsid w:val="007C1B7F"/>
    <w:rsid w:val="007E3032"/>
    <w:rsid w:val="007E4790"/>
    <w:rsid w:val="007F2E06"/>
    <w:rsid w:val="0080268E"/>
    <w:rsid w:val="00805975"/>
    <w:rsid w:val="00810ED6"/>
    <w:rsid w:val="008159A4"/>
    <w:rsid w:val="008177ED"/>
    <w:rsid w:val="00821F5D"/>
    <w:rsid w:val="00825EF2"/>
    <w:rsid w:val="00875C18"/>
    <w:rsid w:val="00891286"/>
    <w:rsid w:val="008D4C0F"/>
    <w:rsid w:val="0093648B"/>
    <w:rsid w:val="0094215C"/>
    <w:rsid w:val="009561CA"/>
    <w:rsid w:val="009B4818"/>
    <w:rsid w:val="009D04CA"/>
    <w:rsid w:val="00A02693"/>
    <w:rsid w:val="00A07713"/>
    <w:rsid w:val="00A42652"/>
    <w:rsid w:val="00A45E18"/>
    <w:rsid w:val="00A61A01"/>
    <w:rsid w:val="00A739B7"/>
    <w:rsid w:val="00A75467"/>
    <w:rsid w:val="00AB15AE"/>
    <w:rsid w:val="00AC35DA"/>
    <w:rsid w:val="00AD0201"/>
    <w:rsid w:val="00AE0FBA"/>
    <w:rsid w:val="00AF62F9"/>
    <w:rsid w:val="00AF6796"/>
    <w:rsid w:val="00B03B7E"/>
    <w:rsid w:val="00B12CF5"/>
    <w:rsid w:val="00B15287"/>
    <w:rsid w:val="00B208C9"/>
    <w:rsid w:val="00B22101"/>
    <w:rsid w:val="00B248C9"/>
    <w:rsid w:val="00B82099"/>
    <w:rsid w:val="00B93CD8"/>
    <w:rsid w:val="00BA1D21"/>
    <w:rsid w:val="00BB5C3E"/>
    <w:rsid w:val="00BC1039"/>
    <w:rsid w:val="00BC48AE"/>
    <w:rsid w:val="00BC4C7D"/>
    <w:rsid w:val="00C1029D"/>
    <w:rsid w:val="00C15E43"/>
    <w:rsid w:val="00C16CFE"/>
    <w:rsid w:val="00C26B67"/>
    <w:rsid w:val="00C729BA"/>
    <w:rsid w:val="00C935B8"/>
    <w:rsid w:val="00CB2B4D"/>
    <w:rsid w:val="00CB5A45"/>
    <w:rsid w:val="00CC0527"/>
    <w:rsid w:val="00CF4511"/>
    <w:rsid w:val="00CF6592"/>
    <w:rsid w:val="00D24B9F"/>
    <w:rsid w:val="00D41EEF"/>
    <w:rsid w:val="00D479ED"/>
    <w:rsid w:val="00D542C9"/>
    <w:rsid w:val="00D5462D"/>
    <w:rsid w:val="00D55D77"/>
    <w:rsid w:val="00D65A95"/>
    <w:rsid w:val="00D77848"/>
    <w:rsid w:val="00DA7C80"/>
    <w:rsid w:val="00DD6A79"/>
    <w:rsid w:val="00E4025D"/>
    <w:rsid w:val="00E604F7"/>
    <w:rsid w:val="00E72E96"/>
    <w:rsid w:val="00E8102A"/>
    <w:rsid w:val="00EB2F98"/>
    <w:rsid w:val="00EF678A"/>
    <w:rsid w:val="00F0571B"/>
    <w:rsid w:val="00F15AD9"/>
    <w:rsid w:val="00F4767D"/>
    <w:rsid w:val="00FB0F00"/>
    <w:rsid w:val="00FB48B7"/>
    <w:rsid w:val="00FE2B63"/>
    <w:rsid w:val="00FF3669"/>
    <w:rsid w:val="00FF6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D97A7E5-8A71-474D-9F0A-A0F647BC6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208C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rsid w:val="00B208C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B208C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208C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208C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208C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208C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08C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208C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每天的日期"/>
    <w:basedOn w:val="a"/>
    <w:qFormat/>
    <w:rsid w:val="005F46FD"/>
    <w:rPr>
      <w:rFonts w:ascii="Times New Roman" w:eastAsia="宋体" w:hAnsi="Times New Roman" w:cs="Times New Roman (正文 CS 字体)"/>
      <w:color w:val="E97AAE"/>
    </w:rPr>
  </w:style>
  <w:style w:type="character" w:customStyle="1" w:styleId="10">
    <w:name w:val="标题 1 字符"/>
    <w:basedOn w:val="a0"/>
    <w:link w:val="1"/>
    <w:uiPriority w:val="9"/>
    <w:rsid w:val="00B208C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qFormat/>
    <w:rsid w:val="00B208C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208C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208C9"/>
    <w:rPr>
      <w:rFonts w:cstheme="majorBidi"/>
      <w:color w:val="2F5496" w:themeColor="accent1" w:themeShade="BF"/>
      <w:sz w:val="28"/>
      <w:szCs w:val="28"/>
    </w:rPr>
  </w:style>
  <w:style w:type="character" w:customStyle="1" w:styleId="50">
    <w:name w:val="标题 5 字符"/>
    <w:basedOn w:val="a0"/>
    <w:link w:val="5"/>
    <w:uiPriority w:val="9"/>
    <w:semiHidden/>
    <w:rsid w:val="00B208C9"/>
    <w:rPr>
      <w:rFonts w:cstheme="majorBidi"/>
      <w:color w:val="2F5496" w:themeColor="accent1" w:themeShade="BF"/>
      <w:sz w:val="24"/>
    </w:rPr>
  </w:style>
  <w:style w:type="character" w:customStyle="1" w:styleId="60">
    <w:name w:val="标题 6 字符"/>
    <w:basedOn w:val="a0"/>
    <w:link w:val="6"/>
    <w:uiPriority w:val="9"/>
    <w:semiHidden/>
    <w:rsid w:val="00B208C9"/>
    <w:rPr>
      <w:rFonts w:cstheme="majorBidi"/>
      <w:b/>
      <w:bCs/>
      <w:color w:val="2F5496" w:themeColor="accent1" w:themeShade="BF"/>
    </w:rPr>
  </w:style>
  <w:style w:type="character" w:customStyle="1" w:styleId="70">
    <w:name w:val="标题 7 字符"/>
    <w:basedOn w:val="a0"/>
    <w:link w:val="7"/>
    <w:uiPriority w:val="9"/>
    <w:semiHidden/>
    <w:rsid w:val="00B208C9"/>
    <w:rPr>
      <w:rFonts w:cstheme="majorBidi"/>
      <w:b/>
      <w:bCs/>
      <w:color w:val="595959" w:themeColor="text1" w:themeTint="A6"/>
    </w:rPr>
  </w:style>
  <w:style w:type="character" w:customStyle="1" w:styleId="80">
    <w:name w:val="标题 8 字符"/>
    <w:basedOn w:val="a0"/>
    <w:link w:val="8"/>
    <w:uiPriority w:val="9"/>
    <w:semiHidden/>
    <w:rsid w:val="00B208C9"/>
    <w:rPr>
      <w:rFonts w:cstheme="majorBidi"/>
      <w:color w:val="595959" w:themeColor="text1" w:themeTint="A6"/>
    </w:rPr>
  </w:style>
  <w:style w:type="character" w:customStyle="1" w:styleId="90">
    <w:name w:val="标题 9 字符"/>
    <w:basedOn w:val="a0"/>
    <w:link w:val="9"/>
    <w:uiPriority w:val="9"/>
    <w:semiHidden/>
    <w:rsid w:val="00B208C9"/>
    <w:rPr>
      <w:rFonts w:eastAsiaTheme="majorEastAsia" w:cstheme="majorBidi"/>
      <w:color w:val="595959" w:themeColor="text1" w:themeTint="A6"/>
    </w:rPr>
  </w:style>
  <w:style w:type="paragraph" w:styleId="a4">
    <w:name w:val="Title"/>
    <w:basedOn w:val="a"/>
    <w:next w:val="a"/>
    <w:link w:val="a5"/>
    <w:uiPriority w:val="10"/>
    <w:qFormat/>
    <w:rsid w:val="00B208C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B208C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B208C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B208C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B208C9"/>
    <w:pPr>
      <w:spacing w:before="160" w:after="160"/>
      <w:jc w:val="center"/>
    </w:pPr>
    <w:rPr>
      <w:i/>
      <w:iCs/>
      <w:color w:val="404040" w:themeColor="text1" w:themeTint="BF"/>
    </w:rPr>
  </w:style>
  <w:style w:type="character" w:customStyle="1" w:styleId="a9">
    <w:name w:val="引用 字符"/>
    <w:basedOn w:val="a0"/>
    <w:link w:val="a8"/>
    <w:uiPriority w:val="29"/>
    <w:rsid w:val="00B208C9"/>
    <w:rPr>
      <w:i/>
      <w:iCs/>
      <w:color w:val="404040" w:themeColor="text1" w:themeTint="BF"/>
    </w:rPr>
  </w:style>
  <w:style w:type="paragraph" w:styleId="aa">
    <w:name w:val="List Paragraph"/>
    <w:basedOn w:val="a"/>
    <w:uiPriority w:val="34"/>
    <w:qFormat/>
    <w:rsid w:val="00B208C9"/>
    <w:pPr>
      <w:ind w:left="720"/>
      <w:contextualSpacing/>
    </w:pPr>
  </w:style>
  <w:style w:type="character" w:styleId="ab">
    <w:name w:val="Intense Emphasis"/>
    <w:basedOn w:val="a0"/>
    <w:uiPriority w:val="21"/>
    <w:qFormat/>
    <w:rsid w:val="00B208C9"/>
    <w:rPr>
      <w:i/>
      <w:iCs/>
      <w:color w:val="2F5496" w:themeColor="accent1" w:themeShade="BF"/>
    </w:rPr>
  </w:style>
  <w:style w:type="paragraph" w:styleId="ac">
    <w:name w:val="Intense Quote"/>
    <w:basedOn w:val="a"/>
    <w:next w:val="a"/>
    <w:link w:val="ad"/>
    <w:uiPriority w:val="30"/>
    <w:qFormat/>
    <w:rsid w:val="00B20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B208C9"/>
    <w:rPr>
      <w:i/>
      <w:iCs/>
      <w:color w:val="2F5496" w:themeColor="accent1" w:themeShade="BF"/>
    </w:rPr>
  </w:style>
  <w:style w:type="character" w:styleId="ae">
    <w:name w:val="Intense Reference"/>
    <w:basedOn w:val="a0"/>
    <w:uiPriority w:val="32"/>
    <w:qFormat/>
    <w:rsid w:val="00B208C9"/>
    <w:rPr>
      <w:b/>
      <w:bCs/>
      <w:smallCaps/>
      <w:color w:val="2F5496" w:themeColor="accent1" w:themeShade="BF"/>
      <w:spacing w:val="5"/>
    </w:rPr>
  </w:style>
  <w:style w:type="character" w:styleId="af">
    <w:name w:val="Hyperlink"/>
    <w:basedOn w:val="a0"/>
    <w:uiPriority w:val="99"/>
    <w:unhideWhenUsed/>
    <w:rsid w:val="00B208C9"/>
    <w:rPr>
      <w:color w:val="0563C1" w:themeColor="hyperlink"/>
      <w:u w:val="single"/>
    </w:rPr>
  </w:style>
  <w:style w:type="character" w:styleId="af0">
    <w:name w:val="Unresolved Mention"/>
    <w:basedOn w:val="a0"/>
    <w:uiPriority w:val="99"/>
    <w:semiHidden/>
    <w:unhideWhenUsed/>
    <w:rsid w:val="00B20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434190">
      <w:bodyDiv w:val="1"/>
      <w:marLeft w:val="0"/>
      <w:marRight w:val="0"/>
      <w:marTop w:val="0"/>
      <w:marBottom w:val="0"/>
      <w:divBdr>
        <w:top w:val="none" w:sz="0" w:space="0" w:color="auto"/>
        <w:left w:val="none" w:sz="0" w:space="0" w:color="auto"/>
        <w:bottom w:val="none" w:sz="0" w:space="0" w:color="auto"/>
        <w:right w:val="none" w:sz="0" w:space="0" w:color="auto"/>
      </w:divBdr>
    </w:div>
    <w:div w:id="404305217">
      <w:bodyDiv w:val="1"/>
      <w:marLeft w:val="0"/>
      <w:marRight w:val="0"/>
      <w:marTop w:val="0"/>
      <w:marBottom w:val="0"/>
      <w:divBdr>
        <w:top w:val="none" w:sz="0" w:space="0" w:color="auto"/>
        <w:left w:val="none" w:sz="0" w:space="0" w:color="auto"/>
        <w:bottom w:val="none" w:sz="0" w:space="0" w:color="auto"/>
        <w:right w:val="none" w:sz="0" w:space="0" w:color="auto"/>
      </w:divBdr>
    </w:div>
    <w:div w:id="494762081">
      <w:bodyDiv w:val="1"/>
      <w:marLeft w:val="0"/>
      <w:marRight w:val="0"/>
      <w:marTop w:val="0"/>
      <w:marBottom w:val="0"/>
      <w:divBdr>
        <w:top w:val="none" w:sz="0" w:space="0" w:color="auto"/>
        <w:left w:val="none" w:sz="0" w:space="0" w:color="auto"/>
        <w:bottom w:val="none" w:sz="0" w:space="0" w:color="auto"/>
        <w:right w:val="none" w:sz="0" w:space="0" w:color="auto"/>
      </w:divBdr>
    </w:div>
    <w:div w:id="586770932">
      <w:bodyDiv w:val="1"/>
      <w:marLeft w:val="0"/>
      <w:marRight w:val="0"/>
      <w:marTop w:val="0"/>
      <w:marBottom w:val="0"/>
      <w:divBdr>
        <w:top w:val="none" w:sz="0" w:space="0" w:color="auto"/>
        <w:left w:val="none" w:sz="0" w:space="0" w:color="auto"/>
        <w:bottom w:val="none" w:sz="0" w:space="0" w:color="auto"/>
        <w:right w:val="none" w:sz="0" w:space="0" w:color="auto"/>
      </w:divBdr>
    </w:div>
    <w:div w:id="610086961">
      <w:bodyDiv w:val="1"/>
      <w:marLeft w:val="0"/>
      <w:marRight w:val="0"/>
      <w:marTop w:val="0"/>
      <w:marBottom w:val="0"/>
      <w:divBdr>
        <w:top w:val="none" w:sz="0" w:space="0" w:color="auto"/>
        <w:left w:val="none" w:sz="0" w:space="0" w:color="auto"/>
        <w:bottom w:val="none" w:sz="0" w:space="0" w:color="auto"/>
        <w:right w:val="none" w:sz="0" w:space="0" w:color="auto"/>
      </w:divBdr>
      <w:divsChild>
        <w:div w:id="2044283556">
          <w:marLeft w:val="0"/>
          <w:marRight w:val="0"/>
          <w:marTop w:val="0"/>
          <w:marBottom w:val="0"/>
          <w:divBdr>
            <w:top w:val="none" w:sz="0" w:space="0" w:color="auto"/>
            <w:left w:val="none" w:sz="0" w:space="0" w:color="auto"/>
            <w:bottom w:val="none" w:sz="0" w:space="0" w:color="auto"/>
            <w:right w:val="none" w:sz="0" w:space="0" w:color="auto"/>
          </w:divBdr>
          <w:divsChild>
            <w:div w:id="762606473">
              <w:marLeft w:val="0"/>
              <w:marRight w:val="0"/>
              <w:marTop w:val="0"/>
              <w:marBottom w:val="0"/>
              <w:divBdr>
                <w:top w:val="none" w:sz="0" w:space="0" w:color="auto"/>
                <w:left w:val="none" w:sz="0" w:space="0" w:color="auto"/>
                <w:bottom w:val="none" w:sz="0" w:space="0" w:color="auto"/>
                <w:right w:val="none" w:sz="0" w:space="0" w:color="auto"/>
              </w:divBdr>
            </w:div>
            <w:div w:id="2000382513">
              <w:marLeft w:val="0"/>
              <w:marRight w:val="0"/>
              <w:marTop w:val="0"/>
              <w:marBottom w:val="0"/>
              <w:divBdr>
                <w:top w:val="none" w:sz="0" w:space="0" w:color="auto"/>
                <w:left w:val="none" w:sz="0" w:space="0" w:color="auto"/>
                <w:bottom w:val="none" w:sz="0" w:space="0" w:color="auto"/>
                <w:right w:val="none" w:sz="0" w:space="0" w:color="auto"/>
              </w:divBdr>
            </w:div>
            <w:div w:id="79833438">
              <w:marLeft w:val="0"/>
              <w:marRight w:val="0"/>
              <w:marTop w:val="0"/>
              <w:marBottom w:val="0"/>
              <w:divBdr>
                <w:top w:val="none" w:sz="0" w:space="0" w:color="auto"/>
                <w:left w:val="none" w:sz="0" w:space="0" w:color="auto"/>
                <w:bottom w:val="none" w:sz="0" w:space="0" w:color="auto"/>
                <w:right w:val="none" w:sz="0" w:space="0" w:color="auto"/>
              </w:divBdr>
            </w:div>
            <w:div w:id="55322993">
              <w:marLeft w:val="0"/>
              <w:marRight w:val="0"/>
              <w:marTop w:val="0"/>
              <w:marBottom w:val="0"/>
              <w:divBdr>
                <w:top w:val="none" w:sz="0" w:space="0" w:color="auto"/>
                <w:left w:val="none" w:sz="0" w:space="0" w:color="auto"/>
                <w:bottom w:val="none" w:sz="0" w:space="0" w:color="auto"/>
                <w:right w:val="none" w:sz="0" w:space="0" w:color="auto"/>
              </w:divBdr>
            </w:div>
            <w:div w:id="1905287244">
              <w:marLeft w:val="0"/>
              <w:marRight w:val="0"/>
              <w:marTop w:val="0"/>
              <w:marBottom w:val="0"/>
              <w:divBdr>
                <w:top w:val="none" w:sz="0" w:space="0" w:color="auto"/>
                <w:left w:val="none" w:sz="0" w:space="0" w:color="auto"/>
                <w:bottom w:val="none" w:sz="0" w:space="0" w:color="auto"/>
                <w:right w:val="none" w:sz="0" w:space="0" w:color="auto"/>
              </w:divBdr>
            </w:div>
            <w:div w:id="2044357021">
              <w:marLeft w:val="0"/>
              <w:marRight w:val="0"/>
              <w:marTop w:val="0"/>
              <w:marBottom w:val="0"/>
              <w:divBdr>
                <w:top w:val="none" w:sz="0" w:space="0" w:color="auto"/>
                <w:left w:val="none" w:sz="0" w:space="0" w:color="auto"/>
                <w:bottom w:val="none" w:sz="0" w:space="0" w:color="auto"/>
                <w:right w:val="none" w:sz="0" w:space="0" w:color="auto"/>
              </w:divBdr>
            </w:div>
            <w:div w:id="1593705735">
              <w:marLeft w:val="0"/>
              <w:marRight w:val="0"/>
              <w:marTop w:val="0"/>
              <w:marBottom w:val="0"/>
              <w:divBdr>
                <w:top w:val="none" w:sz="0" w:space="0" w:color="auto"/>
                <w:left w:val="none" w:sz="0" w:space="0" w:color="auto"/>
                <w:bottom w:val="none" w:sz="0" w:space="0" w:color="auto"/>
                <w:right w:val="none" w:sz="0" w:space="0" w:color="auto"/>
              </w:divBdr>
            </w:div>
            <w:div w:id="1827160395">
              <w:marLeft w:val="0"/>
              <w:marRight w:val="0"/>
              <w:marTop w:val="0"/>
              <w:marBottom w:val="0"/>
              <w:divBdr>
                <w:top w:val="none" w:sz="0" w:space="0" w:color="auto"/>
                <w:left w:val="none" w:sz="0" w:space="0" w:color="auto"/>
                <w:bottom w:val="none" w:sz="0" w:space="0" w:color="auto"/>
                <w:right w:val="none" w:sz="0" w:space="0" w:color="auto"/>
              </w:divBdr>
            </w:div>
            <w:div w:id="34700218">
              <w:marLeft w:val="0"/>
              <w:marRight w:val="0"/>
              <w:marTop w:val="0"/>
              <w:marBottom w:val="0"/>
              <w:divBdr>
                <w:top w:val="none" w:sz="0" w:space="0" w:color="auto"/>
                <w:left w:val="none" w:sz="0" w:space="0" w:color="auto"/>
                <w:bottom w:val="none" w:sz="0" w:space="0" w:color="auto"/>
                <w:right w:val="none" w:sz="0" w:space="0" w:color="auto"/>
              </w:divBdr>
            </w:div>
            <w:div w:id="789591070">
              <w:marLeft w:val="0"/>
              <w:marRight w:val="0"/>
              <w:marTop w:val="0"/>
              <w:marBottom w:val="0"/>
              <w:divBdr>
                <w:top w:val="none" w:sz="0" w:space="0" w:color="auto"/>
                <w:left w:val="none" w:sz="0" w:space="0" w:color="auto"/>
                <w:bottom w:val="none" w:sz="0" w:space="0" w:color="auto"/>
                <w:right w:val="none" w:sz="0" w:space="0" w:color="auto"/>
              </w:divBdr>
            </w:div>
            <w:div w:id="1913586188">
              <w:marLeft w:val="0"/>
              <w:marRight w:val="0"/>
              <w:marTop w:val="0"/>
              <w:marBottom w:val="0"/>
              <w:divBdr>
                <w:top w:val="none" w:sz="0" w:space="0" w:color="auto"/>
                <w:left w:val="none" w:sz="0" w:space="0" w:color="auto"/>
                <w:bottom w:val="none" w:sz="0" w:space="0" w:color="auto"/>
                <w:right w:val="none" w:sz="0" w:space="0" w:color="auto"/>
              </w:divBdr>
            </w:div>
            <w:div w:id="173497957">
              <w:marLeft w:val="0"/>
              <w:marRight w:val="0"/>
              <w:marTop w:val="0"/>
              <w:marBottom w:val="0"/>
              <w:divBdr>
                <w:top w:val="none" w:sz="0" w:space="0" w:color="auto"/>
                <w:left w:val="none" w:sz="0" w:space="0" w:color="auto"/>
                <w:bottom w:val="none" w:sz="0" w:space="0" w:color="auto"/>
                <w:right w:val="none" w:sz="0" w:space="0" w:color="auto"/>
              </w:divBdr>
            </w:div>
            <w:div w:id="2010020349">
              <w:marLeft w:val="0"/>
              <w:marRight w:val="0"/>
              <w:marTop w:val="0"/>
              <w:marBottom w:val="0"/>
              <w:divBdr>
                <w:top w:val="none" w:sz="0" w:space="0" w:color="auto"/>
                <w:left w:val="none" w:sz="0" w:space="0" w:color="auto"/>
                <w:bottom w:val="none" w:sz="0" w:space="0" w:color="auto"/>
                <w:right w:val="none" w:sz="0" w:space="0" w:color="auto"/>
              </w:divBdr>
            </w:div>
            <w:div w:id="2083067161">
              <w:marLeft w:val="0"/>
              <w:marRight w:val="0"/>
              <w:marTop w:val="0"/>
              <w:marBottom w:val="0"/>
              <w:divBdr>
                <w:top w:val="none" w:sz="0" w:space="0" w:color="auto"/>
                <w:left w:val="none" w:sz="0" w:space="0" w:color="auto"/>
                <w:bottom w:val="none" w:sz="0" w:space="0" w:color="auto"/>
                <w:right w:val="none" w:sz="0" w:space="0" w:color="auto"/>
              </w:divBdr>
            </w:div>
            <w:div w:id="1638875969">
              <w:marLeft w:val="0"/>
              <w:marRight w:val="0"/>
              <w:marTop w:val="0"/>
              <w:marBottom w:val="0"/>
              <w:divBdr>
                <w:top w:val="none" w:sz="0" w:space="0" w:color="auto"/>
                <w:left w:val="none" w:sz="0" w:space="0" w:color="auto"/>
                <w:bottom w:val="none" w:sz="0" w:space="0" w:color="auto"/>
                <w:right w:val="none" w:sz="0" w:space="0" w:color="auto"/>
              </w:divBdr>
            </w:div>
            <w:div w:id="79287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41081">
      <w:bodyDiv w:val="1"/>
      <w:marLeft w:val="0"/>
      <w:marRight w:val="0"/>
      <w:marTop w:val="0"/>
      <w:marBottom w:val="0"/>
      <w:divBdr>
        <w:top w:val="none" w:sz="0" w:space="0" w:color="auto"/>
        <w:left w:val="none" w:sz="0" w:space="0" w:color="auto"/>
        <w:bottom w:val="none" w:sz="0" w:space="0" w:color="auto"/>
        <w:right w:val="none" w:sz="0" w:space="0" w:color="auto"/>
      </w:divBdr>
    </w:div>
    <w:div w:id="1176190943">
      <w:bodyDiv w:val="1"/>
      <w:marLeft w:val="0"/>
      <w:marRight w:val="0"/>
      <w:marTop w:val="0"/>
      <w:marBottom w:val="0"/>
      <w:divBdr>
        <w:top w:val="none" w:sz="0" w:space="0" w:color="auto"/>
        <w:left w:val="none" w:sz="0" w:space="0" w:color="auto"/>
        <w:bottom w:val="none" w:sz="0" w:space="0" w:color="auto"/>
        <w:right w:val="none" w:sz="0" w:space="0" w:color="auto"/>
      </w:divBdr>
    </w:div>
    <w:div w:id="1520269675">
      <w:bodyDiv w:val="1"/>
      <w:marLeft w:val="0"/>
      <w:marRight w:val="0"/>
      <w:marTop w:val="0"/>
      <w:marBottom w:val="0"/>
      <w:divBdr>
        <w:top w:val="none" w:sz="0" w:space="0" w:color="auto"/>
        <w:left w:val="none" w:sz="0" w:space="0" w:color="auto"/>
        <w:bottom w:val="none" w:sz="0" w:space="0" w:color="auto"/>
        <w:right w:val="none" w:sz="0" w:space="0" w:color="auto"/>
      </w:divBdr>
    </w:div>
    <w:div w:id="1805587013">
      <w:bodyDiv w:val="1"/>
      <w:marLeft w:val="0"/>
      <w:marRight w:val="0"/>
      <w:marTop w:val="0"/>
      <w:marBottom w:val="0"/>
      <w:divBdr>
        <w:top w:val="none" w:sz="0" w:space="0" w:color="auto"/>
        <w:left w:val="none" w:sz="0" w:space="0" w:color="auto"/>
        <w:bottom w:val="none" w:sz="0" w:space="0" w:color="auto"/>
        <w:right w:val="none" w:sz="0" w:space="0" w:color="auto"/>
      </w:divBdr>
    </w:div>
    <w:div w:id="1969431834">
      <w:bodyDiv w:val="1"/>
      <w:marLeft w:val="0"/>
      <w:marRight w:val="0"/>
      <w:marTop w:val="0"/>
      <w:marBottom w:val="0"/>
      <w:divBdr>
        <w:top w:val="none" w:sz="0" w:space="0" w:color="auto"/>
        <w:left w:val="none" w:sz="0" w:space="0" w:color="auto"/>
        <w:bottom w:val="none" w:sz="0" w:space="0" w:color="auto"/>
        <w:right w:val="none" w:sz="0" w:space="0" w:color="auto"/>
      </w:divBdr>
      <w:divsChild>
        <w:div w:id="1829326263">
          <w:marLeft w:val="0"/>
          <w:marRight w:val="0"/>
          <w:marTop w:val="0"/>
          <w:marBottom w:val="0"/>
          <w:divBdr>
            <w:top w:val="none" w:sz="0" w:space="0" w:color="auto"/>
            <w:left w:val="none" w:sz="0" w:space="0" w:color="auto"/>
            <w:bottom w:val="none" w:sz="0" w:space="0" w:color="auto"/>
            <w:right w:val="none" w:sz="0" w:space="0" w:color="auto"/>
          </w:divBdr>
          <w:divsChild>
            <w:div w:id="2114395737">
              <w:marLeft w:val="0"/>
              <w:marRight w:val="0"/>
              <w:marTop w:val="0"/>
              <w:marBottom w:val="0"/>
              <w:divBdr>
                <w:top w:val="none" w:sz="0" w:space="0" w:color="auto"/>
                <w:left w:val="none" w:sz="0" w:space="0" w:color="auto"/>
                <w:bottom w:val="none" w:sz="0" w:space="0" w:color="auto"/>
                <w:right w:val="none" w:sz="0" w:space="0" w:color="auto"/>
              </w:divBdr>
            </w:div>
            <w:div w:id="1120804780">
              <w:marLeft w:val="0"/>
              <w:marRight w:val="0"/>
              <w:marTop w:val="0"/>
              <w:marBottom w:val="0"/>
              <w:divBdr>
                <w:top w:val="none" w:sz="0" w:space="0" w:color="auto"/>
                <w:left w:val="none" w:sz="0" w:space="0" w:color="auto"/>
                <w:bottom w:val="none" w:sz="0" w:space="0" w:color="auto"/>
                <w:right w:val="none" w:sz="0" w:space="0" w:color="auto"/>
              </w:divBdr>
            </w:div>
            <w:div w:id="250165654">
              <w:marLeft w:val="0"/>
              <w:marRight w:val="0"/>
              <w:marTop w:val="0"/>
              <w:marBottom w:val="0"/>
              <w:divBdr>
                <w:top w:val="none" w:sz="0" w:space="0" w:color="auto"/>
                <w:left w:val="none" w:sz="0" w:space="0" w:color="auto"/>
                <w:bottom w:val="none" w:sz="0" w:space="0" w:color="auto"/>
                <w:right w:val="none" w:sz="0" w:space="0" w:color="auto"/>
              </w:divBdr>
            </w:div>
            <w:div w:id="1493911228">
              <w:marLeft w:val="0"/>
              <w:marRight w:val="0"/>
              <w:marTop w:val="0"/>
              <w:marBottom w:val="0"/>
              <w:divBdr>
                <w:top w:val="none" w:sz="0" w:space="0" w:color="auto"/>
                <w:left w:val="none" w:sz="0" w:space="0" w:color="auto"/>
                <w:bottom w:val="none" w:sz="0" w:space="0" w:color="auto"/>
                <w:right w:val="none" w:sz="0" w:space="0" w:color="auto"/>
              </w:divBdr>
            </w:div>
            <w:div w:id="1073772036">
              <w:marLeft w:val="0"/>
              <w:marRight w:val="0"/>
              <w:marTop w:val="0"/>
              <w:marBottom w:val="0"/>
              <w:divBdr>
                <w:top w:val="none" w:sz="0" w:space="0" w:color="auto"/>
                <w:left w:val="none" w:sz="0" w:space="0" w:color="auto"/>
                <w:bottom w:val="none" w:sz="0" w:space="0" w:color="auto"/>
                <w:right w:val="none" w:sz="0" w:space="0" w:color="auto"/>
              </w:divBdr>
            </w:div>
            <w:div w:id="381489699">
              <w:marLeft w:val="0"/>
              <w:marRight w:val="0"/>
              <w:marTop w:val="0"/>
              <w:marBottom w:val="0"/>
              <w:divBdr>
                <w:top w:val="none" w:sz="0" w:space="0" w:color="auto"/>
                <w:left w:val="none" w:sz="0" w:space="0" w:color="auto"/>
                <w:bottom w:val="none" w:sz="0" w:space="0" w:color="auto"/>
                <w:right w:val="none" w:sz="0" w:space="0" w:color="auto"/>
              </w:divBdr>
            </w:div>
            <w:div w:id="1130247783">
              <w:marLeft w:val="0"/>
              <w:marRight w:val="0"/>
              <w:marTop w:val="0"/>
              <w:marBottom w:val="0"/>
              <w:divBdr>
                <w:top w:val="none" w:sz="0" w:space="0" w:color="auto"/>
                <w:left w:val="none" w:sz="0" w:space="0" w:color="auto"/>
                <w:bottom w:val="none" w:sz="0" w:space="0" w:color="auto"/>
                <w:right w:val="none" w:sz="0" w:space="0" w:color="auto"/>
              </w:divBdr>
            </w:div>
            <w:div w:id="881206997">
              <w:marLeft w:val="0"/>
              <w:marRight w:val="0"/>
              <w:marTop w:val="0"/>
              <w:marBottom w:val="0"/>
              <w:divBdr>
                <w:top w:val="none" w:sz="0" w:space="0" w:color="auto"/>
                <w:left w:val="none" w:sz="0" w:space="0" w:color="auto"/>
                <w:bottom w:val="none" w:sz="0" w:space="0" w:color="auto"/>
                <w:right w:val="none" w:sz="0" w:space="0" w:color="auto"/>
              </w:divBdr>
            </w:div>
            <w:div w:id="1066993109">
              <w:marLeft w:val="0"/>
              <w:marRight w:val="0"/>
              <w:marTop w:val="0"/>
              <w:marBottom w:val="0"/>
              <w:divBdr>
                <w:top w:val="none" w:sz="0" w:space="0" w:color="auto"/>
                <w:left w:val="none" w:sz="0" w:space="0" w:color="auto"/>
                <w:bottom w:val="none" w:sz="0" w:space="0" w:color="auto"/>
                <w:right w:val="none" w:sz="0" w:space="0" w:color="auto"/>
              </w:divBdr>
            </w:div>
            <w:div w:id="1493911428">
              <w:marLeft w:val="0"/>
              <w:marRight w:val="0"/>
              <w:marTop w:val="0"/>
              <w:marBottom w:val="0"/>
              <w:divBdr>
                <w:top w:val="none" w:sz="0" w:space="0" w:color="auto"/>
                <w:left w:val="none" w:sz="0" w:space="0" w:color="auto"/>
                <w:bottom w:val="none" w:sz="0" w:space="0" w:color="auto"/>
                <w:right w:val="none" w:sz="0" w:space="0" w:color="auto"/>
              </w:divBdr>
            </w:div>
            <w:div w:id="885144056">
              <w:marLeft w:val="0"/>
              <w:marRight w:val="0"/>
              <w:marTop w:val="0"/>
              <w:marBottom w:val="0"/>
              <w:divBdr>
                <w:top w:val="none" w:sz="0" w:space="0" w:color="auto"/>
                <w:left w:val="none" w:sz="0" w:space="0" w:color="auto"/>
                <w:bottom w:val="none" w:sz="0" w:space="0" w:color="auto"/>
                <w:right w:val="none" w:sz="0" w:space="0" w:color="auto"/>
              </w:divBdr>
            </w:div>
            <w:div w:id="1999335089">
              <w:marLeft w:val="0"/>
              <w:marRight w:val="0"/>
              <w:marTop w:val="0"/>
              <w:marBottom w:val="0"/>
              <w:divBdr>
                <w:top w:val="none" w:sz="0" w:space="0" w:color="auto"/>
                <w:left w:val="none" w:sz="0" w:space="0" w:color="auto"/>
                <w:bottom w:val="none" w:sz="0" w:space="0" w:color="auto"/>
                <w:right w:val="none" w:sz="0" w:space="0" w:color="auto"/>
              </w:divBdr>
            </w:div>
            <w:div w:id="514537194">
              <w:marLeft w:val="0"/>
              <w:marRight w:val="0"/>
              <w:marTop w:val="0"/>
              <w:marBottom w:val="0"/>
              <w:divBdr>
                <w:top w:val="none" w:sz="0" w:space="0" w:color="auto"/>
                <w:left w:val="none" w:sz="0" w:space="0" w:color="auto"/>
                <w:bottom w:val="none" w:sz="0" w:space="0" w:color="auto"/>
                <w:right w:val="none" w:sz="0" w:space="0" w:color="auto"/>
              </w:divBdr>
            </w:div>
            <w:div w:id="982345727">
              <w:marLeft w:val="0"/>
              <w:marRight w:val="0"/>
              <w:marTop w:val="0"/>
              <w:marBottom w:val="0"/>
              <w:divBdr>
                <w:top w:val="none" w:sz="0" w:space="0" w:color="auto"/>
                <w:left w:val="none" w:sz="0" w:space="0" w:color="auto"/>
                <w:bottom w:val="none" w:sz="0" w:space="0" w:color="auto"/>
                <w:right w:val="none" w:sz="0" w:space="0" w:color="auto"/>
              </w:divBdr>
            </w:div>
            <w:div w:id="1360470367">
              <w:marLeft w:val="0"/>
              <w:marRight w:val="0"/>
              <w:marTop w:val="0"/>
              <w:marBottom w:val="0"/>
              <w:divBdr>
                <w:top w:val="none" w:sz="0" w:space="0" w:color="auto"/>
                <w:left w:val="none" w:sz="0" w:space="0" w:color="auto"/>
                <w:bottom w:val="none" w:sz="0" w:space="0" w:color="auto"/>
                <w:right w:val="none" w:sz="0" w:space="0" w:color="auto"/>
              </w:divBdr>
            </w:div>
            <w:div w:id="11685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80213">
      <w:bodyDiv w:val="1"/>
      <w:marLeft w:val="0"/>
      <w:marRight w:val="0"/>
      <w:marTop w:val="0"/>
      <w:marBottom w:val="0"/>
      <w:divBdr>
        <w:top w:val="none" w:sz="0" w:space="0" w:color="auto"/>
        <w:left w:val="none" w:sz="0" w:space="0" w:color="auto"/>
        <w:bottom w:val="none" w:sz="0" w:space="0" w:color="auto"/>
        <w:right w:val="none" w:sz="0" w:space="0" w:color="auto"/>
      </w:divBdr>
    </w:div>
    <w:div w:id="2089839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6</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zhaoli_</dc:creator>
  <cp:keywords/>
  <dc:description/>
  <cp:lastModifiedBy>zhaoli_</cp:lastModifiedBy>
  <cp:revision>13</cp:revision>
  <dcterms:created xsi:type="dcterms:W3CDTF">2026-01-07T06:16:00Z</dcterms:created>
  <dcterms:modified xsi:type="dcterms:W3CDTF">2026-01-13T11:26:00Z</dcterms:modified>
</cp:coreProperties>
</file>