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4D422" w14:textId="776157C7" w:rsidR="009A3714" w:rsidRDefault="003A57C4">
      <w:r>
        <w:t>ABBREVIATIONS USED</w:t>
      </w:r>
    </w:p>
    <w:p w14:paraId="6E3673F2" w14:textId="303AEF5A" w:rsidR="003A57C4" w:rsidRDefault="003A57C4">
      <w:bookmarkStart w:id="0" w:name="_GoBack"/>
      <w:bookmarkEnd w:id="0"/>
      <w:r w:rsidRPr="003A57C4">
        <w:t>ANOVA, one-way analysis of variance;</w:t>
      </w:r>
      <w:r w:rsidR="009A3474">
        <w:t xml:space="preserve"> </w:t>
      </w:r>
      <w:r w:rsidRPr="003A57C4">
        <w:t>AQSIQ, General Administration of Quality Supervision, Inspection and Quarantine;</w:t>
      </w:r>
      <w:r w:rsidR="009A3474">
        <w:t xml:space="preserve"> </w:t>
      </w:r>
      <w:r w:rsidRPr="003A57C4">
        <w:t>CRM, certified reference material;</w:t>
      </w:r>
      <w:r w:rsidR="009A3474">
        <w:t xml:space="preserve"> </w:t>
      </w:r>
      <w:r w:rsidRPr="003A57C4">
        <w:t>EU, European Union;</w:t>
      </w:r>
      <w:r w:rsidR="009A3474">
        <w:t xml:space="preserve"> </w:t>
      </w:r>
      <w:r w:rsidRPr="003A57C4">
        <w:t>GI, geographical indication;</w:t>
      </w:r>
      <w:r w:rsidR="009A3474">
        <w:t xml:space="preserve"> </w:t>
      </w:r>
      <w:r w:rsidRPr="003A57C4">
        <w:t>ICP-MS, inductively coupled plasma mass spectrometry;</w:t>
      </w:r>
      <w:r w:rsidR="009A3474">
        <w:t xml:space="preserve"> </w:t>
      </w:r>
      <w:r w:rsidRPr="003A57C4">
        <w:t>LDA, linear discriminate analysis;</w:t>
      </w:r>
      <w:r w:rsidR="009A3474">
        <w:t xml:space="preserve"> </w:t>
      </w:r>
      <w:r w:rsidRPr="003A57C4">
        <w:t>ML, machine learning;</w:t>
      </w:r>
      <w:r w:rsidR="009A3474">
        <w:t xml:space="preserve"> </w:t>
      </w:r>
      <w:proofErr w:type="spellStart"/>
      <w:r w:rsidRPr="003A57C4">
        <w:t>MoA</w:t>
      </w:r>
      <w:proofErr w:type="spellEnd"/>
      <w:r w:rsidRPr="003A57C4">
        <w:t>, Ministry of Agriculture;</w:t>
      </w:r>
      <w:r w:rsidR="009A3474">
        <w:t xml:space="preserve"> </w:t>
      </w:r>
      <w:r w:rsidRPr="003A57C4">
        <w:t>MVA, multivariate analysis;</w:t>
      </w:r>
      <w:r w:rsidR="009A3474">
        <w:t xml:space="preserve">  </w:t>
      </w:r>
      <w:r w:rsidRPr="003A57C4">
        <w:t>PC, principal component;</w:t>
      </w:r>
      <w:r w:rsidR="009A3474">
        <w:t xml:space="preserve"> </w:t>
      </w:r>
      <w:r w:rsidRPr="003A57C4">
        <w:t>PCA, principal component analysis;</w:t>
      </w:r>
      <w:r w:rsidR="009A3474">
        <w:t xml:space="preserve"> </w:t>
      </w:r>
      <w:r w:rsidRPr="003A57C4">
        <w:t>PDO, protected designation of origin;</w:t>
      </w:r>
      <w:r w:rsidR="009A3474">
        <w:t xml:space="preserve"> </w:t>
      </w:r>
      <w:r w:rsidRPr="003A57C4">
        <w:t>PGI, protected geographical indication;</w:t>
      </w:r>
      <w:r w:rsidR="009A3474">
        <w:t xml:space="preserve"> </w:t>
      </w:r>
      <w:r w:rsidRPr="003A57C4">
        <w:t>RF, random forest;</w:t>
      </w:r>
      <w:r w:rsidR="009A3474">
        <w:t xml:space="preserve"> </w:t>
      </w:r>
      <w:r w:rsidRPr="003A57C4">
        <w:t>SAIC, State Administration for Industry and Commerce;</w:t>
      </w:r>
      <w:r w:rsidR="009A3474">
        <w:t xml:space="preserve"> </w:t>
      </w:r>
      <w:r w:rsidRPr="003A57C4">
        <w:t>SVM, support vector machines;</w:t>
      </w:r>
      <w:r w:rsidR="009A3474">
        <w:t xml:space="preserve"> </w:t>
      </w:r>
      <w:r w:rsidRPr="003A57C4">
        <w:t>TMO, the Trademark Office;</w:t>
      </w:r>
      <w:r w:rsidR="009A3474">
        <w:t xml:space="preserve"> </w:t>
      </w:r>
      <w:r w:rsidRPr="003A57C4">
        <w:t>TSG, traditional specialties guaranteed</w:t>
      </w:r>
    </w:p>
    <w:sectPr w:rsidR="003A5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C4"/>
    <w:rsid w:val="003A57C4"/>
    <w:rsid w:val="009A3474"/>
    <w:rsid w:val="009A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9F6F"/>
  <w15:chartTrackingRefBased/>
  <w15:docId w15:val="{1679AE96-11D2-4B68-A3BE-0B67BBF2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7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7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fanzhou kong</dc:creator>
  <cp:keywords/>
  <dc:description/>
  <cp:lastModifiedBy>fanzhou kong</cp:lastModifiedBy>
  <cp:revision>1</cp:revision>
  <dcterms:created xsi:type="dcterms:W3CDTF">2020-03-23T08:58:00Z</dcterms:created>
  <dcterms:modified xsi:type="dcterms:W3CDTF">2020-03-23T09:12:00Z</dcterms:modified>
</cp:coreProperties>
</file>