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9265" w14:textId="522C77DE" w:rsidR="00A62CB0" w:rsidRPr="00616F90" w:rsidRDefault="00616F90" w:rsidP="00CD330E">
      <w:pPr>
        <w:jc w:val="center"/>
      </w:pPr>
      <w:r w:rsidRPr="00616F90">
        <w:t>US</w:t>
      </w:r>
    </w:p>
    <w:p w14:paraId="189C1529" w14:textId="6E5151BC" w:rsidR="000D18C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616F90">
        <w:rPr>
          <w:szCs w:val="16"/>
        </w:rPr>
        <w:fldChar w:fldCharType="begin"/>
      </w:r>
      <w:r w:rsidRPr="00616F90">
        <w:rPr>
          <w:szCs w:val="16"/>
        </w:rPr>
        <w:instrText xml:space="preserve"> TOC \o "1-3" \h \z \u </w:instrText>
      </w:r>
      <w:r w:rsidRPr="00616F90">
        <w:rPr>
          <w:szCs w:val="16"/>
        </w:rPr>
        <w:fldChar w:fldCharType="separate"/>
      </w:r>
      <w:hyperlink w:anchor="_Toc178230089" w:history="1">
        <w:r w:rsidR="000D18C7" w:rsidRPr="00F5735A">
          <w:rPr>
            <w:rStyle w:val="Hyperlink"/>
            <w:noProof/>
          </w:rPr>
          <w:t>“Biden addresses Georgia school shooting ---</w:t>
        </w:r>
        <w:r w:rsidR="000D18C7">
          <w:rPr>
            <w:noProof/>
            <w:webHidden/>
          </w:rPr>
          <w:tab/>
        </w:r>
        <w:r w:rsidR="000D18C7">
          <w:rPr>
            <w:noProof/>
            <w:webHidden/>
          </w:rPr>
          <w:fldChar w:fldCharType="begin"/>
        </w:r>
        <w:r w:rsidR="000D18C7">
          <w:rPr>
            <w:noProof/>
            <w:webHidden/>
          </w:rPr>
          <w:instrText xml:space="preserve"> PAGEREF _Toc178230089 \h </w:instrText>
        </w:r>
        <w:r w:rsidR="000D18C7">
          <w:rPr>
            <w:noProof/>
            <w:webHidden/>
          </w:rPr>
        </w:r>
        <w:r w:rsidR="000D18C7">
          <w:rPr>
            <w:noProof/>
            <w:webHidden/>
          </w:rPr>
          <w:fldChar w:fldCharType="separate"/>
        </w:r>
        <w:r w:rsidR="000D18C7">
          <w:rPr>
            <w:noProof/>
            <w:webHidden/>
          </w:rPr>
          <w:t>1</w:t>
        </w:r>
        <w:r w:rsidR="000D18C7">
          <w:rPr>
            <w:noProof/>
            <w:webHidden/>
          </w:rPr>
          <w:fldChar w:fldCharType="end"/>
        </w:r>
      </w:hyperlink>
    </w:p>
    <w:p w14:paraId="79EFFF99" w14:textId="36E496AB" w:rsidR="004A73B5" w:rsidRPr="00616F90" w:rsidRDefault="004A73B5" w:rsidP="004A73B5">
      <w:pPr>
        <w:rPr>
          <w:sz w:val="16"/>
          <w:szCs w:val="16"/>
        </w:rPr>
      </w:pPr>
      <w:r w:rsidRPr="00616F90">
        <w:rPr>
          <w:sz w:val="16"/>
          <w:szCs w:val="16"/>
        </w:rPr>
        <w:fldChar w:fldCharType="end"/>
      </w:r>
    </w:p>
    <w:p w14:paraId="072D7776" w14:textId="0A314203" w:rsidR="00CD330E" w:rsidRPr="00616F90" w:rsidRDefault="000679A3" w:rsidP="00CD330E">
      <w:pPr>
        <w:pStyle w:val="berschrift1"/>
      </w:pPr>
      <w:bookmarkStart w:id="0" w:name="_Toc178230089"/>
      <w:r>
        <w:t xml:space="preserve"> Gun Control – stricter? </w:t>
      </w:r>
      <w:r w:rsidR="00CD330E" w:rsidRPr="00616F90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B12" w14:paraId="6288A3D1" w14:textId="77777777" w:rsidTr="00D9187A">
        <w:tc>
          <w:tcPr>
            <w:tcW w:w="9062" w:type="dxa"/>
            <w:gridSpan w:val="2"/>
          </w:tcPr>
          <w:p w14:paraId="1E133944" w14:textId="4D1D2947" w:rsidR="00BF3B12" w:rsidRDefault="00627733" w:rsidP="00BF3B12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Shall gun control laws be stricter?</w:t>
            </w:r>
          </w:p>
        </w:tc>
      </w:tr>
      <w:tr w:rsidR="00592E0B" w14:paraId="2EEBA18B" w14:textId="77777777" w:rsidTr="00592E0B">
        <w:tc>
          <w:tcPr>
            <w:tcW w:w="4531" w:type="dxa"/>
          </w:tcPr>
          <w:p w14:paraId="00B85618" w14:textId="5F9CC57E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3ACB93A3" w14:textId="49348674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592E0B" w14:paraId="3F998949" w14:textId="77777777" w:rsidTr="00592E0B">
        <w:tc>
          <w:tcPr>
            <w:tcW w:w="4531" w:type="dxa"/>
          </w:tcPr>
          <w:p w14:paraId="0877FFE4" w14:textId="73773664" w:rsidR="00592E0B" w:rsidRDefault="007C2D16" w:rsidP="007C2D1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less easily guns are available, the less death would be caused by them (homicides and suicides)</w:t>
            </w:r>
          </w:p>
          <w:p w14:paraId="2D74F339" w14:textId="66A08496" w:rsidR="006526C5" w:rsidRPr="006526C5" w:rsidRDefault="00E14FDC" w:rsidP="006526C5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Conflicts between people can easil</w:t>
            </w:r>
            <w:r w:rsidR="00B91BF0">
              <w:rPr>
                <w:sz w:val="16"/>
                <w:szCs w:val="16"/>
              </w:rPr>
              <w:t>y get out of control if weapons are at close range as well as suicides can be committed more easily</w:t>
            </w:r>
          </w:p>
          <w:p w14:paraId="2AF4E01F" w14:textId="77777777" w:rsidR="00ED7A6C" w:rsidRDefault="00C628E2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C628E2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does not say that gun ownership can’t </w:t>
            </w:r>
            <w:r w:rsidR="00C428A6">
              <w:rPr>
                <w:sz w:val="16"/>
                <w:szCs w:val="16"/>
              </w:rPr>
              <w:t>be regulated</w:t>
            </w:r>
          </w:p>
          <w:p w14:paraId="6627FDD4" w14:textId="77777777" w:rsidR="00875140" w:rsidRDefault="006551F5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citizens don’t need semiautomatic rifles</w:t>
            </w:r>
            <w:r w:rsidR="00642634">
              <w:rPr>
                <w:sz w:val="16"/>
                <w:szCs w:val="16"/>
              </w:rPr>
              <w:t xml:space="preserve"> and</w:t>
            </w:r>
            <w:r w:rsidR="00FB7099">
              <w:rPr>
                <w:sz w:val="16"/>
                <w:szCs w:val="16"/>
              </w:rPr>
              <w:t xml:space="preserve"> high-capacity</w:t>
            </w:r>
            <w:r w:rsidR="00642634">
              <w:rPr>
                <w:sz w:val="16"/>
                <w:szCs w:val="16"/>
              </w:rPr>
              <w:t xml:space="preserve"> magazines</w:t>
            </w:r>
            <w:r w:rsidR="00FB7099">
              <w:rPr>
                <w:sz w:val="16"/>
                <w:szCs w:val="16"/>
              </w:rPr>
              <w:t xml:space="preserve"> to defend them</w:t>
            </w:r>
            <w:r w:rsidR="005532A8">
              <w:rPr>
                <w:sz w:val="16"/>
                <w:szCs w:val="16"/>
              </w:rPr>
              <w:t>selves</w:t>
            </w:r>
          </w:p>
          <w:p w14:paraId="4CB0D3B0" w14:textId="77777777" w:rsidR="005532A8" w:rsidRDefault="005532A8" w:rsidP="005532A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contrast, those firearms can cause enormous carnage</w:t>
            </w:r>
          </w:p>
          <w:p w14:paraId="56EDAC32" w14:textId="677A7F53" w:rsidR="006526C5" w:rsidRDefault="006526C5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There should be stricter background checks </w:t>
            </w:r>
            <w:r w:rsidR="00E6192B"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</w:rPr>
              <w:t xml:space="preserve"> make sure that</w:t>
            </w:r>
            <w:r w:rsidR="003643EA">
              <w:rPr>
                <w:sz w:val="16"/>
                <w:szCs w:val="16"/>
              </w:rPr>
              <w:t xml:space="preserve"> criminals and mentally ill people can’t possess firearms</w:t>
            </w:r>
          </w:p>
          <w:p w14:paraId="081548F5" w14:textId="77777777" w:rsidR="001C1154" w:rsidRDefault="001C1154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Mass murderers </w:t>
            </w:r>
            <w:r w:rsidR="00413F3A">
              <w:rPr>
                <w:sz w:val="16"/>
                <w:szCs w:val="16"/>
              </w:rPr>
              <w:t>can use automatic firearms to kill as many people as possible</w:t>
            </w:r>
          </w:p>
          <w:p w14:paraId="20A121D2" w14:textId="28EEC6FC" w:rsidR="00107991" w:rsidRPr="00ED7A6C" w:rsidRDefault="00107991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 could introduce a boy-back program to reduce</w:t>
            </w:r>
            <w:r w:rsidR="00187D0C">
              <w:rPr>
                <w:sz w:val="16"/>
                <w:szCs w:val="16"/>
              </w:rPr>
              <w:t xml:space="preserve"> the </w:t>
            </w:r>
            <w:r w:rsidR="00E6192B">
              <w:rPr>
                <w:sz w:val="16"/>
                <w:szCs w:val="16"/>
              </w:rPr>
              <w:t>number</w:t>
            </w:r>
            <w:r w:rsidR="00187D0C">
              <w:rPr>
                <w:sz w:val="16"/>
                <w:szCs w:val="16"/>
              </w:rPr>
              <w:t xml:space="preserve"> of guns in the US</w:t>
            </w:r>
          </w:p>
        </w:tc>
        <w:tc>
          <w:tcPr>
            <w:tcW w:w="4531" w:type="dxa"/>
          </w:tcPr>
          <w:p w14:paraId="2DDCDFDE" w14:textId="77777777" w:rsidR="00592E0B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American citizens own guns for protection</w:t>
            </w:r>
          </w:p>
          <w:p w14:paraId="0EE4E0B2" w14:textId="77777777" w:rsidR="00627733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Criminals will always be able to get their hands on guns</w:t>
            </w:r>
          </w:p>
          <w:p w14:paraId="0D684232" w14:textId="61C99D41" w:rsidR="00627733" w:rsidRDefault="00627733" w:rsidP="0062773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96049B"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</w:rPr>
              <w:t xml:space="preserve"> only thing that stops a bad guy</w:t>
            </w:r>
            <w:r w:rsidR="0096049B">
              <w:rPr>
                <w:sz w:val="16"/>
                <w:szCs w:val="16"/>
              </w:rPr>
              <w:t>, is a good guy with a gun</w:t>
            </w:r>
            <w:r>
              <w:rPr>
                <w:sz w:val="16"/>
                <w:szCs w:val="16"/>
              </w:rPr>
              <w:t>”</w:t>
            </w:r>
          </w:p>
          <w:p w14:paraId="0C04C95A" w14:textId="77777777" w:rsidR="0096049B" w:rsidRDefault="0096049B" w:rsidP="005D4B7B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~Wayne LaPierre</w:t>
            </w:r>
            <w:r w:rsidR="005D4B7B">
              <w:rPr>
                <w:sz w:val="16"/>
                <w:szCs w:val="16"/>
              </w:rPr>
              <w:t xml:space="preserve"> (CEO of the NRA)</w:t>
            </w:r>
          </w:p>
          <w:p w14:paraId="1F95AC2C" w14:textId="77777777" w:rsidR="005D4B7B" w:rsidRDefault="005D4B7B" w:rsidP="005D4B7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5D4B7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protects every American citizen’s right to own a gun</w:t>
            </w:r>
          </w:p>
          <w:p w14:paraId="06FA4634" w14:textId="5FA9E5D8" w:rsidR="00A11DE1" w:rsidRPr="00FE0A2F" w:rsidRDefault="00AA069C" w:rsidP="00FE0A2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Militia</w:t>
            </w:r>
            <w:r w:rsidR="001E6CC7">
              <w:rPr>
                <w:rStyle w:val="Funotenzeichen"/>
                <w:sz w:val="16"/>
                <w:szCs w:val="16"/>
              </w:rPr>
              <w:footnoteReference w:id="1"/>
            </w:r>
          </w:p>
          <w:p w14:paraId="5521B599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24177AE0" w14:textId="77777777" w:rsidR="00113989" w:rsidRDefault="00113989" w:rsidP="00ED4DC9">
            <w:pPr>
              <w:rPr>
                <w:sz w:val="16"/>
                <w:szCs w:val="16"/>
              </w:rPr>
            </w:pPr>
          </w:p>
          <w:p w14:paraId="0D4B1710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7F59BEEA" w14:textId="77777777" w:rsidR="003C6688" w:rsidRDefault="00110BB9" w:rsidP="00ED4DC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Background checks invade a citizen’s privacy and their freedom to obtain</w:t>
            </w:r>
            <w:r w:rsidR="003C6688">
              <w:rPr>
                <w:sz w:val="16"/>
                <w:szCs w:val="16"/>
              </w:rPr>
              <w:t xml:space="preserve"> a gun</w:t>
            </w:r>
          </w:p>
          <w:p w14:paraId="101B523F" w14:textId="77777777" w:rsidR="00ED4DC9" w:rsidRDefault="003C6688" w:rsidP="00D722F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</w:t>
            </w:r>
            <w:r w:rsidR="00110BB9" w:rsidRPr="00D722FA">
              <w:rPr>
                <w:sz w:val="16"/>
                <w:szCs w:val="16"/>
              </w:rPr>
              <w:t xml:space="preserve"> </w:t>
            </w:r>
          </w:p>
          <w:p w14:paraId="15B48F7D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practically ban (types of) firearms in the US since there are just too many (also unregistered) firearms</w:t>
            </w:r>
          </w:p>
          <w:p w14:paraId="7150893F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Gun regulation itself won’t significantly reduce the number of suicides</w:t>
            </w:r>
          </w:p>
          <w:p w14:paraId="609B4456" w14:textId="51688D78" w:rsidR="00113989" w:rsidRPr="00D722FA" w:rsidRDefault="00113989" w:rsidP="001139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Japan has strict gun regulations but still </w:t>
            </w:r>
            <w:r w:rsidR="001C1154">
              <w:rPr>
                <w:sz w:val="16"/>
                <w:szCs w:val="16"/>
              </w:rPr>
              <w:t>suffers from high suicide rates</w:t>
            </w:r>
          </w:p>
        </w:tc>
      </w:tr>
    </w:tbl>
    <w:p w14:paraId="30FC09C8" w14:textId="296FA04D" w:rsidR="00F35DAA" w:rsidRDefault="009F5CBF" w:rsidP="00927825">
      <w:pPr>
        <w:pStyle w:val="berschrift1"/>
      </w:pPr>
      <w:r>
        <w:t>Restriction of a</w:t>
      </w:r>
      <w:r w:rsidR="00F35DAA">
        <w:t xml:space="preserve">bortion </w:t>
      </w:r>
      <w:r>
        <w:t xml:space="preserve">rights </w:t>
      </w:r>
      <w:r w:rsidR="00F35DAA">
        <w:t>---</w:t>
      </w:r>
    </w:p>
    <w:p w14:paraId="6B636118" w14:textId="7D975D99" w:rsidR="00927825" w:rsidRDefault="00927825" w:rsidP="00927825">
      <w:pPr>
        <w:pStyle w:val="Listenabsatz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History</w:t>
      </w:r>
    </w:p>
    <w:p w14:paraId="08466D08" w14:textId="6C58E833" w:rsidR="00927825" w:rsidRDefault="00927825" w:rsidP="00927825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Roe v. Wade decision</w:t>
      </w:r>
    </w:p>
    <w:p w14:paraId="4ADAE483" w14:textId="45883D73" w:rsidR="00927825" w:rsidRDefault="00570BF9" w:rsidP="00927825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Supreme Court decision which stated that the constitution grants privacy rights and bodily autonomy to potential mothers</w:t>
      </w:r>
    </w:p>
    <w:p w14:paraId="02046B94" w14:textId="761079B0" w:rsidR="00570BF9" w:rsidRDefault="00570BF9" w:rsidP="00570BF9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introduced the trimester framework</w:t>
      </w:r>
    </w:p>
    <w:p w14:paraId="746571ED" w14:textId="7787385F" w:rsidR="00570BF9" w:rsidRDefault="00991A99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First trimester (0-12 weeks): states cannot make restrictions</w:t>
      </w:r>
    </w:p>
    <w:p w14:paraId="69C464D1" w14:textId="015CFA42" w:rsidR="00991A99" w:rsidRDefault="00991A99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Second trimester (12-24 weeks): restrictions only permissible regarding maternal health</w:t>
      </w:r>
    </w:p>
    <w:p w14:paraId="37D552E6" w14:textId="7FF8C4B0" w:rsidR="00991A99" w:rsidRDefault="000E4296" w:rsidP="00570BF9">
      <w:pPr>
        <w:pStyle w:val="Listenabsatz"/>
        <w:numPr>
          <w:ilvl w:val="3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Third trimester (after 24 weeks): restrictions or even a complete ban</w:t>
      </w:r>
      <w:r w:rsidR="00C725DF">
        <w:rPr>
          <w:sz w:val="22"/>
          <w:szCs w:val="22"/>
        </w:rPr>
        <w:t xml:space="preserve"> </w:t>
      </w:r>
      <w:r w:rsidR="00EA169E">
        <w:rPr>
          <w:sz w:val="22"/>
          <w:szCs w:val="22"/>
        </w:rPr>
        <w:t>legitimate</w:t>
      </w:r>
    </w:p>
    <w:p w14:paraId="490A5E14" w14:textId="35C2A0D4" w:rsidR="009700A6" w:rsidRDefault="009700A6" w:rsidP="009700A6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Planned </w:t>
      </w:r>
      <w:r w:rsidR="00C20B16">
        <w:rPr>
          <w:sz w:val="22"/>
          <w:szCs w:val="22"/>
        </w:rPr>
        <w:t>P</w:t>
      </w:r>
      <w:r>
        <w:rPr>
          <w:sz w:val="22"/>
          <w:szCs w:val="22"/>
        </w:rPr>
        <w:t>arenthood vs. Casey</w:t>
      </w:r>
      <w:r w:rsidR="00C20B16">
        <w:rPr>
          <w:sz w:val="22"/>
          <w:szCs w:val="22"/>
        </w:rPr>
        <w:t xml:space="preserve"> decision</w:t>
      </w:r>
    </w:p>
    <w:p w14:paraId="5EEC330F" w14:textId="3BADF30C" w:rsidR="00C20B16" w:rsidRDefault="00DD01A9" w:rsidP="00C20B16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decision gets rid of the rigid trimester framework and</w:t>
      </w:r>
    </w:p>
    <w:p w14:paraId="30649671" w14:textId="67E3E054" w:rsidR="00DD01A9" w:rsidRDefault="003C5547" w:rsidP="00C20B16">
      <w:pPr>
        <w:pStyle w:val="Listenabsatz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allowes (minor) hurdles, e.g. in the interest of health of requiring parental consent for minors</w:t>
      </w:r>
    </w:p>
    <w:p w14:paraId="5567921E" w14:textId="6BFFC7BB" w:rsidR="00516F1D" w:rsidRPr="00570BF9" w:rsidRDefault="00516F1D" w:rsidP="00516F1D">
      <w:pPr>
        <w:pStyle w:val="Listenabsatz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State restrictions that had been overruled prior to the 2022 </w:t>
      </w:r>
      <w:r w:rsidR="00D7737C">
        <w:rPr>
          <w:sz w:val="22"/>
          <w:szCs w:val="22"/>
        </w:rPr>
        <w:t>Supreme</w:t>
      </w:r>
      <w:r>
        <w:rPr>
          <w:sz w:val="22"/>
          <w:szCs w:val="22"/>
        </w:rPr>
        <w:t xml:space="preserve"> Court decision</w:t>
      </w:r>
    </w:p>
    <w:sectPr w:rsidR="00516F1D" w:rsidRPr="00570BF9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C71D3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endnote>
  <w:endnote w:type="continuationSeparator" w:id="0">
    <w:p w14:paraId="68675DA5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E1BE0D9" w14:textId="77777777" w:rsidR="00F07865" w:rsidRPr="00616F90" w:rsidRDefault="00F07865">
        <w:pPr>
          <w:pStyle w:val="Fuzeile"/>
          <w:jc w:val="right"/>
          <w:rPr>
            <w:sz w:val="22"/>
            <w:szCs w:val="22"/>
          </w:rPr>
        </w:pPr>
        <w:r w:rsidRPr="00616F90">
          <w:rPr>
            <w:sz w:val="22"/>
            <w:szCs w:val="22"/>
          </w:rPr>
          <w:fldChar w:fldCharType="begin"/>
        </w:r>
        <w:r w:rsidRPr="00616F90">
          <w:rPr>
            <w:sz w:val="22"/>
            <w:szCs w:val="22"/>
          </w:rPr>
          <w:instrText>PAGE   \* MERGEFORMAT</w:instrText>
        </w:r>
        <w:r w:rsidRPr="00616F90">
          <w:rPr>
            <w:sz w:val="22"/>
            <w:szCs w:val="22"/>
          </w:rPr>
          <w:fldChar w:fldCharType="separate"/>
        </w:r>
        <w:r w:rsidRPr="00616F90">
          <w:rPr>
            <w:sz w:val="22"/>
            <w:szCs w:val="22"/>
          </w:rPr>
          <w:t>2</w:t>
        </w:r>
        <w:r w:rsidRPr="00616F90">
          <w:rPr>
            <w:sz w:val="22"/>
            <w:szCs w:val="22"/>
          </w:rPr>
          <w:fldChar w:fldCharType="end"/>
        </w:r>
      </w:p>
    </w:sdtContent>
  </w:sdt>
  <w:p w14:paraId="0E8DE590" w14:textId="77777777" w:rsidR="00F07865" w:rsidRPr="00616F90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7D88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footnote>
  <w:footnote w:type="continuationSeparator" w:id="0">
    <w:p w14:paraId="26D9A801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footnote>
  <w:footnote w:id="1">
    <w:p w14:paraId="52C84F9C" w14:textId="399D5DBB" w:rsidR="001E6CC7" w:rsidRPr="001E6CC7" w:rsidRDefault="001E6CC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Militia ~ </w:t>
      </w:r>
      <w:r w:rsidRPr="001E6CC7">
        <w:rPr>
          <w:lang w:val="en-US"/>
        </w:rPr>
        <w:t>civilian</w:t>
      </w:r>
      <w:r>
        <w:rPr>
          <w:lang w:val="en-US"/>
        </w:rPr>
        <w:t xml:space="preserve"> </w:t>
      </w:r>
      <w:r w:rsidR="001A0440">
        <w:rPr>
          <w:lang w:val="en-US"/>
        </w:rPr>
        <w:t>army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ADFD" w14:textId="77777777" w:rsidR="00902FFA" w:rsidRPr="00616F90" w:rsidRDefault="00902FFA" w:rsidP="00902FFA">
    <w:pPr>
      <w:pStyle w:val="Kopfzeile"/>
      <w:jc w:val="left"/>
      <w:rPr>
        <w:sz w:val="16"/>
        <w:szCs w:val="16"/>
      </w:rPr>
    </w:pPr>
    <w:r w:rsidRPr="00616F90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6B03"/>
    <w:multiLevelType w:val="hybridMultilevel"/>
    <w:tmpl w:val="A02E7E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BC4"/>
    <w:multiLevelType w:val="hybridMultilevel"/>
    <w:tmpl w:val="5CA6EA56"/>
    <w:lvl w:ilvl="0" w:tplc="74C05E98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4468D"/>
    <w:multiLevelType w:val="hybridMultilevel"/>
    <w:tmpl w:val="2DE63768"/>
    <w:lvl w:ilvl="0" w:tplc="4CC0E7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6917"/>
    <w:multiLevelType w:val="hybridMultilevel"/>
    <w:tmpl w:val="87AAFD3E"/>
    <w:lvl w:ilvl="0" w:tplc="E3AA6C3A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AE3D43"/>
    <w:multiLevelType w:val="hybridMultilevel"/>
    <w:tmpl w:val="4EF22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D332C"/>
    <w:multiLevelType w:val="hybridMultilevel"/>
    <w:tmpl w:val="3F1A27D8"/>
    <w:lvl w:ilvl="0" w:tplc="431A9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877F5"/>
    <w:multiLevelType w:val="hybridMultilevel"/>
    <w:tmpl w:val="872AC24A"/>
    <w:lvl w:ilvl="0" w:tplc="10B69D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4572">
    <w:abstractNumId w:val="1"/>
  </w:num>
  <w:num w:numId="2" w16cid:durableId="602497460">
    <w:abstractNumId w:val="6"/>
  </w:num>
  <w:num w:numId="3" w16cid:durableId="1998071534">
    <w:abstractNumId w:val="5"/>
  </w:num>
  <w:num w:numId="4" w16cid:durableId="1369380322">
    <w:abstractNumId w:val="2"/>
  </w:num>
  <w:num w:numId="5" w16cid:durableId="1232353015">
    <w:abstractNumId w:val="3"/>
  </w:num>
  <w:num w:numId="6" w16cid:durableId="1914315014">
    <w:abstractNumId w:val="4"/>
  </w:num>
  <w:num w:numId="7" w16cid:durableId="50242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0"/>
    <w:rsid w:val="000679A3"/>
    <w:rsid w:val="000D18C7"/>
    <w:rsid w:val="000E4296"/>
    <w:rsid w:val="00107991"/>
    <w:rsid w:val="00110BB9"/>
    <w:rsid w:val="00113989"/>
    <w:rsid w:val="00141DB8"/>
    <w:rsid w:val="00145F83"/>
    <w:rsid w:val="00187D0C"/>
    <w:rsid w:val="001A0440"/>
    <w:rsid w:val="001C1154"/>
    <w:rsid w:val="001E6CC7"/>
    <w:rsid w:val="00276908"/>
    <w:rsid w:val="002A0686"/>
    <w:rsid w:val="003535A9"/>
    <w:rsid w:val="003643EA"/>
    <w:rsid w:val="003A2987"/>
    <w:rsid w:val="003C5547"/>
    <w:rsid w:val="003C6688"/>
    <w:rsid w:val="00413F3A"/>
    <w:rsid w:val="004A73B5"/>
    <w:rsid w:val="004B4ECD"/>
    <w:rsid w:val="00516F1D"/>
    <w:rsid w:val="005532A8"/>
    <w:rsid w:val="00570BF9"/>
    <w:rsid w:val="00592E0B"/>
    <w:rsid w:val="005D4B7B"/>
    <w:rsid w:val="006060A3"/>
    <w:rsid w:val="00616F90"/>
    <w:rsid w:val="00627733"/>
    <w:rsid w:val="006403D0"/>
    <w:rsid w:val="00642634"/>
    <w:rsid w:val="006526C5"/>
    <w:rsid w:val="006551F5"/>
    <w:rsid w:val="00683C5D"/>
    <w:rsid w:val="007C2D16"/>
    <w:rsid w:val="007D47C8"/>
    <w:rsid w:val="00813A3C"/>
    <w:rsid w:val="008429B7"/>
    <w:rsid w:val="00875140"/>
    <w:rsid w:val="00902FFA"/>
    <w:rsid w:val="00927825"/>
    <w:rsid w:val="0096049B"/>
    <w:rsid w:val="009700A6"/>
    <w:rsid w:val="00991A99"/>
    <w:rsid w:val="009A7548"/>
    <w:rsid w:val="009F5CBF"/>
    <w:rsid w:val="00A11DE1"/>
    <w:rsid w:val="00A62CB0"/>
    <w:rsid w:val="00AA069C"/>
    <w:rsid w:val="00B91BF0"/>
    <w:rsid w:val="00BF3B12"/>
    <w:rsid w:val="00C20B16"/>
    <w:rsid w:val="00C428A6"/>
    <w:rsid w:val="00C628E2"/>
    <w:rsid w:val="00C640FE"/>
    <w:rsid w:val="00C725DF"/>
    <w:rsid w:val="00CD330E"/>
    <w:rsid w:val="00CF4A3A"/>
    <w:rsid w:val="00D722FA"/>
    <w:rsid w:val="00D7737C"/>
    <w:rsid w:val="00D85DE6"/>
    <w:rsid w:val="00DC0ED8"/>
    <w:rsid w:val="00DD01A9"/>
    <w:rsid w:val="00DD7686"/>
    <w:rsid w:val="00E14FDC"/>
    <w:rsid w:val="00E6192B"/>
    <w:rsid w:val="00EA169E"/>
    <w:rsid w:val="00ED4DC9"/>
    <w:rsid w:val="00ED7A6C"/>
    <w:rsid w:val="00F07865"/>
    <w:rsid w:val="00F35DAA"/>
    <w:rsid w:val="00FB7099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2DC6"/>
  <w15:chartTrackingRefBased/>
  <w15:docId w15:val="{7F1B191E-EDFD-4939-BC08-24C07CA8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59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5A9"/>
    <w:pPr>
      <w:ind w:left="720"/>
      <w:contextualSpacing/>
    </w:pPr>
  </w:style>
  <w:style w:type="paragraph" w:styleId="berarbeitung">
    <w:name w:val="Revision"/>
    <w:hidden/>
    <w:uiPriority w:val="99"/>
    <w:semiHidden/>
    <w:rsid w:val="00BF3B12"/>
    <w:pPr>
      <w:spacing w:after="0" w:line="240" w:lineRule="auto"/>
      <w:jc w:val="left"/>
    </w:pPr>
    <w:rPr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E6C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E6CC7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1E6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61</cp:revision>
  <dcterms:created xsi:type="dcterms:W3CDTF">2024-09-26T05:57:00Z</dcterms:created>
  <dcterms:modified xsi:type="dcterms:W3CDTF">2024-12-11T09:37:00Z</dcterms:modified>
</cp:coreProperties>
</file>