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C7764" w14:textId="59DF4EA0" w:rsidR="6FB3BA18" w:rsidRDefault="6FB3BA18" w:rsidP="0B3F3690">
      <w:pPr>
        <w:spacing w:before="240" w:after="240"/>
        <w:rPr>
          <w:rFonts w:ascii="Aptos" w:eastAsia="Aptos" w:hAnsi="Aptos" w:cs="Aptos"/>
        </w:rPr>
      </w:pPr>
      <w:commentRangeStart w:id="0"/>
      <w:r w:rsidRPr="0B3F3690">
        <w:rPr>
          <w:rFonts w:ascii="Aptos" w:eastAsia="Aptos" w:hAnsi="Aptos" w:cs="Aptos"/>
        </w:rPr>
        <w:t>Arbeitspapier: Schutz der Zivilbevölkerung</w:t>
      </w:r>
      <w:commentRangeEnd w:id="0"/>
      <w:r w:rsidR="003652F6">
        <w:rPr>
          <w:rStyle w:val="Kommentarzeichen"/>
        </w:rPr>
        <w:commentReference w:id="0"/>
      </w:r>
    </w:p>
    <w:p w14:paraId="176D4393" w14:textId="60CE0486" w:rsidR="2D8B8E89" w:rsidRDefault="2D8B8E89" w:rsidP="0B3F3690">
      <w:pPr>
        <w:spacing w:before="240" w:after="240"/>
        <w:rPr>
          <w:rFonts w:ascii="Aptos" w:eastAsia="Aptos" w:hAnsi="Aptos" w:cs="Aptos"/>
          <w:noProof w:val="0"/>
        </w:rPr>
      </w:pPr>
      <w:r w:rsidRPr="0B3F3690">
        <w:rPr>
          <w:rFonts w:ascii="Aptos" w:eastAsia="Aptos" w:hAnsi="Aptos" w:cs="Aptos"/>
        </w:rPr>
        <w:t xml:space="preserve">1. </w:t>
      </w:r>
      <w:commentRangeStart w:id="1"/>
      <w:r w:rsidR="4064D470" w:rsidRPr="0B3F3690">
        <w:rPr>
          <w:rFonts w:ascii="Aptos" w:eastAsia="Aptos" w:hAnsi="Aptos" w:cs="Aptos"/>
          <w:i/>
          <w:iCs/>
        </w:rPr>
        <w:t>Fordert</w:t>
      </w:r>
      <w:r w:rsidR="4064D470" w:rsidRPr="0B3F3690">
        <w:rPr>
          <w:rFonts w:ascii="Aptos" w:eastAsia="Aptos" w:hAnsi="Aptos" w:cs="Aptos"/>
        </w:rPr>
        <w:t xml:space="preserve"> </w:t>
      </w:r>
      <w:commentRangeEnd w:id="1"/>
      <w:r w:rsidR="003652F6">
        <w:rPr>
          <w:rStyle w:val="Kommentarzeichen"/>
        </w:rPr>
        <w:commentReference w:id="1"/>
      </w:r>
      <w:commentRangeStart w:id="2"/>
      <w:r w:rsidR="4064D470" w:rsidRPr="0B3F3690">
        <w:rPr>
          <w:rFonts w:ascii="Aptos" w:eastAsia="Aptos" w:hAnsi="Aptos" w:cs="Aptos"/>
        </w:rPr>
        <w:t xml:space="preserve">die </w:t>
      </w:r>
      <w:r w:rsidR="3DE8027F" w:rsidRPr="0B3F3690">
        <w:rPr>
          <w:rFonts w:ascii="Aptos" w:eastAsia="Aptos" w:hAnsi="Aptos" w:cs="Aptos"/>
        </w:rPr>
        <w:t>U</w:t>
      </w:r>
      <w:r w:rsidR="4064D470" w:rsidRPr="0B3F3690">
        <w:rPr>
          <w:rFonts w:ascii="Aptos" w:eastAsia="Aptos" w:hAnsi="Aptos" w:cs="Aptos"/>
        </w:rPr>
        <w:t xml:space="preserve">nterstützung </w:t>
      </w:r>
      <w:r w:rsidR="55BBF34A" w:rsidRPr="0B3F3690">
        <w:rPr>
          <w:rFonts w:ascii="Aptos" w:eastAsia="Aptos" w:hAnsi="Aptos" w:cs="Aptos"/>
        </w:rPr>
        <w:t>militärischer Hilfeleistungen,</w:t>
      </w:r>
      <w:r w:rsidRPr="0B3F3690">
        <w:rPr>
          <w:rFonts w:ascii="Aptos" w:eastAsia="Aptos" w:hAnsi="Aptos" w:cs="Aptos"/>
        </w:rPr>
        <w:t xml:space="preserve"> </w:t>
      </w:r>
      <w:r w:rsidR="49E5D8DC" w:rsidRPr="0B3F3690">
        <w:rPr>
          <w:rFonts w:ascii="Aptos" w:eastAsia="Aptos" w:hAnsi="Aptos" w:cs="Aptos"/>
        </w:rPr>
        <w:t>durch</w:t>
      </w:r>
      <w:commentRangeEnd w:id="2"/>
      <w:r w:rsidR="003652F6">
        <w:rPr>
          <w:rStyle w:val="Kommentarzeichen"/>
        </w:rPr>
        <w:commentReference w:id="2"/>
      </w:r>
      <w:r w:rsidRPr="0B3F3690">
        <w:rPr>
          <w:rFonts w:ascii="Aptos" w:eastAsia="Aptos" w:hAnsi="Aptos" w:cs="Aptos"/>
        </w:rPr>
        <w:t>:</w:t>
      </w:r>
    </w:p>
    <w:p w14:paraId="54ED0928" w14:textId="6F608454" w:rsidR="2D8B8E89" w:rsidRDefault="2D8B8E89" w:rsidP="0B3F3690">
      <w:pPr>
        <w:spacing w:before="240" w:after="240"/>
        <w:rPr>
          <w:rFonts w:ascii="Aptos" w:eastAsia="Aptos" w:hAnsi="Aptos" w:cs="Aptos"/>
          <w:noProof w:val="0"/>
        </w:rPr>
      </w:pPr>
      <w:r w:rsidRPr="0B3F3690">
        <w:rPr>
          <w:rFonts w:ascii="Aptos" w:eastAsia="Aptos" w:hAnsi="Aptos" w:cs="Aptos"/>
        </w:rPr>
        <w:t xml:space="preserve">a. </w:t>
      </w:r>
      <w:commentRangeStart w:id="3"/>
      <w:r w:rsidR="4FA21030" w:rsidRPr="0B3F3690">
        <w:rPr>
          <w:rFonts w:ascii="Aptos" w:eastAsia="Aptos" w:hAnsi="Aptos" w:cs="Aptos"/>
        </w:rPr>
        <w:t xml:space="preserve">Unterstützt </w:t>
      </w:r>
      <w:commentRangeEnd w:id="3"/>
      <w:r w:rsidR="003652F6">
        <w:rPr>
          <w:rStyle w:val="Kommentarzeichen"/>
        </w:rPr>
        <w:commentReference w:id="3"/>
      </w:r>
      <w:r w:rsidR="4FA21030" w:rsidRPr="0B3F3690">
        <w:rPr>
          <w:rFonts w:ascii="Aptos" w:eastAsia="Aptos" w:hAnsi="Aptos" w:cs="Aptos"/>
        </w:rPr>
        <w:t xml:space="preserve">die </w:t>
      </w:r>
      <w:commentRangeStart w:id="4"/>
      <w:r w:rsidR="4FA21030" w:rsidRPr="0B3F3690">
        <w:rPr>
          <w:rFonts w:ascii="Aptos" w:eastAsia="Aptos" w:hAnsi="Aptos" w:cs="Aptos"/>
        </w:rPr>
        <w:t>Einrichtung sicherer und demilitarisierter Zonen (DMZ</w:t>
      </w:r>
      <w:commentRangeEnd w:id="4"/>
      <w:r w:rsidR="003652F6">
        <w:rPr>
          <w:rStyle w:val="Kommentarzeichen"/>
        </w:rPr>
        <w:commentReference w:id="4"/>
      </w:r>
      <w:r w:rsidR="4FA21030" w:rsidRPr="0B3F3690">
        <w:rPr>
          <w:rFonts w:ascii="Aptos" w:eastAsia="Aptos" w:hAnsi="Aptos" w:cs="Aptos"/>
        </w:rPr>
        <w:t>) in ausgewählten, kriegsbetroffenen Gebieten des Sudan und Südsudan, um den Schutz der Zivilbevölkerung zu gewährleisten</w:t>
      </w:r>
      <w:r w:rsidR="6F51EE43" w:rsidRPr="0B3F3690">
        <w:rPr>
          <w:rFonts w:ascii="Aptos" w:eastAsia="Aptos" w:hAnsi="Aptos" w:cs="Aptos"/>
        </w:rPr>
        <w:t xml:space="preserve"> und zu sichern</w:t>
      </w:r>
      <w:r w:rsidRPr="0B3F3690">
        <w:rPr>
          <w:rFonts w:ascii="Aptos" w:eastAsia="Aptos" w:hAnsi="Aptos" w:cs="Aptos"/>
        </w:rPr>
        <w:t>;</w:t>
      </w:r>
    </w:p>
    <w:p w14:paraId="2E9B7255" w14:textId="0A4B5C07" w:rsidR="6C5FE519" w:rsidRDefault="6C5FE519" w:rsidP="0B3F3690">
      <w:pPr>
        <w:pStyle w:val="Listenabsatz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B3F3690">
        <w:rPr>
          <w:rFonts w:ascii="Aptos" w:eastAsia="Aptos" w:hAnsi="Aptos" w:cs="Aptos"/>
        </w:rPr>
        <w:t>E</w:t>
      </w:r>
      <w:r w:rsidR="3269872C" w:rsidRPr="0B3F3690">
        <w:rPr>
          <w:rFonts w:ascii="Aptos" w:eastAsia="Aptos" w:hAnsi="Aptos" w:cs="Aptos"/>
        </w:rPr>
        <w:t xml:space="preserve">richtung von sicheren Orten für die </w:t>
      </w:r>
      <w:r w:rsidR="63B0AC7C" w:rsidRPr="0B3F3690">
        <w:rPr>
          <w:rFonts w:ascii="Aptos" w:eastAsia="Aptos" w:hAnsi="Aptos" w:cs="Aptos"/>
        </w:rPr>
        <w:t>Z</w:t>
      </w:r>
      <w:r w:rsidR="3269872C" w:rsidRPr="0B3F3690">
        <w:rPr>
          <w:rFonts w:ascii="Aptos" w:eastAsia="Aptos" w:hAnsi="Aptos" w:cs="Aptos"/>
        </w:rPr>
        <w:t>ivilisten</w:t>
      </w:r>
      <w:r w:rsidR="719B0908" w:rsidRPr="0B3F3690">
        <w:rPr>
          <w:rFonts w:ascii="Aptos" w:eastAsia="Aptos" w:hAnsi="Aptos" w:cs="Aptos"/>
        </w:rPr>
        <w:t xml:space="preserve">, sogenante Schutzzonen </w:t>
      </w:r>
      <w:r w:rsidR="3269872C" w:rsidRPr="0B3F3690">
        <w:rPr>
          <w:rFonts w:ascii="Aptos" w:eastAsia="Aptos" w:hAnsi="Aptos" w:cs="Aptos"/>
        </w:rPr>
        <w:t xml:space="preserve"> </w:t>
      </w:r>
    </w:p>
    <w:p w14:paraId="14CC5EBE" w14:textId="004002CD" w:rsidR="716ABF79" w:rsidRDefault="716ABF79" w:rsidP="0B3F3690">
      <w:pPr>
        <w:pStyle w:val="Listenabsatz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0B3F3690">
        <w:rPr>
          <w:rFonts w:ascii="Aptos" w:eastAsia="Aptos" w:hAnsi="Aptos" w:cs="Aptos"/>
        </w:rPr>
        <w:t>D</w:t>
      </w:r>
      <w:r w:rsidR="5D8B0031" w:rsidRPr="0B3F3690">
        <w:rPr>
          <w:rFonts w:ascii="Aptos" w:eastAsia="Aptos" w:hAnsi="Aptos" w:cs="Aptos"/>
        </w:rPr>
        <w:t xml:space="preserve">er Unterstützung </w:t>
      </w:r>
      <w:commentRangeStart w:id="5"/>
      <w:r w:rsidR="5D8B0031" w:rsidRPr="0B3F3690">
        <w:rPr>
          <w:rFonts w:ascii="Aptos" w:eastAsia="Aptos" w:hAnsi="Aptos" w:cs="Aptos"/>
        </w:rPr>
        <w:t>hum</w:t>
      </w:r>
      <w:r w:rsidR="0E737FFF" w:rsidRPr="0B3F3690">
        <w:rPr>
          <w:rFonts w:ascii="Aptos" w:eastAsia="Aptos" w:hAnsi="Aptos" w:cs="Aptos"/>
        </w:rPr>
        <w:t>a</w:t>
      </w:r>
      <w:r w:rsidR="5D8B0031" w:rsidRPr="0B3F3690">
        <w:rPr>
          <w:rFonts w:ascii="Aptos" w:eastAsia="Aptos" w:hAnsi="Aptos" w:cs="Aptos"/>
        </w:rPr>
        <w:t xml:space="preserve">nitärer Organisationen </w:t>
      </w:r>
      <w:commentRangeEnd w:id="5"/>
      <w:r w:rsidR="003652F6">
        <w:rPr>
          <w:rStyle w:val="Kommentarzeichen"/>
        </w:rPr>
        <w:commentReference w:id="5"/>
      </w:r>
      <w:r w:rsidR="5D8B0031" w:rsidRPr="0B3F3690">
        <w:rPr>
          <w:rFonts w:ascii="Aptos" w:eastAsia="Aptos" w:hAnsi="Aptos" w:cs="Aptos"/>
        </w:rPr>
        <w:t>bei der Bereitstellung von Hilfe</w:t>
      </w:r>
      <w:r w:rsidR="125869E9" w:rsidRPr="0B3F3690">
        <w:rPr>
          <w:rFonts w:ascii="Aptos" w:eastAsia="Aptos" w:hAnsi="Aptos" w:cs="Aptos"/>
        </w:rPr>
        <w:t xml:space="preserve"> </w:t>
      </w:r>
      <w:r w:rsidR="6E213146" w:rsidRPr="0B3F3690">
        <w:rPr>
          <w:rFonts w:ascii="Aptos" w:eastAsia="Aptos" w:hAnsi="Aptos" w:cs="Aptos"/>
        </w:rPr>
        <w:t>in</w:t>
      </w:r>
      <w:r w:rsidR="5A9194BF" w:rsidRPr="0B3F3690">
        <w:rPr>
          <w:rFonts w:ascii="Aptos" w:eastAsia="Aptos" w:hAnsi="Aptos" w:cs="Aptos"/>
        </w:rPr>
        <w:t xml:space="preserve"> </w:t>
      </w:r>
      <w:r w:rsidR="6E213146" w:rsidRPr="0B3F3690">
        <w:rPr>
          <w:rFonts w:ascii="Aptos" w:eastAsia="Aptos" w:hAnsi="Aptos" w:cs="Aptos"/>
        </w:rPr>
        <w:t>diesen Zonen</w:t>
      </w:r>
    </w:p>
    <w:p w14:paraId="5C114DD2" w14:textId="4CEC9AFA" w:rsidR="3F70CC68" w:rsidRDefault="3F70CC68" w:rsidP="0B3F3690">
      <w:pPr>
        <w:pStyle w:val="Listenabsatz"/>
        <w:numPr>
          <w:ilvl w:val="0"/>
          <w:numId w:val="2"/>
        </w:numPr>
        <w:spacing w:before="240" w:after="240"/>
        <w:rPr>
          <w:rFonts w:ascii="Aptos" w:eastAsia="Aptos" w:hAnsi="Aptos" w:cs="Aptos"/>
          <w:noProof w:val="0"/>
        </w:rPr>
      </w:pPr>
      <w:commentRangeStart w:id="6"/>
      <w:r w:rsidRPr="0B3F3690">
        <w:rPr>
          <w:rFonts w:ascii="Aptos" w:eastAsia="Aptos" w:hAnsi="Aptos" w:cs="Aptos"/>
          <w:i/>
          <w:iCs/>
        </w:rPr>
        <w:t>Erlaubt</w:t>
      </w:r>
      <w:r w:rsidRPr="0B3F3690">
        <w:rPr>
          <w:rFonts w:ascii="Aptos" w:eastAsia="Aptos" w:hAnsi="Aptos" w:cs="Aptos"/>
        </w:rPr>
        <w:t xml:space="preserve"> der UNMISS (United Nations Mission in the Republic of South Sudan)</w:t>
      </w:r>
      <w:r w:rsidR="36547411" w:rsidRPr="0B3F3690">
        <w:rPr>
          <w:rFonts w:ascii="Aptos" w:eastAsia="Aptos" w:hAnsi="Aptos" w:cs="Aptos"/>
        </w:rPr>
        <w:t>,</w:t>
      </w:r>
      <w:r w:rsidRPr="0B3F3690">
        <w:rPr>
          <w:rFonts w:ascii="Aptos" w:eastAsia="Aptos" w:hAnsi="Aptos" w:cs="Aptos"/>
        </w:rPr>
        <w:t xml:space="preserve"> die Umsetzung   und Überwachung dieser Zonen aktiv zu unterstützen</w:t>
      </w:r>
      <w:commentRangeEnd w:id="6"/>
      <w:r w:rsidR="003652F6">
        <w:rPr>
          <w:rStyle w:val="Kommentarzeichen"/>
        </w:rPr>
        <w:commentReference w:id="6"/>
      </w:r>
      <w:r w:rsidRPr="0B3F3690">
        <w:rPr>
          <w:rFonts w:ascii="Aptos" w:eastAsia="Aptos" w:hAnsi="Aptos" w:cs="Aptos"/>
        </w:rPr>
        <w:t>.</w:t>
      </w:r>
    </w:p>
    <w:p w14:paraId="09177774" w14:textId="71AB53E8" w:rsidR="2D8B8E89" w:rsidRDefault="2D8B8E89" w:rsidP="0B3F3690">
      <w:pPr>
        <w:spacing w:before="240" w:after="240"/>
        <w:rPr>
          <w:rFonts w:ascii="Aptos" w:eastAsia="Aptos" w:hAnsi="Aptos" w:cs="Aptos"/>
        </w:rPr>
      </w:pPr>
      <w:r w:rsidRPr="0B3F3690">
        <w:rPr>
          <w:rFonts w:ascii="Aptos" w:eastAsia="Aptos" w:hAnsi="Aptos" w:cs="Aptos"/>
        </w:rPr>
        <w:t xml:space="preserve">b. </w:t>
      </w:r>
      <w:commentRangeStart w:id="7"/>
      <w:r w:rsidR="662A427A" w:rsidRPr="0B3F3690">
        <w:rPr>
          <w:rFonts w:ascii="Aptos" w:eastAsia="Aptos" w:hAnsi="Aptos" w:cs="Aptos"/>
        </w:rPr>
        <w:t>B</w:t>
      </w:r>
      <w:r w:rsidR="68136346" w:rsidRPr="0B3F3690">
        <w:rPr>
          <w:rFonts w:ascii="Aptos" w:eastAsia="Aptos" w:hAnsi="Aptos" w:cs="Aptos"/>
        </w:rPr>
        <w:t xml:space="preserve">efürwortet </w:t>
      </w:r>
      <w:commentRangeEnd w:id="7"/>
      <w:r w:rsidR="003652F6">
        <w:rPr>
          <w:rStyle w:val="Kommentarzeichen"/>
        </w:rPr>
        <w:commentReference w:id="7"/>
      </w:r>
      <w:r w:rsidR="662A427A" w:rsidRPr="0B3F3690">
        <w:rPr>
          <w:rFonts w:ascii="Aptos" w:eastAsia="Aptos" w:hAnsi="Aptos" w:cs="Aptos"/>
        </w:rPr>
        <w:t xml:space="preserve">die Einrichtung einer No-Fly-Zone über Kriegsgebieten, um Luftangriffe auf Bewohner zu verhindern </w:t>
      </w:r>
      <w:r w:rsidR="70CA4E06" w:rsidRPr="0B3F3690">
        <w:rPr>
          <w:rFonts w:ascii="Aptos" w:eastAsia="Aptos" w:hAnsi="Aptos" w:cs="Aptos"/>
        </w:rPr>
        <w:t xml:space="preserve"> sowie </w:t>
      </w:r>
      <w:r w:rsidR="09DE63FC" w:rsidRPr="0B3F3690">
        <w:rPr>
          <w:rFonts w:ascii="Aptos" w:eastAsia="Aptos" w:hAnsi="Aptos" w:cs="Aptos"/>
        </w:rPr>
        <w:t xml:space="preserve">ebenfals die Zivile Infrastruktur </w:t>
      </w:r>
      <w:r w:rsidR="662A427A" w:rsidRPr="0B3F3690">
        <w:rPr>
          <w:rFonts w:ascii="Aptos" w:eastAsia="Aptos" w:hAnsi="Aptos" w:cs="Aptos"/>
        </w:rPr>
        <w:t xml:space="preserve">und die Sicherheit der Zivilbevölkerung zu gewährleisten. </w:t>
      </w:r>
    </w:p>
    <w:p w14:paraId="7030208B" w14:textId="6D2C02AB" w:rsidR="215DB825" w:rsidRDefault="215DB825" w:rsidP="0B3F3690">
      <w:pPr>
        <w:pStyle w:val="Listenabsatz"/>
        <w:numPr>
          <w:ilvl w:val="0"/>
          <w:numId w:val="1"/>
        </w:numPr>
        <w:spacing w:before="240" w:after="240"/>
        <w:rPr>
          <w:rFonts w:ascii="Aptos" w:eastAsia="Aptos" w:hAnsi="Aptos" w:cs="Aptos"/>
          <w:noProof w:val="0"/>
        </w:rPr>
      </w:pPr>
      <w:r w:rsidRPr="0B3F3690">
        <w:rPr>
          <w:rFonts w:ascii="Aptos" w:eastAsia="Aptos" w:hAnsi="Aptos" w:cs="Aptos"/>
        </w:rPr>
        <w:t>D</w:t>
      </w:r>
      <w:r w:rsidR="52E7A0CA" w:rsidRPr="0B3F3690">
        <w:rPr>
          <w:rFonts w:ascii="Aptos" w:eastAsia="Aptos" w:hAnsi="Aptos" w:cs="Aptos"/>
        </w:rPr>
        <w:t xml:space="preserve">er Überwachung und Durchsetzung der No-Fly-Zone durch Luftüberwachungen, um sicherzustellen, dass keine Luftangriffe auf Bewohner stattfinden.  </w:t>
      </w:r>
    </w:p>
    <w:p w14:paraId="13EE04E3" w14:textId="43FA4D2A" w:rsidR="4522A6A6" w:rsidRDefault="4522A6A6" w:rsidP="0B3F3690">
      <w:pPr>
        <w:pStyle w:val="Listenabsatz"/>
        <w:numPr>
          <w:ilvl w:val="0"/>
          <w:numId w:val="1"/>
        </w:numPr>
        <w:spacing w:before="240" w:after="240"/>
      </w:pPr>
      <w:r w:rsidRPr="0B3F3690">
        <w:rPr>
          <w:rFonts w:ascii="Aptos" w:eastAsia="Aptos" w:hAnsi="Aptos" w:cs="Aptos"/>
        </w:rPr>
        <w:t>D</w:t>
      </w:r>
      <w:r w:rsidR="200BF2F9" w:rsidRPr="0B3F3690">
        <w:rPr>
          <w:rFonts w:ascii="Aptos" w:eastAsia="Aptos" w:hAnsi="Aptos" w:cs="Aptos"/>
        </w:rPr>
        <w:t xml:space="preserve">ie </w:t>
      </w:r>
      <w:r w:rsidR="52E7A0CA" w:rsidRPr="0B3F3690">
        <w:rPr>
          <w:rFonts w:ascii="Aptos" w:eastAsia="Aptos" w:hAnsi="Aptos" w:cs="Aptos"/>
        </w:rPr>
        <w:t xml:space="preserve">Koordination </w:t>
      </w:r>
      <w:r w:rsidR="2F4894AA" w:rsidRPr="0B3F3690">
        <w:rPr>
          <w:rFonts w:ascii="Aptos" w:eastAsia="Aptos" w:hAnsi="Aptos" w:cs="Aptos"/>
        </w:rPr>
        <w:t xml:space="preserve">sowie der Austausch </w:t>
      </w:r>
      <w:r w:rsidR="52E7A0CA" w:rsidRPr="0B3F3690">
        <w:rPr>
          <w:rFonts w:ascii="Aptos" w:eastAsia="Aptos" w:hAnsi="Aptos" w:cs="Aptos"/>
        </w:rPr>
        <w:t xml:space="preserve">mit </w:t>
      </w:r>
      <w:commentRangeStart w:id="8"/>
      <w:r w:rsidR="52E7A0CA" w:rsidRPr="0B3F3690">
        <w:rPr>
          <w:rFonts w:ascii="Aptos" w:eastAsia="Aptos" w:hAnsi="Aptos" w:cs="Aptos"/>
        </w:rPr>
        <w:t xml:space="preserve">Organisationen </w:t>
      </w:r>
      <w:commentRangeEnd w:id="8"/>
      <w:r w:rsidR="003652F6">
        <w:rPr>
          <w:rStyle w:val="Kommentarzeichen"/>
        </w:rPr>
        <w:commentReference w:id="8"/>
      </w:r>
      <w:r w:rsidR="52E7A0CA" w:rsidRPr="0B3F3690">
        <w:rPr>
          <w:rFonts w:ascii="Aptos" w:eastAsia="Aptos" w:hAnsi="Aptos" w:cs="Aptos"/>
        </w:rPr>
        <w:t xml:space="preserve">zur Erfassung von Informationen über Luftangriffe und deren Auswirkungen auf die Zivilbevölkerung.  </w:t>
      </w:r>
    </w:p>
    <w:p w14:paraId="3F48604E" w14:textId="6A5D9FE8" w:rsidR="3253754E" w:rsidRDefault="3253754E" w:rsidP="0B3F3690">
      <w:pPr>
        <w:pStyle w:val="Listenabsatz"/>
        <w:numPr>
          <w:ilvl w:val="0"/>
          <w:numId w:val="1"/>
        </w:numPr>
        <w:spacing w:before="240" w:after="240"/>
      </w:pPr>
      <w:commentRangeStart w:id="9"/>
      <w:r w:rsidRPr="0B3F3690">
        <w:rPr>
          <w:rFonts w:ascii="Aptos" w:eastAsia="Aptos" w:hAnsi="Aptos" w:cs="Aptos"/>
        </w:rPr>
        <w:t xml:space="preserve">Die </w:t>
      </w:r>
      <w:r w:rsidR="52E7A0CA" w:rsidRPr="0B3F3690">
        <w:rPr>
          <w:rFonts w:ascii="Aptos" w:eastAsia="Aptos" w:hAnsi="Aptos" w:cs="Aptos"/>
        </w:rPr>
        <w:t>Bereitstellung von technischen Mitteln und Ressourcen für die betroffenen Länder, um die Luftüberwachung zu unterstützen.</w:t>
      </w:r>
      <w:commentRangeEnd w:id="9"/>
      <w:r w:rsidR="003652F6">
        <w:rPr>
          <w:rStyle w:val="Kommentarzeichen"/>
        </w:rPr>
        <w:commentReference w:id="9"/>
      </w:r>
    </w:p>
    <w:p w14:paraId="4B6A0516" w14:textId="24B95476" w:rsidR="0B3F3690" w:rsidRDefault="0B3F3690" w:rsidP="0B3F3690">
      <w:pPr>
        <w:spacing w:before="240" w:after="240"/>
        <w:rPr>
          <w:rFonts w:ascii="Aptos" w:eastAsia="Aptos" w:hAnsi="Aptos" w:cs="Aptos"/>
        </w:rPr>
      </w:pPr>
    </w:p>
    <w:p w14:paraId="3168CDB9" w14:textId="5D6D7B35" w:rsidR="0B3F3690" w:rsidRDefault="0B3F3690" w:rsidP="0B3F3690">
      <w:pPr>
        <w:spacing w:before="240" w:after="240"/>
        <w:rPr>
          <w:rFonts w:ascii="Aptos" w:eastAsia="Aptos" w:hAnsi="Aptos" w:cs="Aptos"/>
        </w:rPr>
      </w:pPr>
    </w:p>
    <w:p w14:paraId="2A148B86" w14:textId="1114C03B" w:rsidR="0B3F3690" w:rsidRDefault="0B3F3690" w:rsidP="0B3F3690"/>
    <w:p w14:paraId="496D38FD" w14:textId="6507BE37" w:rsidR="0B3F3690" w:rsidRDefault="0B3F3690" w:rsidP="0B3F3690"/>
    <w:p w14:paraId="7E868845" w14:textId="00472C61" w:rsidR="0B3F3690" w:rsidRDefault="0B3F3690"/>
    <w:sectPr w:rsidR="0B3F36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2T16:17:00Z" w:initials="JH">
    <w:p w14:paraId="64DC5467" w14:textId="77777777" w:rsidR="003652F6" w:rsidRDefault="003652F6" w:rsidP="003652F6">
      <w:pPr>
        <w:pStyle w:val="Kommentartext"/>
      </w:pPr>
      <w:r>
        <w:rPr>
          <w:rStyle w:val="Kommentarzeichen"/>
        </w:rPr>
        <w:annotationRef/>
      </w:r>
      <w:r>
        <w:t>Formatvolage aus Padlet nutzen --&gt; da auch auf Satzbau und Satzzeichen achten</w:t>
      </w:r>
    </w:p>
  </w:comment>
  <w:comment w:id="1" w:author="Schneider, Jovanna | Internationales Forum" w:date="2024-10-12T16:17:00Z" w:initials="JH">
    <w:p w14:paraId="2A31ACCA" w14:textId="2511589D" w:rsidR="003652F6" w:rsidRDefault="003652F6" w:rsidP="003652F6">
      <w:pPr>
        <w:pStyle w:val="Kommentartext"/>
      </w:pPr>
      <w:r>
        <w:rPr>
          <w:rStyle w:val="Kommentarzeichen"/>
        </w:rPr>
        <w:annotationRef/>
      </w:r>
      <w:r>
        <w:t>Wer?</w:t>
      </w:r>
    </w:p>
  </w:comment>
  <w:comment w:id="2" w:author="Schneider, Jovanna | Internationales Forum" w:date="2024-10-12T16:18:00Z" w:initials="JH">
    <w:p w14:paraId="0EB74155" w14:textId="77777777" w:rsidR="003652F6" w:rsidRDefault="003652F6" w:rsidP="003652F6">
      <w:pPr>
        <w:pStyle w:val="Kommentartext"/>
      </w:pPr>
      <w:r>
        <w:rPr>
          <w:rStyle w:val="Kommentarzeichen"/>
        </w:rPr>
        <w:annotationRef/>
      </w:r>
      <w:r>
        <w:t>Ihr braucht noch die Präambularklauseln, in denen ihr die Hintergrundinfos zum Thema gebt und die wichtigen Resolutionen und Abkommen nennt</w:t>
      </w:r>
    </w:p>
  </w:comment>
  <w:comment w:id="3" w:author="Schneider, Jovanna | Internationales Forum" w:date="2024-10-12T16:19:00Z" w:initials="JH">
    <w:p w14:paraId="57DA6D8F" w14:textId="77777777" w:rsidR="003652F6" w:rsidRDefault="003652F6" w:rsidP="003652F6">
      <w:pPr>
        <w:pStyle w:val="Kommentartext"/>
      </w:pPr>
      <w:r>
        <w:rPr>
          <w:rStyle w:val="Kommentarzeichen"/>
        </w:rPr>
        <w:annotationRef/>
      </w:r>
      <w:r>
        <w:t>Ihr müsst euch die Resolutionen wie einen langen Fließtext vorstellen: die Formulierung muss satzbautechnisch zum übergeordneten Satz passen</w:t>
      </w:r>
    </w:p>
  </w:comment>
  <w:comment w:id="4" w:author="Schneider, Jovanna | Internationales Forum" w:date="2024-10-12T16:19:00Z" w:initials="JH">
    <w:p w14:paraId="4D71F702" w14:textId="77777777" w:rsidR="003652F6" w:rsidRDefault="003652F6" w:rsidP="003652F6">
      <w:pPr>
        <w:pStyle w:val="Kommentartext"/>
      </w:pPr>
      <w:r>
        <w:rPr>
          <w:rStyle w:val="Kommentarzeichen"/>
        </w:rPr>
        <w:annotationRef/>
      </w:r>
      <w:r>
        <w:t>Wer richtet die ein? Wie werden sie festgelegt?</w:t>
      </w:r>
    </w:p>
  </w:comment>
  <w:comment w:id="5" w:author="Schneider, Jovanna | Internationales Forum" w:date="2024-10-12T16:19:00Z" w:initials="JH">
    <w:p w14:paraId="41177A64" w14:textId="77777777" w:rsidR="003652F6" w:rsidRDefault="003652F6" w:rsidP="003652F6">
      <w:pPr>
        <w:pStyle w:val="Kommentartext"/>
      </w:pPr>
      <w:r>
        <w:rPr>
          <w:rStyle w:val="Kommentarzeichen"/>
        </w:rPr>
        <w:annotationRef/>
      </w:r>
      <w:r>
        <w:t xml:space="preserve">Wer? </w:t>
      </w:r>
    </w:p>
  </w:comment>
  <w:comment w:id="6" w:author="Schneider, Jovanna | Internationales Forum" w:date="2024-10-12T16:20:00Z" w:initials="JH">
    <w:p w14:paraId="258146AB" w14:textId="77777777" w:rsidR="003652F6" w:rsidRDefault="003652F6" w:rsidP="003652F6">
      <w:pPr>
        <w:pStyle w:val="Kommentartext"/>
      </w:pPr>
      <w:r>
        <w:rPr>
          <w:rStyle w:val="Kommentarzeichen"/>
        </w:rPr>
        <w:annotationRef/>
      </w:r>
      <w:r>
        <w:t>Dafür bräuchte UNMISS mehr Finanzen und Personal, wo kommt das her?</w:t>
      </w:r>
    </w:p>
  </w:comment>
  <w:comment w:id="7" w:author="Schneider, Jovanna | Internationales Forum" w:date="2024-10-12T16:21:00Z" w:initials="JH">
    <w:p w14:paraId="5441D9E0" w14:textId="77777777" w:rsidR="003652F6" w:rsidRDefault="003652F6" w:rsidP="003652F6">
      <w:pPr>
        <w:pStyle w:val="Kommentartext"/>
      </w:pPr>
      <w:r>
        <w:rPr>
          <w:rStyle w:val="Kommentarzeichen"/>
        </w:rPr>
        <w:annotationRef/>
      </w:r>
      <w:r>
        <w:t>Das würde ich eher fordern</w:t>
      </w:r>
    </w:p>
  </w:comment>
  <w:comment w:id="8" w:author="Schneider, Jovanna | Internationales Forum" w:date="2024-10-12T16:21:00Z" w:initials="JH">
    <w:p w14:paraId="1BCD01F6" w14:textId="77777777" w:rsidR="003652F6" w:rsidRDefault="003652F6" w:rsidP="003652F6">
      <w:pPr>
        <w:pStyle w:val="Kommentartext"/>
      </w:pPr>
      <w:r>
        <w:rPr>
          <w:rStyle w:val="Kommentarzeichen"/>
        </w:rPr>
        <w:annotationRef/>
      </w:r>
      <w:r>
        <w:t>Welche Organisationen?</w:t>
      </w:r>
    </w:p>
  </w:comment>
  <w:comment w:id="9" w:author="Schneider, Jovanna | Internationales Forum" w:date="2024-10-12T16:21:00Z" w:initials="JH">
    <w:p w14:paraId="0B8B8ADE" w14:textId="77777777" w:rsidR="003652F6" w:rsidRDefault="003652F6" w:rsidP="003652F6">
      <w:pPr>
        <w:pStyle w:val="Kommentartext"/>
      </w:pPr>
      <w:r>
        <w:rPr>
          <w:rStyle w:val="Kommentarzeichen"/>
        </w:rPr>
        <w:annotationRef/>
      </w:r>
      <w:r>
        <w:t>Durch wen?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4DC5467" w15:done="0"/>
  <w15:commentEx w15:paraId="2A31ACCA" w15:done="0"/>
  <w15:commentEx w15:paraId="0EB74155" w15:done="0"/>
  <w15:commentEx w15:paraId="57DA6D8F" w15:done="0"/>
  <w15:commentEx w15:paraId="4D71F702" w15:done="0"/>
  <w15:commentEx w15:paraId="41177A64" w15:done="0"/>
  <w15:commentEx w15:paraId="258146AB" w15:done="0"/>
  <w15:commentEx w15:paraId="5441D9E0" w15:done="0"/>
  <w15:commentEx w15:paraId="1BCD01F6" w15:done="0"/>
  <w15:commentEx w15:paraId="0B8B8A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BAEBCD" w16cex:dateUtc="2024-10-12T14:17:00Z"/>
  <w16cex:commentExtensible w16cex:durableId="27097538" w16cex:dateUtc="2024-10-12T14:17:00Z"/>
  <w16cex:commentExtensible w16cex:durableId="121B884C" w16cex:dateUtc="2024-10-12T14:18:00Z"/>
  <w16cex:commentExtensible w16cex:durableId="10998693" w16cex:dateUtc="2024-10-12T14:19:00Z"/>
  <w16cex:commentExtensible w16cex:durableId="769B744B" w16cex:dateUtc="2024-10-12T14:19:00Z"/>
  <w16cex:commentExtensible w16cex:durableId="7E605AFA" w16cex:dateUtc="2024-10-12T14:19:00Z"/>
  <w16cex:commentExtensible w16cex:durableId="7554B198" w16cex:dateUtc="2024-10-12T14:20:00Z"/>
  <w16cex:commentExtensible w16cex:durableId="34909338" w16cex:dateUtc="2024-10-12T14:21:00Z"/>
  <w16cex:commentExtensible w16cex:durableId="1BA78C4A" w16cex:dateUtc="2024-10-12T14:21:00Z"/>
  <w16cex:commentExtensible w16cex:durableId="13436196" w16cex:dateUtc="2024-10-12T1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4DC5467" w16cid:durableId="1DBAEBCD"/>
  <w16cid:commentId w16cid:paraId="2A31ACCA" w16cid:durableId="27097538"/>
  <w16cid:commentId w16cid:paraId="0EB74155" w16cid:durableId="121B884C"/>
  <w16cid:commentId w16cid:paraId="57DA6D8F" w16cid:durableId="10998693"/>
  <w16cid:commentId w16cid:paraId="4D71F702" w16cid:durableId="769B744B"/>
  <w16cid:commentId w16cid:paraId="41177A64" w16cid:durableId="7E605AFA"/>
  <w16cid:commentId w16cid:paraId="258146AB" w16cid:durableId="7554B198"/>
  <w16cid:commentId w16cid:paraId="5441D9E0" w16cid:durableId="34909338"/>
  <w16cid:commentId w16cid:paraId="1BCD01F6" w16cid:durableId="1BA78C4A"/>
  <w16cid:commentId w16cid:paraId="0B8B8ADE" w16cid:durableId="134361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C490"/>
    <w:multiLevelType w:val="hybridMultilevel"/>
    <w:tmpl w:val="35600C4C"/>
    <w:lvl w:ilvl="0" w:tplc="FB22D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64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85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A66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C6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E8C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09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A7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9EB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4F88"/>
    <w:multiLevelType w:val="hybridMultilevel"/>
    <w:tmpl w:val="CB3A071C"/>
    <w:lvl w:ilvl="0" w:tplc="2054A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28E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AB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25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8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58D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A4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E0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DC7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8415C"/>
    <w:multiLevelType w:val="hybridMultilevel"/>
    <w:tmpl w:val="F88A88C8"/>
    <w:lvl w:ilvl="0" w:tplc="CDEA0A44">
      <w:start w:val="1"/>
      <w:numFmt w:val="lowerRoman"/>
      <w:lvlText w:val="%1."/>
      <w:lvlJc w:val="right"/>
      <w:pPr>
        <w:ind w:left="720" w:hanging="360"/>
      </w:pPr>
    </w:lvl>
    <w:lvl w:ilvl="1" w:tplc="15ACC7D6">
      <w:start w:val="1"/>
      <w:numFmt w:val="lowerLetter"/>
      <w:lvlText w:val="%2."/>
      <w:lvlJc w:val="left"/>
      <w:pPr>
        <w:ind w:left="1440" w:hanging="360"/>
      </w:pPr>
    </w:lvl>
    <w:lvl w:ilvl="2" w:tplc="01F08E96">
      <w:start w:val="1"/>
      <w:numFmt w:val="lowerRoman"/>
      <w:lvlText w:val="%3."/>
      <w:lvlJc w:val="right"/>
      <w:pPr>
        <w:ind w:left="2160" w:hanging="180"/>
      </w:pPr>
    </w:lvl>
    <w:lvl w:ilvl="3" w:tplc="9BF4772E">
      <w:start w:val="1"/>
      <w:numFmt w:val="decimal"/>
      <w:lvlText w:val="%4."/>
      <w:lvlJc w:val="left"/>
      <w:pPr>
        <w:ind w:left="2880" w:hanging="360"/>
      </w:pPr>
    </w:lvl>
    <w:lvl w:ilvl="4" w:tplc="B5005F46">
      <w:start w:val="1"/>
      <w:numFmt w:val="lowerLetter"/>
      <w:lvlText w:val="%5."/>
      <w:lvlJc w:val="left"/>
      <w:pPr>
        <w:ind w:left="3600" w:hanging="360"/>
      </w:pPr>
    </w:lvl>
    <w:lvl w:ilvl="5" w:tplc="791472CE">
      <w:start w:val="1"/>
      <w:numFmt w:val="lowerRoman"/>
      <w:lvlText w:val="%6."/>
      <w:lvlJc w:val="right"/>
      <w:pPr>
        <w:ind w:left="4320" w:hanging="180"/>
      </w:pPr>
    </w:lvl>
    <w:lvl w:ilvl="6" w:tplc="BEA06FE2">
      <w:start w:val="1"/>
      <w:numFmt w:val="decimal"/>
      <w:lvlText w:val="%7."/>
      <w:lvlJc w:val="left"/>
      <w:pPr>
        <w:ind w:left="5040" w:hanging="360"/>
      </w:pPr>
    </w:lvl>
    <w:lvl w:ilvl="7" w:tplc="974CE2D4">
      <w:start w:val="1"/>
      <w:numFmt w:val="lowerLetter"/>
      <w:lvlText w:val="%8."/>
      <w:lvlJc w:val="left"/>
      <w:pPr>
        <w:ind w:left="5760" w:hanging="360"/>
      </w:pPr>
    </w:lvl>
    <w:lvl w:ilvl="8" w:tplc="7794EB1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9F418"/>
    <w:multiLevelType w:val="hybridMultilevel"/>
    <w:tmpl w:val="EF16AB16"/>
    <w:lvl w:ilvl="0" w:tplc="E6781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A0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40B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2A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5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D41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60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22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CE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8909F"/>
    <w:multiLevelType w:val="hybridMultilevel"/>
    <w:tmpl w:val="53D8FAC6"/>
    <w:lvl w:ilvl="0" w:tplc="487C3410">
      <w:start w:val="1"/>
      <w:numFmt w:val="lowerRoman"/>
      <w:lvlText w:val="%1."/>
      <w:lvlJc w:val="right"/>
      <w:pPr>
        <w:ind w:left="720" w:hanging="360"/>
      </w:pPr>
    </w:lvl>
    <w:lvl w:ilvl="1" w:tplc="BC802036">
      <w:start w:val="1"/>
      <w:numFmt w:val="lowerLetter"/>
      <w:lvlText w:val="%2."/>
      <w:lvlJc w:val="left"/>
      <w:pPr>
        <w:ind w:left="1440" w:hanging="360"/>
      </w:pPr>
    </w:lvl>
    <w:lvl w:ilvl="2" w:tplc="F7F4D352">
      <w:start w:val="1"/>
      <w:numFmt w:val="lowerRoman"/>
      <w:lvlText w:val="%3."/>
      <w:lvlJc w:val="right"/>
      <w:pPr>
        <w:ind w:left="2160" w:hanging="180"/>
      </w:pPr>
    </w:lvl>
    <w:lvl w:ilvl="3" w:tplc="A18AAECA">
      <w:start w:val="1"/>
      <w:numFmt w:val="decimal"/>
      <w:lvlText w:val="%4."/>
      <w:lvlJc w:val="left"/>
      <w:pPr>
        <w:ind w:left="2880" w:hanging="360"/>
      </w:pPr>
    </w:lvl>
    <w:lvl w:ilvl="4" w:tplc="FBB84D48">
      <w:start w:val="1"/>
      <w:numFmt w:val="lowerLetter"/>
      <w:lvlText w:val="%5."/>
      <w:lvlJc w:val="left"/>
      <w:pPr>
        <w:ind w:left="3600" w:hanging="360"/>
      </w:pPr>
    </w:lvl>
    <w:lvl w:ilvl="5" w:tplc="225A346C">
      <w:start w:val="1"/>
      <w:numFmt w:val="lowerRoman"/>
      <w:lvlText w:val="%6."/>
      <w:lvlJc w:val="right"/>
      <w:pPr>
        <w:ind w:left="4320" w:hanging="180"/>
      </w:pPr>
    </w:lvl>
    <w:lvl w:ilvl="6" w:tplc="94FAD3BA">
      <w:start w:val="1"/>
      <w:numFmt w:val="decimal"/>
      <w:lvlText w:val="%7."/>
      <w:lvlJc w:val="left"/>
      <w:pPr>
        <w:ind w:left="5040" w:hanging="360"/>
      </w:pPr>
    </w:lvl>
    <w:lvl w:ilvl="7" w:tplc="0D7EF7C2">
      <w:start w:val="1"/>
      <w:numFmt w:val="lowerLetter"/>
      <w:lvlText w:val="%8."/>
      <w:lvlJc w:val="left"/>
      <w:pPr>
        <w:ind w:left="5760" w:hanging="360"/>
      </w:pPr>
    </w:lvl>
    <w:lvl w:ilvl="8" w:tplc="8EEEDC2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0B289"/>
    <w:multiLevelType w:val="multilevel"/>
    <w:tmpl w:val="E752D30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62254961">
    <w:abstractNumId w:val="4"/>
  </w:num>
  <w:num w:numId="2" w16cid:durableId="1723821114">
    <w:abstractNumId w:val="2"/>
  </w:num>
  <w:num w:numId="3" w16cid:durableId="1446270254">
    <w:abstractNumId w:val="5"/>
  </w:num>
  <w:num w:numId="4" w16cid:durableId="16006812">
    <w:abstractNumId w:val="0"/>
  </w:num>
  <w:num w:numId="5" w16cid:durableId="305822805">
    <w:abstractNumId w:val="1"/>
  </w:num>
  <w:num w:numId="6" w16cid:durableId="98713198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E66EA"/>
    <w:rsid w:val="003652F6"/>
    <w:rsid w:val="008F3B37"/>
    <w:rsid w:val="03F5997B"/>
    <w:rsid w:val="04DBB4B3"/>
    <w:rsid w:val="08D5B58B"/>
    <w:rsid w:val="09DE63FC"/>
    <w:rsid w:val="0ABA6EE2"/>
    <w:rsid w:val="0B3CDDB5"/>
    <w:rsid w:val="0B3F3690"/>
    <w:rsid w:val="0B5FD8B0"/>
    <w:rsid w:val="0BCEAAF4"/>
    <w:rsid w:val="0C439B5B"/>
    <w:rsid w:val="0D7DAB53"/>
    <w:rsid w:val="0E5ABE8F"/>
    <w:rsid w:val="0E737FFF"/>
    <w:rsid w:val="0F7BE8BF"/>
    <w:rsid w:val="11CE06B4"/>
    <w:rsid w:val="125869E9"/>
    <w:rsid w:val="14935552"/>
    <w:rsid w:val="14A1FFDB"/>
    <w:rsid w:val="152574D4"/>
    <w:rsid w:val="153C3404"/>
    <w:rsid w:val="155E9FE2"/>
    <w:rsid w:val="170500AA"/>
    <w:rsid w:val="17AD184E"/>
    <w:rsid w:val="17BDBF9B"/>
    <w:rsid w:val="187A4423"/>
    <w:rsid w:val="19BE4087"/>
    <w:rsid w:val="19DE66EA"/>
    <w:rsid w:val="1BB51652"/>
    <w:rsid w:val="1CAF2E02"/>
    <w:rsid w:val="1F796027"/>
    <w:rsid w:val="200BF2F9"/>
    <w:rsid w:val="21239C90"/>
    <w:rsid w:val="214CAF40"/>
    <w:rsid w:val="215DB825"/>
    <w:rsid w:val="232FAE2B"/>
    <w:rsid w:val="235FFC7C"/>
    <w:rsid w:val="23CB3EB0"/>
    <w:rsid w:val="24983F07"/>
    <w:rsid w:val="251CE04C"/>
    <w:rsid w:val="261972C8"/>
    <w:rsid w:val="2725DC87"/>
    <w:rsid w:val="276CAB7E"/>
    <w:rsid w:val="28E51CD8"/>
    <w:rsid w:val="2D8B8E89"/>
    <w:rsid w:val="2E88CFCC"/>
    <w:rsid w:val="2F1C0226"/>
    <w:rsid w:val="2F4894AA"/>
    <w:rsid w:val="3253754E"/>
    <w:rsid w:val="3269872C"/>
    <w:rsid w:val="33B73F6C"/>
    <w:rsid w:val="3458DDAE"/>
    <w:rsid w:val="34BF9E84"/>
    <w:rsid w:val="36547411"/>
    <w:rsid w:val="384A1742"/>
    <w:rsid w:val="38E59D2D"/>
    <w:rsid w:val="3A0B908B"/>
    <w:rsid w:val="3A51FB2E"/>
    <w:rsid w:val="3B8485DC"/>
    <w:rsid w:val="3B8F6EFC"/>
    <w:rsid w:val="3DE8027F"/>
    <w:rsid w:val="3E8D28DB"/>
    <w:rsid w:val="3F70CC68"/>
    <w:rsid w:val="4064D470"/>
    <w:rsid w:val="4202E397"/>
    <w:rsid w:val="42DDF293"/>
    <w:rsid w:val="451531DD"/>
    <w:rsid w:val="4522A6A6"/>
    <w:rsid w:val="45FC5570"/>
    <w:rsid w:val="462D91E9"/>
    <w:rsid w:val="47F52543"/>
    <w:rsid w:val="492AE39D"/>
    <w:rsid w:val="498C0CA0"/>
    <w:rsid w:val="49E5D8DC"/>
    <w:rsid w:val="4F2AE04D"/>
    <w:rsid w:val="4FA21030"/>
    <w:rsid w:val="52E7A0CA"/>
    <w:rsid w:val="5410B957"/>
    <w:rsid w:val="541D2310"/>
    <w:rsid w:val="54A04428"/>
    <w:rsid w:val="55BBF34A"/>
    <w:rsid w:val="55F70EDC"/>
    <w:rsid w:val="5622ADBE"/>
    <w:rsid w:val="5637558B"/>
    <w:rsid w:val="578604C8"/>
    <w:rsid w:val="58A3E0EE"/>
    <w:rsid w:val="58C6D372"/>
    <w:rsid w:val="58EFF190"/>
    <w:rsid w:val="597A1071"/>
    <w:rsid w:val="59AF1B34"/>
    <w:rsid w:val="59DFFF02"/>
    <w:rsid w:val="5A9194BF"/>
    <w:rsid w:val="5BA8E99C"/>
    <w:rsid w:val="5C839182"/>
    <w:rsid w:val="5D6CE28F"/>
    <w:rsid w:val="5D8B0031"/>
    <w:rsid w:val="5E329BE8"/>
    <w:rsid w:val="607FF01C"/>
    <w:rsid w:val="627BEC0C"/>
    <w:rsid w:val="6378E438"/>
    <w:rsid w:val="63B0AC7C"/>
    <w:rsid w:val="63F3363D"/>
    <w:rsid w:val="6470CF59"/>
    <w:rsid w:val="6541E05F"/>
    <w:rsid w:val="662A427A"/>
    <w:rsid w:val="66C34C1E"/>
    <w:rsid w:val="68136346"/>
    <w:rsid w:val="68BEE4C0"/>
    <w:rsid w:val="6A5C6C92"/>
    <w:rsid w:val="6BB33069"/>
    <w:rsid w:val="6C5FE519"/>
    <w:rsid w:val="6C828A2D"/>
    <w:rsid w:val="6C8EBB29"/>
    <w:rsid w:val="6C949E47"/>
    <w:rsid w:val="6C982E9F"/>
    <w:rsid w:val="6CF67541"/>
    <w:rsid w:val="6D1DF8EB"/>
    <w:rsid w:val="6E213146"/>
    <w:rsid w:val="6F51EE43"/>
    <w:rsid w:val="6F764B7A"/>
    <w:rsid w:val="6FB3BA18"/>
    <w:rsid w:val="6FE5CF70"/>
    <w:rsid w:val="709BCF36"/>
    <w:rsid w:val="70CA4E06"/>
    <w:rsid w:val="7158F20A"/>
    <w:rsid w:val="716ABF79"/>
    <w:rsid w:val="719B0908"/>
    <w:rsid w:val="7327883F"/>
    <w:rsid w:val="73B546E2"/>
    <w:rsid w:val="73C25A0D"/>
    <w:rsid w:val="73CCD35B"/>
    <w:rsid w:val="73EDB221"/>
    <w:rsid w:val="7433FA99"/>
    <w:rsid w:val="773C91F0"/>
    <w:rsid w:val="773FA5DE"/>
    <w:rsid w:val="779A9722"/>
    <w:rsid w:val="7CDE8873"/>
    <w:rsid w:val="7DF9A7A4"/>
    <w:rsid w:val="7E1B3DA5"/>
    <w:rsid w:val="7F07B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66EA"/>
  <w15:chartTrackingRefBased/>
  <w15:docId w15:val="{F5E907C0-CF16-4DC2-94F3-D47AF84E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B3F3690"/>
    <w:rPr>
      <w:noProof/>
    </w:rPr>
  </w:style>
  <w:style w:type="paragraph" w:styleId="berschrift1">
    <w:name w:val="heading 1"/>
    <w:basedOn w:val="Standard"/>
    <w:next w:val="Standard"/>
    <w:uiPriority w:val="9"/>
    <w:qFormat/>
    <w:rsid w:val="0B3F3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rsid w:val="0B3F3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uiPriority w:val="9"/>
    <w:unhideWhenUsed/>
    <w:qFormat/>
    <w:rsid w:val="0B3F3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/>
    </w:rPr>
  </w:style>
  <w:style w:type="paragraph" w:styleId="berschrift4">
    <w:name w:val="heading 4"/>
    <w:basedOn w:val="Standard"/>
    <w:next w:val="Standard"/>
    <w:uiPriority w:val="9"/>
    <w:unhideWhenUsed/>
    <w:qFormat/>
    <w:rsid w:val="0B3F36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uiPriority w:val="9"/>
    <w:unhideWhenUsed/>
    <w:qFormat/>
    <w:rsid w:val="0B3F36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uiPriority w:val="9"/>
    <w:unhideWhenUsed/>
    <w:qFormat/>
    <w:rsid w:val="0B3F36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/>
    </w:rPr>
  </w:style>
  <w:style w:type="paragraph" w:styleId="berschrift7">
    <w:name w:val="heading 7"/>
    <w:basedOn w:val="Standard"/>
    <w:next w:val="Standard"/>
    <w:uiPriority w:val="9"/>
    <w:unhideWhenUsed/>
    <w:qFormat/>
    <w:rsid w:val="0B3F36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/>
    </w:rPr>
  </w:style>
  <w:style w:type="paragraph" w:styleId="berschrift8">
    <w:name w:val="heading 8"/>
    <w:basedOn w:val="Standard"/>
    <w:next w:val="Standard"/>
    <w:uiPriority w:val="9"/>
    <w:unhideWhenUsed/>
    <w:qFormat/>
    <w:rsid w:val="0B3F36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berschrift9">
    <w:name w:val="heading 9"/>
    <w:basedOn w:val="Standard"/>
    <w:next w:val="Standard"/>
    <w:uiPriority w:val="9"/>
    <w:unhideWhenUsed/>
    <w:qFormat/>
    <w:rsid w:val="0B3F36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uiPriority w:val="10"/>
    <w:qFormat/>
    <w:rsid w:val="0B3F3690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Standard"/>
    <w:next w:val="Standard"/>
    <w:uiPriority w:val="11"/>
    <w:qFormat/>
    <w:rsid w:val="0B3F3690"/>
    <w:rPr>
      <w:rFonts w:eastAsiaTheme="minorEastAsia"/>
      <w:color w:val="5A5A5A"/>
    </w:rPr>
  </w:style>
  <w:style w:type="paragraph" w:styleId="Zitat">
    <w:name w:val="Quote"/>
    <w:basedOn w:val="Standard"/>
    <w:next w:val="Standard"/>
    <w:uiPriority w:val="29"/>
    <w:qFormat/>
    <w:rsid w:val="0B3F36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uiPriority w:val="30"/>
    <w:qFormat/>
    <w:rsid w:val="0B3F369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paragraph" w:styleId="Listenabsatz">
    <w:name w:val="List Paragraph"/>
    <w:basedOn w:val="Standard"/>
    <w:uiPriority w:val="34"/>
    <w:qFormat/>
    <w:rsid w:val="0B3F3690"/>
    <w:pPr>
      <w:ind w:left="720"/>
      <w:contextualSpacing/>
    </w:pPr>
  </w:style>
  <w:style w:type="paragraph" w:styleId="Verzeichnis1">
    <w:name w:val="toc 1"/>
    <w:basedOn w:val="Standard"/>
    <w:next w:val="Standard"/>
    <w:uiPriority w:val="39"/>
    <w:unhideWhenUsed/>
    <w:rsid w:val="0B3F3690"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B3F3690"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rsid w:val="0B3F3690"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rsid w:val="0B3F3690"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rsid w:val="0B3F3690"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rsid w:val="0B3F3690"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rsid w:val="0B3F3690"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rsid w:val="0B3F3690"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rsid w:val="0B3F3690"/>
    <w:pPr>
      <w:spacing w:after="100"/>
      <w:ind w:left="1760"/>
    </w:pPr>
  </w:style>
  <w:style w:type="paragraph" w:styleId="Endnotentext">
    <w:name w:val="endnote text"/>
    <w:basedOn w:val="Standard"/>
    <w:uiPriority w:val="99"/>
    <w:semiHidden/>
    <w:unhideWhenUsed/>
    <w:rsid w:val="0B3F3690"/>
    <w:pPr>
      <w:spacing w:after="0" w:line="240" w:lineRule="auto"/>
    </w:pPr>
    <w:rPr>
      <w:sz w:val="20"/>
      <w:szCs w:val="20"/>
    </w:rPr>
  </w:style>
  <w:style w:type="paragraph" w:styleId="Fuzeile">
    <w:name w:val="footer"/>
    <w:basedOn w:val="Standard"/>
    <w:uiPriority w:val="99"/>
    <w:unhideWhenUsed/>
    <w:rsid w:val="0B3F3690"/>
    <w:pPr>
      <w:tabs>
        <w:tab w:val="center" w:pos="4680"/>
        <w:tab w:val="right" w:pos="9360"/>
      </w:tabs>
      <w:spacing w:after="0" w:line="240" w:lineRule="auto"/>
    </w:pPr>
  </w:style>
  <w:style w:type="paragraph" w:styleId="Funotentext">
    <w:name w:val="footnote text"/>
    <w:basedOn w:val="Standard"/>
    <w:uiPriority w:val="99"/>
    <w:semiHidden/>
    <w:unhideWhenUsed/>
    <w:rsid w:val="0B3F3690"/>
    <w:pPr>
      <w:spacing w:after="0" w:line="240" w:lineRule="auto"/>
    </w:pPr>
    <w:rPr>
      <w:sz w:val="20"/>
      <w:szCs w:val="20"/>
    </w:rPr>
  </w:style>
  <w:style w:type="paragraph" w:styleId="Kopfzeile">
    <w:name w:val="header"/>
    <w:basedOn w:val="Standard"/>
    <w:uiPriority w:val="99"/>
    <w:unhideWhenUsed/>
    <w:rsid w:val="0B3F3690"/>
    <w:pPr>
      <w:tabs>
        <w:tab w:val="center" w:pos="4680"/>
        <w:tab w:val="right" w:pos="9360"/>
      </w:tabs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652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652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652F6"/>
    <w:rPr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652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652F6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1112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lucijazivkovic728@gmail.com</dc:creator>
  <cp:keywords/>
  <dc:description/>
  <cp:lastModifiedBy>Schneider, Jovanna | Internationales Forum</cp:lastModifiedBy>
  <cp:revision>2</cp:revision>
  <dcterms:created xsi:type="dcterms:W3CDTF">2024-10-12T07:05:00Z</dcterms:created>
  <dcterms:modified xsi:type="dcterms:W3CDTF">2024-10-12T14:22:00Z</dcterms:modified>
</cp:coreProperties>
</file>