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44CCE" w14:textId="14A1D916" w:rsidR="00E054CF" w:rsidRDefault="00E054CF" w:rsidP="00E054CF">
      <w:pPr>
        <w:ind w:left="720" w:hanging="360"/>
        <w:jc w:val="center"/>
      </w:pPr>
      <w:commentRangeStart w:id="0"/>
      <w:r>
        <w:t>Wiederaufbau der Infrastruktur</w:t>
      </w:r>
      <w:commentRangeEnd w:id="0"/>
      <w:r w:rsidR="001D323B">
        <w:rPr>
          <w:rStyle w:val="Kommentarzeichen"/>
        </w:rPr>
        <w:commentReference w:id="0"/>
      </w:r>
    </w:p>
    <w:p w14:paraId="7484B1C5" w14:textId="77777777" w:rsidR="00C8608C" w:rsidRDefault="00C8608C" w:rsidP="00C8608C">
      <w:pPr>
        <w:pStyle w:val="Listenabsatz"/>
        <w:numPr>
          <w:ilvl w:val="0"/>
          <w:numId w:val="1"/>
        </w:numPr>
        <w:rPr>
          <w:sz w:val="22"/>
          <w:szCs w:val="22"/>
        </w:rPr>
      </w:pPr>
      <w:commentRangeStart w:id="1"/>
      <w:r>
        <w:rPr>
          <w:sz w:val="22"/>
          <w:szCs w:val="22"/>
        </w:rPr>
        <w:t>Erwartet</w:t>
      </w:r>
      <w:commentRangeEnd w:id="1"/>
      <w:r w:rsidR="001D323B">
        <w:rPr>
          <w:rStyle w:val="Kommentarzeichen"/>
        </w:rPr>
        <w:commentReference w:id="1"/>
      </w:r>
      <w:r>
        <w:rPr>
          <w:sz w:val="22"/>
          <w:szCs w:val="22"/>
        </w:rPr>
        <w:t>, dass die Infrastruktur wiederaufgebaut werden muss:</w:t>
      </w:r>
      <w:r>
        <w:rPr>
          <w:rStyle w:val="Funotenzeichen"/>
          <w:sz w:val="22"/>
          <w:szCs w:val="22"/>
        </w:rPr>
        <w:footnoteReference w:id="1"/>
      </w:r>
    </w:p>
    <w:p w14:paraId="21A4B912" w14:textId="77777777" w:rsidR="00C8608C" w:rsidRDefault="00C8608C" w:rsidP="00C8608C">
      <w:pPr>
        <w:pStyle w:val="Listenabsatz"/>
        <w:numPr>
          <w:ilvl w:val="1"/>
          <w:numId w:val="1"/>
        </w:numPr>
        <w:rPr>
          <w:sz w:val="22"/>
          <w:szCs w:val="22"/>
        </w:rPr>
      </w:pPr>
      <w:commentRangeStart w:id="2"/>
      <w:r>
        <w:rPr>
          <w:sz w:val="22"/>
          <w:szCs w:val="22"/>
        </w:rPr>
        <w:t>Die Staaten Sudan und Südsudan werden durch den Ausbau von Straßen stabilisiert;</w:t>
      </w:r>
      <w:commentRangeEnd w:id="2"/>
      <w:r w:rsidR="001D323B">
        <w:rPr>
          <w:rStyle w:val="Kommentarzeichen"/>
        </w:rPr>
        <w:commentReference w:id="2"/>
      </w:r>
    </w:p>
    <w:p w14:paraId="475CAD99" w14:textId="77777777" w:rsidR="00C8608C" w:rsidRDefault="00C8608C" w:rsidP="00C8608C">
      <w:pPr>
        <w:pStyle w:val="Listenabsatz"/>
        <w:numPr>
          <w:ilvl w:val="1"/>
          <w:numId w:val="1"/>
        </w:numPr>
        <w:rPr>
          <w:sz w:val="22"/>
          <w:szCs w:val="22"/>
        </w:rPr>
      </w:pPr>
      <w:r>
        <w:rPr>
          <w:sz w:val="22"/>
          <w:szCs w:val="22"/>
        </w:rPr>
        <w:t xml:space="preserve">Der Aufbau der Infrastruktur wird prozentual gleichmäßig von den beteiligten Staaten in den Vereinten Nationen finanziert, abhängig des BIPs (Überarbeitung folgt) </w:t>
      </w:r>
    </w:p>
    <w:p w14:paraId="497C9A0D" w14:textId="77777777" w:rsidR="00C8608C" w:rsidRDefault="00C8608C" w:rsidP="00C8608C">
      <w:pPr>
        <w:pStyle w:val="Listenabsatz"/>
        <w:numPr>
          <w:ilvl w:val="2"/>
          <w:numId w:val="1"/>
        </w:numPr>
        <w:rPr>
          <w:sz w:val="22"/>
          <w:szCs w:val="22"/>
        </w:rPr>
      </w:pPr>
      <w:r>
        <w:rPr>
          <w:sz w:val="22"/>
          <w:szCs w:val="22"/>
        </w:rPr>
        <w:t xml:space="preserve">Die finanziellen Leistungen gelten </w:t>
      </w:r>
      <w:commentRangeStart w:id="3"/>
      <w:r>
        <w:rPr>
          <w:sz w:val="22"/>
          <w:szCs w:val="22"/>
        </w:rPr>
        <w:t>vorrübergehend</w:t>
      </w:r>
      <w:commentRangeEnd w:id="3"/>
      <w:r w:rsidR="001D323B">
        <w:rPr>
          <w:rStyle w:val="Kommentarzeichen"/>
        </w:rPr>
        <w:commentReference w:id="3"/>
      </w:r>
      <w:r>
        <w:rPr>
          <w:sz w:val="22"/>
          <w:szCs w:val="22"/>
        </w:rPr>
        <w:t>;</w:t>
      </w:r>
    </w:p>
    <w:p w14:paraId="4C2ECBE6" w14:textId="77777777" w:rsidR="00C8608C" w:rsidRDefault="00C8608C" w:rsidP="00C8608C">
      <w:pPr>
        <w:pStyle w:val="Listenabsatz"/>
        <w:numPr>
          <w:ilvl w:val="1"/>
          <w:numId w:val="1"/>
        </w:numPr>
        <w:rPr>
          <w:sz w:val="22"/>
          <w:szCs w:val="22"/>
        </w:rPr>
      </w:pPr>
      <w:r>
        <w:rPr>
          <w:sz w:val="22"/>
          <w:szCs w:val="22"/>
        </w:rPr>
        <w:t xml:space="preserve">Die </w:t>
      </w:r>
      <w:commentRangeStart w:id="4"/>
      <w:r>
        <w:rPr>
          <w:sz w:val="22"/>
          <w:szCs w:val="22"/>
        </w:rPr>
        <w:t xml:space="preserve">Eigenständigkeit </w:t>
      </w:r>
      <w:commentRangeEnd w:id="4"/>
      <w:r w:rsidR="001D323B">
        <w:rPr>
          <w:rStyle w:val="Kommentarzeichen"/>
        </w:rPr>
        <w:commentReference w:id="4"/>
      </w:r>
      <w:r>
        <w:rPr>
          <w:sz w:val="22"/>
          <w:szCs w:val="22"/>
        </w:rPr>
        <w:t>der unterstützten Staaten sollte ausgebaut werden;</w:t>
      </w:r>
    </w:p>
    <w:p w14:paraId="3A5114F7" w14:textId="77777777" w:rsidR="00C8608C" w:rsidRDefault="00C8608C" w:rsidP="00C8608C">
      <w:pPr>
        <w:pStyle w:val="Listenabsatz"/>
        <w:numPr>
          <w:ilvl w:val="1"/>
          <w:numId w:val="1"/>
        </w:numPr>
        <w:rPr>
          <w:sz w:val="22"/>
          <w:szCs w:val="22"/>
        </w:rPr>
      </w:pPr>
      <w:commentRangeStart w:id="5"/>
      <w:r>
        <w:rPr>
          <w:sz w:val="22"/>
          <w:szCs w:val="22"/>
        </w:rPr>
        <w:t>Öffentliche Gebäude werden errichtet</w:t>
      </w:r>
      <w:commentRangeEnd w:id="5"/>
      <w:r w:rsidR="001D323B">
        <w:rPr>
          <w:rStyle w:val="Kommentarzeichen"/>
        </w:rPr>
        <w:commentReference w:id="5"/>
      </w:r>
      <w:r>
        <w:rPr>
          <w:sz w:val="22"/>
          <w:szCs w:val="22"/>
        </w:rPr>
        <w:t>:</w:t>
      </w:r>
    </w:p>
    <w:p w14:paraId="539E1C79" w14:textId="77777777" w:rsidR="00C8608C" w:rsidRDefault="00C8608C" w:rsidP="00C8608C">
      <w:pPr>
        <w:pStyle w:val="Listenabsatz"/>
        <w:numPr>
          <w:ilvl w:val="2"/>
          <w:numId w:val="1"/>
        </w:numPr>
        <w:rPr>
          <w:sz w:val="22"/>
          <w:szCs w:val="22"/>
        </w:rPr>
      </w:pPr>
      <w:commentRangeStart w:id="6"/>
      <w:r>
        <w:rPr>
          <w:sz w:val="22"/>
          <w:szCs w:val="22"/>
        </w:rPr>
        <w:t>Um die Kommunikation zu fördern;</w:t>
      </w:r>
    </w:p>
    <w:p w14:paraId="73B73881" w14:textId="77777777" w:rsidR="00C8608C" w:rsidRDefault="00C8608C" w:rsidP="00C8608C">
      <w:pPr>
        <w:pStyle w:val="Listenabsatz"/>
        <w:numPr>
          <w:ilvl w:val="2"/>
          <w:numId w:val="1"/>
        </w:numPr>
        <w:rPr>
          <w:sz w:val="22"/>
          <w:szCs w:val="22"/>
        </w:rPr>
      </w:pPr>
      <w:r>
        <w:rPr>
          <w:sz w:val="22"/>
          <w:szCs w:val="22"/>
        </w:rPr>
        <w:t>Die Gemeinschaft im Landesinneren zu stärken;</w:t>
      </w:r>
    </w:p>
    <w:p w14:paraId="56FF91F1" w14:textId="77777777" w:rsidR="00C8608C" w:rsidRPr="0082546B" w:rsidRDefault="00C8608C" w:rsidP="00C8608C">
      <w:pPr>
        <w:pStyle w:val="Listenabsatz"/>
        <w:numPr>
          <w:ilvl w:val="2"/>
          <w:numId w:val="1"/>
        </w:numPr>
        <w:rPr>
          <w:sz w:val="22"/>
          <w:szCs w:val="22"/>
        </w:rPr>
      </w:pPr>
      <w:r>
        <w:rPr>
          <w:sz w:val="22"/>
          <w:szCs w:val="22"/>
        </w:rPr>
        <w:t>Weiterbildungsmöglichkeiten im Land zu stellen;</w:t>
      </w:r>
      <w:commentRangeEnd w:id="6"/>
      <w:r w:rsidR="001D323B">
        <w:rPr>
          <w:rStyle w:val="Kommentarzeichen"/>
        </w:rPr>
        <w:commentReference w:id="6"/>
      </w:r>
    </w:p>
    <w:p w14:paraId="258EA5BE" w14:textId="77777777" w:rsidR="00C8608C" w:rsidRDefault="00C8608C" w:rsidP="00C8608C">
      <w:pPr>
        <w:pStyle w:val="Listenabsatz"/>
        <w:numPr>
          <w:ilvl w:val="1"/>
          <w:numId w:val="1"/>
        </w:numPr>
        <w:rPr>
          <w:sz w:val="22"/>
          <w:szCs w:val="22"/>
        </w:rPr>
      </w:pPr>
      <w:r>
        <w:rPr>
          <w:sz w:val="22"/>
          <w:szCs w:val="22"/>
        </w:rPr>
        <w:t xml:space="preserve">Das </w:t>
      </w:r>
      <w:commentRangeStart w:id="7"/>
      <w:r>
        <w:rPr>
          <w:sz w:val="22"/>
          <w:szCs w:val="22"/>
        </w:rPr>
        <w:t xml:space="preserve">Elektrizitätsnetz </w:t>
      </w:r>
      <w:commentRangeEnd w:id="7"/>
      <w:r w:rsidR="001D323B">
        <w:rPr>
          <w:rStyle w:val="Kommentarzeichen"/>
        </w:rPr>
        <w:commentReference w:id="7"/>
      </w:r>
      <w:r>
        <w:rPr>
          <w:sz w:val="22"/>
          <w:szCs w:val="22"/>
        </w:rPr>
        <w:t>ausbauen:</w:t>
      </w:r>
    </w:p>
    <w:p w14:paraId="6C791FAB" w14:textId="77777777" w:rsidR="00C8608C" w:rsidRDefault="00C8608C" w:rsidP="00C8608C">
      <w:pPr>
        <w:pStyle w:val="Listenabsatz"/>
        <w:numPr>
          <w:ilvl w:val="2"/>
          <w:numId w:val="1"/>
        </w:numPr>
        <w:rPr>
          <w:sz w:val="22"/>
          <w:szCs w:val="22"/>
        </w:rPr>
      </w:pPr>
      <w:r>
        <w:rPr>
          <w:sz w:val="22"/>
          <w:szCs w:val="22"/>
        </w:rPr>
        <w:t>Einbindung aller Haushalte</w:t>
      </w:r>
    </w:p>
    <w:p w14:paraId="57EA6E61" w14:textId="20A0511B" w:rsidR="00A62CB0" w:rsidRPr="00E054CF" w:rsidRDefault="00C8608C" w:rsidP="00E054CF">
      <w:pPr>
        <w:pStyle w:val="Listenabsatz"/>
        <w:numPr>
          <w:ilvl w:val="2"/>
          <w:numId w:val="1"/>
        </w:numPr>
        <w:rPr>
          <w:sz w:val="22"/>
          <w:szCs w:val="22"/>
        </w:rPr>
      </w:pPr>
      <w:r>
        <w:rPr>
          <w:sz w:val="22"/>
          <w:szCs w:val="22"/>
        </w:rPr>
        <w:t>Arbeitsleistungen sollen durch Elektrizitätszugang vereinfacht und unterstützt werden;</w:t>
      </w:r>
    </w:p>
    <w:sectPr w:rsidR="00A62CB0" w:rsidRPr="00E054CF" w:rsidSect="008B1EA9">
      <w:headerReference w:type="default" r:id="rId11"/>
      <w:pgSz w:w="11906" w:h="16838" w:code="9"/>
      <w:pgMar w:top="1417" w:right="1417" w:bottom="1134" w:left="1417" w:header="709" w:footer="709" w:gutter="0"/>
      <w:cols w:space="708"/>
      <w:docGrid w:linePitch="49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neider, Jovanna | Internationales Forum" w:date="2024-10-12T15:22:00Z" w:initials="JH">
    <w:p w14:paraId="7C2BCD23" w14:textId="77777777" w:rsidR="001D323B" w:rsidRDefault="001D323B" w:rsidP="001D323B">
      <w:pPr>
        <w:pStyle w:val="Kommentartext"/>
        <w:jc w:val="left"/>
      </w:pPr>
      <w:r>
        <w:rPr>
          <w:rStyle w:val="Kommentarzeichen"/>
        </w:rPr>
        <w:annotationRef/>
      </w:r>
      <w:r>
        <w:t>Formatierung: Bitte in die Vorlage überführen!</w:t>
      </w:r>
    </w:p>
  </w:comment>
  <w:comment w:id="1" w:author="Schneider, Jovanna | Internationales Forum" w:date="2024-10-12T15:22:00Z" w:initials="JH">
    <w:p w14:paraId="431C957B" w14:textId="77777777" w:rsidR="001D323B" w:rsidRDefault="001D323B" w:rsidP="001D323B">
      <w:pPr>
        <w:pStyle w:val="Kommentartext"/>
        <w:jc w:val="left"/>
      </w:pPr>
      <w:r>
        <w:rPr>
          <w:rStyle w:val="Kommentarzeichen"/>
        </w:rPr>
        <w:annotationRef/>
      </w:r>
      <w:r>
        <w:t>Wer?</w:t>
      </w:r>
    </w:p>
  </w:comment>
  <w:comment w:id="2" w:author="Schneider, Jovanna | Internationales Forum" w:date="2024-10-12T15:23:00Z" w:initials="JH">
    <w:p w14:paraId="2D00D287" w14:textId="77777777" w:rsidR="001D323B" w:rsidRDefault="001D323B" w:rsidP="001D323B">
      <w:pPr>
        <w:pStyle w:val="Kommentartext"/>
        <w:jc w:val="left"/>
      </w:pPr>
      <w:r>
        <w:rPr>
          <w:rStyle w:val="Kommentarzeichen"/>
        </w:rPr>
        <w:annotationRef/>
      </w:r>
      <w:r>
        <w:t xml:space="preserve">Wie ist das in Krisensituationen möglich? </w:t>
      </w:r>
    </w:p>
  </w:comment>
  <w:comment w:id="3" w:author="Schneider, Jovanna | Internationales Forum" w:date="2024-10-12T15:23:00Z" w:initials="JH">
    <w:p w14:paraId="653E7398" w14:textId="77777777" w:rsidR="001D323B" w:rsidRDefault="001D323B" w:rsidP="001D323B">
      <w:pPr>
        <w:pStyle w:val="Kommentartext"/>
        <w:jc w:val="left"/>
      </w:pPr>
      <w:r>
        <w:rPr>
          <w:rStyle w:val="Kommentarzeichen"/>
        </w:rPr>
        <w:annotationRef/>
      </w:r>
      <w:r>
        <w:t>?</w:t>
      </w:r>
    </w:p>
  </w:comment>
  <w:comment w:id="4" w:author="Schneider, Jovanna | Internationales Forum" w:date="2024-10-12T15:23:00Z" w:initials="JH">
    <w:p w14:paraId="675DA5D8" w14:textId="77777777" w:rsidR="001D323B" w:rsidRDefault="001D323B" w:rsidP="001D323B">
      <w:pPr>
        <w:pStyle w:val="Kommentartext"/>
        <w:jc w:val="left"/>
      </w:pPr>
      <w:r>
        <w:rPr>
          <w:rStyle w:val="Kommentarzeichen"/>
        </w:rPr>
        <w:annotationRef/>
      </w:r>
      <w:r>
        <w:t>Wie?</w:t>
      </w:r>
    </w:p>
  </w:comment>
  <w:comment w:id="5" w:author="Schneider, Jovanna | Internationales Forum" w:date="2024-10-12T15:24:00Z" w:initials="JH">
    <w:p w14:paraId="2C84F186" w14:textId="77777777" w:rsidR="001D323B" w:rsidRDefault="001D323B" w:rsidP="001D323B">
      <w:pPr>
        <w:pStyle w:val="Kommentartext"/>
        <w:jc w:val="left"/>
      </w:pPr>
      <w:r>
        <w:rPr>
          <w:rStyle w:val="Kommentarzeichen"/>
        </w:rPr>
        <w:annotationRef/>
      </w:r>
      <w:r>
        <w:t>Das ist alles relevant nach dem Krieg, aber gerade ist das noch gar nicht möglich. Die Resolution sollte sich mit der aktuellen Situation beschäftigen, um die Dinge, die du aufzählst, überhaupt möglich zu machen</w:t>
      </w:r>
    </w:p>
  </w:comment>
  <w:comment w:id="6" w:author="Schneider, Jovanna | Internationales Forum" w:date="2024-10-12T15:24:00Z" w:initials="JH">
    <w:p w14:paraId="5B34DF4B" w14:textId="77777777" w:rsidR="001D323B" w:rsidRDefault="001D323B" w:rsidP="001D323B">
      <w:pPr>
        <w:pStyle w:val="Kommentartext"/>
        <w:jc w:val="left"/>
      </w:pPr>
      <w:r>
        <w:rPr>
          <w:rStyle w:val="Kommentarzeichen"/>
        </w:rPr>
        <w:annotationRef/>
      </w:r>
      <w:r>
        <w:t>Muss weiter ausformuliert und erklärt werden</w:t>
      </w:r>
    </w:p>
  </w:comment>
  <w:comment w:id="7" w:author="Schneider, Jovanna | Internationales Forum" w:date="2024-10-12T15:24:00Z" w:initials="JH">
    <w:p w14:paraId="26B6CC2C" w14:textId="77777777" w:rsidR="001D323B" w:rsidRDefault="001D323B" w:rsidP="001D323B">
      <w:pPr>
        <w:pStyle w:val="Kommentartext"/>
        <w:jc w:val="left"/>
      </w:pPr>
      <w:r>
        <w:rPr>
          <w:rStyle w:val="Kommentarzeichen"/>
        </w:rPr>
        <w:annotationRef/>
      </w:r>
      <w:r>
        <w:t>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2BCD23" w15:done="0"/>
  <w15:commentEx w15:paraId="431C957B" w15:done="0"/>
  <w15:commentEx w15:paraId="2D00D287" w15:done="0"/>
  <w15:commentEx w15:paraId="653E7398" w15:done="0"/>
  <w15:commentEx w15:paraId="675DA5D8" w15:done="0"/>
  <w15:commentEx w15:paraId="2C84F186" w15:done="0"/>
  <w15:commentEx w15:paraId="5B34DF4B" w15:done="0"/>
  <w15:commentEx w15:paraId="26B6CC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A47028" w16cex:dateUtc="2024-10-12T13:22:00Z"/>
  <w16cex:commentExtensible w16cex:durableId="423F4B8A" w16cex:dateUtc="2024-10-12T13:22:00Z"/>
  <w16cex:commentExtensible w16cex:durableId="53316B99" w16cex:dateUtc="2024-10-12T13:23:00Z"/>
  <w16cex:commentExtensible w16cex:durableId="524C87B9" w16cex:dateUtc="2024-10-12T13:23:00Z"/>
  <w16cex:commentExtensible w16cex:durableId="5C93E193" w16cex:dateUtc="2024-10-12T13:23:00Z"/>
  <w16cex:commentExtensible w16cex:durableId="2B19B481" w16cex:dateUtc="2024-10-12T13:24:00Z"/>
  <w16cex:commentExtensible w16cex:durableId="4CE7C9D8" w16cex:dateUtc="2024-10-12T13:24:00Z"/>
  <w16cex:commentExtensible w16cex:durableId="30E91959" w16cex:dateUtc="2024-10-12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2BCD23" w16cid:durableId="06A47028"/>
  <w16cid:commentId w16cid:paraId="431C957B" w16cid:durableId="423F4B8A"/>
  <w16cid:commentId w16cid:paraId="2D00D287" w16cid:durableId="53316B99"/>
  <w16cid:commentId w16cid:paraId="653E7398" w16cid:durableId="524C87B9"/>
  <w16cid:commentId w16cid:paraId="675DA5D8" w16cid:durableId="5C93E193"/>
  <w16cid:commentId w16cid:paraId="2C84F186" w16cid:durableId="2B19B481"/>
  <w16cid:commentId w16cid:paraId="5B34DF4B" w16cid:durableId="4CE7C9D8"/>
  <w16cid:commentId w16cid:paraId="26B6CC2C" w16cid:durableId="30E91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83409" w14:textId="77777777" w:rsidR="00C8608C" w:rsidRDefault="00C8608C" w:rsidP="00C8608C">
      <w:pPr>
        <w:spacing w:after="0" w:line="240" w:lineRule="auto"/>
      </w:pPr>
      <w:r>
        <w:separator/>
      </w:r>
    </w:p>
  </w:endnote>
  <w:endnote w:type="continuationSeparator" w:id="0">
    <w:p w14:paraId="36D3C04A" w14:textId="77777777" w:rsidR="00C8608C" w:rsidRDefault="00C8608C" w:rsidP="00C86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027E3" w14:textId="77777777" w:rsidR="00C8608C" w:rsidRDefault="00C8608C" w:rsidP="00C8608C">
      <w:pPr>
        <w:spacing w:after="0" w:line="240" w:lineRule="auto"/>
      </w:pPr>
      <w:r>
        <w:separator/>
      </w:r>
    </w:p>
  </w:footnote>
  <w:footnote w:type="continuationSeparator" w:id="0">
    <w:p w14:paraId="54EA56E1" w14:textId="77777777" w:rsidR="00C8608C" w:rsidRDefault="00C8608C" w:rsidP="00C8608C">
      <w:pPr>
        <w:spacing w:after="0" w:line="240" w:lineRule="auto"/>
      </w:pPr>
      <w:r>
        <w:continuationSeparator/>
      </w:r>
    </w:p>
  </w:footnote>
  <w:footnote w:id="1">
    <w:p w14:paraId="6C2E3547" w14:textId="77777777" w:rsidR="00C8608C" w:rsidRDefault="00C8608C" w:rsidP="00C8608C">
      <w:pPr>
        <w:pStyle w:val="Funotentext"/>
      </w:pPr>
      <w:r>
        <w:rPr>
          <w:rStyle w:val="Funotenzeichen"/>
        </w:rPr>
        <w:footnoteRef/>
      </w:r>
      <w:r>
        <w:t xml:space="preserve"> ~Julia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28746" w14:textId="2BEC4A5F" w:rsidR="00E054CF" w:rsidRPr="00E054CF" w:rsidRDefault="00E054CF">
    <w:pPr>
      <w:pStyle w:val="Kopfzeile"/>
      <w:rPr>
        <w:sz w:val="16"/>
        <w:szCs w:val="16"/>
      </w:rPr>
    </w:pPr>
    <w:r>
      <w:rPr>
        <w:sz w:val="16"/>
        <w:szCs w:val="16"/>
      </w:rPr>
      <w:t>Mosambik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08E0"/>
    <w:multiLevelType w:val="hybridMultilevel"/>
    <w:tmpl w:val="C2CA7A30"/>
    <w:lvl w:ilvl="0" w:tplc="0407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859676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neider, Jovanna | Internationales Forum">
    <w15:presenceInfo w15:providerId="AD" w15:userId="S::schneider@internationalesforum.de::3329a7aa-6799-43d4-a7af-ad359f1cd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VerticalSpacing w:val="24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8C"/>
    <w:rsid w:val="000931BF"/>
    <w:rsid w:val="001D323B"/>
    <w:rsid w:val="008B1EA9"/>
    <w:rsid w:val="008F3B37"/>
    <w:rsid w:val="009A7548"/>
    <w:rsid w:val="00A62CB0"/>
    <w:rsid w:val="00C640FE"/>
    <w:rsid w:val="00C8608C"/>
    <w:rsid w:val="00E054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6B67"/>
  <w15:chartTrackingRefBased/>
  <w15:docId w15:val="{616ADD6C-87F7-4B30-A82C-F9CF1743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kern w:val="2"/>
        <w:sz w:val="36"/>
        <w:szCs w:val="36"/>
        <w:lang w:val="de-DE"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1EA9"/>
    <w:pPr>
      <w:keepNext/>
      <w:keepLines/>
      <w:spacing w:before="240" w:after="0"/>
      <w:jc w:val="right"/>
      <w:outlineLvl w:val="0"/>
    </w:pPr>
    <w:rPr>
      <w:rFonts w:eastAsiaTheme="majorEastAsia" w:cstheme="majorBidi"/>
      <w:i/>
      <w:color w:val="000000" w:themeColor="text1"/>
      <w:szCs w:val="32"/>
    </w:rPr>
  </w:style>
  <w:style w:type="paragraph" w:styleId="berschrift2">
    <w:name w:val="heading 2"/>
    <w:basedOn w:val="Standard"/>
    <w:next w:val="Standard"/>
    <w:link w:val="berschrift2Zchn"/>
    <w:uiPriority w:val="9"/>
    <w:semiHidden/>
    <w:unhideWhenUsed/>
    <w:qFormat/>
    <w:rsid w:val="00C86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8608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8608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8608C"/>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C8608C"/>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8608C"/>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C8608C"/>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8608C"/>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1EA9"/>
    <w:rPr>
      <w:rFonts w:eastAsiaTheme="majorEastAsia" w:cstheme="majorBidi"/>
      <w:i/>
      <w:color w:val="000000" w:themeColor="text1"/>
      <w:szCs w:val="32"/>
    </w:rPr>
  </w:style>
  <w:style w:type="character" w:customStyle="1" w:styleId="berschrift2Zchn">
    <w:name w:val="Überschrift 2 Zchn"/>
    <w:basedOn w:val="Absatz-Standardschriftart"/>
    <w:link w:val="berschrift2"/>
    <w:uiPriority w:val="9"/>
    <w:semiHidden/>
    <w:rsid w:val="00C8608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8608C"/>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8608C"/>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8608C"/>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C8608C"/>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608C"/>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C8608C"/>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608C"/>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C86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08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608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8608C"/>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C8608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8608C"/>
    <w:rPr>
      <w:i/>
      <w:iCs/>
      <w:color w:val="404040" w:themeColor="text1" w:themeTint="BF"/>
    </w:rPr>
  </w:style>
  <w:style w:type="paragraph" w:styleId="Listenabsatz">
    <w:name w:val="List Paragraph"/>
    <w:basedOn w:val="Standard"/>
    <w:uiPriority w:val="34"/>
    <w:qFormat/>
    <w:rsid w:val="00C8608C"/>
    <w:pPr>
      <w:ind w:left="720"/>
      <w:contextualSpacing/>
    </w:pPr>
  </w:style>
  <w:style w:type="character" w:styleId="IntensiveHervorhebung">
    <w:name w:val="Intense Emphasis"/>
    <w:basedOn w:val="Absatz-Standardschriftart"/>
    <w:uiPriority w:val="21"/>
    <w:qFormat/>
    <w:rsid w:val="00C8608C"/>
    <w:rPr>
      <w:i/>
      <w:iCs/>
      <w:color w:val="0F4761" w:themeColor="accent1" w:themeShade="BF"/>
    </w:rPr>
  </w:style>
  <w:style w:type="paragraph" w:styleId="IntensivesZitat">
    <w:name w:val="Intense Quote"/>
    <w:basedOn w:val="Standard"/>
    <w:next w:val="Standard"/>
    <w:link w:val="IntensivesZitatZchn"/>
    <w:uiPriority w:val="30"/>
    <w:qFormat/>
    <w:rsid w:val="00C86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8608C"/>
    <w:rPr>
      <w:i/>
      <w:iCs/>
      <w:color w:val="0F4761" w:themeColor="accent1" w:themeShade="BF"/>
    </w:rPr>
  </w:style>
  <w:style w:type="character" w:styleId="IntensiverVerweis">
    <w:name w:val="Intense Reference"/>
    <w:basedOn w:val="Absatz-Standardschriftart"/>
    <w:uiPriority w:val="32"/>
    <w:qFormat/>
    <w:rsid w:val="00C8608C"/>
    <w:rPr>
      <w:b/>
      <w:bCs/>
      <w:smallCaps/>
      <w:color w:val="0F4761" w:themeColor="accent1" w:themeShade="BF"/>
      <w:spacing w:val="5"/>
    </w:rPr>
  </w:style>
  <w:style w:type="paragraph" w:styleId="Funotentext">
    <w:name w:val="footnote text"/>
    <w:basedOn w:val="Standard"/>
    <w:link w:val="FunotentextZchn"/>
    <w:uiPriority w:val="99"/>
    <w:semiHidden/>
    <w:unhideWhenUsed/>
    <w:rsid w:val="00C8608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8608C"/>
    <w:rPr>
      <w:sz w:val="20"/>
      <w:szCs w:val="20"/>
    </w:rPr>
  </w:style>
  <w:style w:type="character" w:styleId="Funotenzeichen">
    <w:name w:val="footnote reference"/>
    <w:basedOn w:val="Absatz-Standardschriftart"/>
    <w:uiPriority w:val="99"/>
    <w:semiHidden/>
    <w:unhideWhenUsed/>
    <w:rsid w:val="00C8608C"/>
    <w:rPr>
      <w:vertAlign w:val="superscript"/>
    </w:rPr>
  </w:style>
  <w:style w:type="paragraph" w:styleId="Kopfzeile">
    <w:name w:val="header"/>
    <w:basedOn w:val="Standard"/>
    <w:link w:val="KopfzeileZchn"/>
    <w:uiPriority w:val="99"/>
    <w:unhideWhenUsed/>
    <w:rsid w:val="00E054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54CF"/>
  </w:style>
  <w:style w:type="paragraph" w:styleId="Fuzeile">
    <w:name w:val="footer"/>
    <w:basedOn w:val="Standard"/>
    <w:link w:val="FuzeileZchn"/>
    <w:uiPriority w:val="99"/>
    <w:unhideWhenUsed/>
    <w:rsid w:val="00E054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54CF"/>
  </w:style>
  <w:style w:type="character" w:styleId="Kommentarzeichen">
    <w:name w:val="annotation reference"/>
    <w:basedOn w:val="Absatz-Standardschriftart"/>
    <w:uiPriority w:val="99"/>
    <w:semiHidden/>
    <w:unhideWhenUsed/>
    <w:rsid w:val="001D323B"/>
    <w:rPr>
      <w:sz w:val="16"/>
      <w:szCs w:val="16"/>
    </w:rPr>
  </w:style>
  <w:style w:type="paragraph" w:styleId="Kommentartext">
    <w:name w:val="annotation text"/>
    <w:basedOn w:val="Standard"/>
    <w:link w:val="KommentartextZchn"/>
    <w:uiPriority w:val="99"/>
    <w:unhideWhenUsed/>
    <w:rsid w:val="001D323B"/>
    <w:pPr>
      <w:spacing w:line="240" w:lineRule="auto"/>
    </w:pPr>
    <w:rPr>
      <w:sz w:val="20"/>
      <w:szCs w:val="20"/>
    </w:rPr>
  </w:style>
  <w:style w:type="character" w:customStyle="1" w:styleId="KommentartextZchn">
    <w:name w:val="Kommentartext Zchn"/>
    <w:basedOn w:val="Absatz-Standardschriftart"/>
    <w:link w:val="Kommentartext"/>
    <w:uiPriority w:val="99"/>
    <w:rsid w:val="001D323B"/>
    <w:rPr>
      <w:sz w:val="20"/>
      <w:szCs w:val="20"/>
    </w:rPr>
  </w:style>
  <w:style w:type="paragraph" w:styleId="Kommentarthema">
    <w:name w:val="annotation subject"/>
    <w:basedOn w:val="Kommentartext"/>
    <w:next w:val="Kommentartext"/>
    <w:link w:val="KommentarthemaZchn"/>
    <w:uiPriority w:val="99"/>
    <w:semiHidden/>
    <w:unhideWhenUsed/>
    <w:rsid w:val="001D323B"/>
    <w:rPr>
      <w:b/>
      <w:bCs/>
    </w:rPr>
  </w:style>
  <w:style w:type="character" w:customStyle="1" w:styleId="KommentarthemaZchn">
    <w:name w:val="Kommentarthema Zchn"/>
    <w:basedOn w:val="KommentartextZchn"/>
    <w:link w:val="Kommentarthema"/>
    <w:uiPriority w:val="99"/>
    <w:semiHidden/>
    <w:rsid w:val="001D32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675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FBig</dc:creator>
  <cp:keywords/>
  <dc:description/>
  <cp:lastModifiedBy>Schneider, Jovanna | Internationales Forum</cp:lastModifiedBy>
  <cp:revision>2</cp:revision>
  <dcterms:created xsi:type="dcterms:W3CDTF">2024-10-12T12:06:00Z</dcterms:created>
  <dcterms:modified xsi:type="dcterms:W3CDTF">2024-10-12T13:24:00Z</dcterms:modified>
</cp:coreProperties>
</file>