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9EC03" w14:textId="09B2843C" w:rsidR="009401C0" w:rsidRPr="0004141B" w:rsidRDefault="001C77B9" w:rsidP="0004141B">
      <w:pPr>
        <w:pStyle w:val="NoSpacing"/>
        <w:rPr>
          <w:rFonts w:ascii="Arial" w:hAnsi="Arial" w:cs="Arial"/>
          <w:b/>
          <w:bCs/>
          <w:sz w:val="24"/>
          <w:szCs w:val="28"/>
        </w:rPr>
      </w:pPr>
      <w:r w:rsidRPr="0004141B">
        <w:rPr>
          <w:rFonts w:ascii="Arial" w:hAnsi="Arial" w:cs="Arial"/>
          <w:b/>
          <w:bCs/>
          <w:sz w:val="24"/>
          <w:szCs w:val="28"/>
        </w:rPr>
        <w:t>Dilemma-Situationen</w:t>
      </w:r>
    </w:p>
    <w:p w14:paraId="08CA3C67" w14:textId="77777777" w:rsidR="001C77B9" w:rsidRDefault="001C77B9" w:rsidP="0004141B">
      <w:pPr>
        <w:pStyle w:val="NoSpacing"/>
      </w:pPr>
    </w:p>
    <w:p w14:paraId="2212D922" w14:textId="23AEBC87" w:rsidR="001C77B9" w:rsidRPr="0004141B" w:rsidRDefault="001C77B9" w:rsidP="0004141B">
      <w:pPr>
        <w:pStyle w:val="NoSpacing"/>
        <w:ind w:left="1410" w:hanging="1410"/>
        <w:rPr>
          <w:rFonts w:ascii="Arial" w:hAnsi="Arial" w:cs="Arial"/>
          <w:iCs/>
          <w:szCs w:val="22"/>
        </w:rPr>
      </w:pPr>
      <w:r w:rsidRPr="0004141B">
        <w:rPr>
          <w:rFonts w:ascii="Arial" w:hAnsi="Arial" w:cs="Arial"/>
          <w:b/>
          <w:bCs/>
          <w:iCs/>
          <w:szCs w:val="22"/>
        </w:rPr>
        <w:t>Aufgabe 1:</w:t>
      </w:r>
      <w:r w:rsidR="0004141B">
        <w:rPr>
          <w:rFonts w:ascii="Arial" w:hAnsi="Arial" w:cs="Arial"/>
          <w:iCs/>
          <w:szCs w:val="22"/>
        </w:rPr>
        <w:tab/>
      </w:r>
      <w:proofErr w:type="spellStart"/>
      <w:r w:rsidRPr="0004141B">
        <w:rPr>
          <w:rFonts w:ascii="Arial" w:hAnsi="Arial" w:cs="Arial"/>
          <w:iCs/>
          <w:szCs w:val="22"/>
        </w:rPr>
        <w:t>Lies</w:t>
      </w:r>
      <w:proofErr w:type="spellEnd"/>
      <w:r w:rsidRPr="0004141B">
        <w:rPr>
          <w:rFonts w:ascii="Arial" w:hAnsi="Arial" w:cs="Arial"/>
          <w:iCs/>
          <w:szCs w:val="22"/>
        </w:rPr>
        <w:t xml:space="preserve"> den Text M1 und </w:t>
      </w:r>
      <w:r w:rsidR="0004141B" w:rsidRPr="0004141B">
        <w:rPr>
          <w:rFonts w:ascii="Arial" w:hAnsi="Arial" w:cs="Arial"/>
          <w:iCs/>
          <w:szCs w:val="22"/>
        </w:rPr>
        <w:t xml:space="preserve">erkläre die „dominante Strategie“. Erstelle weitere Handlungen gemäß dieser Strategie. </w:t>
      </w:r>
    </w:p>
    <w:p w14:paraId="5F8CECE0" w14:textId="018353B3" w:rsidR="0004141B" w:rsidRPr="0004141B" w:rsidRDefault="0004141B" w:rsidP="0004141B">
      <w:pPr>
        <w:pStyle w:val="NoSpacing"/>
        <w:rPr>
          <w:rFonts w:ascii="Arial" w:hAnsi="Arial" w:cs="Arial"/>
          <w:iCs/>
          <w:szCs w:val="22"/>
        </w:rPr>
      </w:pPr>
      <w:r>
        <w:rPr>
          <w:rFonts w:ascii="Arial" w:hAnsi="Arial" w:cs="Arial"/>
          <w:iCs/>
          <w:szCs w:val="22"/>
        </w:rPr>
        <w:tab/>
      </w:r>
    </w:p>
    <w:p w14:paraId="644C632C" w14:textId="1B291532" w:rsidR="001C77B9" w:rsidRPr="0004141B" w:rsidRDefault="001C77B9" w:rsidP="0004141B">
      <w:pPr>
        <w:pStyle w:val="NoSpacing"/>
        <w:ind w:left="1410" w:hanging="1410"/>
        <w:rPr>
          <w:rFonts w:ascii="Arial" w:hAnsi="Arial" w:cs="Arial"/>
          <w:iCs/>
          <w:szCs w:val="22"/>
        </w:rPr>
      </w:pPr>
      <w:r w:rsidRPr="0004141B">
        <w:rPr>
          <w:rFonts w:ascii="Arial" w:hAnsi="Arial" w:cs="Arial"/>
          <w:b/>
          <w:bCs/>
          <w:iCs/>
          <w:szCs w:val="22"/>
        </w:rPr>
        <w:t>Aufgabe 2:</w:t>
      </w:r>
      <w:r w:rsidRPr="0004141B">
        <w:rPr>
          <w:rFonts w:ascii="Arial" w:hAnsi="Arial" w:cs="Arial"/>
          <w:iCs/>
          <w:szCs w:val="22"/>
        </w:rPr>
        <w:tab/>
      </w:r>
      <w:r w:rsidR="0004141B" w:rsidRPr="0004141B">
        <w:rPr>
          <w:rFonts w:ascii="Arial" w:hAnsi="Arial" w:cs="Arial"/>
          <w:iCs/>
          <w:szCs w:val="22"/>
        </w:rPr>
        <w:t>Begründe, warum die Dominante Strategie in Entscheidungssituationen, die dem Gefangenendilemma ähneln, häufig gewählt wird.</w:t>
      </w:r>
    </w:p>
    <w:p w14:paraId="5742C2B3" w14:textId="77777777" w:rsidR="0004141B" w:rsidRDefault="0004141B" w:rsidP="0004141B">
      <w:pPr>
        <w:pStyle w:val="NoSpacing"/>
        <w:rPr>
          <w:rFonts w:ascii="Arial" w:hAnsi="Arial" w:cs="Arial"/>
          <w:szCs w:val="22"/>
          <w:u w:val="single"/>
        </w:rPr>
      </w:pPr>
    </w:p>
    <w:p w14:paraId="53498FAB" w14:textId="77777777" w:rsidR="0004141B" w:rsidRPr="0004141B" w:rsidRDefault="0004141B" w:rsidP="0004141B">
      <w:pPr>
        <w:pStyle w:val="NoSpacing"/>
        <w:rPr>
          <w:rFonts w:ascii="Arial" w:hAnsi="Arial" w:cs="Arial"/>
          <w:szCs w:val="22"/>
          <w:u w:val="single"/>
        </w:rPr>
      </w:pPr>
    </w:p>
    <w:p w14:paraId="37342BAA" w14:textId="6399508F" w:rsidR="0004141B" w:rsidRDefault="0004141B" w:rsidP="0004141B">
      <w:pPr>
        <w:pStyle w:val="NoSpacing"/>
        <w:rPr>
          <w:rFonts w:ascii="Arial" w:hAnsi="Arial" w:cs="Arial"/>
          <w:b/>
          <w:bCs/>
          <w:szCs w:val="22"/>
        </w:rPr>
      </w:pPr>
      <w:r w:rsidRPr="0004141B">
        <w:rPr>
          <w:rFonts w:ascii="Arial" w:hAnsi="Arial" w:cs="Arial"/>
          <w:b/>
          <w:bCs/>
          <w:szCs w:val="22"/>
        </w:rPr>
        <w:t>M1</w:t>
      </w:r>
      <w:r w:rsidRPr="0004141B">
        <w:rPr>
          <w:rFonts w:ascii="Arial" w:hAnsi="Arial" w:cs="Arial"/>
          <w:b/>
          <w:bCs/>
          <w:szCs w:val="22"/>
        </w:rPr>
        <w:tab/>
        <w:t>Die Dominante Strategie</w:t>
      </w:r>
    </w:p>
    <w:p w14:paraId="10FA7C1D" w14:textId="77777777" w:rsidR="0004141B" w:rsidRPr="0004141B" w:rsidRDefault="0004141B" w:rsidP="0004141B">
      <w:pPr>
        <w:pStyle w:val="NoSpacing"/>
        <w:rPr>
          <w:rFonts w:ascii="Arial" w:hAnsi="Arial" w:cs="Arial"/>
          <w:b/>
          <w:bCs/>
          <w:szCs w:val="22"/>
        </w:rPr>
      </w:pPr>
    </w:p>
    <w:p w14:paraId="0DFA6E63" w14:textId="77777777" w:rsidR="0004141B" w:rsidRDefault="0004141B" w:rsidP="0004141B">
      <w:pPr>
        <w:pStyle w:val="NoSpacing"/>
        <w:rPr>
          <w:rFonts w:ascii="Arial" w:hAnsi="Arial" w:cs="Arial"/>
          <w:sz w:val="20"/>
          <w:szCs w:val="20"/>
        </w:rPr>
        <w:sectPr w:rsidR="0004141B" w:rsidSect="001C77B9">
          <w:headerReference w:type="default" r:id="rId7"/>
          <w:footerReference w:type="even" r:id="rId8"/>
          <w:footerReference w:type="default" r:id="rId9"/>
          <w:type w:val="continuous"/>
          <w:pgSz w:w="11900" w:h="16840"/>
          <w:pgMar w:top="1417" w:right="1417" w:bottom="1134" w:left="1417" w:header="283" w:footer="380" w:gutter="0"/>
          <w:cols w:space="708"/>
          <w:docGrid w:linePitch="360"/>
        </w:sectPr>
      </w:pPr>
    </w:p>
    <w:p w14:paraId="677BDC0B" w14:textId="18AC6BE7" w:rsidR="0004141B" w:rsidRDefault="0004141B" w:rsidP="0004141B">
      <w:pPr>
        <w:pStyle w:val="NoSpacing"/>
        <w:rPr>
          <w:rFonts w:ascii="Arial" w:hAnsi="Arial" w:cs="Arial"/>
          <w:sz w:val="20"/>
          <w:szCs w:val="20"/>
        </w:rPr>
      </w:pPr>
      <w:r w:rsidRPr="0004141B">
        <w:rPr>
          <w:rFonts w:ascii="Arial" w:hAnsi="Arial" w:cs="Arial"/>
          <w:sz w:val="20"/>
          <w:szCs w:val="20"/>
        </w:rPr>
        <w:t>Betrachten wir nun die Situation von Sophie. Sie argumentiert für sich selbst wie folgt: „Ich weiß ja nicht, was Moritz tun wird. Wenn er schweigt, lautet meine beste Strategie Gestehen, da ich dann frei bin, statt drei Jahre im Gefängnis zu sitzen. Wenn er gesteht, lautet meine beste Strategie immer noch Gestehen, denn dann werde ich nur acht statt 15 Jahre einsitzen. Somit bin ich unabhängig davon, was</w:t>
      </w:r>
      <w:r>
        <w:rPr>
          <w:rFonts w:ascii="Arial" w:hAnsi="Arial" w:cs="Arial"/>
          <w:sz w:val="20"/>
          <w:szCs w:val="20"/>
        </w:rPr>
        <w:t xml:space="preserve"> Moritz</w:t>
      </w:r>
      <w:r w:rsidRPr="0004141B">
        <w:rPr>
          <w:rFonts w:ascii="Arial" w:hAnsi="Arial" w:cs="Arial"/>
          <w:sz w:val="20"/>
          <w:szCs w:val="20"/>
        </w:rPr>
        <w:t xml:space="preserve"> machen wird, mit Gestehen am besten gestellt.“</w:t>
      </w:r>
    </w:p>
    <w:p w14:paraId="7963FD18" w14:textId="77777777" w:rsidR="0004141B" w:rsidRPr="0004141B" w:rsidRDefault="0004141B" w:rsidP="0004141B">
      <w:pPr>
        <w:pStyle w:val="NoSpacing"/>
        <w:rPr>
          <w:rFonts w:ascii="Arial" w:hAnsi="Arial" w:cs="Arial"/>
          <w:sz w:val="20"/>
          <w:szCs w:val="20"/>
        </w:rPr>
      </w:pPr>
    </w:p>
    <w:p w14:paraId="15B5702F" w14:textId="77777777" w:rsidR="0004141B" w:rsidRDefault="0004141B" w:rsidP="0004141B">
      <w:pPr>
        <w:pStyle w:val="NoSpacing"/>
        <w:rPr>
          <w:rFonts w:ascii="Arial" w:hAnsi="Arial" w:cs="Arial"/>
          <w:sz w:val="20"/>
          <w:szCs w:val="20"/>
        </w:rPr>
      </w:pPr>
      <w:r w:rsidRPr="0004141B">
        <w:rPr>
          <w:rFonts w:ascii="Arial" w:hAnsi="Arial" w:cs="Arial"/>
          <w:sz w:val="20"/>
          <w:szCs w:val="20"/>
        </w:rPr>
        <w:t xml:space="preserve">Dies wird als sogenannte Dominante Strategie bezeichnet: die beste Vorgehensweise ungeachtet der </w:t>
      </w:r>
      <w:proofErr w:type="gramStart"/>
      <w:r w:rsidRPr="0004141B">
        <w:rPr>
          <w:rFonts w:ascii="Arial" w:hAnsi="Arial" w:cs="Arial"/>
          <w:sz w:val="20"/>
          <w:szCs w:val="20"/>
        </w:rPr>
        <w:t>von anderen verfolgten Strategie</w:t>
      </w:r>
      <w:proofErr w:type="gramEnd"/>
      <w:r w:rsidRPr="0004141B">
        <w:rPr>
          <w:rFonts w:ascii="Arial" w:hAnsi="Arial" w:cs="Arial"/>
          <w:sz w:val="20"/>
          <w:szCs w:val="20"/>
        </w:rPr>
        <w:t>. Gestehen ist im vorliegenden Beispiel eine dominante Strategie für Sophie. Sie verbringt weniger Zeit im Gefängnis – unabhängig davon, ob Moritz gesteht oder schweigt.</w:t>
      </w:r>
    </w:p>
    <w:p w14:paraId="7FF3ACE5" w14:textId="77777777" w:rsidR="0004141B" w:rsidRPr="0004141B" w:rsidRDefault="0004141B" w:rsidP="0004141B">
      <w:pPr>
        <w:pStyle w:val="NoSpacing"/>
        <w:rPr>
          <w:rFonts w:ascii="Arial" w:hAnsi="Arial" w:cs="Arial"/>
          <w:sz w:val="20"/>
          <w:szCs w:val="20"/>
        </w:rPr>
      </w:pPr>
    </w:p>
    <w:p w14:paraId="6C9D7AE9" w14:textId="77777777" w:rsidR="0004141B" w:rsidRDefault="0004141B" w:rsidP="0004141B">
      <w:pPr>
        <w:pStyle w:val="NoSpacing"/>
        <w:rPr>
          <w:rFonts w:ascii="Arial" w:hAnsi="Arial" w:cs="Arial"/>
          <w:sz w:val="20"/>
          <w:szCs w:val="20"/>
        </w:rPr>
      </w:pPr>
      <w:r w:rsidRPr="0004141B">
        <w:rPr>
          <w:rFonts w:ascii="Arial" w:hAnsi="Arial" w:cs="Arial"/>
          <w:sz w:val="20"/>
          <w:szCs w:val="20"/>
        </w:rPr>
        <w:t>Betrachten wir die Situation von Moritz: Er steht vor denselben Alternativen wie Sophie und argumentiert genauso. Ungeachtet dessen, was Sophie tut, ist Gestehen auch für Moritz die dominante Strategie.</w:t>
      </w:r>
    </w:p>
    <w:p w14:paraId="32136844" w14:textId="77777777" w:rsidR="0004141B" w:rsidRPr="0004141B" w:rsidRDefault="0004141B" w:rsidP="0004141B">
      <w:pPr>
        <w:pStyle w:val="NoSpacing"/>
        <w:rPr>
          <w:rFonts w:ascii="Arial" w:hAnsi="Arial" w:cs="Arial"/>
          <w:sz w:val="20"/>
          <w:szCs w:val="20"/>
        </w:rPr>
      </w:pPr>
    </w:p>
    <w:p w14:paraId="5B698343" w14:textId="77777777" w:rsidR="0004141B" w:rsidRDefault="0004141B" w:rsidP="0004141B">
      <w:pPr>
        <w:pStyle w:val="NoSpacing"/>
        <w:rPr>
          <w:rFonts w:ascii="Arial" w:hAnsi="Arial" w:cs="Arial"/>
          <w:sz w:val="20"/>
          <w:szCs w:val="20"/>
        </w:rPr>
        <w:sectPr w:rsidR="0004141B" w:rsidSect="0004141B">
          <w:type w:val="continuous"/>
          <w:pgSz w:w="11900" w:h="16840"/>
          <w:pgMar w:top="1418" w:right="1418" w:bottom="1134" w:left="1418" w:header="284" w:footer="380" w:gutter="0"/>
          <w:lnNumType w:countBy="5" w:restart="continuous"/>
          <w:cols w:space="708"/>
          <w:docGrid w:linePitch="360"/>
        </w:sectPr>
      </w:pPr>
      <w:r w:rsidRPr="0004141B">
        <w:rPr>
          <w:rFonts w:ascii="Arial" w:hAnsi="Arial" w:cs="Arial"/>
          <w:sz w:val="20"/>
          <w:szCs w:val="20"/>
        </w:rPr>
        <w:t>So werden am Ende beide gestehen und für 8 Jahre ins Gefängnis kommen. Von ihrem Standpunkt aus, ist das jedoch ein schreckliches Resultat: wenn sie beide geschwiegen hätten, wären sie mit nur drei Jahren Gefängnis wegen des Tankstellenraubes davongekommen. Folgt also jeder seinem Eigeninteresse, kommen beide Gefangenen zu einem schlechteren Ergebnis für jeden Einzelnen.</w:t>
      </w:r>
    </w:p>
    <w:p w14:paraId="3F3531A4" w14:textId="77777777" w:rsidR="0004141B" w:rsidRPr="0004141B" w:rsidRDefault="0004141B" w:rsidP="0004141B">
      <w:pPr>
        <w:pStyle w:val="NoSpacing"/>
        <w:rPr>
          <w:rFonts w:ascii="Arial" w:hAnsi="Arial" w:cs="Arial"/>
          <w:sz w:val="20"/>
          <w:szCs w:val="20"/>
        </w:rPr>
      </w:pPr>
    </w:p>
    <w:p w14:paraId="27A3B29E" w14:textId="0E29981F" w:rsidR="0004141B" w:rsidRPr="0004141B" w:rsidRDefault="0004141B" w:rsidP="0004141B">
      <w:pPr>
        <w:pStyle w:val="NoSpacing"/>
        <w:rPr>
          <w:rFonts w:ascii="Arial" w:hAnsi="Arial" w:cs="Arial"/>
          <w:iCs/>
          <w:sz w:val="16"/>
          <w:szCs w:val="16"/>
        </w:rPr>
      </w:pPr>
      <w:r w:rsidRPr="0004141B">
        <w:rPr>
          <w:rFonts w:ascii="Arial" w:hAnsi="Arial" w:cs="Arial"/>
          <w:iCs/>
          <w:sz w:val="16"/>
          <w:szCs w:val="16"/>
        </w:rPr>
        <w:t>[zitiert und verändert nach: Mankiw, N./ Taylor, P.: Grundzüge der Volkswirtschaftslehre, Schaeffer- Poeschel- Verlag, Stuttgart 2021, S. 442f.].</w:t>
      </w:r>
    </w:p>
    <w:p w14:paraId="51E2FB92" w14:textId="5F5F052C" w:rsidR="001C77B9" w:rsidRPr="0004141B" w:rsidRDefault="001C77B9" w:rsidP="0004141B">
      <w:pPr>
        <w:pStyle w:val="NoSpacing"/>
        <w:rPr>
          <w:rFonts w:ascii="Arial" w:hAnsi="Arial" w:cs="Arial"/>
          <w:sz w:val="20"/>
          <w:szCs w:val="20"/>
          <w:u w:val="single"/>
        </w:rPr>
      </w:pPr>
    </w:p>
    <w:p w14:paraId="1A8E589B" w14:textId="77777777" w:rsidR="001C77B9" w:rsidRPr="001C77B9" w:rsidRDefault="001C77B9" w:rsidP="0004141B">
      <w:pPr>
        <w:pStyle w:val="NoSpacing"/>
        <w:rPr>
          <w:sz w:val="32"/>
          <w:szCs w:val="36"/>
        </w:rPr>
      </w:pPr>
    </w:p>
    <w:sectPr w:rsidR="001C77B9" w:rsidRPr="001C77B9" w:rsidSect="001C77B9">
      <w:type w:val="continuous"/>
      <w:pgSz w:w="11900" w:h="16840"/>
      <w:pgMar w:top="1417" w:right="1417" w:bottom="1134" w:left="1417" w:header="283" w:footer="3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0EF63" w14:textId="77777777" w:rsidR="001C74A8" w:rsidRDefault="001C74A8" w:rsidP="00ED5380">
      <w:pPr>
        <w:spacing w:after="0" w:line="240" w:lineRule="auto"/>
      </w:pPr>
      <w:r>
        <w:separator/>
      </w:r>
    </w:p>
  </w:endnote>
  <w:endnote w:type="continuationSeparator" w:id="0">
    <w:p w14:paraId="30E52CE5" w14:textId="77777777" w:rsidR="001C74A8" w:rsidRDefault="001C74A8" w:rsidP="00ED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odaySBOP-Regular">
    <w:altName w:val="Calibri"/>
    <w:panose1 w:val="020B0604020202020204"/>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F49A1" w14:textId="77777777" w:rsidR="00ED5380" w:rsidRDefault="001C74A8">
    <w:pPr>
      <w:pStyle w:val="Footer"/>
    </w:pPr>
    <w:sdt>
      <w:sdtPr>
        <w:id w:val="969400743"/>
        <w:placeholder>
          <w:docPart w:val="71056DD1E6C93F44B3FE97000D685613"/>
        </w:placeholder>
        <w:temporary/>
        <w:showingPlcHdr/>
      </w:sdtPr>
      <w:sdtEndPr/>
      <w:sdtContent>
        <w:r w:rsidR="00ED5380">
          <w:t>[Geben Sie Text ein]</w:t>
        </w:r>
      </w:sdtContent>
    </w:sdt>
    <w:r w:rsidR="00ED5380">
      <w:ptab w:relativeTo="margin" w:alignment="center" w:leader="none"/>
    </w:r>
    <w:sdt>
      <w:sdtPr>
        <w:id w:val="969400748"/>
        <w:placeholder>
          <w:docPart w:val="5DCC77500E41664983A72A0C1F94414A"/>
        </w:placeholder>
        <w:temporary/>
        <w:showingPlcHdr/>
      </w:sdtPr>
      <w:sdtEndPr/>
      <w:sdtContent>
        <w:r w:rsidR="00ED5380">
          <w:t>[Geben Sie Text ein]</w:t>
        </w:r>
      </w:sdtContent>
    </w:sdt>
    <w:r w:rsidR="00ED5380">
      <w:ptab w:relativeTo="margin" w:alignment="right" w:leader="none"/>
    </w:r>
    <w:sdt>
      <w:sdtPr>
        <w:id w:val="969400753"/>
        <w:placeholder>
          <w:docPart w:val="743A90E150F5C847800F56B4518B126A"/>
        </w:placeholder>
        <w:temporary/>
        <w:showingPlcHdr/>
      </w:sdtPr>
      <w:sdtEndPr/>
      <w:sdtContent>
        <w:r w:rsidR="00ED5380">
          <w:t>[Geben Sie Text ein]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1D6F1" w14:textId="329ACCBF" w:rsidR="00ED5380" w:rsidRPr="0021740F" w:rsidRDefault="00ED5380" w:rsidP="00377BC4">
    <w:pPr>
      <w:pStyle w:val="Footer"/>
      <w:tabs>
        <w:tab w:val="clear" w:pos="9072"/>
        <w:tab w:val="right" w:pos="79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5FF74" w14:textId="77777777" w:rsidR="001C74A8" w:rsidRDefault="001C74A8" w:rsidP="00ED5380">
      <w:pPr>
        <w:spacing w:after="0" w:line="240" w:lineRule="auto"/>
      </w:pPr>
      <w:r>
        <w:separator/>
      </w:r>
    </w:p>
  </w:footnote>
  <w:footnote w:type="continuationSeparator" w:id="0">
    <w:p w14:paraId="6B339456" w14:textId="77777777" w:rsidR="001C74A8" w:rsidRDefault="001C74A8" w:rsidP="00ED5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E846" w14:textId="3FC9C4F0" w:rsidR="007F01B3" w:rsidRDefault="007F01B3">
    <w:pPr>
      <w:pStyle w:val="Header"/>
    </w:pPr>
  </w:p>
  <w:tbl>
    <w:tblPr>
      <w:tblStyle w:val="TableGrid"/>
      <w:tblW w:w="0" w:type="auto"/>
      <w:tblInd w:w="-289" w:type="dxa"/>
      <w:tblLook w:val="04A0" w:firstRow="1" w:lastRow="0" w:firstColumn="1" w:lastColumn="0" w:noHBand="0" w:noVBand="1"/>
    </w:tblPr>
    <w:tblGrid>
      <w:gridCol w:w="4411"/>
      <w:gridCol w:w="2249"/>
      <w:gridCol w:w="2685"/>
    </w:tblGrid>
    <w:tr w:rsidR="007F01B3" w14:paraId="0A0B676A" w14:textId="77777777" w:rsidTr="00D3768F">
      <w:trPr>
        <w:trHeight w:val="561"/>
      </w:trPr>
      <w:tc>
        <w:tcPr>
          <w:tcW w:w="4413" w:type="dxa"/>
          <w:vMerge w:val="restart"/>
        </w:tcPr>
        <w:p w14:paraId="46B7B6DF" w14:textId="77777777" w:rsidR="007F01B3" w:rsidRDefault="007F01B3" w:rsidP="007F01B3">
          <w:pPr>
            <w:pStyle w:val="Header"/>
          </w:pPr>
          <w:r>
            <w:rPr>
              <w:noProof/>
              <w:sz w:val="28"/>
            </w:rPr>
            <w:drawing>
              <wp:inline distT="0" distB="0" distL="0" distR="0" wp14:anchorId="182CA4DD" wp14:editId="03BD7FC4">
                <wp:extent cx="1609725" cy="66888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4" cy="683748"/>
                        </a:xfrm>
                        <a:prstGeom prst="rect">
                          <a:avLst/>
                        </a:prstGeom>
                        <a:noFill/>
                        <a:ln>
                          <a:noFill/>
                        </a:ln>
                      </pic:spPr>
                    </pic:pic>
                  </a:graphicData>
                </a:graphic>
              </wp:inline>
            </w:drawing>
          </w:r>
        </w:p>
      </w:tc>
      <w:tc>
        <w:tcPr>
          <w:tcW w:w="2250" w:type="dxa"/>
        </w:tcPr>
        <w:p w14:paraId="10EF6301" w14:textId="77777777" w:rsidR="007F01B3" w:rsidRDefault="007F01B3" w:rsidP="007F01B3">
          <w:pPr>
            <w:pStyle w:val="Header"/>
            <w:rPr>
              <w:b/>
            </w:rPr>
          </w:pPr>
          <w:r w:rsidRPr="00372CE5">
            <w:rPr>
              <w:b/>
            </w:rPr>
            <w:t>Fach</w:t>
          </w:r>
          <w:r>
            <w:rPr>
              <w:b/>
            </w:rPr>
            <w:t xml:space="preserve"> </w:t>
          </w:r>
        </w:p>
        <w:p w14:paraId="4AB5D69C" w14:textId="009758A3" w:rsidR="007F01B3" w:rsidRPr="00E849DA" w:rsidRDefault="001C77B9" w:rsidP="007F01B3">
          <w:pPr>
            <w:pStyle w:val="Header"/>
            <w:rPr>
              <w:sz w:val="20"/>
            </w:rPr>
          </w:pPr>
          <w:r>
            <w:rPr>
              <w:sz w:val="20"/>
            </w:rPr>
            <w:t>Wirtschaft</w:t>
          </w:r>
        </w:p>
      </w:tc>
      <w:tc>
        <w:tcPr>
          <w:tcW w:w="2686" w:type="dxa"/>
        </w:tcPr>
        <w:p w14:paraId="3CF6EFD2" w14:textId="77777777" w:rsidR="007F01B3" w:rsidRDefault="007F01B3" w:rsidP="007F01B3">
          <w:pPr>
            <w:pStyle w:val="Header"/>
            <w:rPr>
              <w:b/>
            </w:rPr>
          </w:pPr>
          <w:r w:rsidRPr="00372CE5">
            <w:rPr>
              <w:b/>
            </w:rPr>
            <w:t>Thema</w:t>
          </w:r>
        </w:p>
        <w:p w14:paraId="685B1A43" w14:textId="5B5A91C5" w:rsidR="007F01B3" w:rsidRPr="00E849DA" w:rsidRDefault="001C77B9" w:rsidP="007F01B3">
          <w:pPr>
            <w:pStyle w:val="Header"/>
            <w:rPr>
              <w:sz w:val="20"/>
            </w:rPr>
          </w:pPr>
          <w:r>
            <w:rPr>
              <w:sz w:val="20"/>
            </w:rPr>
            <w:t>Dilemma-Situationen</w:t>
          </w:r>
        </w:p>
      </w:tc>
    </w:tr>
    <w:tr w:rsidR="007F01B3" w14:paraId="62CAC677" w14:textId="77777777" w:rsidTr="00D3768F">
      <w:trPr>
        <w:trHeight w:val="415"/>
      </w:trPr>
      <w:tc>
        <w:tcPr>
          <w:tcW w:w="4413" w:type="dxa"/>
          <w:vMerge/>
        </w:tcPr>
        <w:p w14:paraId="728B16A3" w14:textId="77777777" w:rsidR="007F01B3" w:rsidRDefault="007F01B3" w:rsidP="007F01B3">
          <w:pPr>
            <w:pStyle w:val="Header"/>
          </w:pPr>
        </w:p>
      </w:tc>
      <w:tc>
        <w:tcPr>
          <w:tcW w:w="2250" w:type="dxa"/>
        </w:tcPr>
        <w:p w14:paraId="5CF04FD8" w14:textId="77777777" w:rsidR="007F01B3" w:rsidRDefault="007F01B3" w:rsidP="007F01B3">
          <w:pPr>
            <w:pStyle w:val="Header"/>
            <w:rPr>
              <w:b/>
            </w:rPr>
          </w:pPr>
          <w:r w:rsidRPr="00372CE5">
            <w:rPr>
              <w:b/>
            </w:rPr>
            <w:t>Datum</w:t>
          </w:r>
          <w:r>
            <w:rPr>
              <w:b/>
            </w:rPr>
            <w:t xml:space="preserve"> </w:t>
          </w:r>
        </w:p>
        <w:p w14:paraId="0A33E937" w14:textId="77777777" w:rsidR="007F01B3" w:rsidRPr="00E849DA" w:rsidRDefault="007F01B3" w:rsidP="007F01B3">
          <w:pPr>
            <w:pStyle w:val="Header"/>
            <w:rPr>
              <w:sz w:val="20"/>
            </w:rPr>
          </w:pPr>
        </w:p>
      </w:tc>
      <w:tc>
        <w:tcPr>
          <w:tcW w:w="2686" w:type="dxa"/>
        </w:tcPr>
        <w:p w14:paraId="04868AFF" w14:textId="77777777" w:rsidR="007F01B3" w:rsidRDefault="007F01B3" w:rsidP="007F01B3">
          <w:pPr>
            <w:pStyle w:val="Header"/>
            <w:rPr>
              <w:b/>
            </w:rPr>
          </w:pPr>
          <w:r w:rsidRPr="001C4B1F">
            <w:rPr>
              <w:b/>
            </w:rPr>
            <w:t>Klasse</w:t>
          </w:r>
        </w:p>
        <w:p w14:paraId="388F0BF7" w14:textId="621CAA7C" w:rsidR="007F01B3" w:rsidRPr="0011047C" w:rsidRDefault="001C77B9" w:rsidP="007F01B3">
          <w:pPr>
            <w:pStyle w:val="Header"/>
            <w:rPr>
              <w:sz w:val="20"/>
            </w:rPr>
          </w:pPr>
          <w:r>
            <w:rPr>
              <w:sz w:val="20"/>
            </w:rPr>
            <w:t>J1/2</w:t>
          </w:r>
        </w:p>
      </w:tc>
    </w:tr>
  </w:tbl>
  <w:p w14:paraId="3E098B51" w14:textId="21A9A19A" w:rsidR="007F01B3" w:rsidRDefault="007F01B3" w:rsidP="007F01B3">
    <w:pPr>
      <w:pStyle w:val="Header"/>
      <w:pBdr>
        <w:bottom w:val="single" w:sz="6" w:space="1" w:color="auto"/>
      </w:pBdr>
    </w:pPr>
  </w:p>
  <w:p w14:paraId="5C117622" w14:textId="3728574B" w:rsidR="000F3B8F" w:rsidRDefault="000F3B8F" w:rsidP="007F01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08"/>
  <w:autoHyphenation/>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4"/>
    <w:rsid w:val="0004141B"/>
    <w:rsid w:val="00076280"/>
    <w:rsid w:val="000F3B8F"/>
    <w:rsid w:val="00154373"/>
    <w:rsid w:val="001632BA"/>
    <w:rsid w:val="00166146"/>
    <w:rsid w:val="00190391"/>
    <w:rsid w:val="001C74A8"/>
    <w:rsid w:val="001C77B9"/>
    <w:rsid w:val="001D7F16"/>
    <w:rsid w:val="0021740F"/>
    <w:rsid w:val="002556C8"/>
    <w:rsid w:val="00294F0B"/>
    <w:rsid w:val="002D7110"/>
    <w:rsid w:val="002D74D5"/>
    <w:rsid w:val="002F09C1"/>
    <w:rsid w:val="00377BC4"/>
    <w:rsid w:val="004B3E59"/>
    <w:rsid w:val="004C70EB"/>
    <w:rsid w:val="004D2C46"/>
    <w:rsid w:val="00531D52"/>
    <w:rsid w:val="005579F7"/>
    <w:rsid w:val="00562049"/>
    <w:rsid w:val="0058253E"/>
    <w:rsid w:val="005B47B9"/>
    <w:rsid w:val="005C2A7E"/>
    <w:rsid w:val="005C5D36"/>
    <w:rsid w:val="005D4933"/>
    <w:rsid w:val="005F51B5"/>
    <w:rsid w:val="00606ACE"/>
    <w:rsid w:val="00627B38"/>
    <w:rsid w:val="007F01B3"/>
    <w:rsid w:val="007F0DA2"/>
    <w:rsid w:val="00847E15"/>
    <w:rsid w:val="00847F21"/>
    <w:rsid w:val="008C5D2C"/>
    <w:rsid w:val="009401C0"/>
    <w:rsid w:val="00946C0D"/>
    <w:rsid w:val="009E1A2F"/>
    <w:rsid w:val="00A248C5"/>
    <w:rsid w:val="00A61A84"/>
    <w:rsid w:val="00A958D4"/>
    <w:rsid w:val="00AA0564"/>
    <w:rsid w:val="00AA56D4"/>
    <w:rsid w:val="00B643D3"/>
    <w:rsid w:val="00B769C4"/>
    <w:rsid w:val="00BB67A9"/>
    <w:rsid w:val="00C10B1A"/>
    <w:rsid w:val="00C33657"/>
    <w:rsid w:val="00C87B1E"/>
    <w:rsid w:val="00C902EB"/>
    <w:rsid w:val="00C90455"/>
    <w:rsid w:val="00CB39D6"/>
    <w:rsid w:val="00D071BA"/>
    <w:rsid w:val="00D70458"/>
    <w:rsid w:val="00DE1D61"/>
    <w:rsid w:val="00DF0074"/>
    <w:rsid w:val="00E070B8"/>
    <w:rsid w:val="00E117BD"/>
    <w:rsid w:val="00E16C96"/>
    <w:rsid w:val="00E6584C"/>
    <w:rsid w:val="00ED5380"/>
    <w:rsid w:val="00F55718"/>
    <w:rsid w:val="00F91C5D"/>
    <w:rsid w:val="00FA1845"/>
    <w:rsid w:val="00FF1E48"/>
    <w:rsid w:val="00FF78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3A3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632BA"/>
    <w:pPr>
      <w:spacing w:after="120" w:line="300" w:lineRule="auto"/>
    </w:pPr>
    <w:rPr>
      <w:rFonts w:ascii="TodaySBOP-Regular" w:hAnsi="TodaySBOP-Regula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beitsblatt">
    <w:name w:val="Arbeitsblatt"/>
    <w:basedOn w:val="Normal"/>
    <w:qFormat/>
    <w:rsid w:val="009E1A2F"/>
  </w:style>
  <w:style w:type="table" w:styleId="TableGrid">
    <w:name w:val="Table Grid"/>
    <w:basedOn w:val="TableNormal"/>
    <w:uiPriority w:val="39"/>
    <w:rsid w:val="009E1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53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5380"/>
    <w:rPr>
      <w:rFonts w:asciiTheme="majorHAnsi" w:hAnsiTheme="majorHAnsi"/>
      <w:sz w:val="22"/>
    </w:rPr>
  </w:style>
  <w:style w:type="paragraph" w:styleId="Footer">
    <w:name w:val="footer"/>
    <w:basedOn w:val="Normal"/>
    <w:link w:val="FooterChar"/>
    <w:uiPriority w:val="99"/>
    <w:unhideWhenUsed/>
    <w:rsid w:val="00ED53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5380"/>
    <w:rPr>
      <w:rFonts w:asciiTheme="majorHAnsi" w:hAnsiTheme="majorHAnsi"/>
      <w:sz w:val="22"/>
    </w:rPr>
  </w:style>
  <w:style w:type="paragraph" w:customStyle="1" w:styleId="Lsung">
    <w:name w:val="Lösung"/>
    <w:basedOn w:val="Normal"/>
    <w:qFormat/>
    <w:rsid w:val="002556C8"/>
    <w:pPr>
      <w:spacing w:after="0" w:line="240" w:lineRule="auto"/>
    </w:pPr>
    <w:rPr>
      <w:rFonts w:ascii="Comic Sans MS" w:hAnsi="Comic Sans MS"/>
      <w:color w:val="C00000"/>
      <w:sz w:val="20"/>
    </w:rPr>
  </w:style>
  <w:style w:type="paragraph" w:styleId="NoSpacing">
    <w:name w:val="No Spacing"/>
    <w:uiPriority w:val="1"/>
    <w:qFormat/>
    <w:rsid w:val="001C77B9"/>
    <w:rPr>
      <w:rFonts w:ascii="TodaySBOP-Regular" w:hAnsi="TodaySBOP-Regular"/>
      <w:sz w:val="22"/>
    </w:rPr>
  </w:style>
  <w:style w:type="character" w:styleId="LineNumber">
    <w:name w:val="line number"/>
    <w:basedOn w:val="DefaultParagraphFont"/>
    <w:uiPriority w:val="99"/>
    <w:semiHidden/>
    <w:unhideWhenUsed/>
    <w:rsid w:val="001C7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056DD1E6C93F44B3FE97000D685613"/>
        <w:category>
          <w:name w:val="Allgemein"/>
          <w:gallery w:val="placeholder"/>
        </w:category>
        <w:types>
          <w:type w:val="bbPlcHdr"/>
        </w:types>
        <w:behaviors>
          <w:behavior w:val="content"/>
        </w:behaviors>
        <w:guid w:val="{E9E8DB59-0437-F644-9B3E-C482A17B9AB7}"/>
      </w:docPartPr>
      <w:docPartBody>
        <w:p w:rsidR="00A91754" w:rsidRDefault="00C67BE5">
          <w:pPr>
            <w:pStyle w:val="71056DD1E6C93F44B3FE97000D685613"/>
          </w:pPr>
          <w:r>
            <w:t>[Geben Sie Text ein]</w:t>
          </w:r>
        </w:p>
      </w:docPartBody>
    </w:docPart>
    <w:docPart>
      <w:docPartPr>
        <w:name w:val="5DCC77500E41664983A72A0C1F94414A"/>
        <w:category>
          <w:name w:val="Allgemein"/>
          <w:gallery w:val="placeholder"/>
        </w:category>
        <w:types>
          <w:type w:val="bbPlcHdr"/>
        </w:types>
        <w:behaviors>
          <w:behavior w:val="content"/>
        </w:behaviors>
        <w:guid w:val="{E4EF1FE5-D290-244E-AC5D-7527B67AF2D9}"/>
      </w:docPartPr>
      <w:docPartBody>
        <w:p w:rsidR="00A91754" w:rsidRDefault="00C67BE5">
          <w:pPr>
            <w:pStyle w:val="5DCC77500E41664983A72A0C1F94414A"/>
          </w:pPr>
          <w:r>
            <w:t>[Geben Sie Text ein]</w:t>
          </w:r>
        </w:p>
      </w:docPartBody>
    </w:docPart>
    <w:docPart>
      <w:docPartPr>
        <w:name w:val="743A90E150F5C847800F56B4518B126A"/>
        <w:category>
          <w:name w:val="Allgemein"/>
          <w:gallery w:val="placeholder"/>
        </w:category>
        <w:types>
          <w:type w:val="bbPlcHdr"/>
        </w:types>
        <w:behaviors>
          <w:behavior w:val="content"/>
        </w:behaviors>
        <w:guid w:val="{684D5768-178C-8146-AF59-54D545AC72E7}"/>
      </w:docPartPr>
      <w:docPartBody>
        <w:p w:rsidR="00A91754" w:rsidRDefault="00C67BE5">
          <w:pPr>
            <w:pStyle w:val="743A90E150F5C847800F56B4518B126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odaySBOP-Regular">
    <w:altName w:val="Calibri"/>
    <w:panose1 w:val="020B0604020202020204"/>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E5"/>
    <w:rsid w:val="006F045B"/>
    <w:rsid w:val="0079325C"/>
    <w:rsid w:val="00936B66"/>
    <w:rsid w:val="00A91754"/>
    <w:rsid w:val="00BA0A57"/>
    <w:rsid w:val="00C67BE5"/>
    <w:rsid w:val="00C902EB"/>
    <w:rsid w:val="00CB39D6"/>
    <w:rsid w:val="00D34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056DD1E6C93F44B3FE97000D685613">
    <w:name w:val="71056DD1E6C93F44B3FE97000D685613"/>
  </w:style>
  <w:style w:type="paragraph" w:customStyle="1" w:styleId="5DCC77500E41664983A72A0C1F94414A">
    <w:name w:val="5DCC77500E41664983A72A0C1F94414A"/>
  </w:style>
  <w:style w:type="paragraph" w:customStyle="1" w:styleId="743A90E150F5C847800F56B4518B126A">
    <w:name w:val="743A90E150F5C847800F56B4518B1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43ACA-0091-7D4C-95E4-CED4D54A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Kaufmännische Schulen Waldshut</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Singer</dc:creator>
  <cp:keywords/>
  <dc:description/>
  <cp:lastModifiedBy>Carsten Singer</cp:lastModifiedBy>
  <cp:revision>2</cp:revision>
  <dcterms:created xsi:type="dcterms:W3CDTF">2024-09-26T18:11:00Z</dcterms:created>
  <dcterms:modified xsi:type="dcterms:W3CDTF">2024-09-26T18:11:00Z</dcterms:modified>
</cp:coreProperties>
</file>