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A9567" w14:textId="5DB9188F" w:rsidR="003B0BC6" w:rsidRDefault="003B0BC6" w:rsidP="003B0BC6">
      <w:pPr>
        <w:spacing w:before="240" w:after="240" w:line="240" w:lineRule="auto"/>
        <w:ind w:right="-607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3B0B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ПОЛЬЗОВАТЕЛЬСКОЕ СОГЛАШЕНИЕ</w:t>
      </w:r>
    </w:p>
    <w:p w14:paraId="34905EE6" w14:textId="4B2CED2F" w:rsidR="003B0BC6" w:rsidRPr="003D5631" w:rsidRDefault="003B0BC6" w:rsidP="003B0BC6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D5631">
        <w:rPr>
          <w:rFonts w:ascii="Times New Roman" w:hAnsi="Times New Roman" w:cs="Times New Roman"/>
          <w:sz w:val="24"/>
          <w:szCs w:val="24"/>
        </w:rPr>
        <w:t xml:space="preserve">Настоящее Соглашение является официальным предложением Компании </w:t>
      </w:r>
      <w:r w:rsidRPr="003D563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ООО «Интернешнл </w:t>
      </w:r>
      <w:proofErr w:type="spellStart"/>
      <w:r w:rsidRPr="003D563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Лигал</w:t>
      </w:r>
      <w:proofErr w:type="spellEnd"/>
      <w:r w:rsidRPr="003D563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Центр»</w:t>
      </w:r>
      <w:r w:rsidR="00623255" w:rsidRPr="003D56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23255" w:rsidRPr="003D5631">
        <w:rPr>
          <w:rFonts w:ascii="Times New Roman" w:hAnsi="Times New Roman" w:cs="Times New Roman"/>
          <w:b/>
          <w:bCs/>
          <w:sz w:val="24"/>
          <w:szCs w:val="24"/>
        </w:rPr>
        <w:t>(ИНН: 9703019330, ОГРН: 1207700374595)</w:t>
      </w:r>
      <w:r w:rsidRPr="003D5631">
        <w:rPr>
          <w:rFonts w:ascii="Times New Roman" w:hAnsi="Times New Roman" w:cs="Times New Roman"/>
          <w:sz w:val="24"/>
          <w:szCs w:val="24"/>
        </w:rPr>
        <w:t xml:space="preserve">, в ведении которой находятся Сайт (далее – </w:t>
      </w:r>
      <w:r w:rsidR="001E2A56" w:rsidRPr="003D5631">
        <w:rPr>
          <w:rFonts w:ascii="Times New Roman" w:hAnsi="Times New Roman" w:cs="Times New Roman"/>
          <w:sz w:val="24"/>
          <w:szCs w:val="24"/>
        </w:rPr>
        <w:t>«</w:t>
      </w:r>
      <w:r w:rsidRPr="003D5631">
        <w:rPr>
          <w:rFonts w:ascii="Times New Roman" w:hAnsi="Times New Roman" w:cs="Times New Roman"/>
          <w:sz w:val="24"/>
          <w:szCs w:val="24"/>
        </w:rPr>
        <w:t>Компания</w:t>
      </w:r>
      <w:r w:rsidR="001E2A56" w:rsidRPr="003D5631">
        <w:rPr>
          <w:rFonts w:ascii="Times New Roman" w:hAnsi="Times New Roman" w:cs="Times New Roman"/>
          <w:sz w:val="24"/>
          <w:szCs w:val="24"/>
        </w:rPr>
        <w:t>»</w:t>
      </w:r>
      <w:r w:rsidRPr="003D5631">
        <w:rPr>
          <w:rFonts w:ascii="Times New Roman" w:hAnsi="Times New Roman" w:cs="Times New Roman"/>
          <w:sz w:val="24"/>
          <w:szCs w:val="24"/>
        </w:rPr>
        <w:t>), с одной стороны,</w:t>
      </w:r>
    </w:p>
    <w:p w14:paraId="21956184" w14:textId="5F0633BE" w:rsidR="003B0BC6" w:rsidRPr="003D5631" w:rsidRDefault="003B0BC6" w:rsidP="003B0BC6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D5631">
        <w:rPr>
          <w:rFonts w:ascii="Times New Roman" w:hAnsi="Times New Roman" w:cs="Times New Roman"/>
          <w:sz w:val="24"/>
          <w:szCs w:val="24"/>
        </w:rPr>
        <w:t xml:space="preserve">к любому лицу, намеревающемуся использовать Сайт, независимо от целей такого использования, на обозначенных Соглашением условиях (далее – Пользователь), с другой стороны, </w:t>
      </w:r>
    </w:p>
    <w:p w14:paraId="7ACAD520" w14:textId="17A94970" w:rsidR="003B0BC6" w:rsidRPr="003D5631" w:rsidRDefault="003B0BC6" w:rsidP="003B0BC6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D5631">
        <w:rPr>
          <w:rFonts w:ascii="Times New Roman" w:hAnsi="Times New Roman" w:cs="Times New Roman"/>
          <w:sz w:val="24"/>
          <w:szCs w:val="24"/>
        </w:rPr>
        <w:t xml:space="preserve">до совершения указанных действий ознакомиться с настоящим </w:t>
      </w:r>
      <w:r w:rsidRPr="003D5631">
        <w:rPr>
          <w:rFonts w:ascii="Times New Roman" w:hAnsi="Times New Roman" w:cs="Times New Roman"/>
          <w:b/>
          <w:sz w:val="24"/>
          <w:szCs w:val="24"/>
        </w:rPr>
        <w:t xml:space="preserve">Пользовательским соглашением </w:t>
      </w:r>
      <w:r w:rsidRPr="003D5631">
        <w:rPr>
          <w:rFonts w:ascii="Times New Roman" w:hAnsi="Times New Roman" w:cs="Times New Roman"/>
          <w:sz w:val="24"/>
          <w:szCs w:val="24"/>
        </w:rPr>
        <w:t>(далее – Соглашение) и безоговорочно принять их, в порядке и на условиях, предусмотренных Соглашением.</w:t>
      </w:r>
    </w:p>
    <w:p w14:paraId="525F141A" w14:textId="77777777" w:rsidR="003B0BC6" w:rsidRPr="003D5631" w:rsidRDefault="003B0BC6" w:rsidP="003B0BC6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D56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EC687B" w14:textId="77777777" w:rsidR="001E2A56" w:rsidRPr="001E2A56" w:rsidRDefault="001E2A56" w:rsidP="001E2A56">
      <w:pPr>
        <w:spacing w:before="240" w:after="240" w:line="240" w:lineRule="auto"/>
        <w:ind w:right="-60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1E2A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ТЕРМИНЫ И ОПРЕДЕЛЕНИЯ</w:t>
      </w:r>
    </w:p>
    <w:p w14:paraId="7E076AB7" w14:textId="7866AC86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«Согласие с Соглашением»</w:t>
      </w: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совершение одного из следующих действий Пользователем, однозначно свидетельствующих о том, что Пользователь полностью ознакомился и безоговорочно принимает условия Соглашения, приложений к нему, расположенных на Платформе:</w:t>
      </w:r>
    </w:p>
    <w:p w14:paraId="7D95FAD1" w14:textId="77777777" w:rsidR="001E2A56" w:rsidRPr="001E2A56" w:rsidRDefault="001E2A56" w:rsidP="001E2A56">
      <w:pPr>
        <w:spacing w:before="240" w:after="240" w:line="240" w:lineRule="auto"/>
        <w:ind w:right="-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 просмотр Платформы;</w:t>
      </w:r>
    </w:p>
    <w:p w14:paraId="7DC42C5E" w14:textId="77777777" w:rsidR="001E2A56" w:rsidRPr="001E2A56" w:rsidRDefault="001E2A56" w:rsidP="001E2A56">
      <w:pPr>
        <w:spacing w:before="240" w:after="240" w:line="240" w:lineRule="auto"/>
        <w:ind w:right="-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 использование Общего функционала Платформы;</w:t>
      </w:r>
    </w:p>
    <w:p w14:paraId="69E70982" w14:textId="77777777" w:rsidR="001E2A56" w:rsidRPr="001E2A56" w:rsidRDefault="001E2A56" w:rsidP="001E2A56">
      <w:pPr>
        <w:spacing w:before="240" w:after="240" w:line="240" w:lineRule="auto"/>
        <w:ind w:right="-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3) использование Основного функционала Платформы.</w:t>
      </w:r>
    </w:p>
    <w:p w14:paraId="33827850" w14:textId="15F588B8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6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1E2A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«Компания-партнер» - </w:t>
      </w: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юридическое лицо, с которым Компанией достигнуты все необходимые договоренности относительно взаимного исполнения обязательств, указанных в пользовательских соглашениях, приложениях к ним, а также иных документах Компании и Компании-партнера, а также признания юридических обстоятельств и единообразного понимания вводимых юридических терминов конструкций.</w:t>
      </w:r>
    </w:p>
    <w:p w14:paraId="2F4E5953" w14:textId="1D01B0F8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«Пользователь»</w:t>
      </w: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физическое лицо, достигшее возраста 1</w:t>
      </w:r>
      <w:r w:rsidRPr="003D56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</w:t>
      </w: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лет, не имеющее законодательных ограничений для акцепта настоящего Соглашения, действующее от своего имени и в своих интересах, либо в интересах третьих лиц (при этом, лицо гарантирует наличие у него соответствующих полномочий), осуществившее Использование Платформы, любых сервисов, функций и/или возможностей Платформы. Если Пользователь не достиг возраста 1</w:t>
      </w:r>
      <w:r w:rsidRPr="003D56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</w:t>
      </w: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стране своего проживания или не имеет законного права на акцепт данного Соглашения, то такому Пользователю требуется предоставить дополнительные документы от законных представителей, в которых выражено их согласие на заключение настоящего Соглашения и совершение сделок. В противном случае (в том числе при отсутствии законодательного регулирования данных правоотношений) Пользователь не может акцептовать настоящее Соглашение, и, как следствие, Использовать Платформу.</w:t>
      </w:r>
    </w:p>
    <w:p w14:paraId="6BC58AD5" w14:textId="7174193A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«Платформа» - </w:t>
      </w: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совокупность сайт</w:t>
      </w:r>
      <w:r w:rsidRPr="003D56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баз данных, программы для ЭВМ и информации, принадлежащих Компании, размещенных в сети «Интернет» по доменному имени:</w:t>
      </w:r>
      <w:r w:rsidRPr="003D5631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tgtFrame="_blank" w:history="1">
        <w:r w:rsidRPr="003D5631">
          <w:rPr>
            <w:rStyle w:val="a6"/>
            <w:rFonts w:ascii="Times New Roman" w:hAnsi="Times New Roman" w:cs="Times New Roman"/>
            <w:color w:val="2067B0"/>
            <w:sz w:val="24"/>
            <w:szCs w:val="24"/>
            <w:shd w:val="clear" w:color="auto" w:fill="FFFFFF"/>
          </w:rPr>
          <w:t>http://ilcenter.tech/</w:t>
        </w:r>
      </w:hyperlink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включая все </w:t>
      </w:r>
      <w:proofErr w:type="spellStart"/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поддомены</w:t>
      </w:r>
      <w:proofErr w:type="spellEnd"/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исключительные права и/или право использования которой принадлежат Компании.</w:t>
      </w:r>
    </w:p>
    <w:p w14:paraId="146C0ABD" w14:textId="3A08C6B9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«Сайт»</w:t>
      </w: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совокупность информации, веб-форм, программно-аппаратных средств и объектов интеллектуальной собственности (в том числе, программа для ЭВМ, база данных, Контент Платформы), доступ к которому обеспечивается с устройств Пользователя </w:t>
      </w: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посредством специального программного обеспечения для просмотра веб-страниц (браузер) по доменному имени: </w:t>
      </w:r>
      <w:hyperlink r:id="rId6" w:tgtFrame="_blank" w:history="1">
        <w:r w:rsidRPr="003D5631">
          <w:rPr>
            <w:rStyle w:val="a6"/>
            <w:rFonts w:ascii="Times New Roman" w:hAnsi="Times New Roman" w:cs="Times New Roman"/>
            <w:color w:val="2067B0"/>
            <w:sz w:val="24"/>
            <w:szCs w:val="24"/>
            <w:shd w:val="clear" w:color="auto" w:fill="FFFFFF"/>
          </w:rPr>
          <w:t>http://ilcenter.tech/</w:t>
        </w:r>
      </w:hyperlink>
      <w:r w:rsidRPr="003D56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(равно </w:t>
      </w:r>
      <w:proofErr w:type="spellStart"/>
      <w:r w:rsidRPr="001E2A56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eastAsia="ru-RU"/>
        </w:rPr>
        <w:t>http</w:t>
      </w:r>
      <w:proofErr w:type="spellEnd"/>
      <w:r w:rsidRPr="001E2A56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eastAsia="ru-RU"/>
        </w:rPr>
        <w:t>(s)://</w:t>
      </w:r>
      <w:r w:rsidRPr="003D5631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tgtFrame="_blank" w:history="1">
        <w:r w:rsidRPr="003D5631">
          <w:rPr>
            <w:rStyle w:val="a6"/>
            <w:rFonts w:ascii="Times New Roman" w:hAnsi="Times New Roman" w:cs="Times New Roman"/>
            <w:color w:val="2067B0"/>
            <w:sz w:val="24"/>
            <w:szCs w:val="24"/>
            <w:shd w:val="clear" w:color="auto" w:fill="FFFFFF"/>
          </w:rPr>
          <w:t>http://ilcenter.tech/</w:t>
        </w:r>
      </w:hyperlink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с/без использования аббревиатуры «</w:t>
      </w:r>
      <w:proofErr w:type="spellStart"/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www</w:t>
      </w:r>
      <w:proofErr w:type="spellEnd"/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»), включая все </w:t>
      </w:r>
      <w:proofErr w:type="spellStart"/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поддомены</w:t>
      </w:r>
      <w:proofErr w:type="spellEnd"/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исключительные права и/или право использования которой принадлежат Компании.</w:t>
      </w:r>
    </w:p>
    <w:p w14:paraId="0FE4A3CB" w14:textId="77777777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«Использование Платформы»</w:t>
      </w: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ограниченные нормами законодательства и условиями Соглашения и приложения к нему следующие способы использования Общего функционала Платформы и/или Основного функционала Платформы Пользователем, путем предоставления личной безвозмездной простой (неисключительной) неотчуждаемой лицензии от Компании к Пользователю в указанных пределах, на срок и в пределах территории, на которой Платформа</w:t>
      </w:r>
      <w:r w:rsidRPr="001E2A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остается доступным для Пользователя:</w:t>
      </w:r>
    </w:p>
    <w:p w14:paraId="516C5FE3" w14:textId="6F2B55BD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путем воспроизведения графической части интерфейса, Контента Платформы на экране Устройства, посредством Мобильного приложения или браузеров </w:t>
      </w:r>
      <w:proofErr w:type="spellStart"/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Яндекс.Браузер</w:t>
      </w:r>
      <w:proofErr w:type="spellEnd"/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1E2A56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Google</w:t>
      </w:r>
      <w:proofErr w:type="spellEnd"/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Chrome</w:t>
      </w:r>
      <w:proofErr w:type="spellEnd"/>
      <w:r w:rsidRPr="001E2A56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Pr="001E2A56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eastAsia="ru-RU"/>
        </w:rPr>
        <w:t>Mozilla</w:t>
      </w:r>
      <w:proofErr w:type="spellEnd"/>
      <w:r w:rsidRPr="001E2A56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1E2A56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eastAsia="ru-RU"/>
        </w:rPr>
        <w:t>Firefox</w:t>
      </w:r>
      <w:proofErr w:type="spellEnd"/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Safari</w:t>
      </w:r>
      <w:proofErr w:type="spellEnd"/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Opera</w:t>
      </w:r>
      <w:proofErr w:type="spellEnd"/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другими, с целью доступа к сервисам, функциям и/или возможностям для использования по их прямому назначению, предусмотренными явными пользовательскими функциями, предоставляемыми Компанией Пользователям, а также Соглашением;</w:t>
      </w:r>
    </w:p>
    <w:p w14:paraId="45A769B2" w14:textId="77777777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использование доступных функциональных возможностей Платформы</w:t>
      </w:r>
      <w:r w:rsidRPr="001E2A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соответствии с их назначением.</w:t>
      </w:r>
    </w:p>
    <w:p w14:paraId="428EB086" w14:textId="77777777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«Контент Платформы»</w:t>
      </w: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совокупность результатов интеллектуальной деятельности (РИД), а также каждый РИД в отдельности, представляющая собой следующее информационное наполнение, включая, но не ограничиваясь: любую текстовую информацию, изображения, фотографии, ссылки, видеозаписи, аудиозаписи, и так далее, правообладателем которых является либо Компания, либо другие Пользователи (если такие РИД стали доступны для восприятия третьими лицами действиями таких Пользователей) в отношении:</w:t>
      </w:r>
    </w:p>
    <w:p w14:paraId="7716DCDE" w14:textId="77777777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 Платформы</w:t>
      </w:r>
    </w:p>
    <w:p w14:paraId="432428D5" w14:textId="77777777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 Сайта;</w:t>
      </w:r>
    </w:p>
    <w:p w14:paraId="5D3F5AB4" w14:textId="77777777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3) Сервиса.</w:t>
      </w:r>
    </w:p>
    <w:p w14:paraId="628797BC" w14:textId="77777777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«Посетитель»</w:t>
      </w: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пользователь интернета, который вошел на Сайт в течение определенного промежутка времени.</w:t>
      </w:r>
    </w:p>
    <w:p w14:paraId="06D4FA2A" w14:textId="6B7F7F0F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«Сервис»</w:t>
      </w: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доступ Пользователя </w:t>
      </w:r>
      <w:r w:rsidRPr="003D56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программе для ЭВМ «Сириус».</w:t>
      </w: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D56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сключительные права на </w:t>
      </w:r>
      <w:r w:rsidRPr="003D56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программу для ЭВМ</w:t>
      </w:r>
      <w:r w:rsidR="00B71F1B" w:rsidRPr="003D56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«Сириус»</w:t>
      </w: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принадлежат Компании. С помощью </w:t>
      </w:r>
      <w:r w:rsidR="00B71F1B" w:rsidRPr="003D56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Программы для ЭВМ «Сириус» осуществляется доступ к функционалу Платформы</w:t>
      </w: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Пользовател</w:t>
      </w:r>
      <w:r w:rsidR="00B71F1B" w:rsidRPr="003D56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ем</w:t>
      </w: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38DE231" w14:textId="4525CDC5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«Личный кабинет»</w:t>
      </w: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закрытая от публичного доступа часть Платформы, совокупность защищенных техническими средствами страниц Платформы, представляющих собой персональный раздел Пользователя на Платформе, к которому Пользователь получает доступ после прохождения регистрации и/или авторизации на Платформе. Личный кабинет предназначен для заключения, исполнения, прекращения гражданско-правовых сделок с Компанией, использования дополнительных функциональных возможностей Платформы, просмотра и управления доступными функциональными возможностями Платформы, направления в адрес Компании сообщений, уведомлений. В Личном кабинете в рамках приобретенного Тарифа </w:t>
      </w:r>
    </w:p>
    <w:p w14:paraId="652B4FD5" w14:textId="7D762D52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«Тариф»</w:t>
      </w: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право Пользователя на получение </w:t>
      </w:r>
      <w:r w:rsidR="00DF425E" w:rsidRPr="003D56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доступа к функционалу Платформы</w:t>
      </w: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DF425E" w:rsidRPr="003D56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Срок действия Тарифа – один год с даты оплаты</w:t>
      </w: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49A29D02" w14:textId="77777777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«Учетная запись Пользователя»</w:t>
      </w: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совокупность информационных данных о Пользователе, зафиксированная в цифровом формате. Необходима для распознавания Пользователя и предоставления доступа к его личным данным, содержащимся в его Личном кабинете.</w:t>
      </w:r>
    </w:p>
    <w:p w14:paraId="7E6E2E83" w14:textId="77777777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«Устройство»</w:t>
      </w: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различные устройства мобильной связи (мобильные телефоны, планшеты и их аналоги), либо иные устройства, эмулирующие их использование, а также компьютеры, ноутбуки и их аналоги, подключенные к сети Интернет, право использования которых принадлежит исключительно Пользователю, и Пользователь гарантирует отсутствие доступа к таким устройствам третьих лиц.</w:t>
      </w:r>
    </w:p>
    <w:p w14:paraId="3DCB2841" w14:textId="77777777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1E2A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ПРЕАМБУЛА</w:t>
      </w:r>
    </w:p>
    <w:p w14:paraId="35D40E98" w14:textId="77777777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 В соответствии с настоящим Соглашением, Компания первоначально предоставляет Пользователям возможность ознакомления с доступным общим содержимым Платформы (далее – Общий функционал Платформы), путем предоставления возможности восприятия Пользователем воспроизводимой Компанией информации на Платформе.</w:t>
      </w:r>
    </w:p>
    <w:p w14:paraId="2340B3EA" w14:textId="4D8572DA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Дополнительно Компания предоставляет возможность использовать функционал Платформы, доступный только для Пользователей с имеющейся Учетной записью, путем предоставления технической возможности по использованию Сервиса (далее – Основной функционал Платформы)</w:t>
      </w:r>
      <w:r w:rsidR="006A13E4" w:rsidRPr="003D56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442D18F" w14:textId="77777777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Стороны согласовали, что Пользователь, который использует Платформу, считается ознакомленным с условиями Соглашения и приложениями к нему в полном объеме, и полностью и безоговорочно принимает их условия. В свою очередь, Компания обязуется обеспечивать для Пользователей постоянный доступ к Соглашению, приложениями к нему, предоставляя доступ к ним на Платформе по адресам, указанным в Соглашении.</w:t>
      </w:r>
    </w:p>
    <w:p w14:paraId="126DFB3F" w14:textId="54348158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Продолжая использовать Платформу, Пользователь подтверждает, что не пребывает в состоянии заблуждения (существенного либо несущественного) относительно характеристик и функционала Платформы, Сервиса, условий Соглашения и своих собственных действий. Пользователь  принимает, что в соответствии с настоящим Соглашением, Платформа и Сервис для использования в указанных Соглашением и/или иных документах пределах предоставляется «как есть» (если прямо не предусмотрено иное), включая без ограничений любую документацию, улучшения и обновления, и Компания не предоставляет никаких гарантий или условий (прямых или подразумеваемых законодательством и/или обычаями делового оборота) относительно чего бы то ни было, в том числе интегрируемости, удовлетворительного качества и годности к использованию для выполнения конкретных задач. Компания также не гарантирует, что указанные продукты не содержат ошибок, будут удовлетворять требованиям Пользователя, или что они будут функционировать должным образом при использовании совместно с любым другим программным или аппаратным обеспечением. Компания не гарантирует и не может гарантировать результаты, которые Пользователь может получить путем использования Платформы и Сервиса. </w:t>
      </w:r>
    </w:p>
    <w:p w14:paraId="204C5E61" w14:textId="77777777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Пользователь, полностью либо частично не согласный с условиями Соглашения и/или приложений к нему, не вправе Использовать Платформу, Сервис, и обязан немедленно прекратить такое использование.</w:t>
      </w:r>
    </w:p>
    <w:p w14:paraId="2CCD7573" w14:textId="77777777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 </w:t>
      </w:r>
      <w:r w:rsidRPr="001E2A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</w:t>
      </w: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              </w:t>
      </w:r>
      <w:r w:rsidRPr="001E2A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ПРЕДМЕТ СОГЛАШЕНИЯ</w:t>
      </w:r>
    </w:p>
    <w:p w14:paraId="611F77D2" w14:textId="42DE20FD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1.1. В соответствии с Соглашением, Компания оказывает Пользователям, осуществившим Согласие с Соглашением, услугу по предоставлению </w:t>
      </w:r>
      <w:r w:rsidRPr="001E2A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права</w:t>
      </w: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E2A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Использования Платформы</w:t>
      </w: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в порядке и на условиях, предусмотренных Соглашением</w:t>
      </w:r>
      <w:r w:rsidR="00CB461C" w:rsidRPr="003D56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приложениями к нему.</w:t>
      </w:r>
    </w:p>
    <w:p w14:paraId="3B6D02BB" w14:textId="25CD3032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1.2. Компания вправе вносить в Соглашение и приложения к нему изменения, которые вступают в силу с момента публикации на </w:t>
      </w:r>
      <w:r w:rsidR="00592AEC" w:rsidRPr="003D56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Сайте </w:t>
      </w:r>
      <w:hyperlink r:id="rId8" w:tgtFrame="_blank" w:history="1">
        <w:r w:rsidR="00592AEC" w:rsidRPr="003D5631">
          <w:rPr>
            <w:rStyle w:val="a6"/>
            <w:rFonts w:ascii="Times New Roman" w:hAnsi="Times New Roman" w:cs="Times New Roman"/>
            <w:color w:val="2067B0"/>
            <w:sz w:val="24"/>
            <w:szCs w:val="24"/>
            <w:shd w:val="clear" w:color="auto" w:fill="FFFFFF"/>
          </w:rPr>
          <w:t>http://ilcenter.tech/</w:t>
        </w:r>
      </w:hyperlink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и не требуют какого–либо предварительного уведомления (одобрения, согласия) Пользователей. Соглашение в новой редакции действует как для новых Пользователей, так и для Пользователей, принявших условия Соглашения до внесения изменений.</w:t>
      </w:r>
    </w:p>
    <w:p w14:paraId="7A0D48C5" w14:textId="77777777" w:rsidR="001E2A56" w:rsidRPr="001E2A56" w:rsidRDefault="001E2A56" w:rsidP="001E2A56">
      <w:pPr>
        <w:spacing w:before="240" w:after="240" w:line="240" w:lineRule="auto"/>
        <w:ind w:right="-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2.</w:t>
      </w: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              </w:t>
      </w:r>
      <w:r w:rsidRPr="001E2A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ОБЩЕЕ ОПИСАНИЕ ФУНКЦИОНАЛА ПЛАТФОРМЫ</w:t>
      </w:r>
    </w:p>
    <w:p w14:paraId="6AADB8A2" w14:textId="77777777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Пользователей, выразивших Согласие с Соглашением, доступны как перечисленные в Соглашении функциональные возможности Платформы, описание и назначение которых определяется в соответствии с настоящим Соглашением, так и не перечисленные в Соглашении, но которые являются фактически доступными Пользователю в момент Использования Платформы (исключая ошибки), и реализация которых предоставленным Компанией способом позволяет определить (предположить) его назначение.</w:t>
      </w:r>
    </w:p>
    <w:p w14:paraId="2590FD7D" w14:textId="77777777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2.1. </w:t>
      </w:r>
      <w:r w:rsidRPr="001E2A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Описание Общего функционала Платформы, доступного Пользователям:</w:t>
      </w:r>
    </w:p>
    <w:p w14:paraId="465967B2" w14:textId="77777777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2.1.1. Пользователям без Учётной записи доступен к использованию на условиях Соглашения Контент Платформы, за исключением Контента Платформы, доступного Пользователям с имеющейся Учетной записью.</w:t>
      </w:r>
    </w:p>
    <w:p w14:paraId="6EEBF5D9" w14:textId="77777777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2.2. </w:t>
      </w:r>
      <w:r w:rsidRPr="001E2A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Описание Основного функционала Платформы, доступного Пользователям:</w:t>
      </w:r>
    </w:p>
    <w:p w14:paraId="6D436C08" w14:textId="4B9B0B28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2.2.1. Пользователям с имеющимся доступом к Личному кабинету доступен Общий функционал Платформы, а также предоставлена возможность использования Основного функционала Платформы, на условиях приобретенного Тарифа, указанных в Соглашении.</w:t>
      </w:r>
    </w:p>
    <w:p w14:paraId="4E9465D1" w14:textId="1607CD68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2.2.2. Под Основным функционалом Платформы понимается обеспечение технической возможности использования Пользователем Сервиса, на условиях Соглашения.</w:t>
      </w:r>
    </w:p>
    <w:p w14:paraId="2E12E6F5" w14:textId="77777777" w:rsidR="001E2A56" w:rsidRPr="001E2A56" w:rsidRDefault="001E2A56" w:rsidP="001E2A56">
      <w:pPr>
        <w:spacing w:after="0" w:line="240" w:lineRule="auto"/>
        <w:ind w:right="-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330B4A" w14:textId="77777777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1E2A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3.</w:t>
      </w: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              </w:t>
      </w:r>
      <w:r w:rsidRPr="001E2A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ПРАВА И ОБЯЗАННОСТИ СТОРОН</w:t>
      </w:r>
    </w:p>
    <w:p w14:paraId="0F44D7E6" w14:textId="77777777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3.1. </w:t>
      </w:r>
      <w:r w:rsidRPr="001E2A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Компания обязуется:</w:t>
      </w:r>
    </w:p>
    <w:p w14:paraId="5F1B4701" w14:textId="77777777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3.1.1. Действовать открыто, добросовестно, не нарушать условия Соглашения.</w:t>
      </w:r>
    </w:p>
    <w:p w14:paraId="347FD0E6" w14:textId="77777777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3.1.2. Прилагать все усилия для предоставления Пользователю постоянного доступа к Платформе в целях использования Пользователем Платформы в объеме, порядке и на условиях, предусмотренных Соглашением.</w:t>
      </w:r>
    </w:p>
    <w:p w14:paraId="267DD1BC" w14:textId="77777777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3.1.3. Соблюдать режим охраны персональных данных Пользователей в объеме не меньшим, чем в соответствии с применимым правом.</w:t>
      </w:r>
    </w:p>
    <w:p w14:paraId="43E3EC64" w14:textId="77777777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3.1.4. Исполнять другие обязательства, предусмотренные Соглашением, приложениями к нему, либо применимым правом.</w:t>
      </w:r>
    </w:p>
    <w:p w14:paraId="19F0A307" w14:textId="77777777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3.2. </w:t>
      </w:r>
      <w:r w:rsidRPr="001E2A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Компания вправе:</w:t>
      </w:r>
    </w:p>
    <w:p w14:paraId="3FAB1032" w14:textId="77777777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3.3. Получать от Пользователя вознаграждение за предоставление доступа к</w:t>
      </w:r>
      <w:r w:rsidRPr="001E2A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платным сервисам, в пределах, оплаченного Пользователем Тарифа.</w:t>
      </w:r>
    </w:p>
    <w:p w14:paraId="20992109" w14:textId="0DA6F0B5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3.3.1. Использовать персональные данные Пользователя для целей предоставления ему доступа к сервисам Платформы и Сайтов, в соответствии с </w:t>
      </w: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Политикой </w:t>
      </w:r>
      <w:r w:rsidR="00FB7E4E" w:rsidRPr="003D563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обработки персональных данных</w:t>
      </w: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.</w:t>
      </w:r>
    </w:p>
    <w:p w14:paraId="2D952C10" w14:textId="77777777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3.3.2. Приостановить обеспечение Пользователям постоянного доступа к Платформе (либо отдельным функциям и/или сервисам) в объеме, порядке и на условиях, предусмотренных Соглашением, в случае сбоев в работе или ограничения доступа в связи с обслуживанием, модификациями, удалением, расширениями или вводом дополнительных функций, или в связи с системными нарушениями в Интернете (в том числе на сервере), в случае форс-мажорных или иных обстоятельств. Таким образом, Компания не гарантирует какой-либо определенной функции Платформы и не несет ответственности за полный или частичный отказ какой-либо определенной функции.</w:t>
      </w:r>
    </w:p>
    <w:p w14:paraId="4EC83AD4" w14:textId="77777777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3.3.3. В любое время в одностороннем порядке и без необходимости направления соответствующего уведомления Пользователю и получения от Пользователя какого-либо согласования:</w:t>
      </w:r>
    </w:p>
    <w:p w14:paraId="7285A8C2" w14:textId="77777777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удалять и/или вносить изменения в разделы Личного кабинета, Сервиса, равно как и функционал Платформы.</w:t>
      </w:r>
    </w:p>
    <w:p w14:paraId="0CA82133" w14:textId="77777777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передать свои права и обязательства по настоящему Соглашению третьей стороне.</w:t>
      </w:r>
    </w:p>
    <w:p w14:paraId="290E6BC8" w14:textId="77777777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3.3.4. Реализовывать иные права, предусмотренные Соглашением, приложениями к нему, либо применимым правом.</w:t>
      </w:r>
    </w:p>
    <w:p w14:paraId="2949B1B9" w14:textId="77777777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3.4.          </w:t>
      </w:r>
      <w:r w:rsidRPr="001E2A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Пользователь обязуется:</w:t>
      </w:r>
    </w:p>
    <w:p w14:paraId="0B33C66D" w14:textId="77777777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3.4.1. Действовать открыто, добросовестно, не нарушать условия Соглашения.</w:t>
      </w:r>
    </w:p>
    <w:p w14:paraId="5C4FEA42" w14:textId="77777777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3.4.2. Самостоятельно проверять Соглашение, а также все приложения к нему, на предмет изменений. Неосуществление Пользователем действий по ознакомлению с Соглашением и/или измененной редакцией Соглашения, приложений к нему, не может служить основанием для неисполнения Пользователем своих обязательств и несоблюдения Пользователем ограничений, установленных настоящим Соглашением. Фактическое Использование Платформы Пользователем после внесения изменений в условия Соглашения, приложений к нему, означает согласие Пользователя с новыми условиями.</w:t>
      </w:r>
    </w:p>
    <w:p w14:paraId="00DADBB1" w14:textId="77777777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3.4.3. Исполнять другие обязательства, предусмотренные Соглашением, приложениями к нему, либо применимым правом.</w:t>
      </w:r>
    </w:p>
    <w:p w14:paraId="672AD67D" w14:textId="77777777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3.5.          </w:t>
      </w:r>
      <w:r w:rsidRPr="001E2A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Пользователь вправе:</w:t>
      </w:r>
    </w:p>
    <w:p w14:paraId="7173544C" w14:textId="77777777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3.5.1. Использовать Платформу, Контент Платформы, Сервис в объеме, способом и на условиях, указанных в Соглашении и приложениях к нему.</w:t>
      </w:r>
    </w:p>
    <w:p w14:paraId="7075D993" w14:textId="77777777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3.5.2. На безвозмездной основе получать устные консультации и советы от представителей Компании, связанные с выбором Тарифа для приобретения по номерам телефонов, указанных на Сайте.</w:t>
      </w:r>
    </w:p>
    <w:p w14:paraId="7428C0E1" w14:textId="77777777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3.5.3. Реализовывать иные права, предусмотренные Соглашением, приложениями к нему, либо применимым правом.</w:t>
      </w:r>
    </w:p>
    <w:p w14:paraId="5A7C67E8" w14:textId="77777777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 </w:t>
      </w: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3.6.          </w:t>
      </w:r>
      <w:r w:rsidRPr="001E2A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Пользователь не вправе:</w:t>
      </w:r>
    </w:p>
    <w:p w14:paraId="71AB05F8" w14:textId="77777777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3.6.1. Использовать Основной функционал Платформы, не отвечая требованиям Условий доступа к Сервису.</w:t>
      </w:r>
    </w:p>
    <w:p w14:paraId="4911015D" w14:textId="77777777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3.6.2. Использовать Платформу, Контент Платформы, Сервис, кроме как в объеме, способом и на условиях, указанных в Соглашении, приложениях к нему, без прямого письменного разрешения от Компании.</w:t>
      </w:r>
    </w:p>
    <w:p w14:paraId="2C6E39CF" w14:textId="77777777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3.6.3. Предоставлять возможность использования Личного кабинета третьим лицам. Пользователь несет полную ответственность за сохранность данных, необходимых для входа в Личный кабинет, самостоятельно выбирая способ их хранения. При этом любые действия, совершенные с использованием Личного кабинета Пользователя, считаются совершенными соответствующим Пользователем.</w:t>
      </w:r>
    </w:p>
    <w:p w14:paraId="1BAC78B1" w14:textId="77777777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3.6.4. Распространять, продавать, переводить, модифицировать, осуществлять обратный инжиниринг или выполнять обратную компиляцию или декомпиляцию, дизассемблирование или создание производных работ от Платформы, Контента Платформы.</w:t>
      </w:r>
    </w:p>
    <w:p w14:paraId="429EE482" w14:textId="77777777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3.6.5. Осуществлять попытки получить несанкционированный доступ к другим компьютерным системам или сетям, к которым подключена Платформа.</w:t>
      </w:r>
    </w:p>
    <w:p w14:paraId="64B130A2" w14:textId="77777777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3.6.6. Вмешиваться и предпринимать действия, которые приведут к вмешательству или нарушению работы Платформы, серверов, на которых размещена Платформа.</w:t>
      </w:r>
    </w:p>
    <w:p w14:paraId="7CA395C8" w14:textId="77777777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3.6.7. Использовать любые технологии </w:t>
      </w:r>
      <w:proofErr w:type="spellStart"/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фрейминга</w:t>
      </w:r>
      <w:proofErr w:type="spellEnd"/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используя материалы Платформы.</w:t>
      </w:r>
    </w:p>
    <w:p w14:paraId="2AB61F2E" w14:textId="77777777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3.6.8.  Использовать любые мета–теги, рекламную модель «плати за клик» (</w:t>
      </w:r>
      <w:proofErr w:type="spellStart"/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pay-per-click</w:t>
      </w:r>
      <w:proofErr w:type="spellEnd"/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), любой «скрытый текст», </w:t>
      </w:r>
      <w:proofErr w:type="spellStart"/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deeplink</w:t>
      </w:r>
      <w:proofErr w:type="spellEnd"/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-ссылки, ссылаясь на Платформу.</w:t>
      </w:r>
    </w:p>
    <w:p w14:paraId="27D6F590" w14:textId="77777777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3.6.9. Обходить любое шифрование или другие средства безопасности, используемые на Платформе (включая использование данных, принадлежащих другому Пользователю, для получения доступа к чужому Личному кабинету).</w:t>
      </w:r>
    </w:p>
    <w:p w14:paraId="7C976495" w14:textId="77777777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3.6.10. Использовать технологии «дата майнинг» (</w:t>
      </w:r>
      <w:proofErr w:type="spellStart"/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data</w:t>
      </w:r>
      <w:proofErr w:type="spellEnd"/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mining</w:t>
      </w:r>
      <w:proofErr w:type="spellEnd"/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«</w:t>
      </w:r>
      <w:proofErr w:type="spellStart"/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скрапинг</w:t>
      </w:r>
      <w:proofErr w:type="spellEnd"/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 (</w:t>
      </w:r>
      <w:proofErr w:type="spellStart"/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scraping</w:t>
      </w:r>
      <w:proofErr w:type="spellEnd"/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или аналогичные инструменты сбора и извлечения данных с Платформы.</w:t>
      </w:r>
    </w:p>
    <w:p w14:paraId="56FAAF13" w14:textId="39D9E033" w:rsidR="001E2A56" w:rsidRPr="001E2A56" w:rsidRDefault="00E004C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6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3.6.11. </w:t>
      </w:r>
      <w:r w:rsidR="001E2A56"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Продавать, сдавать в аренду, передавать, распространять, использовать в качестве оказания услуг или иным образом передавать третьим лицам доступ к Использованию Платформы, который предоставлен Пользователю по условиям настоящего Соглашения.</w:t>
      </w:r>
    </w:p>
    <w:p w14:paraId="6A1B4AFC" w14:textId="77777777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3.6.12. Вносить какие–либо изменения в объектный код Платформы и его составляющие.</w:t>
      </w:r>
    </w:p>
    <w:p w14:paraId="341892A5" w14:textId="77777777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3.6.13. Осуществлять иные действия, которые могут отрицательно повлиять на корректную работу Платформы, Сервиса, а также репутацию и доброе имя Компании, ее руководителей, сотрудников, клиентов и других Пользователей.</w:t>
      </w:r>
    </w:p>
    <w:p w14:paraId="2DBE8967" w14:textId="559A29C8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3.6.14. Совершать другие действий относительно Платформы, Сервиса, которые нарушают нормы применимого права, а также международные нормы законодательства о </w:t>
      </w:r>
      <w:r w:rsidR="0049189A" w:rsidRPr="003D56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праве интеллектуальной собственности</w:t>
      </w: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использовании программных средств.</w:t>
      </w:r>
    </w:p>
    <w:p w14:paraId="01A9F682" w14:textId="77777777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1E2A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4.</w:t>
      </w: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        </w:t>
      </w:r>
      <w:r w:rsidRPr="001E2A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Платные Сервисы Платформы</w:t>
      </w:r>
    </w:p>
    <w:p w14:paraId="706294A4" w14:textId="77777777" w:rsidR="001E2A56" w:rsidRPr="001E2A56" w:rsidRDefault="001E2A56" w:rsidP="001E2A56">
      <w:pPr>
        <w:spacing w:after="12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 </w:t>
      </w: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4.1. Информация о Тарифах и стоимости, размещается на Платформе.</w:t>
      </w:r>
    </w:p>
    <w:p w14:paraId="10ED595C" w14:textId="77777777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4.2. Компания вправе по своему усмотрению в одностороннем порядке изменять Тарифы. Об изменении Тарифов Компания уведомляет Пользователя путем публикации соответствующей информации на Сайтах Платформы.</w:t>
      </w:r>
    </w:p>
    <w:p w14:paraId="7C89CE26" w14:textId="77777777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4.3. Пользователь обязуется оплачивать приобретаемый Тариф по стоимости, указанной на Сайтах Платформы.</w:t>
      </w:r>
    </w:p>
    <w:p w14:paraId="4DB67CB1" w14:textId="77777777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4.4. Пользователь самостоятельно несет ответственность за правильность осуществляемых им платежей в счет оплаты Сервисов.</w:t>
      </w:r>
    </w:p>
    <w:p w14:paraId="6CDA79ED" w14:textId="77777777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4.5. Оплата доступа к Полису по выбранному Тарифу производится </w:t>
      </w: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 безналичном порядке, путем безналичного перевода на расчетный счет Компании.</w:t>
      </w:r>
    </w:p>
    <w:p w14:paraId="14845AF5" w14:textId="77777777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4.6. Доступ</w:t>
      </w:r>
      <w:r w:rsidRPr="001E2A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 платным сервисам и информационным ресурсам Сайта </w:t>
      </w: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предоставляется Пользователю на условиях предварительной оплаты. Пользователь производит авансовый платеж в размере 100% (ста процентов) от стоимости выбранного тарифа. Моментом оплаты признается момент зачисления денежных средств на расчетный счет Компании.</w:t>
      </w:r>
    </w:p>
    <w:p w14:paraId="34A2252C" w14:textId="77777777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1E2A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5.</w:t>
      </w: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              </w:t>
      </w:r>
      <w:r w:rsidRPr="001E2A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ИСКЛЮЧИТЕЛЬНЫЕ ПРАВА</w:t>
      </w:r>
    </w:p>
    <w:p w14:paraId="4B78DD5A" w14:textId="52460748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5.1. Платформа, Контент Платформы являются объектами исключительных прав Компании, все права на эти объекты защищены.</w:t>
      </w:r>
    </w:p>
    <w:p w14:paraId="76D0B3C3" w14:textId="77777777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5.2. Пользователь соглашается и полностью признает, что все исключительные права и/или необходимые лицензии на программное обеспечение, составляющие элементы Платформы, Контент Платформы, и/или используемое для их администрирования и функционирования, включая входящие в его состав аудиовизуальные произведения, а также графический дизайн, фотографии, анимации, видеоизображения, видеоклипы, звуковые записи, звуковые эффекты, музыка, текстовое наполнение, принадлежат Компании, либо ее контрагентам, за исключением материалов, размещенных Пользователями.</w:t>
      </w:r>
    </w:p>
    <w:p w14:paraId="3F8D3986" w14:textId="77777777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5.3. Настоящее Соглашение не предусматривает уступку каких-либо исключительных прав или выдачу исключительной лицензии на любые составляющие Платформы, Контента Платформы от Компании к Пользователю.</w:t>
      </w:r>
    </w:p>
    <w:p w14:paraId="27E4A2EC" w14:textId="77777777" w:rsidR="001E2A56" w:rsidRPr="001E2A56" w:rsidRDefault="001E2A56" w:rsidP="001E2A56">
      <w:pPr>
        <w:spacing w:after="0" w:line="240" w:lineRule="auto"/>
        <w:ind w:right="-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4AF807" w14:textId="77777777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1E2A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6.</w:t>
      </w: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              </w:t>
      </w:r>
      <w:r w:rsidRPr="001E2A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ГАРАНТИИ И ОТВЕТСТВЕННОСТЬ</w:t>
      </w:r>
    </w:p>
    <w:p w14:paraId="1C19D22D" w14:textId="77777777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6.1. </w:t>
      </w:r>
      <w:r w:rsidRPr="001E2A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Ответственность Компании:</w:t>
      </w:r>
    </w:p>
    <w:p w14:paraId="25A0D394" w14:textId="7AEEC593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6.1.1.</w:t>
      </w:r>
      <w:r w:rsidR="00647D2A" w:rsidRPr="003D56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максимальной степени, разрешенной действующим законодательством, Пользователь соглашается с тем, что Компания, её филиалы, агенты и их сотрудники не несут ответственности за любые претензии, утрату или ущерб, включая последующие или специальные убытки, упущенную выгоды или иное, возникающие в процессе использования Платформы. В максимальной степени, разрешенной действующим законодательством, Пользователь настоящим отказывается от любых претензий, возникающих по договорным, </w:t>
      </w:r>
      <w:proofErr w:type="spellStart"/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деликтным</w:t>
      </w:r>
      <w:proofErr w:type="spellEnd"/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иным основаниям. Пользователь понимает и соглашается с тем, что Компания вступает в настоящее Соглашение в соответствии со всеми ограничениями ответственности, содержащимися в настоящем Соглашении, которые определяют распределение между Сторонами соответствующих рисков.</w:t>
      </w:r>
    </w:p>
    <w:p w14:paraId="25E19654" w14:textId="77777777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6.1.2. Компания не несет никаких обязательств и ответственности в связи с качеством доступа Пользователя к сети Интернет и качеством Интернет-соединения, а также в связи с наличием/отсутствием у Пользователя оборудования и программного обеспечения для доступа в Интернет и качеством такого оборудования и программного обеспечения.</w:t>
      </w:r>
    </w:p>
    <w:p w14:paraId="5A50EBE1" w14:textId="77777777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6.1.3. Компания не несёт ответственности за сбои или иные проблемы в работе телефонных сетей или служб, компьютерных систем, серверов или провайдеров, компьютерного или телефонного оборудования, программного обеспечения, а также за сбои в работе электронной почты или скриптов (программ).</w:t>
      </w:r>
    </w:p>
    <w:p w14:paraId="6D760EFF" w14:textId="77777777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6.1.4. Пользователь признает, что при Использовании Платформы отправляет информацию в адрес Компании по незащищенным каналам электронной связи компьютерной сети общего пользования, и Компания не несет ответственности за сохранность информации, передаваемой по таким каналам электронной связи сети общего пользования.</w:t>
      </w:r>
    </w:p>
    <w:p w14:paraId="652A3AEE" w14:textId="77777777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6.1.5. Компания не несет ответственности за какие-либо задержки, сбои, неверную или несвоевременную доставку, удаление или потерю каких-либо пользовательских данных или иной информации, передаваемой Пользователем в адрес Компании, в том числе, с использованием доступного функционала Платформы, Сервиса. Совершая указанные действия, Пользователь гарантирует, что имеет резервные копии всей отправляемой информации.</w:t>
      </w:r>
    </w:p>
    <w:p w14:paraId="2023A4B0" w14:textId="77777777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6.1.6. Компания не несет перед Пользователем никакой ответственности за убытки, вынужденные перерывы в деловой активности, потерю пользовательских и иных данных, за расходы (реальные, косвенные, опосредованные), случайные убытки, упущенную выгоду, недополученные доходы, вызванные использованием и/или связанные с Использованием Платформы Пользователем.</w:t>
      </w:r>
    </w:p>
    <w:p w14:paraId="1271C0D1" w14:textId="77777777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6.1.7. Компания не несет перед Пользователем никакой ответственности за убытки, вызванные возможными ошибками и опечатками на Платформе. Вместе с тем Компания обязуется принимать разумные меры для недопущения и исправления таких ошибок и опечаток.</w:t>
      </w:r>
    </w:p>
    <w:p w14:paraId="30FED357" w14:textId="77777777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1E2A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7.</w:t>
      </w: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              </w:t>
      </w:r>
      <w:r w:rsidRPr="001E2A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ПРИМЕНИМОЕ ПРАВО И РАЗРЕШЕНИЕ СПОРОВ</w:t>
      </w:r>
    </w:p>
    <w:p w14:paraId="3AFE7A09" w14:textId="77777777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7.1. Применимое право к отношениям Сторон по Соглашению: </w:t>
      </w:r>
      <w:r w:rsidRPr="001E2A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право Российской Федерации.</w:t>
      </w:r>
    </w:p>
    <w:p w14:paraId="4F9C8568" w14:textId="77777777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7.2. Претензионный порядок разрешения споров по Соглашению обязателен для Сторон. Срок рассмотрения претензии </w:t>
      </w:r>
      <w:r w:rsidRPr="001E2A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составляет 30 (Тридцать) календарных дней</w:t>
      </w: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 даты получения претензии. Надлежащим порядком направления претензии признается направление надлежаще оформленной и подписанной уполномоченным лицом претензии через курьерскую службу в адрес другой Стороны, указанный в Соглашении (в отношении Компании), либо по контактам, имеющимся в Личном кабинете Пользователя (в отношении Пользователя).</w:t>
      </w:r>
    </w:p>
    <w:p w14:paraId="42B6D454" w14:textId="77777777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7.3. В случае если Стороны не придут к досудебному соглашению об урегулировании спора, то спор подлежит передаче на разрешение </w:t>
      </w:r>
      <w:r w:rsidRPr="001E2A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 компетентный суд в соответствии с законодательством Российской Федерации.</w:t>
      </w:r>
    </w:p>
    <w:p w14:paraId="7AFC636B" w14:textId="77777777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1E2A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8.</w:t>
      </w: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              </w:t>
      </w:r>
      <w:r w:rsidRPr="001E2A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КОНФИДЕНЦИАЛЬНОСТЬ</w:t>
      </w:r>
    </w:p>
    <w:p w14:paraId="3F7EF5F5" w14:textId="77777777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8.1. Вся информация, ставшая известной любой из Сторон по настоящему Соглашению в процессе исполнения Соглашения, в т.ч. об организационной и управленческой структуре </w:t>
      </w: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другой Стороны, о деловых партнерах и контрагентах другой Стороны, а также о существующих между ними договорных отношениях, о маркетинговой и деловой политике другой Стороны, об имущественном положении другой Стороны и т.д. является коммерческой тайной. Каждая Сторона обязуется не разглашать сведений, составляющих коммерческую тайну другой Стороны или его контрагентов, в ходе исполнения Соглашения и в течение 3 (Трех) лет после его прекращения иначе как исключительно по согласованию с другой Стороной. Каждая Сторона будет соблюдать столь же высокую степень секретности во избежание разглашения или использования информации другой Стороны, какую он соблюдал бы в отношении своей собственной информации, являющейся коммерческой тайной.</w:t>
      </w:r>
    </w:p>
    <w:p w14:paraId="04AE9C0A" w14:textId="77777777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8.2. Каждая Сторона обязана немедленно сообщать в письменной форме другой Стороне обо всех попытках неуполномоченных лиц получить доступ к информации другой Стороны, содержащей коммерческую тайну, которые ему станут известны.</w:t>
      </w:r>
    </w:p>
    <w:p w14:paraId="39A4CB8E" w14:textId="77777777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8.3. В случае разглашения одной из Сторон сведений, составляющих коммерческую тайну другой Стороны или его контрагентов, Сторона, разгласившая сведения, составляющие коммерческую тайну, несет ответственность в соответствии с применимым законодательством.</w:t>
      </w:r>
    </w:p>
    <w:p w14:paraId="0221C89A" w14:textId="77777777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1E2A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9.</w:t>
      </w: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              </w:t>
      </w:r>
      <w:r w:rsidRPr="001E2A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ЗАКЛЮЧИТЕЛЬНЫЕ ПОЛОЖЕНИЯ</w:t>
      </w:r>
    </w:p>
    <w:p w14:paraId="65197065" w14:textId="77777777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9.1. Настоящее Соглашение вступают в силу для Пользователя с момента его присоединения к нему путем выражения Согласия с Соглашением, и действует в течение всего срока Использования Платформы. После вступления в силу Соглашения, все предварительные переговоры по тому же предмету между теми же лицами, переписка, предварительные соглашения и протоколы о намерениях по вопросам, так или иначе касающихся Соглашения, теряют юридическую силу.</w:t>
      </w:r>
    </w:p>
    <w:p w14:paraId="1BF9B23B" w14:textId="77777777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9.2. Признание любого положения настоящего Соглашения недействительным либо неисполнимым и его аннулирование не должно затрагивать остальных его положений, и такое недействительное/неисполнимое положение подлежит замене действительным/исполнимым и юридически значимым положением, максимально приближенным по своему экономическому содержанию, смыслу и эффекту к первоначальной редакции Соглашения.</w:t>
      </w:r>
    </w:p>
    <w:p w14:paraId="55373C40" w14:textId="77777777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9.3.          </w:t>
      </w:r>
      <w:r w:rsidRPr="001E2A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Условие о приоритете информации:</w:t>
      </w:r>
    </w:p>
    <w:p w14:paraId="430F53A4" w14:textId="76A77FAB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целях облегчения восприятия Пользователями положений настоящего Соглашения, </w:t>
      </w:r>
      <w:r w:rsidR="00647D2A" w:rsidRPr="003D56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</w:t>
      </w: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иложений к Соглашению, Компания вправе также размещать информацию, которая относится к функционалу Платформы, правам и обязанностям Сторон в ходе Использования Платформы Пользователем, в любом из разделов Платформы, в том числе, в Личном кабинете. В том случае, если указанная информация противоречит условиям Соглашения</w:t>
      </w:r>
      <w:r w:rsidR="00647D2A" w:rsidRPr="003D56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иных приложений к Соглашению, Стороны согласились отдавать предпочтение: </w:t>
      </w:r>
      <w:r w:rsidRPr="001E2A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информации, размещенной в Соглашении, иных приложений к Соглашению.</w:t>
      </w:r>
      <w:bookmarkStart w:id="0" w:name="_GoBack"/>
      <w:bookmarkEnd w:id="0"/>
    </w:p>
    <w:p w14:paraId="3E08A61A" w14:textId="77777777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10.</w:t>
      </w: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           </w:t>
      </w:r>
      <w:r w:rsidRPr="001E2A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КОНТАКТНАЯ ИНФОРМАЦИЯ</w:t>
      </w:r>
    </w:p>
    <w:p w14:paraId="6CD90005" w14:textId="77777777" w:rsidR="001E2A56" w:rsidRPr="001E2A56" w:rsidRDefault="001E2A56" w:rsidP="001E2A56">
      <w:pPr>
        <w:spacing w:before="240" w:after="24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Пользователи могут связаться с Компанией путем отправления электронного письма на электронный адрес </w:t>
      </w:r>
      <w:proofErr w:type="spellStart"/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info@</w:t>
      </w:r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почта</w:t>
      </w:r>
      <w:proofErr w:type="spellEnd"/>
      <w:r w:rsidRPr="001E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получения дополнительной информации и отправки запросов в службу поддержки.</w:t>
      </w:r>
    </w:p>
    <w:p w14:paraId="3611A348" w14:textId="77777777" w:rsidR="003B0BC6" w:rsidRPr="003D5631" w:rsidRDefault="003B0BC6" w:rsidP="003B0BC6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3B0BC6" w:rsidRPr="003D56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F5CF6"/>
    <w:multiLevelType w:val="hybridMultilevel"/>
    <w:tmpl w:val="33F8224A"/>
    <w:lvl w:ilvl="0" w:tplc="7374C93A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924DC"/>
    <w:multiLevelType w:val="hybridMultilevel"/>
    <w:tmpl w:val="1EFE4754"/>
    <w:lvl w:ilvl="0" w:tplc="68A62C4E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3005D"/>
    <w:multiLevelType w:val="hybridMultilevel"/>
    <w:tmpl w:val="2878F444"/>
    <w:lvl w:ilvl="0" w:tplc="2B9ED3AA">
      <w:start w:val="1"/>
      <w:numFmt w:val="bullet"/>
      <w:lvlText w:val=""/>
      <w:lvlJc w:val="left"/>
      <w:pPr>
        <w:ind w:left="0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020E77"/>
    <w:multiLevelType w:val="multilevel"/>
    <w:tmpl w:val="E80CB99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DB0"/>
    <w:rsid w:val="00086DB0"/>
    <w:rsid w:val="001A07EA"/>
    <w:rsid w:val="001E2A56"/>
    <w:rsid w:val="003B0BC6"/>
    <w:rsid w:val="003D522F"/>
    <w:rsid w:val="003D5631"/>
    <w:rsid w:val="003F7554"/>
    <w:rsid w:val="00402FE9"/>
    <w:rsid w:val="0049189A"/>
    <w:rsid w:val="0049357B"/>
    <w:rsid w:val="00592AEC"/>
    <w:rsid w:val="00623255"/>
    <w:rsid w:val="00647D2A"/>
    <w:rsid w:val="006A13E4"/>
    <w:rsid w:val="007E4B84"/>
    <w:rsid w:val="008A1D3A"/>
    <w:rsid w:val="00B71F1B"/>
    <w:rsid w:val="00BE60E6"/>
    <w:rsid w:val="00C754FB"/>
    <w:rsid w:val="00CB461C"/>
    <w:rsid w:val="00DF0844"/>
    <w:rsid w:val="00DF425E"/>
    <w:rsid w:val="00E004C6"/>
    <w:rsid w:val="00FB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B4125"/>
  <w15:chartTrackingRefBased/>
  <w15:docId w15:val="{4490BAA5-5218-41E3-829A-8467454B0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0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rsid w:val="003B0BC6"/>
    <w:pPr>
      <w:tabs>
        <w:tab w:val="center" w:pos="4677"/>
        <w:tab w:val="right" w:pos="9355"/>
      </w:tabs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a5">
    <w:name w:val="Верхний колонтитул Знак"/>
    <w:basedOn w:val="a0"/>
    <w:link w:val="a4"/>
    <w:rsid w:val="003B0BC6"/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a6">
    <w:name w:val="Hyperlink"/>
    <w:semiHidden/>
    <w:rsid w:val="003B0BC6"/>
    <w:rPr>
      <w:strike w:val="0"/>
      <w:dstrike w:val="0"/>
      <w:color w:val="22478B"/>
      <w:u w:val="none"/>
      <w:effect w:val="none"/>
    </w:rPr>
  </w:style>
  <w:style w:type="paragraph" w:styleId="a7">
    <w:name w:val="List Paragraph"/>
    <w:basedOn w:val="a"/>
    <w:uiPriority w:val="34"/>
    <w:qFormat/>
    <w:rsid w:val="003B0BC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6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lcenter.tech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lcenter.tec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lcenter.tech/" TargetMode="External"/><Relationship Id="rId5" Type="http://schemas.openxmlformats.org/officeDocument/2006/relationships/hyperlink" Target="http://ilcenter.tech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3782</Words>
  <Characters>21562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пк9</dc:creator>
  <cp:keywords/>
  <dc:description/>
  <cp:lastModifiedBy>пк9</cp:lastModifiedBy>
  <cp:revision>17</cp:revision>
  <dcterms:created xsi:type="dcterms:W3CDTF">2021-12-09T14:33:00Z</dcterms:created>
  <dcterms:modified xsi:type="dcterms:W3CDTF">2021-12-10T07:51:00Z</dcterms:modified>
</cp:coreProperties>
</file>