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15C1" w14:textId="1C3AEC5C" w:rsidR="00A249EA" w:rsidRDefault="00A249EA" w:rsidP="0017088D">
      <w:pPr>
        <w:jc w:val="center"/>
        <w:rPr>
          <w:b/>
          <w:bCs/>
          <w:sz w:val="28"/>
          <w:szCs w:val="28"/>
          <w:u w:val="single"/>
        </w:rPr>
      </w:pPr>
      <w:r w:rsidRPr="00A249EA">
        <w:rPr>
          <w:b/>
          <w:bCs/>
          <w:sz w:val="28"/>
          <w:szCs w:val="28"/>
          <w:u w:val="single"/>
        </w:rPr>
        <w:t>Segundo Trabajo Integrador – Algoritmos y Estructuras de Datos</w:t>
      </w:r>
    </w:p>
    <w:p w14:paraId="1B8A4DE1" w14:textId="22C8A9AE" w:rsidR="00A249EA" w:rsidRDefault="001A7941" w:rsidP="0017088D">
      <w:pPr>
        <w:jc w:val="center"/>
        <w:rPr>
          <w:b/>
          <w:bCs/>
          <w:sz w:val="28"/>
          <w:szCs w:val="28"/>
          <w:u w:val="single"/>
        </w:rPr>
      </w:pPr>
      <w:r>
        <w:rPr>
          <w:b/>
          <w:bCs/>
          <w:sz w:val="28"/>
          <w:szCs w:val="28"/>
          <w:u w:val="single"/>
        </w:rPr>
        <w:t xml:space="preserve">Gestión de Centro </w:t>
      </w:r>
      <w:r w:rsidR="00F942DA">
        <w:rPr>
          <w:b/>
          <w:bCs/>
          <w:sz w:val="28"/>
          <w:szCs w:val="28"/>
          <w:u w:val="single"/>
        </w:rPr>
        <w:t>Estético</w:t>
      </w:r>
      <w:bookmarkStart w:id="0" w:name="_GoBack"/>
      <w:bookmarkEnd w:id="0"/>
    </w:p>
    <w:p w14:paraId="1074119C" w14:textId="77777777" w:rsidR="00167432" w:rsidRDefault="00167432" w:rsidP="00A249EA">
      <w:pPr>
        <w:rPr>
          <w:b/>
          <w:bCs/>
          <w:sz w:val="24"/>
          <w:szCs w:val="24"/>
          <w:u w:val="single"/>
        </w:rPr>
      </w:pPr>
    </w:p>
    <w:p w14:paraId="60E2E2C2" w14:textId="6CE10B1C" w:rsidR="00A249EA" w:rsidRDefault="00A249EA" w:rsidP="00A249EA">
      <w:pPr>
        <w:rPr>
          <w:b/>
          <w:bCs/>
          <w:sz w:val="24"/>
          <w:szCs w:val="24"/>
          <w:u w:val="single"/>
        </w:rPr>
      </w:pPr>
      <w:r>
        <w:rPr>
          <w:b/>
          <w:bCs/>
          <w:sz w:val="24"/>
          <w:szCs w:val="24"/>
          <w:u w:val="single"/>
        </w:rPr>
        <w:t>Integrantes:</w:t>
      </w:r>
    </w:p>
    <w:p w14:paraId="1D3E049F" w14:textId="3FA9729C" w:rsidR="00A249EA" w:rsidRPr="00A249EA" w:rsidRDefault="001A7941" w:rsidP="00A249EA">
      <w:pPr>
        <w:pStyle w:val="NormalWeb"/>
        <w:numPr>
          <w:ilvl w:val="0"/>
          <w:numId w:val="4"/>
        </w:numPr>
        <w:shd w:val="clear" w:color="auto" w:fill="FFFFFF"/>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Moyano</w:t>
      </w:r>
      <w:r w:rsidR="00CF62AB">
        <w:rPr>
          <w:rFonts w:asciiTheme="minorHAnsi" w:hAnsiTheme="minorHAnsi" w:cstheme="minorHAnsi"/>
          <w:color w:val="24292E"/>
          <w:sz w:val="22"/>
          <w:szCs w:val="22"/>
        </w:rPr>
        <w:t xml:space="preserve"> Pablo</w:t>
      </w:r>
      <w:r>
        <w:rPr>
          <w:rFonts w:asciiTheme="minorHAnsi" w:hAnsiTheme="minorHAnsi" w:cstheme="minorHAnsi"/>
          <w:color w:val="24292E"/>
          <w:sz w:val="22"/>
          <w:szCs w:val="22"/>
        </w:rPr>
        <w:t xml:space="preserve"> Facundo DNI: 44.638.820</w:t>
      </w:r>
    </w:p>
    <w:p w14:paraId="3DBF259A" w14:textId="03CD2F45" w:rsidR="000645D2" w:rsidRPr="001A7941" w:rsidRDefault="001A7941" w:rsidP="001A7941">
      <w:pPr>
        <w:pStyle w:val="NormalWeb"/>
        <w:numPr>
          <w:ilvl w:val="0"/>
          <w:numId w:val="4"/>
        </w:numPr>
        <w:shd w:val="clear" w:color="auto" w:fill="FFFFFF"/>
        <w:spacing w:before="0" w:beforeAutospacing="0"/>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t>Nanterne</w:t>
      </w:r>
      <w:proofErr w:type="spellEnd"/>
      <w:r>
        <w:rPr>
          <w:rFonts w:asciiTheme="minorHAnsi" w:hAnsiTheme="minorHAnsi" w:cstheme="minorHAnsi"/>
          <w:color w:val="24292E"/>
          <w:sz w:val="22"/>
          <w:szCs w:val="22"/>
        </w:rPr>
        <w:t xml:space="preserve"> </w:t>
      </w:r>
      <w:proofErr w:type="spellStart"/>
      <w:r>
        <w:rPr>
          <w:rFonts w:asciiTheme="minorHAnsi" w:hAnsiTheme="minorHAnsi" w:cstheme="minorHAnsi"/>
          <w:color w:val="24292E"/>
          <w:sz w:val="22"/>
          <w:szCs w:val="22"/>
        </w:rPr>
        <w:t>Bachs</w:t>
      </w:r>
      <w:proofErr w:type="spellEnd"/>
      <w:r>
        <w:rPr>
          <w:rFonts w:asciiTheme="minorHAnsi" w:hAnsiTheme="minorHAnsi" w:cstheme="minorHAnsi"/>
          <w:color w:val="24292E"/>
          <w:sz w:val="22"/>
          <w:szCs w:val="22"/>
        </w:rPr>
        <w:t xml:space="preserve"> Facundo Esteban DNI: 44.638.354</w:t>
      </w:r>
    </w:p>
    <w:p w14:paraId="3584875D" w14:textId="77777777" w:rsidR="00A249EA" w:rsidRPr="00A249EA" w:rsidRDefault="00A249EA" w:rsidP="00A249EA">
      <w:pPr>
        <w:pStyle w:val="Ttulo1"/>
        <w:numPr>
          <w:ilvl w:val="0"/>
          <w:numId w:val="0"/>
        </w:numPr>
        <w:ind w:left="31"/>
        <w:rPr>
          <w:sz w:val="40"/>
          <w:szCs w:val="24"/>
        </w:rPr>
      </w:pPr>
      <w:r w:rsidRPr="00A249EA">
        <w:rPr>
          <w:color w:val="1155CC"/>
          <w:sz w:val="40"/>
          <w:szCs w:val="24"/>
        </w:rPr>
        <w:t xml:space="preserve">Implementación de Módulos </w:t>
      </w:r>
    </w:p>
    <w:p w14:paraId="3849C0C5" w14:textId="77777777" w:rsidR="00A249EA" w:rsidRPr="00A249EA" w:rsidRDefault="00A249EA" w:rsidP="00A249EA">
      <w:pPr>
        <w:spacing w:after="0"/>
        <w:ind w:left="26" w:hanging="10"/>
        <w:rPr>
          <w:sz w:val="24"/>
          <w:szCs w:val="24"/>
        </w:rPr>
      </w:pPr>
      <w:r w:rsidRPr="00A249EA">
        <w:rPr>
          <w:b/>
          <w:color w:val="1155CC"/>
          <w:sz w:val="32"/>
          <w:szCs w:val="24"/>
        </w:rPr>
        <w:t xml:space="preserve">Módulo Consultorio:  </w:t>
      </w:r>
    </w:p>
    <w:p w14:paraId="50A8600A" w14:textId="6CE6F2E5" w:rsidR="00A249EA" w:rsidRPr="00A249EA" w:rsidRDefault="001A7941" w:rsidP="001A7941">
      <w:pPr>
        <w:spacing w:after="4" w:line="288" w:lineRule="auto"/>
        <w:ind w:left="16" w:right="3"/>
        <w:jc w:val="both"/>
        <w:rPr>
          <w:sz w:val="24"/>
          <w:szCs w:val="24"/>
        </w:rPr>
      </w:pPr>
      <w:r>
        <w:t xml:space="preserve"> Esta parte del proyecto estará dirigida a los diferentes profesionales que atienden y registran la evolución del tratamiento de sus clientes en una base de datos de historias de tratamientos. El sistema deberá contar con un listado de los clientes que están registrados para ser atendidos en ese día, para visualizarla, el profesional deberá identificarse en el sistema por medio de su “Nombre de Usuario” y “Contraseña” y accediendo a la opción indicada. De esta manera el Profesional llamará por apellido y nombre al cliente que atenderá, una vez realizada esta tarea procede al ingreso de la evolución de los tratamientos realizados, en un texto de no más de 380 caracteres. Luego de realizada esta operación del sistema, el cliente debe desaparecer del listado de pendientes para ser atendidos.  Los datos de interés que necesita un profesional en este proceso son: Apellido y Nombres del cliente, DNI, Domicilio, Edad (calculada con la fecha de nacimiento registrada), Peso.  La historia de tratamientos es común para todos los profesionales del centro estético, por lo tanto, se deberá visualizar fecha de atención de la misma y el nombre del profesional que lo trato y redacto el tratamiento.</w:t>
      </w:r>
    </w:p>
    <w:p w14:paraId="6679471B" w14:textId="77777777" w:rsidR="00A249EA" w:rsidRPr="00A249EA" w:rsidRDefault="00A249EA" w:rsidP="00A249EA">
      <w:pPr>
        <w:spacing w:after="107"/>
        <w:ind w:left="31"/>
        <w:rPr>
          <w:sz w:val="24"/>
          <w:szCs w:val="24"/>
        </w:rPr>
      </w:pPr>
      <w:r w:rsidRPr="00A249EA">
        <w:rPr>
          <w:szCs w:val="24"/>
        </w:rPr>
        <w:t xml:space="preserve"> </w:t>
      </w:r>
    </w:p>
    <w:p w14:paraId="55A9D117" w14:textId="77777777" w:rsidR="00A249EA" w:rsidRPr="00A249EA" w:rsidRDefault="00A249EA" w:rsidP="00A249EA">
      <w:pPr>
        <w:spacing w:after="0"/>
        <w:ind w:left="26" w:hanging="10"/>
        <w:rPr>
          <w:sz w:val="24"/>
          <w:szCs w:val="24"/>
        </w:rPr>
      </w:pPr>
      <w:r w:rsidRPr="00A249EA">
        <w:rPr>
          <w:b/>
          <w:color w:val="1155CC"/>
          <w:sz w:val="32"/>
          <w:szCs w:val="24"/>
        </w:rPr>
        <w:t xml:space="preserve">Módulo Recepción:  </w:t>
      </w:r>
    </w:p>
    <w:p w14:paraId="03C256D1" w14:textId="6825E715" w:rsidR="00A249EA" w:rsidRPr="00A249EA" w:rsidRDefault="001A7941" w:rsidP="00A249EA">
      <w:pPr>
        <w:spacing w:after="107"/>
        <w:ind w:left="751"/>
        <w:rPr>
          <w:sz w:val="24"/>
          <w:szCs w:val="24"/>
        </w:rPr>
      </w:pPr>
      <w:r>
        <w:t xml:space="preserve"> Este módulo satisface las necesidades del personal que recibe al cliente y asiste a los Profesionales en la atención al público. Desde aquí se hace ingreso de los clientes (alta de un nuevo cliente),  y la registración de los turnos (Esto solo lo realizan los recepcionistas). Esta aplicación debe permitir obtener un informe de los clientes atendidos en determinada fecha por un determinado profesional.</w:t>
      </w:r>
    </w:p>
    <w:p w14:paraId="518944D3" w14:textId="77777777" w:rsidR="00A249EA" w:rsidRPr="00A249EA" w:rsidRDefault="00A249EA" w:rsidP="00A249EA">
      <w:pPr>
        <w:spacing w:after="40"/>
        <w:ind w:left="26" w:hanging="10"/>
        <w:rPr>
          <w:sz w:val="24"/>
          <w:szCs w:val="24"/>
        </w:rPr>
      </w:pPr>
      <w:r w:rsidRPr="00A249EA">
        <w:rPr>
          <w:b/>
          <w:color w:val="1155CC"/>
          <w:sz w:val="32"/>
          <w:szCs w:val="24"/>
        </w:rPr>
        <w:t xml:space="preserve">Módulo Administración:  </w:t>
      </w:r>
    </w:p>
    <w:p w14:paraId="2D705FAB" w14:textId="31F1330C" w:rsidR="00A249EA" w:rsidRPr="00A249EA" w:rsidRDefault="00A249EA" w:rsidP="001A7941">
      <w:pPr>
        <w:spacing w:after="1" w:line="300" w:lineRule="auto"/>
        <w:ind w:left="31" w:right="199"/>
        <w:rPr>
          <w:sz w:val="24"/>
          <w:szCs w:val="24"/>
        </w:rPr>
      </w:pPr>
      <w:r w:rsidRPr="00A249EA">
        <w:rPr>
          <w:b/>
          <w:color w:val="1155CC"/>
          <w:sz w:val="32"/>
          <w:szCs w:val="24"/>
        </w:rPr>
        <w:t xml:space="preserve"> </w:t>
      </w:r>
      <w:r w:rsidR="001A7941">
        <w:t xml:space="preserve"> La gerencia del centro estético es la encargada de realizar la generación (</w:t>
      </w:r>
      <w:r w:rsidR="00750792">
        <w:t>registración</w:t>
      </w:r>
      <w:r w:rsidR="001A7941">
        <w:t xml:space="preserve">) de los nuevos profesionales que trabajan en el establecimiento, así como también de los empleados recepcionistas que realizan la registración de los turnos y clientes.  Es el área encargada de visualizar las atenciones realizadas por los profesionales según el mes en curso, en este punto se debe obtener un listado u informe que indique por profesional cuantas atenciones realizo en </w:t>
      </w:r>
      <w:r w:rsidR="001A7941">
        <w:lastRenderedPageBreak/>
        <w:t>el mes actual.  Para incentivar a los Profesionales, la gerencia otorga un bono mensual al que haya registrado la mayor cantidad de turnos en ese periodo, por lo tanto, una necesidad del sistema, es indicar cuál es el profesional que debe recibir el bono.</w:t>
      </w:r>
      <w:r w:rsidRPr="00A249EA">
        <w:rPr>
          <w:szCs w:val="24"/>
        </w:rPr>
        <w:t xml:space="preserve"> </w:t>
      </w:r>
    </w:p>
    <w:p w14:paraId="6A6726F0" w14:textId="77777777" w:rsidR="00A249EA" w:rsidRPr="00A249EA" w:rsidRDefault="00A249EA" w:rsidP="00A249EA">
      <w:pPr>
        <w:rPr>
          <w:b/>
          <w:bCs/>
          <w:sz w:val="24"/>
          <w:szCs w:val="24"/>
          <w:u w:val="single"/>
        </w:rPr>
      </w:pPr>
    </w:p>
    <w:p w14:paraId="6B0378CB" w14:textId="11327991" w:rsidR="005931CA" w:rsidRDefault="001A7941" w:rsidP="0022045F">
      <w:pPr>
        <w:rPr>
          <w:b/>
          <w:bCs/>
          <w:sz w:val="28"/>
          <w:szCs w:val="28"/>
          <w:u w:val="single"/>
        </w:rPr>
      </w:pPr>
      <w:r>
        <w:rPr>
          <w:b/>
          <w:bCs/>
          <w:sz w:val="28"/>
          <w:szCs w:val="28"/>
          <w:u w:val="single"/>
        </w:rPr>
        <w:t xml:space="preserve">INFORME: </w:t>
      </w:r>
    </w:p>
    <w:p w14:paraId="1A92EA48" w14:textId="2605C792" w:rsidR="001A7941" w:rsidRPr="001A7941" w:rsidRDefault="001A7941" w:rsidP="0022045F">
      <w:pPr>
        <w:rPr>
          <w:sz w:val="24"/>
        </w:rPr>
      </w:pPr>
      <w:r>
        <w:rPr>
          <w:bCs/>
          <w:sz w:val="24"/>
          <w:szCs w:val="28"/>
        </w:rPr>
        <w:t xml:space="preserve">La creación del programa llevo al </w:t>
      </w:r>
      <w:r w:rsidR="00750792">
        <w:rPr>
          <w:bCs/>
          <w:sz w:val="24"/>
          <w:szCs w:val="28"/>
        </w:rPr>
        <w:t>límite</w:t>
      </w:r>
      <w:r>
        <w:rPr>
          <w:bCs/>
          <w:sz w:val="24"/>
          <w:szCs w:val="28"/>
        </w:rPr>
        <w:t xml:space="preserve"> nuestras capacidades de razonamiento, trabajo en equipo y de aprendizaje. Todo comenzó con una lluvia de ideas, de las cuales filtramos las más simples y completas. Tuvimos que investigar, repasar y aprender conceptos para el desarrollo lo que nos llevó a concluir que siempre hay lugar para </w:t>
      </w:r>
      <w:r w:rsidR="00750792">
        <w:rPr>
          <w:bCs/>
          <w:sz w:val="24"/>
          <w:szCs w:val="28"/>
        </w:rPr>
        <w:t>más</w:t>
      </w:r>
      <w:r>
        <w:rPr>
          <w:bCs/>
          <w:sz w:val="24"/>
          <w:szCs w:val="28"/>
        </w:rPr>
        <w:t xml:space="preserve"> conocimiento. Creemos que la manera en que realizamos el trabajo fue muy colaborativa, debido al gran trabajo en equipo aplicado. Todas las decisiones fueron en conjunto, y siempre avanzamos a fin de cumplir con las consignas.</w:t>
      </w:r>
    </w:p>
    <w:sectPr w:rsidR="001A7941" w:rsidRPr="001A794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D77FF" w14:textId="77777777" w:rsidR="00953BDE" w:rsidRDefault="00953BDE" w:rsidP="00A249EA">
      <w:pPr>
        <w:spacing w:after="0" w:line="240" w:lineRule="auto"/>
      </w:pPr>
      <w:r>
        <w:separator/>
      </w:r>
    </w:p>
  </w:endnote>
  <w:endnote w:type="continuationSeparator" w:id="0">
    <w:p w14:paraId="2868BD69" w14:textId="77777777" w:rsidR="00953BDE" w:rsidRDefault="00953BDE" w:rsidP="00A24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DC80F" w14:textId="77777777" w:rsidR="00953BDE" w:rsidRDefault="00953BDE" w:rsidP="00A249EA">
      <w:pPr>
        <w:spacing w:after="0" w:line="240" w:lineRule="auto"/>
      </w:pPr>
      <w:r>
        <w:separator/>
      </w:r>
    </w:p>
  </w:footnote>
  <w:footnote w:type="continuationSeparator" w:id="0">
    <w:p w14:paraId="293D0AEB" w14:textId="77777777" w:rsidR="00953BDE" w:rsidRDefault="00953BDE" w:rsidP="00A24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1B1F9" w14:textId="55B7FC21" w:rsidR="00A249EA" w:rsidRDefault="001A7941" w:rsidP="00A249EA">
    <w:pPr>
      <w:pStyle w:val="Encabezado"/>
      <w:jc w:val="right"/>
      <w:rPr>
        <w:lang w:val="es-MX"/>
      </w:rPr>
    </w:pPr>
    <w:r>
      <w:rPr>
        <w:lang w:val="es-MX"/>
      </w:rPr>
      <w:t>Grupo x</w:t>
    </w:r>
    <w:r w:rsidR="00A249EA">
      <w:rPr>
        <w:lang w:val="es-MX"/>
      </w:rPr>
      <w:t xml:space="preserve"> </w:t>
    </w:r>
  </w:p>
  <w:p w14:paraId="376E7633" w14:textId="11B10CCB" w:rsidR="00A249EA" w:rsidRDefault="00A249EA" w:rsidP="00A249EA">
    <w:pPr>
      <w:pStyle w:val="Encabezado"/>
      <w:jc w:val="right"/>
      <w:rPr>
        <w:lang w:val="es-MX"/>
      </w:rPr>
    </w:pPr>
    <w:r>
      <w:rPr>
        <w:lang w:val="es-MX"/>
      </w:rPr>
      <w:t>Comisión 1K4</w:t>
    </w:r>
  </w:p>
  <w:p w14:paraId="50447C45" w14:textId="4C12B03B" w:rsidR="00A249EA" w:rsidRPr="00A249EA" w:rsidRDefault="00A249EA" w:rsidP="00A249EA">
    <w:pPr>
      <w:pStyle w:val="Encabezado"/>
      <w:jc w:val="right"/>
      <w:rPr>
        <w:lang w:val="es-MX"/>
      </w:rPr>
    </w:pPr>
    <w:r>
      <w:rPr>
        <w:lang w:val="es-MX"/>
      </w:rPr>
      <w:t xml:space="preserve">Año </w:t>
    </w:r>
    <w:r w:rsidR="001A7941">
      <w:rPr>
        <w:lang w:val="es-MX"/>
      </w:rPr>
      <w:t>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37EB"/>
    <w:multiLevelType w:val="hybridMultilevel"/>
    <w:tmpl w:val="C83059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686CF5"/>
    <w:multiLevelType w:val="hybridMultilevel"/>
    <w:tmpl w:val="9CD04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4721E8E"/>
    <w:multiLevelType w:val="hybridMultilevel"/>
    <w:tmpl w:val="EF5A13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FE31F5"/>
    <w:multiLevelType w:val="hybridMultilevel"/>
    <w:tmpl w:val="A3FC75D0"/>
    <w:lvl w:ilvl="0" w:tplc="2230DA42">
      <w:start w:val="1"/>
      <w:numFmt w:val="upperRoman"/>
      <w:pStyle w:val="Ttulo1"/>
      <w:lvlText w:val="%1."/>
      <w:lvlJc w:val="left"/>
      <w:pPr>
        <w:ind w:left="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1" w:tplc="BE4AA8DA">
      <w:start w:val="1"/>
      <w:numFmt w:val="lowerLetter"/>
      <w:lvlText w:val="%2"/>
      <w:lvlJc w:val="left"/>
      <w:pPr>
        <w:ind w:left="10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2" w:tplc="647EC628">
      <w:start w:val="1"/>
      <w:numFmt w:val="lowerRoman"/>
      <w:lvlText w:val="%3"/>
      <w:lvlJc w:val="left"/>
      <w:pPr>
        <w:ind w:left="18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3" w:tplc="A7DC4D2A">
      <w:start w:val="1"/>
      <w:numFmt w:val="decimal"/>
      <w:lvlText w:val="%4"/>
      <w:lvlJc w:val="left"/>
      <w:pPr>
        <w:ind w:left="25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4" w:tplc="B222423C">
      <w:start w:val="1"/>
      <w:numFmt w:val="lowerLetter"/>
      <w:lvlText w:val="%5"/>
      <w:lvlJc w:val="left"/>
      <w:pPr>
        <w:ind w:left="324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5" w:tplc="7696C298">
      <w:start w:val="1"/>
      <w:numFmt w:val="lowerRoman"/>
      <w:lvlText w:val="%6"/>
      <w:lvlJc w:val="left"/>
      <w:pPr>
        <w:ind w:left="396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6" w:tplc="E34C93D0">
      <w:start w:val="1"/>
      <w:numFmt w:val="decimal"/>
      <w:lvlText w:val="%7"/>
      <w:lvlJc w:val="left"/>
      <w:pPr>
        <w:ind w:left="46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7" w:tplc="19C85F72">
      <w:start w:val="1"/>
      <w:numFmt w:val="lowerLetter"/>
      <w:lvlText w:val="%8"/>
      <w:lvlJc w:val="left"/>
      <w:pPr>
        <w:ind w:left="54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8" w:tplc="19BEF38A">
      <w:start w:val="1"/>
      <w:numFmt w:val="lowerRoman"/>
      <w:lvlText w:val="%9"/>
      <w:lvlJc w:val="left"/>
      <w:pPr>
        <w:ind w:left="61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abstractNum>
  <w:abstractNum w:abstractNumId="4" w15:restartNumberingAfterBreak="0">
    <w:nsid w:val="65AC338E"/>
    <w:multiLevelType w:val="hybridMultilevel"/>
    <w:tmpl w:val="FD02D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92"/>
    <w:rsid w:val="00007592"/>
    <w:rsid w:val="000645D2"/>
    <w:rsid w:val="000F52CC"/>
    <w:rsid w:val="00167432"/>
    <w:rsid w:val="0017088D"/>
    <w:rsid w:val="001A7941"/>
    <w:rsid w:val="001F64F5"/>
    <w:rsid w:val="0022045F"/>
    <w:rsid w:val="00271155"/>
    <w:rsid w:val="003B64F7"/>
    <w:rsid w:val="003E37D8"/>
    <w:rsid w:val="004056E0"/>
    <w:rsid w:val="0044720F"/>
    <w:rsid w:val="00467085"/>
    <w:rsid w:val="005931CA"/>
    <w:rsid w:val="005F4328"/>
    <w:rsid w:val="006144FD"/>
    <w:rsid w:val="006401C4"/>
    <w:rsid w:val="007017BA"/>
    <w:rsid w:val="00732812"/>
    <w:rsid w:val="0073287A"/>
    <w:rsid w:val="00750792"/>
    <w:rsid w:val="00795E4B"/>
    <w:rsid w:val="008809D6"/>
    <w:rsid w:val="00953BDE"/>
    <w:rsid w:val="009B6482"/>
    <w:rsid w:val="009F6684"/>
    <w:rsid w:val="00A249EA"/>
    <w:rsid w:val="00A442DA"/>
    <w:rsid w:val="00AA44A1"/>
    <w:rsid w:val="00AB5C04"/>
    <w:rsid w:val="00C274AC"/>
    <w:rsid w:val="00C85E97"/>
    <w:rsid w:val="00CE0979"/>
    <w:rsid w:val="00CF62AB"/>
    <w:rsid w:val="00D10911"/>
    <w:rsid w:val="00D8119D"/>
    <w:rsid w:val="00E329F0"/>
    <w:rsid w:val="00F23A8F"/>
    <w:rsid w:val="00F942DA"/>
    <w:rsid w:val="00FE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0E8F"/>
  <w15:docId w15:val="{828E97D9-6046-4B76-B38C-062A5421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next w:val="Normal"/>
    <w:link w:val="Ttulo1Car"/>
    <w:uiPriority w:val="9"/>
    <w:qFormat/>
    <w:rsid w:val="00A249EA"/>
    <w:pPr>
      <w:keepNext/>
      <w:keepLines/>
      <w:numPr>
        <w:numId w:val="5"/>
      </w:numPr>
      <w:spacing w:after="0" w:line="256" w:lineRule="auto"/>
      <w:ind w:left="41" w:hanging="10"/>
      <w:outlineLvl w:val="0"/>
    </w:pPr>
    <w:rPr>
      <w:rFonts w:ascii="Calibri" w:eastAsia="Calibri" w:hAnsi="Calibri" w:cs="Calibri"/>
      <w:b/>
      <w:color w:val="38761D"/>
      <w:sz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4AC"/>
    <w:pPr>
      <w:ind w:left="720"/>
      <w:contextualSpacing/>
    </w:pPr>
  </w:style>
  <w:style w:type="paragraph" w:styleId="Encabezado">
    <w:name w:val="header"/>
    <w:basedOn w:val="Normal"/>
    <w:link w:val="EncabezadoCar"/>
    <w:uiPriority w:val="99"/>
    <w:unhideWhenUsed/>
    <w:rsid w:val="00A249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9EA"/>
    <w:rPr>
      <w:lang w:val="es-AR"/>
    </w:rPr>
  </w:style>
  <w:style w:type="paragraph" w:styleId="Piedepgina">
    <w:name w:val="footer"/>
    <w:basedOn w:val="Normal"/>
    <w:link w:val="PiedepginaCar"/>
    <w:uiPriority w:val="99"/>
    <w:unhideWhenUsed/>
    <w:rsid w:val="00A249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9EA"/>
    <w:rPr>
      <w:lang w:val="es-AR"/>
    </w:rPr>
  </w:style>
  <w:style w:type="paragraph" w:styleId="NormalWeb">
    <w:name w:val="Normal (Web)"/>
    <w:basedOn w:val="Normal"/>
    <w:uiPriority w:val="99"/>
    <w:semiHidden/>
    <w:unhideWhenUsed/>
    <w:rsid w:val="00A249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A249EA"/>
    <w:rPr>
      <w:rFonts w:ascii="Calibri" w:eastAsia="Calibri" w:hAnsi="Calibri" w:cs="Calibri"/>
      <w:b/>
      <w:color w:val="38761D"/>
      <w:sz w:val="36"/>
      <w:lang w:val="es-AR" w:eastAsia="es-AR"/>
    </w:rPr>
  </w:style>
  <w:style w:type="character" w:styleId="Hipervnculo">
    <w:name w:val="Hyperlink"/>
    <w:basedOn w:val="Fuentedeprrafopredeter"/>
    <w:uiPriority w:val="99"/>
    <w:semiHidden/>
    <w:unhideWhenUsed/>
    <w:rsid w:val="00064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635776">
      <w:bodyDiv w:val="1"/>
      <w:marLeft w:val="0"/>
      <w:marRight w:val="0"/>
      <w:marTop w:val="0"/>
      <w:marBottom w:val="0"/>
      <w:divBdr>
        <w:top w:val="none" w:sz="0" w:space="0" w:color="auto"/>
        <w:left w:val="none" w:sz="0" w:space="0" w:color="auto"/>
        <w:bottom w:val="none" w:sz="0" w:space="0" w:color="auto"/>
        <w:right w:val="none" w:sz="0" w:space="0" w:color="auto"/>
      </w:divBdr>
    </w:div>
    <w:div w:id="9532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477</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Molina Navarro</dc:creator>
  <cp:keywords/>
  <dc:description/>
  <cp:lastModifiedBy>Facu Moyano</cp:lastModifiedBy>
  <cp:revision>16</cp:revision>
  <dcterms:created xsi:type="dcterms:W3CDTF">2020-12-16T17:39:00Z</dcterms:created>
  <dcterms:modified xsi:type="dcterms:W3CDTF">2022-02-14T00:02:00Z</dcterms:modified>
</cp:coreProperties>
</file>