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Тест аз фанни Консепсияҳои табиатшиносии муосир барои донишҷӯёни курсҳои чоруми ҳамаи ихтисосҳои мавҷудаи факултети Дизайн ва Санъати тасвирӣ</w:t>
      </w:r>
    </w:p>
    <w:p w:rsidR="00000000" w:rsidDel="00000000" w:rsidP="00000000" w:rsidRDefault="00000000" w:rsidRPr="00000000">
      <w:pPr>
        <w:pBdr/>
        <w:contextualSpacing w:val="0"/>
        <w:jc w:val="righ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@1.Табиашиносӣ чиро меомӯзад?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Маҷмӯи илмҳои табиатшиносӣ буда, умуман оламро меомӯзад;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@2.Воҳиди элементарию функсионалӣ тақсимнашавандаи ахбороти ирсӣ оид ба як сафедаи организм чӣ ном дорад?</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Тухмҳуҷайра;</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@3.Офтоб чӣ гуна ситора аст?</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Азимҷуссаи сурх</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@4.Кадоме аз ин ҳамтаъсиротҳои бунёдӣ дар байни ҳама гуна ҷисмҳо вуҷуд дорад?</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ҷозибавӣ;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@5.Ақидае, ки майдон ҳам як навъи материя ба ҳисоб меравад, аввалин бор дар кадом манзараи олам пайдо шудааст?</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Дар манзараи механикии олам;</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@6.Фазо чист?</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Фазо тарзи ҳастии материя буда, дорои хосиятҳои давомнокию сохторӣ аст ва мавҷудияту ҳамтаъсироти элементҳои системаҳои материалиро ифода мекунад;</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@7.Аз олимони Юнони Қадим, ки мафҳуми вакуумро пешниҳод намуд?</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Демокрит;</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@8.Мувофиқи назарияи нисбият дар назди ҷисмҳои вазнин вақт?</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оҳиста мегузарад;</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@9.Бо таъсири қувва ҷисм?</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бо шитоб ҳаракат мекунад;</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@10.Майдон хосияти … дорад?</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бефосилагӣ;</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@11.Нютон консепсияи … оламро сохтааст?</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механикии;</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highlight w:val="cyan"/>
          <w:rtl w:val="0"/>
        </w:rPr>
        <w:t xml:space="preserve">@12.Чӣ гуна системаро системаи ғайриинерсиалӣ меноманд?</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Системае, ки дар ҳаракат аст;</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@13.Консепсияи классикӣ ба кадом давра мутааллиқ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Аз давраи Юнони қадим то ибтидои асри ХХ;</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@14.Консепсияи табиятшиносии муосир аз чанд давра иборат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2;</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@15.Консепсияи табиятшиносии муосир ба кадом давра мансуб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Аз ибтидои асри ХХ то имрӯз;</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@16.Қонуни якуми Нютон чӣ ном дорад?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Инерсия;</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@17.Қонуни сеюми Нютон чӣ ном дорад?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Таъсир ва акси таъсир;</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@18.Фазое, ки Заминро иҳота намудааст чӣ ном дорад?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Эвклидӣ;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@19.Усули илмӣ чист?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Системаи принсипҳо, қоидаҳо, ки таввасути онҳо идроки ҳақиқии воқеият ба даст оварда мешавад;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@20.Кадом ситора ҳаётро дар Замин таъмин мекунад?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Офтоб;</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@21.Схемаи методологияи омӯзиши табиат чӣ гуна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Мушоҳида, санҷиш, фарзияи илмӣ, проблемаҳои илмӣ, қонунҳои илмӣ, илм;</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@22.Фаъолияти Шайхурраис Абуалӣ ибни Синоро номбар кунед?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Табиби машҳур, шоир, файласуф, кимиё, физика, риёзидон;</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@23.Усуҳои эмперикии дараҷаҳои омӯзиш ба ҳисоб мераванд?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таҳлил;</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@24.Дуализми мавҷӣ-корпускулавӣ ин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постулате мебошад, ки ҳамагуна микрозарраҳо дар як вақт ҳам хосияти корпускулавӣ ва ҳам мавҷиро доранд;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@25.Ду элементи органикии химиявие, ки дар табиат аз ҳама бештар паҳн шудаан кадомҳоянд?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Гидроген ва гелий;</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@26.Коинот якҷинса мебошад, чунки?</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дар ҳамаи нуқтаҳо хосиятҳои якхела дорад;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@27.Ситораҳо аксаран ташаккул ёфтаанд?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аз гидроген ва гелий;</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@28.Маданият ба маънои васеи калима ин …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дараҷаи тарбиянокии одами муайян;</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@29.Барои Замин атмосфера чӣ гуна нақшро мебозад?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Атмосфера ҳамчун чатри олами органикӣ хизмат менамояд ва гидросфераи Заминро аз шуоъҳои тафсони Офтоб муҳофизат намуда, нами бухоршавиро нигоҳ дошта, ба намуди боришҳои атмосферӣ ба Замин бар мегардонад;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@30.Муаллифи системаи даврии элементҳои химимявӣ ки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Дмитрий Иванович Менделеев;</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@31.Китобҳое, ки дар онҳо номи намудҳои камёб ва зери хавфи нестшави ҷойгиранд, гузаронда мешаванд чӣ ном доранд?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китобҳои сурх;</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@32.Кушиши шарҳ додани олами атроф дар асоси тасавуротҳои сохта чӣ номида мешавад?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манзараи мифологӣ;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@33.Физика ба илмҳои …. таалуқ дорад?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табиатшиносӣ;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@34.Воҳиди ахбори ирсии организми зинда </w:t>
      </w:r>
      <w:r w:rsidDel="00000000" w:rsidR="00000000" w:rsidRPr="00000000">
        <w:rPr>
          <w:rFonts w:ascii="Symbol" w:cs="Symbol" w:eastAsia="Symbol" w:hAnsi="Symbol"/>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ин ….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хромосома;</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@35.Характеристикаҳои фазо ….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якчинсагӣ ва изотропӣ;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@36.Галактикаи мо – системаи ситорагие, ки дар он ситемаи Офтобӣ ҷойгир аст, чӣ номида мешавад?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Роҳи каҳкашон;</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@37.Мақсади асосии илм …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ҳосилкунии дониш дар бора воқеият;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@38. Дар косепсияи табиатшиносии муосир методҳои илмӣ татқиқотӣ ва усулҳои таҳлили илмӣ мавҷуд аст, пас кадоме аз ҷавобҳои зер ба методҳои татқиқотӣ ва кадоме ба усулҳо дохил мешавад?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Анализ, синтез, абстрактсия, индуксия, дедуксия, классификатсия, усулҳои математикӣ ва методи эмпирикию назариявӣ;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@39. Мактабҳои асосии фаҳмиши матералистии олам ва мувофиқати онро дар зер нишон диҳед</w:t>
      </w:r>
      <w:r w:rsidDel="00000000" w:rsidR="00000000" w:rsidRPr="00000000">
        <w:drawing>
          <wp:inline distB="0" distT="0" distL="0" distR="0">
            <wp:extent cx="5583365" cy="139061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83365" cy="1390612"/>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А-1, В-2, С-3, D-4, Е-5;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@40. Кадоме аз хосиятҳои дар зер овардашуда яке аз хосиятҳои асосии мавҷ ба ҳисоб меравад?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Ҳамаи намуди мавҷҳо дорои импулс мебошанд;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Ҳар як нуқтаи майдон, ки ба он мавҷ омада мерасад, дар навбати худ маркази яке аз мавҷҳои дуюминдараҷа ба ҳисоб меравад, - принси кадом олим дониста мешавад?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принсипи Ҳюйгенс;</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Интерфренсия чист?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болои ҳам хобии ду мавҷ, ки дар натиҷа якдигарро пурзур ё хомуш мекунанд;</w:t>
      </w:r>
    </w:p>
    <w:p w:rsidR="00000000" w:rsidDel="00000000" w:rsidP="00000000" w:rsidRDefault="00000000" w:rsidRPr="00000000">
      <w:pPr>
        <w:pBdr/>
        <w:tabs>
          <w:tab w:val="left" w:pos="3097"/>
        </w:tabs>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Сайёраҳои аз ҳама наздиктарин ба офтоб кадом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abs>
          <w:tab w:val="left" w:pos="3097"/>
        </w:tabs>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Уторид, Зӯҳра; </w:t>
      </w:r>
    </w:p>
    <w:p w:rsidR="00000000" w:rsidDel="00000000" w:rsidP="00000000" w:rsidRDefault="00000000" w:rsidRPr="00000000">
      <w:pPr>
        <w:pBdr/>
        <w:tabs>
          <w:tab w:val="left" w:pos="3097"/>
        </w:tabs>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Кометаҳо гуфта таркиби онро чи тавр фаҳмидан метавонем?</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обеъктҳои махсуси системаи офтобӣ, дорои думи дароз ва таркибаш аз сангҳо ва металҳо, ки қабати яхбастаи газӣ онро иҳота кардааст;</w:t>
      </w:r>
    </w:p>
    <w:p w:rsidR="00000000" w:rsidDel="00000000" w:rsidP="00000000" w:rsidRDefault="00000000" w:rsidRPr="00000000">
      <w:pPr>
        <w:pBdr/>
        <w:tabs>
          <w:tab w:val="left" w:pos="3097"/>
        </w:tabs>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@45.Метаболизм чи ҳаст?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ҳаракат аст, дар микроолам;</w:t>
      </w:r>
    </w:p>
    <w:p w:rsidR="00000000" w:rsidDel="00000000" w:rsidP="00000000" w:rsidRDefault="00000000" w:rsidRPr="00000000">
      <w:pPr>
        <w:pBdr/>
        <w:tabs>
          <w:tab w:val="left" w:pos="3097"/>
        </w:tabs>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@46.Асоси назарияи Эйштейн исботи худро дар куҷо ёфта метавонад?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abs>
          <w:tab w:val="left" w:pos="3097"/>
        </w:tabs>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дар Олам ва фазо; </w:t>
      </w:r>
    </w:p>
    <w:p w:rsidR="00000000" w:rsidDel="00000000" w:rsidP="00000000" w:rsidRDefault="00000000" w:rsidRPr="00000000">
      <w:pPr>
        <w:pBdr/>
        <w:tabs>
          <w:tab w:val="left" w:pos="3097"/>
        </w:tabs>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@47.Кадоме аз ситораҳо ё сайёраҳо ҳаётро дар Замин таъмин мекунад?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Офтоб;</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@48.Аксуламали қувваи ҷозиба чи гуна қувва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қувваи теладиҳӣ;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@49.Андозаи атом (радиус) дар таффакури ҳозиразамон чи хел фаҳмида мешавад?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10</w:t>
      </w:r>
      <w:r w:rsidDel="00000000" w:rsidR="00000000" w:rsidRPr="00000000">
        <w:rPr>
          <w:rFonts w:ascii="Times New Roman" w:cs="Times New Roman" w:eastAsia="Times New Roman" w:hAnsi="Times New Roman"/>
          <w:sz w:val="28"/>
          <w:szCs w:val="28"/>
          <w:vertAlign w:val="superscript"/>
          <w:rtl w:val="0"/>
        </w:rPr>
        <w:t xml:space="preserve">-8 </w:t>
      </w:r>
      <w:r w:rsidDel="00000000" w:rsidR="00000000" w:rsidRPr="00000000">
        <w:rPr>
          <w:rFonts w:ascii="Times New Roman" w:cs="Times New Roman" w:eastAsia="Times New Roman" w:hAnsi="Times New Roman"/>
          <w:sz w:val="28"/>
          <w:szCs w:val="28"/>
          <w:rtl w:val="0"/>
        </w:rPr>
        <w:t xml:space="preserve">cm;</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@50.Симметрия чист?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таносуб;</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@51.Инвариант дар симметрия чиро мефаҳмонад?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бетағйирии ягон бузургӣ ҳангоми тагйир ёфтани шароити физикӣ;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@52.Мафҳуми  энтропия чи гунна мафҳум аст?</w:t>
      </w:r>
    </w:p>
    <w:p w:rsidR="00000000" w:rsidDel="00000000" w:rsidP="00000000" w:rsidRDefault="00000000" w:rsidRPr="00000000">
      <w:pPr>
        <w:pBdr/>
        <w:tabs>
          <w:tab w:val="left" w:pos="2962"/>
        </w:tabs>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С ва D дуруст аст;</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@53.Дар системаи офтобӣ, ситораи офтоб тақрибан чанд миллиард сол ба вуҷуд омадааст?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бо андаке саҳв тақрибан 5млрд сол;</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@54.Ҳаёт дар рӯи сайёраи замин тақрибан чанд сол пеш ба вуҷуд омадааст?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тақрибан  3 млрд сол пеш;</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@55.Аввал ҳаёт аст, ё зиндагӣ?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abs>
          <w:tab w:val="left" w:pos="1861"/>
        </w:tabs>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аввал ҳаёт баъд зиндагӣ;</w:t>
        <w:tab/>
      </w:r>
    </w:p>
    <w:p w:rsidR="00000000" w:rsidDel="00000000" w:rsidP="00000000" w:rsidRDefault="00000000" w:rsidRPr="00000000">
      <w:pPr>
        <w:pBdr/>
        <w:contextualSpacing w:val="0"/>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@56.Фарзияи илмӣ бояд кадом шартҳоро қаноат кунонад?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а) Фарзияи илмӣ бо фактҳои санҷиданашуда бояд зид набошад. б) фарзияи нави пешниҳодшуда бояд ба фактҳои маълум то дараҷае мувофиқат дошта бошад. в) Фарзия ба қадри имкон содда бошад;</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@57.Маданият ба маънои васеи калима ин …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дараҷаи тарбиянокии одами муайян;</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ҷавоби дуруст нест;</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@58.Китобҳое, ки дар онҳо номи намудҳои камёб ва зери хавфи нестшави ҷойгиранд, гузаронда мешаванд чӣ ном доранд?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китобҳои сурх;</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@59.Кушиши шарҳ додани олами атроф дар асоси тасавуротҳои сохта чӣ номида мешавад?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манзараи мифологӣ;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@60.Якум бор кадом зарраи элементарӣ кашф шуда буд?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протон;</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61.Галактикаи мо – системаи ситорагие, ки дар он ситемаи Офтобӣ ҷойгир аст, чӣ номида мешавад?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Роҳи каҳкашон;</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@62.Воҳиди сохтор ва фаъолияти ҳаётии организми зинда </w:t>
      </w:r>
      <w:r w:rsidDel="00000000" w:rsidR="00000000" w:rsidRPr="00000000">
        <w:rPr>
          <w:rFonts w:ascii="Symbol" w:cs="Symbol" w:eastAsia="Symbol" w:hAnsi="Symbol"/>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ин ….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ҳуҷайра;</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ҷавоби дуруст нест;</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@63.Мафҳуми маданият аз чӣ иборат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Дараҷаи муайяни инкишофи ҷамъият дар давраҳои гуногуни таърихӣ;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@64.Илмҳои табиятшиносӣ кадомҳоанд?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Физика, химия, биология, геология, тиб, ҷуғрофия, математика;</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@65.Мафҳуми ҳаракати механикӣ аз чӣ иборат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Ҷойивазкунии байниякдигарии ҷисмҳо дар фазо мебошад;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@66.Қонуни дуюми Нютон чӣ ном дорад?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Ҳаракат;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@67.Қонуни якуми Нютон чӣ ном дорад?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Инерсия;</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@68.Қонуни сеюми Нютон чӣ ном дорад?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Таъсир ва акси таъсир;</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@69.Қонуни гравитатсияи умумиҷаҳониро кӣ кашф кардааст?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У. Хайём ва Нютон;</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@70.Кадоме аз илмҳои номбурда ба илмҳои гуманитарӣ таалуқ доранд?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таърих, филология;</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@71.Мафҳуми маданият аз чӣ иборат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Дараҷаи муайяни инкишофи ҷамъият дар давраҳои гуногуни таърихӣ;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@72.Ба маданияти сиёсӣ чиҳо мансубанд?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Давлатдорӣ, қонунгузорӣ, Сарқонун ва риояи он, муносибатҳои ҳамсоягӣ, муносибатҳои байни давлатӣ;</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@73.Ба маданияти маънавӣ чиҳо мансубанд?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Илм, адабиёт ва санъат, иттиҳодияҳои ҷамъиятӣ, идораҳои динӣ, расму оинҳо, ҷашнвораҳои миллӣ, рӯзнома ва маҷаллаҳо, филмҳои илмӣ;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@74.Илм ба кадом навъи маданият мансуб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Маданияти умумиҷаҳонӣ;</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@75.Илмҳои табиятшиносӣ кадомҳоанд?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Физика, химия, биология, геология, тиб, ҷуғрофия, математика;</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@76.Ба илмҳои фундаменталӣ дохил мешавад......?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Физика, химия, биология, геология, тиб, ҷуғрофия, математика;</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@77.Шуури илмӣ аз санъат ва асотиру дин бо чӣ фарқ мекунад?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бо ратсионалӣ, таҷриба ва хулосаҳои санҷишии худ;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@78.Ҳамаи донишҳои илмӣ бо монанди ҳақиқати мутлақ ё нисбӣ мавҷуд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дониши мутлақ вуҷуд надорад, донишҳо нисбиянд вале дар илми математика донишҳои илмии ба дастоварда конкретианд;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@79.Илм кадом ҳадафҳои асосиро дар пеши худ гузоштааст?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Дарки олам, осон гардонидани меҳнат, баланд бардоштани сатҳи зиндагии инсон ва мардум;</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@80.Асоси таълимоти мактаби  Эпикюрро чӣ ташкил медод?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Варианти А ва В дуруст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@81.Намоядаи барҷастаи мактаби Искандария дар Юнони Қадим Архимед қонунеро асос гузошт, ки он қонуни Архимедӣ ном гирифт ва баъди кашфи ин қонун дар илмҳои табиатшиносӣ кадом илми дигар ба вуҷуд омад?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илми киштисозӣ;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@82.Эрнест Резерфорд олими барҷастаи соҳаи физика-химияи англис кадом сол зарраи хурдтари тақсимнашавандаи дигарро дар моддаҳо кашф намуд ва он чӣ ном дошт?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дар соли 1919 зарраи протон;</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@83.Ҳамаи намудҳои мавҷ аз рӯи қонун дорои чӣ мебошанд?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дорои импулс;</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b w:val="1"/>
          <w:color w:val="ff0000"/>
          <w:sz w:val="28"/>
          <w:szCs w:val="28"/>
          <w:u w:val="single"/>
        </w:rPr>
      </w:pPr>
      <w:r w:rsidDel="00000000" w:rsidR="00000000" w:rsidRPr="00000000">
        <w:rPr>
          <w:b w:val="1"/>
          <w:color w:val="ff0000"/>
          <w:sz w:val="28"/>
          <w:szCs w:val="28"/>
          <w:u w:val="single"/>
          <w:rtl w:val="0"/>
        </w:rPr>
        <w:t xml:space="preserve">Хамаичавобхо А мебошад→&gt;&gt;</w:t>
      </w:r>
    </w:p>
    <w:p w:rsidR="00000000" w:rsidDel="00000000" w:rsidP="00000000" w:rsidRDefault="00000000" w:rsidRPr="00000000">
      <w:pPr>
        <w:pBdr/>
        <w:contextualSpacing w:val="0"/>
        <w:rPr>
          <w:b w:val="1"/>
          <w:color w:val="ff0000"/>
          <w:sz w:val="28"/>
          <w:szCs w:val="28"/>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@84.Интерфренсияи мавҷ чист?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болои ҳам хобии ду мавҷ, ки дар натиҷа якдигарро пурзур ё хомуш менамоянд;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болои ҳам хобии ду мавҷ, ки дар натиҷа якдигарро мехӯрад;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болои ҳам хобии ду мавҷ, ки мавҷи сеюм ба вуҷуд меояд;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болои ҳам хобии ду мавҷ;</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болои ҳам хобии ду мавҷ, ки маркази мавҷи дигарро асос мегузорад;</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@85.Дуализми мавҷӣ-корпускулявӣ чи тавр фаҳмида мешавад?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фотон ҳам зарра ва ҳам мавҷ;</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материя ва ҳаракат;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назария ва амалия дар мавҷ фаҳмида мешавад;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басомад ва электромагнит;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зарра ва зарраҳои электромагнитӣ;</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@86.Дуализми мавҷӣ-корпускулявӣ чи тавр фаҳмида мешавад?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фотон ҳам зарра ва ҳам мавҷ;</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материя ва ҳаракат;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назария ва амалия дар мавҷ фаҳмида мешавад;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басомад ва электромагнит;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зарра ва зарраҳои электромагнитӣ;</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@87.Геосентрикии замин чи маъно дорад?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Дар аввали консепсияи классикӣ марказмеҳвар будани замин;</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Дар аввали консепсияи муосир марказгурез  будани замин;</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Дар аввали консепсияи классикӣ замин дар маркази диққат;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замин чархзананда;</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замин доирашакл;</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@88.Вақт чи гунна хосият дорад?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вақт беохир, якченнака ва ба як самт равон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изотропӣ ва беохир;</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якҷинса, маҳдуд ва изотропӣ;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мутлақ ва якченнака;</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вақт мавҷуд нест;</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@89.Системаи муташаккил аз нуқтаи назари илмӣ чӣ гуна таъриф дода мешавад?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Чизҳои табиӣ бо ҳамдигар дар чаҳорчӯби муайян бо риояи ягон қонун ва қоида бо ҳам алоқаманд шудаанд;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Чизҳои табиӣ бо ҳамдигар алоқаманд;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Системаи ҳақиқати объективӣ ва назарявӣ;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алоқамандии объектҳо дар хосиятҳои беруна ва дохила;</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тартиботи мутақобил таъсиркунанда;</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@90.Се савияи сохтории олам ва дар ин савияҳо микроолам чи гуна андоза дорад?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мегаолам, макроолам, микро олам – 10</w:t>
      </w:r>
      <w:r w:rsidDel="00000000" w:rsidR="00000000" w:rsidRPr="00000000">
        <w:rPr>
          <w:rFonts w:ascii="Times New Roman" w:cs="Times New Roman" w:eastAsia="Times New Roman" w:hAnsi="Times New Roman"/>
          <w:sz w:val="28"/>
          <w:szCs w:val="28"/>
          <w:vertAlign w:val="superscript"/>
          <w:rtl w:val="0"/>
        </w:rPr>
        <w:t xml:space="preserve">-8 </w:t>
      </w:r>
      <w:r w:rsidDel="00000000" w:rsidR="00000000" w:rsidRPr="00000000">
        <w:rPr>
          <w:rFonts w:ascii="Times New Roman" w:cs="Times New Roman" w:eastAsia="Times New Roman" w:hAnsi="Times New Roman"/>
          <w:sz w:val="28"/>
          <w:szCs w:val="28"/>
          <w:rtl w:val="0"/>
        </w:rPr>
        <w:t xml:space="preserve">то 10</w:t>
      </w:r>
      <w:r w:rsidDel="00000000" w:rsidR="00000000" w:rsidRPr="00000000">
        <w:rPr>
          <w:rFonts w:ascii="Times New Roman" w:cs="Times New Roman" w:eastAsia="Times New Roman" w:hAnsi="Times New Roman"/>
          <w:sz w:val="28"/>
          <w:szCs w:val="28"/>
          <w:vertAlign w:val="superscript"/>
          <w:rtl w:val="0"/>
        </w:rPr>
        <w:t xml:space="preserve">-16</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мегаолам, макроолам, микро олам – 10</w:t>
      </w:r>
      <w:r w:rsidDel="00000000" w:rsidR="00000000" w:rsidRPr="00000000">
        <w:rPr>
          <w:rFonts w:ascii="Times New Roman" w:cs="Times New Roman" w:eastAsia="Times New Roman" w:hAnsi="Times New Roman"/>
          <w:sz w:val="28"/>
          <w:szCs w:val="28"/>
          <w:vertAlign w:val="superscript"/>
          <w:rtl w:val="0"/>
        </w:rPr>
        <w:t xml:space="preserve">-6 </w:t>
      </w:r>
      <w:r w:rsidDel="00000000" w:rsidR="00000000" w:rsidRPr="00000000">
        <w:rPr>
          <w:rFonts w:ascii="Times New Roman" w:cs="Times New Roman" w:eastAsia="Times New Roman" w:hAnsi="Times New Roman"/>
          <w:sz w:val="28"/>
          <w:szCs w:val="28"/>
          <w:rtl w:val="0"/>
        </w:rPr>
        <w:t xml:space="preserve">то 10</w:t>
      </w:r>
      <w:r w:rsidDel="00000000" w:rsidR="00000000" w:rsidRPr="00000000">
        <w:rPr>
          <w:rFonts w:ascii="Times New Roman" w:cs="Times New Roman" w:eastAsia="Times New Roman" w:hAnsi="Times New Roman"/>
          <w:sz w:val="28"/>
          <w:szCs w:val="28"/>
          <w:vertAlign w:val="superscript"/>
          <w:rtl w:val="0"/>
        </w:rPr>
        <w:t xml:space="preserve">-12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мегаолам, макроолам, микро олам – 10</w:t>
      </w:r>
      <w:r w:rsidDel="00000000" w:rsidR="00000000" w:rsidRPr="00000000">
        <w:rPr>
          <w:rFonts w:ascii="Times New Roman" w:cs="Times New Roman" w:eastAsia="Times New Roman" w:hAnsi="Times New Roman"/>
          <w:sz w:val="28"/>
          <w:szCs w:val="28"/>
          <w:vertAlign w:val="superscript"/>
          <w:rtl w:val="0"/>
        </w:rPr>
        <w:t xml:space="preserve">-8 </w:t>
      </w:r>
      <w:r w:rsidDel="00000000" w:rsidR="00000000" w:rsidRPr="00000000">
        <w:rPr>
          <w:rFonts w:ascii="Times New Roman" w:cs="Times New Roman" w:eastAsia="Times New Roman" w:hAnsi="Times New Roman"/>
          <w:sz w:val="28"/>
          <w:szCs w:val="28"/>
          <w:rtl w:val="0"/>
        </w:rPr>
        <w:t xml:space="preserve">то 10</w:t>
      </w:r>
      <w:r w:rsidDel="00000000" w:rsidR="00000000" w:rsidRPr="00000000">
        <w:rPr>
          <w:rFonts w:ascii="Times New Roman" w:cs="Times New Roman" w:eastAsia="Times New Roman" w:hAnsi="Times New Roman"/>
          <w:sz w:val="28"/>
          <w:szCs w:val="28"/>
          <w:vertAlign w:val="superscript"/>
          <w:rtl w:val="0"/>
        </w:rPr>
        <w:t xml:space="preserve">-26</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мегаолам, макроолам, микро олам – 10</w:t>
      </w:r>
      <w:r w:rsidDel="00000000" w:rsidR="00000000" w:rsidRPr="00000000">
        <w:rPr>
          <w:rFonts w:ascii="Times New Roman" w:cs="Times New Roman" w:eastAsia="Times New Roman" w:hAnsi="Times New Roman"/>
          <w:sz w:val="28"/>
          <w:szCs w:val="28"/>
          <w:vertAlign w:val="superscript"/>
          <w:rtl w:val="0"/>
        </w:rPr>
        <w:t xml:space="preserve">-10 </w:t>
      </w:r>
      <w:r w:rsidDel="00000000" w:rsidR="00000000" w:rsidRPr="00000000">
        <w:rPr>
          <w:rFonts w:ascii="Times New Roman" w:cs="Times New Roman" w:eastAsia="Times New Roman" w:hAnsi="Times New Roman"/>
          <w:sz w:val="28"/>
          <w:szCs w:val="28"/>
          <w:rtl w:val="0"/>
        </w:rPr>
        <w:t xml:space="preserve">то 10</w:t>
      </w:r>
      <w:r w:rsidDel="00000000" w:rsidR="00000000" w:rsidRPr="00000000">
        <w:rPr>
          <w:rFonts w:ascii="Times New Roman" w:cs="Times New Roman" w:eastAsia="Times New Roman" w:hAnsi="Times New Roman"/>
          <w:sz w:val="28"/>
          <w:szCs w:val="28"/>
          <w:vertAlign w:val="superscript"/>
          <w:rtl w:val="0"/>
        </w:rPr>
        <w:t xml:space="preserve">-16</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мегаолам, макроолам, микро олам;</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@91.Атом зарраи хурдест вале андоза дорад?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10</w:t>
      </w:r>
      <w:r w:rsidDel="00000000" w:rsidR="00000000" w:rsidRPr="00000000">
        <w:rPr>
          <w:rFonts w:ascii="Times New Roman" w:cs="Times New Roman" w:eastAsia="Times New Roman" w:hAnsi="Times New Roman"/>
          <w:sz w:val="28"/>
          <w:szCs w:val="28"/>
          <w:vertAlign w:val="superscript"/>
          <w:rtl w:val="0"/>
        </w:rPr>
        <w:t xml:space="preserve">-8 </w:t>
      </w:r>
      <w:r w:rsidDel="00000000" w:rsidR="00000000" w:rsidRPr="00000000">
        <w:rPr>
          <w:rFonts w:ascii="Times New Roman" w:cs="Times New Roman" w:eastAsia="Times New Roman" w:hAnsi="Times New Roman"/>
          <w:sz w:val="28"/>
          <w:szCs w:val="28"/>
          <w:rtl w:val="0"/>
        </w:rPr>
        <w:t xml:space="preserve">то 10</w:t>
      </w:r>
      <w:r w:rsidDel="00000000" w:rsidR="00000000" w:rsidRPr="00000000">
        <w:rPr>
          <w:rFonts w:ascii="Times New Roman" w:cs="Times New Roman" w:eastAsia="Times New Roman" w:hAnsi="Times New Roman"/>
          <w:sz w:val="28"/>
          <w:szCs w:val="28"/>
          <w:vertAlign w:val="superscript"/>
          <w:rtl w:val="0"/>
        </w:rPr>
        <w:t xml:space="preserve">-8 </w:t>
      </w:r>
      <w:r w:rsidDel="00000000" w:rsidR="00000000" w:rsidRPr="00000000">
        <w:rPr>
          <w:rFonts w:ascii="Times New Roman" w:cs="Times New Roman" w:eastAsia="Times New Roman" w:hAnsi="Times New Roman"/>
          <w:sz w:val="28"/>
          <w:szCs w:val="28"/>
          <w:rtl w:val="0"/>
        </w:rPr>
        <w:t xml:space="preserve">см;</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10</w:t>
      </w:r>
      <w:r w:rsidDel="00000000" w:rsidR="00000000" w:rsidRPr="00000000">
        <w:rPr>
          <w:rFonts w:ascii="Times New Roman" w:cs="Times New Roman" w:eastAsia="Times New Roman" w:hAnsi="Times New Roman"/>
          <w:sz w:val="28"/>
          <w:szCs w:val="28"/>
          <w:vertAlign w:val="superscript"/>
          <w:rtl w:val="0"/>
        </w:rPr>
        <w:t xml:space="preserve">-6 </w:t>
      </w:r>
      <w:r w:rsidDel="00000000" w:rsidR="00000000" w:rsidRPr="00000000">
        <w:rPr>
          <w:rFonts w:ascii="Times New Roman" w:cs="Times New Roman" w:eastAsia="Times New Roman" w:hAnsi="Times New Roman"/>
          <w:sz w:val="28"/>
          <w:szCs w:val="28"/>
          <w:rtl w:val="0"/>
        </w:rPr>
        <w:t xml:space="preserve">то 10</w:t>
      </w:r>
      <w:r w:rsidDel="00000000" w:rsidR="00000000" w:rsidRPr="00000000">
        <w:rPr>
          <w:rFonts w:ascii="Times New Roman" w:cs="Times New Roman" w:eastAsia="Times New Roman" w:hAnsi="Times New Roman"/>
          <w:sz w:val="28"/>
          <w:szCs w:val="28"/>
          <w:vertAlign w:val="superscript"/>
          <w:rtl w:val="0"/>
        </w:rPr>
        <w:t xml:space="preserve">-12</w:t>
      </w:r>
      <w:r w:rsidDel="00000000" w:rsidR="00000000" w:rsidRPr="00000000">
        <w:rPr>
          <w:rFonts w:ascii="Times New Roman" w:cs="Times New Roman" w:eastAsia="Times New Roman" w:hAnsi="Times New Roman"/>
          <w:sz w:val="28"/>
          <w:szCs w:val="28"/>
          <w:rtl w:val="0"/>
        </w:rPr>
        <w:t xml:space="preserve"> см;</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10</w:t>
      </w:r>
      <w:r w:rsidDel="00000000" w:rsidR="00000000" w:rsidRPr="00000000">
        <w:rPr>
          <w:rFonts w:ascii="Times New Roman" w:cs="Times New Roman" w:eastAsia="Times New Roman" w:hAnsi="Times New Roman"/>
          <w:sz w:val="28"/>
          <w:szCs w:val="28"/>
          <w:vertAlign w:val="superscript"/>
          <w:rtl w:val="0"/>
        </w:rPr>
        <w:t xml:space="preserve">-8 </w:t>
      </w:r>
      <w:r w:rsidDel="00000000" w:rsidR="00000000" w:rsidRPr="00000000">
        <w:rPr>
          <w:rFonts w:ascii="Times New Roman" w:cs="Times New Roman" w:eastAsia="Times New Roman" w:hAnsi="Times New Roman"/>
          <w:sz w:val="28"/>
          <w:szCs w:val="28"/>
          <w:rtl w:val="0"/>
        </w:rPr>
        <w:t xml:space="preserve">то 10</w:t>
      </w:r>
      <w:r w:rsidDel="00000000" w:rsidR="00000000" w:rsidRPr="00000000">
        <w:rPr>
          <w:rFonts w:ascii="Times New Roman" w:cs="Times New Roman" w:eastAsia="Times New Roman" w:hAnsi="Times New Roman"/>
          <w:sz w:val="28"/>
          <w:szCs w:val="28"/>
          <w:vertAlign w:val="superscript"/>
          <w:rtl w:val="0"/>
        </w:rPr>
        <w:t xml:space="preserve">-26 </w:t>
      </w:r>
      <w:r w:rsidDel="00000000" w:rsidR="00000000" w:rsidRPr="00000000">
        <w:rPr>
          <w:rFonts w:ascii="Times New Roman" w:cs="Times New Roman" w:eastAsia="Times New Roman" w:hAnsi="Times New Roman"/>
          <w:sz w:val="28"/>
          <w:szCs w:val="28"/>
          <w:rtl w:val="0"/>
        </w:rPr>
        <w:t xml:space="preserve">см;</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10</w:t>
      </w:r>
      <w:r w:rsidDel="00000000" w:rsidR="00000000" w:rsidRPr="00000000">
        <w:rPr>
          <w:rFonts w:ascii="Times New Roman" w:cs="Times New Roman" w:eastAsia="Times New Roman" w:hAnsi="Times New Roman"/>
          <w:sz w:val="28"/>
          <w:szCs w:val="28"/>
          <w:vertAlign w:val="superscript"/>
          <w:rtl w:val="0"/>
        </w:rPr>
        <w:t xml:space="preserve">-10 </w:t>
      </w:r>
      <w:r w:rsidDel="00000000" w:rsidR="00000000" w:rsidRPr="00000000">
        <w:rPr>
          <w:rFonts w:ascii="Times New Roman" w:cs="Times New Roman" w:eastAsia="Times New Roman" w:hAnsi="Times New Roman"/>
          <w:sz w:val="28"/>
          <w:szCs w:val="28"/>
          <w:rtl w:val="0"/>
        </w:rPr>
        <w:t xml:space="preserve">то 10</w:t>
      </w:r>
      <w:r w:rsidDel="00000000" w:rsidR="00000000" w:rsidRPr="00000000">
        <w:rPr>
          <w:rFonts w:ascii="Times New Roman" w:cs="Times New Roman" w:eastAsia="Times New Roman" w:hAnsi="Times New Roman"/>
          <w:sz w:val="28"/>
          <w:szCs w:val="28"/>
          <w:vertAlign w:val="superscript"/>
          <w:rtl w:val="0"/>
        </w:rPr>
        <w:t xml:space="preserve">-16</w:t>
      </w:r>
      <w:r w:rsidDel="00000000" w:rsidR="00000000" w:rsidRPr="00000000">
        <w:rPr>
          <w:rFonts w:ascii="Times New Roman" w:cs="Times New Roman" w:eastAsia="Times New Roman" w:hAnsi="Times New Roman"/>
          <w:sz w:val="28"/>
          <w:szCs w:val="28"/>
          <w:rtl w:val="0"/>
        </w:rPr>
        <w:t xml:space="preserve"> см;</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 10</w:t>
      </w:r>
      <w:r w:rsidDel="00000000" w:rsidR="00000000" w:rsidRPr="00000000">
        <w:rPr>
          <w:rFonts w:ascii="Times New Roman" w:cs="Times New Roman" w:eastAsia="Times New Roman" w:hAnsi="Times New Roman"/>
          <w:sz w:val="28"/>
          <w:szCs w:val="28"/>
          <w:vertAlign w:val="superscript"/>
          <w:rtl w:val="0"/>
        </w:rPr>
        <w:t xml:space="preserve">-10 </w:t>
      </w:r>
      <w:r w:rsidDel="00000000" w:rsidR="00000000" w:rsidRPr="00000000">
        <w:rPr>
          <w:rFonts w:ascii="Times New Roman" w:cs="Times New Roman" w:eastAsia="Times New Roman" w:hAnsi="Times New Roman"/>
          <w:sz w:val="28"/>
          <w:szCs w:val="28"/>
          <w:rtl w:val="0"/>
        </w:rPr>
        <w:t xml:space="preserve">то 10</w:t>
      </w:r>
      <w:r w:rsidDel="00000000" w:rsidR="00000000" w:rsidRPr="00000000">
        <w:rPr>
          <w:rFonts w:ascii="Times New Roman" w:cs="Times New Roman" w:eastAsia="Times New Roman" w:hAnsi="Times New Roman"/>
          <w:sz w:val="28"/>
          <w:szCs w:val="28"/>
          <w:vertAlign w:val="superscript"/>
          <w:rtl w:val="0"/>
        </w:rPr>
        <w:t xml:space="preserve">-16</w:t>
      </w:r>
      <w:r w:rsidDel="00000000" w:rsidR="00000000" w:rsidRPr="00000000">
        <w:rPr>
          <w:rFonts w:ascii="Times New Roman" w:cs="Times New Roman" w:eastAsia="Times New Roman" w:hAnsi="Times New Roman"/>
          <w:sz w:val="28"/>
          <w:szCs w:val="28"/>
          <w:rtl w:val="0"/>
        </w:rPr>
        <w:t xml:space="preserve"> см;</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@92.Метеоритҳо  дар натиҷаи чӣ ба вуҷуд меоянд?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дар натиҷаи бархӯрди астероидҳо;</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дар натиҷаи бархӯрди сангҳои осмонӣ;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дар натиҷаи бархӯрди сайёра ва ситораҳо;</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худ ба худ аз газу ғубор;</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дар натиҷаи суръати баланди рушноӣ;</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@93.Таъсири гравитатсионӣ чи гунна қувва мебошад?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қувваи кашиш;</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қувваи ҷозиба;</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қувваи таъсири дур;</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қувваи теладиҳӣ;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қувваи фавқултабиӣ;</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@94.Дар консепсияи муосир се намуди материя фарқкунанда мебошад?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модда, майдон, вакууми;</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модда, координата ва система;</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механикӣ, лапанда ва гармӣ;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сахти, газ, моеъ;</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сахти, газ, моеъ ва плазма;</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@95.Бузургиҳои доимӣ дар табиат?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импулс-Р, энергия-Е, моменти импулс-М, масса-m, заряд-q;</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моменти импулс-М, масса-m, заряд-q;</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импулс-Р, энергия-Е, моменти импулс-М, заряд-q;</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импулс-Р, энергия-Е, масса-m, заряд-q;</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энергия-Е, моменти импулс-М, масса-m, заряд-q;</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@96.Радиуси Замин ва массааш чи қадар мебошад?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6378 км ва 5,98*10</w:t>
      </w:r>
      <w:r w:rsidDel="00000000" w:rsidR="00000000" w:rsidRPr="00000000">
        <w:rPr>
          <w:rFonts w:ascii="Times New Roman" w:cs="Times New Roman" w:eastAsia="Times New Roman" w:hAnsi="Times New Roman"/>
          <w:sz w:val="28"/>
          <w:szCs w:val="28"/>
          <w:vertAlign w:val="superscript"/>
          <w:rtl w:val="0"/>
        </w:rPr>
        <w:t xml:space="preserve">24 </w:t>
      </w:r>
      <w:r w:rsidDel="00000000" w:rsidR="00000000" w:rsidRPr="00000000">
        <w:rPr>
          <w:rFonts w:ascii="Times New Roman" w:cs="Times New Roman" w:eastAsia="Times New Roman" w:hAnsi="Times New Roman"/>
          <w:sz w:val="28"/>
          <w:szCs w:val="28"/>
          <w:rtl w:val="0"/>
        </w:rPr>
        <w:t xml:space="preserve">кг мебошад;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6478 км ва 5,98*10</w:t>
      </w:r>
      <w:r w:rsidDel="00000000" w:rsidR="00000000" w:rsidRPr="00000000">
        <w:rPr>
          <w:rFonts w:ascii="Times New Roman" w:cs="Times New Roman" w:eastAsia="Times New Roman" w:hAnsi="Times New Roman"/>
          <w:sz w:val="28"/>
          <w:szCs w:val="28"/>
          <w:vertAlign w:val="superscript"/>
          <w:rtl w:val="0"/>
        </w:rPr>
        <w:t xml:space="preserve">24 </w:t>
      </w:r>
      <w:r w:rsidDel="00000000" w:rsidR="00000000" w:rsidRPr="00000000">
        <w:rPr>
          <w:rFonts w:ascii="Times New Roman" w:cs="Times New Roman" w:eastAsia="Times New Roman" w:hAnsi="Times New Roman"/>
          <w:sz w:val="28"/>
          <w:szCs w:val="28"/>
          <w:rtl w:val="0"/>
        </w:rPr>
        <w:t xml:space="preserve">кг мебошад;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6578 км ва 5,98*10</w:t>
      </w:r>
      <w:r w:rsidDel="00000000" w:rsidR="00000000" w:rsidRPr="00000000">
        <w:rPr>
          <w:rFonts w:ascii="Times New Roman" w:cs="Times New Roman" w:eastAsia="Times New Roman" w:hAnsi="Times New Roman"/>
          <w:sz w:val="28"/>
          <w:szCs w:val="28"/>
          <w:vertAlign w:val="superscript"/>
          <w:rtl w:val="0"/>
        </w:rPr>
        <w:t xml:space="preserve">24 </w:t>
      </w:r>
      <w:r w:rsidDel="00000000" w:rsidR="00000000" w:rsidRPr="00000000">
        <w:rPr>
          <w:rFonts w:ascii="Times New Roman" w:cs="Times New Roman" w:eastAsia="Times New Roman" w:hAnsi="Times New Roman"/>
          <w:sz w:val="28"/>
          <w:szCs w:val="28"/>
          <w:rtl w:val="0"/>
        </w:rPr>
        <w:t xml:space="preserve">кг мебошад;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6678 км ва 5,98*10</w:t>
      </w:r>
      <w:r w:rsidDel="00000000" w:rsidR="00000000" w:rsidRPr="00000000">
        <w:rPr>
          <w:rFonts w:ascii="Times New Roman" w:cs="Times New Roman" w:eastAsia="Times New Roman" w:hAnsi="Times New Roman"/>
          <w:sz w:val="28"/>
          <w:szCs w:val="28"/>
          <w:vertAlign w:val="superscript"/>
          <w:rtl w:val="0"/>
        </w:rPr>
        <w:t xml:space="preserve">24 </w:t>
      </w:r>
      <w:r w:rsidDel="00000000" w:rsidR="00000000" w:rsidRPr="00000000">
        <w:rPr>
          <w:rFonts w:ascii="Times New Roman" w:cs="Times New Roman" w:eastAsia="Times New Roman" w:hAnsi="Times New Roman"/>
          <w:sz w:val="28"/>
          <w:szCs w:val="28"/>
          <w:rtl w:val="0"/>
        </w:rPr>
        <w:t xml:space="preserve">кг мебошад;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6278 км ва 5,98*10</w:t>
      </w:r>
      <w:r w:rsidDel="00000000" w:rsidR="00000000" w:rsidRPr="00000000">
        <w:rPr>
          <w:rFonts w:ascii="Times New Roman" w:cs="Times New Roman" w:eastAsia="Times New Roman" w:hAnsi="Times New Roman"/>
          <w:sz w:val="28"/>
          <w:szCs w:val="28"/>
          <w:vertAlign w:val="superscript"/>
          <w:rtl w:val="0"/>
        </w:rPr>
        <w:t xml:space="preserve">24 </w:t>
      </w:r>
      <w:r w:rsidDel="00000000" w:rsidR="00000000" w:rsidRPr="00000000">
        <w:rPr>
          <w:rFonts w:ascii="Times New Roman" w:cs="Times New Roman" w:eastAsia="Times New Roman" w:hAnsi="Times New Roman"/>
          <w:sz w:val="28"/>
          <w:szCs w:val="28"/>
          <w:rtl w:val="0"/>
        </w:rPr>
        <w:t xml:space="preserve">кг мебошад;</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@97.Биосфера ин чи гуна қабати замин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ин қабати замин буда дар он организмҳои зинда ва ғайри зинда мавҷуданд;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ин қабати замин буда дар он организмҳои зинда мавҷуданд;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ин қабати замин буда дар он ғайри зинда мавҷуданд;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ин қабати замин буда дар он организмҳои зинда ва ғайри зинда инчунин насл мавҷуданд;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инсон ва ҳайвон дар ин қабат умр ба сар мебарад;</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@98.Масофаи обектҳои мегаолам бо чи чен карда мешаванд?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дар мегаолам масофа  ба солҳои рушноӣ ва вақти мавҷудият бо миллион ва миллиардҳо сол  баробар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бо кг ва гр чен карда мешаванд;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бо сол ва моҳ чен карда мешавад;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бо тонн ва солҳои рушноӣ;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миллион ва тонну килограмм;</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@99.Гелиосентрикии заминро кӣ такмил бахшид ва ҳамчун мафҳуми табии илмӣ заминагузорӣ намуд?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Николай Коперник;</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Иссак Нютон ва Уқлидус;</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Фарадей ва Н. Коперник;</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Андалузӣ ва Пифагор;</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Суқрот ва Коперник;</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@100.Фазо чӣ гуна хосиятҳои асосӣ ва доимӣ дорад?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фазо мутлақ, якҷинса, изотропӣ ва ҷазбшавиаш то беохир;</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фазо мутлақ, якҷинса, изотропӣ;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фазо мутлақ, якҷинса;</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фазо мутлақ, якҷинса, маҳдуд беохир нест;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фазо мутлақ, номаҳдуд вале нисбӣ;</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@101.Қонуни нисбияти Эйнштейнро чи тавр шарҳ додан мумкин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яъне тамоми олам ва фазо таъғирпазир ва нисбӣ аст агар чи баъзе қисматҳои он асоси илмӣ доранд;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яъне тамоми олам ва фазо таъғирнопазир аст агар чи баъзе қисматҳои он асоси илмӣ доранд;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яъне тамоми олам ва фазо мутлақ аст агар чи баъзе қисматҳои он асоси илмӣ доранд;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яъне тамоми олам ва фазо таъғирнопазир аст агар чи баъзе қисматҳои он асоси илмӣ доранд;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яъне тамоми олам ва фазо ором аст агар чи баъзе қисматҳои он асоси илмӣ доранд;</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@102.Ба чӣ сабаб материяро дар ҳолати “агрегатӣ” доим дар КТМ ном мебаранд?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ба он сабаб, ки материя дар олам таъғирёбанда буда аз як ҳолат ба ҳолати дигар мегузарад вале нестшаванда нест;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ба он сабаб, ки материя дар олам таъғирнаёбанда буда аз як ҳолат ба ҳолати дигар мегузарад вале нестшаванда нест;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ба он сабаб, ки материя дар олам таъғирёбанда буда аз як ҳолат ба ҳолати дигар мегузарад вале нестшаванда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ба он сабаб, ки материя дар олам таъғирнаёбанда буда аз як ҳолат ба ҳолати дигар намегузарад вале нестшаванда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ба он сабаб, ки материя дар олам таъғирнаёбанда буда аз як ҳолат ба ҳолати дигар намегузарад вале нестшаванда нест;</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@103.Сайёраҳои системаи офтобӣ ба чанд гурӯҳ ҷудо мешаванд?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ба ду гуруҳ: сайёраҳои заминӣ ва гигант;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ба се гуруҳ: сайёраҳои заминӣ ва бузург;</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ба ду гуруҳ: сайёраҳои заминӣ ва кайҳонӣ;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ба ду гуруҳ: сайёраҳои заминӣ ва осмонӣ;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ба се гуруҳ: сайёраҳои заминӣ ва гиганту алфа сайёраҳо;</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@104.Намудҳои ҳаракатро дар КТМ номбар кунед?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механикӣ, лапанда ва мавҷӣ, гармӣ, равандҳои интиқол (диффузия, гармигузаронӣ), гузариши фазавӣ, метаболизм, реаксияҳои химявӣ ва ҳастаӣ;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механикӣ, лапанда ва мавҷӣ, гармӣ, равандҳои интиқол (диффузия, гармигузаронӣ), гузариши фазавӣ, метаболизм, реаксияҳои химявӣ ва ҳастаӣ ва ҳаркати мошинҳо;</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механикӣ, лапанда ва мавҷӣ, гармӣ, равандҳои интиқол (диффузия, гармигузаронӣ), гузариши фазавӣ, метаболизм, реаксияҳои химявӣ ва ҳастаӣ ва ҳаракати самолёту ракетаву чархбол;</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механикӣ, лапанда ва мавҷӣ, гармӣ, равандҳои интиқол (диффузия, гармигузаронӣ), гузариши фазавӣ, метаболизм, реаксияҳои варзишӣ;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механикӣ, лапанда ва мавҷӣ, гармӣ, равандҳои интиқол (диффузия, гармигузаронӣ), гузариши фазавӣ, метаболизм, ҳаракати трактор;</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@105.Материя дар ҳолати бешаклӣ мавҷуд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материя дар ҳолати бешаклӣ вуҷуд надорад: материя </w:t>
      </w:r>
      <m:oMathPara>
        <m:oMathParaPr>
          <m:jc m:val="left"/>
        </m:oMathParaPr>
        <m:oMath>
          <m:r>
            <w:rPr>
              <w:rFonts w:ascii="Cambria" w:cs="Cambria" w:eastAsia="Cambria" w:hAnsi="Cambria"/>
              <w:sz w:val="28"/>
              <w:szCs w:val="28"/>
            </w:rPr>
            <m:t xml:space="preserve">→молекулаҳо→атомҳо→протонҳо→нейтронҳо→электронҳо→кваркҳо</m:t>
          </m:r>
        </m:oMath>
      </m:oMathPara>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материя дар ҳолати бешаклӣ вуҷуд дорад: материя </w:t>
      </w:r>
      <m:oMathPara>
        <m:oMathParaPr>
          <m:jc m:val="left"/>
        </m:oMathParaPr>
        <m:oMath>
          <m:r>
            <w:rPr>
              <w:rFonts w:ascii="Cambria" w:cs="Cambria" w:eastAsia="Cambria" w:hAnsi="Cambria"/>
              <w:sz w:val="28"/>
              <w:szCs w:val="28"/>
            </w:rPr>
            <m:t xml:space="preserve">→молекулаҳо→атомҳо→протонҳо→нейтронҳо→электронҳо→кваркҳо</m:t>
          </m:r>
        </m:oMath>
      </m:oMathPara>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материя дар ҳолати бошаклӣ вуҷуд надорад: материя </w:t>
      </w:r>
      <m:oMathPara>
        <m:oMathParaPr>
          <m:jc m:val="left"/>
        </m:oMathParaPr>
        <m:oMath>
          <m:r>
            <w:rPr>
              <w:rFonts w:ascii="Cambria" w:cs="Cambria" w:eastAsia="Cambria" w:hAnsi="Cambria"/>
              <w:sz w:val="28"/>
              <w:szCs w:val="28"/>
            </w:rPr>
            <m:t xml:space="preserve">→молекулаҳо→атомҳо→протонҳо→нейтронҳо→электронҳо→кваркҳо</m:t>
          </m:r>
        </m:oMath>
      </m:oMathPara>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материя дар ҳолати шаклӣ вуҷуд дорад: материя </w:t>
      </w:r>
      <m:oMathPara>
        <m:oMathParaPr>
          <m:jc m:val="left"/>
        </m:oMathParaPr>
        <m:oMath>
          <m:r>
            <w:rPr>
              <w:rFonts w:ascii="Cambria" w:cs="Cambria" w:eastAsia="Cambria" w:hAnsi="Cambria"/>
              <w:sz w:val="28"/>
              <w:szCs w:val="28"/>
            </w:rPr>
            <m:t xml:space="preserve">→молекулаҳо→атомҳо→протонҳо→нейтронҳо→электронҳо→кваркҳо</m:t>
          </m:r>
        </m:oMath>
      </m:oMathPara>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материя дар ҳолати материя вуҷуд надорад: материя </w:t>
      </w:r>
      <m:oMathPara>
        <m:oMathParaPr>
          <m:jc m:val="left"/>
        </m:oMathParaPr>
        <m:oMath>
          <m:r>
            <w:rPr>
              <w:rFonts w:ascii="Cambria" w:cs="Cambria" w:eastAsia="Cambria" w:hAnsi="Cambria"/>
              <w:sz w:val="28"/>
              <w:szCs w:val="28"/>
            </w:rPr>
            <m:t xml:space="preserve">→молекулаҳо→атомҳо→протонҳо→нейтронҳо→электронҳо→кваркҳо</m:t>
          </m:r>
        </m:oMath>
      </m:oMathPara>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@106.Вақт чист?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пайдарпаии ивазшавии ҳолат, давомият ва давомнокии мавҷудияти ҳамагуна обеъктҳо, протсесҳо, алоқаи дохилӣ ва ҳолатро таъғир ва нигоҳ медоранд;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пайдарпаии ивазшавии ҳолат, давомият ва давомнокии мавҷудият;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алоқаи дохилӣ ва ҳолатро таъғир ва нигоҳ медоранд;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вақт соат аст, доирашакл ва раванди квазидаврӣ;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раванди ғайридаврӣ;</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@107.Вақт чист?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пайдарпаии ивазшавии ҳолат, давомият ва давомнокии мавҷудияти ҳамагуна обеъктҳо, протсесҳо, алоқаи дохилӣ ва ҳолатро таъғир ва нигоҳ медоранд;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пайдарпаии ивазшавии ҳолат, давомият ва давомнокии мавҷудият;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алоқаи дохилӣ ва ҳолатро таъғир ва нигоҳ медоранд;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вақт соат аст, доирашакл ва раванди квазидаврӣ;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раванди ғайридаврӣ;</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@108.180</w:t>
      </w:r>
      <w:r w:rsidDel="00000000" w:rsidR="00000000" w:rsidRPr="00000000">
        <w:rPr>
          <w:rFonts w:ascii="Times New Roman" w:cs="Times New Roman" w:eastAsia="Times New Roman" w:hAnsi="Times New Roman"/>
          <w:b w:val="1"/>
          <w:sz w:val="28"/>
          <w:szCs w:val="28"/>
          <w:vertAlign w:val="superscript"/>
          <w:rtl w:val="0"/>
        </w:rPr>
        <w:t xml:space="preserve">0 </w:t>
      </w:r>
      <w:r w:rsidDel="00000000" w:rsidR="00000000" w:rsidRPr="00000000">
        <w:rPr>
          <w:rFonts w:ascii="Times New Roman" w:cs="Times New Roman" w:eastAsia="Times New Roman" w:hAnsi="Times New Roman"/>
          <w:b w:val="1"/>
          <w:sz w:val="28"/>
          <w:szCs w:val="28"/>
          <w:rtl w:val="0"/>
        </w:rPr>
        <w:t xml:space="preserve"> чи гунна самт ва хат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хати рост;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секунҷа;</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хатҳои рости паралел;</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хатҳои рости перпендикуляр;</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давра аст;</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@109.Оламу фазо дар кадом вақту соат ба вуҷуд омадааст?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t=0;</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w:t>
      </w:r>
      <m:oMathPara>
        <m:oMathParaPr>
          <m:jc m:val="left"/>
        </m:oMathParaPr>
        <m:oMath>
          <m:r>
            <w:rPr>
              <w:rFonts w:ascii="Cambria" w:cs="Cambria" w:eastAsia="Cambria" w:hAnsi="Cambria"/>
              <w:sz w:val="28"/>
              <w:szCs w:val="28"/>
            </w:rPr>
            <m:t xml:space="preserve">≠0</m:t>
          </m:r>
        </m:oMath>
      </m:oMathPara>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инсон инро фаҳмидан наметавонад;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илм ҳанӯз ба ин дараҷа инкишоф наёфтааст;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қувваи фавқултаббиист;</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@110.Аз бенизомӣ ба бонизомӣ гузаштан кадом принсип иҷро мешавад?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худмуратабӣ;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худсанҷӣ;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худидоракунӣ;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принсипи симметрия;</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энергияи ҳамвор;</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@111.Ситемаи кушод дар биосфера чист?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системае, ки бо дигар системаҳо мубодилаи энергия менамояд;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системае, ки бо дигар системаҳо мубодилаи энергия наменамояд;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системае, ки бо дигар системаҳо ҳамҷоя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системае, ки монохроми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системае, ки система аст;</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@112.Симметрияи оинагӣ чи гунна симетрия мебошад?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ҳангоми ҷисмро ба ду қисми баробар тақсим намудан, иникоси он дар оина объектро пурра мегардонад, вале гардишхӯрда тарафи чап ба рост табдил меёбад;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ҳангоми ҷисмро ба ду қисми баробар тақсим намудан, иникоси он дар оина объектро пурра намегардонад, вале гардишхӯрда тарафи чап ба рост табдил меёбад;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ҳангоми ҷисмро ба ду қисми баробар тақсим намудан, иникоси он дар оина объектро пурра мегардонад, вале гардишхӯрда....;</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ҳангоми ҷисмро ба ду қисми баробар тақсим намудан, объект тақсим мешавад;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ҳангоми ҷисмро ба ду қисми баробар тақсим намудан, объект гум ва ё селфӣ мешавад;</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@113.Қонунят дар илм чист?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робитаи байни фактҳоро дар илм қонунят меноманд;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робитаи байни ҳодисаҳоро қонунят меноманд;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робитаи байни ҷараёнҳоро қонунят меноманд.;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робитаи байни табиату ҷамиятро қонунят меноманд;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робитаи байни ҳамаи обеъктҳоро қонунят меноманд;</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@114.Яке аз ҷоизаҳои баландтарини илмӣ ин ҷоизаҳои.........?</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ҷоизаи Альферд Нобель ва эквиваленти он ҷоизаи Абелӣ (Абелевская премия), Филдсовская премия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ҷоизаи Альферд Нобель ва эквиваленти он ҷоизаи Абелӣ (Абелевская премия),;</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ҷоизаи Абелӣ (Абелевская премия), Филдсовская премия;</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Филдсовская премия;</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ҷоизаи Абелӣ (Абелевская премия),;</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@115.Ақидаи академики рус биохимик А.И. Опарин дар бораи ҳаёти зинда?</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ҳаёт ин ҷисми сафедадорест, ки мубодилаи бонизоми моддаҳоро соҳиб мебошад;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ҳаёт ин ҷисми ширдорест, ки мубодилаи бонизоми моддаҳоро соҳиб мебошад;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ҳаёт ин ҷисми элементдорест, ки мубодилаи бонизоми моддаҳоро соҳиб мебошад;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ҳаёт ин ҷисми одамизод ва ҳайвону растанӣ, ки мубодилаи бонизоми моддаҳоро соҳиб мебошад;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ҳаёт азалӣ аст;</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@116.Чанд назарияи илмӣ асосноккардашуда дар бораи пайдоиши ҳаёт мавҷуд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се назария: дар таркиби материя мавҷуд будани сафеда ва 4 элементи химявӣ, аз тухм ба вуҷуд омадани ҳаёт, инчунин худташаккулёбӣ дар системаҳои кушод низ ҳаёт мавҷуд будан метавонад;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чор назария: дар таркиби материя мавҷуд будани сафеда ва 4 элементи химявӣ, аз тухм ба вуҷуд омадани ҳаёт, инчунин худташаккулёбӣ дар системаҳои кушод низ ҳаёт мавҷуд будан метавонад;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ҳаёт аз хок аст ва хок фавқултабиист;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ҳаёт танҳо дар инсон аст ва якчанд назарияи илмӣ мавҷуд аст, ки ман ба онҳо сару кор намегирам;</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ҳаёт аввал дорад охир на;</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@117.Ҳаёт аз об низ вобастагӣ дорад?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бале чунки 71% сайёраро об ташкил мекунад-Сайёраи обӣ;</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на вале  71% сайёраро об ташкил мекунад, фақат обсабзҳо ба таалуқ дорад;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71% сайёраро об ташкил мекунад, фақат растаниҳо  ба таалуқ дорад;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назарияи овардани коинот ба замин мавҷуд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ҳаёт аз ҳеҷ чиз вобастагӣ нест;</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@118.Ду фаҳмиши Биосфера мавҷуд аст онҳоро нишон диҳед?</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1-биосфера ҳамчун маҷмуи организмҳои зинда, 2- ҳамчун қабати замин;</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1-биосфера ҳамчун маҷмуи организмҳои зинда, 2- ҳамчун қабати олам;</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1-биосфера ҳамчун маҷмуи организмҳои ғайризинда, 2- ҳамчун қабати замин дар дохили хок;</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1-биосфера ҳамчун маҷмуи организмҳои ғайризинда, 2- ҳамчун қабати замин дар дохили об;</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1-биосфера ҳамчун маҷмуи обеъкт, 2- ҳамчун қабати замин;</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@119.Сухани асосии В.И. Вернадский?</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“Маданияти ивазшудаи сатҳи Замин чизи бегонаи табиат нест, балки ҳамчун ҳодисаи табиат,  як чизи табиӣ ва ҳатман ошкоркунандаи ҳаёт аст”;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“Маданияти ивазшудаи сатҳи Замин чизи бегонаи табиат нест, балки ҳамчун ҳодисаи табиат,  як чизи табиӣ ва ҳатман ошкоркунандаи ҳаёт нест”;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“Маданияти ивазшудаи сатҳи Замин чизи бегонаи табиат нест, балки ҳамчун ҳодисаи табиат,  як чизи табиӣ ва ҳатман ошкоркунандаи ҳаёт ҳам асту нест”;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“Маданияти ивазшудаи сатҳи Замин чизи бегонаи табиат аст, балки ҳамчун ҳодисаи табиат,  як чизи табиӣ ва ҳатман ошкоркунандаи ҳаёт”;</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“Маданияти ивазшудаи сатҳи Замин;</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Мудири кафедраи технологияи </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иттилоотӣ ва иқтисод</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ab/>
        <w:tab/>
        <w:tab/>
        <w:t xml:space="preserve">Эшонқулов А.А.</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Тартибдиҳанда</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муаллими кафедраи Технологияи </w:t>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иттилоотӣ ва иқтисод </w:t>
        <w:tab/>
        <w:tab/>
        <w:tab/>
        <w:tab/>
        <w:tab/>
        <w:tab/>
        <w:t xml:space="preserve">Эшонқулов А.А.</w:t>
      </w:r>
    </w:p>
    <w:sectPr>
      <w:pgSz w:h="16838" w:w="11906"/>
      <w:pgMar w:bottom="1134" w:top="1134" w:left="1701" w:right="85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Symbo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a" w:default="1">
    <w:name w:val="Normal"/>
    <w:qFormat w:val="1"/>
    <w:rsid w:val="007E6F80"/>
    <w:pPr>
      <w:spacing w:after="0" w:line="240" w:lineRule="auto"/>
    </w:pPr>
    <w:rPr>
      <w:rFonts w:ascii="Times New Roman Taj" w:cs="Arial" w:eastAsia="Calibri" w:hAnsi="Times New Roman Taj"/>
      <w:sz w:val="20"/>
      <w:szCs w:val="20"/>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Placeholder Text"/>
    <w:basedOn w:val="a0"/>
    <w:uiPriority w:val="99"/>
    <w:semiHidden w:val="1"/>
    <w:rsid w:val="00956456"/>
    <w:rPr>
      <w:color w:val="808080"/>
    </w:rPr>
  </w:style>
  <w:style w:type="paragraph" w:styleId="a4">
    <w:name w:val="Balloon Text"/>
    <w:basedOn w:val="a"/>
    <w:link w:val="a5"/>
    <w:uiPriority w:val="99"/>
    <w:semiHidden w:val="1"/>
    <w:unhideWhenUsed w:val="1"/>
    <w:rsid w:val="00956456"/>
    <w:rPr>
      <w:rFonts w:ascii="Tahoma" w:cs="Tahoma" w:hAnsi="Tahoma"/>
      <w:sz w:val="16"/>
      <w:szCs w:val="16"/>
    </w:rPr>
  </w:style>
  <w:style w:type="character" w:styleId="a5" w:customStyle="1">
    <w:name w:val="Текст выноски Знак"/>
    <w:basedOn w:val="a0"/>
    <w:link w:val="a4"/>
    <w:uiPriority w:val="99"/>
    <w:semiHidden w:val="1"/>
    <w:rsid w:val="00956456"/>
    <w:rPr>
      <w:rFonts w:ascii="Tahoma" w:cs="Tahoma" w:eastAsia="Calibri" w:hAnsi="Tahoma"/>
      <w:sz w:val="16"/>
      <w:szCs w:val="16"/>
      <w:lang w:eastAsia="ru-RU"/>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