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CD8D" w14:textId="77777777" w:rsidR="001B10B3" w:rsidRPr="002529B1" w:rsidRDefault="001F4870" w:rsidP="000225AB">
      <w:pPr>
        <w:spacing w:line="360" w:lineRule="auto"/>
        <w:contextualSpacing/>
        <w:mirrorIndents/>
        <w:jc w:val="center"/>
        <w:outlineLvl w:val="1"/>
        <w:rPr>
          <w:b/>
          <w:bCs/>
          <w:color w:val="000000"/>
          <w:lang w:eastAsia="zh-CN"/>
        </w:rPr>
      </w:pPr>
      <w:r w:rsidRPr="002529B1">
        <w:rPr>
          <w:b/>
          <w:bCs/>
          <w:color w:val="000000"/>
          <w:lang w:eastAsia="zh-CN"/>
        </w:rPr>
        <w:t xml:space="preserve">Техническое задание </w:t>
      </w:r>
    </w:p>
    <w:p w14:paraId="1A41CCA4" w14:textId="4B032B3E" w:rsidR="001F4870" w:rsidRDefault="001F4870" w:rsidP="000225AB">
      <w:pPr>
        <w:spacing w:line="360" w:lineRule="auto"/>
        <w:contextualSpacing/>
        <w:mirrorIndents/>
        <w:jc w:val="center"/>
        <w:outlineLvl w:val="1"/>
        <w:rPr>
          <w:b/>
          <w:bCs/>
          <w:color w:val="000000"/>
          <w:lang w:eastAsia="zh-CN"/>
        </w:rPr>
      </w:pPr>
      <w:r w:rsidRPr="002529B1">
        <w:rPr>
          <w:b/>
          <w:bCs/>
          <w:color w:val="000000"/>
          <w:lang w:eastAsia="zh-CN"/>
        </w:rPr>
        <w:t>на разработку чат-бота для организации общего доступа к принтеру (серверу) с использованием кроссплатформенной архитектуры.</w:t>
      </w:r>
    </w:p>
    <w:p w14:paraId="4A76D0E9" w14:textId="77777777" w:rsidR="000225AB" w:rsidRPr="002529B1" w:rsidRDefault="000225AB" w:rsidP="000225AB">
      <w:pPr>
        <w:spacing w:line="360" w:lineRule="auto"/>
        <w:contextualSpacing/>
        <w:mirrorIndents/>
        <w:jc w:val="center"/>
        <w:outlineLvl w:val="1"/>
        <w:rPr>
          <w:b/>
          <w:bCs/>
          <w:color w:val="000000"/>
          <w:lang w:eastAsia="zh-CN"/>
        </w:rPr>
      </w:pPr>
    </w:p>
    <w:p w14:paraId="695471F6" w14:textId="4B396A83" w:rsidR="001F4870" w:rsidRPr="002529B1" w:rsidRDefault="001F4870" w:rsidP="001065D5">
      <w:pPr>
        <w:spacing w:line="360" w:lineRule="auto"/>
        <w:contextualSpacing/>
        <w:mirrorIndents/>
        <w:jc w:val="both"/>
        <w:outlineLvl w:val="1"/>
        <w:rPr>
          <w:b/>
          <w:bCs/>
          <w:lang w:eastAsia="zh-CN"/>
        </w:rPr>
      </w:pPr>
      <w:r w:rsidRPr="002529B1">
        <w:rPr>
          <w:b/>
          <w:bCs/>
          <w:color w:val="000000"/>
          <w:lang w:eastAsia="zh-CN"/>
        </w:rPr>
        <w:t>1.1 Наименование системы</w:t>
      </w:r>
    </w:p>
    <w:p w14:paraId="67A4E805" w14:textId="77777777" w:rsidR="001F4870" w:rsidRPr="002529B1" w:rsidRDefault="001F4870" w:rsidP="001065D5">
      <w:pPr>
        <w:spacing w:line="360" w:lineRule="auto"/>
        <w:contextualSpacing/>
        <w:mirrorIndents/>
        <w:jc w:val="both"/>
        <w:outlineLvl w:val="1"/>
        <w:rPr>
          <w:b/>
          <w:bCs/>
          <w:lang w:eastAsia="zh-CN"/>
        </w:rPr>
      </w:pPr>
      <w:r w:rsidRPr="002529B1">
        <w:rPr>
          <w:color w:val="000000"/>
          <w:lang w:eastAsia="zh-CN"/>
        </w:rPr>
        <w:t>“Принтер-точка”</w:t>
      </w:r>
    </w:p>
    <w:p w14:paraId="3C65F91C" w14:textId="77777777" w:rsidR="001F4870" w:rsidRPr="002529B1" w:rsidRDefault="001F4870" w:rsidP="001065D5">
      <w:pPr>
        <w:spacing w:line="360" w:lineRule="auto"/>
        <w:contextualSpacing/>
        <w:mirrorIndents/>
        <w:jc w:val="both"/>
        <w:outlineLvl w:val="1"/>
        <w:rPr>
          <w:b/>
          <w:bCs/>
          <w:lang w:eastAsia="zh-CN"/>
        </w:rPr>
      </w:pPr>
      <w:r w:rsidRPr="002529B1">
        <w:rPr>
          <w:b/>
          <w:bCs/>
          <w:color w:val="000000"/>
          <w:lang w:eastAsia="zh-CN"/>
        </w:rPr>
        <w:t>1.2 Концепция и основная идея</w:t>
      </w:r>
    </w:p>
    <w:p w14:paraId="52990A16" w14:textId="0928AC82" w:rsidR="000225AB" w:rsidRPr="00E86DEA" w:rsidRDefault="001F4870" w:rsidP="00E86DEA">
      <w:pPr>
        <w:spacing w:line="360" w:lineRule="auto"/>
        <w:ind w:firstLine="708"/>
        <w:contextualSpacing/>
        <w:mirrorIndents/>
        <w:jc w:val="both"/>
        <w:rPr>
          <w:color w:val="000000"/>
          <w:lang w:eastAsia="zh-CN"/>
        </w:rPr>
      </w:pPr>
      <w:r w:rsidRPr="002529B1">
        <w:rPr>
          <w:color w:val="000000"/>
          <w:lang w:eastAsia="zh-CN"/>
        </w:rPr>
        <w:t>Цель создания чат-бота для управления печатью - обеспечить удобный и эффективный способ организации общего доступа к принтеру. Вне зависимости от операционной системы пользователя, чат-бот должен предоставлять простой интерфейс для управления очередью печати, назначения прав доступа и мониторинга состояния принтера. Основная идея заключается в создании универсального инструмента, который позволяет пользователям с различных платформ иметь максимальный контроль над печатью. Чат-бот обеспечит коммуникацию с принтером через простой, понятный интерфейс чата. Это упростит процесс регистрации пользователей, настройки прав доступа и управления очередью печати.</w:t>
      </w:r>
    </w:p>
    <w:p w14:paraId="71DB398E" w14:textId="77777777" w:rsidR="001F4870" w:rsidRPr="000225AB" w:rsidRDefault="001F4870" w:rsidP="001065D5">
      <w:pPr>
        <w:spacing w:line="360" w:lineRule="auto"/>
        <w:contextualSpacing/>
        <w:mirrorIndents/>
        <w:jc w:val="both"/>
        <w:outlineLvl w:val="1"/>
        <w:rPr>
          <w:b/>
          <w:bCs/>
          <w:lang w:eastAsia="zh-CN"/>
        </w:rPr>
      </w:pPr>
      <w:r w:rsidRPr="000225AB">
        <w:rPr>
          <w:b/>
          <w:bCs/>
          <w:color w:val="000000"/>
          <w:lang w:eastAsia="zh-CN"/>
        </w:rPr>
        <w:t>1.3 Назначение и область применения</w:t>
      </w:r>
    </w:p>
    <w:p w14:paraId="50F3736D" w14:textId="17797C30" w:rsidR="001F4870" w:rsidRPr="002529B1" w:rsidRDefault="001F4870" w:rsidP="001065D5">
      <w:pPr>
        <w:spacing w:line="360" w:lineRule="auto"/>
        <w:ind w:firstLine="708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Назначением чат-бота для управления печатью является предоставление эффективного инструмента для организации общего доступа к принтеру через удобный интерфейс чата. Он предназначен для упрощения и оптимизации процесса управления печатью, независимо от операционной системы пользователя.</w:t>
      </w:r>
    </w:p>
    <w:p w14:paraId="269FEB20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Возможные области применения: </w:t>
      </w:r>
    </w:p>
    <w:p w14:paraId="600C02E4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Офисная среда</w:t>
      </w:r>
      <w:r w:rsidRPr="002529B1">
        <w:rPr>
          <w:color w:val="000000"/>
          <w:lang w:eastAsia="zh-CN"/>
        </w:rPr>
        <w:t>: В офисах с большим количеством сотрудников, где доступ к принтеру нужно контролировать и распределять эффективно. </w:t>
      </w:r>
    </w:p>
    <w:p w14:paraId="47D7BD9E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Учебные заведения</w:t>
      </w:r>
      <w:r w:rsidRPr="002529B1">
        <w:rPr>
          <w:color w:val="000000"/>
          <w:lang w:eastAsia="zh-CN"/>
        </w:rPr>
        <w:t>: В учебных учреждениях для управления печатью учебных материалов, курсовых работ и документов студентов. </w:t>
      </w:r>
    </w:p>
    <w:p w14:paraId="3A92399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Коворкинги и бизнес-центры</w:t>
      </w:r>
      <w:r w:rsidRPr="002529B1">
        <w:rPr>
          <w:color w:val="000000"/>
          <w:lang w:eastAsia="zh-CN"/>
        </w:rPr>
        <w:t>: В местах с общими рабочими пространствами, где необходимо обеспечить организованный доступ к принтеру для всех арендаторов. </w:t>
      </w:r>
    </w:p>
    <w:p w14:paraId="16B8B5A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Библиотеки и общественные организации</w:t>
      </w:r>
      <w:r w:rsidRPr="002529B1">
        <w:rPr>
          <w:color w:val="000000"/>
          <w:lang w:eastAsia="zh-CN"/>
        </w:rPr>
        <w:t>: Для организации общего доступа к принтеру для посетителей и членов организации. </w:t>
      </w:r>
    </w:p>
    <w:p w14:paraId="6B41FE23" w14:textId="417B5D75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Малый бизнес и предприниматели</w:t>
      </w:r>
      <w:r w:rsidRPr="002529B1">
        <w:rPr>
          <w:color w:val="000000"/>
          <w:lang w:eastAsia="zh-CN"/>
        </w:rPr>
        <w:t>: В небольших офисах и предприятиях, где нет необходимости в сложной системе управления печатью.</w:t>
      </w:r>
    </w:p>
    <w:p w14:paraId="5DBF649F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К основным чертам и преимуществам можно отнести:</w:t>
      </w:r>
    </w:p>
    <w:p w14:paraId="128414C9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Удобство и Простота Использования</w:t>
      </w:r>
      <w:r w:rsidRPr="002529B1">
        <w:rPr>
          <w:color w:val="000000"/>
          <w:lang w:eastAsia="zh-CN"/>
        </w:rPr>
        <w:t>: Пользователи смогут быстро освоиться с приложением благодаря интуитивно понятному интерфейсу чата. </w:t>
      </w:r>
    </w:p>
    <w:p w14:paraId="701E2182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proofErr w:type="spellStart"/>
      <w:r w:rsidRPr="002529B1">
        <w:rPr>
          <w:b/>
          <w:bCs/>
          <w:color w:val="000000"/>
          <w:lang w:eastAsia="zh-CN"/>
        </w:rPr>
        <w:lastRenderedPageBreak/>
        <w:t>Мультиплатформенность</w:t>
      </w:r>
      <w:proofErr w:type="spellEnd"/>
      <w:r w:rsidRPr="002529B1">
        <w:rPr>
          <w:color w:val="000000"/>
          <w:lang w:eastAsia="zh-CN"/>
        </w:rPr>
        <w:t>: Благодаря кроссплатформенной архитектуре, чат-бот будет работать на разных операционных системах, не ограничивая пользователя. </w:t>
      </w:r>
    </w:p>
    <w:p w14:paraId="4EF864CC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Управление Правами Доступа</w:t>
      </w:r>
      <w:r w:rsidRPr="002529B1">
        <w:rPr>
          <w:color w:val="000000"/>
          <w:lang w:eastAsia="zh-CN"/>
        </w:rPr>
        <w:t>: Возможность назначать и регулировать права доступа пользователей к принтеру обеспечит гибкость в организации работы. </w:t>
      </w:r>
    </w:p>
    <w:p w14:paraId="2A3FC798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Мониторинг Состояния Принтера</w:t>
      </w:r>
      <w:r w:rsidRPr="002529B1">
        <w:rPr>
          <w:color w:val="000000"/>
          <w:lang w:eastAsia="zh-CN"/>
        </w:rPr>
        <w:t>: Пользователи смогут видеть текущий статус принтера (свободен/занят), что поможет сэкономить время и ресурсы. Специализированные пользователи (например, администраторы) имеют доступ к интерфейсу администрирования.</w:t>
      </w:r>
    </w:p>
    <w:p w14:paraId="6BD8D1C1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Эффективное</w:t>
      </w:r>
      <w:r w:rsidRPr="002529B1">
        <w:rPr>
          <w:color w:val="000000"/>
          <w:lang w:eastAsia="zh-CN"/>
        </w:rPr>
        <w:t xml:space="preserve"> </w:t>
      </w:r>
      <w:r w:rsidRPr="002529B1">
        <w:rPr>
          <w:b/>
          <w:bCs/>
          <w:color w:val="000000"/>
          <w:lang w:eastAsia="zh-CN"/>
        </w:rPr>
        <w:t>Управление Очередью Печати</w:t>
      </w:r>
      <w:r w:rsidRPr="002529B1">
        <w:rPr>
          <w:color w:val="000000"/>
          <w:lang w:eastAsia="zh-CN"/>
        </w:rPr>
        <w:t>: Чат-бот предоставит возможность управлять приоритетами задач и следить за ходом печати. </w:t>
      </w:r>
    </w:p>
    <w:p w14:paraId="77F3DA83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 Требования к программной и аппаратной части</w:t>
      </w:r>
    </w:p>
    <w:p w14:paraId="289378A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2.1.1 Аппаратные требования</w:t>
      </w:r>
    </w:p>
    <w:p w14:paraId="3C890F30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2.1.1.1 Сетевой принтер</w:t>
      </w:r>
    </w:p>
    <w:p w14:paraId="711880D2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 xml:space="preserve">Сетевой принтер — это принтер, который подключен к сети и имеет собственный сетевой интерфейс, позволяющий ему взаимодействовать с другими устройствами в сети, такими как компьютеры, ноутбуки, и другие устройства. Необходима поддержка со стороны принтера подключения к ЛВС через Ethernet-порт (через провод) или </w:t>
      </w:r>
      <w:proofErr w:type="spellStart"/>
      <w:r w:rsidRPr="002529B1">
        <w:rPr>
          <w:color w:val="000000"/>
          <w:lang w:eastAsia="zh-CN"/>
        </w:rPr>
        <w:t>Wi</w:t>
      </w:r>
      <w:proofErr w:type="spellEnd"/>
      <w:r w:rsidRPr="002529B1">
        <w:rPr>
          <w:color w:val="000000"/>
          <w:lang w:eastAsia="zh-CN"/>
        </w:rPr>
        <w:t>-Fi (беспроводное подключение); поддержку сетевых протоколов такие как TCP/IP, SNMP и другие; а также функцию многопользовательского доступа и удаленного управления.</w:t>
      </w:r>
    </w:p>
    <w:p w14:paraId="5412F711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2.1.1.2 Роутер </w:t>
      </w:r>
    </w:p>
    <w:p w14:paraId="769D2DE6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 xml:space="preserve">Роутер (англ. </w:t>
      </w:r>
      <w:proofErr w:type="spellStart"/>
      <w:r w:rsidRPr="002529B1">
        <w:rPr>
          <w:color w:val="000000"/>
          <w:lang w:eastAsia="zh-CN"/>
        </w:rPr>
        <w:t>router</w:t>
      </w:r>
      <w:proofErr w:type="spellEnd"/>
      <w:r w:rsidRPr="002529B1">
        <w:rPr>
          <w:color w:val="000000"/>
          <w:lang w:eastAsia="zh-CN"/>
        </w:rPr>
        <w:t xml:space="preserve">) - это сетевое устройство, предназначенное для маршрутизации данных в компьютерных сетях. Он выполняет функции передачи данных между различными сегментами сети или между разными сетями. Роутер должен поддерживать: VPN; подключение модемов по USB-интерфейсу; Print Server; </w:t>
      </w:r>
      <w:proofErr w:type="spellStart"/>
      <w:r w:rsidRPr="002529B1">
        <w:rPr>
          <w:color w:val="000000"/>
          <w:lang w:eastAsia="zh-CN"/>
        </w:rPr>
        <w:t>Ping</w:t>
      </w:r>
      <w:proofErr w:type="spellEnd"/>
      <w:r w:rsidRPr="002529B1">
        <w:rPr>
          <w:color w:val="000000"/>
          <w:lang w:eastAsia="zh-CN"/>
        </w:rPr>
        <w:t xml:space="preserve"> Check.</w:t>
      </w:r>
    </w:p>
    <w:p w14:paraId="06F6D1E2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2.1.1.3 Модем</w:t>
      </w:r>
    </w:p>
    <w:p w14:paraId="45DE925C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 xml:space="preserve">Модем (англ. </w:t>
      </w:r>
      <w:proofErr w:type="spellStart"/>
      <w:r w:rsidRPr="002529B1">
        <w:rPr>
          <w:color w:val="000000"/>
          <w:lang w:eastAsia="zh-CN"/>
        </w:rPr>
        <w:t>modem</w:t>
      </w:r>
      <w:proofErr w:type="spellEnd"/>
      <w:r w:rsidRPr="002529B1">
        <w:rPr>
          <w:color w:val="000000"/>
          <w:lang w:eastAsia="zh-CN"/>
        </w:rPr>
        <w:t xml:space="preserve">) - это устройство, предназначенное для модуляции и демодуляции сигналов, что позволяет передавать данные по линиям связи, поддерживающим аналоговый сигнал. Необходима реализация передачи данных по одному или нескольким из </w:t>
      </w:r>
      <w:proofErr w:type="spellStart"/>
      <w:r w:rsidRPr="002529B1">
        <w:rPr>
          <w:color w:val="000000"/>
          <w:lang w:eastAsia="zh-CN"/>
        </w:rPr>
        <w:t>band</w:t>
      </w:r>
      <w:proofErr w:type="spellEnd"/>
      <w:r w:rsidRPr="002529B1">
        <w:rPr>
          <w:color w:val="000000"/>
          <w:lang w:eastAsia="zh-CN"/>
        </w:rPr>
        <w:t xml:space="preserve"> 7, </w:t>
      </w:r>
      <w:proofErr w:type="spellStart"/>
      <w:r w:rsidRPr="002529B1">
        <w:rPr>
          <w:color w:val="000000"/>
          <w:lang w:eastAsia="zh-CN"/>
        </w:rPr>
        <w:t>band</w:t>
      </w:r>
      <w:proofErr w:type="spellEnd"/>
      <w:r w:rsidRPr="002529B1">
        <w:rPr>
          <w:color w:val="000000"/>
          <w:lang w:eastAsia="zh-CN"/>
        </w:rPr>
        <w:t xml:space="preserve"> 20, </w:t>
      </w:r>
      <w:proofErr w:type="spellStart"/>
      <w:r w:rsidRPr="002529B1">
        <w:rPr>
          <w:color w:val="000000"/>
          <w:lang w:eastAsia="zh-CN"/>
        </w:rPr>
        <w:t>band</w:t>
      </w:r>
      <w:proofErr w:type="spellEnd"/>
      <w:r w:rsidRPr="002529B1">
        <w:rPr>
          <w:color w:val="000000"/>
          <w:lang w:eastAsia="zh-CN"/>
        </w:rPr>
        <w:t xml:space="preserve"> 3 и/или </w:t>
      </w:r>
      <w:proofErr w:type="spellStart"/>
      <w:r w:rsidRPr="002529B1">
        <w:rPr>
          <w:color w:val="000000"/>
          <w:lang w:eastAsia="zh-CN"/>
        </w:rPr>
        <w:t>band</w:t>
      </w:r>
      <w:proofErr w:type="spellEnd"/>
      <w:r w:rsidRPr="002529B1">
        <w:rPr>
          <w:color w:val="000000"/>
          <w:lang w:eastAsia="zh-CN"/>
        </w:rPr>
        <w:t xml:space="preserve"> 38.</w:t>
      </w:r>
    </w:p>
    <w:p w14:paraId="370AB4D7" w14:textId="77777777" w:rsidR="001065D5" w:rsidRDefault="001F4870" w:rsidP="001065D5">
      <w:pPr>
        <w:spacing w:line="360" w:lineRule="auto"/>
        <w:contextualSpacing/>
        <w:mirrorIndents/>
        <w:jc w:val="both"/>
        <w:rPr>
          <w:lang w:val="en-US" w:eastAsia="zh-CN"/>
        </w:rPr>
      </w:pPr>
      <w:r w:rsidRPr="002529B1">
        <w:rPr>
          <w:b/>
          <w:bCs/>
          <w:color w:val="000000"/>
          <w:lang w:val="en-US" w:eastAsia="zh-CN"/>
        </w:rPr>
        <w:t xml:space="preserve">2.1.1.4 </w:t>
      </w:r>
      <w:r w:rsidRPr="002529B1">
        <w:rPr>
          <w:b/>
          <w:bCs/>
          <w:color w:val="000000"/>
          <w:lang w:eastAsia="zh-CN"/>
        </w:rPr>
        <w:t>Бэкенд</w:t>
      </w:r>
      <w:r w:rsidRPr="002529B1">
        <w:rPr>
          <w:b/>
          <w:bCs/>
          <w:color w:val="000000"/>
          <w:lang w:val="en-US" w:eastAsia="zh-CN"/>
        </w:rPr>
        <w:t>-</w:t>
      </w:r>
      <w:r w:rsidRPr="002529B1">
        <w:rPr>
          <w:b/>
          <w:bCs/>
          <w:color w:val="000000"/>
          <w:lang w:eastAsia="zh-CN"/>
        </w:rPr>
        <w:t>сервер</w:t>
      </w:r>
    </w:p>
    <w:p w14:paraId="7CE93D28" w14:textId="67223DD4" w:rsidR="001F12C9" w:rsidRDefault="001F4870" w:rsidP="001065D5">
      <w:pPr>
        <w:spacing w:line="360" w:lineRule="auto"/>
        <w:contextualSpacing/>
        <w:mirrorIndents/>
        <w:rPr>
          <w:color w:val="000000"/>
          <w:lang w:val="en-US" w:eastAsia="zh-CN"/>
        </w:rPr>
      </w:pPr>
      <w:r w:rsidRPr="002529B1">
        <w:rPr>
          <w:color w:val="000000"/>
          <w:lang w:val="en-US" w:eastAsia="zh-CN"/>
        </w:rPr>
        <w:t xml:space="preserve">2 x 2.3 </w:t>
      </w:r>
      <w:r w:rsidRPr="002529B1">
        <w:rPr>
          <w:color w:val="000000"/>
          <w:lang w:eastAsia="zh-CN"/>
        </w:rPr>
        <w:t>ГГц</w:t>
      </w:r>
      <w:r w:rsidRPr="002529B1">
        <w:rPr>
          <w:color w:val="000000"/>
          <w:lang w:val="en-US" w:eastAsia="zh-CN"/>
        </w:rPr>
        <w:t xml:space="preserve"> CPU</w:t>
      </w:r>
      <w:r w:rsidR="001F12C9">
        <w:rPr>
          <w:color w:val="000000"/>
          <w:lang w:val="en-US" w:eastAsia="zh-CN"/>
        </w:rPr>
        <w:t xml:space="preserve">; </w:t>
      </w:r>
      <w:r w:rsidRPr="002529B1">
        <w:rPr>
          <w:color w:val="000000"/>
          <w:lang w:val="en-US" w:eastAsia="zh-CN"/>
        </w:rPr>
        <w:t xml:space="preserve">4 </w:t>
      </w:r>
      <w:r w:rsidRPr="002529B1">
        <w:rPr>
          <w:color w:val="000000"/>
          <w:lang w:eastAsia="zh-CN"/>
        </w:rPr>
        <w:t>Гб</w:t>
      </w:r>
      <w:r w:rsidRPr="002529B1">
        <w:rPr>
          <w:color w:val="000000"/>
          <w:lang w:val="en-US" w:eastAsia="zh-CN"/>
        </w:rPr>
        <w:t xml:space="preserve"> RAM</w:t>
      </w:r>
      <w:r w:rsidR="001F12C9">
        <w:rPr>
          <w:color w:val="000000"/>
          <w:lang w:val="en-US" w:eastAsia="zh-CN"/>
        </w:rPr>
        <w:t xml:space="preserve">; </w:t>
      </w:r>
      <w:r w:rsidRPr="002529B1">
        <w:rPr>
          <w:color w:val="000000"/>
          <w:lang w:val="en-US" w:eastAsia="zh-CN"/>
        </w:rPr>
        <w:t xml:space="preserve">20 </w:t>
      </w:r>
      <w:r w:rsidRPr="002529B1">
        <w:rPr>
          <w:color w:val="000000"/>
          <w:lang w:eastAsia="zh-CN"/>
        </w:rPr>
        <w:t>Гб</w:t>
      </w:r>
      <w:r w:rsidRPr="002529B1">
        <w:rPr>
          <w:color w:val="000000"/>
          <w:lang w:val="en-US" w:eastAsia="zh-CN"/>
        </w:rPr>
        <w:t xml:space="preserve"> SSD</w:t>
      </w:r>
      <w:r w:rsidR="001F12C9">
        <w:rPr>
          <w:color w:val="000000"/>
          <w:lang w:val="en-US" w:eastAsia="zh-CN"/>
        </w:rPr>
        <w:t xml:space="preserve">; </w:t>
      </w:r>
      <w:r w:rsidRPr="002529B1">
        <w:rPr>
          <w:color w:val="000000"/>
          <w:lang w:val="en-US" w:eastAsia="zh-CN"/>
        </w:rPr>
        <w:t>1 public IP address</w:t>
      </w:r>
      <w:r w:rsidR="001F12C9">
        <w:rPr>
          <w:color w:val="000000"/>
          <w:lang w:val="en-US" w:eastAsia="zh-CN"/>
        </w:rPr>
        <w:t xml:space="preserve">; </w:t>
      </w:r>
      <w:r w:rsidRPr="002529B1">
        <w:rPr>
          <w:color w:val="000000"/>
          <w:lang w:eastAsia="zh-CN"/>
        </w:rPr>
        <w:t>ОС</w:t>
      </w:r>
      <w:r w:rsidRPr="002529B1">
        <w:rPr>
          <w:color w:val="000000"/>
          <w:lang w:val="en-US" w:eastAsia="zh-CN"/>
        </w:rPr>
        <w:t>: Windows Server 2016</w:t>
      </w:r>
      <w:r w:rsidR="001F12C9">
        <w:rPr>
          <w:color w:val="000000"/>
          <w:lang w:val="en-US" w:eastAsia="zh-CN"/>
        </w:rPr>
        <w:t>.</w:t>
      </w:r>
    </w:p>
    <w:p w14:paraId="3975614B" w14:textId="1055F212" w:rsidR="00FC20A5" w:rsidRPr="001F12C9" w:rsidRDefault="001F12C9" w:rsidP="001F12C9">
      <w:pPr>
        <w:spacing w:after="160" w:line="259" w:lineRule="auto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br w:type="page"/>
      </w:r>
    </w:p>
    <w:p w14:paraId="31180A06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lastRenderedPageBreak/>
        <w:t>2.1.2 Программные требования</w:t>
      </w:r>
    </w:p>
    <w:p w14:paraId="02454AF2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2.1.2.1 Бэкенд-сервер</w:t>
      </w:r>
    </w:p>
    <w:p w14:paraId="63843F0C" w14:textId="77777777" w:rsidR="001F12C9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2529B1">
        <w:rPr>
          <w:color w:val="000000"/>
          <w:lang w:eastAsia="zh-CN"/>
        </w:rPr>
        <w:t>MS Office - Microsoft Office - пакет программ для офисной работы, включающий Word (для текстов), Excel (для таблиц), PowerPoint (для презентаций) и другие приложения.</w:t>
      </w:r>
      <w:r w:rsidRPr="002529B1">
        <w:rPr>
          <w:color w:val="000000"/>
          <w:lang w:eastAsia="zh-CN"/>
        </w:rPr>
        <w:br/>
        <w:t xml:space="preserve">RRAS - </w:t>
      </w:r>
      <w:proofErr w:type="spellStart"/>
      <w:r w:rsidRPr="002529B1">
        <w:rPr>
          <w:color w:val="000000"/>
          <w:lang w:eastAsia="zh-CN"/>
        </w:rPr>
        <w:t>Routing</w:t>
      </w:r>
      <w:proofErr w:type="spellEnd"/>
      <w:r w:rsidRPr="002529B1">
        <w:rPr>
          <w:color w:val="000000"/>
          <w:lang w:eastAsia="zh-CN"/>
        </w:rPr>
        <w:t xml:space="preserve"> </w:t>
      </w:r>
      <w:proofErr w:type="spellStart"/>
      <w:r w:rsidRPr="002529B1">
        <w:rPr>
          <w:color w:val="000000"/>
          <w:lang w:eastAsia="zh-CN"/>
        </w:rPr>
        <w:t>and</w:t>
      </w:r>
      <w:proofErr w:type="spellEnd"/>
      <w:r w:rsidRPr="002529B1">
        <w:rPr>
          <w:color w:val="000000"/>
          <w:lang w:eastAsia="zh-CN"/>
        </w:rPr>
        <w:t xml:space="preserve"> Remote Access Service (Служба маршрутизации и удаленного доступа). Это компонент операционной системы Windows, предназначенный для управления маршрутизацией и удаленным доступом в сетях. RRAS позволяет компьютеру с операционной системой Windows выполнять функции маршрутизатора, VPN-сервера и другие сетевые службы.</w:t>
      </w:r>
    </w:p>
    <w:p w14:paraId="3758EA53" w14:textId="0EDA3086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VK API (API ВКонтакте) - это программный интерфейс, предоставляемый социальной сетью ВКонтакте, который позволяет разработчикам создавать приложения и взаимодействовать с данными и функционалом социальной сети.</w:t>
      </w:r>
    </w:p>
    <w:p w14:paraId="692245C6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2.1.2.2 Клиент</w:t>
      </w:r>
    </w:p>
    <w:p w14:paraId="62DBA2AE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Приложение ВКонтакте или браузер</w:t>
      </w:r>
    </w:p>
    <w:p w14:paraId="6DC16973" w14:textId="77777777" w:rsidR="001065D5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2.2 Требования к функциональным характеристикам</w:t>
      </w:r>
    </w:p>
    <w:p w14:paraId="59472724" w14:textId="148281FC" w:rsidR="001065D5" w:rsidRPr="001065D5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E7045F">
        <w:rPr>
          <w:b/>
          <w:bCs/>
          <w:color w:val="000000"/>
          <w:lang w:eastAsia="zh-CN"/>
        </w:rPr>
        <w:t>Управление принтерами:</w:t>
      </w:r>
      <w:r w:rsidRPr="002529B1">
        <w:rPr>
          <w:color w:val="000000"/>
          <w:lang w:eastAsia="zh-CN"/>
        </w:rPr>
        <w:t xml:space="preserve"> Возможность управления подключенными принтерами, включая добавление, удаление, настройку и мониторинг состояния. </w:t>
      </w:r>
    </w:p>
    <w:p w14:paraId="03C23245" w14:textId="009E704F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Управление очередью печати:</w:t>
      </w:r>
      <w:r w:rsidRPr="002529B1">
        <w:rPr>
          <w:color w:val="000000"/>
          <w:lang w:eastAsia="zh-CN"/>
        </w:rPr>
        <w:t xml:space="preserve"> Возможность управления заданиями на печать, включая приостановку, возобновление и отмену. </w:t>
      </w:r>
    </w:p>
    <w:p w14:paraId="23378546" w14:textId="435089C5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Управление доступом:</w:t>
      </w:r>
      <w:r w:rsidRPr="002529B1">
        <w:rPr>
          <w:color w:val="000000"/>
          <w:lang w:eastAsia="zh-CN"/>
        </w:rPr>
        <w:t xml:space="preserve"> Разграничение прав доступа к принтерам и их функциям в зависимости от роли пользователя или группы. </w:t>
      </w:r>
    </w:p>
    <w:p w14:paraId="03FEC578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Мониторинг состояния принтеров:</w:t>
      </w:r>
      <w:r w:rsidRPr="002529B1">
        <w:rPr>
          <w:color w:val="000000"/>
          <w:lang w:eastAsia="zh-CN"/>
        </w:rPr>
        <w:t xml:space="preserve"> Предоставление информации о текущем состоянии принтеров, включая уровень тонера/чернил, статус бумаги и т.д. </w:t>
      </w:r>
    </w:p>
    <w:p w14:paraId="147369B5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Управление драйверами:</w:t>
      </w:r>
      <w:r w:rsidRPr="002529B1">
        <w:rPr>
          <w:color w:val="000000"/>
          <w:lang w:eastAsia="zh-CN"/>
        </w:rPr>
        <w:t xml:space="preserve"> Возможность управления и обновления драйверов принтеров для обеспечения совместимости и стабильной работы. </w:t>
      </w:r>
    </w:p>
    <w:p w14:paraId="02EA0A15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Управление печатью в сети:</w:t>
      </w:r>
      <w:r w:rsidRPr="002529B1">
        <w:rPr>
          <w:color w:val="000000"/>
          <w:lang w:eastAsia="zh-CN"/>
        </w:rPr>
        <w:t xml:space="preserve"> Поддержка сетевой печати и возможность управления принтерами в распределенной сетевой среде. </w:t>
      </w:r>
    </w:p>
    <w:p w14:paraId="1AA16BFB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Обработка различных типов файлов:</w:t>
      </w:r>
      <w:r w:rsidRPr="002529B1">
        <w:rPr>
          <w:color w:val="000000"/>
          <w:lang w:eastAsia="zh-CN"/>
        </w:rPr>
        <w:t xml:space="preserve"> Поддержка печати различных форматов файлов, включая документы, изображения и другие. </w:t>
      </w:r>
    </w:p>
    <w:p w14:paraId="322E184B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Отчеты и мониторинг использования:</w:t>
      </w:r>
      <w:r w:rsidRPr="002529B1">
        <w:rPr>
          <w:color w:val="000000"/>
          <w:lang w:eastAsia="zh-CN"/>
        </w:rPr>
        <w:t xml:space="preserve"> Предоставление отчетов о использовании принтеров и расходных материалов. </w:t>
      </w:r>
    </w:p>
    <w:p w14:paraId="40DB7BAE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Уведомления и оповещения:</w:t>
      </w:r>
      <w:r w:rsidRPr="002529B1">
        <w:rPr>
          <w:color w:val="000000"/>
          <w:lang w:eastAsia="zh-CN"/>
        </w:rPr>
        <w:t xml:space="preserve"> Возможность отправки уведомлений о состоянии принтеров и заданий на печать. </w:t>
      </w:r>
    </w:p>
    <w:p w14:paraId="392E29C4" w14:textId="77777777" w:rsid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t>Совместимость с разными операционными системами:</w:t>
      </w:r>
      <w:r w:rsidRPr="002529B1">
        <w:rPr>
          <w:color w:val="000000"/>
          <w:lang w:eastAsia="zh-CN"/>
        </w:rPr>
        <w:t xml:space="preserve"> Гарантия совместимости с различными операционными системами, такими как Windows, </w:t>
      </w:r>
      <w:proofErr w:type="spellStart"/>
      <w:r w:rsidRPr="002529B1">
        <w:rPr>
          <w:color w:val="000000"/>
          <w:lang w:eastAsia="zh-CN"/>
        </w:rPr>
        <w:t>macOS</w:t>
      </w:r>
      <w:proofErr w:type="spellEnd"/>
      <w:r w:rsidRPr="002529B1">
        <w:rPr>
          <w:color w:val="000000"/>
          <w:lang w:eastAsia="zh-CN"/>
        </w:rPr>
        <w:t xml:space="preserve">, Linux и другими. </w:t>
      </w:r>
    </w:p>
    <w:p w14:paraId="6644232A" w14:textId="79EDF71E" w:rsidR="001F4870" w:rsidRPr="001065D5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E7045F">
        <w:rPr>
          <w:b/>
          <w:bCs/>
          <w:color w:val="000000"/>
          <w:lang w:eastAsia="zh-CN"/>
        </w:rPr>
        <w:lastRenderedPageBreak/>
        <w:t>Безопасность и защита данных:</w:t>
      </w:r>
      <w:r w:rsidRPr="002529B1">
        <w:rPr>
          <w:color w:val="000000"/>
          <w:lang w:eastAsia="zh-CN"/>
        </w:rPr>
        <w:t xml:space="preserve"> Обеспечение безопасности печати и защиты конфиденциальных данных.</w:t>
      </w:r>
    </w:p>
    <w:p w14:paraId="00496C34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3. Условия эксплуатации</w:t>
      </w:r>
    </w:p>
    <w:p w14:paraId="1BC8C383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3.1. Климатические условия эксплуатации</w:t>
      </w:r>
    </w:p>
    <w:p w14:paraId="00012A0C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Техническое обеспечение должно надежно функционировать в следующих климатических условиях, чтобы гарантировать заданные характеристики: Температурный диапазон: от +5°C до +35°C. Относительная влажность: от 30% до 80% при температуре +25°C.</w:t>
      </w:r>
    </w:p>
    <w:p w14:paraId="47B6CBBA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3.2. Специальные требования</w:t>
      </w:r>
    </w:p>
    <w:p w14:paraId="4AB26F58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Для данного программного продукта не устанавливаются специальные требования.</w:t>
      </w:r>
    </w:p>
    <w:p w14:paraId="3A666354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4. Требования к программной документации</w:t>
      </w:r>
    </w:p>
    <w:p w14:paraId="04FD57A0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4.1. Предварительный состав программной документации </w:t>
      </w:r>
    </w:p>
    <w:p w14:paraId="06173AE5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Состав программной документации должен включать в себя:</w:t>
      </w:r>
    </w:p>
    <w:p w14:paraId="443B0549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4.1.1. Техническое задание.</w:t>
      </w:r>
    </w:p>
    <w:p w14:paraId="27468DCC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4.1.2. Руководство разработчика.</w:t>
      </w:r>
    </w:p>
    <w:p w14:paraId="58BAA180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6. Стадии и этапы разработки</w:t>
      </w:r>
    </w:p>
    <w:p w14:paraId="0AD295E7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6.1. Планирование проекта</w:t>
      </w:r>
    </w:p>
    <w:p w14:paraId="4BCD6FB2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Определение требований: Анализ потребностей пользователей, определение функциональных и технических требований к удалённому доступу к принтеру. </w:t>
      </w:r>
    </w:p>
    <w:p w14:paraId="2342E305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Проектирование архитектуры: Разработка общей архитектуры системы удалённого доступа к принтеру, включая выбор технологий, платформы и инфраструктуры. </w:t>
      </w:r>
    </w:p>
    <w:p w14:paraId="580C0B1C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6.2. Разработка основной функциональности </w:t>
      </w:r>
    </w:p>
    <w:p w14:paraId="61131846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Создание серверной части: Разработка серверной инфраструктуры, обеспечивающей взаимодействие с принтерами, управление печатью и обработку запросов. </w:t>
      </w:r>
    </w:p>
    <w:p w14:paraId="34970CDF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Разработка клиентской части: Создание интерфейса для пользователей, позволяющего осуществлять удалённый доступ к принтерам, выбор печатных задач и отправку на печать. </w:t>
      </w:r>
    </w:p>
    <w:p w14:paraId="21D59FE1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6.3. Тестирование и отладка</w:t>
      </w:r>
    </w:p>
    <w:p w14:paraId="1B633E8D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Модульное тестирование: Проверка отдельных компонентов (клиентской и серверной частей) на соответствие функциональным требованиям. </w:t>
      </w:r>
    </w:p>
    <w:p w14:paraId="49636976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Интеграционное тестирование: Проверка взаимодействия между клиентской и серверной частями системы. </w:t>
      </w:r>
    </w:p>
    <w:p w14:paraId="05D19D3A" w14:textId="4FB14A6D" w:rsidR="00F51412" w:rsidRDefault="001F4870" w:rsidP="001065D5">
      <w:pPr>
        <w:spacing w:line="360" w:lineRule="auto"/>
        <w:contextualSpacing/>
        <w:mirrorIndents/>
        <w:jc w:val="both"/>
        <w:rPr>
          <w:color w:val="000000"/>
          <w:lang w:eastAsia="zh-CN"/>
        </w:rPr>
      </w:pPr>
      <w:r w:rsidRPr="002529B1">
        <w:rPr>
          <w:color w:val="000000"/>
          <w:lang w:eastAsia="zh-CN"/>
        </w:rPr>
        <w:t>Системное тестирование: Полное тестирование системы на соответствие всем требованиям. </w:t>
      </w:r>
    </w:p>
    <w:p w14:paraId="4FECEF9D" w14:textId="32FC02B7" w:rsidR="001F4870" w:rsidRPr="00F51412" w:rsidRDefault="00F51412" w:rsidP="00F51412">
      <w:pPr>
        <w:spacing w:after="160" w:line="259" w:lineRule="auto"/>
        <w:rPr>
          <w:color w:val="000000"/>
          <w:lang w:eastAsia="zh-CN"/>
        </w:rPr>
      </w:pPr>
      <w:r>
        <w:rPr>
          <w:color w:val="000000"/>
          <w:lang w:eastAsia="zh-CN"/>
        </w:rPr>
        <w:br w:type="page"/>
      </w:r>
    </w:p>
    <w:p w14:paraId="558966E0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lastRenderedPageBreak/>
        <w:t>6.4. Внедрение и адаптация</w:t>
      </w:r>
    </w:p>
    <w:p w14:paraId="133C910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Установка и настройка системы: Установка всех компонентов системы на рабочем сервере, настройка параметров и параметров безопасности. </w:t>
      </w:r>
    </w:p>
    <w:p w14:paraId="15951B88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Обучение пользователей: Проведение обучающих мероприятий для конечных пользователей по использованию системы удалённого доступа к принтеру. </w:t>
      </w:r>
    </w:p>
    <w:p w14:paraId="144DDD4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6.5. Поддержка и обновление</w:t>
      </w:r>
    </w:p>
    <w:p w14:paraId="0A2F3228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Техническая поддержка: Обеспечение непрерывной работы системы, решение технических проблем и вопросов пользователей. </w:t>
      </w:r>
    </w:p>
    <w:p w14:paraId="4FA3ECF1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Обновление системы: Разработка и внедрение обновлений для улучшения функционала и устранения возможных недостатков. </w:t>
      </w:r>
    </w:p>
    <w:p w14:paraId="5EC5AD2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b/>
          <w:bCs/>
          <w:color w:val="000000"/>
          <w:lang w:eastAsia="zh-CN"/>
        </w:rPr>
        <w:t>6.6. Мониторинг и анализ</w:t>
      </w:r>
    </w:p>
    <w:p w14:paraId="60913FBB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Мониторинг работы системы: Постоянное отслеживание производительности и надёжности системы удалённого доступа к принтеру. </w:t>
      </w:r>
    </w:p>
    <w:p w14:paraId="3F46E577" w14:textId="77777777" w:rsidR="001F4870" w:rsidRPr="002529B1" w:rsidRDefault="001F4870" w:rsidP="001065D5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Анализ эффективности: Оценка работы системы на основе обратной связи от пользователей и сравнение с поставленными задачами и целями. </w:t>
      </w:r>
    </w:p>
    <w:p w14:paraId="3FBB5F69" w14:textId="7D56C35B" w:rsidR="007F51F0" w:rsidRDefault="001F4870" w:rsidP="007F51F0">
      <w:pPr>
        <w:spacing w:line="360" w:lineRule="auto"/>
        <w:contextualSpacing/>
        <w:mirrorIndents/>
        <w:jc w:val="both"/>
        <w:rPr>
          <w:lang w:eastAsia="zh-CN"/>
        </w:rPr>
      </w:pPr>
      <w:r w:rsidRPr="002529B1">
        <w:rPr>
          <w:color w:val="000000"/>
          <w:lang w:eastAsia="zh-CN"/>
        </w:rPr>
        <w:t>Срок выполнения проекта: 3 месяца.</w:t>
      </w:r>
    </w:p>
    <w:p w14:paraId="747C8BDF" w14:textId="77777777" w:rsidR="00DD40AA" w:rsidRDefault="00DD40AA" w:rsidP="001F3C76">
      <w:pPr>
        <w:spacing w:line="360" w:lineRule="auto"/>
        <w:contextualSpacing/>
        <w:mirrorIndents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2E125F" wp14:editId="0414AC1E">
            <wp:extent cx="5200650" cy="4494409"/>
            <wp:effectExtent l="0" t="0" r="0" b="1905"/>
            <wp:docPr id="129809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11" cy="451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E412" w14:textId="5BCEF0EE" w:rsidR="00DD40AA" w:rsidRDefault="005C7B69" w:rsidP="005C7B69">
      <w:pPr>
        <w:spacing w:line="360" w:lineRule="auto"/>
        <w:contextualSpacing/>
        <w:mirrorIndents/>
        <w:jc w:val="center"/>
        <w:rPr>
          <w:lang w:eastAsia="zh-CN"/>
        </w:rPr>
      </w:pPr>
      <w:r>
        <w:rPr>
          <w:lang w:eastAsia="zh-CN"/>
        </w:rPr>
        <w:t>Рисунок 1 – Диаграмма прецендентов пользователя</w:t>
      </w:r>
    </w:p>
    <w:p w14:paraId="5DFF7725" w14:textId="77777777" w:rsidR="005C7B69" w:rsidRDefault="00DD40AA" w:rsidP="005C7B69">
      <w:pPr>
        <w:spacing w:line="360" w:lineRule="auto"/>
        <w:contextualSpacing/>
        <w:mirrorIndents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2B5E58C" wp14:editId="414F7001">
            <wp:extent cx="4453354" cy="7267575"/>
            <wp:effectExtent l="0" t="0" r="4445" b="0"/>
            <wp:docPr id="18656386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57" cy="727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EB88" w14:textId="24F88014" w:rsidR="005C7B69" w:rsidRDefault="005C7B69" w:rsidP="005C7B69">
      <w:pPr>
        <w:spacing w:line="360" w:lineRule="auto"/>
        <w:contextualSpacing/>
        <w:mirrorIndents/>
        <w:jc w:val="center"/>
        <w:rPr>
          <w:lang w:eastAsia="zh-CN"/>
        </w:rPr>
      </w:pPr>
      <w:r>
        <w:rPr>
          <w:lang w:eastAsia="zh-CN"/>
        </w:rPr>
        <w:t>Рисунок 3 - Диаграмма действий печати</w:t>
      </w:r>
    </w:p>
    <w:p w14:paraId="64058131" w14:textId="570B0D06" w:rsidR="001F3C76" w:rsidRDefault="00DD40AA" w:rsidP="005C7B69">
      <w:pPr>
        <w:spacing w:line="360" w:lineRule="auto"/>
        <w:contextualSpacing/>
        <w:mirrorIndents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60C35BC" wp14:editId="444E0287">
            <wp:extent cx="5062855" cy="4143375"/>
            <wp:effectExtent l="0" t="0" r="4445" b="9525"/>
            <wp:docPr id="1075488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91C2" w14:textId="78CC061F" w:rsidR="00A111FB" w:rsidRDefault="00A111FB" w:rsidP="005C7B69">
      <w:pPr>
        <w:spacing w:line="360" w:lineRule="auto"/>
        <w:contextualSpacing/>
        <w:mirrorIndents/>
        <w:jc w:val="center"/>
        <w:rPr>
          <w:lang w:eastAsia="zh-CN"/>
        </w:rPr>
      </w:pPr>
      <w:r>
        <w:rPr>
          <w:lang w:eastAsia="zh-CN"/>
        </w:rPr>
        <w:t>Рисунок 3 – Диаграмма прецендентов администратора</w:t>
      </w:r>
    </w:p>
    <w:p w14:paraId="032B3C65" w14:textId="6C802443" w:rsidR="00A05065" w:rsidRDefault="00A05065">
      <w:pPr>
        <w:spacing w:after="160" w:line="259" w:lineRule="auto"/>
        <w:rPr>
          <w:lang w:eastAsia="zh-CN"/>
        </w:rPr>
      </w:pPr>
      <w:r>
        <w:rPr>
          <w:lang w:eastAsia="zh-CN"/>
        </w:rPr>
        <w:br w:type="page"/>
      </w:r>
    </w:p>
    <w:p w14:paraId="0AFC005A" w14:textId="77777777" w:rsidR="00A111FB" w:rsidRDefault="00A111FB" w:rsidP="005C7B69">
      <w:pPr>
        <w:spacing w:line="360" w:lineRule="auto"/>
        <w:contextualSpacing/>
        <w:mirrorIndents/>
        <w:jc w:val="center"/>
        <w:rPr>
          <w:lang w:eastAsia="zh-CN"/>
        </w:rPr>
      </w:pPr>
    </w:p>
    <w:p w14:paraId="3FAB5A65" w14:textId="65D04221" w:rsidR="00A111FB" w:rsidRDefault="00A111FB" w:rsidP="005C7B69">
      <w:pPr>
        <w:spacing w:line="360" w:lineRule="auto"/>
        <w:contextualSpacing/>
        <w:mirrorIndents/>
        <w:jc w:val="center"/>
        <w:rPr>
          <w:b/>
          <w:bCs/>
          <w:lang w:eastAsia="zh-CN"/>
        </w:rPr>
      </w:pPr>
      <w:r w:rsidRPr="00A111FB">
        <w:rPr>
          <w:b/>
          <w:bCs/>
          <w:lang w:eastAsia="zh-CN"/>
        </w:rPr>
        <w:t>Результаты</w:t>
      </w:r>
    </w:p>
    <w:p w14:paraId="075041AB" w14:textId="21D83748" w:rsidR="00A111FB" w:rsidRDefault="00BE2F6B" w:rsidP="00A111FB">
      <w:pPr>
        <w:spacing w:line="360" w:lineRule="auto"/>
        <w:contextualSpacing/>
        <w:mirrorIndents/>
        <w:rPr>
          <w:lang w:eastAsia="zh-CN"/>
        </w:rPr>
      </w:pPr>
      <w:r>
        <w:rPr>
          <w:noProof/>
        </w:rPr>
        <w:drawing>
          <wp:inline distT="0" distB="0" distL="0" distR="0" wp14:anchorId="69EEE84E" wp14:editId="70950B6C">
            <wp:extent cx="5940425" cy="7920355"/>
            <wp:effectExtent l="0" t="0" r="3175" b="4445"/>
            <wp:docPr id="16004436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1E73" w14:textId="1F3B5830" w:rsidR="00A05065" w:rsidRDefault="00A05065" w:rsidP="00A111FB">
      <w:pPr>
        <w:spacing w:line="360" w:lineRule="auto"/>
        <w:contextualSpacing/>
        <w:mirrorIndents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ECEBEE" wp14:editId="5938A0DD">
            <wp:extent cx="5940425" cy="7912100"/>
            <wp:effectExtent l="0" t="0" r="3175" b="0"/>
            <wp:docPr id="14734224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AF3D" w14:textId="77777777" w:rsidR="002C34E1" w:rsidRDefault="002C34E1" w:rsidP="00A111FB">
      <w:pPr>
        <w:spacing w:line="360" w:lineRule="auto"/>
        <w:contextualSpacing/>
        <w:mirrorIndents/>
        <w:rPr>
          <w:lang w:eastAsia="zh-CN"/>
        </w:rPr>
      </w:pPr>
    </w:p>
    <w:p w14:paraId="346C986F" w14:textId="25097C6D" w:rsidR="00F46E49" w:rsidRPr="00F46E49" w:rsidRDefault="00C708BC" w:rsidP="00A111FB">
      <w:pPr>
        <w:spacing w:line="360" w:lineRule="auto"/>
        <w:contextualSpacing/>
        <w:mirrorIndents/>
        <w:rPr>
          <w:lang w:eastAsia="zh-CN"/>
        </w:rPr>
      </w:pPr>
      <w:r>
        <w:rPr>
          <w:lang w:eastAsia="zh-CN"/>
        </w:rPr>
        <w:t xml:space="preserve">Разработанный проект полностью </w:t>
      </w:r>
      <w:r w:rsidR="00A37EB3">
        <w:rPr>
          <w:lang w:eastAsia="zh-CN"/>
        </w:rPr>
        <w:t>удовлетворил критерии качества</w:t>
      </w:r>
      <w:r>
        <w:rPr>
          <w:lang w:eastAsia="zh-CN"/>
        </w:rPr>
        <w:t xml:space="preserve"> </w:t>
      </w:r>
      <w:r w:rsidR="00F46E49">
        <w:rPr>
          <w:lang w:eastAsia="zh-CN"/>
        </w:rPr>
        <w:t xml:space="preserve">к </w:t>
      </w:r>
      <w:r w:rsidR="00A37EB3">
        <w:rPr>
          <w:lang w:eastAsia="zh-CN"/>
        </w:rPr>
        <w:t>ПО</w:t>
      </w:r>
      <w:r w:rsidR="00F46E49" w:rsidRPr="00F46E49">
        <w:rPr>
          <w:lang w:eastAsia="zh-CN"/>
        </w:rPr>
        <w:t>:</w:t>
      </w:r>
    </w:p>
    <w:p w14:paraId="11988D59" w14:textId="51229DCC" w:rsidR="00F46E49" w:rsidRDefault="0098637E" w:rsidP="00F46E49">
      <w:pPr>
        <w:pStyle w:val="a5"/>
        <w:numPr>
          <w:ilvl w:val="0"/>
          <w:numId w:val="4"/>
        </w:numPr>
        <w:spacing w:line="360" w:lineRule="auto"/>
        <w:mirrorIndents/>
        <w:rPr>
          <w:lang w:eastAsia="zh-CN"/>
        </w:rPr>
      </w:pPr>
      <w:r>
        <w:rPr>
          <w:lang w:eastAsia="zh-CN"/>
        </w:rPr>
        <w:t>Отказоустойчивость</w:t>
      </w:r>
      <w:r w:rsidR="00A37EB3">
        <w:rPr>
          <w:lang w:eastAsia="zh-CN"/>
        </w:rPr>
        <w:t xml:space="preserve"> системы</w:t>
      </w:r>
    </w:p>
    <w:p w14:paraId="74001BBB" w14:textId="6C89226E" w:rsidR="0098637E" w:rsidRDefault="0098637E" w:rsidP="00F46E49">
      <w:pPr>
        <w:pStyle w:val="a5"/>
        <w:numPr>
          <w:ilvl w:val="0"/>
          <w:numId w:val="4"/>
        </w:numPr>
        <w:spacing w:line="360" w:lineRule="auto"/>
        <w:mirrorIndents/>
        <w:rPr>
          <w:lang w:eastAsia="zh-CN"/>
        </w:rPr>
      </w:pPr>
      <w:r>
        <w:rPr>
          <w:lang w:eastAsia="zh-CN"/>
        </w:rPr>
        <w:t>Простота в использовании</w:t>
      </w:r>
    </w:p>
    <w:p w14:paraId="553A7E8F" w14:textId="0D299B88" w:rsidR="0098637E" w:rsidRPr="00F46E49" w:rsidRDefault="0098637E" w:rsidP="00F46E49">
      <w:pPr>
        <w:pStyle w:val="a5"/>
        <w:numPr>
          <w:ilvl w:val="0"/>
          <w:numId w:val="4"/>
        </w:numPr>
        <w:spacing w:line="360" w:lineRule="auto"/>
        <w:mirrorIndents/>
        <w:rPr>
          <w:lang w:eastAsia="zh-CN"/>
        </w:rPr>
      </w:pPr>
      <w:r>
        <w:rPr>
          <w:lang w:eastAsia="zh-CN"/>
        </w:rPr>
        <w:t xml:space="preserve">Скорость </w:t>
      </w:r>
      <w:r w:rsidR="00A37EB3">
        <w:rPr>
          <w:lang w:eastAsia="zh-CN"/>
        </w:rPr>
        <w:t>обработки запросов пользователя</w:t>
      </w:r>
    </w:p>
    <w:p w14:paraId="00317514" w14:textId="4520ACF8" w:rsidR="00A05065" w:rsidRDefault="000E0161" w:rsidP="00A111FB">
      <w:pPr>
        <w:spacing w:line="360" w:lineRule="auto"/>
        <w:contextualSpacing/>
        <w:mirrorIndents/>
        <w:rPr>
          <w:lang w:eastAsia="zh-CN"/>
        </w:rPr>
      </w:pPr>
      <w:r>
        <w:rPr>
          <w:lang w:eastAsia="zh-CN"/>
        </w:rPr>
        <w:lastRenderedPageBreak/>
        <w:t>Отказоустойчивость системы находится в пределах 9</w:t>
      </w:r>
      <w:r w:rsidR="002F4569">
        <w:rPr>
          <w:lang w:eastAsia="zh-CN"/>
        </w:rPr>
        <w:t>5</w:t>
      </w:r>
      <w:r>
        <w:rPr>
          <w:lang w:eastAsia="zh-CN"/>
        </w:rPr>
        <w:t>%</w:t>
      </w:r>
      <w:r w:rsidR="002C34E1" w:rsidRPr="002C34E1">
        <w:rPr>
          <w:lang w:eastAsia="zh-CN"/>
        </w:rPr>
        <w:t xml:space="preserve">: </w:t>
      </w:r>
      <w:r w:rsidR="002F4569">
        <w:rPr>
          <w:lang w:eastAsia="zh-CN"/>
        </w:rPr>
        <w:t xml:space="preserve">всего у 5% пользователей </w:t>
      </w:r>
      <w:r w:rsidR="004F6819">
        <w:rPr>
          <w:lang w:eastAsia="zh-CN"/>
        </w:rPr>
        <w:t>не получилось распечатать документы из-за отказа системы.</w:t>
      </w:r>
    </w:p>
    <w:p w14:paraId="261ABEEC" w14:textId="3A8C4142" w:rsidR="004F6819" w:rsidRDefault="002C53BD" w:rsidP="00A111FB">
      <w:pPr>
        <w:spacing w:line="360" w:lineRule="auto"/>
        <w:contextualSpacing/>
        <w:mirrorIndents/>
        <w:rPr>
          <w:lang w:eastAsia="zh-CN"/>
        </w:rPr>
      </w:pPr>
      <w:r>
        <w:rPr>
          <w:lang w:eastAsia="zh-CN"/>
        </w:rPr>
        <w:t>В приложени</w:t>
      </w:r>
      <w:r w:rsidR="00916ED5">
        <w:rPr>
          <w:lang w:eastAsia="zh-CN"/>
        </w:rPr>
        <w:t>и</w:t>
      </w:r>
      <w:r>
        <w:rPr>
          <w:lang w:eastAsia="zh-CN"/>
        </w:rPr>
        <w:t xml:space="preserve"> были учтены все пр</w:t>
      </w:r>
      <w:r w:rsidR="00916ED5">
        <w:rPr>
          <w:lang w:eastAsia="zh-CN"/>
        </w:rPr>
        <w:t>инципы интерфейса</w:t>
      </w:r>
      <w:r w:rsidR="002C34E1" w:rsidRPr="002C34E1">
        <w:rPr>
          <w:lang w:eastAsia="zh-CN"/>
        </w:rPr>
        <w:t xml:space="preserve">: </w:t>
      </w:r>
      <w:r w:rsidR="00916ED5">
        <w:rPr>
          <w:lang w:eastAsia="zh-CN"/>
        </w:rPr>
        <w:t>структурированность, простота, видимость,</w:t>
      </w:r>
      <w:r w:rsidR="002C34E1">
        <w:rPr>
          <w:lang w:eastAsia="zh-CN"/>
        </w:rPr>
        <w:t xml:space="preserve"> обратная связь, толерантность к ошибкам пользователя.</w:t>
      </w:r>
    </w:p>
    <w:p w14:paraId="246BDF44" w14:textId="7CA41516" w:rsidR="005109CC" w:rsidRDefault="00F46E49" w:rsidP="00A111FB">
      <w:pPr>
        <w:spacing w:line="360" w:lineRule="auto"/>
        <w:contextualSpacing/>
        <w:mirrorIndents/>
        <w:rPr>
          <w:lang w:eastAsia="zh-CN"/>
        </w:rPr>
      </w:pPr>
      <w:r>
        <w:rPr>
          <w:lang w:eastAsia="zh-CN"/>
        </w:rPr>
        <w:t>Хорошая с</w:t>
      </w:r>
      <w:r w:rsidR="005109CC">
        <w:rPr>
          <w:lang w:eastAsia="zh-CN"/>
        </w:rPr>
        <w:t>корость обработки документов и получения сообщений от бота</w:t>
      </w:r>
      <w:r>
        <w:rPr>
          <w:lang w:eastAsia="zh-CN"/>
        </w:rPr>
        <w:t xml:space="preserve"> также была достигнута.</w:t>
      </w:r>
    </w:p>
    <w:p w14:paraId="0E589838" w14:textId="5BBB4CDF" w:rsidR="004676DB" w:rsidRPr="004676DB" w:rsidRDefault="004676DB" w:rsidP="00A111FB">
      <w:pPr>
        <w:spacing w:line="360" w:lineRule="auto"/>
        <w:contextualSpacing/>
        <w:mirrorIndents/>
        <w:rPr>
          <w:lang w:eastAsia="zh-CN"/>
        </w:rPr>
      </w:pPr>
      <w:r>
        <w:rPr>
          <w:lang w:eastAsia="zh-CN"/>
        </w:rPr>
        <w:t xml:space="preserve">Ссылка на </w:t>
      </w:r>
      <w:r>
        <w:rPr>
          <w:lang w:val="en-US" w:eastAsia="zh-CN"/>
        </w:rPr>
        <w:t>Git</w:t>
      </w:r>
      <w:r w:rsidRPr="004676DB">
        <w:rPr>
          <w:lang w:eastAsia="zh-CN"/>
        </w:rPr>
        <w:t xml:space="preserve"> </w:t>
      </w:r>
      <w:r>
        <w:rPr>
          <w:lang w:eastAsia="zh-CN"/>
        </w:rPr>
        <w:t>проекта</w:t>
      </w:r>
      <w:r w:rsidRPr="004676DB">
        <w:rPr>
          <w:lang w:eastAsia="zh-CN"/>
        </w:rPr>
        <w:t xml:space="preserve">: </w:t>
      </w:r>
      <w:r w:rsidRPr="004676DB">
        <w:rPr>
          <w:lang w:val="en-US" w:eastAsia="zh-CN"/>
        </w:rPr>
        <w:t>https</w:t>
      </w:r>
      <w:r w:rsidRPr="004676DB">
        <w:rPr>
          <w:lang w:eastAsia="zh-CN"/>
        </w:rPr>
        <w:t>://</w:t>
      </w:r>
      <w:proofErr w:type="spellStart"/>
      <w:r w:rsidRPr="004676DB">
        <w:rPr>
          <w:lang w:val="en-US" w:eastAsia="zh-CN"/>
        </w:rPr>
        <w:t>github</w:t>
      </w:r>
      <w:proofErr w:type="spellEnd"/>
      <w:r w:rsidRPr="004676DB">
        <w:rPr>
          <w:lang w:eastAsia="zh-CN"/>
        </w:rPr>
        <w:t>.</w:t>
      </w:r>
      <w:r w:rsidRPr="004676DB">
        <w:rPr>
          <w:lang w:val="en-US" w:eastAsia="zh-CN"/>
        </w:rPr>
        <w:t>com</w:t>
      </w:r>
      <w:r w:rsidRPr="004676DB">
        <w:rPr>
          <w:lang w:eastAsia="zh-CN"/>
        </w:rPr>
        <w:t>/</w:t>
      </w:r>
      <w:r w:rsidRPr="004676DB">
        <w:rPr>
          <w:lang w:val="en-US" w:eastAsia="zh-CN"/>
        </w:rPr>
        <w:t>Far</w:t>
      </w:r>
      <w:r w:rsidRPr="004676DB">
        <w:rPr>
          <w:lang w:eastAsia="zh-CN"/>
        </w:rPr>
        <w:t>1</w:t>
      </w:r>
      <w:r w:rsidRPr="004676DB">
        <w:rPr>
          <w:lang w:val="en-US" w:eastAsia="zh-CN"/>
        </w:rPr>
        <w:t>kk</w:t>
      </w:r>
      <w:r w:rsidRPr="004676DB">
        <w:rPr>
          <w:lang w:eastAsia="zh-CN"/>
        </w:rPr>
        <w:t>/</w:t>
      </w:r>
      <w:r w:rsidRPr="004676DB">
        <w:rPr>
          <w:lang w:val="en-US" w:eastAsia="zh-CN"/>
        </w:rPr>
        <w:t>printer</w:t>
      </w:r>
    </w:p>
    <w:sectPr w:rsidR="004676DB" w:rsidRPr="004676DB" w:rsidSect="00FE7F3A">
      <w:pgSz w:w="11907" w:h="16840" w:code="9"/>
      <w:pgMar w:top="1134" w:right="851" w:bottom="1134" w:left="1701" w:header="454" w:footer="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4489C"/>
    <w:multiLevelType w:val="hybridMultilevel"/>
    <w:tmpl w:val="0EC89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02A42"/>
    <w:multiLevelType w:val="multilevel"/>
    <w:tmpl w:val="AE765D76"/>
    <w:lvl w:ilvl="0">
      <w:start w:val="3"/>
      <w:numFmt w:val="decimal"/>
      <w:lvlText w:val="%1."/>
      <w:lvlJc w:val="left"/>
      <w:pPr>
        <w:ind w:left="540" w:hanging="540"/>
      </w:pPr>
    </w:lvl>
    <w:lvl w:ilvl="1">
      <w:start w:val="1"/>
      <w:numFmt w:val="decimal"/>
      <w:lvlText w:val="%1.%2."/>
      <w:lvlJc w:val="left"/>
      <w:pPr>
        <w:ind w:left="540" w:hanging="54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" w15:restartNumberingAfterBreak="0">
    <w:nsid w:val="59A2681C"/>
    <w:multiLevelType w:val="multilevel"/>
    <w:tmpl w:val="77509FB2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620" w:hanging="360"/>
      </w:pPr>
    </w:lvl>
    <w:lvl w:ilvl="2">
      <w:start w:val="1"/>
      <w:numFmt w:val="decimal"/>
      <w:lvlText w:val="%1.%2.%3."/>
      <w:lvlJc w:val="left"/>
      <w:pPr>
        <w:ind w:left="3240" w:hanging="720"/>
      </w:pPr>
    </w:lvl>
    <w:lvl w:ilvl="3">
      <w:start w:val="1"/>
      <w:numFmt w:val="decimal"/>
      <w:lvlText w:val="%1.%2.%3.%4."/>
      <w:lvlJc w:val="left"/>
      <w:pPr>
        <w:ind w:left="4500" w:hanging="720"/>
      </w:pPr>
    </w:lvl>
    <w:lvl w:ilvl="4">
      <w:start w:val="1"/>
      <w:numFmt w:val="decimal"/>
      <w:lvlText w:val="%1.%2.%3.%4.%5."/>
      <w:lvlJc w:val="left"/>
      <w:pPr>
        <w:ind w:left="6120" w:hanging="1080"/>
      </w:pPr>
    </w:lvl>
    <w:lvl w:ilvl="5">
      <w:start w:val="1"/>
      <w:numFmt w:val="decimal"/>
      <w:lvlText w:val="%1.%2.%3.%4.%5.%6."/>
      <w:lvlJc w:val="left"/>
      <w:pPr>
        <w:ind w:left="7380" w:hanging="1080"/>
      </w:pPr>
    </w:lvl>
    <w:lvl w:ilvl="6">
      <w:start w:val="1"/>
      <w:numFmt w:val="decimal"/>
      <w:lvlText w:val="%1.%2.%3.%4.%5.%6.%7."/>
      <w:lvlJc w:val="left"/>
      <w:pPr>
        <w:ind w:left="9000" w:hanging="1440"/>
      </w:pPr>
    </w:lvl>
    <w:lvl w:ilvl="7">
      <w:start w:val="1"/>
      <w:numFmt w:val="decimal"/>
      <w:lvlText w:val="%1.%2.%3.%4.%5.%6.%7.%8."/>
      <w:lvlJc w:val="left"/>
      <w:pPr>
        <w:ind w:left="10260" w:hanging="1440"/>
      </w:pPr>
    </w:lvl>
    <w:lvl w:ilvl="8">
      <w:start w:val="1"/>
      <w:numFmt w:val="decimal"/>
      <w:lvlText w:val="%1.%2.%3.%4.%5.%6.%7.%8.%9."/>
      <w:lvlJc w:val="left"/>
      <w:pPr>
        <w:ind w:left="11880" w:hanging="1800"/>
      </w:pPr>
    </w:lvl>
  </w:abstractNum>
  <w:abstractNum w:abstractNumId="3" w15:restartNumberingAfterBreak="0">
    <w:nsid w:val="7E931BB6"/>
    <w:multiLevelType w:val="multilevel"/>
    <w:tmpl w:val="B2D044FC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660" w:hanging="48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6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98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700" w:hanging="144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num w:numId="1" w16cid:durableId="882133681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6692622">
    <w:abstractNumId w:val="1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57325027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17609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8D"/>
    <w:rsid w:val="000225AB"/>
    <w:rsid w:val="000E0161"/>
    <w:rsid w:val="001065D5"/>
    <w:rsid w:val="0010744F"/>
    <w:rsid w:val="00141B11"/>
    <w:rsid w:val="001B10B3"/>
    <w:rsid w:val="001F12C9"/>
    <w:rsid w:val="001F3C76"/>
    <w:rsid w:val="001F4870"/>
    <w:rsid w:val="002529B1"/>
    <w:rsid w:val="002C34E1"/>
    <w:rsid w:val="002C53BD"/>
    <w:rsid w:val="002F4569"/>
    <w:rsid w:val="00396D52"/>
    <w:rsid w:val="003B31EF"/>
    <w:rsid w:val="004576BB"/>
    <w:rsid w:val="004676DB"/>
    <w:rsid w:val="004F6819"/>
    <w:rsid w:val="005002A1"/>
    <w:rsid w:val="005109CC"/>
    <w:rsid w:val="005A4CC8"/>
    <w:rsid w:val="005B114D"/>
    <w:rsid w:val="005C7B69"/>
    <w:rsid w:val="006B3D97"/>
    <w:rsid w:val="007A0FF8"/>
    <w:rsid w:val="007F51F0"/>
    <w:rsid w:val="00916ED5"/>
    <w:rsid w:val="009837D7"/>
    <w:rsid w:val="0098637E"/>
    <w:rsid w:val="009B0F4C"/>
    <w:rsid w:val="00A05065"/>
    <w:rsid w:val="00A111FB"/>
    <w:rsid w:val="00A37EB3"/>
    <w:rsid w:val="00A4432A"/>
    <w:rsid w:val="00BE2F6B"/>
    <w:rsid w:val="00C133AC"/>
    <w:rsid w:val="00C149E1"/>
    <w:rsid w:val="00C36625"/>
    <w:rsid w:val="00C501DB"/>
    <w:rsid w:val="00C708BC"/>
    <w:rsid w:val="00C871BF"/>
    <w:rsid w:val="00CA1A9A"/>
    <w:rsid w:val="00D11522"/>
    <w:rsid w:val="00DD40AA"/>
    <w:rsid w:val="00E24DB0"/>
    <w:rsid w:val="00E7045F"/>
    <w:rsid w:val="00E86DEA"/>
    <w:rsid w:val="00EC658D"/>
    <w:rsid w:val="00F46E49"/>
    <w:rsid w:val="00F51412"/>
    <w:rsid w:val="00FC20A5"/>
    <w:rsid w:val="00FE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C61E2"/>
  <w15:chartTrackingRefBased/>
  <w15:docId w15:val="{83874706-7602-4BC2-9A72-74CA036E8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32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qFormat/>
    <w:rsid w:val="00A4432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unhideWhenUsed/>
    <w:qFormat/>
    <w:rsid w:val="00A4432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semiHidden/>
    <w:unhideWhenUsed/>
    <w:qFormat/>
    <w:rsid w:val="00A4432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4432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4432A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semiHidden/>
    <w:rsid w:val="00A4432A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A4432A"/>
  </w:style>
  <w:style w:type="character" w:customStyle="1" w:styleId="a4">
    <w:name w:val="Обычный (веб) Знак"/>
    <w:rsid w:val="00A4432A"/>
    <w:rPr>
      <w:sz w:val="24"/>
      <w:szCs w:val="24"/>
      <w:lang w:val="ru-RU" w:eastAsia="ru-RU" w:bidi="ar-SA"/>
    </w:rPr>
  </w:style>
  <w:style w:type="paragraph" w:styleId="a5">
    <w:name w:val="List Paragraph"/>
    <w:basedOn w:val="a"/>
    <w:uiPriority w:val="34"/>
    <w:qFormat/>
    <w:rsid w:val="00F46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1428</Words>
  <Characters>8145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Шаров</dc:creator>
  <cp:keywords/>
  <dc:description/>
  <cp:lastModifiedBy>Богдан Шаров</cp:lastModifiedBy>
  <cp:revision>49</cp:revision>
  <dcterms:created xsi:type="dcterms:W3CDTF">2023-09-18T13:31:00Z</dcterms:created>
  <dcterms:modified xsi:type="dcterms:W3CDTF">2023-11-12T13:34:00Z</dcterms:modified>
</cp:coreProperties>
</file>