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val="en-US"/>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val="en-US"/>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r w:rsidRPr="00B71AFD">
        <w:rPr>
          <w:b/>
          <w:sz w:val="32"/>
          <w:szCs w:val="32"/>
          <w:lang w:val="en-US"/>
        </w:rPr>
        <w:t>Localhost:portNumber/api/Students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val="en-US"/>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r w:rsidR="00B71AFD" w:rsidRPr="00B71AFD">
        <w:rPr>
          <w:b/>
          <w:sz w:val="32"/>
          <w:szCs w:val="32"/>
          <w:lang w:val="en-US"/>
        </w:rPr>
        <w:t>Localhost:portNumber/api/Students/list</w:t>
      </w:r>
    </w:p>
    <w:p w:rsidR="00B71AFD" w:rsidRDefault="00B71AFD" w:rsidP="00B71AFD">
      <w:pPr>
        <w:rPr>
          <w:sz w:val="32"/>
          <w:szCs w:val="32"/>
          <w:lang w:val="en-US"/>
        </w:rPr>
      </w:pPr>
      <w:r>
        <w:rPr>
          <w:sz w:val="32"/>
          <w:szCs w:val="32"/>
          <w:lang w:val="en-US"/>
        </w:rPr>
        <w:t>If we don’t have the name for the attribute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val="en-US"/>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val="en-US"/>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val="en-US"/>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val="en-US"/>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In order to use our mappers, in the api project we need the Aut</w:t>
      </w:r>
      <w:r w:rsidR="006624EF">
        <w:rPr>
          <w:sz w:val="32"/>
          <w:szCs w:val="32"/>
          <w:lang w:val="en-US"/>
        </w:rPr>
        <w:t xml:space="preserve">oMapper.Extensions.Microsoft.DependencyInjection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val="en-US"/>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val="en-US"/>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Student and Employee ).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val="en-US"/>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val="en-US"/>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val="en-US"/>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val="en-US"/>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val="en-US"/>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val="en-US"/>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val="en-US"/>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val="en-US"/>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r w:rsidR="00B945FE">
        <w:rPr>
          <w:sz w:val="32"/>
          <w:szCs w:val="32"/>
          <w:lang w:val="en-US"/>
        </w:rPr>
        <w:t>context.SaveChanges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UnitOfWork will have all the repositories.</w:t>
      </w:r>
    </w:p>
    <w:p w:rsidR="00EC6A4D" w:rsidRDefault="00E05B6A" w:rsidP="00B71AFD">
      <w:pPr>
        <w:rPr>
          <w:sz w:val="32"/>
          <w:szCs w:val="32"/>
          <w:lang w:val="en-US"/>
        </w:rPr>
      </w:pPr>
      <w:r>
        <w:rPr>
          <w:noProof/>
          <w:lang w:val="en-US"/>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val="en-US"/>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val="en-US"/>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val="en-US"/>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val="en-US"/>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val="en-US"/>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val="en-US"/>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val="en-US"/>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val="en-US"/>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val="en-US"/>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only 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D03C33">
        <w:rPr>
          <w:sz w:val="32"/>
          <w:szCs w:val="32"/>
          <w:lang w:val="en-US"/>
        </w:rPr>
        <w:tab/>
      </w:r>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val="en-US"/>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val="en-US"/>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5060CF" w:rsidRDefault="009B128A" w:rsidP="009B128A">
      <w:pPr>
        <w:rPr>
          <w:sz w:val="32"/>
          <w:szCs w:val="32"/>
          <w:lang w:val="en-US"/>
        </w:rPr>
      </w:pPr>
      <w:r>
        <w:rPr>
          <w:sz w:val="32"/>
          <w:szCs w:val="32"/>
          <w:lang w:val="en-US"/>
        </w:rPr>
        <w:t>Note that update is HttpPut here.</w:t>
      </w: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val="en-US"/>
        </w:rPr>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val="en-US"/>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val="en-US"/>
        </w:rPr>
        <w:lastRenderedPageBreak/>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appsettings.json</w:t>
      </w:r>
      <w:r>
        <w:rPr>
          <w:sz w:val="32"/>
          <w:szCs w:val="32"/>
          <w:lang w:val="en-US"/>
        </w:rPr>
        <w:t>.</w:t>
      </w:r>
    </w:p>
    <w:p w:rsidR="005060CF" w:rsidRDefault="005060CF" w:rsidP="009B128A">
      <w:pPr>
        <w:rPr>
          <w:sz w:val="32"/>
          <w:szCs w:val="32"/>
          <w:lang w:val="en-US"/>
        </w:rPr>
      </w:pPr>
      <w:r>
        <w:rPr>
          <w:noProof/>
          <w:lang w:val="en-US"/>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val="en-US"/>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which will be used to read data from our previously created JWT Section of appsettings.json using the IOptions feature of ASP.NET Core.</w:t>
      </w:r>
    </w:p>
    <w:p w:rsidR="00704821" w:rsidRDefault="00704821" w:rsidP="009B128A">
      <w:pPr>
        <w:rPr>
          <w:sz w:val="32"/>
          <w:szCs w:val="32"/>
          <w:lang w:val="en-US"/>
        </w:rPr>
      </w:pPr>
      <w:r>
        <w:rPr>
          <w:noProof/>
          <w:lang w:val="en-US"/>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val="en-US"/>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Pr="00D03C33" w:rsidRDefault="000133FC" w:rsidP="000133FC">
      <w:pPr>
        <w:autoSpaceDE w:val="0"/>
        <w:autoSpaceDN w:val="0"/>
        <w:adjustRightInd w:val="0"/>
        <w:spacing w:after="0" w:line="240" w:lineRule="auto"/>
        <w:rPr>
          <w:rFonts w:ascii="Consolas" w:hAnsi="Consolas" w:cs="Consolas"/>
          <w:color w:val="000000"/>
          <w:sz w:val="19"/>
          <w:szCs w:val="19"/>
          <w:lang w:val="en-US"/>
        </w:rPr>
      </w:pP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r w:rsidRPr="00D03C33">
        <w:rPr>
          <w:rFonts w:ascii="Consolas" w:hAnsi="Consolas" w:cs="Consolas"/>
          <w:color w:val="008000"/>
          <w:sz w:val="24"/>
          <w:szCs w:val="24"/>
          <w:lang w:val="en-US"/>
        </w:rPr>
        <w:t>//Configuration from AppSettings</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services.Configure&lt;JwtSetting&gt;(Configuration.GetSection(</w:t>
      </w:r>
      <w:r w:rsidRPr="00D03C33">
        <w:rPr>
          <w:rFonts w:ascii="Consolas" w:hAnsi="Consolas" w:cs="Consolas"/>
          <w:color w:val="A31515"/>
          <w:sz w:val="24"/>
          <w:szCs w:val="24"/>
          <w:lang w:val="en-US"/>
        </w:rPr>
        <w:t>"JWT"</w:t>
      </w:r>
      <w:r w:rsidRPr="00D03C33">
        <w:rPr>
          <w:rFonts w:ascii="Consolas" w:hAnsi="Consolas" w:cs="Consolas"/>
          <w:color w:val="000000"/>
          <w:sz w:val="24"/>
          <w:szCs w:val="24"/>
          <w:lang w:val="en-US"/>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services.AddScoped&lt;IUserService, UserService&gt;();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r w:rsidRPr="00D03C33">
        <w:rPr>
          <w:rFonts w:ascii="Consolas" w:hAnsi="Consolas" w:cs="Consolas"/>
          <w:color w:val="008000"/>
          <w:sz w:val="24"/>
          <w:szCs w:val="24"/>
          <w:lang w:val="en-US"/>
        </w:rPr>
        <w:t>//Adding Athentication - JWT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services.AddAuthentication(options =&gt;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options.DefaultAuthenticateScheme = JwtBearerDefaults.AuthenticationScheme;</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options.DefaultChallengeScheme = JwtBearerDefaults.AuthenticationScheme;</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.AddJwtBearer(o =&gt;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o.RequireHttpsMetadata = </w:t>
      </w:r>
      <w:r w:rsidRPr="00D03C33">
        <w:rPr>
          <w:rFonts w:ascii="Consolas" w:hAnsi="Consolas" w:cs="Consolas"/>
          <w:color w:val="0000FF"/>
          <w:sz w:val="24"/>
          <w:szCs w:val="24"/>
          <w:lang w:val="en-US"/>
        </w:rPr>
        <w:t>false</w:t>
      </w:r>
      <w:r w:rsidRPr="00D03C33">
        <w:rPr>
          <w:rFonts w:ascii="Consolas" w:hAnsi="Consolas" w:cs="Consolas"/>
          <w:color w:val="000000"/>
          <w:sz w:val="24"/>
          <w:szCs w:val="24"/>
          <w:lang w:val="en-US"/>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o.SaveToken = </w:t>
      </w:r>
      <w:r w:rsidRPr="00D03C33">
        <w:rPr>
          <w:rFonts w:ascii="Consolas" w:hAnsi="Consolas" w:cs="Consolas"/>
          <w:color w:val="0000FF"/>
          <w:sz w:val="24"/>
          <w:szCs w:val="24"/>
          <w:lang w:val="en-US"/>
        </w:rPr>
        <w:t>false</w:t>
      </w:r>
      <w:r w:rsidRPr="00D03C33">
        <w:rPr>
          <w:rFonts w:ascii="Consolas" w:hAnsi="Consolas" w:cs="Consolas"/>
          <w:color w:val="000000"/>
          <w:sz w:val="24"/>
          <w:szCs w:val="24"/>
          <w:lang w:val="en-US"/>
        </w:rPr>
        <w:t>;</w:t>
      </w:r>
      <w:r w:rsidR="0015307B">
        <w:rPr>
          <w:rFonts w:ascii="Consolas" w:hAnsi="Consolas" w:cs="Consolas"/>
          <w:color w:val="000000"/>
          <w:sz w:val="24"/>
          <w:szCs w:val="24"/>
          <w:lang w:val="en-US"/>
        </w:rPr>
        <w:t xml:space="preserve"> Should I save the token in cookies or somewhere else?</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o.TokenValidationParameters = </w:t>
      </w:r>
      <w:r w:rsidRPr="00D03C33">
        <w:rPr>
          <w:rFonts w:ascii="Consolas" w:hAnsi="Consolas" w:cs="Consolas"/>
          <w:color w:val="0000FF"/>
          <w:sz w:val="24"/>
          <w:szCs w:val="24"/>
          <w:lang w:val="en-US"/>
        </w:rPr>
        <w:t>new</w:t>
      </w:r>
      <w:r w:rsidRPr="00D03C33">
        <w:rPr>
          <w:rFonts w:ascii="Consolas" w:hAnsi="Consolas" w:cs="Consolas"/>
          <w:color w:val="000000"/>
          <w:sz w:val="24"/>
          <w:szCs w:val="24"/>
          <w:lang w:val="en-US"/>
        </w:rPr>
        <w:t xml:space="preserve"> TokenValidationParameters</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ValidateIssuerSigningKey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ValidateIssuer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ValidateAudience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ValidateLifetime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ClockSkew = TimeSpan.Zero,</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ValidIssuer = Configuration[</w:t>
      </w:r>
      <w:r w:rsidRPr="00D03C33">
        <w:rPr>
          <w:rFonts w:ascii="Consolas" w:hAnsi="Consolas" w:cs="Consolas"/>
          <w:color w:val="A31515"/>
          <w:sz w:val="24"/>
          <w:szCs w:val="24"/>
          <w:lang w:val="en-US"/>
        </w:rPr>
        <w:t>"JWT:Issuer"</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ValidAudience = Configuration[</w:t>
      </w:r>
      <w:r w:rsidRPr="00D03C33">
        <w:rPr>
          <w:rFonts w:ascii="Consolas" w:hAnsi="Consolas" w:cs="Consolas"/>
          <w:color w:val="A31515"/>
          <w:sz w:val="24"/>
          <w:szCs w:val="24"/>
          <w:lang w:val="en-US"/>
        </w:rPr>
        <w:t>"JWT:Audience"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IssuerSigningKey = </w:t>
      </w:r>
      <w:r w:rsidRPr="00D03C33">
        <w:rPr>
          <w:rFonts w:ascii="Consolas" w:hAnsi="Consolas" w:cs="Consolas"/>
          <w:color w:val="0000FF"/>
          <w:sz w:val="24"/>
          <w:szCs w:val="24"/>
          <w:lang w:val="en-US"/>
        </w:rPr>
        <w:t>new</w:t>
      </w:r>
      <w:r w:rsidRPr="00D03C33">
        <w:rPr>
          <w:rFonts w:ascii="Consolas" w:hAnsi="Consolas" w:cs="Consolas"/>
          <w:color w:val="000000"/>
          <w:sz w:val="24"/>
          <w:szCs w:val="24"/>
          <w:lang w:val="en-US"/>
        </w:rPr>
        <w:t xml:space="preserve"> SymmetricSecurityKey(Encoding.UTF8.GetBytes(Configuration[</w:t>
      </w:r>
      <w:r w:rsidRPr="00D03C33">
        <w:rPr>
          <w:rFonts w:ascii="Consolas" w:hAnsi="Consolas" w:cs="Consolas"/>
          <w:color w:val="A31515"/>
          <w:sz w:val="24"/>
          <w:szCs w:val="24"/>
          <w:lang w:val="en-US"/>
        </w:rPr>
        <w:t>"JWT:Key"</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0133FC" w:rsidRDefault="000133FC" w:rsidP="000133FC">
      <w:pPr>
        <w:rPr>
          <w:sz w:val="24"/>
          <w:szCs w:val="24"/>
          <w:lang w:val="en-US"/>
        </w:rPr>
      </w:pPr>
      <w:r w:rsidRPr="00D03C33">
        <w:rPr>
          <w:rFonts w:ascii="Consolas" w:hAnsi="Consolas" w:cs="Consolas"/>
          <w:color w:val="000000"/>
          <w:sz w:val="24"/>
          <w:szCs w:val="24"/>
          <w:lang w:val="en-US"/>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val="en-US"/>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D03C33">
        <w:rPr>
          <w:lang w:val="en-US"/>
        </w:rPr>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val="en-US"/>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val="en-US"/>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Default="003D55B2" w:rsidP="009B128A">
      <w:pPr>
        <w:rPr>
          <w:sz w:val="32"/>
          <w:szCs w:val="32"/>
          <w:lang w:val="en-US"/>
        </w:rPr>
      </w:pPr>
      <w:r>
        <w:rPr>
          <w:noProof/>
          <w:lang w:val="en-US"/>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BD3A76" w:rsidRPr="003D55B2" w:rsidRDefault="00BD3A76" w:rsidP="009B128A">
      <w:pPr>
        <w:rPr>
          <w:sz w:val="32"/>
          <w:szCs w:val="32"/>
          <w:lang w:val="en-US"/>
        </w:rPr>
      </w:pPr>
      <w:r w:rsidRPr="00BD3A76">
        <w:rPr>
          <w:b/>
          <w:sz w:val="32"/>
          <w:szCs w:val="32"/>
          <w:lang w:val="en-US"/>
        </w:rPr>
        <w:t>Keep in my that to include items it has to be of type IQuerable</w:t>
      </w:r>
      <w:r>
        <w:rPr>
          <w:sz w:val="32"/>
          <w:szCs w:val="32"/>
          <w:lang w:val="en-US"/>
        </w:rPr>
        <w:t xml:space="preserve">! </w:t>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val="en-US"/>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w:t>
      </w:r>
      <w:r w:rsidR="00A9165F">
        <w:rPr>
          <w:sz w:val="32"/>
          <w:szCs w:val="32"/>
          <w:lang w:val="en-US"/>
        </w:rPr>
        <w:t>ust accept and respond with JSON</w:t>
      </w:r>
      <w:r w:rsidR="00F111FE">
        <w:rPr>
          <w:sz w:val="32"/>
          <w:szCs w:val="32"/>
          <w:lang w:val="en-US"/>
        </w:rPr>
        <w:t>.</w:t>
      </w:r>
      <w:r w:rsidR="00F111FE" w:rsidRPr="00D03C33">
        <w:rPr>
          <w:lang w:val="en-US"/>
        </w:rPr>
        <w:t xml:space="preserve"> </w:t>
      </w:r>
      <w:r w:rsidR="00F111FE" w:rsidRPr="00F111FE">
        <w:rPr>
          <w:sz w:val="32"/>
          <w:szCs w:val="32"/>
          <w:lang w:val="en-US"/>
        </w:rPr>
        <w:t>Over 100 status codes have already been built by HTTP. It is a boon for developers to use status codes in their REST API design.</w:t>
      </w:r>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lastRenderedPageBreak/>
        <w:t>HTTP GET should be used for all </w:t>
      </w:r>
      <w:r w:rsidRPr="00D03C33">
        <w:rPr>
          <w:rFonts w:asciiTheme="majorHAnsi" w:eastAsia="Times New Roman" w:hAnsiTheme="majorHAnsi" w:cstheme="majorHAnsi"/>
          <w:i/>
          <w:iCs/>
          <w:sz w:val="32"/>
          <w:szCs w:val="32"/>
          <w:lang w:val="en-US" w:eastAsia="ru-RU"/>
        </w:rPr>
        <w:t>retrieval</w:t>
      </w:r>
      <w:r w:rsidRPr="00D03C33">
        <w:rPr>
          <w:rFonts w:asciiTheme="majorHAnsi" w:eastAsia="Times New Roman" w:hAnsiTheme="majorHAnsi" w:cstheme="majorHAnsi"/>
          <w:sz w:val="32"/>
          <w:szCs w:val="32"/>
          <w:lang w:val="en-US" w:eastAsia="ru-RU"/>
        </w:rPr>
        <w:t>. It should never be used to create, update, or do things.</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t>HTTP POST should be used for </w:t>
      </w:r>
      <w:r w:rsidRPr="00D03C33">
        <w:rPr>
          <w:rFonts w:asciiTheme="majorHAnsi" w:eastAsia="Times New Roman" w:hAnsiTheme="majorHAnsi" w:cstheme="majorHAnsi"/>
          <w:i/>
          <w:iCs/>
          <w:sz w:val="32"/>
          <w:szCs w:val="32"/>
          <w:lang w:val="en-US" w:eastAsia="ru-RU"/>
        </w:rPr>
        <w:t>creating</w:t>
      </w:r>
      <w:r w:rsidRPr="00D03C33">
        <w:rPr>
          <w:rFonts w:asciiTheme="majorHAnsi" w:eastAsia="Times New Roman" w:hAnsiTheme="majorHAnsi" w:cstheme="majorHAnsi"/>
          <w:sz w:val="32"/>
          <w:szCs w:val="32"/>
          <w:lang w:val="en-US" w:eastAsia="ru-RU"/>
        </w:rPr>
        <w:t xml:space="preserve">. It shouldn’t be used to update or get a resource. </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t>HTTP PUT should be used for </w:t>
      </w:r>
      <w:r w:rsidRPr="00D03C33">
        <w:rPr>
          <w:rFonts w:asciiTheme="majorHAnsi" w:eastAsia="Times New Roman" w:hAnsiTheme="majorHAnsi" w:cstheme="majorHAnsi"/>
          <w:i/>
          <w:iCs/>
          <w:sz w:val="32"/>
          <w:szCs w:val="32"/>
          <w:lang w:val="en-US" w:eastAsia="ru-RU"/>
        </w:rPr>
        <w:t>updating</w:t>
      </w:r>
      <w:r w:rsidRPr="00D03C33">
        <w:rPr>
          <w:rFonts w:asciiTheme="majorHAnsi" w:eastAsia="Times New Roman" w:hAnsiTheme="majorHAnsi" w:cstheme="majorHAnsi"/>
          <w:sz w:val="32"/>
          <w:szCs w:val="32"/>
          <w:lang w:val="en-US" w:eastAsia="ru-RU"/>
        </w:rPr>
        <w:t> — meaning </w:t>
      </w:r>
      <w:r w:rsidRPr="00D03C33">
        <w:rPr>
          <w:rFonts w:asciiTheme="majorHAnsi" w:eastAsia="Times New Roman" w:hAnsiTheme="majorHAnsi" w:cstheme="majorHAnsi"/>
          <w:i/>
          <w:iCs/>
          <w:sz w:val="32"/>
          <w:szCs w:val="32"/>
          <w:lang w:val="en-US" w:eastAsia="ru-RU"/>
        </w:rPr>
        <w:t>replacing</w:t>
      </w:r>
      <w:r w:rsidRPr="00D03C33">
        <w:rPr>
          <w:rFonts w:asciiTheme="majorHAnsi" w:eastAsia="Times New Roman" w:hAnsiTheme="majorHAnsi" w:cstheme="majorHAnsi"/>
          <w:sz w:val="32"/>
          <w:szCs w:val="32"/>
          <w:lang w:val="en-US" w:eastAsia="ru-RU"/>
        </w:rPr>
        <w:t xml:space="preserve"> a collection with different data. </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t>HTTP DELETE should be used for </w:t>
      </w:r>
      <w:r w:rsidRPr="00D03C33">
        <w:rPr>
          <w:rFonts w:asciiTheme="majorHAnsi" w:eastAsia="Times New Roman" w:hAnsiTheme="majorHAnsi" w:cstheme="majorHAnsi"/>
          <w:i/>
          <w:iCs/>
          <w:sz w:val="32"/>
          <w:szCs w:val="32"/>
          <w:lang w:val="en-US" w:eastAsia="ru-RU"/>
        </w:rPr>
        <w:t>deleting</w:t>
      </w:r>
      <w:r w:rsidRPr="00D03C33">
        <w:rPr>
          <w:rFonts w:asciiTheme="majorHAnsi" w:eastAsia="Times New Roman" w:hAnsiTheme="majorHAnsi" w:cstheme="majorHAnsi"/>
          <w:sz w:val="32"/>
          <w:szCs w:val="32"/>
          <w:lang w:val="en-US"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DF1465"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DF1465"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DF1465"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val="en-US"/>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val="en-US"/>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val="en-US"/>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So we will receive IQuerable of Ts ,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val="en-US"/>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By default, queries that return entity types are tracking. Which means you can make changes to those entity instances and have those changes persisted by SaveChanges(). In the following example, the change to the blogs rating will be detected and persisted to the database during SaveChanges().</w:t>
      </w:r>
    </w:p>
    <w:p w:rsidR="00CC7CF0" w:rsidRDefault="00CC7CF0" w:rsidP="00B64808">
      <w:pPr>
        <w:rPr>
          <w:sz w:val="32"/>
          <w:szCs w:val="32"/>
          <w:lang w:val="en-US"/>
        </w:rPr>
      </w:pPr>
      <w:r>
        <w:rPr>
          <w:noProof/>
          <w:lang w:val="en-US"/>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val="en-US"/>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val="en-US"/>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val="en-US"/>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D03C33" w:rsidRDefault="00034013" w:rsidP="00034013">
      <w:pPr>
        <w:rPr>
          <w:rFonts w:cstheme="minorHAnsi"/>
          <w:sz w:val="32"/>
          <w:szCs w:val="32"/>
          <w:lang w:val="en-US" w:eastAsia="ru-RU"/>
        </w:rPr>
      </w:pPr>
      <w:r w:rsidRPr="00D03C33">
        <w:rPr>
          <w:rFonts w:cstheme="minorHAnsi"/>
          <w:sz w:val="32"/>
          <w:szCs w:val="32"/>
          <w:lang w:val="en-US" w:eastAsia="ru-RU"/>
        </w:rPr>
        <w:t>Here is what you will need to use Gmail SMTP.</w:t>
      </w:r>
    </w:p>
    <w:p w:rsidR="00034013" w:rsidRPr="00D03C33" w:rsidRDefault="00034013" w:rsidP="00034013">
      <w:pPr>
        <w:pStyle w:val="ListParagraph"/>
        <w:numPr>
          <w:ilvl w:val="0"/>
          <w:numId w:val="4"/>
        </w:numPr>
        <w:rPr>
          <w:rFonts w:cstheme="minorHAnsi"/>
          <w:sz w:val="32"/>
          <w:szCs w:val="32"/>
          <w:lang w:val="en-US" w:eastAsia="ru-RU"/>
        </w:rPr>
      </w:pPr>
      <w:r w:rsidRPr="00D03C33">
        <w:rPr>
          <w:rFonts w:cstheme="minorHAnsi"/>
          <w:sz w:val="32"/>
          <w:szCs w:val="32"/>
          <w:lang w:val="en-US" w:eastAsia="ru-RU"/>
        </w:rPr>
        <w:t>You</w:t>
      </w:r>
      <w:r w:rsidR="00D4164B">
        <w:rPr>
          <w:rFonts w:cstheme="minorHAnsi"/>
          <w:sz w:val="32"/>
          <w:szCs w:val="32"/>
          <w:lang w:val="en-US" w:eastAsia="ru-RU"/>
        </w:rPr>
        <w:t>r</w:t>
      </w:r>
      <w:r w:rsidRPr="00D03C33">
        <w:rPr>
          <w:rFonts w:cstheme="minorHAnsi"/>
          <w:sz w:val="32"/>
          <w:szCs w:val="32"/>
          <w:lang w:val="en-US"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D03C33" w:rsidRDefault="00034013" w:rsidP="00034013">
      <w:pPr>
        <w:pStyle w:val="ListParagraph"/>
        <w:numPr>
          <w:ilvl w:val="0"/>
          <w:numId w:val="4"/>
        </w:numPr>
        <w:rPr>
          <w:rFonts w:cstheme="minorHAnsi"/>
          <w:sz w:val="32"/>
          <w:szCs w:val="32"/>
          <w:lang w:val="en-US" w:eastAsia="ru-RU"/>
        </w:rPr>
      </w:pPr>
      <w:r w:rsidRPr="00D03C33">
        <w:rPr>
          <w:rFonts w:cstheme="minorHAnsi"/>
          <w:sz w:val="32"/>
          <w:szCs w:val="32"/>
          <w:lang w:val="en-US" w:eastAsia="ru-RU"/>
        </w:rPr>
        <w:t>Host or SMTP Server address – If you are going with Gmail, use </w:t>
      </w:r>
      <w:r w:rsidRPr="00D03C33">
        <w:rPr>
          <w:rFonts w:cstheme="minorHAnsi"/>
          <w:b/>
          <w:bCs/>
          <w:sz w:val="32"/>
          <w:szCs w:val="32"/>
          <w:lang w:val="en-US" w:eastAsia="ru-RU"/>
        </w:rPr>
        <w:t>smtp.gmail.com</w:t>
      </w:r>
    </w:p>
    <w:p w:rsidR="00034013" w:rsidRPr="00D03C33" w:rsidRDefault="00034013" w:rsidP="00034013">
      <w:pPr>
        <w:pStyle w:val="ListParagraph"/>
        <w:numPr>
          <w:ilvl w:val="0"/>
          <w:numId w:val="4"/>
        </w:numPr>
        <w:rPr>
          <w:rFonts w:cstheme="minorHAnsi"/>
          <w:sz w:val="32"/>
          <w:szCs w:val="32"/>
          <w:lang w:val="en-US" w:eastAsia="ru-RU"/>
        </w:rPr>
      </w:pPr>
      <w:r w:rsidRPr="00D03C33">
        <w:rPr>
          <w:rFonts w:cstheme="minorHAnsi"/>
          <w:sz w:val="32"/>
          <w:szCs w:val="32"/>
          <w:lang w:val="en-US" w:eastAsia="ru-RU"/>
        </w:rPr>
        <w:t>Port – Use 465 (SSL) or 587 (TLS)</w:t>
      </w:r>
    </w:p>
    <w:p w:rsidR="00034013" w:rsidRPr="00D03C33" w:rsidRDefault="00034013" w:rsidP="00034013">
      <w:pPr>
        <w:rPr>
          <w:rFonts w:cstheme="minorHAnsi"/>
          <w:sz w:val="32"/>
          <w:szCs w:val="32"/>
          <w:lang w:val="en-US" w:eastAsia="ru-RU"/>
        </w:rPr>
      </w:pPr>
      <w:r w:rsidRPr="00D03C33">
        <w:rPr>
          <w:rFonts w:cstheme="minorHAnsi"/>
          <w:sz w:val="32"/>
          <w:szCs w:val="32"/>
          <w:lang w:val="en-US" w:eastAsia="ru-RU"/>
        </w:rPr>
        <w:lastRenderedPageBreak/>
        <w:t xml:space="preserve">After you get the details, we will need to allow your Gmail account to send emails using external (less- secure applications). To enable this, go to </w:t>
      </w:r>
      <w:hyperlink r:id="rId59" w:history="1">
        <w:r w:rsidRPr="00D03C33">
          <w:rPr>
            <w:rStyle w:val="Hyperlink"/>
            <w:rFonts w:cstheme="minorHAnsi"/>
            <w:sz w:val="32"/>
            <w:szCs w:val="32"/>
            <w:lang w:val="en-US" w:eastAsia="ru-RU"/>
          </w:rPr>
          <w:t>https://myaccount.google.com/security</w:t>
        </w:r>
      </w:hyperlink>
      <w:r w:rsidRPr="00D03C33">
        <w:rPr>
          <w:rFonts w:cstheme="minorHAnsi"/>
          <w:sz w:val="32"/>
          <w:szCs w:val="32"/>
          <w:lang w:val="en-US" w:eastAsia="ru-RU"/>
        </w:rPr>
        <w:t xml:space="preserve"> and turn ON Less Secure App Access.</w:t>
      </w:r>
    </w:p>
    <w:p w:rsidR="00034013" w:rsidRDefault="00034013" w:rsidP="00034013">
      <w:pPr>
        <w:rPr>
          <w:rFonts w:cstheme="minorHAnsi"/>
          <w:sz w:val="32"/>
          <w:szCs w:val="32"/>
          <w:lang w:eastAsia="ru-RU"/>
        </w:rPr>
      </w:pPr>
      <w:r>
        <w:rPr>
          <w:noProof/>
          <w:lang w:val="en-US"/>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Pr="00D03C33" w:rsidRDefault="00034013" w:rsidP="00034013">
      <w:pPr>
        <w:rPr>
          <w:rFonts w:cstheme="minorHAnsi"/>
          <w:sz w:val="32"/>
          <w:szCs w:val="32"/>
          <w:lang w:val="en-US" w:eastAsia="ru-RU"/>
        </w:rPr>
      </w:pPr>
      <w:r w:rsidRPr="00D03C33">
        <w:rPr>
          <w:rFonts w:cstheme="minorHAnsi"/>
          <w:sz w:val="32"/>
          <w:szCs w:val="32"/>
          <w:lang w:val="en-US" w:eastAsia="ru-RU"/>
        </w:rPr>
        <w:t>After adding all the required data to the appsettings.json, we will have to make a model that will hold the details from this JSON File. Let’s call i</w:t>
      </w:r>
      <w:r w:rsidR="0013406F" w:rsidRPr="00D03C33">
        <w:rPr>
          <w:rFonts w:cstheme="minorHAnsi"/>
          <w:sz w:val="32"/>
          <w:szCs w:val="32"/>
          <w:lang w:val="en-US" w:eastAsia="ru-RU"/>
        </w:rPr>
        <w:t>t MailSettings. Add a new class</w:t>
      </w:r>
      <w:r w:rsidRPr="00D03C33">
        <w:rPr>
          <w:rFonts w:cstheme="minorHAnsi"/>
          <w:sz w:val="32"/>
          <w:szCs w:val="32"/>
          <w:lang w:val="en-US" w:eastAsia="ru-RU"/>
        </w:rPr>
        <w:t>, Settings/MailSettings.cs</w:t>
      </w:r>
    </w:p>
    <w:p w:rsidR="00034013" w:rsidRPr="00034013" w:rsidRDefault="00034013" w:rsidP="00034013">
      <w:pPr>
        <w:rPr>
          <w:rFonts w:cstheme="minorHAnsi"/>
          <w:sz w:val="32"/>
          <w:szCs w:val="32"/>
          <w:lang w:eastAsia="ru-RU"/>
        </w:rPr>
      </w:pPr>
      <w:r>
        <w:rPr>
          <w:noProof/>
          <w:lang w:val="en-US"/>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val="en-US"/>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val="en-US"/>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val="en-US"/>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val="en-US"/>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val="en-US"/>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FF"/>
          <w:sz w:val="19"/>
          <w:szCs w:val="19"/>
          <w:lang w:val="en-US"/>
        </w:rPr>
        <w:t>public</w:t>
      </w: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async</w:t>
      </w:r>
      <w:r w:rsidRPr="00D03C33">
        <w:rPr>
          <w:rFonts w:ascii="Consolas" w:hAnsi="Consolas" w:cs="Consolas"/>
          <w:color w:val="000000"/>
          <w:sz w:val="19"/>
          <w:szCs w:val="19"/>
          <w:lang w:val="en-US"/>
        </w:rPr>
        <w:t xml:space="preserve"> Task SendEmailAsync(MailRequest mailRequest)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email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MimeMessage();</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email.Sender = MailboxAddress.Parse(_mailSettings.Mail);</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email.To.Add(MailboxAddress.Parse(mailRequest.ToEmail));</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email.Subject = mailRequest.Subject;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builder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BodyBuilder();</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if</w:t>
      </w:r>
      <w:r w:rsidRPr="00D03C33">
        <w:rPr>
          <w:rFonts w:ascii="Consolas" w:hAnsi="Consolas" w:cs="Consolas"/>
          <w:color w:val="000000"/>
          <w:sz w:val="19"/>
          <w:szCs w:val="19"/>
          <w:lang w:val="en-US"/>
        </w:rPr>
        <w:t xml:space="preserve"> (mailRequest.Attachments != </w:t>
      </w:r>
      <w:r w:rsidRPr="00D03C33">
        <w:rPr>
          <w:rFonts w:ascii="Consolas" w:hAnsi="Consolas" w:cs="Consolas"/>
          <w:color w:val="0000FF"/>
          <w:sz w:val="19"/>
          <w:szCs w:val="19"/>
          <w:lang w:val="en-US"/>
        </w:rPr>
        <w:t>null</w:t>
      </w:r>
      <w:r w:rsidRPr="00D03C33">
        <w:rPr>
          <w:rFonts w:ascii="Consolas" w:hAnsi="Consolas" w:cs="Consolas"/>
          <w:color w:val="000000"/>
          <w:sz w:val="19"/>
          <w:szCs w:val="19"/>
          <w:lang w:val="en-US"/>
        </w:rPr>
        <w: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lastRenderedPageBreak/>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byte</w:t>
      </w:r>
      <w:r w:rsidRPr="00D03C33">
        <w:rPr>
          <w:rFonts w:ascii="Consolas" w:hAnsi="Consolas" w:cs="Consolas"/>
          <w:color w:val="000000"/>
          <w:sz w:val="19"/>
          <w:szCs w:val="19"/>
          <w:lang w:val="en-US"/>
        </w:rPr>
        <w:t>[] fileBytes;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foreach</w:t>
      </w:r>
      <w:r w:rsidRPr="00D03C33">
        <w:rPr>
          <w:rFonts w:ascii="Consolas" w:hAnsi="Consolas" w:cs="Consolas"/>
          <w:color w:val="000000"/>
          <w:sz w:val="19"/>
          <w:szCs w:val="19"/>
          <w:lang w:val="en-US"/>
        </w:rPr>
        <w:t xml:space="preserve"> (var file </w:t>
      </w:r>
      <w:r w:rsidRPr="00D03C33">
        <w:rPr>
          <w:rFonts w:ascii="Consolas" w:hAnsi="Consolas" w:cs="Consolas"/>
          <w:color w:val="0000FF"/>
          <w:sz w:val="19"/>
          <w:szCs w:val="19"/>
          <w:lang w:val="en-US"/>
        </w:rPr>
        <w:t>in</w:t>
      </w:r>
      <w:r w:rsidRPr="00D03C33">
        <w:rPr>
          <w:rFonts w:ascii="Consolas" w:hAnsi="Consolas" w:cs="Consolas"/>
          <w:color w:val="000000"/>
          <w:sz w:val="19"/>
          <w:szCs w:val="19"/>
          <w:lang w:val="en-US"/>
        </w:rPr>
        <w:t xml:space="preserve"> mailRequest.Attachments)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if</w:t>
      </w:r>
      <w:r w:rsidRPr="00D03C33">
        <w:rPr>
          <w:rFonts w:ascii="Consolas" w:hAnsi="Consolas" w:cs="Consolas"/>
          <w:color w:val="000000"/>
          <w:sz w:val="19"/>
          <w:szCs w:val="19"/>
          <w:lang w:val="en-US"/>
        </w:rPr>
        <w:t xml:space="preserve"> (file.Length &gt; 0)</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using</w:t>
      </w: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ms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MemoryStream())</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file.CopyTo(ms);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fileBytes = ms.ToArray();</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builder.Attachments.Add(file.FileName, fileBytes, ContentType.Parse(file.ContentType));</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builder.HtmlBody = mailRequest.Body;</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email.Body = builder.ToMessageBody();</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using</w:t>
      </w: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smtp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SmtpClient();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smtp.CheckCertificateRevocation = </w:t>
      </w:r>
      <w:r w:rsidRPr="00D03C33">
        <w:rPr>
          <w:rFonts w:ascii="Consolas" w:hAnsi="Consolas" w:cs="Consolas"/>
          <w:color w:val="0000FF"/>
          <w:sz w:val="19"/>
          <w:szCs w:val="19"/>
          <w:lang w:val="en-US"/>
        </w:rPr>
        <w:t>false</w:t>
      </w: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smtp.Connect(_mailSettings.Host, _mailSettings.Port, SecureSocketOptions.StartTls);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smtp.Authenticate(_mailSettings.Mail, _mailSettings.Password);</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await</w:t>
      </w:r>
      <w:r w:rsidRPr="00D03C33">
        <w:rPr>
          <w:rFonts w:ascii="Consolas" w:hAnsi="Consolas" w:cs="Consolas"/>
          <w:color w:val="000000"/>
          <w:sz w:val="19"/>
          <w:szCs w:val="19"/>
          <w:lang w:val="en-US"/>
        </w:rPr>
        <w:t xml:space="preserve"> smtp.SendAsync(email);</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smtp.Disconnect(</w:t>
      </w:r>
      <w:r w:rsidRPr="00D03C33">
        <w:rPr>
          <w:rFonts w:ascii="Consolas" w:hAnsi="Consolas" w:cs="Consolas"/>
          <w:color w:val="0000FF"/>
          <w:sz w:val="19"/>
          <w:szCs w:val="19"/>
          <w:lang w:val="en-US"/>
        </w:rPr>
        <w:t>true</w:t>
      </w:r>
      <w:r w:rsidRPr="00D03C33">
        <w:rPr>
          <w:rFonts w:ascii="Consolas" w:hAnsi="Consolas" w:cs="Consolas"/>
          <w:color w:val="000000"/>
          <w:sz w:val="19"/>
          <w:szCs w:val="19"/>
          <w:lang w:val="en-US"/>
        </w:rPr>
        <w:t>);</w:t>
      </w:r>
    </w:p>
    <w:p w:rsidR="0013406F" w:rsidRDefault="0013406F" w:rsidP="0013406F">
      <w:pPr>
        <w:rPr>
          <w:sz w:val="32"/>
          <w:szCs w:val="32"/>
          <w:lang w:val="en-US"/>
        </w:rPr>
      </w:pPr>
      <w:r w:rsidRPr="00D03C33">
        <w:rPr>
          <w:rFonts w:ascii="Consolas" w:hAnsi="Consolas" w:cs="Consolas"/>
          <w:color w:val="000000"/>
          <w:sz w:val="19"/>
          <w:szCs w:val="19"/>
          <w:lang w:val="en-US"/>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val="en-US"/>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Default="00BF0BBB" w:rsidP="00BF0BBB">
      <w:pPr>
        <w:ind w:left="2124" w:firstLine="708"/>
        <w:rPr>
          <w:b/>
          <w:sz w:val="36"/>
          <w:szCs w:val="36"/>
          <w:lang w:val="en-US"/>
        </w:rPr>
      </w:pPr>
      <w:r>
        <w:rPr>
          <w:b/>
          <w:sz w:val="36"/>
          <w:szCs w:val="36"/>
          <w:lang w:val="en-US"/>
        </w:rPr>
        <w:t>Receiving json</w:t>
      </w:r>
    </w:p>
    <w:p w:rsidR="00BF0BBB" w:rsidRDefault="00BF0BBB" w:rsidP="00BF0BBB">
      <w:pPr>
        <w:rPr>
          <w:sz w:val="32"/>
          <w:szCs w:val="32"/>
          <w:lang w:val="en-US"/>
        </w:rPr>
      </w:pPr>
      <w:r>
        <w:rPr>
          <w:sz w:val="32"/>
          <w:szCs w:val="32"/>
          <w:lang w:val="en-US"/>
        </w:rPr>
        <w:t>When we receive json from our body we use JObject type to receive the json and then we deserialize this type to a poco type.</w:t>
      </w:r>
    </w:p>
    <w:p w:rsidR="00BF0BBB" w:rsidRDefault="00BF0BBB" w:rsidP="00BF0BBB">
      <w:pPr>
        <w:rPr>
          <w:sz w:val="32"/>
          <w:szCs w:val="32"/>
          <w:lang w:val="en-US"/>
        </w:rPr>
      </w:pPr>
      <w:r>
        <w:rPr>
          <w:noProof/>
          <w:lang w:val="en-US"/>
        </w:rPr>
        <w:drawing>
          <wp:inline distT="0" distB="0" distL="0" distR="0" wp14:anchorId="53D09049" wp14:editId="3586B92E">
            <wp:extent cx="222885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8850" cy="266700"/>
                    </a:xfrm>
                    <a:prstGeom prst="rect">
                      <a:avLst/>
                    </a:prstGeom>
                  </pic:spPr>
                </pic:pic>
              </a:graphicData>
            </a:graphic>
          </wp:inline>
        </w:drawing>
      </w:r>
    </w:p>
    <w:p w:rsidR="00BF0BBB" w:rsidRDefault="00BF0BBB" w:rsidP="00BF0BBB">
      <w:pPr>
        <w:rPr>
          <w:sz w:val="32"/>
          <w:szCs w:val="32"/>
          <w:lang w:val="en-US"/>
        </w:rPr>
      </w:pPr>
      <w:r>
        <w:rPr>
          <w:noProof/>
          <w:lang w:val="en-US"/>
        </w:rPr>
        <w:drawing>
          <wp:inline distT="0" distB="0" distL="0" distR="0" wp14:anchorId="11D92835" wp14:editId="012D443C">
            <wp:extent cx="5731510" cy="4819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1965"/>
                    </a:xfrm>
                    <a:prstGeom prst="rect">
                      <a:avLst/>
                    </a:prstGeom>
                  </pic:spPr>
                </pic:pic>
              </a:graphicData>
            </a:graphic>
          </wp:inline>
        </w:drawing>
      </w:r>
    </w:p>
    <w:p w:rsidR="0061541C" w:rsidRPr="0061541C" w:rsidRDefault="0061541C" w:rsidP="00BF0BBB">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E501B1">
        <w:rPr>
          <w:sz w:val="32"/>
          <w:szCs w:val="32"/>
          <w:lang w:val="en-US"/>
        </w:rPr>
        <w:t xml:space="preserve">         </w:t>
      </w:r>
      <w:r w:rsidRPr="0061541C">
        <w:rPr>
          <w:b/>
          <w:sz w:val="36"/>
          <w:szCs w:val="36"/>
          <w:lang w:val="en-US"/>
        </w:rPr>
        <w:t>Cors</w:t>
      </w:r>
    </w:p>
    <w:p w:rsidR="0061541C" w:rsidRDefault="0061541C" w:rsidP="00BF0BBB">
      <w:pPr>
        <w:rPr>
          <w:sz w:val="32"/>
          <w:szCs w:val="32"/>
          <w:lang w:val="en-US"/>
        </w:rPr>
      </w:pPr>
      <w:r>
        <w:rPr>
          <w:sz w:val="32"/>
          <w:szCs w:val="32"/>
          <w:lang w:val="en-US"/>
        </w:rPr>
        <w:t>When we publish our api app, we need to allow the frontEnd to access our app.</w:t>
      </w:r>
      <w:r w:rsidRPr="00D03C33">
        <w:rPr>
          <w:lang w:val="en-US"/>
        </w:rPr>
        <w:t xml:space="preserve"> </w:t>
      </w:r>
      <w:r>
        <w:rPr>
          <w:lang w:val="en-US"/>
        </w:rPr>
        <w:t xml:space="preserve"> </w:t>
      </w:r>
      <w:r w:rsidRPr="0061541C">
        <w:rPr>
          <w:sz w:val="32"/>
          <w:szCs w:val="32"/>
          <w:lang w:val="en-US"/>
        </w:rPr>
        <w:t xml:space="preserve">Browser security prevents a web page from making </w:t>
      </w:r>
      <w:r w:rsidRPr="0061541C">
        <w:rPr>
          <w:sz w:val="32"/>
          <w:szCs w:val="32"/>
          <w:lang w:val="en-US"/>
        </w:rPr>
        <w:lastRenderedPageBreak/>
        <w:t>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r>
        <w:rPr>
          <w:sz w:val="32"/>
          <w:szCs w:val="32"/>
          <w:lang w:val="en-US"/>
        </w:rPr>
        <w:t xml:space="preserve"> </w:t>
      </w:r>
    </w:p>
    <w:p w:rsidR="0061541C" w:rsidRDefault="0061541C" w:rsidP="00BF0BBB">
      <w:pPr>
        <w:rPr>
          <w:sz w:val="32"/>
          <w:szCs w:val="32"/>
          <w:lang w:val="en-US"/>
        </w:rPr>
      </w:pPr>
      <w:r>
        <w:rPr>
          <w:noProof/>
          <w:lang w:val="en-US"/>
        </w:rPr>
        <w:drawing>
          <wp:inline distT="0" distB="0" distL="0" distR="0" wp14:anchorId="7DF0EB80" wp14:editId="5CEE7829">
            <wp:extent cx="6401538" cy="952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5972" cy="953160"/>
                    </a:xfrm>
                    <a:prstGeom prst="rect">
                      <a:avLst/>
                    </a:prstGeom>
                  </pic:spPr>
                </pic:pic>
              </a:graphicData>
            </a:graphic>
          </wp:inline>
        </w:drawing>
      </w:r>
    </w:p>
    <w:p w:rsidR="0061541C" w:rsidRDefault="0061541C" w:rsidP="00BF0BBB">
      <w:pPr>
        <w:rPr>
          <w:sz w:val="32"/>
          <w:szCs w:val="32"/>
          <w:lang w:val="en-US"/>
        </w:rPr>
      </w:pPr>
      <w:r>
        <w:rPr>
          <w:sz w:val="32"/>
          <w:szCs w:val="32"/>
          <w:lang w:val="en-US"/>
        </w:rPr>
        <w:t xml:space="preserve">And in the middleware we add the following </w:t>
      </w:r>
      <w:r w:rsidRPr="0061541C">
        <w:rPr>
          <w:sz w:val="32"/>
          <w:szCs w:val="32"/>
          <w:lang w:val="en-US"/>
        </w:rPr>
        <w:sym w:font="Wingdings" w:char="F0E8"/>
      </w:r>
    </w:p>
    <w:p w:rsidR="0061541C" w:rsidRDefault="0061541C" w:rsidP="00BF0BBB">
      <w:pPr>
        <w:rPr>
          <w:sz w:val="32"/>
          <w:szCs w:val="32"/>
          <w:lang w:val="en-US"/>
        </w:rPr>
      </w:pPr>
      <w:r>
        <w:rPr>
          <w:noProof/>
          <w:lang w:val="en-US"/>
        </w:rPr>
        <w:drawing>
          <wp:inline distT="0" distB="0" distL="0" distR="0" wp14:anchorId="7B25D5F2" wp14:editId="576E7158">
            <wp:extent cx="6283945" cy="8667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92577" cy="867966"/>
                    </a:xfrm>
                    <a:prstGeom prst="rect">
                      <a:avLst/>
                    </a:prstGeom>
                  </pic:spPr>
                </pic:pic>
              </a:graphicData>
            </a:graphic>
          </wp:inline>
        </w:drawing>
      </w:r>
    </w:p>
    <w:p w:rsidR="0061541C" w:rsidRDefault="0061541C" w:rsidP="00BF0BBB">
      <w:pPr>
        <w:rPr>
          <w:sz w:val="32"/>
          <w:szCs w:val="32"/>
          <w:lang w:val="en-US"/>
        </w:rPr>
      </w:pPr>
      <w:r>
        <w:rPr>
          <w:sz w:val="32"/>
          <w:szCs w:val="32"/>
          <w:lang w:val="en-US"/>
        </w:rPr>
        <w:t>Now anyone can access our api.</w:t>
      </w:r>
    </w:p>
    <w:p w:rsidR="007B1A33" w:rsidRDefault="007B1A33" w:rsidP="00BF0BBB">
      <w:pPr>
        <w:rPr>
          <w:sz w:val="32"/>
          <w:szCs w:val="32"/>
          <w:lang w:val="en-US"/>
        </w:rPr>
      </w:pPr>
      <w:r w:rsidRPr="007B1A33">
        <w:rPr>
          <w:sz w:val="32"/>
          <w:szCs w:val="32"/>
          <w:lang w:val="en-US"/>
        </w:rPr>
        <w:t>AllowCredentials()</w:t>
      </w:r>
      <w:r>
        <w:rPr>
          <w:sz w:val="32"/>
          <w:szCs w:val="32"/>
          <w:lang w:val="en-US"/>
        </w:rPr>
        <w:t xml:space="preserve"> and AllowAnyOrigin cannot be used together. So we can either use AllowAnyOrigin() method in the ConfigureSerices method and AllowAnyCredentials() in the configure method, or we can use them in one method as shown below</w:t>
      </w:r>
      <w:r w:rsidRPr="007B1A33">
        <w:rPr>
          <w:sz w:val="32"/>
          <w:szCs w:val="32"/>
          <w:lang w:val="en-US"/>
        </w:rPr>
        <w:sym w:font="Wingdings" w:char="F0E8"/>
      </w:r>
    </w:p>
    <w:p w:rsidR="007B1A33" w:rsidRDefault="007B1A33" w:rsidP="00BF0BBB">
      <w:pPr>
        <w:rPr>
          <w:sz w:val="32"/>
          <w:szCs w:val="32"/>
          <w:lang w:val="en-US"/>
        </w:rPr>
      </w:pPr>
      <w:r>
        <w:rPr>
          <w:noProof/>
          <w:lang w:val="en-US"/>
        </w:rPr>
        <w:drawing>
          <wp:inline distT="0" distB="0" distL="0" distR="0" wp14:anchorId="47C9284A" wp14:editId="269DBEDB">
            <wp:extent cx="4429125" cy="981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29125" cy="981075"/>
                    </a:xfrm>
                    <a:prstGeom prst="rect">
                      <a:avLst/>
                    </a:prstGeom>
                  </pic:spPr>
                </pic:pic>
              </a:graphicData>
            </a:graphic>
          </wp:inline>
        </w:drawing>
      </w:r>
      <w:r>
        <w:rPr>
          <w:sz w:val="32"/>
          <w:szCs w:val="32"/>
          <w:lang w:val="en-US"/>
        </w:rPr>
        <w:t xml:space="preserve">  </w:t>
      </w:r>
    </w:p>
    <w:p w:rsidR="007B1A33" w:rsidRDefault="007B1A33" w:rsidP="00BF0BBB">
      <w:pPr>
        <w:rPr>
          <w:sz w:val="32"/>
          <w:szCs w:val="32"/>
          <w:lang w:val="en-US"/>
        </w:rPr>
      </w:pPr>
      <w:r>
        <w:rPr>
          <w:sz w:val="32"/>
          <w:szCs w:val="32"/>
          <w:lang w:val="en-US"/>
        </w:rPr>
        <w:t xml:space="preserve">If we wanted to add a specific origin then we got 2 ways to specify it  </w:t>
      </w:r>
      <w:r>
        <w:rPr>
          <w:noProof/>
          <w:lang w:val="en-US"/>
        </w:rPr>
        <w:drawing>
          <wp:inline distT="0" distB="0" distL="0" distR="0" wp14:anchorId="6EDF30B1" wp14:editId="66821A34">
            <wp:extent cx="4968815" cy="207835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8718" cy="2090863"/>
                    </a:xfrm>
                    <a:prstGeom prst="rect">
                      <a:avLst/>
                    </a:prstGeom>
                  </pic:spPr>
                </pic:pic>
              </a:graphicData>
            </a:graphic>
          </wp:inline>
        </w:drawing>
      </w:r>
    </w:p>
    <w:p w:rsidR="007B1A33" w:rsidRDefault="0033772E" w:rsidP="00BF0BBB">
      <w:pPr>
        <w:rPr>
          <w:sz w:val="32"/>
          <w:szCs w:val="32"/>
          <w:lang w:val="en-US"/>
        </w:rPr>
      </w:pPr>
      <w:r>
        <w:rPr>
          <w:sz w:val="32"/>
          <w:szCs w:val="32"/>
          <w:lang w:val="en-US"/>
        </w:rPr>
        <w:lastRenderedPageBreak/>
        <w:t xml:space="preserve">We can also use WithOrigins() method </w:t>
      </w:r>
      <w:r w:rsidRPr="0033772E">
        <w:rPr>
          <w:sz w:val="32"/>
          <w:szCs w:val="32"/>
          <w:lang w:val="en-US"/>
        </w:rPr>
        <w:sym w:font="Wingdings" w:char="F0E8"/>
      </w:r>
    </w:p>
    <w:p w:rsidR="0033772E" w:rsidRDefault="0033772E" w:rsidP="00BF0BBB">
      <w:pPr>
        <w:rPr>
          <w:sz w:val="32"/>
          <w:szCs w:val="32"/>
          <w:lang w:val="en-US"/>
        </w:rPr>
      </w:pPr>
      <w:r>
        <w:rPr>
          <w:noProof/>
          <w:lang w:val="en-US"/>
        </w:rPr>
        <w:drawing>
          <wp:inline distT="0" distB="0" distL="0" distR="0" wp14:anchorId="5E0D56CF" wp14:editId="07858591">
            <wp:extent cx="5046453" cy="1672274"/>
            <wp:effectExtent l="0" t="0" r="190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2121" cy="1677466"/>
                    </a:xfrm>
                    <a:prstGeom prst="rect">
                      <a:avLst/>
                    </a:prstGeom>
                  </pic:spPr>
                </pic:pic>
              </a:graphicData>
            </a:graphic>
          </wp:inline>
        </w:drawing>
      </w:r>
    </w:p>
    <w:p w:rsidR="000F01BB" w:rsidRDefault="000F01BB" w:rsidP="000F01BB">
      <w:pPr>
        <w:jc w:val="center"/>
        <w:rPr>
          <w:b/>
          <w:sz w:val="36"/>
          <w:szCs w:val="36"/>
          <w:lang w:val="en-US"/>
        </w:rPr>
      </w:pPr>
      <w:r w:rsidRPr="000F01BB">
        <w:rPr>
          <w:b/>
          <w:sz w:val="36"/>
          <w:szCs w:val="36"/>
          <w:lang w:val="en-US"/>
        </w:rPr>
        <w:t>Put vs Post</w:t>
      </w:r>
    </w:p>
    <w:p w:rsidR="000F01BB" w:rsidRDefault="000F01BB" w:rsidP="000F01BB">
      <w:pPr>
        <w:rPr>
          <w:sz w:val="32"/>
          <w:szCs w:val="32"/>
          <w:lang w:val="en-US"/>
        </w:rPr>
      </w:pPr>
      <w:r>
        <w:rPr>
          <w:sz w:val="32"/>
          <w:szCs w:val="32"/>
          <w:lang w:val="en-US"/>
        </w:rPr>
        <w:t>T</w:t>
      </w:r>
      <w:r w:rsidRPr="000F01BB">
        <w:rPr>
          <w:sz w:val="32"/>
          <w:szCs w:val="32"/>
          <w:lang w:val="en-US"/>
        </w:rPr>
        <w: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rsidR="0042128A" w:rsidRDefault="0042128A" w:rsidP="0042128A">
      <w:pPr>
        <w:jc w:val="center"/>
        <w:rPr>
          <w:b/>
          <w:sz w:val="36"/>
          <w:szCs w:val="36"/>
          <w:lang w:val="en-US"/>
        </w:rPr>
      </w:pPr>
      <w:r>
        <w:rPr>
          <w:b/>
          <w:sz w:val="36"/>
          <w:szCs w:val="36"/>
          <w:lang w:val="en-US"/>
        </w:rPr>
        <w:t>Rest</w:t>
      </w:r>
      <w:r w:rsidRPr="000F01BB">
        <w:rPr>
          <w:b/>
          <w:sz w:val="36"/>
          <w:szCs w:val="36"/>
          <w:lang w:val="en-US"/>
        </w:rPr>
        <w:t xml:space="preserve"> vs </w:t>
      </w:r>
      <w:r>
        <w:rPr>
          <w:b/>
          <w:sz w:val="36"/>
          <w:szCs w:val="36"/>
          <w:lang w:val="en-US"/>
        </w:rPr>
        <w:t>Soap</w:t>
      </w:r>
    </w:p>
    <w:p w:rsidR="0042128A" w:rsidRDefault="0042128A" w:rsidP="0042128A">
      <w:pPr>
        <w:rPr>
          <w:sz w:val="32"/>
          <w:szCs w:val="32"/>
          <w:lang w:val="en-US"/>
        </w:rPr>
      </w:pPr>
      <w:r>
        <w:rPr>
          <w:sz w:val="32"/>
          <w:szCs w:val="32"/>
          <w:lang w:val="en-US"/>
        </w:rPr>
        <w:t xml:space="preserve">Rest – representational state transfer is not a protocol it is just a set of guidelines. </w:t>
      </w:r>
      <w:r w:rsidRPr="0042128A">
        <w:rPr>
          <w:sz w:val="32"/>
          <w:szCs w:val="32"/>
          <w:lang w:val="en-US"/>
        </w:rPr>
        <w:t>REST is a set of architectural constraints, not a protocol or a standard. API developers can implement REST in a variety of ways.</w:t>
      </w:r>
      <w:r>
        <w:rPr>
          <w:sz w:val="32"/>
          <w:szCs w:val="32"/>
          <w:lang w:val="en-US"/>
        </w:rPr>
        <w:t xml:space="preserve"> </w:t>
      </w:r>
      <w:r w:rsidRPr="0042128A">
        <w:rPr>
          <w:sz w:val="32"/>
          <w:szCs w:val="32"/>
          <w:lang w:val="en-US"/>
        </w:rPr>
        <w:t>When a client request is made via a RESTful API, it transfers a representation of the state of the resource to the requester or endpoint. This information, or representation, is delivered in one of several formats via HTTP: JSON (Javascript Object Notation), HTML, XLT, Python, PHP, or plain text.</w:t>
      </w:r>
      <w:r w:rsidR="000D267F">
        <w:rPr>
          <w:sz w:val="32"/>
          <w:szCs w:val="32"/>
          <w:lang w:val="en-US"/>
        </w:rPr>
        <w:t xml:space="preserve"> </w:t>
      </w:r>
      <w:r w:rsidR="000D267F" w:rsidRPr="000D267F">
        <w:rPr>
          <w:sz w:val="32"/>
          <w:szCs w:val="32"/>
          <w:lang w:val="en-US"/>
        </w:rPr>
        <w:t xml:space="preserve">REST allows a </w:t>
      </w:r>
      <w:r w:rsidR="000D267F">
        <w:rPr>
          <w:sz w:val="32"/>
          <w:szCs w:val="32"/>
          <w:lang w:val="en-US"/>
        </w:rPr>
        <w:t>greater variety of data formats</w:t>
      </w:r>
    </w:p>
    <w:p w:rsidR="00DE6DEB" w:rsidRDefault="0042128A" w:rsidP="0042128A">
      <w:pPr>
        <w:rPr>
          <w:sz w:val="32"/>
          <w:szCs w:val="32"/>
          <w:lang w:val="en-US"/>
        </w:rPr>
      </w:pPr>
      <w:r>
        <w:rPr>
          <w:sz w:val="32"/>
          <w:szCs w:val="32"/>
          <w:lang w:val="en-US"/>
        </w:rPr>
        <w:t>Soap – simple object access protocol is a protocol as the name implies and it is more complex than rest.</w:t>
      </w:r>
      <w:r w:rsidR="00615FE4">
        <w:rPr>
          <w:sz w:val="32"/>
          <w:szCs w:val="32"/>
          <w:lang w:val="en-US"/>
        </w:rPr>
        <w:t xml:space="preserve"> Soap supports only xml format.</w:t>
      </w:r>
      <w:r w:rsidR="00DE6DEB">
        <w:rPr>
          <w:sz w:val="32"/>
          <w:szCs w:val="32"/>
          <w:lang w:val="en-US"/>
        </w:rPr>
        <w:t xml:space="preserve"> Soap protocol states that ever soap service need to have an envelope inside which there needs to be a header and a body.</w:t>
      </w:r>
      <w:r w:rsidR="00434D5B" w:rsidRPr="00434D5B">
        <w:rPr>
          <w:lang w:val="en-US"/>
        </w:rPr>
        <w:t xml:space="preserve"> </w:t>
      </w:r>
      <w:r w:rsidR="00434D5B" w:rsidRPr="00434D5B">
        <w:rPr>
          <w:sz w:val="32"/>
          <w:szCs w:val="32"/>
          <w:lang w:val="en-US"/>
        </w:rPr>
        <w:t>Documentation is in WSDL</w:t>
      </w:r>
      <w:r w:rsidR="00070B03">
        <w:rPr>
          <w:sz w:val="32"/>
          <w:szCs w:val="32"/>
          <w:lang w:val="en-US"/>
        </w:rPr>
        <w:t xml:space="preserve"> - </w:t>
      </w:r>
      <w:r w:rsidR="00070B03" w:rsidRPr="00070B03">
        <w:rPr>
          <w:sz w:val="32"/>
          <w:szCs w:val="32"/>
          <w:lang w:val="en-US"/>
        </w:rPr>
        <w:t>Web Services Description Language</w:t>
      </w:r>
      <w:r w:rsidR="00434D5B">
        <w:rPr>
          <w:sz w:val="32"/>
          <w:szCs w:val="32"/>
          <w:lang w:val="en-US"/>
        </w:rPr>
        <w:t>.</w:t>
      </w:r>
      <w:r w:rsidR="00070B03">
        <w:rPr>
          <w:sz w:val="32"/>
          <w:szCs w:val="32"/>
          <w:lang w:val="en-US"/>
        </w:rPr>
        <w:t xml:space="preserve"> </w:t>
      </w:r>
      <w:r w:rsidR="002B6A28">
        <w:rPr>
          <w:sz w:val="32"/>
          <w:szCs w:val="32"/>
          <w:lang w:val="en-US"/>
        </w:rPr>
        <w:t xml:space="preserve"> It is more secure than rest.</w:t>
      </w:r>
    </w:p>
    <w:p w:rsidR="00B95784" w:rsidRDefault="00B95784" w:rsidP="0042128A">
      <w:pPr>
        <w:rPr>
          <w:sz w:val="32"/>
          <w:szCs w:val="32"/>
          <w:lang w:val="en-US"/>
        </w:rPr>
      </w:pPr>
      <w:r w:rsidRPr="00B95784">
        <w:rPr>
          <w:sz w:val="32"/>
          <w:szCs w:val="32"/>
          <w:lang w:val="en-US"/>
        </w:rPr>
        <w:lastRenderedPageBreak/>
        <w:t xml:space="preserve">Representational state transfer (REST) is a set of architectural principles. Simple object access protocol (SOAP) is an official protocol maintained by the </w:t>
      </w:r>
      <w:r w:rsidRPr="00B95784">
        <w:rPr>
          <w:b/>
          <w:sz w:val="32"/>
          <w:szCs w:val="32"/>
          <w:lang w:val="en-US"/>
        </w:rPr>
        <w:t>World Wide Web Consortium</w:t>
      </w:r>
      <w:r w:rsidRPr="00B95784">
        <w:rPr>
          <w:sz w:val="32"/>
          <w:szCs w:val="32"/>
          <w:lang w:val="en-US"/>
        </w:rPr>
        <w:t xml:space="preserve"> (W3C). The main difference is that SOAP is a protocol while REST is not.</w:t>
      </w:r>
    </w:p>
    <w:p w:rsidR="00B95784" w:rsidRDefault="00AC2C93" w:rsidP="0042128A">
      <w:pPr>
        <w:rPr>
          <w:sz w:val="32"/>
          <w:szCs w:val="32"/>
          <w:lang w:val="en-US"/>
        </w:rPr>
      </w:pPr>
      <w:r>
        <w:rPr>
          <w:sz w:val="32"/>
          <w:szCs w:val="32"/>
          <w:lang w:val="en-US"/>
        </w:rPr>
        <w:t>Soap</w:t>
      </w:r>
      <w:r w:rsidR="00B95784" w:rsidRPr="00B95784">
        <w:rPr>
          <w:sz w:val="32"/>
          <w:szCs w:val="32"/>
          <w:lang w:val="en-US"/>
        </w:rPr>
        <w:t xml:space="preserve"> is a protocol, it imposes built-in rules that increase its complexity and overhead, which can lead to longer page load times. </w:t>
      </w:r>
    </w:p>
    <w:p w:rsidR="00004B55" w:rsidRDefault="00004B55" w:rsidP="00004B55">
      <w:pPr>
        <w:jc w:val="center"/>
        <w:rPr>
          <w:b/>
          <w:sz w:val="36"/>
          <w:szCs w:val="36"/>
          <w:lang w:val="en-US"/>
        </w:rPr>
      </w:pPr>
      <w:r>
        <w:rPr>
          <w:b/>
          <w:sz w:val="36"/>
          <w:szCs w:val="36"/>
          <w:lang w:val="en-US"/>
        </w:rPr>
        <w:t>Soap</w:t>
      </w:r>
    </w:p>
    <w:p w:rsidR="00004B55" w:rsidRDefault="00004B55" w:rsidP="00004B55">
      <w:pPr>
        <w:rPr>
          <w:sz w:val="32"/>
          <w:szCs w:val="32"/>
          <w:lang w:val="en-US"/>
        </w:rPr>
      </w:pPr>
      <w:r>
        <w:rPr>
          <w:sz w:val="32"/>
          <w:szCs w:val="32"/>
          <w:lang w:val="en-US"/>
        </w:rPr>
        <w:t>To add a reference to a soap service, we need a WSDL address of the web service.</w:t>
      </w:r>
    </w:p>
    <w:p w:rsidR="00004B55" w:rsidRDefault="00004B55" w:rsidP="00004B55">
      <w:pPr>
        <w:jc w:val="center"/>
        <w:rPr>
          <w:sz w:val="32"/>
          <w:szCs w:val="32"/>
          <w:lang w:val="en-US"/>
        </w:rPr>
      </w:pPr>
      <w:r>
        <w:rPr>
          <w:noProof/>
          <w:lang w:val="en-US"/>
        </w:rPr>
        <w:drawing>
          <wp:inline distT="0" distB="0" distL="0" distR="0" wp14:anchorId="2F265333" wp14:editId="0F67041E">
            <wp:extent cx="5192202" cy="417401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02494" cy="4182284"/>
                    </a:xfrm>
                    <a:prstGeom prst="rect">
                      <a:avLst/>
                    </a:prstGeom>
                  </pic:spPr>
                </pic:pic>
              </a:graphicData>
            </a:graphic>
          </wp:inline>
        </w:drawing>
      </w:r>
    </w:p>
    <w:p w:rsidR="00004B55" w:rsidRDefault="005A24A6" w:rsidP="00004B55">
      <w:pPr>
        <w:rPr>
          <w:sz w:val="32"/>
          <w:szCs w:val="32"/>
          <w:lang w:val="en-US"/>
        </w:rPr>
      </w:pPr>
      <w:r>
        <w:rPr>
          <w:sz w:val="32"/>
          <w:szCs w:val="32"/>
          <w:lang w:val="en-US"/>
        </w:rPr>
        <w:t>Once we add a service reference via visual studio, visual studio generates p</w:t>
      </w:r>
      <w:r w:rsidR="00141EB0">
        <w:rPr>
          <w:sz w:val="32"/>
          <w:szCs w:val="32"/>
          <w:lang w:val="en-US"/>
        </w:rPr>
        <w:t xml:space="preserve">roxy classes </w:t>
      </w:r>
      <w:r>
        <w:rPr>
          <w:sz w:val="32"/>
          <w:szCs w:val="32"/>
          <w:lang w:val="en-US"/>
        </w:rPr>
        <w:t xml:space="preserve">for us </w:t>
      </w:r>
      <w:r w:rsidR="00141EB0">
        <w:rPr>
          <w:sz w:val="32"/>
          <w:szCs w:val="32"/>
          <w:lang w:val="en-US"/>
        </w:rPr>
        <w:t>(CalculatorWebService in this case)</w:t>
      </w:r>
      <w:r>
        <w:rPr>
          <w:sz w:val="32"/>
          <w:szCs w:val="32"/>
          <w:lang w:val="en-US"/>
        </w:rPr>
        <w:t xml:space="preserve">. </w:t>
      </w:r>
      <w:r w:rsidR="008E28CF">
        <w:rPr>
          <w:sz w:val="32"/>
          <w:szCs w:val="32"/>
          <w:lang w:val="en-US"/>
        </w:rPr>
        <w:t>Proxy Classes</w:t>
      </w:r>
      <w:r w:rsidR="00BA4942">
        <w:rPr>
          <w:sz w:val="32"/>
          <w:szCs w:val="32"/>
          <w:lang w:val="en-US"/>
        </w:rPr>
        <w:t xml:space="preserve"> deal</w:t>
      </w:r>
      <w:r w:rsidR="00141EB0">
        <w:rPr>
          <w:sz w:val="32"/>
          <w:szCs w:val="32"/>
          <w:lang w:val="en-US"/>
        </w:rPr>
        <w:t xml:space="preserve"> with serialization as well as the deserialization of the object.</w:t>
      </w:r>
      <w:r>
        <w:rPr>
          <w:sz w:val="32"/>
          <w:szCs w:val="32"/>
          <w:lang w:val="en-US"/>
        </w:rPr>
        <w:t xml:space="preserve"> The client app calls</w:t>
      </w:r>
      <w:r w:rsidR="00DF1465">
        <w:rPr>
          <w:sz w:val="32"/>
          <w:szCs w:val="32"/>
          <w:lang w:val="en-US"/>
        </w:rPr>
        <w:t xml:space="preserve"> proxy class</w:t>
      </w:r>
      <w:r>
        <w:rPr>
          <w:sz w:val="32"/>
          <w:szCs w:val="32"/>
          <w:lang w:val="en-US"/>
        </w:rPr>
        <w:t xml:space="preserve"> method. The proxy class will then serialize the parameters, prepare a SOAP request message (read by visual studio from the WSDL of the web service) and sends </w:t>
      </w:r>
      <w:r>
        <w:rPr>
          <w:sz w:val="32"/>
          <w:szCs w:val="32"/>
          <w:lang w:val="en-US"/>
        </w:rPr>
        <w:lastRenderedPageBreak/>
        <w:t xml:space="preserve">the request to the web service. The web service executes the method and returns a SOAP response </w:t>
      </w:r>
      <w:r w:rsidR="00DF1465">
        <w:rPr>
          <w:sz w:val="32"/>
          <w:szCs w:val="32"/>
          <w:lang w:val="en-US"/>
        </w:rPr>
        <w:t>to our</w:t>
      </w:r>
      <w:bookmarkStart w:id="0" w:name="_GoBack"/>
      <w:bookmarkEnd w:id="0"/>
      <w:r>
        <w:rPr>
          <w:sz w:val="32"/>
          <w:szCs w:val="32"/>
          <w:lang w:val="en-US"/>
        </w:rPr>
        <w:t xml:space="preserve"> proxy class which then deserializes</w:t>
      </w:r>
      <w:r w:rsidR="0094370F">
        <w:rPr>
          <w:sz w:val="32"/>
          <w:szCs w:val="32"/>
          <w:lang w:val="en-US"/>
        </w:rPr>
        <w:t xml:space="preserve"> it and hands it over to</w:t>
      </w:r>
      <w:r w:rsidR="000E1C27">
        <w:rPr>
          <w:sz w:val="32"/>
          <w:szCs w:val="32"/>
          <w:lang w:val="en-US"/>
        </w:rPr>
        <w:t xml:space="preserve"> the client</w:t>
      </w:r>
      <w:r>
        <w:rPr>
          <w:sz w:val="32"/>
          <w:szCs w:val="32"/>
          <w:lang w:val="en-US"/>
        </w:rPr>
        <w:t xml:space="preserve">. </w:t>
      </w:r>
    </w:p>
    <w:p w:rsidR="00004B55" w:rsidRPr="000F01BB" w:rsidRDefault="00004B55" w:rsidP="00004B55">
      <w:pPr>
        <w:jc w:val="center"/>
        <w:rPr>
          <w:sz w:val="32"/>
          <w:szCs w:val="32"/>
          <w:lang w:val="en-US"/>
        </w:rPr>
      </w:pPr>
    </w:p>
    <w:sectPr w:rsidR="00004B55" w:rsidRPr="000F01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04B55"/>
    <w:rsid w:val="000133FC"/>
    <w:rsid w:val="000301A0"/>
    <w:rsid w:val="00032F94"/>
    <w:rsid w:val="00034013"/>
    <w:rsid w:val="00070B03"/>
    <w:rsid w:val="000D267F"/>
    <w:rsid w:val="000E1C27"/>
    <w:rsid w:val="000F01BB"/>
    <w:rsid w:val="00101CD3"/>
    <w:rsid w:val="00132314"/>
    <w:rsid w:val="0013406F"/>
    <w:rsid w:val="00141EB0"/>
    <w:rsid w:val="0015307B"/>
    <w:rsid w:val="0022483A"/>
    <w:rsid w:val="00232688"/>
    <w:rsid w:val="002B6A28"/>
    <w:rsid w:val="0033772E"/>
    <w:rsid w:val="0039426A"/>
    <w:rsid w:val="003D55B2"/>
    <w:rsid w:val="0042128A"/>
    <w:rsid w:val="00433436"/>
    <w:rsid w:val="00434D5B"/>
    <w:rsid w:val="00454250"/>
    <w:rsid w:val="004B7E30"/>
    <w:rsid w:val="005060CF"/>
    <w:rsid w:val="005A24A6"/>
    <w:rsid w:val="0061541C"/>
    <w:rsid w:val="00615FE4"/>
    <w:rsid w:val="006624EF"/>
    <w:rsid w:val="006772D8"/>
    <w:rsid w:val="006840A1"/>
    <w:rsid w:val="00685D58"/>
    <w:rsid w:val="00704821"/>
    <w:rsid w:val="007956A4"/>
    <w:rsid w:val="007B1A33"/>
    <w:rsid w:val="007C780F"/>
    <w:rsid w:val="007F166E"/>
    <w:rsid w:val="008E28CF"/>
    <w:rsid w:val="00911BFA"/>
    <w:rsid w:val="0094370F"/>
    <w:rsid w:val="009B128A"/>
    <w:rsid w:val="009D0F9D"/>
    <w:rsid w:val="009E201A"/>
    <w:rsid w:val="009E3C25"/>
    <w:rsid w:val="009F16D9"/>
    <w:rsid w:val="00A20108"/>
    <w:rsid w:val="00A26B18"/>
    <w:rsid w:val="00A9165F"/>
    <w:rsid w:val="00AC2C93"/>
    <w:rsid w:val="00B355D1"/>
    <w:rsid w:val="00B42E85"/>
    <w:rsid w:val="00B64808"/>
    <w:rsid w:val="00B71AFD"/>
    <w:rsid w:val="00B8171D"/>
    <w:rsid w:val="00B945FE"/>
    <w:rsid w:val="00B95784"/>
    <w:rsid w:val="00BA0556"/>
    <w:rsid w:val="00BA4942"/>
    <w:rsid w:val="00BB0559"/>
    <w:rsid w:val="00BD3A76"/>
    <w:rsid w:val="00BD63C0"/>
    <w:rsid w:val="00BF0BBB"/>
    <w:rsid w:val="00C52BE8"/>
    <w:rsid w:val="00C902BD"/>
    <w:rsid w:val="00CC7CF0"/>
    <w:rsid w:val="00CE51DF"/>
    <w:rsid w:val="00D03C33"/>
    <w:rsid w:val="00D4164B"/>
    <w:rsid w:val="00D65BA0"/>
    <w:rsid w:val="00D72D97"/>
    <w:rsid w:val="00DE6DEB"/>
    <w:rsid w:val="00DF1465"/>
    <w:rsid w:val="00DF687F"/>
    <w:rsid w:val="00E05B6A"/>
    <w:rsid w:val="00E501B1"/>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14075"/>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B55"/>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1402</TotalTime>
  <Pages>27</Pages>
  <Words>3257</Words>
  <Characters>18566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67</cp:revision>
  <dcterms:created xsi:type="dcterms:W3CDTF">2022-02-03T08:02:00Z</dcterms:created>
  <dcterms:modified xsi:type="dcterms:W3CDTF">2022-12-26T18:35:00Z</dcterms:modified>
</cp:coreProperties>
</file>