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A9B" w:rsidRDefault="004360D1">
      <w:pPr>
        <w:rPr>
          <w:lang w:val="uk-UA"/>
        </w:rPr>
      </w:pPr>
      <w:r>
        <w:rPr>
          <w:lang w:val="uk-UA"/>
        </w:rPr>
        <w:t xml:space="preserve">7. </w:t>
      </w:r>
      <w:proofErr w:type="spellStart"/>
      <w:r>
        <w:rPr>
          <w:lang w:val="uk-UA"/>
        </w:rPr>
        <w:t>Пароконденсатка</w:t>
      </w:r>
      <w:proofErr w:type="spellEnd"/>
      <w:r>
        <w:rPr>
          <w:lang w:val="uk-UA"/>
        </w:rPr>
        <w:t xml:space="preserve"> (ПКС)</w:t>
      </w:r>
      <w:bookmarkStart w:id="0" w:name="_GoBack"/>
      <w:bookmarkEnd w:id="0"/>
    </w:p>
    <w:p w:rsidR="00CA14DD" w:rsidRDefault="00CA14DD">
      <w:pPr>
        <w:rPr>
          <w:lang w:val="uk-UA"/>
        </w:rPr>
      </w:pPr>
      <w:r>
        <w:rPr>
          <w:lang w:val="uk-UA"/>
        </w:rPr>
        <w:t xml:space="preserve">Лічильник </w:t>
      </w:r>
      <w:r w:rsidR="00211006">
        <w:rPr>
          <w:lang w:val="uk-UA"/>
        </w:rPr>
        <w:t xml:space="preserve">витрати </w:t>
      </w:r>
      <w:r>
        <w:rPr>
          <w:lang w:val="uk-UA"/>
        </w:rPr>
        <w:t>пару</w:t>
      </w:r>
    </w:p>
    <w:p w:rsidR="00CA14DD" w:rsidRDefault="00CA14DD">
      <w:pPr>
        <w:rPr>
          <w:lang w:val="uk-UA"/>
        </w:rPr>
      </w:pPr>
      <w:r>
        <w:rPr>
          <w:lang w:val="uk-UA"/>
        </w:rPr>
        <w:t xml:space="preserve">Схема </w:t>
      </w:r>
      <w:proofErr w:type="spellStart"/>
      <w:r>
        <w:rPr>
          <w:lang w:val="uk-UA"/>
        </w:rPr>
        <w:t>пароконденсатки</w:t>
      </w:r>
      <w:proofErr w:type="spellEnd"/>
      <w:r>
        <w:rPr>
          <w:lang w:val="uk-UA"/>
        </w:rPr>
        <w:t xml:space="preserve"> КРМ 2</w:t>
      </w:r>
    </w:p>
    <w:p w:rsidR="004360D1" w:rsidRDefault="004360D1">
      <w:pPr>
        <w:rPr>
          <w:lang w:val="uk-UA"/>
        </w:rPr>
      </w:pPr>
      <w:r w:rsidRPr="004360D1">
        <w:rPr>
          <w:noProof/>
          <w:lang w:eastAsia="ru-RU"/>
        </w:rPr>
        <w:drawing>
          <wp:inline distT="0" distB="0" distL="0" distR="0">
            <wp:extent cx="9794921" cy="2771775"/>
            <wp:effectExtent l="0" t="0" r="0" b="0"/>
            <wp:docPr id="2" name="Рисунок 2" descr="F:\ПапірМал\Обладнання\Пароконденсатка\ПКС-СХЕМА_page-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ПапірМал\Обладнання\Пароконденсатка\ПКС-СХЕМА_page-000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8290" cy="2772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7DD" w:rsidRDefault="007F37DD">
      <w:pPr>
        <w:rPr>
          <w:lang w:val="uk-UA"/>
        </w:rPr>
      </w:pPr>
    </w:p>
    <w:p w:rsidR="00511C72" w:rsidRDefault="00511C72">
      <w:pPr>
        <w:rPr>
          <w:lang w:val="uk-UA"/>
        </w:rPr>
      </w:pPr>
    </w:p>
    <w:p w:rsidR="00511C72" w:rsidRDefault="00511C72">
      <w:pPr>
        <w:rPr>
          <w:lang w:val="uk-UA"/>
        </w:rPr>
      </w:pPr>
    </w:p>
    <w:p w:rsidR="00511C72" w:rsidRDefault="00511C72">
      <w:pPr>
        <w:rPr>
          <w:lang w:val="uk-UA"/>
        </w:rPr>
      </w:pPr>
    </w:p>
    <w:p w:rsidR="00511C72" w:rsidRDefault="00511C72">
      <w:pPr>
        <w:rPr>
          <w:lang w:val="uk-UA"/>
        </w:rPr>
      </w:pPr>
    </w:p>
    <w:p w:rsidR="00511C72" w:rsidRDefault="00511C72">
      <w:pPr>
        <w:rPr>
          <w:lang w:val="uk-UA"/>
        </w:rPr>
      </w:pPr>
    </w:p>
    <w:p w:rsidR="00511C72" w:rsidRDefault="00511C72">
      <w:pPr>
        <w:rPr>
          <w:lang w:val="uk-UA"/>
        </w:rPr>
      </w:pPr>
    </w:p>
    <w:p w:rsidR="00511C72" w:rsidRDefault="00511C72">
      <w:pPr>
        <w:rPr>
          <w:lang w:val="uk-UA"/>
        </w:rPr>
      </w:pPr>
    </w:p>
    <w:p w:rsidR="00511C72" w:rsidRDefault="00511C72">
      <w:pPr>
        <w:rPr>
          <w:lang w:val="uk-UA"/>
        </w:rPr>
      </w:pPr>
    </w:p>
    <w:p w:rsidR="00511C72" w:rsidRDefault="00511C72">
      <w:pPr>
        <w:rPr>
          <w:lang w:val="uk-UA"/>
        </w:rPr>
      </w:pPr>
    </w:p>
    <w:p w:rsidR="007F37DD" w:rsidRDefault="007F37DD">
      <w:pPr>
        <w:rPr>
          <w:lang w:val="uk-UA"/>
        </w:rPr>
      </w:pPr>
      <w:r w:rsidRPr="007F37DD">
        <w:rPr>
          <w:lang w:val="uk-UA"/>
        </w:rPr>
        <w:lastRenderedPageBreak/>
        <w:t>Візуалізація приклад:</w:t>
      </w:r>
    </w:p>
    <w:p w:rsidR="007F37DD" w:rsidRPr="004360D1" w:rsidRDefault="007F37DD">
      <w:pPr>
        <w:rPr>
          <w:lang w:val="uk-UA"/>
        </w:rPr>
      </w:pPr>
      <w:r w:rsidRPr="007F37DD">
        <w:rPr>
          <w:noProof/>
          <w:lang w:eastAsia="ru-RU"/>
        </w:rPr>
        <w:drawing>
          <wp:inline distT="0" distB="0" distL="0" distR="0">
            <wp:extent cx="9777730" cy="6007504"/>
            <wp:effectExtent l="0" t="0" r="0" b="0"/>
            <wp:docPr id="1" name="Рисунок 1" descr="D:\Візуалізація Ізяслав\Пароконденсат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ізуалізація Ізяслав\Пароконденсатк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0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7DD" w:rsidRPr="004360D1" w:rsidSect="004360D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9B"/>
    <w:rsid w:val="001F0E87"/>
    <w:rsid w:val="00211006"/>
    <w:rsid w:val="004360D1"/>
    <w:rsid w:val="00511C72"/>
    <w:rsid w:val="007F37DD"/>
    <w:rsid w:val="00CA14DD"/>
    <w:rsid w:val="00FD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6C5ED-1AAF-4EC6-A425-379BB5FC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2021-12-27T12:31:00Z</dcterms:created>
  <dcterms:modified xsi:type="dcterms:W3CDTF">2021-12-27T17:50:00Z</dcterms:modified>
</cp:coreProperties>
</file>