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501" w:rsidRDefault="005E0A2F">
      <w:r>
        <w:t xml:space="preserve">                                                                     Логика управления каландром</w:t>
      </w:r>
    </w:p>
    <w:p w:rsidR="002A4501" w:rsidRDefault="002A4501"/>
    <w:p w:rsidR="002A4501" w:rsidRPr="0075291A" w:rsidRDefault="002A4501">
      <w:pPr>
        <w:rPr>
          <w:b/>
        </w:rPr>
      </w:pPr>
    </w:p>
    <w:p w:rsidR="002A4501" w:rsidRPr="0075291A" w:rsidRDefault="005E0A2F">
      <w:pPr>
        <w:rPr>
          <w:b/>
        </w:rPr>
      </w:pPr>
      <w:r w:rsidRPr="0075291A">
        <w:rPr>
          <w:b/>
        </w:rPr>
        <w:t>1:                                                         Гидравлический агрегат прижима вала.</w:t>
      </w:r>
    </w:p>
    <w:p w:rsidR="0075291A" w:rsidRDefault="0075291A"/>
    <w:p w:rsidR="002A4501" w:rsidRDefault="005E0A2F">
      <w:r>
        <w:t xml:space="preserve">Выполняется с пульта </w:t>
      </w:r>
      <w:proofErr w:type="gramStart"/>
      <w:r>
        <w:t>управления</w:t>
      </w:r>
      <w:proofErr w:type="gramEnd"/>
      <w:r>
        <w:t xml:space="preserve"> а также с панели оператора.</w:t>
      </w:r>
    </w:p>
    <w:p w:rsidR="002A4501" w:rsidRDefault="005E0A2F">
      <w:r>
        <w:t>Кнопка «пуск» агрегата SB1</w:t>
      </w:r>
    </w:p>
    <w:p w:rsidR="002A4501" w:rsidRDefault="005E0A2F">
      <w:r>
        <w:t>Кнопка «стоп» агрегата SB2</w:t>
      </w:r>
    </w:p>
    <w:p w:rsidR="002A4501" w:rsidRDefault="005E0A2F">
      <w:r>
        <w:t>Ключ выбора SA Насос агрегата «А»</w:t>
      </w:r>
    </w:p>
    <w:p w:rsidR="002A4501" w:rsidRDefault="005E0A2F">
      <w:r>
        <w:t xml:space="preserve">                              Насос агрегата «В»</w:t>
      </w:r>
    </w:p>
    <w:p w:rsidR="002A4501" w:rsidRDefault="002A4501"/>
    <w:p w:rsidR="002A4501" w:rsidRDefault="002A4501"/>
    <w:p w:rsidR="002A4501" w:rsidRPr="0075291A" w:rsidRDefault="0075291A">
      <w:pPr>
        <w:rPr>
          <w:i/>
        </w:rPr>
      </w:pPr>
      <w:r>
        <w:rPr>
          <w:i/>
        </w:rPr>
        <w:t>Пуск агрегата;</w:t>
      </w:r>
    </w:p>
    <w:p w:rsidR="002A4501" w:rsidRDefault="005E0A2F" w:rsidP="0075291A">
      <w:pPr>
        <w:ind w:left="567"/>
      </w:pPr>
      <w:r>
        <w:t xml:space="preserve">Нажатием кнопки  SB1 приводит в действие </w:t>
      </w:r>
      <w:r w:rsidR="007273CE">
        <w:t>электродвигатель</w:t>
      </w:r>
      <w:r>
        <w:t xml:space="preserve"> насоса гидроагрегата </w:t>
      </w:r>
    </w:p>
    <w:p w:rsidR="0075291A" w:rsidRDefault="0075291A" w:rsidP="0075291A">
      <w:pPr>
        <w:ind w:left="567"/>
      </w:pPr>
    </w:p>
    <w:p w:rsidR="002A4501" w:rsidRDefault="005E0A2F" w:rsidP="0075291A">
      <w:pPr>
        <w:ind w:left="567" w:hanging="567"/>
      </w:pPr>
      <w:r w:rsidRPr="0075291A">
        <w:rPr>
          <w:i/>
        </w:rPr>
        <w:t xml:space="preserve">Условия включения  </w:t>
      </w:r>
      <w:r w:rsidR="007273CE" w:rsidRPr="0075291A">
        <w:rPr>
          <w:i/>
        </w:rPr>
        <w:t>электродвигателя</w:t>
      </w:r>
      <w:r w:rsidRPr="0075291A">
        <w:rPr>
          <w:i/>
        </w:rPr>
        <w:t xml:space="preserve"> насоса</w:t>
      </w:r>
      <w:r>
        <w:t>:</w:t>
      </w:r>
    </w:p>
    <w:p w:rsidR="002A4501" w:rsidRDefault="005E0A2F" w:rsidP="0075291A">
      <w:pPr>
        <w:ind w:left="567"/>
      </w:pPr>
      <w:r>
        <w:t>Уровень масла гидроагрегата в норме LT</w:t>
      </w:r>
    </w:p>
    <w:p w:rsidR="002A4501" w:rsidRDefault="005E0A2F" w:rsidP="0075291A">
      <w:pPr>
        <w:ind w:left="567"/>
      </w:pPr>
      <w:r>
        <w:t xml:space="preserve">Температура масла TT  больше +15*C </w:t>
      </w:r>
    </w:p>
    <w:p w:rsidR="002A4501" w:rsidRDefault="005E0A2F" w:rsidP="0075291A">
      <w:pPr>
        <w:ind w:left="567"/>
      </w:pPr>
      <w:r>
        <w:t>Максимальная температура TT не превышает  +55*C</w:t>
      </w:r>
    </w:p>
    <w:p w:rsidR="002A4501" w:rsidRDefault="005E0A2F" w:rsidP="0075291A">
      <w:pPr>
        <w:ind w:left="567"/>
      </w:pPr>
      <w:r>
        <w:t>Ключ выбора SA включен в положение Насос агрегата «А» или Насос агрегата «В»</w:t>
      </w:r>
    </w:p>
    <w:p w:rsidR="002A4501" w:rsidRDefault="005E0A2F" w:rsidP="0075291A">
      <w:pPr>
        <w:ind w:left="567"/>
      </w:pPr>
      <w:r>
        <w:t xml:space="preserve">Каждый раз при запуске агрегата запускается </w:t>
      </w:r>
      <w:proofErr w:type="gramStart"/>
      <w:r>
        <w:t>насос</w:t>
      </w:r>
      <w:proofErr w:type="gramEnd"/>
      <w:r>
        <w:t xml:space="preserve"> который не работал в предыдущем цикле,</w:t>
      </w:r>
    </w:p>
    <w:p w:rsidR="002A4501" w:rsidRDefault="005E0A2F" w:rsidP="0075291A">
      <w:pPr>
        <w:ind w:left="567"/>
      </w:pPr>
      <w:r>
        <w:t>попеременный запуск  Насос агрегата «А» или Насос агрегата «В»</w:t>
      </w:r>
    </w:p>
    <w:p w:rsidR="002A4501" w:rsidRPr="0075291A" w:rsidRDefault="002A4501">
      <w:pPr>
        <w:rPr>
          <w:i/>
        </w:rPr>
      </w:pPr>
    </w:p>
    <w:p w:rsidR="002A4501" w:rsidRPr="0075291A" w:rsidRDefault="005E0A2F">
      <w:pPr>
        <w:rPr>
          <w:i/>
        </w:rPr>
      </w:pPr>
      <w:r w:rsidRPr="0075291A">
        <w:rPr>
          <w:i/>
        </w:rPr>
        <w:t>Температурный режим</w:t>
      </w:r>
    </w:p>
    <w:p w:rsidR="002A4501" w:rsidRDefault="005E0A2F" w:rsidP="0075291A">
      <w:pPr>
        <w:ind w:left="567"/>
      </w:pPr>
      <w:r>
        <w:t>t мин  +15*C</w:t>
      </w:r>
    </w:p>
    <w:p w:rsidR="002A4501" w:rsidRDefault="005E0A2F" w:rsidP="0075291A">
      <w:pPr>
        <w:ind w:left="567"/>
      </w:pPr>
      <w:r>
        <w:t>t раб  +45*C</w:t>
      </w:r>
    </w:p>
    <w:p w:rsidR="002A4501" w:rsidRDefault="005E0A2F" w:rsidP="0075291A">
      <w:pPr>
        <w:ind w:left="567"/>
      </w:pPr>
      <w:r>
        <w:t>t мак  +55*C</w:t>
      </w:r>
    </w:p>
    <w:p w:rsidR="002A4501" w:rsidRPr="0075291A" w:rsidRDefault="002A4501">
      <w:pPr>
        <w:rPr>
          <w:i/>
        </w:rPr>
      </w:pPr>
    </w:p>
    <w:p w:rsidR="002A4501" w:rsidRPr="0075291A" w:rsidRDefault="005E0A2F">
      <w:pPr>
        <w:rPr>
          <w:i/>
        </w:rPr>
      </w:pPr>
      <w:r w:rsidRPr="0075291A">
        <w:rPr>
          <w:i/>
        </w:rPr>
        <w:t>Стоп агрегата</w:t>
      </w:r>
    </w:p>
    <w:p w:rsidR="002A4501" w:rsidRDefault="005E0A2F" w:rsidP="0075291A">
      <w:pPr>
        <w:ind w:firstLine="567"/>
      </w:pPr>
      <w:r>
        <w:t>Выполняется нажатием кнопки  SB2 стоп на пульте управления либо на панели оператора.</w:t>
      </w:r>
    </w:p>
    <w:p w:rsidR="002A4501" w:rsidRPr="0075291A" w:rsidRDefault="002A4501">
      <w:pPr>
        <w:rPr>
          <w:b/>
        </w:rPr>
      </w:pPr>
    </w:p>
    <w:p w:rsidR="0075291A" w:rsidRPr="0075291A" w:rsidRDefault="0075291A" w:rsidP="0075291A">
      <w:pPr>
        <w:rPr>
          <w:b/>
        </w:rPr>
      </w:pPr>
      <w:r w:rsidRPr="0075291A">
        <w:rPr>
          <w:b/>
        </w:rPr>
        <w:t>2 .                                                   Гидравлический агрегат S- вала (мягкого вала)</w:t>
      </w:r>
    </w:p>
    <w:p w:rsidR="0075291A" w:rsidRDefault="0075291A" w:rsidP="0075291A"/>
    <w:p w:rsidR="0075291A" w:rsidRPr="0075291A" w:rsidRDefault="0075291A" w:rsidP="0075291A">
      <w:r w:rsidRPr="0075291A">
        <w:t xml:space="preserve">Выполняется с пульта </w:t>
      </w:r>
      <w:proofErr w:type="gramStart"/>
      <w:r w:rsidRPr="0075291A">
        <w:t>управления</w:t>
      </w:r>
      <w:proofErr w:type="gramEnd"/>
      <w:r w:rsidRPr="0075291A">
        <w:t xml:space="preserve"> а также с панели оператора.</w:t>
      </w:r>
    </w:p>
    <w:p w:rsidR="0075291A" w:rsidRDefault="0075291A" w:rsidP="0075291A">
      <w:r>
        <w:t>Кнопка «пуск» агрегата SB1-S</w:t>
      </w:r>
    </w:p>
    <w:p w:rsidR="0075291A" w:rsidRDefault="0075291A" w:rsidP="0075291A">
      <w:r>
        <w:t>Кнопка «стоп» агрегата SB2-S</w:t>
      </w:r>
    </w:p>
    <w:p w:rsidR="0075291A" w:rsidRDefault="0075291A" w:rsidP="0075291A">
      <w:r>
        <w:t>Ключ выбора SA1-S   Насос агрегата «А»</w:t>
      </w:r>
    </w:p>
    <w:p w:rsidR="0075291A" w:rsidRDefault="0075291A" w:rsidP="0075291A">
      <w:r>
        <w:t xml:space="preserve">                                      Насос агрегата «</w:t>
      </w:r>
      <w:proofErr w:type="gramStart"/>
      <w:r>
        <w:t>В</w:t>
      </w:r>
      <w:proofErr w:type="gramEnd"/>
    </w:p>
    <w:p w:rsidR="0075291A" w:rsidRDefault="0075291A" w:rsidP="0075291A"/>
    <w:p w:rsidR="0075291A" w:rsidRPr="0075291A" w:rsidRDefault="0075291A" w:rsidP="0075291A">
      <w:pPr>
        <w:rPr>
          <w:i/>
        </w:rPr>
      </w:pPr>
      <w:r w:rsidRPr="0075291A">
        <w:rPr>
          <w:i/>
        </w:rPr>
        <w:t>Пуск агрегата.</w:t>
      </w:r>
    </w:p>
    <w:p w:rsidR="0075291A" w:rsidRDefault="0075291A" w:rsidP="0075291A">
      <w:pPr>
        <w:ind w:left="567"/>
      </w:pPr>
      <w:r>
        <w:t xml:space="preserve">Нажатием кнопки  SB1-S  приводит в действие </w:t>
      </w:r>
      <w:proofErr w:type="spellStart"/>
      <w:r>
        <w:t>электодвигатель</w:t>
      </w:r>
      <w:proofErr w:type="spellEnd"/>
      <w:r>
        <w:t xml:space="preserve"> насоса гидроагрегата </w:t>
      </w:r>
    </w:p>
    <w:p w:rsidR="0075291A" w:rsidRDefault="0075291A" w:rsidP="0075291A">
      <w:pPr>
        <w:ind w:left="567"/>
      </w:pPr>
    </w:p>
    <w:p w:rsidR="0075291A" w:rsidRDefault="0075291A" w:rsidP="0075291A"/>
    <w:p w:rsidR="0075291A" w:rsidRPr="0075291A" w:rsidRDefault="0075291A" w:rsidP="0075291A">
      <w:pPr>
        <w:rPr>
          <w:i/>
        </w:rPr>
      </w:pPr>
      <w:r w:rsidRPr="0075291A">
        <w:rPr>
          <w:i/>
        </w:rPr>
        <w:t xml:space="preserve">Условия включения  </w:t>
      </w:r>
      <w:proofErr w:type="spellStart"/>
      <w:r w:rsidRPr="0075291A">
        <w:rPr>
          <w:i/>
        </w:rPr>
        <w:t>электодвигателя</w:t>
      </w:r>
      <w:proofErr w:type="spellEnd"/>
      <w:r w:rsidRPr="0075291A">
        <w:rPr>
          <w:i/>
        </w:rPr>
        <w:t xml:space="preserve"> насоса:</w:t>
      </w:r>
    </w:p>
    <w:p w:rsidR="0075291A" w:rsidRDefault="0075291A" w:rsidP="0075291A">
      <w:pPr>
        <w:ind w:firstLine="567"/>
      </w:pPr>
      <w:r>
        <w:t>Уровень масла гидроагрегата в норме   LT1</w:t>
      </w:r>
    </w:p>
    <w:p w:rsidR="0075291A" w:rsidRDefault="0075291A" w:rsidP="0075291A">
      <w:pPr>
        <w:ind w:firstLine="567"/>
      </w:pPr>
      <w:r>
        <w:t xml:space="preserve">Температура масла TT1  больше +15*C </w:t>
      </w:r>
    </w:p>
    <w:p w:rsidR="0075291A" w:rsidRDefault="0075291A" w:rsidP="0075291A">
      <w:pPr>
        <w:ind w:firstLine="567"/>
      </w:pPr>
      <w:r>
        <w:t>Ключ выбора SA1-S включен в положение Насос агрегата «А» или Насос агрегата «В»</w:t>
      </w:r>
    </w:p>
    <w:p w:rsidR="0075291A" w:rsidRDefault="0075291A" w:rsidP="0075291A">
      <w:pPr>
        <w:ind w:firstLine="567"/>
      </w:pPr>
      <w:r>
        <w:t xml:space="preserve">Каждый раз при запуске агрегата запускается </w:t>
      </w:r>
      <w:proofErr w:type="gramStart"/>
      <w:r>
        <w:t>насос</w:t>
      </w:r>
      <w:proofErr w:type="gramEnd"/>
      <w:r>
        <w:t xml:space="preserve"> который не работал в предыдущем цикле,</w:t>
      </w:r>
    </w:p>
    <w:p w:rsidR="0075291A" w:rsidRDefault="0075291A" w:rsidP="0075291A">
      <w:pPr>
        <w:ind w:firstLine="567"/>
      </w:pPr>
      <w:r>
        <w:t>попеременный запуск  Насос агрегата «А» или Насос агрегата «В»</w:t>
      </w:r>
    </w:p>
    <w:p w:rsidR="0075291A" w:rsidRDefault="0075291A" w:rsidP="0075291A">
      <w:pPr>
        <w:ind w:firstLine="567"/>
      </w:pPr>
    </w:p>
    <w:p w:rsidR="0075291A" w:rsidRPr="0075291A" w:rsidRDefault="0075291A" w:rsidP="0075291A">
      <w:pPr>
        <w:rPr>
          <w:i/>
        </w:rPr>
      </w:pPr>
      <w:r w:rsidRPr="0075291A">
        <w:rPr>
          <w:i/>
        </w:rPr>
        <w:t>Стоп агрегата</w:t>
      </w:r>
    </w:p>
    <w:p w:rsidR="0075291A" w:rsidRDefault="0075291A" w:rsidP="0075291A">
      <w:pPr>
        <w:ind w:firstLine="567"/>
      </w:pPr>
      <w:r>
        <w:t>Выполняется нажатием кнопки  SB2-S стоп на пульте управления либо на панели оператора.</w:t>
      </w:r>
    </w:p>
    <w:p w:rsidR="0075291A" w:rsidRDefault="0075291A" w:rsidP="0075291A">
      <w:pPr>
        <w:ind w:firstLine="567"/>
      </w:pPr>
    </w:p>
    <w:p w:rsidR="0075291A" w:rsidRDefault="0075291A" w:rsidP="0075291A">
      <w:pPr>
        <w:ind w:firstLine="567"/>
      </w:pPr>
    </w:p>
    <w:p w:rsidR="0075291A" w:rsidRDefault="0075291A"/>
    <w:p w:rsidR="0075291A" w:rsidRDefault="0075291A"/>
    <w:p w:rsidR="0075291A" w:rsidRDefault="0075291A"/>
    <w:p w:rsidR="0075291A" w:rsidRDefault="0075291A"/>
    <w:p w:rsidR="0075291A" w:rsidRDefault="0075291A"/>
    <w:p w:rsidR="0075291A" w:rsidRDefault="0075291A"/>
    <w:p w:rsidR="0075291A" w:rsidRDefault="0075291A"/>
    <w:p w:rsidR="0075291A" w:rsidRDefault="0075291A"/>
    <w:p w:rsidR="0075291A" w:rsidRDefault="0075291A"/>
    <w:p w:rsidR="0075291A" w:rsidRPr="0075291A" w:rsidRDefault="0075291A" w:rsidP="0075291A">
      <w:pPr>
        <w:rPr>
          <w:b/>
        </w:rPr>
      </w:pPr>
    </w:p>
    <w:p w:rsidR="0075291A" w:rsidRPr="0075291A" w:rsidRDefault="0075291A" w:rsidP="0075291A">
      <w:pPr>
        <w:rPr>
          <w:b/>
        </w:rPr>
      </w:pPr>
      <w:r w:rsidRPr="0075291A">
        <w:rPr>
          <w:b/>
        </w:rPr>
        <w:t>3                                                                          Прижим вала</w:t>
      </w:r>
    </w:p>
    <w:p w:rsidR="0075291A" w:rsidRDefault="0075291A" w:rsidP="0075291A"/>
    <w:p w:rsidR="0075291A" w:rsidRDefault="0075291A" w:rsidP="0075291A"/>
    <w:p w:rsidR="0075291A" w:rsidRDefault="0075291A" w:rsidP="0075291A">
      <w:r>
        <w:t>Выполняется с пульта управления кнопками</w:t>
      </w:r>
      <w:proofErr w:type="gramStart"/>
      <w:r>
        <w:t xml:space="preserve">  :</w:t>
      </w:r>
      <w:proofErr w:type="gramEnd"/>
    </w:p>
    <w:p w:rsidR="0075291A" w:rsidRDefault="0075291A" w:rsidP="0075291A">
      <w:r>
        <w:t>SB3        кнопка «свести» вал</w:t>
      </w:r>
    </w:p>
    <w:p w:rsidR="0075291A" w:rsidRDefault="0075291A" w:rsidP="0075291A">
      <w:r>
        <w:t xml:space="preserve"> SB4       кнопка «нагрузить» вал</w:t>
      </w:r>
    </w:p>
    <w:p w:rsidR="0075291A" w:rsidRDefault="0075291A" w:rsidP="0075291A">
      <w:r>
        <w:t xml:space="preserve"> SB5       кнопка «развести» вал</w:t>
      </w:r>
    </w:p>
    <w:p w:rsidR="0075291A" w:rsidRDefault="0075291A" w:rsidP="0075291A"/>
    <w:p w:rsidR="0075291A" w:rsidRPr="0075291A" w:rsidRDefault="0075291A" w:rsidP="0075291A">
      <w:pPr>
        <w:rPr>
          <w:b/>
          <w:i/>
        </w:rPr>
      </w:pPr>
      <w:r w:rsidRPr="0075291A">
        <w:rPr>
          <w:b/>
          <w:i/>
        </w:rPr>
        <w:t>Режим «свести» вал.</w:t>
      </w:r>
    </w:p>
    <w:p w:rsidR="0075291A" w:rsidRDefault="0075291A" w:rsidP="0075291A"/>
    <w:p w:rsidR="0075291A" w:rsidRDefault="0075291A" w:rsidP="0075291A">
      <w:pPr>
        <w:ind w:left="567"/>
      </w:pPr>
      <w:r>
        <w:t>Нажатием кнопки SB3  «свести» вал приводит в действие  два гидроцилиндры  S-вала со стороны опер</w:t>
      </w:r>
      <w:r>
        <w:t>а</w:t>
      </w:r>
      <w:r>
        <w:t>тора FS и на стороне привода TS</w:t>
      </w:r>
    </w:p>
    <w:p w:rsidR="0075291A" w:rsidRDefault="0075291A" w:rsidP="0075291A">
      <w:pPr>
        <w:ind w:left="567"/>
      </w:pPr>
      <w:r>
        <w:t>При этом включаются клапана (смотреть гидравлическую схему) Y6,Y9,Y17(Y10,Y13,Y16)</w:t>
      </w:r>
    </w:p>
    <w:p w:rsidR="0075291A" w:rsidRDefault="0075291A" w:rsidP="0075291A">
      <w:pPr>
        <w:ind w:left="567"/>
      </w:pPr>
      <w:proofErr w:type="gramStart"/>
      <w:r>
        <w:t>Когда достигло расстояние</w:t>
      </w:r>
      <w:proofErr w:type="gramEnd"/>
      <w:r>
        <w:t xml:space="preserve"> между валами 1 см которое определяется датчиками положения RL FS  и RL TS находящимися на гидроцилиндрах увеличиваем рампу задания пропорциональных клапанов Y17(Y16) до медленного сведения валов.</w:t>
      </w:r>
    </w:p>
    <w:p w:rsidR="0075291A" w:rsidRDefault="0075291A" w:rsidP="0075291A">
      <w:pPr>
        <w:ind w:left="567"/>
      </w:pPr>
      <w:r>
        <w:t xml:space="preserve">В случае неравномерного прижатия </w:t>
      </w:r>
      <w:proofErr w:type="gramStart"/>
      <w:r>
        <w:t>валов</w:t>
      </w:r>
      <w:proofErr w:type="gramEnd"/>
      <w:r>
        <w:t xml:space="preserve"> которое </w:t>
      </w:r>
      <w:proofErr w:type="spellStart"/>
      <w:r>
        <w:t>опредиляется</w:t>
      </w:r>
      <w:proofErr w:type="spellEnd"/>
      <w:r>
        <w:t xml:space="preserve"> датчиками положения   RL FS и   RL TS на гидроцилиндрах активируется функция  «развести» вал </w:t>
      </w:r>
    </w:p>
    <w:p w:rsidR="0075291A" w:rsidRDefault="0075291A" w:rsidP="0075291A"/>
    <w:p w:rsidR="0075291A" w:rsidRPr="0075291A" w:rsidRDefault="0075291A" w:rsidP="0075291A">
      <w:pPr>
        <w:rPr>
          <w:i/>
        </w:rPr>
      </w:pPr>
      <w:r w:rsidRPr="0075291A">
        <w:rPr>
          <w:i/>
        </w:rPr>
        <w:t>Условия для старта:</w:t>
      </w:r>
    </w:p>
    <w:p w:rsidR="0075291A" w:rsidRDefault="0075291A" w:rsidP="0075291A">
      <w:pPr>
        <w:ind w:left="567"/>
      </w:pPr>
      <w:r>
        <w:t>- работает гидроагрегат прижима валов</w:t>
      </w:r>
    </w:p>
    <w:p w:rsidR="0075291A" w:rsidRDefault="0075291A" w:rsidP="0075291A">
      <w:pPr>
        <w:ind w:left="567"/>
      </w:pPr>
      <w:r>
        <w:t>- работает гидроагрегат S-вал</w:t>
      </w:r>
    </w:p>
    <w:p w:rsidR="0075291A" w:rsidRDefault="0075291A" w:rsidP="0075291A">
      <w:pPr>
        <w:ind w:left="567"/>
      </w:pPr>
      <w:r>
        <w:t xml:space="preserve">- работает </w:t>
      </w:r>
      <w:proofErr w:type="spellStart"/>
      <w:r>
        <w:t>маслостанция</w:t>
      </w:r>
      <w:proofErr w:type="spellEnd"/>
      <w:r>
        <w:t xml:space="preserve"> смазки подшипников каландраY6</w:t>
      </w:r>
    </w:p>
    <w:p w:rsidR="0075291A" w:rsidRDefault="0075291A" w:rsidP="0075291A">
      <w:pPr>
        <w:ind w:left="567"/>
      </w:pPr>
      <w:r>
        <w:t>- готовность привода каландра</w:t>
      </w:r>
    </w:p>
    <w:p w:rsidR="0075291A" w:rsidRDefault="0075291A" w:rsidP="0075291A">
      <w:pPr>
        <w:ind w:left="567"/>
      </w:pPr>
      <w:r>
        <w:t>- валы не вращаются</w:t>
      </w:r>
    </w:p>
    <w:p w:rsidR="0075291A" w:rsidRDefault="0075291A" w:rsidP="0075291A">
      <w:pPr>
        <w:ind w:left="567"/>
      </w:pPr>
      <w:r>
        <w:t>- нет перекоса вала</w:t>
      </w:r>
    </w:p>
    <w:p w:rsidR="0075291A" w:rsidRDefault="0075291A" w:rsidP="0075291A">
      <w:r>
        <w:t>После сведения до точки касания</w:t>
      </w:r>
      <w:proofErr w:type="gramStart"/>
      <w:r>
        <w:t xml:space="preserve"> ,</w:t>
      </w:r>
      <w:proofErr w:type="gramEnd"/>
      <w:r>
        <w:t xml:space="preserve"> при этом подсветка  кнопки  SB3 переходит в постоянное свечение , включ</w:t>
      </w:r>
      <w:r>
        <w:t>а</w:t>
      </w:r>
      <w:r>
        <w:t>ется таймер на 60 с для за пуска привода каландра , если за это время не приходит подтверждающий сигнал – привод в работе то происходит  переход  в режим « развести валы»</w:t>
      </w:r>
    </w:p>
    <w:p w:rsidR="0075291A" w:rsidRDefault="0075291A" w:rsidP="0075291A"/>
    <w:p w:rsidR="0075291A" w:rsidRPr="0075291A" w:rsidRDefault="00FA3E85" w:rsidP="0075291A">
      <w:pPr>
        <w:rPr>
          <w:b/>
          <w:i/>
        </w:rPr>
      </w:pPr>
      <w:r>
        <w:rPr>
          <w:b/>
          <w:i/>
          <w:lang w:val="en-US"/>
        </w:rPr>
        <w:t xml:space="preserve"> </w:t>
      </w:r>
      <w:r w:rsidR="0075291A" w:rsidRPr="0075291A">
        <w:rPr>
          <w:b/>
          <w:i/>
        </w:rPr>
        <w:t>Режим «нагрузить» вал.</w:t>
      </w:r>
    </w:p>
    <w:p w:rsidR="0075291A" w:rsidRDefault="0075291A" w:rsidP="0075291A"/>
    <w:p w:rsidR="0075291A" w:rsidRDefault="0075291A" w:rsidP="0075291A">
      <w:pPr>
        <w:ind w:left="567"/>
      </w:pPr>
      <w:r>
        <w:t xml:space="preserve">Нажатием кнопки SB4  «нагрузить» вал, включаются клапана Y7(Y11) и отключаются клапана Y6(Y10), при этом задание на пропорциональные клапанаY17(Y16) </w:t>
      </w:r>
      <w:proofErr w:type="gramStart"/>
      <w:r>
        <w:t>остаётся  значения   режима валы сведены</w:t>
      </w:r>
      <w:proofErr w:type="gramEnd"/>
      <w:r>
        <w:t>.</w:t>
      </w:r>
    </w:p>
    <w:p w:rsidR="0075291A" w:rsidRDefault="0075291A" w:rsidP="0075291A">
      <w:pPr>
        <w:ind w:left="567"/>
      </w:pPr>
      <w:r>
        <w:t>Далее происходит переход на рабочее давление заданное оператором на панели</w:t>
      </w:r>
      <w:proofErr w:type="gramStart"/>
      <w:r>
        <w:t xml:space="preserve"> ,</w:t>
      </w:r>
      <w:proofErr w:type="gramEnd"/>
      <w:r>
        <w:t>также на  панели опер</w:t>
      </w:r>
      <w:r>
        <w:t>а</w:t>
      </w:r>
      <w:r>
        <w:t>тора можно произвести коррекцию прижима стороны FS  и  TS в пределах 1% .</w:t>
      </w:r>
    </w:p>
    <w:p w:rsidR="0075291A" w:rsidRDefault="0075291A" w:rsidP="0075291A">
      <w:pPr>
        <w:ind w:left="567"/>
      </w:pPr>
      <w:r>
        <w:t xml:space="preserve">После того как давление прижима достигло рабочего даётся разрешение на включение </w:t>
      </w:r>
      <w:proofErr w:type="spellStart"/>
      <w:r>
        <w:t>бомбировки</w:t>
      </w:r>
      <w:proofErr w:type="spellEnd"/>
      <w:proofErr w:type="gramStart"/>
      <w:r>
        <w:t xml:space="preserve">  ,</w:t>
      </w:r>
      <w:proofErr w:type="gramEnd"/>
      <w:r>
        <w:t xml:space="preserve"> включая клапан Y1 P</w:t>
      </w:r>
    </w:p>
    <w:p w:rsidR="0075291A" w:rsidRDefault="0075291A" w:rsidP="0075291A">
      <w:pPr>
        <w:ind w:left="567"/>
      </w:pPr>
      <w:r>
        <w:t>Контроль и настройку давления прижима контролируют на панели оператора.</w:t>
      </w:r>
    </w:p>
    <w:p w:rsidR="0075291A" w:rsidRDefault="0075291A" w:rsidP="0075291A">
      <w:pPr>
        <w:ind w:left="567"/>
      </w:pPr>
      <w:r>
        <w:t>При обрыве бумажного полотна датчик BL дает сигнал возврата задания на пропорциональные клапанаY17(Y16)  до значения   режима валы сведены  и включения клапанов Y6(Y10), а  клапана Y7(Y11) отключаются</w:t>
      </w:r>
    </w:p>
    <w:p w:rsidR="0075291A" w:rsidRDefault="0075291A" w:rsidP="0075291A">
      <w:pPr>
        <w:ind w:left="567"/>
      </w:pPr>
    </w:p>
    <w:p w:rsidR="0075291A" w:rsidRPr="0075291A" w:rsidRDefault="0075291A" w:rsidP="0075291A">
      <w:pPr>
        <w:rPr>
          <w:i/>
        </w:rPr>
      </w:pPr>
      <w:r w:rsidRPr="0075291A">
        <w:rPr>
          <w:i/>
        </w:rPr>
        <w:t>Условия для работы</w:t>
      </w:r>
      <w:proofErr w:type="gramStart"/>
      <w:r w:rsidRPr="0075291A">
        <w:rPr>
          <w:i/>
        </w:rPr>
        <w:t xml:space="preserve"> :</w:t>
      </w:r>
      <w:proofErr w:type="gramEnd"/>
    </w:p>
    <w:p w:rsidR="0075291A" w:rsidRDefault="0075291A" w:rsidP="0075291A"/>
    <w:p w:rsidR="0075291A" w:rsidRDefault="0075291A" w:rsidP="0075291A">
      <w:pPr>
        <w:ind w:left="567"/>
      </w:pPr>
      <w:r>
        <w:t>-Привод в работе на рабочей скорости</w:t>
      </w:r>
    </w:p>
    <w:p w:rsidR="0075291A" w:rsidRDefault="0075291A" w:rsidP="0075291A">
      <w:pPr>
        <w:ind w:left="567"/>
      </w:pPr>
      <w:r>
        <w:t>-Наличие бумажного полотна фотодатчик BL</w:t>
      </w:r>
    </w:p>
    <w:p w:rsidR="0075291A" w:rsidRDefault="0075291A" w:rsidP="0075291A">
      <w:pPr>
        <w:ind w:left="567"/>
      </w:pPr>
    </w:p>
    <w:p w:rsidR="0075291A" w:rsidRDefault="0075291A" w:rsidP="0075291A"/>
    <w:p w:rsidR="0075291A" w:rsidRPr="0075291A" w:rsidRDefault="0075291A" w:rsidP="0075291A">
      <w:pPr>
        <w:rPr>
          <w:b/>
          <w:i/>
        </w:rPr>
      </w:pPr>
      <w:r w:rsidRPr="0075291A">
        <w:rPr>
          <w:b/>
          <w:i/>
        </w:rPr>
        <w:t>Режим «развести» вал</w:t>
      </w:r>
    </w:p>
    <w:p w:rsidR="0075291A" w:rsidRDefault="0075291A" w:rsidP="0075291A"/>
    <w:p w:rsidR="0075291A" w:rsidRDefault="0075291A" w:rsidP="0075291A">
      <w:pPr>
        <w:ind w:left="567"/>
      </w:pPr>
      <w:r>
        <w:t xml:space="preserve">Выполняется с пульта управления нажатием кнопки SB5 «развести»  нажатием кнопки SB5  «развести»  включаются клапана Y8(Y12) и в тоже время отключаются все клапана режима «нагрузить»  и  «свести» не </w:t>
      </w:r>
      <w:proofErr w:type="gramStart"/>
      <w:r>
        <w:t>за</w:t>
      </w:r>
      <w:r w:rsidR="005E0A2F">
        <w:t>висимо</w:t>
      </w:r>
      <w:proofErr w:type="gramEnd"/>
      <w:r w:rsidR="005E0A2F">
        <w:t xml:space="preserve"> в каком режиме нах</w:t>
      </w:r>
      <w:r>
        <w:t>одился каландр.</w:t>
      </w:r>
    </w:p>
    <w:p w:rsidR="0075291A" w:rsidRDefault="0075291A" w:rsidP="0075291A"/>
    <w:p w:rsidR="0075291A" w:rsidRPr="005E0A2F" w:rsidRDefault="0075291A" w:rsidP="0075291A">
      <w:pPr>
        <w:rPr>
          <w:i/>
        </w:rPr>
      </w:pPr>
      <w:r w:rsidRPr="005E0A2F">
        <w:rPr>
          <w:i/>
        </w:rPr>
        <w:t>Условия для работы</w:t>
      </w:r>
      <w:proofErr w:type="gramStart"/>
      <w:r w:rsidRPr="005E0A2F">
        <w:rPr>
          <w:i/>
        </w:rPr>
        <w:t xml:space="preserve"> :</w:t>
      </w:r>
      <w:proofErr w:type="gramEnd"/>
    </w:p>
    <w:p w:rsidR="0075291A" w:rsidRDefault="0075291A" w:rsidP="0075291A"/>
    <w:p w:rsidR="0075291A" w:rsidRDefault="0075291A" w:rsidP="005E0A2F">
      <w:pPr>
        <w:ind w:left="567"/>
      </w:pPr>
      <w:r>
        <w:t xml:space="preserve">-Нет протока масла </w:t>
      </w:r>
      <w:r w:rsidR="005E0A2F">
        <w:t>гидростанции</w:t>
      </w:r>
      <w:r>
        <w:t xml:space="preserve"> S - вала датчик FT1 (работа без протока масла 30 мин.)</w:t>
      </w:r>
    </w:p>
    <w:p w:rsidR="0075291A" w:rsidRDefault="0075291A" w:rsidP="005E0A2F">
      <w:pPr>
        <w:ind w:left="567"/>
      </w:pPr>
    </w:p>
    <w:p w:rsidR="0075291A" w:rsidRDefault="0075291A" w:rsidP="0075291A"/>
    <w:p w:rsidR="0075291A" w:rsidRDefault="0075291A" w:rsidP="0075291A"/>
    <w:p w:rsidR="0075291A" w:rsidRDefault="0075291A" w:rsidP="0075291A"/>
    <w:p w:rsidR="005E0A2F" w:rsidRPr="005E0A2F" w:rsidRDefault="005E0A2F" w:rsidP="005E0A2F">
      <w:pPr>
        <w:rPr>
          <w:b/>
        </w:rPr>
      </w:pPr>
      <w:r w:rsidRPr="005E0A2F">
        <w:rPr>
          <w:b/>
        </w:rPr>
        <w:lastRenderedPageBreak/>
        <w:t xml:space="preserve">                                                       Световая индикация гидроагрегата S - вал</w:t>
      </w:r>
    </w:p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>
      <w:r>
        <w:t xml:space="preserve"> Подсветка кнопки SB1-S «пуск» агрегата сигнализирует работу электродвигателя  насоса гидроагрегата.</w:t>
      </w:r>
    </w:p>
    <w:p w:rsidR="005E0A2F" w:rsidRDefault="005E0A2F" w:rsidP="005E0A2F"/>
    <w:p w:rsidR="005E0A2F" w:rsidRDefault="005E0A2F" w:rsidP="005E0A2F">
      <w:r>
        <w:t>Подсветка кнопки SB2-S «стоп» агрегата сигнализирует останов электродвигателя  насоса гидроагрегата.</w:t>
      </w:r>
    </w:p>
    <w:p w:rsidR="005E0A2F" w:rsidRDefault="005E0A2F" w:rsidP="005E0A2F"/>
    <w:p w:rsidR="005E0A2F" w:rsidRDefault="005E0A2F" w:rsidP="005E0A2F">
      <w:r>
        <w:t>Аварийные состояния двигателей «А» и «В»:</w:t>
      </w:r>
    </w:p>
    <w:p w:rsidR="005E0A2F" w:rsidRDefault="005E0A2F" w:rsidP="005E0A2F">
      <w:r>
        <w:t>- тепловая защита</w:t>
      </w:r>
    </w:p>
    <w:p w:rsidR="005E0A2F" w:rsidRDefault="005E0A2F" w:rsidP="005E0A2F">
      <w:r>
        <w:t>- токовая защита</w:t>
      </w:r>
    </w:p>
    <w:p w:rsidR="005E0A2F" w:rsidRDefault="005E0A2F" w:rsidP="005E0A2F">
      <w:r>
        <w:t xml:space="preserve">сигнализирует подсвет кнопки SB2-S в импульсном </w:t>
      </w:r>
      <w:proofErr w:type="gramStart"/>
      <w:r>
        <w:t>режиме</w:t>
      </w:r>
      <w:proofErr w:type="gramEnd"/>
      <w:r>
        <w:t xml:space="preserve"> а также на сигнальной колоне EL красный цвет</w:t>
      </w:r>
    </w:p>
    <w:p w:rsidR="005E0A2F" w:rsidRDefault="005E0A2F" w:rsidP="005E0A2F">
      <w:r>
        <w:t>в импульсном режиме.</w:t>
      </w:r>
    </w:p>
    <w:p w:rsidR="005E0A2F" w:rsidRDefault="005E0A2F" w:rsidP="005E0A2F"/>
    <w:p w:rsidR="005E0A2F" w:rsidRDefault="005E0A2F" w:rsidP="005E0A2F"/>
    <w:p w:rsidR="005E0A2F" w:rsidRDefault="005E0A2F" w:rsidP="005E0A2F"/>
    <w:p w:rsidR="005E0A2F" w:rsidRPr="005E0A2F" w:rsidRDefault="005E0A2F" w:rsidP="005E0A2F">
      <w:pPr>
        <w:rPr>
          <w:b/>
        </w:rPr>
      </w:pPr>
      <w:r w:rsidRPr="005E0A2F">
        <w:rPr>
          <w:b/>
        </w:rPr>
        <w:t xml:space="preserve">                                                     Световая индикация прижима вала</w:t>
      </w:r>
    </w:p>
    <w:p w:rsidR="005E0A2F" w:rsidRDefault="005E0A2F" w:rsidP="005E0A2F"/>
    <w:p w:rsidR="005E0A2F" w:rsidRDefault="005E0A2F" w:rsidP="005E0A2F">
      <w:r>
        <w:t xml:space="preserve">Подсветка кнопки SB3 «свести» вал сигнализирует в импульсном режиме сведение валов до точки касания </w:t>
      </w:r>
      <w:proofErr w:type="spellStart"/>
      <w:r>
        <w:t>в</w:t>
      </w:r>
      <w:r>
        <w:t>а</w:t>
      </w:r>
      <w:r>
        <w:t>лов</w:t>
      </w:r>
      <w:proofErr w:type="gramStart"/>
      <w:r>
        <w:t>.С</w:t>
      </w:r>
      <w:proofErr w:type="spellEnd"/>
      <w:proofErr w:type="gramEnd"/>
      <w:r>
        <w:t xml:space="preserve"> точки касания подсветка </w:t>
      </w:r>
      <w:proofErr w:type="spellStart"/>
      <w:r>
        <w:t>кнопи</w:t>
      </w:r>
      <w:proofErr w:type="spellEnd"/>
      <w:r>
        <w:t xml:space="preserve">  SB3 переходит в постоянное свечение а EL сигнальная колона зеленый цвет в импульсный режим.</w:t>
      </w:r>
    </w:p>
    <w:p w:rsidR="005E0A2F" w:rsidRDefault="005E0A2F" w:rsidP="005E0A2F">
      <w:r>
        <w:t xml:space="preserve">При нажатии кнопки SB4  «нагрузить» вал подсветка кнопки переходит в </w:t>
      </w:r>
      <w:proofErr w:type="spellStart"/>
      <w:r>
        <w:t>постояное</w:t>
      </w:r>
      <w:proofErr w:type="spellEnd"/>
      <w:r>
        <w:t xml:space="preserve"> свечение</w:t>
      </w:r>
    </w:p>
    <w:p w:rsidR="005E0A2F" w:rsidRDefault="005E0A2F" w:rsidP="005E0A2F">
      <w:r>
        <w:t xml:space="preserve">а также EL </w:t>
      </w:r>
      <w:proofErr w:type="gramStart"/>
      <w:r>
        <w:t>сигнальная</w:t>
      </w:r>
      <w:proofErr w:type="gramEnd"/>
      <w:r>
        <w:t xml:space="preserve"> колона зеленый цвет в </w:t>
      </w:r>
      <w:proofErr w:type="spellStart"/>
      <w:r>
        <w:t>постояное</w:t>
      </w:r>
      <w:proofErr w:type="spellEnd"/>
      <w:r>
        <w:t xml:space="preserve"> свечение.</w:t>
      </w:r>
    </w:p>
    <w:p w:rsidR="005E0A2F" w:rsidRDefault="005E0A2F" w:rsidP="005E0A2F">
      <w:r>
        <w:t xml:space="preserve">Световая индикация кнопки SB5 желтый цвет  «развести» </w:t>
      </w:r>
      <w:proofErr w:type="gramStart"/>
      <w:r>
        <w:t>вал</w:t>
      </w:r>
      <w:proofErr w:type="gramEnd"/>
      <w:r>
        <w:t xml:space="preserve"> а также  EL сигнальная колона желтый цвет акт</w:t>
      </w:r>
      <w:r>
        <w:t>и</w:t>
      </w:r>
      <w:r>
        <w:t>вируется при нажатии SB5 в импульсном режиме до разведения валов.</w:t>
      </w:r>
    </w:p>
    <w:p w:rsidR="005E0A2F" w:rsidRDefault="005E0A2F" w:rsidP="005E0A2F">
      <w:r>
        <w:t xml:space="preserve">В положении валы </w:t>
      </w:r>
      <w:proofErr w:type="gramStart"/>
      <w:r>
        <w:t>разведены</w:t>
      </w:r>
      <w:proofErr w:type="gramEnd"/>
      <w:r>
        <w:t xml:space="preserve"> сигнализирует постоянное свечение подсветки кнопки SB5 и EL сигнальная кол</w:t>
      </w:r>
      <w:r>
        <w:t>о</w:t>
      </w:r>
      <w:r>
        <w:t>на  желтый цвет.</w:t>
      </w:r>
    </w:p>
    <w:p w:rsidR="0075291A" w:rsidRDefault="0075291A"/>
    <w:p w:rsidR="005E0A2F" w:rsidRDefault="005E0A2F"/>
    <w:p w:rsidR="005E0A2F" w:rsidRDefault="005E0A2F"/>
    <w:p w:rsidR="005E0A2F" w:rsidRPr="005E0A2F" w:rsidRDefault="005E0A2F" w:rsidP="005E0A2F">
      <w:pPr>
        <w:rPr>
          <w:b/>
        </w:rPr>
      </w:pPr>
      <w:r w:rsidRPr="005E0A2F">
        <w:rPr>
          <w:b/>
        </w:rPr>
        <w:t xml:space="preserve">                                                                             Панель оператора</w:t>
      </w:r>
    </w:p>
    <w:p w:rsidR="005E0A2F" w:rsidRDefault="005E0A2F" w:rsidP="005E0A2F"/>
    <w:p w:rsidR="005E0A2F" w:rsidRDefault="005E0A2F" w:rsidP="005E0A2F">
      <w:r>
        <w:t xml:space="preserve">                                                                      Вкладка основного меню.</w:t>
      </w:r>
    </w:p>
    <w:p w:rsidR="005E0A2F" w:rsidRDefault="005E0A2F" w:rsidP="005E0A2F"/>
    <w:p w:rsidR="005E0A2F" w:rsidRDefault="005E0A2F" w:rsidP="005E0A2F"/>
    <w:p w:rsidR="005E0A2F" w:rsidRDefault="005E0A2F" w:rsidP="005E0A2F">
      <w:r>
        <w:t>1. Работа гидроагрегата прижима валов</w:t>
      </w:r>
    </w:p>
    <w:p w:rsidR="005E0A2F" w:rsidRDefault="005E0A2F" w:rsidP="005E0A2F">
      <w:r>
        <w:t xml:space="preserve">2. Работа привода </w:t>
      </w:r>
    </w:p>
    <w:p w:rsidR="005E0A2F" w:rsidRDefault="005E0A2F" w:rsidP="005E0A2F">
      <w:r>
        <w:t xml:space="preserve">3. Наличие протока масла смазки </w:t>
      </w:r>
      <w:proofErr w:type="spellStart"/>
      <w:r>
        <w:t>пошипников</w:t>
      </w:r>
      <w:proofErr w:type="spellEnd"/>
      <w:r>
        <w:t>.</w:t>
      </w:r>
    </w:p>
    <w:p w:rsidR="005E0A2F" w:rsidRDefault="005E0A2F" w:rsidP="005E0A2F">
      <w:r>
        <w:t xml:space="preserve">4. Давление на выходе </w:t>
      </w:r>
      <w:proofErr w:type="spellStart"/>
      <w:r>
        <w:t>гидроагрегатаприжима</w:t>
      </w:r>
      <w:proofErr w:type="spellEnd"/>
      <w:r>
        <w:t xml:space="preserve"> валов S5</w:t>
      </w:r>
    </w:p>
    <w:p w:rsidR="005E0A2F" w:rsidRDefault="005E0A2F" w:rsidP="005E0A2F">
      <w:r>
        <w:t>5. Давление после фильтра S1</w:t>
      </w:r>
    </w:p>
    <w:p w:rsidR="005E0A2F" w:rsidRDefault="005E0A2F" w:rsidP="005E0A2F">
      <w:r>
        <w:t>6. Положение прижимных  цилиндров FS и TS.</w:t>
      </w:r>
    </w:p>
    <w:p w:rsidR="005E0A2F" w:rsidRDefault="005E0A2F" w:rsidP="005E0A2F">
      <w:r>
        <w:t>7. Работа гидроагрегата S - вал.</w:t>
      </w:r>
    </w:p>
    <w:p w:rsidR="005E0A2F" w:rsidRDefault="005E0A2F" w:rsidP="005E0A2F">
      <w:r>
        <w:t>8. Проток масла гидроагрегата S - вал.</w:t>
      </w:r>
    </w:p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p w:rsidR="005E0A2F" w:rsidRDefault="005E0A2F" w:rsidP="005E0A2F"/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10"/>
        <w:gridCol w:w="1096"/>
        <w:gridCol w:w="765"/>
        <w:gridCol w:w="1333"/>
        <w:gridCol w:w="5643"/>
      </w:tblGrid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jc w:val="both"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lastRenderedPageBreak/>
              <w:t>Адресс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     ПЛК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Адресс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панели оператора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Блоки ПЛК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Обозначения на схеме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eastAsia="Times New Roman"/>
                <w:kern w:val="0"/>
                <w:szCs w:val="22"/>
                <w:lang w:eastAsia="ru-RU"/>
              </w:rPr>
            </w:pPr>
          </w:p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                                                    Назначение</w:t>
            </w:r>
          </w:p>
        </w:tc>
      </w:tr>
      <w:tr w:rsidR="005E0A2F" w:rsidRPr="005E0A2F" w:rsidTr="00825142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М1А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Двигатель гидроагрегата прижима валов</w:t>
            </w:r>
          </w:p>
        </w:tc>
      </w:tr>
      <w:tr w:rsidR="005E0A2F" w:rsidRPr="005E0A2F" w:rsidTr="00825142"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М1В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Двигатель гидроагрегата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LT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Уровень масла в гидростанции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TT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Температура масла в гидростанции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FT S1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Давление в фильтрах гидростанции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FT S5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Давление гидростанции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Y6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Y7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Y8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Y9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Y17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Пропорциональный клапан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Y10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Y12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Y13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Y16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Пропорциональный клапан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PI3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Давление в линии отжима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PI4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Давление в линии прижима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PI5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Давление в линии отжима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PI6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Давление в линии прижима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M2A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Двигатель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M2B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Двигатель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LT1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Уровень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TT1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Температура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FT1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Проток масла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KM1A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Контактор двигателя гидроагрегата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KM1B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Контактор двигателя гидроагрегата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KM2A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Контактор двигателя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KM2B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Контактор двигателя гидроагрегата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«пуск» гидроагрегата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SB2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«стоп» гидроагрегата прижима валов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SA1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Переключатель выбора работы двигателя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гидровгрегата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пр</w:t>
            </w: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и</w:t>
            </w: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жима валов «А» и «В»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SB1 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«пуск» гидроагрегата прижима валов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SB2 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«стоп» гидроагрегата прижима валов S-вал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SA1 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Переключатель выбора работы двигателя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гидровгрегат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S-вал</w:t>
            </w:r>
            <w:proofErr w:type="gram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а«</w:t>
            </w:r>
            <w:proofErr w:type="gram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А» и «В»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SB3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«свести» валы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SB4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«нагрузить» валы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SB5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Кнопка «развести» валы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RL FS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Положение прижимного вала FS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AI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RL TS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Положение прижимного вала TS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DI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BL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Обрыв бумажного полотна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EL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proofErr w:type="gram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Сигнальная</w:t>
            </w:r>
            <w:proofErr w:type="gram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колона красный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EL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proofErr w:type="gram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Сигнальная</w:t>
            </w:r>
            <w:proofErr w:type="gram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колона желтый 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EL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proofErr w:type="gram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Сигнальная</w:t>
            </w:r>
            <w:proofErr w:type="gram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колона зеленый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HL1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Подсветка кнопки SB1 зеленый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HL2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Подсветка кнопки SB2 красный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HL1 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Подсветка кнопки SB1 S зеленый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HL2 S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Подсветка кнопки SB2 S красный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HL3 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Подсветка кнопки SB3 зеленый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HL4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Подсветка кнопки SB4 зеленый</w:t>
            </w: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HL5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Подсветка кнопки SB5 </w:t>
            </w:r>
            <w:proofErr w:type="gram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желтый</w:t>
            </w:r>
            <w:proofErr w:type="gramEnd"/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 P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пневмоклапанабомбировки</w:t>
            </w:r>
            <w:proofErr w:type="spellEnd"/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DO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  Y1 P</w:t>
            </w: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Times New Roman" w:hAnsi="Calibri"/>
                <w:kern w:val="0"/>
                <w:sz w:val="22"/>
                <w:szCs w:val="22"/>
                <w:lang w:eastAsia="ru-RU"/>
              </w:rPr>
            </w:pPr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Катушка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пневмоклапана</w:t>
            </w:r>
            <w:proofErr w:type="spellEnd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 xml:space="preserve"> блокировки </w:t>
            </w:r>
            <w:proofErr w:type="spellStart"/>
            <w:r w:rsidRPr="005E0A2F">
              <w:rPr>
                <w:rFonts w:eastAsia="Times New Roman"/>
                <w:kern w:val="0"/>
                <w:szCs w:val="22"/>
                <w:lang w:eastAsia="ru-RU"/>
              </w:rPr>
              <w:t>бомбировки</w:t>
            </w:r>
            <w:proofErr w:type="spellEnd"/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</w:tr>
      <w:tr w:rsidR="005E0A2F" w:rsidRPr="005E0A2F" w:rsidTr="00825142">
        <w:trPr>
          <w:trHeight w:val="1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  <w:tc>
          <w:tcPr>
            <w:tcW w:w="6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A2F" w:rsidRPr="005E0A2F" w:rsidRDefault="005E0A2F" w:rsidP="005E0A2F">
            <w:pPr>
              <w:widowControl/>
              <w:rPr>
                <w:rFonts w:ascii="Calibri" w:eastAsia="Calibri" w:hAnsi="Calibri" w:cs="Calibri"/>
                <w:kern w:val="0"/>
                <w:sz w:val="22"/>
                <w:szCs w:val="22"/>
                <w:lang w:eastAsia="ru-RU"/>
              </w:rPr>
            </w:pPr>
          </w:p>
        </w:tc>
      </w:tr>
    </w:tbl>
    <w:p w:rsidR="005E0A2F" w:rsidRPr="005E0A2F" w:rsidRDefault="005E0A2F" w:rsidP="005E0A2F">
      <w:pPr>
        <w:widowControl/>
        <w:rPr>
          <w:rFonts w:eastAsia="Times New Roman"/>
          <w:kern w:val="0"/>
          <w:szCs w:val="22"/>
          <w:lang w:eastAsia="ru-RU"/>
        </w:rPr>
      </w:pPr>
    </w:p>
    <w:p w:rsidR="005E0A2F" w:rsidRPr="005E0A2F" w:rsidRDefault="005E0A2F" w:rsidP="005E0A2F">
      <w:pPr>
        <w:widowControl/>
        <w:rPr>
          <w:rFonts w:eastAsia="Times New Roman"/>
          <w:kern w:val="0"/>
          <w:szCs w:val="22"/>
          <w:lang w:eastAsia="ru-RU"/>
        </w:rPr>
      </w:pPr>
      <w:r w:rsidRPr="005E0A2F">
        <w:rPr>
          <w:rFonts w:eastAsia="Times New Roman"/>
          <w:kern w:val="0"/>
          <w:szCs w:val="22"/>
          <w:lang w:eastAsia="ru-RU"/>
        </w:rPr>
        <w:t>DI-16</w:t>
      </w:r>
    </w:p>
    <w:p w:rsidR="005E0A2F" w:rsidRPr="005E0A2F" w:rsidRDefault="005E0A2F" w:rsidP="005E0A2F">
      <w:pPr>
        <w:widowControl/>
        <w:rPr>
          <w:rFonts w:eastAsia="Times New Roman"/>
          <w:kern w:val="0"/>
          <w:szCs w:val="22"/>
          <w:lang w:eastAsia="ru-RU"/>
        </w:rPr>
      </w:pPr>
      <w:r w:rsidRPr="005E0A2F">
        <w:rPr>
          <w:rFonts w:eastAsia="Times New Roman"/>
          <w:kern w:val="0"/>
          <w:szCs w:val="22"/>
          <w:lang w:eastAsia="ru-RU"/>
        </w:rPr>
        <w:t>DO-24</w:t>
      </w:r>
    </w:p>
    <w:p w:rsidR="005E0A2F" w:rsidRPr="005E0A2F" w:rsidRDefault="005E0A2F" w:rsidP="005E0A2F">
      <w:pPr>
        <w:widowControl/>
        <w:rPr>
          <w:rFonts w:eastAsia="Times New Roman"/>
          <w:kern w:val="0"/>
          <w:szCs w:val="22"/>
          <w:lang w:eastAsia="ru-RU"/>
        </w:rPr>
      </w:pPr>
      <w:r w:rsidRPr="005E0A2F">
        <w:rPr>
          <w:rFonts w:eastAsia="Times New Roman"/>
          <w:kern w:val="0"/>
          <w:szCs w:val="22"/>
          <w:lang w:eastAsia="ru-RU"/>
        </w:rPr>
        <w:t>AI-7</w:t>
      </w:r>
    </w:p>
    <w:p w:rsidR="005E0A2F" w:rsidRPr="005E0A2F" w:rsidRDefault="005E0A2F" w:rsidP="005E0A2F">
      <w:pPr>
        <w:widowControl/>
        <w:rPr>
          <w:rFonts w:eastAsia="Times New Roman"/>
          <w:kern w:val="0"/>
          <w:szCs w:val="22"/>
          <w:lang w:eastAsia="ru-RU"/>
        </w:rPr>
      </w:pPr>
      <w:r w:rsidRPr="005E0A2F">
        <w:rPr>
          <w:rFonts w:eastAsia="Times New Roman"/>
          <w:kern w:val="0"/>
          <w:szCs w:val="22"/>
          <w:lang w:eastAsia="ru-RU"/>
        </w:rPr>
        <w:t>AO-2</w:t>
      </w:r>
    </w:p>
    <w:p w:rsidR="005E0A2F" w:rsidRDefault="005E0A2F" w:rsidP="005E0A2F">
      <w:bookmarkStart w:id="0" w:name="_GoBack"/>
      <w:bookmarkEnd w:id="0"/>
    </w:p>
    <w:p w:rsidR="005E0A2F" w:rsidRDefault="005E0A2F" w:rsidP="005E0A2F"/>
    <w:sectPr w:rsidR="005E0A2F" w:rsidSect="00D550FA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</w:compat>
  <w:rsids>
    <w:rsidRoot w:val="002A4501"/>
    <w:rsid w:val="002A4501"/>
    <w:rsid w:val="002E10E6"/>
    <w:rsid w:val="005E0A2F"/>
    <w:rsid w:val="007273CE"/>
    <w:rsid w:val="0075291A"/>
    <w:rsid w:val="00D550FA"/>
    <w:rsid w:val="00FA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0FA"/>
  </w:style>
  <w:style w:type="paragraph" w:styleId="1">
    <w:name w:val="heading 1"/>
    <w:basedOn w:val="a"/>
    <w:next w:val="a"/>
    <w:qFormat/>
    <w:rsid w:val="00D550FA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D550FA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D550FA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sergey</cp:lastModifiedBy>
  <cp:revision>3</cp:revision>
  <dcterms:created xsi:type="dcterms:W3CDTF">2021-11-03T09:04:00Z</dcterms:created>
  <dcterms:modified xsi:type="dcterms:W3CDTF">2021-11-24T13:44:00Z</dcterms:modified>
</cp:coreProperties>
</file>