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05.4545454545455" w:lineRule="auto"/>
        <w:rPr>
          <w:b w:val="1"/>
          <w:color w:val="1a1c1e"/>
          <w:sz w:val="33"/>
          <w:szCs w:val="33"/>
        </w:rPr>
      </w:pPr>
      <w:bookmarkStart w:colFirst="0" w:colLast="0" w:name="_xpqkpaqlsz5t" w:id="0"/>
      <w:bookmarkEnd w:id="0"/>
      <w:r w:rsidDel="00000000" w:rsidR="00000000" w:rsidRPr="00000000">
        <w:rPr>
          <w:b w:val="1"/>
          <w:color w:val="1a1c1e"/>
          <w:sz w:val="33"/>
          <w:szCs w:val="33"/>
          <w:rtl w:val="0"/>
        </w:rPr>
        <w:t xml:space="preserve">Final Report: Employee Sentiment Analysis</w:t>
      </w:r>
    </w:p>
    <w:p w:rsidR="00000000" w:rsidDel="00000000" w:rsidP="00000000" w:rsidRDefault="00000000" w:rsidRPr="00000000" w14:paraId="00000002">
      <w:pPr>
        <w:shd w:fill="ffffff" w:val="clear"/>
        <w:spacing w:after="280" w:before="220" w:line="342.85714285714283" w:lineRule="auto"/>
        <w:rPr>
          <w:color w:val="1a1c1e"/>
          <w:sz w:val="21"/>
          <w:szCs w:val="21"/>
        </w:rPr>
      </w:pPr>
      <w:r w:rsidDel="00000000" w:rsidR="00000000" w:rsidRPr="00000000">
        <w:rPr>
          <w:b w:val="1"/>
          <w:color w:val="1a1c1e"/>
          <w:sz w:val="21"/>
          <w:szCs w:val="21"/>
          <w:rtl w:val="0"/>
        </w:rPr>
        <w:t xml:space="preserve">Date:</w:t>
      </w:r>
      <w:r w:rsidDel="00000000" w:rsidR="00000000" w:rsidRPr="00000000">
        <w:rPr>
          <w:color w:val="1a1c1e"/>
          <w:sz w:val="21"/>
          <w:szCs w:val="21"/>
          <w:rtl w:val="0"/>
        </w:rPr>
        <w:t xml:space="preserve"> 6 June 2025</w:t>
        <w:br w:type="textWrapping"/>
      </w:r>
      <w:r w:rsidDel="00000000" w:rsidR="00000000" w:rsidRPr="00000000">
        <w:rPr>
          <w:b w:val="1"/>
          <w:color w:val="1a1c1e"/>
          <w:sz w:val="21"/>
          <w:szCs w:val="21"/>
          <w:rtl w:val="0"/>
        </w:rPr>
        <w:t xml:space="preserve">Author:</w:t>
      </w:r>
      <w:r w:rsidDel="00000000" w:rsidR="00000000" w:rsidRPr="00000000">
        <w:rPr>
          <w:color w:val="1a1c1e"/>
          <w:sz w:val="21"/>
          <w:szCs w:val="21"/>
          <w:rtl w:val="0"/>
        </w:rPr>
        <w:t xml:space="preserve">  Faraaz Shaikh</w:t>
      </w:r>
    </w:p>
    <w:p w:rsidR="00000000" w:rsidDel="00000000" w:rsidP="00000000" w:rsidRDefault="00000000" w:rsidRPr="00000000" w14:paraId="00000003">
      <w:pPr>
        <w:pStyle w:val="Heading2"/>
        <w:keepNext w:val="0"/>
        <w:keepLines w:val="0"/>
        <w:shd w:fill="ffffff" w:val="clear"/>
        <w:spacing w:after="0" w:before="0" w:line="305.4545454545455" w:lineRule="auto"/>
        <w:rPr>
          <w:color w:val="1a1c1e"/>
          <w:sz w:val="33"/>
          <w:szCs w:val="33"/>
        </w:rPr>
      </w:pPr>
      <w:bookmarkStart w:colFirst="0" w:colLast="0" w:name="_oivj3oxykvbi" w:id="1"/>
      <w:bookmarkEnd w:id="1"/>
      <w:r w:rsidDel="00000000" w:rsidR="00000000" w:rsidRPr="00000000">
        <w:rPr>
          <w:color w:val="1a1c1e"/>
          <w:sz w:val="33"/>
          <w:szCs w:val="33"/>
          <w:rtl w:val="0"/>
        </w:rPr>
        <w:t xml:space="preserve">1. Project Overview and Objective</w:t>
      </w:r>
    </w:p>
    <w:p w:rsidR="00000000" w:rsidDel="00000000" w:rsidP="00000000" w:rsidRDefault="00000000" w:rsidRPr="00000000" w14:paraId="00000004">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This report details the analysis of an unlabeled dataset of employee email messages (</w:t>
      </w:r>
      <w:r w:rsidDel="00000000" w:rsidR="00000000" w:rsidRPr="00000000">
        <w:rPr>
          <w:rFonts w:ascii="Courier New" w:cs="Courier New" w:eastAsia="Courier New" w:hAnsi="Courier New"/>
          <w:color w:val="1a1c1e"/>
          <w:sz w:val="20"/>
          <w:szCs w:val="20"/>
          <w:rtl w:val="0"/>
        </w:rPr>
        <w:t xml:space="preserve">test.csv</w:t>
      </w:r>
      <w:r w:rsidDel="00000000" w:rsidR="00000000" w:rsidRPr="00000000">
        <w:rPr>
          <w:color w:val="1a1c1e"/>
          <w:sz w:val="21"/>
          <w:szCs w:val="21"/>
          <w:rtl w:val="0"/>
        </w:rPr>
        <w:t xml:space="preserve">). The primary objective was to evaluate employee sentiment and engagement by performing sentiment labeling, exploratory data analysis, employee scoring and ranking, flight risk identification, and predictive modeling. The analysis was conducted using Python with the pandas, Matplotlib, scikit-learn, and VADER libraries.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0" w:before="0" w:line="305.4545454545455" w:lineRule="auto"/>
        <w:rPr>
          <w:color w:val="1a1c1e"/>
          <w:sz w:val="33"/>
          <w:szCs w:val="33"/>
        </w:rPr>
      </w:pPr>
      <w:bookmarkStart w:colFirst="0" w:colLast="0" w:name="_jzmt7gyncwrv" w:id="2"/>
      <w:bookmarkEnd w:id="2"/>
      <w:r w:rsidDel="00000000" w:rsidR="00000000" w:rsidRPr="00000000">
        <w:rPr>
          <w:color w:val="1a1c1e"/>
          <w:sz w:val="33"/>
          <w:szCs w:val="33"/>
          <w:rtl w:val="0"/>
        </w:rPr>
        <w:t xml:space="preserve">2. Task 1: Sentiment Labeling Methodology</w:t>
      </w:r>
    </w:p>
    <w:p w:rsidR="00000000" w:rsidDel="00000000" w:rsidP="00000000" w:rsidRDefault="00000000" w:rsidRPr="00000000" w14:paraId="00000007">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To automatically label each message, a proven Natural Language Processing (NLP) technique was employed.</w:t>
      </w:r>
    </w:p>
    <w:p w:rsidR="00000000" w:rsidDel="00000000" w:rsidP="00000000" w:rsidRDefault="00000000" w:rsidRPr="00000000" w14:paraId="00000008">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Approach:</w:t>
      </w:r>
    </w:p>
    <w:p w:rsidR="00000000" w:rsidDel="00000000" w:rsidP="00000000" w:rsidRDefault="00000000" w:rsidRPr="00000000" w14:paraId="00000009">
      <w:pPr>
        <w:numPr>
          <w:ilvl w:val="0"/>
          <w:numId w:val="2"/>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Tool:</w:t>
      </w:r>
      <w:r w:rsidDel="00000000" w:rsidR="00000000" w:rsidRPr="00000000">
        <w:rPr>
          <w:color w:val="1a1c1e"/>
          <w:sz w:val="21"/>
          <w:szCs w:val="21"/>
          <w:rtl w:val="0"/>
        </w:rPr>
        <w:t xml:space="preserve"> The VADER (Valence Aware Dictionary and sEntiment Reasoner) sentiment analysis tool was chosen. VADER is highly effective for analyzing text from social media and other short, informal contexts like emails, and it does not require heavy computational resources or API dependencies.</w:t>
      </w:r>
    </w:p>
    <w:p w:rsidR="00000000" w:rsidDel="00000000" w:rsidP="00000000" w:rsidRDefault="00000000" w:rsidRPr="00000000" w14:paraId="0000000A">
      <w:pPr>
        <w:numPr>
          <w:ilvl w:val="0"/>
          <w:numId w:val="2"/>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Process:</w:t>
      </w:r>
    </w:p>
    <w:p w:rsidR="00000000" w:rsidDel="00000000" w:rsidP="00000000" w:rsidRDefault="00000000" w:rsidRPr="00000000" w14:paraId="0000000B">
      <w:pPr>
        <w:numPr>
          <w:ilvl w:val="1"/>
          <w:numId w:val="2"/>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w:t>
      </w:r>
      <w:r w:rsidDel="00000000" w:rsidR="00000000" w:rsidRPr="00000000">
        <w:rPr>
          <w:rFonts w:ascii="Courier New" w:cs="Courier New" w:eastAsia="Courier New" w:hAnsi="Courier New"/>
          <w:color w:val="1a1c1e"/>
          <w:sz w:val="20"/>
          <w:szCs w:val="20"/>
          <w:rtl w:val="0"/>
        </w:rPr>
        <w:t xml:space="preserve">Subject</w:t>
      </w:r>
      <w:r w:rsidDel="00000000" w:rsidR="00000000" w:rsidRPr="00000000">
        <w:rPr>
          <w:color w:val="1a1c1e"/>
          <w:sz w:val="21"/>
          <w:szCs w:val="21"/>
          <w:rtl w:val="0"/>
        </w:rPr>
        <w:t xml:space="preserve"> and </w:t>
      </w:r>
      <w:r w:rsidDel="00000000" w:rsidR="00000000" w:rsidRPr="00000000">
        <w:rPr>
          <w:rFonts w:ascii="Courier New" w:cs="Courier New" w:eastAsia="Courier New" w:hAnsi="Courier New"/>
          <w:color w:val="1a1c1e"/>
          <w:sz w:val="20"/>
          <w:szCs w:val="20"/>
          <w:rtl w:val="0"/>
        </w:rPr>
        <w:t xml:space="preserve">body</w:t>
      </w:r>
      <w:r w:rsidDel="00000000" w:rsidR="00000000" w:rsidRPr="00000000">
        <w:rPr>
          <w:color w:val="1a1c1e"/>
          <w:sz w:val="21"/>
          <w:szCs w:val="21"/>
          <w:rtl w:val="0"/>
        </w:rPr>
        <w:t xml:space="preserve"> fields of each email were combined into a single text string for a holistic analysis.</w:t>
      </w:r>
    </w:p>
    <w:p w:rsidR="00000000" w:rsidDel="00000000" w:rsidP="00000000" w:rsidRDefault="00000000" w:rsidRPr="00000000" w14:paraId="0000000C">
      <w:pPr>
        <w:numPr>
          <w:ilvl w:val="1"/>
          <w:numId w:val="2"/>
        </w:numPr>
        <w:spacing w:after="0" w:afterAutospacing="0" w:before="0" w:beforeAutospacing="0" w:line="342.85714285714283" w:lineRule="auto"/>
        <w:ind w:left="1440" w:hanging="360"/>
      </w:pPr>
      <w:r w:rsidDel="00000000" w:rsidR="00000000" w:rsidRPr="00000000">
        <w:rPr>
          <w:color w:val="1a1c1e"/>
          <w:sz w:val="21"/>
          <w:szCs w:val="21"/>
          <w:rtl w:val="0"/>
        </w:rPr>
        <w:t xml:space="preserve">VADER's </w:t>
      </w:r>
      <w:r w:rsidDel="00000000" w:rsidR="00000000" w:rsidRPr="00000000">
        <w:rPr>
          <w:rFonts w:ascii="Courier New" w:cs="Courier New" w:eastAsia="Courier New" w:hAnsi="Courier New"/>
          <w:color w:val="1a1c1e"/>
          <w:sz w:val="20"/>
          <w:szCs w:val="20"/>
          <w:rtl w:val="0"/>
        </w:rPr>
        <w:t xml:space="preserve">SentimentIntensityAnalyzer</w:t>
      </w:r>
      <w:r w:rsidDel="00000000" w:rsidR="00000000" w:rsidRPr="00000000">
        <w:rPr>
          <w:color w:val="1a1c1e"/>
          <w:sz w:val="21"/>
          <w:szCs w:val="21"/>
          <w:rtl w:val="0"/>
        </w:rPr>
        <w:t xml:space="preserve"> was applied to this combined text to generate a set of scores, including a </w:t>
      </w:r>
      <w:r w:rsidDel="00000000" w:rsidR="00000000" w:rsidRPr="00000000">
        <w:rPr>
          <w:rFonts w:ascii="Courier New" w:cs="Courier New" w:eastAsia="Courier New" w:hAnsi="Courier New"/>
          <w:color w:val="1a1c1e"/>
          <w:sz w:val="20"/>
          <w:szCs w:val="20"/>
          <w:rtl w:val="0"/>
        </w:rPr>
        <w:t xml:space="preserve">compound</w:t>
      </w:r>
      <w:r w:rsidDel="00000000" w:rsidR="00000000" w:rsidRPr="00000000">
        <w:rPr>
          <w:color w:val="1a1c1e"/>
          <w:sz w:val="21"/>
          <w:szCs w:val="21"/>
          <w:rtl w:val="0"/>
        </w:rPr>
        <w:t xml:space="preserve"> score ranging from -1 (most negative) to +1 (most positive).</w:t>
      </w:r>
    </w:p>
    <w:p w:rsidR="00000000" w:rsidDel="00000000" w:rsidP="00000000" w:rsidRDefault="00000000" w:rsidRPr="00000000" w14:paraId="0000000D">
      <w:pPr>
        <w:numPr>
          <w:ilvl w:val="1"/>
          <w:numId w:val="2"/>
        </w:numPr>
        <w:spacing w:after="0" w:afterAutospacing="0" w:before="0" w:beforeAutospacing="0" w:line="342.85714285714283" w:lineRule="auto"/>
        <w:ind w:left="1440" w:hanging="360"/>
      </w:pPr>
      <w:r w:rsidDel="00000000" w:rsidR="00000000" w:rsidRPr="00000000">
        <w:rPr>
          <w:color w:val="1a1c1e"/>
          <w:sz w:val="21"/>
          <w:szCs w:val="21"/>
          <w:rtl w:val="0"/>
        </w:rPr>
        <w:t xml:space="preserve">Each message was classified into one of three categories based on its compound score:</w:t>
      </w:r>
    </w:p>
    <w:p w:rsidR="00000000" w:rsidDel="00000000" w:rsidP="00000000" w:rsidRDefault="00000000" w:rsidRPr="00000000" w14:paraId="0000000E">
      <w:pPr>
        <w:numPr>
          <w:ilvl w:val="2"/>
          <w:numId w:val="2"/>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Positive:</w:t>
      </w:r>
      <w:r w:rsidDel="00000000" w:rsidR="00000000" w:rsidRPr="00000000">
        <w:rPr>
          <w:color w:val="1a1c1e"/>
          <w:sz w:val="21"/>
          <w:szCs w:val="21"/>
          <w:rtl w:val="0"/>
        </w:rPr>
        <w:t xml:space="preserve"> Compound score &gt;= 0.05</w:t>
      </w:r>
    </w:p>
    <w:p w:rsidR="00000000" w:rsidDel="00000000" w:rsidP="00000000" w:rsidRDefault="00000000" w:rsidRPr="00000000" w14:paraId="0000000F">
      <w:pPr>
        <w:numPr>
          <w:ilvl w:val="2"/>
          <w:numId w:val="2"/>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Negative:</w:t>
      </w:r>
      <w:r w:rsidDel="00000000" w:rsidR="00000000" w:rsidRPr="00000000">
        <w:rPr>
          <w:color w:val="1a1c1e"/>
          <w:sz w:val="21"/>
          <w:szCs w:val="21"/>
          <w:rtl w:val="0"/>
        </w:rPr>
        <w:t xml:space="preserve"> Compound score &lt;= -0.05</w:t>
      </w:r>
    </w:p>
    <w:p w:rsidR="00000000" w:rsidDel="00000000" w:rsidP="00000000" w:rsidRDefault="00000000" w:rsidRPr="00000000" w14:paraId="00000010">
      <w:pPr>
        <w:numPr>
          <w:ilvl w:val="2"/>
          <w:numId w:val="2"/>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Neutral:</w:t>
      </w:r>
      <w:r w:rsidDel="00000000" w:rsidR="00000000" w:rsidRPr="00000000">
        <w:rPr>
          <w:color w:val="1a1c1e"/>
          <w:sz w:val="21"/>
          <w:szCs w:val="21"/>
          <w:rtl w:val="0"/>
        </w:rPr>
        <w:t xml:space="preserve"> Compound score between -0.05 and 0.05</w:t>
      </w:r>
    </w:p>
    <w:p w:rsidR="00000000" w:rsidDel="00000000" w:rsidP="00000000" w:rsidRDefault="00000000" w:rsidRPr="00000000" w14:paraId="00000011">
      <w:pPr>
        <w:numPr>
          <w:ilvl w:val="1"/>
          <w:numId w:val="2"/>
        </w:numPr>
        <w:spacing w:after="0" w:afterAutospacing="0" w:before="0" w:beforeAutospacing="0" w:line="342.85714285714283" w:lineRule="auto"/>
        <w:ind w:left="1440" w:hanging="360"/>
      </w:pPr>
      <w:r w:rsidDel="00000000" w:rsidR="00000000" w:rsidRPr="00000000">
        <w:rPr>
          <w:rtl w:val="0"/>
        </w:rPr>
      </w:r>
    </w:p>
    <w:p w:rsidR="00000000" w:rsidDel="00000000" w:rsidP="00000000" w:rsidRDefault="00000000" w:rsidRPr="00000000" w14:paraId="00000012">
      <w:pPr>
        <w:numPr>
          <w:ilvl w:val="0"/>
          <w:numId w:val="2"/>
        </w:numPr>
        <w:shd w:fill="ffffff" w:val="clear"/>
        <w:spacing w:after="22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13">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This process successfully labeled all 2,191 messages in the dataset.</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0" w:before="0" w:line="305.4545454545455" w:lineRule="auto"/>
        <w:rPr>
          <w:color w:val="1a1c1e"/>
          <w:sz w:val="33"/>
          <w:szCs w:val="33"/>
        </w:rPr>
      </w:pPr>
      <w:bookmarkStart w:colFirst="0" w:colLast="0" w:name="_hg5vomccu1t1" w:id="3"/>
      <w:bookmarkEnd w:id="3"/>
      <w:r w:rsidDel="00000000" w:rsidR="00000000" w:rsidRPr="00000000">
        <w:rPr>
          <w:color w:val="1a1c1e"/>
          <w:sz w:val="33"/>
          <w:szCs w:val="33"/>
          <w:rtl w:val="0"/>
        </w:rPr>
        <w:t xml:space="preserve">3. Task 2: Exploratory Data Analysis (EDA)</w:t>
      </w:r>
    </w:p>
    <w:p w:rsidR="00000000" w:rsidDel="00000000" w:rsidP="00000000" w:rsidRDefault="00000000" w:rsidRPr="00000000" w14:paraId="00000016">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An exploratory data analysis was conducted to understand the dataset's structure, distributions, and trends.</w:t>
      </w:r>
    </w:p>
    <w:p w:rsidR="00000000" w:rsidDel="00000000" w:rsidP="00000000" w:rsidRDefault="00000000" w:rsidRPr="00000000" w14:paraId="00000017">
      <w:pPr>
        <w:pStyle w:val="Heading3"/>
        <w:keepNext w:val="0"/>
        <w:keepLines w:val="0"/>
        <w:shd w:fill="ffffff" w:val="clear"/>
        <w:spacing w:after="0" w:before="0" w:line="305.4545454545455" w:lineRule="auto"/>
        <w:rPr>
          <w:color w:val="1a1c1e"/>
          <w:sz w:val="33"/>
          <w:szCs w:val="33"/>
        </w:rPr>
      </w:pPr>
      <w:bookmarkStart w:colFirst="0" w:colLast="0" w:name="_tpir964xs1jk" w:id="4"/>
      <w:bookmarkEnd w:id="4"/>
      <w:r w:rsidDel="00000000" w:rsidR="00000000" w:rsidRPr="00000000">
        <w:rPr>
          <w:color w:val="1a1c1e"/>
          <w:sz w:val="33"/>
          <w:szCs w:val="33"/>
          <w:rtl w:val="0"/>
        </w:rPr>
        <w:t xml:space="preserve">3.1. Dataset Structure</w:t>
      </w:r>
    </w:p>
    <w:p w:rsidR="00000000" w:rsidDel="00000000" w:rsidP="00000000" w:rsidRDefault="00000000" w:rsidRPr="00000000" w14:paraId="00000018">
      <w:pPr>
        <w:numPr>
          <w:ilvl w:val="0"/>
          <w:numId w:val="9"/>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Total Records:</w:t>
      </w:r>
      <w:r w:rsidDel="00000000" w:rsidR="00000000" w:rsidRPr="00000000">
        <w:rPr>
          <w:color w:val="1a1c1e"/>
          <w:sz w:val="21"/>
          <w:szCs w:val="21"/>
          <w:rtl w:val="0"/>
        </w:rPr>
        <w:t xml:space="preserve"> 2,191</w:t>
      </w:r>
    </w:p>
    <w:p w:rsidR="00000000" w:rsidDel="00000000" w:rsidP="00000000" w:rsidRDefault="00000000" w:rsidRPr="00000000" w14:paraId="00000019">
      <w:pPr>
        <w:numPr>
          <w:ilvl w:val="0"/>
          <w:numId w:val="9"/>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Total Columns:</w:t>
      </w:r>
      <w:r w:rsidDel="00000000" w:rsidR="00000000" w:rsidRPr="00000000">
        <w:rPr>
          <w:color w:val="1a1c1e"/>
          <w:sz w:val="21"/>
          <w:szCs w:val="21"/>
          <w:rtl w:val="0"/>
        </w:rPr>
        <w:t xml:space="preserve"> 6 (after initial processing)</w:t>
      </w:r>
    </w:p>
    <w:p w:rsidR="00000000" w:rsidDel="00000000" w:rsidP="00000000" w:rsidRDefault="00000000" w:rsidRPr="00000000" w14:paraId="0000001A">
      <w:pPr>
        <w:numPr>
          <w:ilvl w:val="0"/>
          <w:numId w:val="9"/>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Missing Values:</w:t>
      </w:r>
      <w:r w:rsidDel="00000000" w:rsidR="00000000" w:rsidRPr="00000000">
        <w:rPr>
          <w:color w:val="1a1c1e"/>
          <w:sz w:val="21"/>
          <w:szCs w:val="21"/>
          <w:rtl w:val="0"/>
        </w:rPr>
        <w:t xml:space="preserve"> The dataset was clean, with no missing values in the core columns (</w:t>
      </w:r>
      <w:r w:rsidDel="00000000" w:rsidR="00000000" w:rsidRPr="00000000">
        <w:rPr>
          <w:rFonts w:ascii="Courier New" w:cs="Courier New" w:eastAsia="Courier New" w:hAnsi="Courier New"/>
          <w:color w:val="1a1c1e"/>
          <w:sz w:val="20"/>
          <w:szCs w:val="20"/>
          <w:rtl w:val="0"/>
        </w:rPr>
        <w:t xml:space="preserve">Subject</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body</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from</w:t>
      </w:r>
      <w:r w:rsidDel="00000000" w:rsidR="00000000" w:rsidRPr="00000000">
        <w:rPr>
          <w:color w:val="1a1c1e"/>
          <w:sz w:val="21"/>
          <w:szCs w:val="21"/>
          <w:rtl w:val="0"/>
        </w:rPr>
        <w:t xml:space="preserve">) after initial handling.</w:t>
      </w:r>
    </w:p>
    <w:p w:rsidR="00000000" w:rsidDel="00000000" w:rsidP="00000000" w:rsidRDefault="00000000" w:rsidRPr="00000000" w14:paraId="0000001B">
      <w:pPr>
        <w:pStyle w:val="Heading3"/>
        <w:keepNext w:val="0"/>
        <w:keepLines w:val="0"/>
        <w:shd w:fill="ffffff" w:val="clear"/>
        <w:spacing w:after="0" w:before="0" w:line="305.4545454545455" w:lineRule="auto"/>
        <w:rPr>
          <w:color w:val="1a1c1e"/>
          <w:sz w:val="33"/>
          <w:szCs w:val="33"/>
        </w:rPr>
      </w:pPr>
      <w:bookmarkStart w:colFirst="0" w:colLast="0" w:name="_t2a3cj6ljdhi" w:id="5"/>
      <w:bookmarkEnd w:id="5"/>
      <w:r w:rsidDel="00000000" w:rsidR="00000000" w:rsidRPr="00000000">
        <w:rPr>
          <w:color w:val="1a1c1e"/>
          <w:sz w:val="33"/>
          <w:szCs w:val="33"/>
          <w:rtl w:val="0"/>
        </w:rPr>
        <w:t xml:space="preserve">3.2. Sentiment Distribution</w:t>
      </w:r>
    </w:p>
    <w:p w:rsidR="00000000" w:rsidDel="00000000" w:rsidP="00000000" w:rsidRDefault="00000000" w:rsidRPr="00000000" w14:paraId="0000001C">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analysis revealed that the sentiment across all messages was predominantly positive.</w:t>
      </w:r>
    </w:p>
    <w:p w:rsidR="00000000" w:rsidDel="00000000" w:rsidP="00000000" w:rsidRDefault="00000000" w:rsidRPr="00000000" w14:paraId="0000001D">
      <w:pPr>
        <w:numPr>
          <w:ilvl w:val="0"/>
          <w:numId w:val="3"/>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Positive:</w:t>
      </w:r>
      <w:r w:rsidDel="00000000" w:rsidR="00000000" w:rsidRPr="00000000">
        <w:rPr>
          <w:color w:val="1a1c1e"/>
          <w:sz w:val="21"/>
          <w:szCs w:val="21"/>
          <w:rtl w:val="0"/>
        </w:rPr>
        <w:t xml:space="preserve"> 1,574 messages (71.8%)</w:t>
      </w:r>
    </w:p>
    <w:p w:rsidR="00000000" w:rsidDel="00000000" w:rsidP="00000000" w:rsidRDefault="00000000" w:rsidRPr="00000000" w14:paraId="0000001E">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Neutral:</w:t>
      </w:r>
      <w:r w:rsidDel="00000000" w:rsidR="00000000" w:rsidRPr="00000000">
        <w:rPr>
          <w:color w:val="1a1c1e"/>
          <w:sz w:val="21"/>
          <w:szCs w:val="21"/>
          <w:rtl w:val="0"/>
        </w:rPr>
        <w:t xml:space="preserve"> 444 messages (20.3%)</w:t>
      </w:r>
    </w:p>
    <w:p w:rsidR="00000000" w:rsidDel="00000000" w:rsidP="00000000" w:rsidRDefault="00000000" w:rsidRPr="00000000" w14:paraId="0000001F">
      <w:pPr>
        <w:numPr>
          <w:ilvl w:val="0"/>
          <w:numId w:val="3"/>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Negative:</w:t>
      </w:r>
      <w:r w:rsidDel="00000000" w:rsidR="00000000" w:rsidRPr="00000000">
        <w:rPr>
          <w:color w:val="1a1c1e"/>
          <w:sz w:val="21"/>
          <w:szCs w:val="21"/>
          <w:rtl w:val="0"/>
        </w:rPr>
        <w:t xml:space="preserve"> 173 messages (7.9%)</w:t>
      </w:r>
    </w:p>
    <w:p w:rsidR="00000000" w:rsidDel="00000000" w:rsidP="00000000" w:rsidRDefault="00000000" w:rsidRPr="00000000" w14:paraId="00000020">
      <w:pPr>
        <w:pStyle w:val="Heading3"/>
        <w:keepNext w:val="0"/>
        <w:keepLines w:val="0"/>
        <w:shd w:fill="ffffff" w:val="clear"/>
        <w:spacing w:after="0" w:before="0" w:line="305.4545454545455" w:lineRule="auto"/>
        <w:rPr>
          <w:color w:val="1a1c1e"/>
          <w:sz w:val="33"/>
          <w:szCs w:val="33"/>
        </w:rPr>
      </w:pPr>
      <w:bookmarkStart w:colFirst="0" w:colLast="0" w:name="_a7z7adn7rded" w:id="6"/>
      <w:bookmarkEnd w:id="6"/>
      <w:r w:rsidDel="00000000" w:rsidR="00000000" w:rsidRPr="00000000">
        <w:rPr>
          <w:color w:val="1a1c1e"/>
          <w:sz w:val="33"/>
          <w:szCs w:val="33"/>
          <w:rtl w:val="0"/>
        </w:rPr>
        <w:t xml:space="preserve">3.3. Visualizations</w:t>
      </w:r>
    </w:p>
    <w:p w:rsidR="00000000" w:rsidDel="00000000" w:rsidP="00000000" w:rsidRDefault="00000000" w:rsidRPr="00000000" w14:paraId="00000021">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Figure 1: Sentiment Distribution (Count and Percentage)</w:t>
      </w:r>
    </w:p>
    <w:p w:rsidR="00000000" w:rsidDel="00000000" w:rsidP="00000000" w:rsidRDefault="00000000" w:rsidRPr="00000000" w14:paraId="00000022">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following charts illustrate the significant skew towards positive sentiment in the communications.</w:t>
      </w:r>
    </w:p>
    <w:p w:rsidR="00000000" w:rsidDel="00000000" w:rsidP="00000000" w:rsidRDefault="00000000" w:rsidRPr="00000000" w14:paraId="00000023">
      <w:pPr>
        <w:shd w:fill="ffffff" w:val="clear"/>
        <w:spacing w:after="280" w:before="220" w:line="342.85714285714283" w:lineRule="auto"/>
        <w:rPr>
          <w:i w:val="1"/>
          <w:color w:val="1a1c1e"/>
          <w:sz w:val="21"/>
          <w:szCs w:val="21"/>
        </w:rPr>
      </w:pPr>
      <w:r w:rsidDel="00000000" w:rsidR="00000000" w:rsidRPr="00000000">
        <w:rPr>
          <w:i w:val="1"/>
          <w:color w:val="1a1c1e"/>
          <w:sz w:val="21"/>
          <w:szCs w:val="21"/>
        </w:rPr>
        <w:drawing>
          <wp:inline distB="114300" distT="114300" distL="114300" distR="114300">
            <wp:extent cx="5943600" cy="247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Figure 2: Sentiment Trends Over Time</w:t>
      </w:r>
    </w:p>
    <w:p w:rsidR="00000000" w:rsidDel="00000000" w:rsidP="00000000" w:rsidRDefault="00000000" w:rsidRPr="00000000" w14:paraId="00000025">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monthly volume of messages for each sentiment category was plotted to observe trends. The volume of messages remains relatively consistent over the 24-month period, with no dramatic shifts in the overall sentiment ratio.</w:t>
      </w:r>
    </w:p>
    <w:p w:rsidR="00000000" w:rsidDel="00000000" w:rsidP="00000000" w:rsidRDefault="00000000" w:rsidRPr="00000000" w14:paraId="00000026">
      <w:pPr>
        <w:shd w:fill="ffffff" w:val="clear"/>
        <w:spacing w:after="280" w:before="220" w:line="342.85714285714283" w:lineRule="auto"/>
        <w:rPr>
          <w:i w:val="1"/>
          <w:color w:val="1a1c1e"/>
          <w:sz w:val="21"/>
          <w:szCs w:val="21"/>
        </w:rPr>
      </w:pPr>
      <w:r w:rsidDel="00000000" w:rsidR="00000000" w:rsidRPr="00000000">
        <w:rPr>
          <w:i w:val="1"/>
          <w:color w:val="1a1c1e"/>
          <w:sz w:val="21"/>
          <w:szCs w:val="21"/>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0" w:before="0" w:line="305.4545454545455" w:lineRule="auto"/>
        <w:rPr>
          <w:color w:val="1a1c1e"/>
          <w:sz w:val="33"/>
          <w:szCs w:val="33"/>
        </w:rPr>
      </w:pPr>
      <w:bookmarkStart w:colFirst="0" w:colLast="0" w:name="_g59c0ixh7b1d" w:id="7"/>
      <w:bookmarkEnd w:id="7"/>
      <w:r w:rsidDel="00000000" w:rsidR="00000000" w:rsidRPr="00000000">
        <w:rPr>
          <w:color w:val="1a1c1e"/>
          <w:sz w:val="33"/>
          <w:szCs w:val="33"/>
          <w:rtl w:val="0"/>
        </w:rPr>
        <w:t xml:space="preserve">4. Task 3 &amp; 4: Employee Scoring and Ranking</w:t>
      </w:r>
    </w:p>
    <w:p w:rsidR="00000000" w:rsidDel="00000000" w:rsidP="00000000" w:rsidRDefault="00000000" w:rsidRPr="00000000" w14:paraId="00000029">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To quantify and track employee sentiment over time, a monthly scoring and ranking system was implemented.</w:t>
      </w:r>
    </w:p>
    <w:p w:rsidR="00000000" w:rsidDel="00000000" w:rsidP="00000000" w:rsidRDefault="00000000" w:rsidRPr="00000000" w14:paraId="0000002A">
      <w:pPr>
        <w:pStyle w:val="Heading3"/>
        <w:keepNext w:val="0"/>
        <w:keepLines w:val="0"/>
        <w:shd w:fill="ffffff" w:val="clear"/>
        <w:spacing w:after="0" w:before="0" w:line="305.4545454545455" w:lineRule="auto"/>
        <w:rPr>
          <w:color w:val="1a1c1e"/>
          <w:sz w:val="33"/>
          <w:szCs w:val="33"/>
        </w:rPr>
      </w:pPr>
      <w:bookmarkStart w:colFirst="0" w:colLast="0" w:name="_8lv7037eq54u" w:id="8"/>
      <w:bookmarkEnd w:id="8"/>
      <w:r w:rsidDel="00000000" w:rsidR="00000000" w:rsidRPr="00000000">
        <w:rPr>
          <w:color w:val="1a1c1e"/>
          <w:sz w:val="33"/>
          <w:szCs w:val="33"/>
          <w:rtl w:val="0"/>
        </w:rPr>
        <w:t xml:space="preserve">4.1. Scoring Methodology</w:t>
      </w:r>
    </w:p>
    <w:p w:rsidR="00000000" w:rsidDel="00000000" w:rsidP="00000000" w:rsidRDefault="00000000" w:rsidRPr="00000000" w14:paraId="0000002B">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A numerical score was assigned to each message based on its sentiment label:</w:t>
      </w:r>
    </w:p>
    <w:p w:rsidR="00000000" w:rsidDel="00000000" w:rsidP="00000000" w:rsidRDefault="00000000" w:rsidRPr="00000000" w14:paraId="0000002C">
      <w:pPr>
        <w:numPr>
          <w:ilvl w:val="0"/>
          <w:numId w:val="1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Positive Message:</w:t>
      </w:r>
      <w:r w:rsidDel="00000000" w:rsidR="00000000" w:rsidRPr="00000000">
        <w:rPr>
          <w:color w:val="1a1c1e"/>
          <w:sz w:val="21"/>
          <w:szCs w:val="21"/>
          <w:rtl w:val="0"/>
        </w:rPr>
        <w:t xml:space="preserve"> +1 point</w:t>
      </w:r>
    </w:p>
    <w:p w:rsidR="00000000" w:rsidDel="00000000" w:rsidP="00000000" w:rsidRDefault="00000000" w:rsidRPr="00000000" w14:paraId="0000002D">
      <w:pPr>
        <w:numPr>
          <w:ilvl w:val="0"/>
          <w:numId w:val="1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Negative Message:</w:t>
      </w:r>
      <w:r w:rsidDel="00000000" w:rsidR="00000000" w:rsidRPr="00000000">
        <w:rPr>
          <w:color w:val="1a1c1e"/>
          <w:sz w:val="21"/>
          <w:szCs w:val="21"/>
          <w:rtl w:val="0"/>
        </w:rPr>
        <w:t xml:space="preserve"> –1 point</w:t>
      </w:r>
    </w:p>
    <w:p w:rsidR="00000000" w:rsidDel="00000000" w:rsidP="00000000" w:rsidRDefault="00000000" w:rsidRPr="00000000" w14:paraId="0000002E">
      <w:pPr>
        <w:numPr>
          <w:ilvl w:val="0"/>
          <w:numId w:val="11"/>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Neutral Message:</w:t>
      </w:r>
      <w:r w:rsidDel="00000000" w:rsidR="00000000" w:rsidRPr="00000000">
        <w:rPr>
          <w:color w:val="1a1c1e"/>
          <w:sz w:val="21"/>
          <w:szCs w:val="21"/>
          <w:rtl w:val="0"/>
        </w:rPr>
        <w:t xml:space="preserve"> 0 points (no effect)</w:t>
      </w:r>
    </w:p>
    <w:p w:rsidR="00000000" w:rsidDel="00000000" w:rsidP="00000000" w:rsidRDefault="00000000" w:rsidRPr="00000000" w14:paraId="0000002F">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These scores were then aggregated for each employee on a monthly basis. The score calculation resets at the beginning of each new month. Across all employee-month combinations, the following statistics were observed:</w:t>
      </w:r>
    </w:p>
    <w:p w:rsidR="00000000" w:rsidDel="00000000" w:rsidP="00000000" w:rsidRDefault="00000000" w:rsidRPr="00000000" w14:paraId="00000030">
      <w:pPr>
        <w:numPr>
          <w:ilvl w:val="0"/>
          <w:numId w:val="8"/>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Average Monthly Score:</w:t>
      </w:r>
      <w:r w:rsidDel="00000000" w:rsidR="00000000" w:rsidRPr="00000000">
        <w:rPr>
          <w:color w:val="1a1c1e"/>
          <w:sz w:val="21"/>
          <w:szCs w:val="21"/>
          <w:rtl w:val="0"/>
        </w:rPr>
        <w:t xml:space="preserve"> 5.84</w:t>
      </w:r>
    </w:p>
    <w:p w:rsidR="00000000" w:rsidDel="00000000" w:rsidP="00000000" w:rsidRDefault="00000000" w:rsidRPr="00000000" w14:paraId="00000031">
      <w:pPr>
        <w:numPr>
          <w:ilvl w:val="0"/>
          <w:numId w:val="8"/>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Highest Monthly Score:</w:t>
      </w:r>
      <w:r w:rsidDel="00000000" w:rsidR="00000000" w:rsidRPr="00000000">
        <w:rPr>
          <w:color w:val="1a1c1e"/>
          <w:sz w:val="21"/>
          <w:szCs w:val="21"/>
          <w:rtl w:val="0"/>
        </w:rPr>
        <w:t xml:space="preserve"> 20</w:t>
      </w:r>
    </w:p>
    <w:p w:rsidR="00000000" w:rsidDel="00000000" w:rsidP="00000000" w:rsidRDefault="00000000" w:rsidRPr="00000000" w14:paraId="00000032">
      <w:pPr>
        <w:numPr>
          <w:ilvl w:val="0"/>
          <w:numId w:val="8"/>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Lowest Monthly Score:</w:t>
      </w:r>
      <w:r w:rsidDel="00000000" w:rsidR="00000000" w:rsidRPr="00000000">
        <w:rPr>
          <w:color w:val="1a1c1e"/>
          <w:sz w:val="21"/>
          <w:szCs w:val="21"/>
          <w:rtl w:val="0"/>
        </w:rPr>
        <w:t xml:space="preserve"> -1</w:t>
      </w:r>
    </w:p>
    <w:p w:rsidR="00000000" w:rsidDel="00000000" w:rsidP="00000000" w:rsidRDefault="00000000" w:rsidRPr="00000000" w14:paraId="00000033">
      <w:pPr>
        <w:pStyle w:val="Heading3"/>
        <w:keepNext w:val="0"/>
        <w:keepLines w:val="0"/>
        <w:shd w:fill="ffffff" w:val="clear"/>
        <w:spacing w:after="0" w:before="0" w:line="305.4545454545455" w:lineRule="auto"/>
        <w:rPr>
          <w:color w:val="1a1c1e"/>
          <w:sz w:val="33"/>
          <w:szCs w:val="33"/>
        </w:rPr>
      </w:pPr>
      <w:bookmarkStart w:colFirst="0" w:colLast="0" w:name="_koyfoijci7h8" w:id="9"/>
      <w:bookmarkEnd w:id="9"/>
      <w:r w:rsidDel="00000000" w:rsidR="00000000" w:rsidRPr="00000000">
        <w:rPr>
          <w:color w:val="1a1c1e"/>
          <w:sz w:val="33"/>
          <w:szCs w:val="33"/>
          <w:rtl w:val="0"/>
        </w:rPr>
        <w:t xml:space="preserve">4.2. Employee Ranking</w:t>
      </w:r>
    </w:p>
    <w:p w:rsidR="00000000" w:rsidDel="00000000" w:rsidP="00000000" w:rsidRDefault="00000000" w:rsidRPr="00000000" w14:paraId="00000034">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Based on the monthly scores, two ranked lists were generated for each of the 24 months in the dataset to highlight employees at the extremes of the sentiment spectrum. The lists were sorted first by score and then alphabetically by name.</w:t>
      </w:r>
    </w:p>
    <w:p w:rsidR="00000000" w:rsidDel="00000000" w:rsidP="00000000" w:rsidRDefault="00000000" w:rsidRPr="00000000" w14:paraId="00000035">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Below is a sample ranking for the first month of the dataset. Full monthly rankings are available in the supplementary </w:t>
      </w:r>
      <w:r w:rsidDel="00000000" w:rsidR="00000000" w:rsidRPr="00000000">
        <w:rPr>
          <w:rFonts w:ascii="Courier New" w:cs="Courier New" w:eastAsia="Courier New" w:hAnsi="Courier New"/>
          <w:color w:val="1a1c1e"/>
          <w:sz w:val="20"/>
          <w:szCs w:val="20"/>
          <w:rtl w:val="0"/>
        </w:rPr>
        <w:t xml:space="preserve">sentiment_analysis.ipynb</w:t>
      </w:r>
      <w:r w:rsidDel="00000000" w:rsidR="00000000" w:rsidRPr="00000000">
        <w:rPr>
          <w:color w:val="1a1c1e"/>
          <w:sz w:val="21"/>
          <w:szCs w:val="21"/>
          <w:rtl w:val="0"/>
        </w:rPr>
        <w:t xml:space="preserve"> file.</w:t>
      </w:r>
    </w:p>
    <w:p w:rsidR="00000000" w:rsidDel="00000000" w:rsidP="00000000" w:rsidRDefault="00000000" w:rsidRPr="00000000" w14:paraId="00000036">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Sample Ranking: Month 2010-01</w:t>
      </w:r>
    </w:p>
    <w:tbl>
      <w:tblPr>
        <w:tblStyle w:val="Table1"/>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945"/>
        <w:tblGridChange w:id="0">
          <w:tblGrid>
            <w:gridCol w:w="3345"/>
            <w:gridCol w:w="94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7">
            <w:pPr>
              <w:spacing w:line="342.85714285714283" w:lineRule="auto"/>
              <w:rPr>
                <w:color w:val="1a1c1e"/>
                <w:sz w:val="21"/>
                <w:szCs w:val="21"/>
              </w:rPr>
            </w:pPr>
            <w:r w:rsidDel="00000000" w:rsidR="00000000" w:rsidRPr="00000000">
              <w:rPr>
                <w:b w:val="1"/>
                <w:color w:val="1a1c1e"/>
                <w:sz w:val="21"/>
                <w:szCs w:val="21"/>
                <w:rtl w:val="0"/>
              </w:rPr>
              <w:t xml:space="preserve">TOP 3 POSITIVE EMPLOYEES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8">
            <w:pPr>
              <w:spacing w:line="342.85714285714283" w:lineRule="auto"/>
              <w:rPr>
                <w:color w:val="1a1c1e"/>
                <w:sz w:val="21"/>
                <w:szCs w:val="21"/>
              </w:rPr>
            </w:pPr>
            <w:r w:rsidDel="00000000" w:rsidR="00000000" w:rsidRPr="00000000">
              <w:rPr>
                <w:b w:val="1"/>
                <w:color w:val="1a1c1e"/>
                <w:sz w:val="21"/>
                <w:szCs w:val="21"/>
                <w:rtl w:val="0"/>
              </w:rPr>
              <w:t xml:space="preserve">Score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9">
            <w:pPr>
              <w:spacing w:line="342.85714285714283" w:lineRule="auto"/>
              <w:rPr>
                <w:color w:val="1a1c1e"/>
                <w:sz w:val="21"/>
                <w:szCs w:val="21"/>
              </w:rPr>
            </w:pPr>
            <w:r w:rsidDel="00000000" w:rsidR="00000000" w:rsidRPr="00000000">
              <w:rPr>
                <w:color w:val="1a1c1e"/>
                <w:sz w:val="21"/>
                <w:szCs w:val="21"/>
                <w:rtl w:val="0"/>
              </w:rPr>
              <w:t xml:space="preserve">1. </w:t>
            </w:r>
            <w:hyperlink r:id="rId8">
              <w:r w:rsidDel="00000000" w:rsidR="00000000" w:rsidRPr="00000000">
                <w:rPr>
                  <w:color w:val="076eff"/>
                  <w:sz w:val="21"/>
                  <w:szCs w:val="21"/>
                  <w:rtl w:val="0"/>
                </w:rPr>
                <w:t xml:space="preserve">kayne.coulter@enron.com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A">
            <w:pPr>
              <w:spacing w:line="342.85714285714283" w:lineRule="auto"/>
              <w:rPr>
                <w:color w:val="1a1c1e"/>
                <w:sz w:val="21"/>
                <w:szCs w:val="21"/>
              </w:rPr>
            </w:pPr>
            <w:r w:rsidDel="00000000" w:rsidR="00000000" w:rsidRPr="00000000">
              <w:rPr>
                <w:color w:val="1a1c1e"/>
                <w:sz w:val="21"/>
                <w:szCs w:val="21"/>
                <w:rtl w:val="0"/>
              </w:rPr>
              <w:t xml:space="preserve">+14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B">
            <w:pPr>
              <w:spacing w:line="342.85714285714283" w:lineRule="auto"/>
              <w:rPr>
                <w:color w:val="1a1c1e"/>
                <w:sz w:val="21"/>
                <w:szCs w:val="21"/>
              </w:rPr>
            </w:pPr>
            <w:r w:rsidDel="00000000" w:rsidR="00000000" w:rsidRPr="00000000">
              <w:rPr>
                <w:color w:val="1a1c1e"/>
                <w:sz w:val="21"/>
                <w:szCs w:val="21"/>
                <w:rtl w:val="0"/>
              </w:rPr>
              <w:t xml:space="preserve">2. </w:t>
            </w:r>
            <w:hyperlink r:id="rId9">
              <w:r w:rsidDel="00000000" w:rsidR="00000000" w:rsidRPr="00000000">
                <w:rPr>
                  <w:color w:val="076eff"/>
                  <w:sz w:val="21"/>
                  <w:szCs w:val="21"/>
                  <w:rtl w:val="0"/>
                </w:rPr>
                <w:t xml:space="preserve">eric.bass@enron.com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C">
            <w:pPr>
              <w:spacing w:line="342.85714285714283" w:lineRule="auto"/>
              <w:rPr>
                <w:color w:val="1a1c1e"/>
                <w:sz w:val="21"/>
                <w:szCs w:val="21"/>
              </w:rPr>
            </w:pPr>
            <w:r w:rsidDel="00000000" w:rsidR="00000000" w:rsidRPr="00000000">
              <w:rPr>
                <w:color w:val="1a1c1e"/>
                <w:sz w:val="21"/>
                <w:szCs w:val="21"/>
                <w:rtl w:val="0"/>
              </w:rPr>
              <w:t xml:space="preserve">+9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D">
            <w:pPr>
              <w:spacing w:line="342.85714285714283" w:lineRule="auto"/>
              <w:rPr>
                <w:color w:val="1a1c1e"/>
                <w:sz w:val="21"/>
                <w:szCs w:val="21"/>
              </w:rPr>
            </w:pPr>
            <w:r w:rsidDel="00000000" w:rsidR="00000000" w:rsidRPr="00000000">
              <w:rPr>
                <w:color w:val="1a1c1e"/>
                <w:sz w:val="21"/>
                <w:szCs w:val="21"/>
                <w:rtl w:val="0"/>
              </w:rPr>
              <w:t xml:space="preserve">3. </w:t>
            </w:r>
            <w:hyperlink r:id="rId10">
              <w:r w:rsidDel="00000000" w:rsidR="00000000" w:rsidRPr="00000000">
                <w:rPr>
                  <w:color w:val="076eff"/>
                  <w:sz w:val="21"/>
                  <w:szCs w:val="21"/>
                  <w:rtl w:val="0"/>
                </w:rPr>
                <w:t xml:space="preserve">lydia.delgado@enron.com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E">
            <w:pPr>
              <w:spacing w:line="342.85714285714283" w:lineRule="auto"/>
              <w:rPr>
                <w:color w:val="1a1c1e"/>
                <w:sz w:val="21"/>
                <w:szCs w:val="21"/>
              </w:rPr>
            </w:pPr>
            <w:r w:rsidDel="00000000" w:rsidR="00000000" w:rsidRPr="00000000">
              <w:rPr>
                <w:color w:val="1a1c1e"/>
                <w:sz w:val="21"/>
                <w:szCs w:val="21"/>
                <w:rtl w:val="0"/>
              </w:rPr>
              <w:t xml:space="preserve">+9</w:t>
            </w:r>
          </w:p>
        </w:tc>
      </w:tr>
    </w:tbl>
    <w:p w:rsidR="00000000" w:rsidDel="00000000" w:rsidP="00000000" w:rsidRDefault="00000000" w:rsidRPr="00000000" w14:paraId="0000003F">
      <w:pPr>
        <w:rPr>
          <w:color w:val="1a1c1e"/>
          <w:sz w:val="21"/>
          <w:szCs w:val="21"/>
        </w:rPr>
      </w:pPr>
      <w:r w:rsidDel="00000000" w:rsidR="00000000" w:rsidRPr="00000000">
        <w:rPr>
          <w:rtl w:val="0"/>
        </w:rPr>
      </w:r>
    </w:p>
    <w:tbl>
      <w:tblPr>
        <w:tblStyle w:val="Table2"/>
        <w:tblW w:w="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945"/>
        <w:tblGridChange w:id="0">
          <w:tblGrid>
            <w:gridCol w:w="3435"/>
            <w:gridCol w:w="94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0">
            <w:pPr>
              <w:spacing w:line="342.85714285714283" w:lineRule="auto"/>
              <w:rPr>
                <w:color w:val="1a1c1e"/>
                <w:sz w:val="21"/>
                <w:szCs w:val="21"/>
              </w:rPr>
            </w:pPr>
            <w:r w:rsidDel="00000000" w:rsidR="00000000" w:rsidRPr="00000000">
              <w:rPr>
                <w:b w:val="1"/>
                <w:color w:val="1a1c1e"/>
                <w:sz w:val="21"/>
                <w:szCs w:val="21"/>
                <w:rtl w:val="0"/>
              </w:rPr>
              <w:t xml:space="preserve">TOP 3 NEGATIVE EMPLOYEES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1">
            <w:pPr>
              <w:spacing w:line="342.85714285714283" w:lineRule="auto"/>
              <w:rPr>
                <w:color w:val="1a1c1e"/>
                <w:sz w:val="21"/>
                <w:szCs w:val="21"/>
              </w:rPr>
            </w:pPr>
            <w:r w:rsidDel="00000000" w:rsidR="00000000" w:rsidRPr="00000000">
              <w:rPr>
                <w:b w:val="1"/>
                <w:color w:val="1a1c1e"/>
                <w:sz w:val="21"/>
                <w:szCs w:val="21"/>
                <w:rtl w:val="0"/>
              </w:rPr>
              <w:t xml:space="preserve">Score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2">
            <w:pPr>
              <w:spacing w:line="342.85714285714283" w:lineRule="auto"/>
              <w:rPr>
                <w:color w:val="1a1c1e"/>
                <w:sz w:val="21"/>
                <w:szCs w:val="21"/>
              </w:rPr>
            </w:pPr>
            <w:r w:rsidDel="00000000" w:rsidR="00000000" w:rsidRPr="00000000">
              <w:rPr>
                <w:color w:val="1a1c1e"/>
                <w:sz w:val="21"/>
                <w:szCs w:val="21"/>
                <w:rtl w:val="0"/>
              </w:rPr>
              <w:t xml:space="preserve">1. </w:t>
            </w:r>
            <w:hyperlink r:id="rId11">
              <w:r w:rsidDel="00000000" w:rsidR="00000000" w:rsidRPr="00000000">
                <w:rPr>
                  <w:color w:val="076eff"/>
                  <w:sz w:val="21"/>
                  <w:szCs w:val="21"/>
                  <w:rtl w:val="0"/>
                </w:rPr>
                <w:t xml:space="preserve">bobette.riner@ipgdirect.com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3">
            <w:pPr>
              <w:spacing w:line="342.85714285714283" w:lineRule="auto"/>
              <w:rPr>
                <w:color w:val="1a1c1e"/>
                <w:sz w:val="21"/>
                <w:szCs w:val="21"/>
              </w:rPr>
            </w:pPr>
            <w:r w:rsidDel="00000000" w:rsidR="00000000" w:rsidRPr="00000000">
              <w:rPr>
                <w:color w:val="1a1c1e"/>
                <w:sz w:val="21"/>
                <w:szCs w:val="21"/>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4">
            <w:pPr>
              <w:spacing w:line="342.85714285714283" w:lineRule="auto"/>
              <w:rPr>
                <w:color w:val="1a1c1e"/>
                <w:sz w:val="21"/>
                <w:szCs w:val="21"/>
              </w:rPr>
            </w:pPr>
            <w:r w:rsidDel="00000000" w:rsidR="00000000" w:rsidRPr="00000000">
              <w:rPr>
                <w:color w:val="1a1c1e"/>
                <w:sz w:val="21"/>
                <w:szCs w:val="21"/>
                <w:rtl w:val="0"/>
              </w:rPr>
              <w:t xml:space="preserve">2. </w:t>
            </w:r>
            <w:hyperlink r:id="rId12">
              <w:r w:rsidDel="00000000" w:rsidR="00000000" w:rsidRPr="00000000">
                <w:rPr>
                  <w:color w:val="076eff"/>
                  <w:sz w:val="21"/>
                  <w:szCs w:val="21"/>
                  <w:rtl w:val="0"/>
                </w:rPr>
                <w:t xml:space="preserve">rhonda.denton@enron.com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5">
            <w:pPr>
              <w:spacing w:line="342.85714285714283" w:lineRule="auto"/>
              <w:rPr>
                <w:color w:val="1a1c1e"/>
                <w:sz w:val="21"/>
                <w:szCs w:val="21"/>
              </w:rPr>
            </w:pPr>
            <w:r w:rsidDel="00000000" w:rsidR="00000000" w:rsidRPr="00000000">
              <w:rPr>
                <w:color w:val="1a1c1e"/>
                <w:sz w:val="21"/>
                <w:szCs w:val="21"/>
                <w:rtl w:val="0"/>
              </w:rPr>
              <w:t xml:space="preserve">+1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6">
            <w:pPr>
              <w:spacing w:line="342.85714285714283" w:lineRule="auto"/>
              <w:rPr>
                <w:color w:val="1a1c1e"/>
                <w:sz w:val="21"/>
                <w:szCs w:val="21"/>
              </w:rPr>
            </w:pPr>
            <w:r w:rsidDel="00000000" w:rsidR="00000000" w:rsidRPr="00000000">
              <w:rPr>
                <w:color w:val="1a1c1e"/>
                <w:sz w:val="21"/>
                <w:szCs w:val="21"/>
                <w:rtl w:val="0"/>
              </w:rPr>
              <w:t xml:space="preserve">3. </w:t>
            </w:r>
            <w:hyperlink r:id="rId13">
              <w:r w:rsidDel="00000000" w:rsidR="00000000" w:rsidRPr="00000000">
                <w:rPr>
                  <w:color w:val="076eff"/>
                  <w:sz w:val="21"/>
                  <w:szCs w:val="21"/>
                  <w:rtl w:val="0"/>
                </w:rPr>
                <w:t xml:space="preserve">sally.beck@enron.com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7">
            <w:pPr>
              <w:spacing w:line="342.85714285714283" w:lineRule="auto"/>
              <w:rPr>
                <w:color w:val="1a1c1e"/>
                <w:sz w:val="21"/>
                <w:szCs w:val="21"/>
              </w:rPr>
            </w:pPr>
            <w:r w:rsidDel="00000000" w:rsidR="00000000" w:rsidRPr="00000000">
              <w:rPr>
                <w:color w:val="1a1c1e"/>
                <w:sz w:val="21"/>
                <w:szCs w:val="21"/>
                <w:rtl w:val="0"/>
              </w:rPr>
              <w:t xml:space="preserve">+2</w:t>
            </w:r>
          </w:p>
        </w:tc>
      </w:tr>
    </w:tbl>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0" w:before="0" w:line="305.4545454545455" w:lineRule="auto"/>
        <w:rPr>
          <w:color w:val="1a1c1e"/>
          <w:sz w:val="33"/>
          <w:szCs w:val="33"/>
        </w:rPr>
      </w:pPr>
      <w:bookmarkStart w:colFirst="0" w:colLast="0" w:name="_1908m7t5qlkx" w:id="10"/>
      <w:bookmarkEnd w:id="10"/>
      <w:r w:rsidDel="00000000" w:rsidR="00000000" w:rsidRPr="00000000">
        <w:rPr>
          <w:color w:val="1a1c1e"/>
          <w:sz w:val="33"/>
          <w:szCs w:val="33"/>
          <w:rtl w:val="0"/>
        </w:rPr>
        <w:t xml:space="preserve">5. Task 5: Flight Risk Identification</w:t>
      </w:r>
    </w:p>
    <w:p w:rsidR="00000000" w:rsidDel="00000000" w:rsidP="00000000" w:rsidRDefault="00000000" w:rsidRPr="00000000" w14:paraId="0000004A">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A critical objective of this analysis was to identify employees who may be at risk of leaving the company.</w:t>
      </w:r>
    </w:p>
    <w:p w:rsidR="00000000" w:rsidDel="00000000" w:rsidP="00000000" w:rsidRDefault="00000000" w:rsidRPr="00000000" w14:paraId="0000004B">
      <w:pPr>
        <w:pStyle w:val="Heading3"/>
        <w:keepNext w:val="0"/>
        <w:keepLines w:val="0"/>
        <w:shd w:fill="ffffff" w:val="clear"/>
        <w:spacing w:after="0" w:before="0" w:line="305.4545454545455" w:lineRule="auto"/>
        <w:rPr>
          <w:color w:val="1a1c1e"/>
          <w:sz w:val="33"/>
          <w:szCs w:val="33"/>
        </w:rPr>
      </w:pPr>
      <w:bookmarkStart w:colFirst="0" w:colLast="0" w:name="_a6hsm2cqi79u" w:id="11"/>
      <w:bookmarkEnd w:id="11"/>
      <w:r w:rsidDel="00000000" w:rsidR="00000000" w:rsidRPr="00000000">
        <w:rPr>
          <w:color w:val="1a1c1e"/>
          <w:sz w:val="33"/>
          <w:szCs w:val="33"/>
          <w:rtl w:val="0"/>
        </w:rPr>
        <w:t xml:space="preserve">5.1. Flight Risk Criteria</w:t>
      </w:r>
    </w:p>
    <w:p w:rsidR="00000000" w:rsidDel="00000000" w:rsidP="00000000" w:rsidRDefault="00000000" w:rsidRPr="00000000" w14:paraId="0000004C">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An employee was flagged as a potential flight risk if they sent </w:t>
      </w:r>
      <w:r w:rsidDel="00000000" w:rsidR="00000000" w:rsidRPr="00000000">
        <w:rPr>
          <w:b w:val="1"/>
          <w:color w:val="1a1c1e"/>
          <w:sz w:val="21"/>
          <w:szCs w:val="21"/>
          <w:rtl w:val="0"/>
        </w:rPr>
        <w:t xml:space="preserve">four or more negative emails within a rolling 30-day period</w:t>
      </w:r>
      <w:r w:rsidDel="00000000" w:rsidR="00000000" w:rsidRPr="00000000">
        <w:rPr>
          <w:color w:val="1a1c1e"/>
          <w:sz w:val="21"/>
          <w:szCs w:val="21"/>
          <w:rtl w:val="0"/>
        </w:rPr>
        <w:t xml:space="preserve">. This period is independent of calendar months.</w:t>
      </w:r>
    </w:p>
    <w:p w:rsidR="00000000" w:rsidDel="00000000" w:rsidP="00000000" w:rsidRDefault="00000000" w:rsidRPr="00000000" w14:paraId="0000004D">
      <w:pPr>
        <w:pStyle w:val="Heading3"/>
        <w:keepNext w:val="0"/>
        <w:keepLines w:val="0"/>
        <w:shd w:fill="ffffff" w:val="clear"/>
        <w:spacing w:after="0" w:before="0" w:line="305.4545454545455" w:lineRule="auto"/>
        <w:rPr>
          <w:color w:val="1a1c1e"/>
          <w:sz w:val="33"/>
          <w:szCs w:val="33"/>
        </w:rPr>
      </w:pPr>
      <w:bookmarkStart w:colFirst="0" w:colLast="0" w:name="_ssr4utkae8b8" w:id="12"/>
      <w:bookmarkEnd w:id="12"/>
      <w:r w:rsidDel="00000000" w:rsidR="00000000" w:rsidRPr="00000000">
        <w:rPr>
          <w:color w:val="1a1c1e"/>
          <w:sz w:val="33"/>
          <w:szCs w:val="33"/>
          <w:rtl w:val="0"/>
        </w:rPr>
        <w:t xml:space="preserve">5.2. Identified Flight Risk Employees</w:t>
      </w:r>
    </w:p>
    <w:p w:rsidR="00000000" w:rsidDel="00000000" w:rsidP="00000000" w:rsidRDefault="00000000" w:rsidRPr="00000000" w14:paraId="0000004E">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analysis identified </w:t>
      </w:r>
      <w:r w:rsidDel="00000000" w:rsidR="00000000" w:rsidRPr="00000000">
        <w:rPr>
          <w:b w:val="1"/>
          <w:color w:val="1a1c1e"/>
          <w:sz w:val="21"/>
          <w:szCs w:val="21"/>
          <w:rtl w:val="0"/>
        </w:rPr>
        <w:t xml:space="preserve">7 employees</w:t>
      </w:r>
      <w:r w:rsidDel="00000000" w:rsidR="00000000" w:rsidRPr="00000000">
        <w:rPr>
          <w:color w:val="1a1c1e"/>
          <w:sz w:val="21"/>
          <w:szCs w:val="21"/>
          <w:rtl w:val="0"/>
        </w:rPr>
        <w:t xml:space="preserve"> who met this criterion.</w:t>
      </w:r>
    </w:p>
    <w:p w:rsidR="00000000" w:rsidDel="00000000" w:rsidP="00000000" w:rsidRDefault="00000000" w:rsidRPr="00000000" w14:paraId="0000004F">
      <w:pPr>
        <w:numPr>
          <w:ilvl w:val="0"/>
          <w:numId w:val="7"/>
        </w:numPr>
        <w:shd w:fill="ffffff" w:val="clear"/>
        <w:spacing w:after="0" w:afterAutospacing="0" w:before="22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bobette.riner@ipgdirect.com</w:t>
      </w:r>
    </w:p>
    <w:p w:rsidR="00000000" w:rsidDel="00000000" w:rsidP="00000000" w:rsidRDefault="00000000" w:rsidRPr="00000000" w14:paraId="00000050">
      <w:pPr>
        <w:numPr>
          <w:ilvl w:val="0"/>
          <w:numId w:val="7"/>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eric.bass@enron.com</w:t>
      </w:r>
    </w:p>
    <w:p w:rsidR="00000000" w:rsidDel="00000000" w:rsidP="00000000" w:rsidRDefault="00000000" w:rsidRPr="00000000" w14:paraId="00000051">
      <w:pPr>
        <w:numPr>
          <w:ilvl w:val="0"/>
          <w:numId w:val="7"/>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john.arnold@enron.com</w:t>
      </w:r>
    </w:p>
    <w:p w:rsidR="00000000" w:rsidDel="00000000" w:rsidP="00000000" w:rsidRDefault="00000000" w:rsidRPr="00000000" w14:paraId="00000052">
      <w:pPr>
        <w:numPr>
          <w:ilvl w:val="0"/>
          <w:numId w:val="7"/>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johnny.palmer@enron.com</w:t>
      </w:r>
    </w:p>
    <w:p w:rsidR="00000000" w:rsidDel="00000000" w:rsidP="00000000" w:rsidRDefault="00000000" w:rsidRPr="00000000" w14:paraId="00000053">
      <w:pPr>
        <w:numPr>
          <w:ilvl w:val="0"/>
          <w:numId w:val="7"/>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kayne.coulter@enron.com</w:t>
      </w:r>
    </w:p>
    <w:p w:rsidR="00000000" w:rsidDel="00000000" w:rsidP="00000000" w:rsidRDefault="00000000" w:rsidRPr="00000000" w14:paraId="00000054">
      <w:pPr>
        <w:numPr>
          <w:ilvl w:val="0"/>
          <w:numId w:val="7"/>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patti.thompson@enron.com</w:t>
      </w:r>
    </w:p>
    <w:p w:rsidR="00000000" w:rsidDel="00000000" w:rsidP="00000000" w:rsidRDefault="00000000" w:rsidRPr="00000000" w14:paraId="00000055">
      <w:pPr>
        <w:numPr>
          <w:ilvl w:val="0"/>
          <w:numId w:val="7"/>
        </w:numPr>
        <w:shd w:fill="ffffff" w:val="clear"/>
        <w:spacing w:after="22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sally.beck@enron.com</w:t>
      </w:r>
    </w:p>
    <w:p w:rsidR="00000000" w:rsidDel="00000000" w:rsidP="00000000" w:rsidRDefault="00000000" w:rsidRPr="00000000" w14:paraId="00000056">
      <w:pPr>
        <w:pStyle w:val="Heading3"/>
        <w:keepNext w:val="0"/>
        <w:keepLines w:val="0"/>
        <w:shd w:fill="ffffff" w:val="clear"/>
        <w:spacing w:after="0" w:before="0" w:line="305.4545454545455" w:lineRule="auto"/>
        <w:rPr>
          <w:color w:val="1a1c1e"/>
          <w:sz w:val="33"/>
          <w:szCs w:val="33"/>
        </w:rPr>
      </w:pPr>
      <w:bookmarkStart w:colFirst="0" w:colLast="0" w:name="_jc6x9vcuz8u5" w:id="13"/>
      <w:bookmarkEnd w:id="13"/>
      <w:r w:rsidDel="00000000" w:rsidR="00000000" w:rsidRPr="00000000">
        <w:rPr>
          <w:color w:val="1a1c1e"/>
          <w:sz w:val="33"/>
          <w:szCs w:val="33"/>
          <w:rtl w:val="0"/>
        </w:rPr>
        <w:t xml:space="preserve">5.3. Verification Example</w:t>
      </w:r>
    </w:p>
    <w:p w:rsidR="00000000" w:rsidDel="00000000" w:rsidP="00000000" w:rsidRDefault="00000000" w:rsidRPr="00000000" w14:paraId="00000057">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To validate the flagging logic, the negative email history for </w:t>
      </w:r>
      <w:r w:rsidDel="00000000" w:rsidR="00000000" w:rsidRPr="00000000">
        <w:rPr>
          <w:rFonts w:ascii="Courier New" w:cs="Courier New" w:eastAsia="Courier New" w:hAnsi="Courier New"/>
          <w:color w:val="1a1c1e"/>
          <w:sz w:val="20"/>
          <w:szCs w:val="20"/>
          <w:rtl w:val="0"/>
        </w:rPr>
        <w:t xml:space="preserve">bobette.riner@ipgdirect.com</w:t>
      </w:r>
      <w:r w:rsidDel="00000000" w:rsidR="00000000" w:rsidRPr="00000000">
        <w:rPr>
          <w:color w:val="1a1c1e"/>
          <w:sz w:val="21"/>
          <w:szCs w:val="21"/>
          <w:rtl w:val="0"/>
        </w:rPr>
        <w:t xml:space="preserve"> was examined. A triggering window was found spanning just 23 days:</w:t>
      </w:r>
    </w:p>
    <w:p w:rsidR="00000000" w:rsidDel="00000000" w:rsidP="00000000" w:rsidRDefault="00000000" w:rsidRPr="00000000" w14:paraId="00000058">
      <w:pPr>
        <w:numPr>
          <w:ilvl w:val="0"/>
          <w:numId w:val="12"/>
        </w:numPr>
        <w:shd w:fill="ffffff" w:val="clear"/>
        <w:spacing w:after="0" w:afterAutospacing="0" w:before="220" w:line="342.85714285714283" w:lineRule="auto"/>
        <w:ind w:left="720" w:hanging="360"/>
      </w:pPr>
      <w:r w:rsidDel="00000000" w:rsidR="00000000" w:rsidRPr="00000000">
        <w:rPr>
          <w:color w:val="1a1c1e"/>
          <w:sz w:val="21"/>
          <w:szCs w:val="21"/>
          <w:rtl w:val="0"/>
        </w:rPr>
        <w:t xml:space="preserve">Email 1: 2011-03-26</w:t>
      </w:r>
    </w:p>
    <w:p w:rsidR="00000000" w:rsidDel="00000000" w:rsidP="00000000" w:rsidRDefault="00000000" w:rsidRPr="00000000" w14:paraId="00000059">
      <w:pPr>
        <w:numPr>
          <w:ilvl w:val="0"/>
          <w:numId w:val="12"/>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Email 2: 2011-04-01</w:t>
      </w:r>
    </w:p>
    <w:p w:rsidR="00000000" w:rsidDel="00000000" w:rsidP="00000000" w:rsidRDefault="00000000" w:rsidRPr="00000000" w14:paraId="0000005A">
      <w:pPr>
        <w:numPr>
          <w:ilvl w:val="0"/>
          <w:numId w:val="12"/>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Email 3: 2011-04-04</w:t>
      </w:r>
    </w:p>
    <w:p w:rsidR="00000000" w:rsidDel="00000000" w:rsidP="00000000" w:rsidRDefault="00000000" w:rsidRPr="00000000" w14:paraId="0000005B">
      <w:pPr>
        <w:numPr>
          <w:ilvl w:val="0"/>
          <w:numId w:val="12"/>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Email 4: 2011-04-17</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0" w:before="0" w:line="305.4545454545455" w:lineRule="auto"/>
        <w:rPr>
          <w:color w:val="1a1c1e"/>
          <w:sz w:val="33"/>
          <w:szCs w:val="33"/>
        </w:rPr>
      </w:pPr>
      <w:bookmarkStart w:colFirst="0" w:colLast="0" w:name="_sma8jjsn2eo3" w:id="14"/>
      <w:bookmarkEnd w:id="14"/>
      <w:r w:rsidDel="00000000" w:rsidR="00000000" w:rsidRPr="00000000">
        <w:rPr>
          <w:color w:val="1a1c1e"/>
          <w:sz w:val="33"/>
          <w:szCs w:val="33"/>
          <w:rtl w:val="0"/>
        </w:rPr>
        <w:t xml:space="preserve">6. Task 6: Predictive Modeling</w:t>
      </w:r>
    </w:p>
    <w:p w:rsidR="00000000" w:rsidDel="00000000" w:rsidP="00000000" w:rsidRDefault="00000000" w:rsidRPr="00000000" w14:paraId="0000005E">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A linear regression model was developed to determine if basic message characteristics could predict sentiment scores.</w:t>
      </w:r>
    </w:p>
    <w:p w:rsidR="00000000" w:rsidDel="00000000" w:rsidP="00000000" w:rsidRDefault="00000000" w:rsidRPr="00000000" w14:paraId="0000005F">
      <w:pPr>
        <w:pStyle w:val="Heading3"/>
        <w:keepNext w:val="0"/>
        <w:keepLines w:val="0"/>
        <w:shd w:fill="ffffff" w:val="clear"/>
        <w:spacing w:after="0" w:before="0" w:line="305.4545454545455" w:lineRule="auto"/>
        <w:rPr>
          <w:color w:val="1a1c1e"/>
          <w:sz w:val="33"/>
          <w:szCs w:val="33"/>
        </w:rPr>
      </w:pPr>
      <w:bookmarkStart w:colFirst="0" w:colLast="0" w:name="_i0q5mxxt8g12" w:id="15"/>
      <w:bookmarkEnd w:id="15"/>
      <w:r w:rsidDel="00000000" w:rsidR="00000000" w:rsidRPr="00000000">
        <w:rPr>
          <w:color w:val="1a1c1e"/>
          <w:sz w:val="33"/>
          <w:szCs w:val="33"/>
          <w:rtl w:val="0"/>
        </w:rPr>
        <w:t xml:space="preserve">6.1. Model Objective and Features</w:t>
      </w:r>
    </w:p>
    <w:p w:rsidR="00000000" w:rsidDel="00000000" w:rsidP="00000000" w:rsidRDefault="00000000" w:rsidRPr="00000000" w14:paraId="00000060">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model aimed to predict the VADER </w:t>
      </w:r>
      <w:r w:rsidDel="00000000" w:rsidR="00000000" w:rsidRPr="00000000">
        <w:rPr>
          <w:rFonts w:ascii="Courier New" w:cs="Courier New" w:eastAsia="Courier New" w:hAnsi="Courier New"/>
          <w:color w:val="1a1c1e"/>
          <w:sz w:val="20"/>
          <w:szCs w:val="20"/>
          <w:rtl w:val="0"/>
        </w:rPr>
        <w:t xml:space="preserve">compound_score</w:t>
      </w:r>
      <w:r w:rsidDel="00000000" w:rsidR="00000000" w:rsidRPr="00000000">
        <w:rPr>
          <w:color w:val="1a1c1e"/>
          <w:sz w:val="21"/>
          <w:szCs w:val="21"/>
          <w:rtl w:val="0"/>
        </w:rPr>
        <w:t xml:space="preserve"> using the following features:</w:t>
      </w:r>
    </w:p>
    <w:p w:rsidR="00000000" w:rsidDel="00000000" w:rsidP="00000000" w:rsidRDefault="00000000" w:rsidRPr="00000000" w14:paraId="00000061">
      <w:pPr>
        <w:numPr>
          <w:ilvl w:val="0"/>
          <w:numId w:val="6"/>
        </w:numPr>
        <w:shd w:fill="ffffff" w:val="clear"/>
        <w:spacing w:after="0" w:afterAutospacing="0" w:before="22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message_length</w:t>
      </w:r>
      <w:r w:rsidDel="00000000" w:rsidR="00000000" w:rsidRPr="00000000">
        <w:rPr>
          <w:color w:val="1a1c1e"/>
          <w:sz w:val="21"/>
          <w:szCs w:val="21"/>
          <w:rtl w:val="0"/>
        </w:rPr>
        <w:t xml:space="preserve">: Total character count of the message.</w:t>
      </w:r>
    </w:p>
    <w:p w:rsidR="00000000" w:rsidDel="00000000" w:rsidP="00000000" w:rsidRDefault="00000000" w:rsidRPr="00000000" w14:paraId="00000062">
      <w:pPr>
        <w:numPr>
          <w:ilvl w:val="0"/>
          <w:numId w:val="6"/>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word_count</w:t>
      </w:r>
      <w:r w:rsidDel="00000000" w:rsidR="00000000" w:rsidRPr="00000000">
        <w:rPr>
          <w:color w:val="1a1c1e"/>
          <w:sz w:val="21"/>
          <w:szCs w:val="21"/>
          <w:rtl w:val="0"/>
        </w:rPr>
        <w:t xml:space="preserve">: Total word count of the message.</w:t>
      </w:r>
    </w:p>
    <w:p w:rsidR="00000000" w:rsidDel="00000000" w:rsidP="00000000" w:rsidRDefault="00000000" w:rsidRPr="00000000" w14:paraId="00000063">
      <w:pPr>
        <w:numPr>
          <w:ilvl w:val="0"/>
          <w:numId w:val="6"/>
        </w:numPr>
        <w:shd w:fill="ffffff" w:val="clear"/>
        <w:spacing w:after="0" w:afterAutospacing="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monthly_frequency</w:t>
      </w:r>
      <w:r w:rsidDel="00000000" w:rsidR="00000000" w:rsidRPr="00000000">
        <w:rPr>
          <w:color w:val="1a1c1e"/>
          <w:sz w:val="21"/>
          <w:szCs w:val="21"/>
          <w:rtl w:val="0"/>
        </w:rPr>
        <w:t xml:space="preserve">: The employee's total number of messages in that month.</w:t>
      </w:r>
    </w:p>
    <w:p w:rsidR="00000000" w:rsidDel="00000000" w:rsidP="00000000" w:rsidRDefault="00000000" w:rsidRPr="00000000" w14:paraId="00000064">
      <w:pPr>
        <w:numPr>
          <w:ilvl w:val="0"/>
          <w:numId w:val="6"/>
        </w:numPr>
        <w:shd w:fill="ffffff" w:val="clear"/>
        <w:spacing w:after="220" w:before="0" w:beforeAutospacing="0" w:line="342.85714285714283" w:lineRule="auto"/>
        <w:ind w:left="720" w:hanging="360"/>
      </w:pPr>
      <w:r w:rsidDel="00000000" w:rsidR="00000000" w:rsidRPr="00000000">
        <w:rPr>
          <w:rFonts w:ascii="Courier New" w:cs="Courier New" w:eastAsia="Courier New" w:hAnsi="Courier New"/>
          <w:color w:val="1a1c1e"/>
          <w:sz w:val="20"/>
          <w:szCs w:val="20"/>
          <w:rtl w:val="0"/>
        </w:rPr>
        <w:t xml:space="preserve">average_monthly_message_length</w:t>
      </w:r>
      <w:r w:rsidDel="00000000" w:rsidR="00000000" w:rsidRPr="00000000">
        <w:rPr>
          <w:color w:val="1a1c1e"/>
          <w:sz w:val="21"/>
          <w:szCs w:val="21"/>
          <w:rtl w:val="0"/>
        </w:rPr>
        <w:t xml:space="preserve">: The employee's average message length for that month.</w:t>
      </w:r>
    </w:p>
    <w:p w:rsidR="00000000" w:rsidDel="00000000" w:rsidP="00000000" w:rsidRDefault="00000000" w:rsidRPr="00000000" w14:paraId="00000065">
      <w:pPr>
        <w:pStyle w:val="Heading3"/>
        <w:keepNext w:val="0"/>
        <w:keepLines w:val="0"/>
        <w:shd w:fill="ffffff" w:val="clear"/>
        <w:spacing w:after="0" w:before="0" w:line="305.4545454545455" w:lineRule="auto"/>
        <w:rPr>
          <w:color w:val="1a1c1e"/>
          <w:sz w:val="33"/>
          <w:szCs w:val="33"/>
        </w:rPr>
      </w:pPr>
      <w:bookmarkStart w:colFirst="0" w:colLast="0" w:name="_ewykgst8108b" w:id="16"/>
      <w:bookmarkEnd w:id="16"/>
      <w:r w:rsidDel="00000000" w:rsidR="00000000" w:rsidRPr="00000000">
        <w:rPr>
          <w:color w:val="1a1c1e"/>
          <w:sz w:val="33"/>
          <w:szCs w:val="33"/>
          <w:rtl w:val="0"/>
        </w:rPr>
        <w:t xml:space="preserve">6.2. Model Performance</w:t>
      </w:r>
    </w:p>
    <w:p w:rsidR="00000000" w:rsidDel="00000000" w:rsidP="00000000" w:rsidRDefault="00000000" w:rsidRPr="00000000" w14:paraId="00000066">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data was split into training (80%) and testing (20%) sets. The model's performance on the test set was modest:</w:t>
      </w:r>
    </w:p>
    <w:p w:rsidR="00000000" w:rsidDel="00000000" w:rsidP="00000000" w:rsidRDefault="00000000" w:rsidRPr="00000000" w14:paraId="00000067">
      <w:pPr>
        <w:numPr>
          <w:ilvl w:val="0"/>
          <w:numId w:val="5"/>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R-squared (R²):</w:t>
      </w:r>
      <w:r w:rsidDel="00000000" w:rsidR="00000000" w:rsidRPr="00000000">
        <w:rPr>
          <w:color w:val="1a1c1e"/>
          <w:sz w:val="21"/>
          <w:szCs w:val="21"/>
          <w:rtl w:val="0"/>
        </w:rPr>
        <w:t xml:space="preserve"> 0.1514</w:t>
      </w:r>
    </w:p>
    <w:p w:rsidR="00000000" w:rsidDel="00000000" w:rsidP="00000000" w:rsidRDefault="00000000" w:rsidRPr="00000000" w14:paraId="00000068">
      <w:pPr>
        <w:numPr>
          <w:ilvl w:val="0"/>
          <w:numId w:val="5"/>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Root Mean Squared Error (RMSE):</w:t>
      </w:r>
      <w:r w:rsidDel="00000000" w:rsidR="00000000" w:rsidRPr="00000000">
        <w:rPr>
          <w:color w:val="1a1c1e"/>
          <w:sz w:val="21"/>
          <w:szCs w:val="21"/>
          <w:rtl w:val="0"/>
        </w:rPr>
        <w:t xml:space="preserve"> 0.3944</w:t>
      </w:r>
    </w:p>
    <w:p w:rsidR="00000000" w:rsidDel="00000000" w:rsidP="00000000" w:rsidRDefault="00000000" w:rsidRPr="00000000" w14:paraId="00000069">
      <w:pPr>
        <w:numPr>
          <w:ilvl w:val="0"/>
          <w:numId w:val="5"/>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Mean Absolute Error (MAE):</w:t>
      </w:r>
      <w:r w:rsidDel="00000000" w:rsidR="00000000" w:rsidRPr="00000000">
        <w:rPr>
          <w:color w:val="1a1c1e"/>
          <w:sz w:val="21"/>
          <w:szCs w:val="21"/>
          <w:rtl w:val="0"/>
        </w:rPr>
        <w:t xml:space="preserve"> 0.3206</w:t>
      </w:r>
    </w:p>
    <w:p w:rsidR="00000000" w:rsidDel="00000000" w:rsidP="00000000" w:rsidRDefault="00000000" w:rsidRPr="00000000" w14:paraId="0000006A">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w:t>
      </w:r>
      <w:r w:rsidDel="00000000" w:rsidR="00000000" w:rsidRPr="00000000">
        <w:rPr>
          <w:b w:val="1"/>
          <w:color w:val="1a1c1e"/>
          <w:sz w:val="21"/>
          <w:szCs w:val="21"/>
          <w:rtl w:val="0"/>
        </w:rPr>
        <w:t xml:space="preserve">R² value of 0.1514</w:t>
      </w:r>
      <w:r w:rsidDel="00000000" w:rsidR="00000000" w:rsidRPr="00000000">
        <w:rPr>
          <w:color w:val="1a1c1e"/>
          <w:sz w:val="21"/>
          <w:szCs w:val="21"/>
          <w:rtl w:val="0"/>
        </w:rPr>
        <w:t xml:space="preserve"> indicates that the selected features explain only 15.1% of the variance in sentiment scores. This suggests a weak linear relationship and that these features alone are not strong predictors of sentiment.</w:t>
      </w:r>
    </w:p>
    <w:p w:rsidR="00000000" w:rsidDel="00000000" w:rsidP="00000000" w:rsidRDefault="00000000" w:rsidRPr="00000000" w14:paraId="0000006B">
      <w:pPr>
        <w:pStyle w:val="Heading3"/>
        <w:keepNext w:val="0"/>
        <w:keepLines w:val="0"/>
        <w:shd w:fill="ffffff" w:val="clear"/>
        <w:spacing w:after="0" w:before="0" w:line="305.4545454545455" w:lineRule="auto"/>
        <w:rPr>
          <w:color w:val="1a1c1e"/>
          <w:sz w:val="33"/>
          <w:szCs w:val="33"/>
        </w:rPr>
      </w:pPr>
      <w:bookmarkStart w:colFirst="0" w:colLast="0" w:name="_3yhksmie4fys" w:id="17"/>
      <w:bookmarkEnd w:id="17"/>
      <w:r w:rsidDel="00000000" w:rsidR="00000000" w:rsidRPr="00000000">
        <w:rPr>
          <w:color w:val="1a1c1e"/>
          <w:sz w:val="33"/>
          <w:szCs w:val="33"/>
          <w:rtl w:val="0"/>
        </w:rPr>
        <w:t xml:space="preserve">6.3. Model Interpretation</w:t>
      </w:r>
    </w:p>
    <w:p w:rsidR="00000000" w:rsidDel="00000000" w:rsidP="00000000" w:rsidRDefault="00000000" w:rsidRPr="00000000" w14:paraId="0000006C">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model's coefficients provide insight into the relationship between each feature and the sentiment score:</w:t>
      </w:r>
    </w:p>
    <w:tbl>
      <w:tblPr>
        <w:tblStyle w:val="Table3"/>
        <w:tblW w:w="5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1440"/>
        <w:tblGridChange w:id="0">
          <w:tblGrid>
            <w:gridCol w:w="3690"/>
            <w:gridCol w:w="144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6D">
            <w:pPr>
              <w:spacing w:line="342.85714285714283" w:lineRule="auto"/>
              <w:rPr>
                <w:color w:val="1a1c1e"/>
                <w:sz w:val="21"/>
                <w:szCs w:val="21"/>
              </w:rPr>
            </w:pPr>
            <w:r w:rsidDel="00000000" w:rsidR="00000000" w:rsidRPr="00000000">
              <w:rPr>
                <w:b w:val="1"/>
                <w:color w:val="1a1c1e"/>
                <w:sz w:val="21"/>
                <w:szCs w:val="2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6E">
            <w:pPr>
              <w:spacing w:line="342.85714285714283" w:lineRule="auto"/>
              <w:rPr>
                <w:color w:val="1a1c1e"/>
                <w:sz w:val="21"/>
                <w:szCs w:val="21"/>
              </w:rPr>
            </w:pPr>
            <w:r w:rsidDel="00000000" w:rsidR="00000000" w:rsidRPr="00000000">
              <w:rPr>
                <w:b w:val="1"/>
                <w:color w:val="1a1c1e"/>
                <w:sz w:val="21"/>
                <w:szCs w:val="21"/>
                <w:rtl w:val="0"/>
              </w:rPr>
              <w:t xml:space="preserve">Coefficient</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6F">
            <w:pPr>
              <w:spacing w:line="342.85714285714283" w:lineRule="auto"/>
              <w:rPr>
                <w:color w:val="1a1c1e"/>
                <w:sz w:val="21"/>
                <w:szCs w:val="21"/>
              </w:rPr>
            </w:pPr>
            <w:r w:rsidDel="00000000" w:rsidR="00000000" w:rsidRPr="00000000">
              <w:rPr>
                <w:rFonts w:ascii="Courier New" w:cs="Courier New" w:eastAsia="Courier New" w:hAnsi="Courier New"/>
                <w:color w:val="1a1c1e"/>
                <w:sz w:val="20"/>
                <w:szCs w:val="20"/>
                <w:rtl w:val="0"/>
              </w:rPr>
              <w:t xml:space="preserve">message_length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0">
            <w:pPr>
              <w:spacing w:line="342.85714285714283" w:lineRule="auto"/>
              <w:rPr>
                <w:color w:val="1a1c1e"/>
                <w:sz w:val="21"/>
                <w:szCs w:val="21"/>
              </w:rPr>
            </w:pPr>
            <w:r w:rsidDel="00000000" w:rsidR="00000000" w:rsidRPr="00000000">
              <w:rPr>
                <w:color w:val="1a1c1e"/>
                <w:sz w:val="21"/>
                <w:szCs w:val="21"/>
                <w:rtl w:val="0"/>
              </w:rPr>
              <w:t xml:space="preserve">0.0002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1">
            <w:pPr>
              <w:spacing w:line="342.85714285714283" w:lineRule="auto"/>
              <w:rPr>
                <w:color w:val="1a1c1e"/>
                <w:sz w:val="21"/>
                <w:szCs w:val="21"/>
              </w:rPr>
            </w:pPr>
            <w:r w:rsidDel="00000000" w:rsidR="00000000" w:rsidRPr="00000000">
              <w:rPr>
                <w:rFonts w:ascii="Courier New" w:cs="Courier New" w:eastAsia="Courier New" w:hAnsi="Courier New"/>
                <w:color w:val="1a1c1e"/>
                <w:sz w:val="20"/>
                <w:szCs w:val="20"/>
                <w:rtl w:val="0"/>
              </w:rPr>
              <w:t xml:space="preserve">word_count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2">
            <w:pPr>
              <w:spacing w:line="342.85714285714283" w:lineRule="auto"/>
              <w:rPr>
                <w:color w:val="1a1c1e"/>
                <w:sz w:val="21"/>
                <w:szCs w:val="21"/>
              </w:rPr>
            </w:pPr>
            <w:r w:rsidDel="00000000" w:rsidR="00000000" w:rsidRPr="00000000">
              <w:rPr>
                <w:color w:val="1a1c1e"/>
                <w:sz w:val="21"/>
                <w:szCs w:val="21"/>
                <w:rtl w:val="0"/>
              </w:rPr>
              <w:t xml:space="preserve">0.0033</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3">
            <w:pPr>
              <w:spacing w:line="342.85714285714283" w:lineRule="auto"/>
              <w:rPr>
                <w:color w:val="1a1c1e"/>
                <w:sz w:val="21"/>
                <w:szCs w:val="21"/>
              </w:rPr>
            </w:pPr>
            <w:r w:rsidDel="00000000" w:rsidR="00000000" w:rsidRPr="00000000">
              <w:rPr>
                <w:rFonts w:ascii="Courier New" w:cs="Courier New" w:eastAsia="Courier New" w:hAnsi="Courier New"/>
                <w:color w:val="1a1c1e"/>
                <w:sz w:val="20"/>
                <w:szCs w:val="20"/>
                <w:rtl w:val="0"/>
              </w:rPr>
              <w:t xml:space="preserve">monthly_frequency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4">
            <w:pPr>
              <w:spacing w:line="342.85714285714283" w:lineRule="auto"/>
              <w:rPr>
                <w:color w:val="1a1c1e"/>
                <w:sz w:val="21"/>
                <w:szCs w:val="21"/>
              </w:rPr>
            </w:pPr>
            <w:r w:rsidDel="00000000" w:rsidR="00000000" w:rsidRPr="00000000">
              <w:rPr>
                <w:color w:val="1a1c1e"/>
                <w:sz w:val="21"/>
                <w:szCs w:val="21"/>
                <w:rtl w:val="0"/>
              </w:rPr>
              <w:t xml:space="preserve">-0.0013</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5">
            <w:pPr>
              <w:spacing w:line="342.85714285714283" w:lineRule="auto"/>
              <w:rPr>
                <w:color w:val="1a1c1e"/>
                <w:sz w:val="21"/>
                <w:szCs w:val="21"/>
              </w:rPr>
            </w:pPr>
            <w:r w:rsidDel="00000000" w:rsidR="00000000" w:rsidRPr="00000000">
              <w:rPr>
                <w:rFonts w:ascii="Courier New" w:cs="Courier New" w:eastAsia="Courier New" w:hAnsi="Courier New"/>
                <w:color w:val="1a1c1e"/>
                <w:sz w:val="20"/>
                <w:szCs w:val="20"/>
                <w:rtl w:val="0"/>
              </w:rPr>
              <w:t xml:space="preserve">average_monthly_message_length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6">
            <w:pPr>
              <w:spacing w:line="342.85714285714283" w:lineRule="auto"/>
              <w:rPr>
                <w:color w:val="1a1c1e"/>
                <w:sz w:val="21"/>
                <w:szCs w:val="21"/>
              </w:rPr>
            </w:pPr>
            <w:r w:rsidDel="00000000" w:rsidR="00000000" w:rsidRPr="00000000">
              <w:rPr>
                <w:color w:val="1a1c1e"/>
                <w:sz w:val="21"/>
                <w:szCs w:val="21"/>
                <w:rtl w:val="0"/>
              </w:rPr>
              <w:t xml:space="preserve">-0.0003</w:t>
            </w:r>
          </w:p>
        </w:tc>
      </w:tr>
    </w:tbl>
    <w:p w:rsidR="00000000" w:rsidDel="00000000" w:rsidP="00000000" w:rsidRDefault="00000000" w:rsidRPr="00000000" w14:paraId="00000077">
      <w:pPr>
        <w:numPr>
          <w:ilvl w:val="0"/>
          <w:numId w:val="4"/>
        </w:numPr>
        <w:shd w:fill="ffffff" w:val="clear"/>
        <w:spacing w:after="0" w:afterAutospacing="0" w:before="220" w:line="342.85714285714283" w:lineRule="auto"/>
        <w:ind w:left="720" w:hanging="360"/>
      </w:pPr>
      <w:r w:rsidDel="00000000" w:rsidR="00000000" w:rsidRPr="00000000">
        <w:rPr>
          <w:color w:val="1a1c1e"/>
          <w:sz w:val="21"/>
          <w:szCs w:val="21"/>
          <w:rtl w:val="0"/>
        </w:rPr>
        <w:br w:type="textWrapping"/>
      </w:r>
      <w:r w:rsidDel="00000000" w:rsidR="00000000" w:rsidRPr="00000000">
        <w:rPr>
          <w:rFonts w:ascii="Courier New" w:cs="Courier New" w:eastAsia="Courier New" w:hAnsi="Courier New"/>
          <w:color w:val="1a1c1e"/>
          <w:sz w:val="20"/>
          <w:szCs w:val="20"/>
          <w:rtl w:val="0"/>
        </w:rPr>
        <w:t xml:space="preserve">word_count</w:t>
      </w:r>
      <w:r w:rsidDel="00000000" w:rsidR="00000000" w:rsidRPr="00000000">
        <w:rPr>
          <w:color w:val="1a1c1e"/>
          <w:sz w:val="21"/>
          <w:szCs w:val="21"/>
          <w:rtl w:val="0"/>
        </w:rPr>
        <w:t xml:space="preserve"> had the largest positive impact, suggesting that slightly longer messages (in words) are weakly associated with higher sentiment scores.</w:t>
      </w:r>
    </w:p>
    <w:p w:rsidR="00000000" w:rsidDel="00000000" w:rsidP="00000000" w:rsidRDefault="00000000" w:rsidRPr="00000000" w14:paraId="00000078">
      <w:pPr>
        <w:numPr>
          <w:ilvl w:val="0"/>
          <w:numId w:val="4"/>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The other coefficients are very close to zero, indicating a negligible linear relationship. The negative coefficients for frequency and average length are too small to be practically significant without further statistical testing.</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hd w:fill="ffffff" w:val="clear"/>
        <w:spacing w:after="0" w:before="0" w:line="305.4545454545455" w:lineRule="auto"/>
        <w:rPr>
          <w:color w:val="1a1c1e"/>
          <w:sz w:val="33"/>
          <w:szCs w:val="33"/>
        </w:rPr>
      </w:pPr>
      <w:bookmarkStart w:colFirst="0" w:colLast="0" w:name="_8hhyk5mzhi04" w:id="18"/>
      <w:bookmarkEnd w:id="18"/>
      <w:r w:rsidDel="00000000" w:rsidR="00000000" w:rsidRPr="00000000">
        <w:rPr>
          <w:color w:val="1a1c1e"/>
          <w:sz w:val="33"/>
          <w:szCs w:val="33"/>
          <w:rtl w:val="0"/>
        </w:rPr>
        <w:t xml:space="preserve">7. Conclusions and Recommendations</w:t>
      </w:r>
    </w:p>
    <w:p w:rsidR="00000000" w:rsidDel="00000000" w:rsidP="00000000" w:rsidRDefault="00000000" w:rsidRPr="00000000" w14:paraId="0000007B">
      <w:pPr>
        <w:pStyle w:val="Heading3"/>
        <w:keepNext w:val="0"/>
        <w:keepLines w:val="0"/>
        <w:shd w:fill="ffffff" w:val="clear"/>
        <w:spacing w:after="0" w:before="0" w:line="305.4545454545455" w:lineRule="auto"/>
        <w:rPr>
          <w:color w:val="1a1c1e"/>
          <w:sz w:val="33"/>
          <w:szCs w:val="33"/>
        </w:rPr>
      </w:pPr>
      <w:bookmarkStart w:colFirst="0" w:colLast="0" w:name="_o54tdql36fcm" w:id="19"/>
      <w:bookmarkEnd w:id="19"/>
      <w:r w:rsidDel="00000000" w:rsidR="00000000" w:rsidRPr="00000000">
        <w:rPr>
          <w:color w:val="1a1c1e"/>
          <w:sz w:val="33"/>
          <w:szCs w:val="33"/>
          <w:rtl w:val="0"/>
        </w:rPr>
        <w:t xml:space="preserve">7.1. Key Conclusions</w:t>
      </w:r>
    </w:p>
    <w:p w:rsidR="00000000" w:rsidDel="00000000" w:rsidP="00000000" w:rsidRDefault="00000000" w:rsidRPr="00000000" w14:paraId="0000007C">
      <w:pPr>
        <w:numPr>
          <w:ilvl w:val="0"/>
          <w:numId w:val="10"/>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Overall Sentiment is Positive:</w:t>
      </w:r>
      <w:r w:rsidDel="00000000" w:rsidR="00000000" w:rsidRPr="00000000">
        <w:rPr>
          <w:color w:val="1a1c1e"/>
          <w:sz w:val="21"/>
          <w:szCs w:val="21"/>
          <w:rtl w:val="0"/>
        </w:rPr>
        <w:t xml:space="preserve"> The vast majority of employee communications are positive or neutral, which is a healthy sign.</w:t>
      </w:r>
    </w:p>
    <w:p w:rsidR="00000000" w:rsidDel="00000000" w:rsidP="00000000" w:rsidRDefault="00000000" w:rsidRPr="00000000" w14:paraId="0000007D">
      <w:pPr>
        <w:numPr>
          <w:ilvl w:val="0"/>
          <w:numId w:val="10"/>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Flight Risks are Identifiable:</w:t>
      </w:r>
      <w:r w:rsidDel="00000000" w:rsidR="00000000" w:rsidRPr="00000000">
        <w:rPr>
          <w:color w:val="1a1c1e"/>
          <w:sz w:val="21"/>
          <w:szCs w:val="21"/>
          <w:rtl w:val="0"/>
        </w:rPr>
        <w:t xml:space="preserve"> Despite the overall positive trend, a specific, concentrated pattern of negativity allowed for the identification of 7 potential flight-risk employees.</w:t>
      </w:r>
    </w:p>
    <w:p w:rsidR="00000000" w:rsidDel="00000000" w:rsidP="00000000" w:rsidRDefault="00000000" w:rsidRPr="00000000" w14:paraId="0000007E">
      <w:pPr>
        <w:numPr>
          <w:ilvl w:val="0"/>
          <w:numId w:val="10"/>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Simple Features are Poor Predictors:</w:t>
      </w:r>
      <w:r w:rsidDel="00000000" w:rsidR="00000000" w:rsidRPr="00000000">
        <w:rPr>
          <w:color w:val="1a1c1e"/>
          <w:sz w:val="21"/>
          <w:szCs w:val="21"/>
          <w:rtl w:val="0"/>
        </w:rPr>
        <w:t xml:space="preserve"> A linear model using basic message metadata (length, word count) is insufficient for accurately predicting sentiment, confirming that sentiment is a complex linguistic phenomenon.</w:t>
      </w:r>
    </w:p>
    <w:p w:rsidR="00000000" w:rsidDel="00000000" w:rsidP="00000000" w:rsidRDefault="00000000" w:rsidRPr="00000000" w14:paraId="0000007F">
      <w:pPr>
        <w:pStyle w:val="Heading3"/>
        <w:keepNext w:val="0"/>
        <w:keepLines w:val="0"/>
        <w:shd w:fill="ffffff" w:val="clear"/>
        <w:spacing w:after="0" w:before="0" w:line="305.4545454545455" w:lineRule="auto"/>
        <w:rPr>
          <w:color w:val="1a1c1e"/>
          <w:sz w:val="33"/>
          <w:szCs w:val="33"/>
        </w:rPr>
      </w:pPr>
      <w:bookmarkStart w:colFirst="0" w:colLast="0" w:name="_8lunsbmbmhfc" w:id="20"/>
      <w:bookmarkEnd w:id="20"/>
      <w:r w:rsidDel="00000000" w:rsidR="00000000" w:rsidRPr="00000000">
        <w:rPr>
          <w:color w:val="1a1c1e"/>
          <w:sz w:val="33"/>
          <w:szCs w:val="33"/>
          <w:rtl w:val="0"/>
        </w:rPr>
        <w:t xml:space="preserve">7.2. Actionable Recommendations</w:t>
      </w:r>
    </w:p>
    <w:p w:rsidR="00000000" w:rsidDel="00000000" w:rsidP="00000000" w:rsidRDefault="00000000" w:rsidRPr="00000000" w14:paraId="00000080">
      <w:pPr>
        <w:numPr>
          <w:ilvl w:val="0"/>
          <w:numId w:val="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Engage with Flagged Employees:</w:t>
      </w:r>
      <w:r w:rsidDel="00000000" w:rsidR="00000000" w:rsidRPr="00000000">
        <w:rPr>
          <w:color w:val="1a1c1e"/>
          <w:sz w:val="21"/>
          <w:szCs w:val="21"/>
          <w:rtl w:val="0"/>
        </w:rPr>
        <w:t xml:space="preserve"> Management or HR should prioritize outreach to the 7 employees identified as flight risks to understand their concerns and provide support.</w:t>
      </w:r>
    </w:p>
    <w:p w:rsidR="00000000" w:rsidDel="00000000" w:rsidP="00000000" w:rsidRDefault="00000000" w:rsidRPr="00000000" w14:paraId="00000081">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Monitor Negative Trends:</w:t>
      </w:r>
      <w:r w:rsidDel="00000000" w:rsidR="00000000" w:rsidRPr="00000000">
        <w:rPr>
          <w:color w:val="1a1c1e"/>
          <w:sz w:val="21"/>
          <w:szCs w:val="21"/>
          <w:rtl w:val="0"/>
        </w:rPr>
        <w:t xml:space="preserve"> The monthly rankings should be used as a tool to monitor employees who consistently appear in the "Top Negative" list, as they may be at future risk.</w:t>
      </w:r>
    </w:p>
    <w:p w:rsidR="00000000" w:rsidDel="00000000" w:rsidP="00000000" w:rsidRDefault="00000000" w:rsidRPr="00000000" w14:paraId="00000082">
      <w:pPr>
        <w:numPr>
          <w:ilvl w:val="0"/>
          <w:numId w:val="1"/>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Enhance Future Predictive Models:</w:t>
      </w:r>
      <w:r w:rsidDel="00000000" w:rsidR="00000000" w:rsidRPr="00000000">
        <w:rPr>
          <w:color w:val="1a1c1e"/>
          <w:sz w:val="21"/>
          <w:szCs w:val="21"/>
          <w:rtl w:val="0"/>
        </w:rPr>
        <w:t xml:space="preserve"> For more accurate sentiment prediction, future work should focus on more sophisticated NLP features (e.g., TF-IDF, word embeddings like BERT) and explore non-linear machine learning models (e.g., Gradient Boosting).</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obette.riner@ipgdirect.com" TargetMode="External"/><Relationship Id="rId10" Type="http://schemas.openxmlformats.org/officeDocument/2006/relationships/hyperlink" Target="mailto:lydia.delgado@enron.com" TargetMode="External"/><Relationship Id="rId13" Type="http://schemas.openxmlformats.org/officeDocument/2006/relationships/hyperlink" Target="mailto:sally.beck@enron.com" TargetMode="External"/><Relationship Id="rId12" Type="http://schemas.openxmlformats.org/officeDocument/2006/relationships/hyperlink" Target="mailto:rhonda.denton@enr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ric.bass@enron.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kayne.coulter@en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