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937D" w14:textId="22BF2501" w:rsidR="0017479A" w:rsidRPr="001E02F0" w:rsidRDefault="001E02F0" w:rsidP="0017479A">
      <w:pPr>
        <w:pStyle w:val="ListParagraph"/>
        <w:shd w:val="clear" w:color="auto" w:fill="FFFFFF"/>
        <w:spacing w:after="173" w:line="240" w:lineRule="auto"/>
        <w:jc w:val="center"/>
        <w:rPr>
          <w:rFonts w:ascii="Times New Roman" w:eastAsia="Times New Roman" w:hAnsi="Times New Roman" w:cs="Times New Roman"/>
          <w:color w:val="FF0000"/>
          <w:sz w:val="56"/>
          <w:szCs w:val="56"/>
        </w:rPr>
      </w:pPr>
      <w:r w:rsidRPr="001E02F0">
        <w:rPr>
          <w:rFonts w:ascii="Times New Roman" w:eastAsia="Times New Roman" w:hAnsi="Times New Roman" w:cs="Times New Roman"/>
          <w:color w:val="FF0000"/>
          <w:sz w:val="56"/>
          <w:szCs w:val="56"/>
        </w:rPr>
        <w:t>SUPER VISA CHECKLIST</w:t>
      </w:r>
    </w:p>
    <w:p w14:paraId="49490D68" w14:textId="4F7B943C" w:rsidR="0017479A" w:rsidRPr="001E02F0" w:rsidRDefault="0017479A" w:rsidP="0082495E">
      <w:p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General Requirements:</w:t>
      </w:r>
    </w:p>
    <w:p w14:paraId="1294374F" w14:textId="77777777" w:rsidR="0017479A" w:rsidRPr="001E02F0" w:rsidRDefault="0017479A" w:rsidP="0082495E">
      <w:pPr>
        <w:pStyle w:val="ListParagraph"/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A9416" w14:textId="77DAA701" w:rsidR="0017479A" w:rsidRPr="001E02F0" w:rsidRDefault="0017479A" w:rsidP="0082495E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sz w:val="24"/>
          <w:szCs w:val="24"/>
        </w:rPr>
        <w:t>Eligibility Criteria:</w:t>
      </w:r>
    </w:p>
    <w:p w14:paraId="25AFE749" w14:textId="415D2DA5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Be the parent or grandparent of a Canadian citizen or permanent resident.</w:t>
      </w:r>
    </w:p>
    <w:p w14:paraId="6848A672" w14:textId="39E588E4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Provide a letter of invitation from the child or grandchild residing in Canada.</w:t>
      </w:r>
    </w:p>
    <w:p w14:paraId="47B78DDE" w14:textId="77777777" w:rsidR="0017479A" w:rsidRPr="001E02F0" w:rsidRDefault="0017479A" w:rsidP="0082495E">
      <w:pPr>
        <w:pStyle w:val="ListParagraph"/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CA4E0B" w14:textId="35C1597D" w:rsidR="0017479A" w:rsidRPr="001E02F0" w:rsidRDefault="0017479A" w:rsidP="0082495E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Financial Support:</w:t>
      </w:r>
    </w:p>
    <w:p w14:paraId="5720F860" w14:textId="7C183A1F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Prove financial ability to support yourself during your stay in Canada.</w:t>
      </w:r>
    </w:p>
    <w:p w14:paraId="26E568CC" w14:textId="27FF74D8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Provide proof of income, such as employment letters, pay stubs, or pension statements.</w:t>
      </w:r>
    </w:p>
    <w:p w14:paraId="49F21F7E" w14:textId="38186D68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Include bank statements to demonstrate sufficient funds.</w:t>
      </w:r>
    </w:p>
    <w:p w14:paraId="68AF0641" w14:textId="77777777" w:rsidR="0017479A" w:rsidRPr="001E02F0" w:rsidRDefault="0017479A" w:rsidP="0082495E">
      <w:pPr>
        <w:pStyle w:val="ListParagraph"/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8FD185" w14:textId="1C29F01F" w:rsidR="0017479A" w:rsidRPr="001E02F0" w:rsidRDefault="0017479A" w:rsidP="0082495E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Insurance Requirements:</w:t>
      </w:r>
    </w:p>
    <w:p w14:paraId="31658FFE" w14:textId="28E27278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Purchase private medical insurance coverage for at least one year from a Canadian insurance company.</w:t>
      </w:r>
    </w:p>
    <w:p w14:paraId="2051D15A" w14:textId="5C0A37D8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The insurance must cover health care, hospitalization, and repatriation.</w:t>
      </w:r>
    </w:p>
    <w:p w14:paraId="7DD92782" w14:textId="77777777" w:rsidR="0017479A" w:rsidRPr="001E02F0" w:rsidRDefault="0017479A" w:rsidP="0082495E">
      <w:pPr>
        <w:pStyle w:val="ListParagraph"/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CDA0D0" w14:textId="0F0D3DCD" w:rsidR="0017479A" w:rsidRPr="001E02F0" w:rsidRDefault="0017479A" w:rsidP="0082495E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Travel Document:</w:t>
      </w:r>
    </w:p>
    <w:p w14:paraId="019F0556" w14:textId="07861199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Provide a valid passport with all visas and stamps of the last 10 years.</w:t>
      </w:r>
    </w:p>
    <w:p w14:paraId="572F0C4B" w14:textId="5315C2DA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Ensure that the passport has a validity exceeding the intended duration of stay.</w:t>
      </w:r>
    </w:p>
    <w:p w14:paraId="290D0B3D" w14:textId="77777777" w:rsidR="0017479A" w:rsidRPr="001E02F0" w:rsidRDefault="0017479A" w:rsidP="0082495E">
      <w:pPr>
        <w:pStyle w:val="ListParagraph"/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F78418" w14:textId="04E1100C" w:rsidR="0017479A" w:rsidRPr="001E02F0" w:rsidRDefault="0017479A" w:rsidP="0082495E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Digital Photographs:</w:t>
      </w:r>
    </w:p>
    <w:p w14:paraId="12A93DF2" w14:textId="1986CDE3" w:rsidR="0017479A" w:rsidRPr="001E02F0" w:rsidRDefault="0017479A" w:rsidP="0082495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2F0">
        <w:rPr>
          <w:rFonts w:ascii="Times New Roman" w:hAnsi="Times New Roman" w:cs="Times New Roman"/>
          <w:sz w:val="24"/>
          <w:szCs w:val="24"/>
        </w:rPr>
        <w:t>You must provide 2 identical and unaltered Canadian passport-style photos</w:t>
      </w:r>
      <w:r w:rsidR="00491892" w:rsidRPr="001E02F0">
        <w:rPr>
          <w:rFonts w:ascii="Times New Roman" w:hAnsi="Times New Roman" w:cs="Times New Roman"/>
          <w:sz w:val="24"/>
          <w:szCs w:val="24"/>
        </w:rPr>
        <w:t xml:space="preserve">. </w:t>
      </w:r>
      <w:r w:rsidRPr="001E02F0">
        <w:rPr>
          <w:rFonts w:ascii="Times New Roman" w:hAnsi="Times New Roman" w:cs="Times New Roman"/>
          <w:sz w:val="24"/>
          <w:szCs w:val="24"/>
        </w:rPr>
        <w:t>The photographs must be identical and taken within the last six months. There should be a stamp on the back of the photo showing the place where the photo was taken, and the date the photo was taken.</w:t>
      </w:r>
    </w:p>
    <w:p w14:paraId="2DEF0C54" w14:textId="77777777" w:rsidR="0017479A" w:rsidRPr="001E02F0" w:rsidRDefault="0017479A" w:rsidP="0082495E">
      <w:pPr>
        <w:pStyle w:val="ListParagraph"/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6B8C90F" w14:textId="42E75CCE" w:rsidR="0017479A" w:rsidRPr="001E02F0" w:rsidRDefault="0017479A" w:rsidP="0082495E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Proof of Relationship:</w:t>
      </w:r>
    </w:p>
    <w:p w14:paraId="3A06166C" w14:textId="70BE0019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Include documents such as birth certificates, marriage certificates, or adoption papers to establish the relationship with the Canadian citizen or permanent resident.</w:t>
      </w:r>
    </w:p>
    <w:p w14:paraId="1696FC23" w14:textId="77777777" w:rsidR="0017479A" w:rsidRPr="001E02F0" w:rsidRDefault="0017479A" w:rsidP="0082495E">
      <w:pPr>
        <w:pStyle w:val="ListParagraph"/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9538875" w14:textId="4416A330" w:rsidR="0017479A" w:rsidRPr="001E02F0" w:rsidRDefault="0017479A" w:rsidP="0082495E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Purpose of Visit:</w:t>
      </w:r>
    </w:p>
    <w:p w14:paraId="54A6BDC1" w14:textId="323B8531" w:rsidR="0017479A" w:rsidRPr="001E02F0" w:rsidRDefault="0017479A" w:rsidP="0082495E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Clearly outline the purpose of your visit in the invitation letter, specifying the intended length of stay and the ties to the home country.</w:t>
      </w:r>
    </w:p>
    <w:p w14:paraId="1BCA795F" w14:textId="77777777" w:rsidR="0017479A" w:rsidRPr="001E02F0" w:rsidRDefault="0017479A" w:rsidP="0017479A">
      <w:pPr>
        <w:pStyle w:val="ListParagraph"/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C2D40D7" w14:textId="77777777" w:rsidR="001E02F0" w:rsidRDefault="001E02F0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 w:type="page"/>
      </w:r>
    </w:p>
    <w:p w14:paraId="07F74D42" w14:textId="19FB63B8" w:rsidR="0017479A" w:rsidRPr="001E02F0" w:rsidRDefault="0017479A" w:rsidP="00C635D1">
      <w:pPr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Additional Documents:</w:t>
      </w:r>
    </w:p>
    <w:p w14:paraId="355B928D" w14:textId="57B78D0A" w:rsidR="0017479A" w:rsidRPr="001E02F0" w:rsidRDefault="0017479A" w:rsidP="0017479A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Travel Itinerary:</w:t>
      </w:r>
    </w:p>
    <w:p w14:paraId="15120032" w14:textId="293475ED" w:rsidR="0017479A" w:rsidRPr="001E02F0" w:rsidRDefault="0017479A" w:rsidP="0017479A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Provide a detailed travel itinerary, including flight reservations and accommodation details.</w:t>
      </w:r>
    </w:p>
    <w:p w14:paraId="6E9E30E3" w14:textId="77777777" w:rsidR="0017479A" w:rsidRPr="001E02F0" w:rsidRDefault="0017479A" w:rsidP="0017479A">
      <w:pPr>
        <w:pStyle w:val="ListParagraph"/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5C6738B" w14:textId="5C9CDF4F" w:rsidR="0017479A" w:rsidRPr="001E02F0" w:rsidRDefault="0017479A" w:rsidP="0017479A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Criminal Record Check:</w:t>
      </w:r>
    </w:p>
    <w:p w14:paraId="67DFD6B8" w14:textId="52A1B855" w:rsidR="00C635D1" w:rsidRPr="001E02F0" w:rsidRDefault="0017479A" w:rsidP="00C635D1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Submit a police clearance certificate or criminal record check from the home country or any other country where you have resided extensively.</w:t>
      </w:r>
    </w:p>
    <w:p w14:paraId="50E4D3D9" w14:textId="77777777" w:rsidR="00C635D1" w:rsidRPr="001E02F0" w:rsidRDefault="00C635D1" w:rsidP="00C635D1">
      <w:pPr>
        <w:pStyle w:val="ListParagraph"/>
        <w:shd w:val="clear" w:color="auto" w:fill="FFFFFF"/>
        <w:spacing w:after="173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4F293F" w14:textId="4142D82B" w:rsidR="0017479A" w:rsidRPr="001E02F0" w:rsidRDefault="0017479A" w:rsidP="00491892">
      <w:pPr>
        <w:pStyle w:val="ListParagraph"/>
        <w:numPr>
          <w:ilvl w:val="0"/>
          <w:numId w:val="3"/>
        </w:numPr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Proof of Citizenship or Permanent Residency of Child/Grandchild:</w:t>
      </w:r>
    </w:p>
    <w:p w14:paraId="0017D1FC" w14:textId="2D90F167" w:rsidR="00236F3F" w:rsidRPr="001E02F0" w:rsidRDefault="0017479A" w:rsidP="00236F3F">
      <w:pPr>
        <w:pStyle w:val="ListParagraph"/>
        <w:numPr>
          <w:ilvl w:val="1"/>
          <w:numId w:val="3"/>
        </w:numPr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Provide a copy of the Canadian citizen or permanent resident child's or grandchild's citizenship certificate or permanent resident card.</w:t>
      </w:r>
    </w:p>
    <w:p w14:paraId="00FA83E9" w14:textId="77777777" w:rsidR="00236F3F" w:rsidRPr="001E02F0" w:rsidRDefault="00236F3F" w:rsidP="00236F3F">
      <w:pPr>
        <w:pStyle w:val="ListParagraph"/>
        <w:shd w:val="clear" w:color="auto" w:fill="FFFFFF"/>
        <w:spacing w:after="173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E833F2" w14:textId="730CE2E7" w:rsidR="00236F3F" w:rsidRPr="001E02F0" w:rsidRDefault="00236F3F" w:rsidP="00236F3F">
      <w:pPr>
        <w:pStyle w:val="ListParagraph"/>
        <w:numPr>
          <w:ilvl w:val="0"/>
          <w:numId w:val="3"/>
        </w:numPr>
        <w:shd w:val="clear" w:color="auto" w:fill="FFFFFF"/>
        <w:spacing w:before="570" w:beforeAutospacing="1" w:after="173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Income Table</w:t>
      </w:r>
    </w:p>
    <w:p w14:paraId="3E9457A8" w14:textId="25A3278F" w:rsidR="00236F3F" w:rsidRDefault="00236F3F" w:rsidP="00236F3F">
      <w:pPr>
        <w:pStyle w:val="ListParagraph"/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Your child or grandchild may use the following income scale to assess their ability to meet the income requirements.</w:t>
      </w:r>
    </w:p>
    <w:p w14:paraId="5D873E7A" w14:textId="77777777" w:rsidR="00C803E0" w:rsidRDefault="00C803E0" w:rsidP="00236F3F">
      <w:pPr>
        <w:pStyle w:val="ListParagraph"/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D1CA953" w14:textId="6D451DC5" w:rsidR="00C803E0" w:rsidRPr="00A15C89" w:rsidRDefault="00C803E0" w:rsidP="00A15C89">
      <w:pPr>
        <w:pStyle w:val="ListParagraph"/>
        <w:shd w:val="clear" w:color="auto" w:fill="FFFFFF"/>
        <w:spacing w:after="17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B0E102F" wp14:editId="349671C5">
            <wp:extent cx="3981450" cy="4429125"/>
            <wp:effectExtent l="0" t="0" r="0" b="9525"/>
            <wp:docPr id="53517299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72995" name="Picture 1" descr="A screenshot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1F0D" w14:textId="77777777" w:rsidR="00BA7C27" w:rsidRPr="001E02F0" w:rsidRDefault="00BA7C27" w:rsidP="001E0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Notice of Assessment (NOA) or T4/T1 for the most recent tax year</w:t>
      </w:r>
    </w:p>
    <w:p w14:paraId="66EE0ECF" w14:textId="77777777" w:rsidR="00BA7C27" w:rsidRPr="001E02F0" w:rsidRDefault="00BA7C27" w:rsidP="001E0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Employment Insurance Benefit statements</w:t>
      </w:r>
    </w:p>
    <w:p w14:paraId="55BB1A47" w14:textId="77777777" w:rsidR="00BA7C27" w:rsidRPr="001E02F0" w:rsidRDefault="00BA7C27" w:rsidP="001E0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employment letter including salary, job title, job description, and date of hiring</w:t>
      </w:r>
    </w:p>
    <w:p w14:paraId="05EBF209" w14:textId="77777777" w:rsidR="00BA7C27" w:rsidRPr="001E02F0" w:rsidRDefault="00BA7C27" w:rsidP="001E0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pay stubs</w:t>
      </w:r>
    </w:p>
    <w:p w14:paraId="47B0E763" w14:textId="77777777" w:rsidR="00BA7C27" w:rsidRPr="001E02F0" w:rsidRDefault="00BA7C27" w:rsidP="00BA7C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bank statements</w:t>
      </w:r>
    </w:p>
    <w:p w14:paraId="68A98991" w14:textId="77777777" w:rsidR="00BA7C27" w:rsidRPr="001E02F0" w:rsidRDefault="00BA7C27" w:rsidP="00BA7C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proof of payment for medical insurance from a Canadian insurance company that is:</w:t>
      </w:r>
    </w:p>
    <w:p w14:paraId="4B0F8041" w14:textId="77777777" w:rsidR="00BA7C27" w:rsidRPr="001E02F0" w:rsidRDefault="00BA7C27" w:rsidP="00BA7C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valid for at least 1 year from the date of entry</w:t>
      </w:r>
    </w:p>
    <w:p w14:paraId="2CB80BC4" w14:textId="77777777" w:rsidR="00BA7C27" w:rsidRPr="001E02F0" w:rsidRDefault="00BA7C27" w:rsidP="00BA7C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at least $100,000 emergency coverage</w:t>
      </w:r>
    </w:p>
    <w:p w14:paraId="664F44CF" w14:textId="6C11A3A9" w:rsidR="00B16DD0" w:rsidRPr="001E02F0" w:rsidRDefault="00BA7C27" w:rsidP="008967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02F0">
        <w:rPr>
          <w:rFonts w:ascii="Times New Roman" w:eastAsia="Times New Roman" w:hAnsi="Times New Roman" w:cs="Times New Roman"/>
          <w:color w:val="333333"/>
          <w:sz w:val="24"/>
          <w:szCs w:val="24"/>
        </w:rPr>
        <w:t>a document confirming that you had an </w:t>
      </w:r>
      <w:hyperlink r:id="rId8" w:history="1">
        <w:r w:rsidRPr="001E02F0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</w:rPr>
          <w:t>immigration medical exam</w:t>
        </w:r>
      </w:hyperlink>
    </w:p>
    <w:sectPr w:rsidR="00B16DD0" w:rsidRPr="001E02F0" w:rsidSect="006E252F">
      <w:headerReference w:type="default" r:id="rId9"/>
      <w:pgSz w:w="12240" w:h="15840"/>
      <w:pgMar w:top="1440" w:right="1440" w:bottom="1440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37440" w14:textId="77777777" w:rsidR="005404BC" w:rsidRDefault="005404BC" w:rsidP="0017479A">
      <w:pPr>
        <w:spacing w:after="0" w:line="240" w:lineRule="auto"/>
      </w:pPr>
      <w:r>
        <w:separator/>
      </w:r>
    </w:p>
  </w:endnote>
  <w:endnote w:type="continuationSeparator" w:id="0">
    <w:p w14:paraId="35E6E8A6" w14:textId="77777777" w:rsidR="005404BC" w:rsidRDefault="005404BC" w:rsidP="0017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18DF5" w14:textId="77777777" w:rsidR="005404BC" w:rsidRDefault="005404BC" w:rsidP="0017479A">
      <w:pPr>
        <w:spacing w:after="0" w:line="240" w:lineRule="auto"/>
      </w:pPr>
      <w:r>
        <w:separator/>
      </w:r>
    </w:p>
  </w:footnote>
  <w:footnote w:type="continuationSeparator" w:id="0">
    <w:p w14:paraId="75C39AB3" w14:textId="77777777" w:rsidR="005404BC" w:rsidRDefault="005404BC" w:rsidP="0017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624" w:type="dxa"/>
      <w:tblInd w:w="-1138" w:type="dxa"/>
      <w:tblLook w:val="04A0" w:firstRow="1" w:lastRow="0" w:firstColumn="1" w:lastColumn="0" w:noHBand="0" w:noVBand="1"/>
    </w:tblPr>
    <w:tblGrid>
      <w:gridCol w:w="3036"/>
      <w:gridCol w:w="8588"/>
    </w:tblGrid>
    <w:tr w:rsidR="0017479A" w14:paraId="52D7D966" w14:textId="77777777" w:rsidTr="00895DC6">
      <w:trPr>
        <w:trHeight w:val="20"/>
      </w:trPr>
      <w:tc>
        <w:tcPr>
          <w:tcW w:w="30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5FC6DAE8" w14:textId="77777777" w:rsidR="0017479A" w:rsidRPr="00F0681D" w:rsidRDefault="0017479A" w:rsidP="0017479A">
          <w:pPr>
            <w:rPr>
              <w:b/>
              <w:bCs/>
              <w:sz w:val="26"/>
              <w:szCs w:val="26"/>
            </w:rPr>
          </w:pPr>
          <w:r w:rsidRPr="00F0681D">
            <w:rPr>
              <w:noProof/>
            </w:rPr>
            <w:drawing>
              <wp:inline distT="0" distB="0" distL="0" distR="0" wp14:anchorId="6FF6944A" wp14:editId="61A3DC95">
                <wp:extent cx="1781175" cy="1058698"/>
                <wp:effectExtent l="0" t="0" r="9525" b="8255"/>
                <wp:docPr id="3" name="Picture 3" descr="A logo with a maple leaf and a cros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logo with a maple leaf and a cros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1058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08" w:type="dxa"/>
          <w:tcBorders>
            <w:top w:val="single" w:sz="4" w:space="0" w:color="FFFFFF"/>
            <w:left w:val="single" w:sz="4" w:space="0" w:color="FFFFFF"/>
            <w:bottom w:val="single" w:sz="18" w:space="0" w:color="auto"/>
            <w:right w:val="single" w:sz="4" w:space="0" w:color="FFFFFF"/>
          </w:tcBorders>
        </w:tcPr>
        <w:p w14:paraId="6AC8DF2E" w14:textId="77777777" w:rsidR="0017479A" w:rsidRPr="00F0681D" w:rsidRDefault="0017479A" w:rsidP="0017479A"/>
        <w:p w14:paraId="3726CCF1" w14:textId="77777777" w:rsidR="0017479A" w:rsidRPr="00F0681D" w:rsidRDefault="0017479A" w:rsidP="0017479A">
          <w:pPr>
            <w:rPr>
              <w:b/>
              <w:bCs/>
              <w:sz w:val="26"/>
              <w:szCs w:val="26"/>
            </w:rPr>
          </w:pPr>
          <w:r w:rsidRPr="00F0681D">
            <w:rPr>
              <w:b/>
              <w:bCs/>
              <w:sz w:val="26"/>
              <w:szCs w:val="26"/>
            </w:rPr>
            <w:t xml:space="preserve">Dr. Muhammad Abrar </w:t>
          </w:r>
        </w:p>
        <w:p w14:paraId="6690FC4F" w14:textId="77777777" w:rsidR="0017479A" w:rsidRPr="00F0681D" w:rsidRDefault="0017479A" w:rsidP="0017479A">
          <w:r w:rsidRPr="00F0681D">
            <w:t>Barrister, Solicitor &amp; Notary Public</w:t>
          </w:r>
        </w:p>
        <w:p w14:paraId="632C5CD5" w14:textId="77777777" w:rsidR="0017479A" w:rsidRPr="00F0681D" w:rsidRDefault="0017479A" w:rsidP="0017479A">
          <w:r w:rsidRPr="00F0681D">
            <w:t>Dr. A&amp;M Canadian Immigration Law Firm</w:t>
          </w:r>
        </w:p>
        <w:p w14:paraId="37F23411" w14:textId="77777777" w:rsidR="0017479A" w:rsidRPr="00F0681D" w:rsidRDefault="0017479A" w:rsidP="0017479A">
          <w:r w:rsidRPr="00F0681D">
            <w:t xml:space="preserve">1489 Chancellor Dr, Winnipeg, MB. R3T 4S4 </w:t>
          </w:r>
        </w:p>
        <w:p w14:paraId="61C43E19" w14:textId="77777777" w:rsidR="0017479A" w:rsidRPr="00F0681D" w:rsidRDefault="0017479A" w:rsidP="0017479A">
          <w:r w:rsidRPr="00F0681D">
            <w:sym w:font="Wingdings" w:char="F028"/>
          </w:r>
          <w:r w:rsidRPr="00F0681D">
            <w:t xml:space="preserve"> +1 (204) 416-9786 </w:t>
          </w:r>
          <w:r w:rsidRPr="00F0681D">
            <w:sym w:font="Webdings" w:char="F0CB"/>
          </w:r>
          <w:r w:rsidRPr="00F0681D">
            <w:t xml:space="preserve"> +1 (204) 442-2786 </w:t>
          </w:r>
          <w:r w:rsidRPr="00F0681D">
            <w:sym w:font="Wingdings 2" w:char="F036"/>
          </w:r>
          <w:r w:rsidRPr="00F0681D">
            <w:t xml:space="preserve"> +1 (204) 504-2786</w:t>
          </w:r>
        </w:p>
        <w:p w14:paraId="408F41B0" w14:textId="77777777" w:rsidR="0017479A" w:rsidRPr="00F0681D" w:rsidRDefault="0017479A" w:rsidP="0017479A">
          <w:pPr>
            <w:rPr>
              <w:color w:val="0563C1" w:themeColor="hyperlink"/>
            </w:rPr>
          </w:pPr>
          <w:r w:rsidRPr="00F0681D">
            <w:sym w:font="Wingdings" w:char="F02A"/>
          </w:r>
          <w:r w:rsidRPr="00F0681D">
            <w:t xml:space="preserve"> doctor@amcaim.ca  </w:t>
          </w:r>
          <w:r w:rsidRPr="00577C22">
            <w:rPr>
              <w:noProof/>
              <w:sz w:val="14"/>
              <w:szCs w:val="14"/>
            </w:rPr>
            <w:drawing>
              <wp:inline distT="0" distB="0" distL="0" distR="0" wp14:anchorId="66522A27" wp14:editId="7927F4D4">
                <wp:extent cx="144000" cy="144000"/>
                <wp:effectExtent l="0" t="0" r="8890" b="8890"/>
                <wp:docPr id="4" name="Picture 4" descr="Website Icon - Free Download, PNG and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ebsite Icon - Free Download, PNG and Vec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hyperlink r:id="rId3" w:history="1">
            <w:r w:rsidRPr="00577C22">
              <w:rPr>
                <w:rStyle w:val="Hyperlink"/>
              </w:rPr>
              <w:t>www.amcaim.ca</w:t>
            </w:r>
          </w:hyperlink>
        </w:p>
      </w:tc>
    </w:tr>
  </w:tbl>
  <w:p w14:paraId="3DBBFD70" w14:textId="77777777" w:rsidR="0017479A" w:rsidRPr="004461B8" w:rsidRDefault="0017479A" w:rsidP="0017479A">
    <w:pPr>
      <w:spacing w:after="0" w:line="240" w:lineRule="auto"/>
      <w:rPr>
        <w:sz w:val="10"/>
        <w:szCs w:val="10"/>
      </w:rPr>
    </w:pPr>
  </w:p>
  <w:p w14:paraId="6FF83BA4" w14:textId="77777777" w:rsidR="0017479A" w:rsidRDefault="00174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3B79"/>
    <w:multiLevelType w:val="hybridMultilevel"/>
    <w:tmpl w:val="DABE4048"/>
    <w:lvl w:ilvl="0" w:tplc="95404D46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749612F6">
      <w:start w:val="1"/>
      <w:numFmt w:val="bullet"/>
      <w:lvlText w:val="-"/>
      <w:lvlJc w:val="left"/>
      <w:pPr>
        <w:ind w:left="1800" w:hanging="360"/>
      </w:pPr>
      <w:rPr>
        <w:rFonts w:ascii="Garamond" w:eastAsia="Times New Roman" w:hAnsi="Garamond" w:cs="Noto San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C1634"/>
    <w:multiLevelType w:val="hybridMultilevel"/>
    <w:tmpl w:val="E640D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24710F"/>
    <w:multiLevelType w:val="hybridMultilevel"/>
    <w:tmpl w:val="33D84E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76BCB"/>
    <w:multiLevelType w:val="multilevel"/>
    <w:tmpl w:val="14B0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626A6"/>
    <w:multiLevelType w:val="multilevel"/>
    <w:tmpl w:val="D8920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17332274">
    <w:abstractNumId w:val="4"/>
  </w:num>
  <w:num w:numId="2" w16cid:durableId="1363481048">
    <w:abstractNumId w:val="1"/>
  </w:num>
  <w:num w:numId="3" w16cid:durableId="969823763">
    <w:abstractNumId w:val="2"/>
  </w:num>
  <w:num w:numId="4" w16cid:durableId="1762334616">
    <w:abstractNumId w:val="0"/>
  </w:num>
  <w:num w:numId="5" w16cid:durableId="278412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2"/>
    <w:rsid w:val="00010CAB"/>
    <w:rsid w:val="000F13F2"/>
    <w:rsid w:val="0017479A"/>
    <w:rsid w:val="001A3A20"/>
    <w:rsid w:val="001C2878"/>
    <w:rsid w:val="001E02F0"/>
    <w:rsid w:val="00236F3F"/>
    <w:rsid w:val="002E4129"/>
    <w:rsid w:val="00491892"/>
    <w:rsid w:val="005404BC"/>
    <w:rsid w:val="0063079B"/>
    <w:rsid w:val="006443CB"/>
    <w:rsid w:val="00662969"/>
    <w:rsid w:val="006921B8"/>
    <w:rsid w:val="006E252F"/>
    <w:rsid w:val="0082495E"/>
    <w:rsid w:val="009C6FE8"/>
    <w:rsid w:val="00A15C89"/>
    <w:rsid w:val="00B16DD0"/>
    <w:rsid w:val="00B33F3D"/>
    <w:rsid w:val="00BA7C27"/>
    <w:rsid w:val="00C635D1"/>
    <w:rsid w:val="00C71E4E"/>
    <w:rsid w:val="00C803E0"/>
    <w:rsid w:val="00DD7598"/>
    <w:rsid w:val="00E7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96FF5"/>
  <w15:chartTrackingRefBased/>
  <w15:docId w15:val="{92543CDB-61B7-4121-83B1-D5F7C6E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7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7C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7C27"/>
    <w:rPr>
      <w:b/>
      <w:bCs/>
    </w:rPr>
  </w:style>
  <w:style w:type="paragraph" w:styleId="ListParagraph">
    <w:name w:val="List Paragraph"/>
    <w:basedOn w:val="Normal"/>
    <w:uiPriority w:val="34"/>
    <w:qFormat/>
    <w:rsid w:val="00BA7C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C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7C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79A"/>
  </w:style>
  <w:style w:type="paragraph" w:styleId="Footer">
    <w:name w:val="footer"/>
    <w:basedOn w:val="Normal"/>
    <w:link w:val="FooterChar"/>
    <w:uiPriority w:val="99"/>
    <w:unhideWhenUsed/>
    <w:rsid w:val="0017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79A"/>
  </w:style>
  <w:style w:type="table" w:styleId="TableGrid">
    <w:name w:val="Table Grid"/>
    <w:basedOn w:val="TableNormal"/>
    <w:uiPriority w:val="39"/>
    <w:rsid w:val="0017479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immigration-refugees-citizenship/services/application/medical-police/medical-exams/requirements-temporary-residen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caim.ca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MRIDHA SADIDUL MEEHAL</dc:creator>
  <cp:keywords/>
  <dc:description/>
  <cp:lastModifiedBy>Saiful Bahar Auni</cp:lastModifiedBy>
  <cp:revision>11</cp:revision>
  <cp:lastPrinted>2024-02-13T23:52:00Z</cp:lastPrinted>
  <dcterms:created xsi:type="dcterms:W3CDTF">2024-01-03T20:16:00Z</dcterms:created>
  <dcterms:modified xsi:type="dcterms:W3CDTF">2024-09-19T23:07:00Z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348b76dc68d81ac8b0208c0f530227985190ca6067dcee74b81d08f6fbb6061c</vt:lpwstr>
  </property>
</Properties>
</file>