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5E2" w:rsidRPr="0042497E" w:rsidRDefault="00F535E2" w:rsidP="00F535E2">
      <w:pPr>
        <w:pStyle w:val="a3"/>
        <w:rPr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497E">
        <w:rPr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Московский авиационный институт</w:t>
      </w:r>
    </w:p>
    <w:p w:rsidR="00F535E2" w:rsidRPr="001320E2" w:rsidRDefault="00F535E2" w:rsidP="00F535E2">
      <w:pPr>
        <w:jc w:val="center"/>
        <w:rPr>
          <w:color w:val="FF0000"/>
        </w:rPr>
      </w:pPr>
      <w:r>
        <w:rPr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(Национальный исследовательский университет</w:t>
      </w:r>
      <w:r w:rsidRPr="0042497E">
        <w:rPr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F535E2" w:rsidRPr="00290FD9" w:rsidRDefault="00F535E2" w:rsidP="00F535E2">
      <w:pPr>
        <w:jc w:val="center"/>
        <w:rPr>
          <w:b/>
          <w:bCs/>
          <w:sz w:val="28"/>
        </w:rPr>
      </w:pPr>
    </w:p>
    <w:p w:rsidR="00F535E2" w:rsidRPr="00290FD9" w:rsidRDefault="00F535E2" w:rsidP="00F535E2"/>
    <w:p w:rsidR="00F535E2" w:rsidRDefault="00F535E2" w:rsidP="00F535E2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35E2" w:rsidRDefault="00F535E2" w:rsidP="00F535E2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35E2" w:rsidRDefault="00F535E2" w:rsidP="00F535E2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35E2" w:rsidRDefault="00F535E2" w:rsidP="00F535E2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35E2" w:rsidRDefault="00F535E2" w:rsidP="00F535E2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35E2" w:rsidRPr="0042497E" w:rsidRDefault="004328BF" w:rsidP="00F535E2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Тема дипломной работы:</w:t>
      </w:r>
    </w:p>
    <w:p w:rsidR="00F535E2" w:rsidRDefault="00F535E2" w:rsidP="00F535E2">
      <w:pPr>
        <w:jc w:val="center"/>
        <w:rPr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4B35">
        <w:rPr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«Разработка алгоритмов, программно-математического и аппаратного обеспечения для </w:t>
      </w:r>
      <w:r w:rsidR="004328BF" w:rsidRPr="00A44B35">
        <w:rPr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информационного обмена группы</w:t>
      </w:r>
      <w:r w:rsidRPr="00A44B35">
        <w:rPr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БПЛА с использованием радиоканала»</w:t>
      </w:r>
    </w:p>
    <w:p w:rsidR="00A44B35" w:rsidRDefault="00A44B35" w:rsidP="00F535E2">
      <w:pPr>
        <w:jc w:val="center"/>
        <w:rPr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44B35" w:rsidRPr="0042497E" w:rsidRDefault="00A44B35" w:rsidP="00A44B35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Раздел дипломной работы</w:t>
      </w: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  <w:t>«Охрана труда и окружающей среды»</w:t>
      </w:r>
    </w:p>
    <w:p w:rsidR="00A44B35" w:rsidRPr="00A44B35" w:rsidRDefault="00A44B35" w:rsidP="00F535E2">
      <w:pPr>
        <w:jc w:val="center"/>
        <w:rPr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35E2" w:rsidRDefault="00F535E2" w:rsidP="00F535E2">
      <w:pP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35E2" w:rsidRDefault="00F535E2" w:rsidP="00F535E2">
      <w:pP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35E2" w:rsidRDefault="00F535E2" w:rsidP="00F535E2">
      <w:pP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35E2" w:rsidRDefault="00F535E2" w:rsidP="00F535E2">
      <w:pP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35E2" w:rsidRDefault="00F535E2" w:rsidP="00F535E2">
      <w:pP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35E2" w:rsidRDefault="00F535E2" w:rsidP="00F535E2">
      <w:pP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44B35" w:rsidRDefault="00A44B35" w:rsidP="00F535E2">
      <w:pP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93010" w:rsidRDefault="00793010" w:rsidP="00F535E2">
      <w:pP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44B35" w:rsidRDefault="00A44B35" w:rsidP="00F535E2">
      <w:pP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535E2" w:rsidRPr="0042497E" w:rsidRDefault="00F535E2" w:rsidP="00F535E2">
      <w:pP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a5"/>
        <w:tblW w:w="0" w:type="auto"/>
        <w:tblInd w:w="6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126"/>
      </w:tblGrid>
      <w:tr w:rsidR="00A44B35" w:rsidTr="00447A09">
        <w:tc>
          <w:tcPr>
            <w:tcW w:w="1418" w:type="dxa"/>
          </w:tcPr>
          <w:p w:rsidR="00A44B35" w:rsidRPr="00A44B35" w:rsidRDefault="00A44B35" w:rsidP="00A44B35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44B35"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Студент:</w:t>
            </w:r>
          </w:p>
        </w:tc>
        <w:tc>
          <w:tcPr>
            <w:tcW w:w="2126" w:type="dxa"/>
          </w:tcPr>
          <w:p w:rsidR="00A44B35" w:rsidRPr="00A44B35" w:rsidRDefault="00A44B35" w:rsidP="00F535E2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Мацепура А.М.</w:t>
            </w:r>
          </w:p>
        </w:tc>
      </w:tr>
      <w:tr w:rsidR="00A44B35" w:rsidTr="00447A09">
        <w:tc>
          <w:tcPr>
            <w:tcW w:w="1418" w:type="dxa"/>
          </w:tcPr>
          <w:p w:rsidR="00A44B35" w:rsidRDefault="00A44B35" w:rsidP="00A44B35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Группа:</w:t>
            </w:r>
          </w:p>
        </w:tc>
        <w:tc>
          <w:tcPr>
            <w:tcW w:w="2126" w:type="dxa"/>
          </w:tcPr>
          <w:p w:rsidR="00A44B35" w:rsidRPr="00A44B35" w:rsidRDefault="00A44B35" w:rsidP="00F535E2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07-608</w:t>
            </w:r>
          </w:p>
        </w:tc>
      </w:tr>
      <w:tr w:rsidR="00A44B35" w:rsidTr="00447A09">
        <w:tc>
          <w:tcPr>
            <w:tcW w:w="1418" w:type="dxa"/>
          </w:tcPr>
          <w:p w:rsidR="00A44B35" w:rsidRDefault="00A44B35" w:rsidP="00A44B35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Дата:</w:t>
            </w:r>
          </w:p>
        </w:tc>
        <w:tc>
          <w:tcPr>
            <w:tcW w:w="2126" w:type="dxa"/>
          </w:tcPr>
          <w:p w:rsidR="00A44B35" w:rsidRDefault="00A44B35" w:rsidP="00F535E2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13.11.14</w:t>
            </w:r>
          </w:p>
        </w:tc>
      </w:tr>
      <w:tr w:rsidR="00A44B35" w:rsidTr="00447A09">
        <w:tc>
          <w:tcPr>
            <w:tcW w:w="1418" w:type="dxa"/>
          </w:tcPr>
          <w:p w:rsidR="00A44B35" w:rsidRDefault="00A44B35" w:rsidP="00A44B35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126" w:type="dxa"/>
          </w:tcPr>
          <w:p w:rsidR="00A44B35" w:rsidRDefault="00A44B35" w:rsidP="00F535E2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A44B35" w:rsidTr="00447A09">
        <w:tc>
          <w:tcPr>
            <w:tcW w:w="3544" w:type="dxa"/>
            <w:gridSpan w:val="2"/>
          </w:tcPr>
          <w:p w:rsidR="00A44B35" w:rsidRPr="00A44B35" w:rsidRDefault="00A44B35" w:rsidP="00A44B35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44B35"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Консультант каф. 503</w:t>
            </w:r>
            <w: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:</w:t>
            </w:r>
          </w:p>
        </w:tc>
      </w:tr>
      <w:tr w:rsidR="00A44B35" w:rsidTr="00447A09">
        <w:tc>
          <w:tcPr>
            <w:tcW w:w="3544" w:type="dxa"/>
            <w:gridSpan w:val="2"/>
          </w:tcPr>
          <w:p w:rsidR="00A44B35" w:rsidRPr="00A44B35" w:rsidRDefault="00A44B35" w:rsidP="00A44B35">
            <w:pP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к.э.н., доцент </w:t>
            </w:r>
            <w:proofErr w:type="spellStart"/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Метечко</w:t>
            </w:r>
            <w:proofErr w:type="spellEnd"/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Л.Б.</w:t>
            </w:r>
          </w:p>
        </w:tc>
      </w:tr>
    </w:tbl>
    <w:p w:rsidR="00F535E2" w:rsidRDefault="00F535E2" w:rsidP="00F535E2">
      <w:pPr>
        <w:jc w:val="right"/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</w:t>
      </w:r>
    </w:p>
    <w:p w:rsidR="00A44B35" w:rsidRDefault="00A44B35" w:rsidP="00F535E2">
      <w:pP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E5249" w:rsidRDefault="005E5249" w:rsidP="00F535E2">
      <w:pP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B1F98" w:rsidRDefault="00F535E2" w:rsidP="00F535E2">
      <w:pPr>
        <w:jc w:val="center"/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497E"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Москва</w:t>
      </w:r>
      <w:r w:rsidR="005E5249"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2014г.</w:t>
      </w:r>
    </w:p>
    <w:p w:rsidR="00D215C3" w:rsidRDefault="007B1F98" w:rsidP="00D215C3">
      <w:pPr>
        <w:widowControl/>
        <w:suppressAutoHyphens w:val="0"/>
        <w:spacing w:after="200" w:line="276" w:lineRule="auto"/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D215C3" w:rsidRPr="00D215C3" w:rsidRDefault="00D215C3" w:rsidP="00D215C3">
      <w:pPr>
        <w:widowControl/>
        <w:suppressAutoHyphens w:val="0"/>
        <w:spacing w:after="200" w:line="276" w:lineRule="auto"/>
        <w:jc w:val="center"/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Содержание</w:t>
      </w:r>
    </w:p>
    <w:p w:rsidR="00A31C0E" w:rsidRDefault="00D215C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3651504" w:history="1">
        <w:r w:rsidR="00A31C0E" w:rsidRPr="00D97EF6">
          <w:rPr>
            <w:rStyle w:val="aa"/>
            <w:rFonts w:ascii="Times New Roman" w:hAnsi="Times New Roman"/>
            <w:noProof/>
          </w:rPr>
          <w:t>1.</w:t>
        </w:r>
        <w:r w:rsidR="00A31C0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ru-RU"/>
          </w:rPr>
          <w:tab/>
        </w:r>
        <w:r w:rsidR="00A31C0E" w:rsidRPr="00D97EF6">
          <w:rPr>
            <w:rStyle w:val="aa"/>
            <w:rFonts w:ascii="Times New Roman" w:hAnsi="Times New Roman"/>
            <w:noProof/>
          </w:rPr>
          <w:t>Введение</w:t>
        </w:r>
        <w:r w:rsidR="00A31C0E">
          <w:rPr>
            <w:noProof/>
            <w:webHidden/>
          </w:rPr>
          <w:tab/>
        </w:r>
        <w:r w:rsidR="00A31C0E">
          <w:rPr>
            <w:noProof/>
            <w:webHidden/>
          </w:rPr>
          <w:fldChar w:fldCharType="begin"/>
        </w:r>
        <w:r w:rsidR="00A31C0E">
          <w:rPr>
            <w:noProof/>
            <w:webHidden/>
          </w:rPr>
          <w:instrText xml:space="preserve"> PAGEREF _Toc403651504 \h </w:instrText>
        </w:r>
        <w:r w:rsidR="00A31C0E">
          <w:rPr>
            <w:noProof/>
            <w:webHidden/>
          </w:rPr>
        </w:r>
        <w:r w:rsidR="00A31C0E">
          <w:rPr>
            <w:noProof/>
            <w:webHidden/>
          </w:rPr>
          <w:fldChar w:fldCharType="separate"/>
        </w:r>
        <w:r w:rsidR="00A31C0E">
          <w:rPr>
            <w:noProof/>
            <w:webHidden/>
          </w:rPr>
          <w:t>3</w:t>
        </w:r>
        <w:r w:rsidR="00A31C0E">
          <w:rPr>
            <w:noProof/>
            <w:webHidden/>
          </w:rPr>
          <w:fldChar w:fldCharType="end"/>
        </w:r>
      </w:hyperlink>
    </w:p>
    <w:p w:rsidR="00A31C0E" w:rsidRDefault="00A31C0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ru-RU"/>
        </w:rPr>
      </w:pPr>
      <w:hyperlink w:anchor="_Toc403651505" w:history="1">
        <w:r w:rsidRPr="00D97EF6">
          <w:rPr>
            <w:rStyle w:val="aa"/>
            <w:rFonts w:ascii="Times New Roman" w:hAnsi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ru-RU"/>
          </w:rPr>
          <w:tab/>
        </w:r>
        <w:r w:rsidRPr="00D97EF6">
          <w:rPr>
            <w:rStyle w:val="aa"/>
            <w:rFonts w:ascii="Times New Roman" w:hAnsi="Times New Roman"/>
            <w:noProof/>
          </w:rPr>
          <w:t>Анализ условий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1C0E" w:rsidRDefault="00A31C0E">
      <w:pPr>
        <w:pStyle w:val="21"/>
        <w:tabs>
          <w:tab w:val="left" w:pos="720"/>
          <w:tab w:val="right" w:pos="10195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eastAsia="ru-RU"/>
        </w:rPr>
      </w:pPr>
      <w:hyperlink w:anchor="_Toc403651506" w:history="1">
        <w:r w:rsidRPr="00D97EF6">
          <w:rPr>
            <w:rStyle w:val="aa"/>
            <w:noProof/>
          </w:rPr>
          <w:t>2.1.</w:t>
        </w:r>
        <w:r>
          <w:rPr>
            <w:rFonts w:eastAsiaTheme="minorEastAsia" w:cstheme="minorBidi"/>
            <w:b w:val="0"/>
            <w:bCs w:val="0"/>
            <w:noProof/>
            <w:kern w:val="0"/>
            <w:sz w:val="22"/>
            <w:szCs w:val="22"/>
            <w:lang w:eastAsia="ru-RU"/>
          </w:rPr>
          <w:tab/>
        </w:r>
        <w:r w:rsidRPr="00D97EF6">
          <w:rPr>
            <w:rStyle w:val="aa"/>
            <w:noProof/>
          </w:rPr>
          <w:t>Санитарно-гигиенические факторы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1C0E" w:rsidRDefault="00A31C0E">
      <w:pPr>
        <w:pStyle w:val="21"/>
        <w:tabs>
          <w:tab w:val="left" w:pos="720"/>
          <w:tab w:val="right" w:pos="10195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eastAsia="ru-RU"/>
        </w:rPr>
      </w:pPr>
      <w:hyperlink w:anchor="_Toc403651507" w:history="1">
        <w:r w:rsidRPr="00D97EF6">
          <w:rPr>
            <w:rStyle w:val="aa"/>
            <w:noProof/>
          </w:rPr>
          <w:t>2.2.</w:t>
        </w:r>
        <w:r>
          <w:rPr>
            <w:rFonts w:eastAsiaTheme="minorEastAsia" w:cstheme="minorBidi"/>
            <w:b w:val="0"/>
            <w:bCs w:val="0"/>
            <w:noProof/>
            <w:kern w:val="0"/>
            <w:sz w:val="22"/>
            <w:szCs w:val="22"/>
            <w:lang w:eastAsia="ru-RU"/>
          </w:rPr>
          <w:tab/>
        </w:r>
        <w:r w:rsidRPr="00D97EF6">
          <w:rPr>
            <w:rStyle w:val="aa"/>
            <w:noProof/>
          </w:rPr>
          <w:t>Микроклимат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1C0E" w:rsidRDefault="00A31C0E">
      <w:pPr>
        <w:pStyle w:val="21"/>
        <w:tabs>
          <w:tab w:val="left" w:pos="720"/>
          <w:tab w:val="right" w:pos="10195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eastAsia="ru-RU"/>
        </w:rPr>
      </w:pPr>
      <w:hyperlink w:anchor="_Toc403651508" w:history="1">
        <w:r w:rsidRPr="00D97EF6">
          <w:rPr>
            <w:rStyle w:val="aa"/>
            <w:noProof/>
          </w:rPr>
          <w:t>2.3.</w:t>
        </w:r>
        <w:r>
          <w:rPr>
            <w:rFonts w:eastAsiaTheme="minorEastAsia" w:cstheme="minorBidi"/>
            <w:b w:val="0"/>
            <w:bCs w:val="0"/>
            <w:noProof/>
            <w:kern w:val="0"/>
            <w:sz w:val="22"/>
            <w:szCs w:val="22"/>
            <w:lang w:eastAsia="ru-RU"/>
          </w:rPr>
          <w:tab/>
        </w:r>
        <w:r w:rsidRPr="00D97EF6">
          <w:rPr>
            <w:rStyle w:val="aa"/>
            <w:noProof/>
          </w:rPr>
          <w:t>Освещение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1C0E" w:rsidRDefault="00A31C0E">
      <w:pPr>
        <w:pStyle w:val="21"/>
        <w:tabs>
          <w:tab w:val="left" w:pos="720"/>
          <w:tab w:val="right" w:pos="10195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eastAsia="ru-RU"/>
        </w:rPr>
      </w:pPr>
      <w:hyperlink w:anchor="_Toc403651509" w:history="1">
        <w:r w:rsidRPr="00D97EF6">
          <w:rPr>
            <w:rStyle w:val="aa"/>
            <w:noProof/>
          </w:rPr>
          <w:t>2.4.</w:t>
        </w:r>
        <w:r>
          <w:rPr>
            <w:rFonts w:eastAsiaTheme="minorEastAsia" w:cstheme="minorBidi"/>
            <w:b w:val="0"/>
            <w:bCs w:val="0"/>
            <w:noProof/>
            <w:kern w:val="0"/>
            <w:sz w:val="22"/>
            <w:szCs w:val="22"/>
            <w:lang w:eastAsia="ru-RU"/>
          </w:rPr>
          <w:tab/>
        </w:r>
        <w:r w:rsidRPr="00D97EF6">
          <w:rPr>
            <w:rStyle w:val="aa"/>
            <w:noProof/>
          </w:rPr>
          <w:t>Электроопасность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1C0E" w:rsidRDefault="00A31C0E">
      <w:pPr>
        <w:pStyle w:val="21"/>
        <w:tabs>
          <w:tab w:val="left" w:pos="720"/>
          <w:tab w:val="right" w:pos="10195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eastAsia="ru-RU"/>
        </w:rPr>
      </w:pPr>
      <w:hyperlink w:anchor="_Toc403651510" w:history="1">
        <w:r w:rsidRPr="00D97EF6">
          <w:rPr>
            <w:rStyle w:val="aa"/>
            <w:noProof/>
          </w:rPr>
          <w:t>2.5.</w:t>
        </w:r>
        <w:r>
          <w:rPr>
            <w:rFonts w:eastAsiaTheme="minorEastAsia" w:cstheme="minorBidi"/>
            <w:b w:val="0"/>
            <w:bCs w:val="0"/>
            <w:noProof/>
            <w:kern w:val="0"/>
            <w:sz w:val="22"/>
            <w:szCs w:val="22"/>
            <w:lang w:eastAsia="ru-RU"/>
          </w:rPr>
          <w:tab/>
        </w:r>
        <w:r w:rsidRPr="00D97EF6">
          <w:rPr>
            <w:rStyle w:val="aa"/>
            <w:noProof/>
          </w:rPr>
          <w:t>Шум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1C0E" w:rsidRDefault="00A31C0E">
      <w:pPr>
        <w:pStyle w:val="21"/>
        <w:tabs>
          <w:tab w:val="left" w:pos="720"/>
          <w:tab w:val="right" w:pos="10195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eastAsia="ru-RU"/>
        </w:rPr>
      </w:pPr>
      <w:hyperlink w:anchor="_Toc403651511" w:history="1">
        <w:r w:rsidRPr="00D97EF6">
          <w:rPr>
            <w:rStyle w:val="aa"/>
            <w:noProof/>
          </w:rPr>
          <w:t>2.6.</w:t>
        </w:r>
        <w:r>
          <w:rPr>
            <w:rFonts w:eastAsiaTheme="minorEastAsia" w:cstheme="minorBidi"/>
            <w:b w:val="0"/>
            <w:bCs w:val="0"/>
            <w:noProof/>
            <w:kern w:val="0"/>
            <w:sz w:val="22"/>
            <w:szCs w:val="22"/>
            <w:lang w:eastAsia="ru-RU"/>
          </w:rPr>
          <w:tab/>
        </w:r>
        <w:r w:rsidRPr="00D97EF6">
          <w:rPr>
            <w:rStyle w:val="aa"/>
            <w:noProof/>
          </w:rPr>
          <w:t>Вибрация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1C0E" w:rsidRDefault="00A31C0E">
      <w:pPr>
        <w:pStyle w:val="21"/>
        <w:tabs>
          <w:tab w:val="left" w:pos="720"/>
          <w:tab w:val="right" w:pos="10195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eastAsia="ru-RU"/>
        </w:rPr>
      </w:pPr>
      <w:hyperlink w:anchor="_Toc403651512" w:history="1">
        <w:r w:rsidRPr="00D97EF6">
          <w:rPr>
            <w:rStyle w:val="aa"/>
            <w:noProof/>
          </w:rPr>
          <w:t>2.7.</w:t>
        </w:r>
        <w:r>
          <w:rPr>
            <w:rFonts w:eastAsiaTheme="minorEastAsia" w:cstheme="minorBidi"/>
            <w:b w:val="0"/>
            <w:bCs w:val="0"/>
            <w:noProof/>
            <w:kern w:val="0"/>
            <w:sz w:val="22"/>
            <w:szCs w:val="22"/>
            <w:lang w:eastAsia="ru-RU"/>
          </w:rPr>
          <w:tab/>
        </w:r>
        <w:r w:rsidRPr="00D97EF6">
          <w:rPr>
            <w:rStyle w:val="aa"/>
            <w:noProof/>
          </w:rPr>
          <w:t>Электромагнитные излучения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1C0E" w:rsidRDefault="00A31C0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ru-RU"/>
        </w:rPr>
      </w:pPr>
      <w:hyperlink w:anchor="_Toc403651513" w:history="1">
        <w:r w:rsidRPr="00D97EF6">
          <w:rPr>
            <w:rStyle w:val="aa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ru-RU"/>
          </w:rPr>
          <w:tab/>
        </w:r>
        <w:r w:rsidRPr="00D97EF6">
          <w:rPr>
            <w:rStyle w:val="aa"/>
            <w:noProof/>
          </w:rPr>
          <w:t>Расчет искусственного освещения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1C0E" w:rsidRDefault="00A31C0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ru-RU"/>
        </w:rPr>
      </w:pPr>
      <w:hyperlink w:anchor="_Toc403651514" w:history="1">
        <w:r w:rsidRPr="00D97EF6">
          <w:rPr>
            <w:rStyle w:val="aa"/>
            <w:rFonts w:ascii="Times New Roman" w:hAnsi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ru-RU"/>
          </w:rPr>
          <w:tab/>
        </w:r>
        <w:r w:rsidRPr="00D97EF6">
          <w:rPr>
            <w:rStyle w:val="aa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31C0E" w:rsidRDefault="00A31C0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ru-RU"/>
        </w:rPr>
      </w:pPr>
      <w:hyperlink w:anchor="_Toc403651515" w:history="1">
        <w:r w:rsidRPr="00D97EF6">
          <w:rPr>
            <w:rStyle w:val="aa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B1F98" w:rsidRDefault="00D215C3">
      <w:pPr>
        <w:widowControl/>
        <w:suppressAutoHyphens w:val="0"/>
        <w:spacing w:after="200" w:line="276" w:lineRule="auto"/>
      </w:pPr>
      <w:r>
        <w:fldChar w:fldCharType="end"/>
      </w:r>
      <w:r w:rsidR="007B1F98">
        <w:br w:type="page"/>
      </w:r>
    </w:p>
    <w:p w:rsidR="008F02D4" w:rsidRDefault="007B1F98" w:rsidP="007B1F98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0" w:name="_Toc403651504"/>
      <w:r w:rsidRPr="007B1F98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7B1F98" w:rsidRPr="007B1F98" w:rsidRDefault="007B1F98" w:rsidP="007B1F98"/>
    <w:p w:rsidR="007B1F98" w:rsidRDefault="007B1F98" w:rsidP="00CE5FA6">
      <w:pPr>
        <w:spacing w:line="360" w:lineRule="auto"/>
        <w:ind w:firstLine="708"/>
        <w:jc w:val="both"/>
        <w:rPr>
          <w:sz w:val="28"/>
        </w:rPr>
      </w:pPr>
      <w:r w:rsidRPr="007B1F98">
        <w:rPr>
          <w:sz w:val="28"/>
        </w:rPr>
        <w:t>Основная часть дипломной работы посвящена разработке</w:t>
      </w:r>
      <w:r w:rsidR="005F668E">
        <w:rPr>
          <w:sz w:val="28"/>
        </w:rPr>
        <w:t xml:space="preserve"> возможных вариантов схемотехнического и конструктивного исполнения аппаратных средств, используемых для проверки разработанных ранее алгоритмов</w:t>
      </w:r>
      <w:r>
        <w:rPr>
          <w:sz w:val="28"/>
        </w:rPr>
        <w:t xml:space="preserve">, а также </w:t>
      </w:r>
      <w:r w:rsidR="005F668E">
        <w:rPr>
          <w:sz w:val="28"/>
        </w:rPr>
        <w:t xml:space="preserve">созданию </w:t>
      </w:r>
      <w:proofErr w:type="gramStart"/>
      <w:r w:rsidR="005F668E" w:rsidRPr="007B1F98">
        <w:rPr>
          <w:sz w:val="28"/>
        </w:rPr>
        <w:t>программного</w:t>
      </w:r>
      <w:r w:rsidR="005F668E">
        <w:rPr>
          <w:sz w:val="28"/>
        </w:rPr>
        <w:t>-математического</w:t>
      </w:r>
      <w:proofErr w:type="gramEnd"/>
      <w:r w:rsidR="005F668E" w:rsidRPr="007B1F98">
        <w:rPr>
          <w:sz w:val="28"/>
        </w:rPr>
        <w:t xml:space="preserve"> </w:t>
      </w:r>
      <w:r w:rsidR="005F668E">
        <w:rPr>
          <w:sz w:val="28"/>
        </w:rPr>
        <w:t>обеспечения, обеспечивающего функционирование созданных устройств</w:t>
      </w:r>
      <w:r>
        <w:rPr>
          <w:sz w:val="28"/>
        </w:rPr>
        <w:t xml:space="preserve">. </w:t>
      </w:r>
      <w:r w:rsidR="005F668E">
        <w:rPr>
          <w:sz w:val="28"/>
        </w:rPr>
        <w:t>Вышеописанная разработка</w:t>
      </w:r>
      <w:r>
        <w:rPr>
          <w:sz w:val="28"/>
        </w:rPr>
        <w:t xml:space="preserve"> </w:t>
      </w:r>
      <w:r w:rsidRPr="007B1F98">
        <w:rPr>
          <w:sz w:val="28"/>
        </w:rPr>
        <w:t xml:space="preserve">производилась на </w:t>
      </w:r>
      <w:r w:rsidR="00D233BF">
        <w:rPr>
          <w:sz w:val="28"/>
        </w:rPr>
        <w:t>персональной</w:t>
      </w:r>
      <w:r w:rsidRPr="007B1F98">
        <w:rPr>
          <w:sz w:val="28"/>
        </w:rPr>
        <w:t xml:space="preserve"> </w:t>
      </w:r>
      <w:r w:rsidR="00D233BF">
        <w:rPr>
          <w:sz w:val="28"/>
        </w:rPr>
        <w:t>ЭВМ</w:t>
      </w:r>
      <w:r>
        <w:rPr>
          <w:sz w:val="28"/>
        </w:rPr>
        <w:t xml:space="preserve">, поэтому важно </w:t>
      </w:r>
      <w:r w:rsidRPr="007B1F98">
        <w:rPr>
          <w:sz w:val="28"/>
        </w:rPr>
        <w:t>соблюдать правильную организаци</w:t>
      </w:r>
      <w:r>
        <w:rPr>
          <w:sz w:val="28"/>
        </w:rPr>
        <w:t xml:space="preserve">ю труда и следить за тем, чтобы </w:t>
      </w:r>
      <w:r w:rsidRPr="007B1F98">
        <w:rPr>
          <w:sz w:val="28"/>
        </w:rPr>
        <w:t>параметры рабочего помещения и условия труда соответствова</w:t>
      </w:r>
      <w:r>
        <w:rPr>
          <w:sz w:val="28"/>
        </w:rPr>
        <w:t xml:space="preserve">ли </w:t>
      </w:r>
      <w:r w:rsidRPr="007B1F98">
        <w:rPr>
          <w:sz w:val="28"/>
        </w:rPr>
        <w:t>оптимальным, при которых нагрузка на чело</w:t>
      </w:r>
      <w:r>
        <w:rPr>
          <w:sz w:val="28"/>
        </w:rPr>
        <w:t xml:space="preserve">века распределяется равномерно, </w:t>
      </w:r>
      <w:r w:rsidRPr="007B1F98">
        <w:rPr>
          <w:sz w:val="28"/>
        </w:rPr>
        <w:t>и произв</w:t>
      </w:r>
      <w:r>
        <w:rPr>
          <w:sz w:val="28"/>
        </w:rPr>
        <w:t>одительность труда максимальна.</w:t>
      </w:r>
    </w:p>
    <w:p w:rsidR="00547DB6" w:rsidRDefault="007B1F98" w:rsidP="00CE5FA6">
      <w:pPr>
        <w:spacing w:line="360" w:lineRule="auto"/>
        <w:ind w:firstLine="708"/>
        <w:jc w:val="both"/>
        <w:rPr>
          <w:sz w:val="28"/>
        </w:rPr>
      </w:pPr>
      <w:r w:rsidRPr="007B1F98">
        <w:rPr>
          <w:sz w:val="28"/>
        </w:rPr>
        <w:t>Размеры помещения, в котором проводил</w:t>
      </w:r>
      <w:r w:rsidR="00A31C0E">
        <w:rPr>
          <w:sz w:val="28"/>
        </w:rPr>
        <w:t>ась работа</w:t>
      </w:r>
      <w:r w:rsidR="00D233BF">
        <w:rPr>
          <w:sz w:val="28"/>
        </w:rPr>
        <w:t>: площадь 15м</w:t>
      </w:r>
      <w:r w:rsidR="00D233BF">
        <w:rPr>
          <w:sz w:val="28"/>
          <w:vertAlign w:val="superscript"/>
        </w:rPr>
        <w:t>2</w:t>
      </w:r>
      <w:r>
        <w:rPr>
          <w:sz w:val="28"/>
        </w:rPr>
        <w:t xml:space="preserve"> (3,5 м × 4,3 м) и объем 41 м</w:t>
      </w:r>
      <w:r w:rsidR="00D233BF">
        <w:rPr>
          <w:sz w:val="28"/>
          <w:vertAlign w:val="superscript"/>
        </w:rPr>
        <w:t>3</w:t>
      </w:r>
      <w:r>
        <w:rPr>
          <w:sz w:val="28"/>
        </w:rPr>
        <w:t xml:space="preserve"> </w:t>
      </w:r>
      <w:r w:rsidRPr="007B1F98">
        <w:rPr>
          <w:sz w:val="28"/>
        </w:rPr>
        <w:t>(высо</w:t>
      </w:r>
      <w:r>
        <w:rPr>
          <w:sz w:val="28"/>
        </w:rPr>
        <w:t xml:space="preserve">та потолка 2,75 м). В помещении </w:t>
      </w:r>
      <w:r w:rsidRPr="007B1F98">
        <w:rPr>
          <w:sz w:val="28"/>
        </w:rPr>
        <w:t>находится 1 рабочее место,</w:t>
      </w:r>
      <w:r>
        <w:rPr>
          <w:sz w:val="28"/>
        </w:rPr>
        <w:t xml:space="preserve"> на котором работает 1 человек.</w:t>
      </w:r>
    </w:p>
    <w:p w:rsidR="00547DB6" w:rsidRDefault="007B1F98" w:rsidP="00CE5FA6">
      <w:pPr>
        <w:spacing w:line="360" w:lineRule="auto"/>
        <w:ind w:firstLine="708"/>
        <w:jc w:val="both"/>
        <w:rPr>
          <w:sz w:val="28"/>
        </w:rPr>
      </w:pPr>
      <w:r w:rsidRPr="007B1F98">
        <w:rPr>
          <w:sz w:val="28"/>
        </w:rPr>
        <w:t>Технологический процесс зак</w:t>
      </w:r>
      <w:r w:rsidR="00201294">
        <w:rPr>
          <w:sz w:val="28"/>
        </w:rPr>
        <w:t xml:space="preserve">лючается в создании </w:t>
      </w:r>
      <w:r w:rsidR="000776D2">
        <w:rPr>
          <w:sz w:val="28"/>
        </w:rPr>
        <w:t xml:space="preserve">результирующих </w:t>
      </w:r>
      <w:r w:rsidR="000776D2">
        <w:rPr>
          <w:sz w:val="28"/>
          <w:lang w:val="en-US"/>
        </w:rPr>
        <w:t>Gerber</w:t>
      </w:r>
      <w:r w:rsidR="000776D2" w:rsidRPr="000776D2">
        <w:rPr>
          <w:sz w:val="28"/>
        </w:rPr>
        <w:t xml:space="preserve"> </w:t>
      </w:r>
      <w:r w:rsidR="000776D2">
        <w:rPr>
          <w:sz w:val="28"/>
        </w:rPr>
        <w:t xml:space="preserve">файлов с использованием программ </w:t>
      </w:r>
      <w:r w:rsidR="000776D2">
        <w:rPr>
          <w:sz w:val="28"/>
          <w:lang w:val="en-US"/>
        </w:rPr>
        <w:t>Proteus</w:t>
      </w:r>
      <w:r w:rsidR="000776D2" w:rsidRPr="000776D2">
        <w:rPr>
          <w:sz w:val="28"/>
        </w:rPr>
        <w:t xml:space="preserve">, </w:t>
      </w:r>
      <w:r w:rsidR="000776D2">
        <w:rPr>
          <w:sz w:val="28"/>
          <w:lang w:val="en-US"/>
        </w:rPr>
        <w:t>Eagle</w:t>
      </w:r>
      <w:r w:rsidR="000776D2" w:rsidRPr="00766FB1">
        <w:rPr>
          <w:sz w:val="28"/>
        </w:rPr>
        <w:t xml:space="preserve"> </w:t>
      </w:r>
      <w:r w:rsidR="000776D2">
        <w:rPr>
          <w:sz w:val="28"/>
          <w:lang w:val="en-US"/>
        </w:rPr>
        <w:t>Cad</w:t>
      </w:r>
      <w:r w:rsidR="000776D2" w:rsidRPr="000776D2">
        <w:rPr>
          <w:sz w:val="28"/>
        </w:rPr>
        <w:t xml:space="preserve">. </w:t>
      </w:r>
      <w:r w:rsidR="00766FB1">
        <w:rPr>
          <w:sz w:val="28"/>
        </w:rPr>
        <w:t>Программно-математическое обеспечение разрабатывалось</w:t>
      </w:r>
      <w:r>
        <w:rPr>
          <w:sz w:val="28"/>
        </w:rPr>
        <w:t xml:space="preserve"> с </w:t>
      </w:r>
      <w:r w:rsidR="00201294">
        <w:rPr>
          <w:sz w:val="28"/>
        </w:rPr>
        <w:t xml:space="preserve">использованием языка программирования </w:t>
      </w:r>
      <w:r w:rsidR="00201294">
        <w:rPr>
          <w:sz w:val="28"/>
          <w:lang w:val="en-US"/>
        </w:rPr>
        <w:t>C</w:t>
      </w:r>
      <w:r w:rsidR="00201294" w:rsidRPr="00201294">
        <w:rPr>
          <w:sz w:val="28"/>
        </w:rPr>
        <w:t xml:space="preserve">++, </w:t>
      </w:r>
      <w:r w:rsidR="00201294">
        <w:rPr>
          <w:sz w:val="28"/>
        </w:rPr>
        <w:t xml:space="preserve">интегрированных сред разработки </w:t>
      </w:r>
      <w:r w:rsidR="00201294">
        <w:rPr>
          <w:sz w:val="28"/>
          <w:lang w:val="en-US"/>
        </w:rPr>
        <w:t>Atmel</w:t>
      </w:r>
      <w:r w:rsidR="00201294" w:rsidRPr="00201294">
        <w:rPr>
          <w:sz w:val="28"/>
        </w:rPr>
        <w:t xml:space="preserve"> </w:t>
      </w:r>
      <w:r w:rsidR="00201294">
        <w:rPr>
          <w:sz w:val="28"/>
          <w:lang w:val="en-US"/>
        </w:rPr>
        <w:t>Studio</w:t>
      </w:r>
      <w:r w:rsidR="00201294" w:rsidRPr="00201294">
        <w:rPr>
          <w:sz w:val="28"/>
        </w:rPr>
        <w:t xml:space="preserve">, </w:t>
      </w:r>
      <w:r w:rsidR="00201294">
        <w:rPr>
          <w:sz w:val="28"/>
          <w:lang w:val="en-US"/>
        </w:rPr>
        <w:t>Arduino</w:t>
      </w:r>
      <w:r w:rsidR="00201294" w:rsidRPr="00201294">
        <w:rPr>
          <w:sz w:val="28"/>
        </w:rPr>
        <w:t xml:space="preserve"> </w:t>
      </w:r>
      <w:r w:rsidR="00201294">
        <w:rPr>
          <w:sz w:val="28"/>
          <w:lang w:val="en-US"/>
        </w:rPr>
        <w:t>IDE</w:t>
      </w:r>
      <w:r w:rsidR="00201294" w:rsidRPr="00201294">
        <w:rPr>
          <w:sz w:val="28"/>
        </w:rPr>
        <w:t xml:space="preserve">, </w:t>
      </w:r>
      <w:proofErr w:type="spellStart"/>
      <w:r w:rsidR="00201294">
        <w:rPr>
          <w:sz w:val="28"/>
          <w:lang w:val="en-US"/>
        </w:rPr>
        <w:t>QtCreator</w:t>
      </w:r>
      <w:proofErr w:type="spellEnd"/>
      <w:r w:rsidR="00201294" w:rsidRPr="00201294">
        <w:rPr>
          <w:sz w:val="28"/>
        </w:rPr>
        <w:t xml:space="preserve">, </w:t>
      </w:r>
      <w:r w:rsidR="00201294">
        <w:rPr>
          <w:sz w:val="28"/>
        </w:rPr>
        <w:t xml:space="preserve">набора библиотек </w:t>
      </w:r>
      <w:r w:rsidR="00201294">
        <w:rPr>
          <w:sz w:val="28"/>
          <w:lang w:val="en-US"/>
        </w:rPr>
        <w:t>Qt</w:t>
      </w:r>
      <w:r w:rsidR="00201294" w:rsidRPr="00201294">
        <w:rPr>
          <w:sz w:val="28"/>
        </w:rPr>
        <w:t xml:space="preserve"> </w:t>
      </w:r>
      <w:r w:rsidR="00201294">
        <w:rPr>
          <w:sz w:val="28"/>
          <w:lang w:val="en-US"/>
        </w:rPr>
        <w:t>Library</w:t>
      </w:r>
      <w:r w:rsidR="00201294" w:rsidRPr="00201294">
        <w:rPr>
          <w:sz w:val="28"/>
        </w:rPr>
        <w:t>.</w:t>
      </w:r>
    </w:p>
    <w:p w:rsidR="007B1F98" w:rsidRPr="007B1F98" w:rsidRDefault="007B1F98" w:rsidP="00CE5FA6">
      <w:pPr>
        <w:spacing w:line="360" w:lineRule="auto"/>
        <w:ind w:firstLine="708"/>
        <w:jc w:val="both"/>
        <w:rPr>
          <w:sz w:val="28"/>
        </w:rPr>
      </w:pPr>
      <w:r w:rsidRPr="007B1F98">
        <w:rPr>
          <w:sz w:val="28"/>
        </w:rPr>
        <w:t xml:space="preserve">Уровень шума составляет 30 </w:t>
      </w:r>
      <w:proofErr w:type="spellStart"/>
      <w:r w:rsidRPr="007B1F98">
        <w:rPr>
          <w:sz w:val="28"/>
        </w:rPr>
        <w:t>дБА</w:t>
      </w:r>
      <w:proofErr w:type="spellEnd"/>
      <w:r w:rsidRPr="007B1F98">
        <w:rPr>
          <w:sz w:val="28"/>
        </w:rPr>
        <w:t xml:space="preserve">, а мощность компьютера, на котором </w:t>
      </w:r>
    </w:p>
    <w:p w:rsidR="008D2830" w:rsidRDefault="007B1F98" w:rsidP="007B1F98">
      <w:pPr>
        <w:spacing w:line="360" w:lineRule="auto"/>
        <w:jc w:val="both"/>
        <w:rPr>
          <w:sz w:val="28"/>
        </w:rPr>
      </w:pPr>
      <w:r w:rsidRPr="007B1F98">
        <w:rPr>
          <w:sz w:val="28"/>
        </w:rPr>
        <w:t>про</w:t>
      </w:r>
      <w:r w:rsidR="00D233BF">
        <w:rPr>
          <w:sz w:val="28"/>
        </w:rPr>
        <w:t>изводится разработка программы 8</w:t>
      </w:r>
      <w:r w:rsidRPr="007B1F98">
        <w:rPr>
          <w:sz w:val="28"/>
        </w:rPr>
        <w:t>00 Вт.</w:t>
      </w:r>
    </w:p>
    <w:p w:rsidR="008D2830" w:rsidRDefault="008D2830">
      <w:pPr>
        <w:widowControl/>
        <w:suppressAutoHyphens w:val="0"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7B1F98" w:rsidRDefault="008D2830" w:rsidP="008D2830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" w:name="_Toc403651505"/>
      <w:r w:rsidRPr="008D2830">
        <w:rPr>
          <w:rFonts w:ascii="Times New Roman" w:hAnsi="Times New Roman" w:cs="Times New Roman"/>
          <w:color w:val="auto"/>
        </w:rPr>
        <w:lastRenderedPageBreak/>
        <w:t>Анализ условий труда</w:t>
      </w:r>
      <w:bookmarkEnd w:id="1"/>
    </w:p>
    <w:p w:rsidR="00216451" w:rsidRDefault="00216451" w:rsidP="00216451">
      <w:pPr>
        <w:jc w:val="both"/>
      </w:pPr>
    </w:p>
    <w:p w:rsidR="00216451" w:rsidRDefault="00216451" w:rsidP="00CE5FA6">
      <w:pPr>
        <w:spacing w:line="360" w:lineRule="auto"/>
        <w:ind w:firstLine="708"/>
        <w:jc w:val="both"/>
        <w:rPr>
          <w:sz w:val="28"/>
        </w:rPr>
      </w:pPr>
      <w:r w:rsidRPr="00216451">
        <w:rPr>
          <w:sz w:val="28"/>
        </w:rPr>
        <w:t>Основной рабочий процесс при на</w:t>
      </w:r>
      <w:r>
        <w:rPr>
          <w:sz w:val="28"/>
        </w:rPr>
        <w:t>писании дипломной работы - это работа на персональной</w:t>
      </w:r>
      <w:r w:rsidRPr="00216451">
        <w:rPr>
          <w:sz w:val="28"/>
        </w:rPr>
        <w:t xml:space="preserve"> </w:t>
      </w:r>
      <w:r>
        <w:rPr>
          <w:sz w:val="28"/>
        </w:rPr>
        <w:t>ЭВМ</w:t>
      </w:r>
      <w:r w:rsidRPr="00216451">
        <w:rPr>
          <w:sz w:val="28"/>
        </w:rPr>
        <w:t xml:space="preserve">. Длительная работа за </w:t>
      </w:r>
      <w:r>
        <w:rPr>
          <w:sz w:val="28"/>
        </w:rPr>
        <w:t>ПЭВМ</w:t>
      </w:r>
      <w:r w:rsidRPr="00216451">
        <w:rPr>
          <w:sz w:val="28"/>
        </w:rPr>
        <w:t xml:space="preserve"> может</w:t>
      </w:r>
      <w:r>
        <w:rPr>
          <w:sz w:val="28"/>
        </w:rPr>
        <w:t xml:space="preserve"> </w:t>
      </w:r>
      <w:r w:rsidRPr="00216451">
        <w:rPr>
          <w:sz w:val="28"/>
        </w:rPr>
        <w:t>оказать неблагоприятное</w:t>
      </w:r>
      <w:r>
        <w:rPr>
          <w:sz w:val="28"/>
        </w:rPr>
        <w:t xml:space="preserve"> </w:t>
      </w:r>
      <w:r w:rsidRPr="00216451">
        <w:rPr>
          <w:sz w:val="28"/>
        </w:rPr>
        <w:t>воздействие на организм человека и привести к</w:t>
      </w:r>
      <w:r>
        <w:rPr>
          <w:sz w:val="28"/>
        </w:rPr>
        <w:t xml:space="preserve"> </w:t>
      </w:r>
      <w:r w:rsidRPr="00216451">
        <w:rPr>
          <w:sz w:val="28"/>
        </w:rPr>
        <w:t>опасным заболеваниям.</w:t>
      </w:r>
    </w:p>
    <w:p w:rsidR="00216451" w:rsidRPr="00216451" w:rsidRDefault="00216451" w:rsidP="00CE5FA6">
      <w:pPr>
        <w:spacing w:line="360" w:lineRule="auto"/>
        <w:ind w:firstLine="708"/>
        <w:jc w:val="both"/>
        <w:rPr>
          <w:sz w:val="28"/>
        </w:rPr>
      </w:pPr>
      <w:r w:rsidRPr="00216451">
        <w:rPr>
          <w:sz w:val="28"/>
        </w:rPr>
        <w:t xml:space="preserve">Среди вредных факторов выделяются три основные группы, способные </w:t>
      </w:r>
    </w:p>
    <w:p w:rsidR="001C4A98" w:rsidRDefault="00216451" w:rsidP="001C4A98">
      <w:pPr>
        <w:spacing w:line="360" w:lineRule="auto"/>
        <w:jc w:val="both"/>
        <w:rPr>
          <w:sz w:val="28"/>
        </w:rPr>
      </w:pPr>
      <w:r>
        <w:rPr>
          <w:sz w:val="28"/>
        </w:rPr>
        <w:t>повлиять на здоровье человека:</w:t>
      </w:r>
    </w:p>
    <w:p w:rsidR="00216451" w:rsidRPr="00216451" w:rsidRDefault="00216451" w:rsidP="001C4A98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216451">
        <w:rPr>
          <w:sz w:val="28"/>
        </w:rPr>
        <w:t>санитарно-гигиенические факторы;</w:t>
      </w:r>
    </w:p>
    <w:p w:rsidR="00216451" w:rsidRDefault="00216451" w:rsidP="001C4A98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216451">
        <w:rPr>
          <w:sz w:val="28"/>
        </w:rPr>
        <w:t>эргономические факторы;</w:t>
      </w:r>
    </w:p>
    <w:p w:rsidR="001C4A98" w:rsidRPr="001C4A98" w:rsidRDefault="00216451" w:rsidP="001C4A98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1C4A98">
        <w:rPr>
          <w:sz w:val="28"/>
        </w:rPr>
        <w:t>психофизиологические факторы.</w:t>
      </w:r>
    </w:p>
    <w:p w:rsidR="00216451" w:rsidRDefault="00216451" w:rsidP="00CE5FA6">
      <w:pPr>
        <w:spacing w:line="360" w:lineRule="auto"/>
        <w:ind w:firstLine="708"/>
        <w:jc w:val="both"/>
        <w:rPr>
          <w:sz w:val="28"/>
        </w:rPr>
      </w:pPr>
      <w:r w:rsidRPr="00216451">
        <w:rPr>
          <w:sz w:val="28"/>
        </w:rPr>
        <w:t>Анализ условий труда поможет определить, какие мероприятия</w:t>
      </w:r>
      <w:r w:rsidR="001C4A98">
        <w:rPr>
          <w:sz w:val="28"/>
        </w:rPr>
        <w:t xml:space="preserve"> необходимо </w:t>
      </w:r>
      <w:r w:rsidRPr="00216451">
        <w:rPr>
          <w:sz w:val="28"/>
        </w:rPr>
        <w:t xml:space="preserve">провести для приведений условий труда к </w:t>
      </w:r>
      <w:proofErr w:type="gramStart"/>
      <w:r w:rsidRPr="00216451">
        <w:rPr>
          <w:sz w:val="28"/>
        </w:rPr>
        <w:t>нормативным</w:t>
      </w:r>
      <w:proofErr w:type="gramEnd"/>
      <w:r w:rsidRPr="00216451">
        <w:rPr>
          <w:sz w:val="28"/>
        </w:rPr>
        <w:t>,</w:t>
      </w:r>
      <w:r w:rsidR="001C4A98">
        <w:rPr>
          <w:sz w:val="28"/>
        </w:rPr>
        <w:t xml:space="preserve"> </w:t>
      </w:r>
      <w:r w:rsidRPr="00216451">
        <w:rPr>
          <w:sz w:val="28"/>
        </w:rPr>
        <w:t>соответ</w:t>
      </w:r>
      <w:r w:rsidR="00ED7A3D">
        <w:rPr>
          <w:sz w:val="28"/>
        </w:rPr>
        <w:t>ствующих закону о безопасности.</w:t>
      </w:r>
    </w:p>
    <w:p w:rsidR="00ED7A3D" w:rsidRDefault="00ED7A3D" w:rsidP="00ED7A3D">
      <w:pPr>
        <w:pStyle w:val="2"/>
        <w:numPr>
          <w:ilvl w:val="1"/>
          <w:numId w:val="1"/>
        </w:numPr>
        <w:jc w:val="center"/>
        <w:rPr>
          <w:color w:val="auto"/>
        </w:rPr>
      </w:pPr>
      <w:bookmarkStart w:id="2" w:name="_Toc403651506"/>
      <w:r w:rsidRPr="00ED7A3D">
        <w:rPr>
          <w:color w:val="auto"/>
        </w:rPr>
        <w:t>Санитарно-гигиенические факторы</w:t>
      </w:r>
      <w:bookmarkEnd w:id="2"/>
    </w:p>
    <w:p w:rsidR="0032348B" w:rsidRDefault="0032348B" w:rsidP="0032348B"/>
    <w:p w:rsidR="0032348B" w:rsidRDefault="0032348B" w:rsidP="00CE5FA6">
      <w:pPr>
        <w:spacing w:line="360" w:lineRule="auto"/>
        <w:ind w:firstLine="708"/>
        <w:jc w:val="both"/>
        <w:rPr>
          <w:sz w:val="28"/>
        </w:rPr>
      </w:pPr>
      <w:r w:rsidRPr="0032348B">
        <w:rPr>
          <w:sz w:val="28"/>
        </w:rPr>
        <w:t>К санитарно-гигиеническим факторам относятся все элементы производственной среды, в которой протекает трудовой процесс: микроклимат, освещение, электроопасность, шум, вибрация и эл</w:t>
      </w:r>
      <w:r w:rsidR="007F0671">
        <w:rPr>
          <w:sz w:val="28"/>
        </w:rPr>
        <w:t>ектромагнитные излучения (ЭМИ).</w:t>
      </w:r>
    </w:p>
    <w:p w:rsidR="007F0671" w:rsidRDefault="007F0671" w:rsidP="007F0671">
      <w:pPr>
        <w:pStyle w:val="2"/>
        <w:numPr>
          <w:ilvl w:val="1"/>
          <w:numId w:val="1"/>
        </w:numPr>
        <w:jc w:val="center"/>
        <w:rPr>
          <w:color w:val="auto"/>
        </w:rPr>
      </w:pPr>
      <w:bookmarkStart w:id="3" w:name="_Toc403651507"/>
      <w:r w:rsidRPr="007F0671">
        <w:rPr>
          <w:color w:val="auto"/>
        </w:rPr>
        <w:t>Микроклимат</w:t>
      </w:r>
      <w:bookmarkEnd w:id="3"/>
    </w:p>
    <w:p w:rsidR="007F0671" w:rsidRPr="007F0671" w:rsidRDefault="007F0671" w:rsidP="007F0671"/>
    <w:p w:rsidR="007F0671" w:rsidRPr="007F0671" w:rsidRDefault="007F0671" w:rsidP="00CE5FA6">
      <w:pPr>
        <w:spacing w:line="360" w:lineRule="auto"/>
        <w:ind w:firstLine="708"/>
        <w:jc w:val="both"/>
        <w:rPr>
          <w:sz w:val="28"/>
        </w:rPr>
      </w:pPr>
      <w:r w:rsidRPr="007F0671">
        <w:rPr>
          <w:sz w:val="28"/>
        </w:rPr>
        <w:t>Микроклимат — климатические условия, созданные в ограниченном пространстве искусственно или обусловленные природными особенностями.</w:t>
      </w:r>
    </w:p>
    <w:p w:rsidR="00BC181E" w:rsidRDefault="007F0671" w:rsidP="00CE5FA6">
      <w:pPr>
        <w:spacing w:line="360" w:lineRule="auto"/>
        <w:ind w:firstLine="708"/>
        <w:jc w:val="both"/>
        <w:rPr>
          <w:sz w:val="28"/>
        </w:rPr>
      </w:pPr>
      <w:r w:rsidRPr="007F0671">
        <w:rPr>
          <w:sz w:val="28"/>
        </w:rPr>
        <w:t>Основные параметры микроклимата: температура, относительная влажность, скорость воздуха.</w:t>
      </w:r>
    </w:p>
    <w:p w:rsidR="00E77548" w:rsidRDefault="00BC181E" w:rsidP="00CE5FA6">
      <w:pPr>
        <w:spacing w:line="360" w:lineRule="auto"/>
        <w:ind w:firstLine="708"/>
        <w:jc w:val="both"/>
        <w:rPr>
          <w:sz w:val="28"/>
        </w:rPr>
      </w:pPr>
      <w:r w:rsidRPr="00BC181E">
        <w:rPr>
          <w:sz w:val="28"/>
        </w:rPr>
        <w:t>Нормы производственного микроклимата установлены системой</w:t>
      </w:r>
      <w:r>
        <w:rPr>
          <w:sz w:val="28"/>
        </w:rPr>
        <w:t xml:space="preserve"> </w:t>
      </w:r>
      <w:r w:rsidRPr="00BC181E">
        <w:rPr>
          <w:sz w:val="28"/>
        </w:rPr>
        <w:t>стандартов безопасности труда ГОСТ 12.1.005-88 «Общие санитарно-гигиенические требования к воздуху рабочей зоны» и Санитарными</w:t>
      </w:r>
      <w:r>
        <w:rPr>
          <w:sz w:val="28"/>
        </w:rPr>
        <w:t xml:space="preserve"> </w:t>
      </w:r>
      <w:r w:rsidRPr="00BC181E">
        <w:rPr>
          <w:sz w:val="28"/>
        </w:rPr>
        <w:t>правилами и нормами СанПиН 2.2.4.548-96 «Гигиенические требования к</w:t>
      </w:r>
      <w:r>
        <w:rPr>
          <w:sz w:val="28"/>
        </w:rPr>
        <w:t xml:space="preserve"> </w:t>
      </w:r>
      <w:r w:rsidRPr="00BC181E">
        <w:rPr>
          <w:sz w:val="28"/>
        </w:rPr>
        <w:t>микроклимату производственных помещений». Параметры микроклимата</w:t>
      </w:r>
      <w:r>
        <w:rPr>
          <w:sz w:val="28"/>
        </w:rPr>
        <w:t xml:space="preserve"> </w:t>
      </w:r>
      <w:r w:rsidRPr="00BC181E">
        <w:rPr>
          <w:sz w:val="28"/>
        </w:rPr>
        <w:t>рабочего помещения должны соответствовать вышеуказанным нормам в</w:t>
      </w:r>
      <w:r>
        <w:rPr>
          <w:sz w:val="28"/>
        </w:rPr>
        <w:t xml:space="preserve"> </w:t>
      </w:r>
      <w:r w:rsidRPr="00BC181E">
        <w:rPr>
          <w:sz w:val="28"/>
        </w:rPr>
        <w:t>рамках холодного времени года.</w:t>
      </w:r>
    </w:p>
    <w:p w:rsidR="00CB75C0" w:rsidRDefault="00E77548" w:rsidP="00CE5FA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Работа над дипломной работой</w:t>
      </w:r>
      <w:r w:rsidRPr="00E77548">
        <w:rPr>
          <w:sz w:val="28"/>
        </w:rPr>
        <w:t xml:space="preserve"> относится к легким работам (категория</w:t>
      </w:r>
      <w:r>
        <w:rPr>
          <w:sz w:val="28"/>
        </w:rPr>
        <w:t xml:space="preserve"> </w:t>
      </w:r>
      <w:proofErr w:type="spellStart"/>
      <w:proofErr w:type="gramStart"/>
      <w:r w:rsidRPr="00E77548">
        <w:rPr>
          <w:sz w:val="28"/>
        </w:rPr>
        <w:t>I</w:t>
      </w:r>
      <w:proofErr w:type="gramEnd"/>
      <w:r w:rsidRPr="00E77548">
        <w:rPr>
          <w:sz w:val="28"/>
        </w:rPr>
        <w:t>а</w:t>
      </w:r>
      <w:proofErr w:type="spellEnd"/>
      <w:r w:rsidRPr="00E77548">
        <w:rPr>
          <w:sz w:val="28"/>
        </w:rPr>
        <w:t>), так</w:t>
      </w:r>
      <w:r>
        <w:rPr>
          <w:sz w:val="28"/>
        </w:rPr>
        <w:t xml:space="preserve"> </w:t>
      </w:r>
      <w:r w:rsidRPr="00E77548">
        <w:rPr>
          <w:sz w:val="28"/>
        </w:rPr>
        <w:t>как выполняется сидя и требует небольшого количества энергии: 75</w:t>
      </w:r>
      <w:r>
        <w:rPr>
          <w:sz w:val="28"/>
        </w:rPr>
        <w:t xml:space="preserve"> </w:t>
      </w:r>
      <w:r w:rsidRPr="00E77548">
        <w:rPr>
          <w:sz w:val="28"/>
        </w:rPr>
        <w:t>ккал/час.</w:t>
      </w:r>
    </w:p>
    <w:p w:rsidR="00CB75C0" w:rsidRDefault="00CB75C0" w:rsidP="00CE5FA6">
      <w:pPr>
        <w:spacing w:line="360" w:lineRule="auto"/>
        <w:ind w:firstLine="708"/>
        <w:jc w:val="both"/>
        <w:rPr>
          <w:sz w:val="28"/>
        </w:rPr>
      </w:pPr>
      <w:r w:rsidRPr="00CB75C0">
        <w:rPr>
          <w:sz w:val="28"/>
        </w:rPr>
        <w:t xml:space="preserve">Для выяснения информации о том, </w:t>
      </w:r>
      <w:proofErr w:type="gramStart"/>
      <w:r w:rsidRPr="00CB75C0">
        <w:rPr>
          <w:sz w:val="28"/>
        </w:rPr>
        <w:t>соо</w:t>
      </w:r>
      <w:r>
        <w:rPr>
          <w:sz w:val="28"/>
        </w:rPr>
        <w:t xml:space="preserve">тветствует ли рабочее помещение </w:t>
      </w:r>
      <w:r w:rsidRPr="00CB75C0">
        <w:rPr>
          <w:sz w:val="28"/>
        </w:rPr>
        <w:t xml:space="preserve">указанным нормам </w:t>
      </w:r>
      <w:r>
        <w:rPr>
          <w:sz w:val="28"/>
        </w:rPr>
        <w:t>приводится</w:t>
      </w:r>
      <w:proofErr w:type="gramEnd"/>
      <w:r>
        <w:rPr>
          <w:sz w:val="28"/>
        </w:rPr>
        <w:t xml:space="preserve"> следующая таблица 1.</w:t>
      </w:r>
    </w:p>
    <w:p w:rsidR="00F63A50" w:rsidRDefault="00F63A50" w:rsidP="00F63A50">
      <w:pPr>
        <w:spacing w:line="360" w:lineRule="auto"/>
        <w:ind w:firstLine="360"/>
        <w:jc w:val="right"/>
        <w:rPr>
          <w:sz w:val="28"/>
        </w:rPr>
      </w:pPr>
      <w:r>
        <w:rPr>
          <w:sz w:val="28"/>
        </w:rPr>
        <w:t>Таблица 1</w:t>
      </w:r>
    </w:p>
    <w:p w:rsidR="00F63A50" w:rsidRPr="00F63A50" w:rsidRDefault="00F63A50" w:rsidP="00F63A50">
      <w:pPr>
        <w:spacing w:line="360" w:lineRule="auto"/>
        <w:ind w:firstLine="360"/>
        <w:jc w:val="center"/>
      </w:pPr>
      <w:r>
        <w:t>Оптимальные, допустимые и фактические значения параметров микроклимата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2834"/>
        <w:gridCol w:w="2605"/>
        <w:gridCol w:w="2606"/>
      </w:tblGrid>
      <w:tr w:rsidR="00F63A50" w:rsidTr="009369A3">
        <w:tc>
          <w:tcPr>
            <w:tcW w:w="2376" w:type="dxa"/>
          </w:tcPr>
          <w:p w:rsidR="00F63A50" w:rsidRPr="009369A3" w:rsidRDefault="009369A3" w:rsidP="009369A3">
            <w:pPr>
              <w:spacing w:line="360" w:lineRule="auto"/>
              <w:jc w:val="center"/>
              <w:rPr>
                <w:b/>
              </w:rPr>
            </w:pPr>
            <w:r w:rsidRPr="009369A3">
              <w:rPr>
                <w:b/>
              </w:rPr>
              <w:t>Показатель</w:t>
            </w:r>
          </w:p>
        </w:tc>
        <w:tc>
          <w:tcPr>
            <w:tcW w:w="2834" w:type="dxa"/>
          </w:tcPr>
          <w:p w:rsidR="00F63A50" w:rsidRPr="009369A3" w:rsidRDefault="009369A3" w:rsidP="009369A3">
            <w:pPr>
              <w:spacing w:line="360" w:lineRule="auto"/>
              <w:jc w:val="center"/>
              <w:rPr>
                <w:b/>
              </w:rPr>
            </w:pPr>
            <w:r w:rsidRPr="009369A3">
              <w:rPr>
                <w:b/>
              </w:rPr>
              <w:t>Оптимальная вел-на</w:t>
            </w:r>
          </w:p>
        </w:tc>
        <w:tc>
          <w:tcPr>
            <w:tcW w:w="2605" w:type="dxa"/>
          </w:tcPr>
          <w:p w:rsidR="00F63A50" w:rsidRPr="009369A3" w:rsidRDefault="009369A3" w:rsidP="009369A3">
            <w:pPr>
              <w:spacing w:line="360" w:lineRule="auto"/>
              <w:jc w:val="center"/>
              <w:rPr>
                <w:b/>
              </w:rPr>
            </w:pPr>
            <w:r w:rsidRPr="009369A3">
              <w:rPr>
                <w:b/>
              </w:rPr>
              <w:t>Допустимая вел-на</w:t>
            </w:r>
          </w:p>
        </w:tc>
        <w:tc>
          <w:tcPr>
            <w:tcW w:w="2606" w:type="dxa"/>
          </w:tcPr>
          <w:p w:rsidR="00F63A50" w:rsidRPr="009369A3" w:rsidRDefault="009369A3" w:rsidP="009369A3">
            <w:pPr>
              <w:spacing w:line="360" w:lineRule="auto"/>
              <w:jc w:val="center"/>
              <w:rPr>
                <w:b/>
              </w:rPr>
            </w:pPr>
            <w:r w:rsidRPr="009369A3">
              <w:rPr>
                <w:b/>
              </w:rPr>
              <w:t>Фактическое зн-ие</w:t>
            </w:r>
          </w:p>
        </w:tc>
      </w:tr>
      <w:tr w:rsidR="00F63A50" w:rsidTr="009369A3">
        <w:tc>
          <w:tcPr>
            <w:tcW w:w="2376" w:type="dxa"/>
            <w:vAlign w:val="center"/>
          </w:tcPr>
          <w:p w:rsidR="00F63A50" w:rsidRPr="009369A3" w:rsidRDefault="009369A3" w:rsidP="009369A3">
            <w:pPr>
              <w:jc w:val="center"/>
              <w:rPr>
                <w:i/>
                <w:sz w:val="28"/>
              </w:rPr>
            </w:pPr>
            <w:r>
              <w:rPr>
                <w:sz w:val="28"/>
              </w:rPr>
              <w:t xml:space="preserve">Температура воздуха, </w:t>
            </w:r>
            <m:oMath>
              <m:r>
                <w:rPr>
                  <w:rFonts w:ascii="Cambria Math" w:hAnsi="Cambria Math"/>
                  <w:sz w:val="28"/>
                </w:rPr>
                <m:t>°</m:t>
              </m:r>
              <w:proofErr w:type="gramStart"/>
              <m:r>
                <w:rPr>
                  <w:rFonts w:ascii="Cambria Math" w:hAnsi="Cambria Math"/>
                  <w:sz w:val="28"/>
                </w:rPr>
                <m:t>С</m:t>
              </m:r>
            </m:oMath>
            <w:proofErr w:type="gramEnd"/>
          </w:p>
        </w:tc>
        <w:tc>
          <w:tcPr>
            <w:tcW w:w="2834" w:type="dxa"/>
            <w:vAlign w:val="center"/>
          </w:tcPr>
          <w:p w:rsidR="00F63A50" w:rsidRDefault="009369A3" w:rsidP="009369A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22-24</w:t>
            </w:r>
          </w:p>
        </w:tc>
        <w:tc>
          <w:tcPr>
            <w:tcW w:w="2605" w:type="dxa"/>
            <w:vAlign w:val="center"/>
          </w:tcPr>
          <w:p w:rsidR="00F63A50" w:rsidRDefault="009369A3" w:rsidP="009369A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20-25</w:t>
            </w:r>
          </w:p>
        </w:tc>
        <w:tc>
          <w:tcPr>
            <w:tcW w:w="2606" w:type="dxa"/>
            <w:vAlign w:val="center"/>
          </w:tcPr>
          <w:p w:rsidR="00F63A50" w:rsidRDefault="00126C32" w:rsidP="009369A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  <w:bookmarkStart w:id="4" w:name="_GoBack"/>
            <w:bookmarkEnd w:id="4"/>
          </w:p>
        </w:tc>
      </w:tr>
      <w:tr w:rsidR="00F63A50" w:rsidTr="009369A3">
        <w:tc>
          <w:tcPr>
            <w:tcW w:w="2376" w:type="dxa"/>
            <w:vAlign w:val="center"/>
          </w:tcPr>
          <w:p w:rsidR="00F63A50" w:rsidRDefault="009369A3" w:rsidP="009369A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Влажность, %</w:t>
            </w:r>
          </w:p>
        </w:tc>
        <w:tc>
          <w:tcPr>
            <w:tcW w:w="2834" w:type="dxa"/>
            <w:vAlign w:val="center"/>
          </w:tcPr>
          <w:p w:rsidR="00F63A50" w:rsidRDefault="009369A3" w:rsidP="009369A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40-60</w:t>
            </w:r>
          </w:p>
        </w:tc>
        <w:tc>
          <w:tcPr>
            <w:tcW w:w="2605" w:type="dxa"/>
            <w:vAlign w:val="center"/>
          </w:tcPr>
          <w:p w:rsidR="00F63A50" w:rsidRDefault="009369A3" w:rsidP="009369A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15-75</w:t>
            </w:r>
          </w:p>
        </w:tc>
        <w:tc>
          <w:tcPr>
            <w:tcW w:w="2606" w:type="dxa"/>
            <w:vAlign w:val="center"/>
          </w:tcPr>
          <w:p w:rsidR="00F63A50" w:rsidRDefault="00126C32" w:rsidP="009369A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</w:tr>
      <w:tr w:rsidR="009369A3" w:rsidTr="009369A3">
        <w:tc>
          <w:tcPr>
            <w:tcW w:w="2376" w:type="dxa"/>
            <w:vAlign w:val="center"/>
          </w:tcPr>
          <w:p w:rsidR="009369A3" w:rsidRPr="009369A3" w:rsidRDefault="009369A3" w:rsidP="009369A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Скорость движения воздуха, </w:t>
            </w:r>
            <w:proofErr w:type="gramStart"/>
            <w:r>
              <w:rPr>
                <w:sz w:val="28"/>
              </w:rPr>
              <w:t>м</w:t>
            </w:r>
            <w:proofErr w:type="gramEnd"/>
            <w:r w:rsidRPr="009369A3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c</w:t>
            </w:r>
          </w:p>
        </w:tc>
        <w:tc>
          <w:tcPr>
            <w:tcW w:w="2834" w:type="dxa"/>
            <w:vAlign w:val="center"/>
          </w:tcPr>
          <w:p w:rsidR="009369A3" w:rsidRPr="009369A3" w:rsidRDefault="009369A3" w:rsidP="009369A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</w:t>
            </w:r>
          </w:p>
        </w:tc>
        <w:tc>
          <w:tcPr>
            <w:tcW w:w="2605" w:type="dxa"/>
            <w:vAlign w:val="center"/>
          </w:tcPr>
          <w:p w:rsidR="009369A3" w:rsidRPr="009369A3" w:rsidRDefault="009369A3" w:rsidP="009369A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</w:t>
            </w:r>
          </w:p>
        </w:tc>
        <w:tc>
          <w:tcPr>
            <w:tcW w:w="2606" w:type="dxa"/>
            <w:vAlign w:val="center"/>
          </w:tcPr>
          <w:p w:rsidR="009369A3" w:rsidRPr="009369A3" w:rsidRDefault="009369A3" w:rsidP="009369A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</w:t>
            </w:r>
          </w:p>
        </w:tc>
      </w:tr>
    </w:tbl>
    <w:p w:rsidR="00547DB6" w:rsidRDefault="00547DB6" w:rsidP="00547DB6">
      <w:pPr>
        <w:spacing w:line="360" w:lineRule="auto"/>
        <w:jc w:val="both"/>
        <w:rPr>
          <w:sz w:val="28"/>
          <w:lang w:val="en-US"/>
        </w:rPr>
      </w:pPr>
    </w:p>
    <w:p w:rsidR="00547DB6" w:rsidRPr="00547DB6" w:rsidRDefault="00547DB6" w:rsidP="00CE5FA6">
      <w:pPr>
        <w:spacing w:line="360" w:lineRule="auto"/>
        <w:ind w:firstLine="708"/>
        <w:jc w:val="both"/>
        <w:rPr>
          <w:sz w:val="28"/>
        </w:rPr>
      </w:pPr>
      <w:r w:rsidRPr="00547DB6">
        <w:rPr>
          <w:sz w:val="28"/>
        </w:rPr>
        <w:t xml:space="preserve">Согласно данным таблицы 1 можно </w:t>
      </w:r>
      <w:r>
        <w:rPr>
          <w:sz w:val="28"/>
        </w:rPr>
        <w:t>сказать, что рабочее помещение</w:t>
      </w:r>
      <w:r w:rsidRPr="00547DB6">
        <w:rPr>
          <w:sz w:val="28"/>
        </w:rPr>
        <w:t xml:space="preserve"> полностью удовлетворяет оптимальным условиям микроклимата.</w:t>
      </w:r>
    </w:p>
    <w:p w:rsidR="00547DB6" w:rsidRDefault="00547DB6" w:rsidP="00547DB6">
      <w:pPr>
        <w:pStyle w:val="2"/>
        <w:numPr>
          <w:ilvl w:val="1"/>
          <w:numId w:val="1"/>
        </w:numPr>
        <w:jc w:val="center"/>
        <w:rPr>
          <w:color w:val="auto"/>
        </w:rPr>
      </w:pPr>
      <w:bookmarkStart w:id="5" w:name="_Toc403651508"/>
      <w:r w:rsidRPr="00547DB6">
        <w:rPr>
          <w:color w:val="auto"/>
        </w:rPr>
        <w:t>Освещение</w:t>
      </w:r>
      <w:bookmarkEnd w:id="5"/>
    </w:p>
    <w:p w:rsidR="00547DB6" w:rsidRDefault="00547DB6" w:rsidP="00547DB6"/>
    <w:p w:rsidR="00ED708A" w:rsidRDefault="00547DB6" w:rsidP="00CE5FA6">
      <w:pPr>
        <w:spacing w:line="360" w:lineRule="auto"/>
        <w:ind w:firstLine="708"/>
        <w:jc w:val="both"/>
        <w:rPr>
          <w:sz w:val="28"/>
        </w:rPr>
      </w:pPr>
      <w:r w:rsidRPr="00547DB6">
        <w:rPr>
          <w:sz w:val="28"/>
        </w:rPr>
        <w:t>Работа с компьютером сопровождается длительными зрительными</w:t>
      </w:r>
      <w:r>
        <w:rPr>
          <w:sz w:val="28"/>
        </w:rPr>
        <w:t xml:space="preserve"> </w:t>
      </w:r>
      <w:r w:rsidRPr="00547DB6">
        <w:rPr>
          <w:sz w:val="28"/>
        </w:rPr>
        <w:t>нагрузками и негативно сказывается на здоровье глаз. Правильно</w:t>
      </w:r>
      <w:r>
        <w:rPr>
          <w:sz w:val="28"/>
        </w:rPr>
        <w:t xml:space="preserve"> </w:t>
      </w:r>
      <w:r w:rsidRPr="00547DB6">
        <w:rPr>
          <w:sz w:val="28"/>
        </w:rPr>
        <w:t>выполненное освещение рабочего места оказывает положительное</w:t>
      </w:r>
      <w:r>
        <w:rPr>
          <w:sz w:val="28"/>
        </w:rPr>
        <w:t xml:space="preserve"> </w:t>
      </w:r>
      <w:r w:rsidRPr="00547DB6">
        <w:rPr>
          <w:sz w:val="28"/>
        </w:rPr>
        <w:t>психофизиологическое воздействие на человека, способствует повышению</w:t>
      </w:r>
      <w:r>
        <w:rPr>
          <w:sz w:val="28"/>
        </w:rPr>
        <w:t xml:space="preserve"> </w:t>
      </w:r>
      <w:r w:rsidRPr="00547DB6">
        <w:rPr>
          <w:sz w:val="28"/>
        </w:rPr>
        <w:t>эффективнос</w:t>
      </w:r>
      <w:r>
        <w:rPr>
          <w:sz w:val="28"/>
        </w:rPr>
        <w:t xml:space="preserve">ти и высокой работоспособности. </w:t>
      </w:r>
      <w:r w:rsidRPr="00547DB6">
        <w:rPr>
          <w:sz w:val="28"/>
        </w:rPr>
        <w:t>Достижение оптимальных</w:t>
      </w:r>
      <w:r>
        <w:rPr>
          <w:sz w:val="28"/>
        </w:rPr>
        <w:t xml:space="preserve"> </w:t>
      </w:r>
      <w:r w:rsidRPr="00547DB6">
        <w:rPr>
          <w:sz w:val="28"/>
        </w:rPr>
        <w:t>условий работы достигается путем обеспечения естественного освещения в</w:t>
      </w:r>
      <w:r>
        <w:rPr>
          <w:sz w:val="28"/>
        </w:rPr>
        <w:t xml:space="preserve"> </w:t>
      </w:r>
      <w:r w:rsidRPr="00547DB6">
        <w:rPr>
          <w:sz w:val="28"/>
        </w:rPr>
        <w:t>светлое время суток и благоприятного искусственного освещения в темное</w:t>
      </w:r>
      <w:r>
        <w:rPr>
          <w:sz w:val="28"/>
        </w:rPr>
        <w:t xml:space="preserve"> </w:t>
      </w:r>
      <w:r w:rsidR="00ED708A">
        <w:rPr>
          <w:sz w:val="28"/>
        </w:rPr>
        <w:t>время суток.</w:t>
      </w:r>
    </w:p>
    <w:p w:rsidR="006C6909" w:rsidRDefault="00ED708A" w:rsidP="00CE5FA6">
      <w:pPr>
        <w:spacing w:line="360" w:lineRule="auto"/>
        <w:ind w:firstLine="708"/>
        <w:jc w:val="both"/>
        <w:rPr>
          <w:sz w:val="28"/>
        </w:rPr>
      </w:pPr>
      <w:r w:rsidRPr="00ED708A">
        <w:rPr>
          <w:sz w:val="28"/>
        </w:rPr>
        <w:t>Для того чтобы обеспечить условия, необходимые для зрительного</w:t>
      </w:r>
      <w:r>
        <w:rPr>
          <w:sz w:val="28"/>
        </w:rPr>
        <w:t xml:space="preserve"> </w:t>
      </w:r>
      <w:r w:rsidRPr="00ED708A">
        <w:rPr>
          <w:sz w:val="28"/>
        </w:rPr>
        <w:t>комфорта, в системе освещения должны быть реализованы следующие</w:t>
      </w:r>
      <w:r>
        <w:rPr>
          <w:sz w:val="28"/>
        </w:rPr>
        <w:t xml:space="preserve"> </w:t>
      </w:r>
      <w:r w:rsidR="006C6909">
        <w:rPr>
          <w:sz w:val="28"/>
        </w:rPr>
        <w:t>предварительные требования:</w:t>
      </w:r>
    </w:p>
    <w:p w:rsidR="006C6909" w:rsidRPr="006C6909" w:rsidRDefault="006C6909" w:rsidP="006C6909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равномерное освещение</w:t>
      </w:r>
      <w:r>
        <w:rPr>
          <w:sz w:val="28"/>
          <w:lang w:val="en-US"/>
        </w:rPr>
        <w:t>;</w:t>
      </w:r>
    </w:p>
    <w:p w:rsidR="006C6909" w:rsidRPr="006C6909" w:rsidRDefault="006C6909" w:rsidP="006C6909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оптимальная яркость</w:t>
      </w:r>
      <w:r>
        <w:rPr>
          <w:sz w:val="28"/>
          <w:lang w:val="en-US"/>
        </w:rPr>
        <w:t>;</w:t>
      </w:r>
    </w:p>
    <w:p w:rsidR="006C6909" w:rsidRPr="006C6909" w:rsidRDefault="006C6909" w:rsidP="006C6909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отсутствие бликов и ослепленности</w:t>
      </w:r>
      <w:r>
        <w:rPr>
          <w:sz w:val="28"/>
          <w:lang w:val="en-US"/>
        </w:rPr>
        <w:t>;</w:t>
      </w:r>
    </w:p>
    <w:p w:rsidR="006C6909" w:rsidRPr="006C6909" w:rsidRDefault="006C6909" w:rsidP="006C6909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соответствующий контраст</w:t>
      </w:r>
      <w:r>
        <w:rPr>
          <w:sz w:val="28"/>
          <w:lang w:val="en-US"/>
        </w:rPr>
        <w:t>;</w:t>
      </w:r>
    </w:p>
    <w:p w:rsidR="006C6909" w:rsidRPr="006C6909" w:rsidRDefault="006C6909" w:rsidP="006C6909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правильная цветовая гамма</w:t>
      </w:r>
      <w:r>
        <w:rPr>
          <w:sz w:val="28"/>
          <w:lang w:val="en-US"/>
        </w:rPr>
        <w:t>;</w:t>
      </w:r>
    </w:p>
    <w:p w:rsidR="006C6909" w:rsidRPr="006C6909" w:rsidRDefault="006C6909" w:rsidP="006C6909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отсутствие стробоскопического эффекта или пульсации света</w:t>
      </w:r>
      <w:r w:rsidRPr="006C6909">
        <w:rPr>
          <w:sz w:val="28"/>
        </w:rPr>
        <w:t>;</w:t>
      </w:r>
    </w:p>
    <w:p w:rsidR="00FB23F1" w:rsidRDefault="00FB23F1" w:rsidP="00FB23F1">
      <w:pPr>
        <w:spacing w:line="360" w:lineRule="auto"/>
        <w:jc w:val="both"/>
        <w:rPr>
          <w:sz w:val="28"/>
          <w:lang w:val="en-US"/>
        </w:rPr>
      </w:pPr>
    </w:p>
    <w:p w:rsidR="00B74666" w:rsidRDefault="009D700E" w:rsidP="00B74666">
      <w:pPr>
        <w:spacing w:line="360" w:lineRule="auto"/>
        <w:ind w:firstLine="708"/>
        <w:jc w:val="both"/>
        <w:rPr>
          <w:sz w:val="28"/>
        </w:rPr>
      </w:pPr>
      <w:r w:rsidRPr="009D700E">
        <w:rPr>
          <w:sz w:val="28"/>
        </w:rPr>
        <w:t>В соответствии с СН</w:t>
      </w:r>
      <w:r w:rsidR="00FB23F1">
        <w:rPr>
          <w:sz w:val="28"/>
        </w:rPr>
        <w:t>иП 23-05-95 работа над дипломной</w:t>
      </w:r>
      <w:r w:rsidRPr="009D700E">
        <w:rPr>
          <w:sz w:val="28"/>
        </w:rPr>
        <w:t xml:space="preserve"> </w:t>
      </w:r>
      <w:r w:rsidR="00FB23F1">
        <w:rPr>
          <w:sz w:val="28"/>
        </w:rPr>
        <w:t>работой</w:t>
      </w:r>
      <w:r w:rsidRPr="009D700E">
        <w:rPr>
          <w:sz w:val="28"/>
        </w:rPr>
        <w:t xml:space="preserve"> относится к </w:t>
      </w:r>
      <w:r w:rsidRPr="009D700E">
        <w:rPr>
          <w:sz w:val="28"/>
          <w:lang w:val="en-US"/>
        </w:rPr>
        <w:t>III</w:t>
      </w:r>
      <w:r w:rsidRPr="009D700E">
        <w:rPr>
          <w:sz w:val="28"/>
        </w:rPr>
        <w:t xml:space="preserve"> разряду зрительных работ (минимальный размер объекта </w:t>
      </w:r>
      <w:proofErr w:type="gramStart"/>
      <w:r w:rsidRPr="009D700E">
        <w:rPr>
          <w:sz w:val="28"/>
        </w:rPr>
        <w:t>различения-толщина</w:t>
      </w:r>
      <w:proofErr w:type="gramEnd"/>
      <w:r w:rsidRPr="009D700E">
        <w:rPr>
          <w:sz w:val="28"/>
        </w:rPr>
        <w:t xml:space="preserve"> штриха буквы - 0.3 мм, отсюда разряд зрительной работы – работа высокой точности) при большом контрасте и светлом фоне (подразряд зрительной работы «г»).</w:t>
      </w:r>
    </w:p>
    <w:p w:rsidR="00FB23F1" w:rsidRDefault="00FB23F1" w:rsidP="00B74666">
      <w:pPr>
        <w:spacing w:line="360" w:lineRule="auto"/>
        <w:ind w:firstLine="708"/>
        <w:jc w:val="both"/>
        <w:rPr>
          <w:sz w:val="28"/>
        </w:rPr>
      </w:pPr>
      <w:r w:rsidRPr="00FB23F1">
        <w:rPr>
          <w:sz w:val="28"/>
        </w:rPr>
        <w:t>Рабочее место освещается в светлое время суток через окно (естественное</w:t>
      </w:r>
      <w:r>
        <w:rPr>
          <w:sz w:val="28"/>
        </w:rPr>
        <w:t xml:space="preserve"> </w:t>
      </w:r>
      <w:r w:rsidRPr="00FB23F1">
        <w:rPr>
          <w:sz w:val="28"/>
        </w:rPr>
        <w:t>боковое освещение), которое выходит на южную сторону, и солнечный свет</w:t>
      </w:r>
      <w:r>
        <w:rPr>
          <w:sz w:val="28"/>
        </w:rPr>
        <w:t xml:space="preserve"> </w:t>
      </w:r>
      <w:r w:rsidRPr="00FB23F1">
        <w:rPr>
          <w:sz w:val="28"/>
        </w:rPr>
        <w:t>не преграждается посторонними объектами. В темное время суток</w:t>
      </w:r>
      <w:r>
        <w:rPr>
          <w:sz w:val="28"/>
        </w:rPr>
        <w:t xml:space="preserve"> </w:t>
      </w:r>
      <w:r w:rsidRPr="00FB23F1">
        <w:rPr>
          <w:sz w:val="28"/>
        </w:rPr>
        <w:t>искусственное освещение обеспечивается светильником с пятью лампами</w:t>
      </w:r>
      <w:r>
        <w:rPr>
          <w:sz w:val="28"/>
        </w:rPr>
        <w:t xml:space="preserve"> </w:t>
      </w:r>
      <w:r w:rsidRPr="00FB23F1">
        <w:rPr>
          <w:sz w:val="28"/>
        </w:rPr>
        <w:t>накаливания мощностью 40Вт, что не обеспечивает требуемую освещенность</w:t>
      </w:r>
      <w:r>
        <w:rPr>
          <w:sz w:val="28"/>
        </w:rPr>
        <w:t xml:space="preserve"> </w:t>
      </w:r>
      <w:r w:rsidRPr="00FB23F1">
        <w:rPr>
          <w:sz w:val="28"/>
        </w:rPr>
        <w:t xml:space="preserve">для данного типа зрительных работ в 300 </w:t>
      </w:r>
      <w:proofErr w:type="spellStart"/>
      <w:r w:rsidRPr="00FB23F1">
        <w:rPr>
          <w:sz w:val="28"/>
        </w:rPr>
        <w:t>лк</w:t>
      </w:r>
      <w:proofErr w:type="spellEnd"/>
      <w:r w:rsidRPr="00FB23F1">
        <w:rPr>
          <w:sz w:val="28"/>
        </w:rPr>
        <w:t xml:space="preserve">. </w:t>
      </w:r>
      <w:proofErr w:type="gramStart"/>
      <w:r w:rsidRPr="00FB23F1">
        <w:rPr>
          <w:sz w:val="28"/>
        </w:rPr>
        <w:t>Частая</w:t>
      </w:r>
      <w:proofErr w:type="gramEnd"/>
      <w:r w:rsidRPr="00FB23F1">
        <w:rPr>
          <w:sz w:val="28"/>
        </w:rPr>
        <w:t xml:space="preserve"> переадаптация глаза к</w:t>
      </w:r>
      <w:r>
        <w:rPr>
          <w:sz w:val="28"/>
        </w:rPr>
        <w:t xml:space="preserve"> </w:t>
      </w:r>
      <w:r w:rsidRPr="00FB23F1">
        <w:rPr>
          <w:sz w:val="28"/>
        </w:rPr>
        <w:t>различным яркостям и расстояниям является одним из главных</w:t>
      </w:r>
      <w:r>
        <w:rPr>
          <w:sz w:val="28"/>
        </w:rPr>
        <w:t xml:space="preserve"> </w:t>
      </w:r>
      <w:r w:rsidRPr="00FB23F1">
        <w:rPr>
          <w:sz w:val="28"/>
        </w:rPr>
        <w:t>негативных факторов при работе с дисплеями. Неблагоприятным фактором</w:t>
      </w:r>
      <w:r>
        <w:rPr>
          <w:sz w:val="28"/>
        </w:rPr>
        <w:t xml:space="preserve"> </w:t>
      </w:r>
      <w:r w:rsidRPr="00FB23F1">
        <w:rPr>
          <w:sz w:val="28"/>
        </w:rPr>
        <w:t>световой среды является несоответствие нормативным значениям уровней</w:t>
      </w:r>
      <w:r>
        <w:rPr>
          <w:sz w:val="28"/>
        </w:rPr>
        <w:t xml:space="preserve"> </w:t>
      </w:r>
      <w:r w:rsidRPr="00FB23F1">
        <w:rPr>
          <w:sz w:val="28"/>
        </w:rPr>
        <w:t>освещенности рабочих поверхностей стола, экрана, клавиатуры. Нередко</w:t>
      </w:r>
      <w:r>
        <w:rPr>
          <w:sz w:val="28"/>
        </w:rPr>
        <w:t xml:space="preserve"> </w:t>
      </w:r>
      <w:r w:rsidRPr="00FB23F1">
        <w:rPr>
          <w:sz w:val="28"/>
        </w:rPr>
        <w:t>на экранах наблюдается зеркальное отражение источников света и</w:t>
      </w:r>
      <w:r>
        <w:rPr>
          <w:sz w:val="28"/>
        </w:rPr>
        <w:t xml:space="preserve"> </w:t>
      </w:r>
      <w:r w:rsidRPr="00FB23F1">
        <w:rPr>
          <w:sz w:val="28"/>
        </w:rPr>
        <w:t>окружающих предметов. Все вышеизложенное затрудняет работу и</w:t>
      </w:r>
      <w:r>
        <w:rPr>
          <w:sz w:val="28"/>
        </w:rPr>
        <w:t xml:space="preserve"> </w:t>
      </w:r>
      <w:r w:rsidRPr="00FB23F1">
        <w:rPr>
          <w:sz w:val="28"/>
        </w:rPr>
        <w:t>приводит к нарушениям основных функций зрительной системы.</w:t>
      </w:r>
    </w:p>
    <w:p w:rsidR="00AC6621" w:rsidRDefault="00AC6621" w:rsidP="00AC6621">
      <w:pPr>
        <w:pStyle w:val="2"/>
        <w:numPr>
          <w:ilvl w:val="1"/>
          <w:numId w:val="1"/>
        </w:numPr>
        <w:jc w:val="center"/>
        <w:rPr>
          <w:color w:val="auto"/>
        </w:rPr>
      </w:pPr>
      <w:bookmarkStart w:id="6" w:name="_Toc403651509"/>
      <w:r w:rsidRPr="00AC6621">
        <w:rPr>
          <w:color w:val="auto"/>
        </w:rPr>
        <w:t>Электроопасность</w:t>
      </w:r>
      <w:bookmarkEnd w:id="6"/>
    </w:p>
    <w:p w:rsidR="00A4729A" w:rsidRDefault="00A4729A" w:rsidP="00A4729A"/>
    <w:p w:rsidR="00A4729A" w:rsidRDefault="00A4729A" w:rsidP="00A4729A">
      <w:pPr>
        <w:spacing w:line="360" w:lineRule="auto"/>
        <w:ind w:firstLine="708"/>
        <w:jc w:val="both"/>
        <w:rPr>
          <w:sz w:val="28"/>
        </w:rPr>
      </w:pPr>
      <w:r w:rsidRPr="00A4729A">
        <w:rPr>
          <w:sz w:val="28"/>
        </w:rPr>
        <w:t>Согласно правилам устройства электроустановок существует три класса</w:t>
      </w:r>
      <w:r>
        <w:rPr>
          <w:sz w:val="28"/>
        </w:rPr>
        <w:t xml:space="preserve"> </w:t>
      </w:r>
      <w:r w:rsidRPr="00A4729A">
        <w:rPr>
          <w:sz w:val="28"/>
        </w:rPr>
        <w:t>помещений, различающихся по степени риска поражения электрическим</w:t>
      </w:r>
      <w:r>
        <w:rPr>
          <w:sz w:val="28"/>
        </w:rPr>
        <w:t xml:space="preserve"> </w:t>
      </w:r>
      <w:r w:rsidRPr="00A4729A">
        <w:rPr>
          <w:sz w:val="28"/>
        </w:rPr>
        <w:t>током: помещения без повышенной опасности, помещения с повышенной</w:t>
      </w:r>
      <w:r>
        <w:rPr>
          <w:sz w:val="28"/>
        </w:rPr>
        <w:t xml:space="preserve"> </w:t>
      </w:r>
      <w:r w:rsidRPr="00A4729A">
        <w:rPr>
          <w:sz w:val="28"/>
        </w:rPr>
        <w:t>опасно</w:t>
      </w:r>
      <w:r>
        <w:rPr>
          <w:sz w:val="28"/>
        </w:rPr>
        <w:t>стью и помещения особо опасные.</w:t>
      </w:r>
    </w:p>
    <w:p w:rsidR="00A4729A" w:rsidRDefault="00A4729A" w:rsidP="00A4729A">
      <w:pPr>
        <w:spacing w:line="360" w:lineRule="auto"/>
        <w:ind w:firstLine="708"/>
        <w:jc w:val="both"/>
        <w:rPr>
          <w:sz w:val="28"/>
        </w:rPr>
      </w:pPr>
      <w:r w:rsidRPr="00A4729A">
        <w:rPr>
          <w:sz w:val="28"/>
        </w:rPr>
        <w:t>Рабочее помещение, в котором пишется дипломная работа, относится к</w:t>
      </w:r>
      <w:r>
        <w:rPr>
          <w:sz w:val="28"/>
        </w:rPr>
        <w:t xml:space="preserve"> </w:t>
      </w:r>
      <w:r w:rsidRPr="00A4729A">
        <w:rPr>
          <w:sz w:val="28"/>
        </w:rPr>
        <w:t>помещениям без повышенной опасности, так как оно не сырое (влажность</w:t>
      </w:r>
      <w:r>
        <w:rPr>
          <w:sz w:val="28"/>
        </w:rPr>
        <w:t xml:space="preserve"> </w:t>
      </w:r>
      <w:r w:rsidRPr="00A4729A">
        <w:rPr>
          <w:sz w:val="28"/>
        </w:rPr>
        <w:t>воздуха не превышает 75%), темп</w:t>
      </w:r>
      <w:r w:rsidR="009F00FE">
        <w:rPr>
          <w:sz w:val="28"/>
        </w:rPr>
        <w:t>ература в нем не превышает</w:t>
      </w:r>
      <w:r w:rsidR="009F00FE" w:rsidRPr="009F00FE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+35°</m:t>
        </m:r>
        <m:r>
          <w:rPr>
            <w:rFonts w:ascii="Cambria Math" w:hAnsi="Cambria Math"/>
            <w:sz w:val="28"/>
            <w:lang w:val="en-US"/>
          </w:rPr>
          <m:t>C</m:t>
        </m:r>
      </m:oMath>
      <w:r w:rsidRPr="00A4729A">
        <w:rPr>
          <w:sz w:val="28"/>
        </w:rPr>
        <w:t xml:space="preserve"> (среднее</w:t>
      </w:r>
      <w:r>
        <w:rPr>
          <w:sz w:val="28"/>
        </w:rPr>
        <w:t xml:space="preserve"> </w:t>
      </w:r>
      <w:r w:rsidRPr="00A4729A">
        <w:rPr>
          <w:sz w:val="28"/>
        </w:rPr>
        <w:t xml:space="preserve">значение </w:t>
      </w:r>
      <m:oMath>
        <m:r>
          <w:rPr>
            <w:rFonts w:ascii="Cambria Math" w:hAnsi="Cambria Math"/>
            <w:sz w:val="28"/>
          </w:rPr>
          <m:t>+24°C</m:t>
        </m:r>
      </m:oMath>
      <w:r w:rsidRPr="00A4729A">
        <w:rPr>
          <w:sz w:val="28"/>
        </w:rPr>
        <w:t>), и регулярно проводится уборка помещения, что не</w:t>
      </w:r>
      <w:r>
        <w:rPr>
          <w:sz w:val="28"/>
        </w:rPr>
        <w:t xml:space="preserve"> </w:t>
      </w:r>
      <w:r w:rsidRPr="00A4729A">
        <w:rPr>
          <w:sz w:val="28"/>
        </w:rPr>
        <w:t xml:space="preserve">позволяет </w:t>
      </w:r>
      <w:r w:rsidRPr="00A4729A">
        <w:rPr>
          <w:sz w:val="28"/>
        </w:rPr>
        <w:lastRenderedPageBreak/>
        <w:t>образовываться токопроводящей пыли.</w:t>
      </w:r>
    </w:p>
    <w:p w:rsidR="00AC6621" w:rsidRDefault="009F00FE" w:rsidP="00A4729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ПЭВМ</w:t>
      </w:r>
      <w:r w:rsidR="00A4729A" w:rsidRPr="00A4729A">
        <w:rPr>
          <w:sz w:val="28"/>
        </w:rPr>
        <w:t xml:space="preserve"> защищен</w:t>
      </w:r>
      <w:r>
        <w:rPr>
          <w:sz w:val="28"/>
        </w:rPr>
        <w:t>а</w:t>
      </w:r>
      <w:r w:rsidR="00A4729A" w:rsidRPr="00A4729A">
        <w:rPr>
          <w:sz w:val="28"/>
        </w:rPr>
        <w:t xml:space="preserve"> от перепадов электроэнергии</w:t>
      </w:r>
      <w:r w:rsidR="00A4729A">
        <w:rPr>
          <w:sz w:val="28"/>
        </w:rPr>
        <w:t xml:space="preserve"> </w:t>
      </w:r>
      <w:r w:rsidR="00A4729A" w:rsidRPr="00A4729A">
        <w:rPr>
          <w:sz w:val="28"/>
        </w:rPr>
        <w:t>предохранителем. В рассматриваемом помещении проведена однофазная</w:t>
      </w:r>
      <w:r w:rsidR="00A4729A">
        <w:rPr>
          <w:sz w:val="28"/>
        </w:rPr>
        <w:t xml:space="preserve"> </w:t>
      </w:r>
      <w:r w:rsidR="00A4729A" w:rsidRPr="00A4729A">
        <w:rPr>
          <w:sz w:val="28"/>
        </w:rPr>
        <w:t xml:space="preserve">электрическая сеть с </w:t>
      </w:r>
      <w:proofErr w:type="gramStart"/>
      <w:r w:rsidR="00A4729A" w:rsidRPr="00A4729A">
        <w:rPr>
          <w:sz w:val="28"/>
        </w:rPr>
        <w:t>изолированной</w:t>
      </w:r>
      <w:proofErr w:type="gramEnd"/>
      <w:r w:rsidR="00A4729A" w:rsidRPr="00A4729A">
        <w:rPr>
          <w:sz w:val="28"/>
        </w:rPr>
        <w:t xml:space="preserve"> нейтралью. Рабочее напряжение в сети</w:t>
      </w:r>
      <w:r w:rsidR="00A4729A">
        <w:rPr>
          <w:sz w:val="28"/>
        </w:rPr>
        <w:t xml:space="preserve"> </w:t>
      </w:r>
      <w:r w:rsidR="00A4729A" w:rsidRPr="00A4729A">
        <w:rPr>
          <w:sz w:val="28"/>
        </w:rPr>
        <w:t>220 В.</w:t>
      </w:r>
      <w:r w:rsidR="00A4729A">
        <w:rPr>
          <w:sz w:val="28"/>
        </w:rPr>
        <w:t xml:space="preserve"> П</w:t>
      </w:r>
      <w:r w:rsidR="00A4729A" w:rsidRPr="00A4729A">
        <w:rPr>
          <w:sz w:val="28"/>
        </w:rPr>
        <w:t>ровода изолированы и расположены таким образом, что вероятность</w:t>
      </w:r>
      <w:r w:rsidR="00A4729A">
        <w:rPr>
          <w:sz w:val="28"/>
        </w:rPr>
        <w:t xml:space="preserve"> </w:t>
      </w:r>
      <w:r w:rsidR="00A4729A" w:rsidRPr="00A4729A">
        <w:rPr>
          <w:sz w:val="28"/>
        </w:rPr>
        <w:t>случайного контакта человека с проводами значительно снижена.</w:t>
      </w:r>
    </w:p>
    <w:p w:rsidR="00FB457D" w:rsidRDefault="00FB457D" w:rsidP="00FB457D">
      <w:pPr>
        <w:pStyle w:val="2"/>
        <w:numPr>
          <w:ilvl w:val="1"/>
          <w:numId w:val="1"/>
        </w:numPr>
        <w:jc w:val="center"/>
        <w:rPr>
          <w:color w:val="auto"/>
        </w:rPr>
      </w:pPr>
      <w:bookmarkStart w:id="7" w:name="_Toc403651510"/>
      <w:r w:rsidRPr="00FB457D">
        <w:rPr>
          <w:color w:val="auto"/>
        </w:rPr>
        <w:t>Шум</w:t>
      </w:r>
      <w:bookmarkEnd w:id="7"/>
    </w:p>
    <w:p w:rsidR="00FB457D" w:rsidRDefault="00FB457D" w:rsidP="00FB457D"/>
    <w:p w:rsidR="00FB457D" w:rsidRDefault="00FB457D" w:rsidP="00FB457D">
      <w:pPr>
        <w:spacing w:line="360" w:lineRule="auto"/>
        <w:ind w:firstLine="708"/>
        <w:jc w:val="both"/>
        <w:rPr>
          <w:sz w:val="28"/>
        </w:rPr>
      </w:pPr>
      <w:r w:rsidRPr="00FB457D">
        <w:rPr>
          <w:sz w:val="28"/>
        </w:rPr>
        <w:t>Шум определяют как совокупность апериодических звуков различной интенсивности и частоты. Шумы различаются по различным параметрам, бывают такие, как:</w:t>
      </w:r>
    </w:p>
    <w:p w:rsidR="00FB457D" w:rsidRPr="00FB457D" w:rsidRDefault="00FB457D" w:rsidP="00FB457D">
      <w:pPr>
        <w:pStyle w:val="ab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низко-, средне- и высокочастотные</w:t>
      </w:r>
      <w:r>
        <w:rPr>
          <w:sz w:val="28"/>
          <w:lang w:val="en-US"/>
        </w:rPr>
        <w:t>;</w:t>
      </w:r>
    </w:p>
    <w:p w:rsidR="00FB457D" w:rsidRPr="00FB457D" w:rsidRDefault="00FB457D" w:rsidP="00FB457D">
      <w:pPr>
        <w:pStyle w:val="ab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постоянные и непостоянные</w:t>
      </w:r>
      <w:r>
        <w:rPr>
          <w:sz w:val="28"/>
          <w:lang w:val="en-US"/>
        </w:rPr>
        <w:t>;</w:t>
      </w:r>
    </w:p>
    <w:p w:rsidR="00FB457D" w:rsidRPr="00FB457D" w:rsidRDefault="00FB457D" w:rsidP="00FB457D">
      <w:pPr>
        <w:pStyle w:val="ab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продолжительные и кратковременные</w:t>
      </w:r>
      <w:r>
        <w:rPr>
          <w:sz w:val="28"/>
          <w:lang w:val="en-US"/>
        </w:rPr>
        <w:t>.</w:t>
      </w:r>
    </w:p>
    <w:p w:rsidR="00FB457D" w:rsidRPr="00FB457D" w:rsidRDefault="00FB457D" w:rsidP="00FB457D">
      <w:pPr>
        <w:spacing w:line="360" w:lineRule="auto"/>
        <w:jc w:val="both"/>
        <w:rPr>
          <w:sz w:val="28"/>
          <w:lang w:val="en-US"/>
        </w:rPr>
      </w:pPr>
    </w:p>
    <w:p w:rsidR="00964AD7" w:rsidRPr="00964AD7" w:rsidRDefault="00FB457D" w:rsidP="00964AD7">
      <w:pPr>
        <w:spacing w:line="360" w:lineRule="auto"/>
        <w:ind w:firstLine="708"/>
        <w:jc w:val="both"/>
        <w:rPr>
          <w:sz w:val="28"/>
        </w:rPr>
      </w:pPr>
      <w:r w:rsidRPr="00FB457D">
        <w:rPr>
          <w:sz w:val="28"/>
        </w:rPr>
        <w:t>Большое значение придается амплитудно-временным, спектральным и вероятностным параметрам непостоянных шумов, которые характерны для современного производства. Интенсивный шум способствует снижению работоспособности, снижает концентрацию и скорость работы, является причиной накопления усталости.</w:t>
      </w:r>
    </w:p>
    <w:p w:rsidR="00964AD7" w:rsidRPr="00A220B2" w:rsidRDefault="00964AD7" w:rsidP="00964AD7">
      <w:pPr>
        <w:spacing w:line="360" w:lineRule="auto"/>
        <w:ind w:firstLine="708"/>
        <w:jc w:val="both"/>
        <w:rPr>
          <w:sz w:val="28"/>
        </w:rPr>
      </w:pPr>
      <w:r w:rsidRPr="00964AD7">
        <w:rPr>
          <w:sz w:val="28"/>
        </w:rPr>
        <w:t xml:space="preserve">В рабочем помещении источниками шума являются электрические приборы, а именно персональный компьютер и его периферийные устройства. Согласно нормам шума ГОСТ 12.1.003-83 написание дипломной работы относится к следующей категории: "Творческая деятельность, руководящая работа с повышенными требованиями, научная деятельность, конструирование и проектирование, программирование, преподавание и обучение, врачебная деятельность: рабочие места в помещениях дирекции, проектно-конструкторских бюро; расчетчиков, программистов вычислительных машин, в лабораториях для теоретических работ и обработки данных, приема больных в здравпунктах". Согласно </w:t>
      </w:r>
      <w:r w:rsidR="00A220B2">
        <w:rPr>
          <w:sz w:val="28"/>
        </w:rPr>
        <w:t>нижеследующей таблице 2</w:t>
      </w:r>
      <w:r w:rsidRPr="00964AD7">
        <w:rPr>
          <w:sz w:val="28"/>
        </w:rPr>
        <w:t xml:space="preserve"> </w:t>
      </w:r>
      <w:proofErr w:type="gramStart"/>
      <w:r w:rsidRPr="00964AD7">
        <w:rPr>
          <w:sz w:val="28"/>
        </w:rPr>
        <w:t>из</w:t>
      </w:r>
      <w:proofErr w:type="gramEnd"/>
      <w:r w:rsidRPr="00964AD7">
        <w:rPr>
          <w:sz w:val="28"/>
        </w:rPr>
        <w:t xml:space="preserve"> </w:t>
      </w:r>
      <w:proofErr w:type="gramStart"/>
      <w:r w:rsidRPr="00964AD7">
        <w:rPr>
          <w:sz w:val="28"/>
        </w:rPr>
        <w:t>ГОСТ</w:t>
      </w:r>
      <w:proofErr w:type="gramEnd"/>
      <w:r w:rsidRPr="00964AD7">
        <w:rPr>
          <w:sz w:val="28"/>
        </w:rPr>
        <w:t xml:space="preserve"> 12.1.003-83 «Шум и общие требования безопасности» </w:t>
      </w:r>
      <w:r w:rsidRPr="00964AD7">
        <w:rPr>
          <w:sz w:val="28"/>
        </w:rPr>
        <w:lastRenderedPageBreak/>
        <w:t xml:space="preserve">допустимый уровень звука для такого типа помещений </w:t>
      </w:r>
      <w:r>
        <w:rPr>
          <w:sz w:val="28"/>
        </w:rPr>
        <w:t>–</w:t>
      </w:r>
      <w:r w:rsidRPr="00964AD7">
        <w:rPr>
          <w:sz w:val="28"/>
        </w:rPr>
        <w:t xml:space="preserve"> 50 </w:t>
      </w:r>
      <w:proofErr w:type="spellStart"/>
      <w:r w:rsidRPr="00964AD7">
        <w:rPr>
          <w:sz w:val="28"/>
        </w:rPr>
        <w:t>дБА</w:t>
      </w:r>
      <w:proofErr w:type="spellEnd"/>
      <w:r w:rsidRPr="00964AD7">
        <w:rPr>
          <w:sz w:val="28"/>
        </w:rPr>
        <w:t xml:space="preserve">, а нашем случае уровень звука 30 </w:t>
      </w:r>
      <w:proofErr w:type="spellStart"/>
      <w:r w:rsidRPr="00964AD7">
        <w:rPr>
          <w:sz w:val="28"/>
        </w:rPr>
        <w:t>дБА</w:t>
      </w:r>
      <w:proofErr w:type="spellEnd"/>
      <w:r w:rsidRPr="00964AD7">
        <w:rPr>
          <w:sz w:val="28"/>
        </w:rPr>
        <w:t>, следовательно, можно сделать вывод, что уровень шума находится в норме.</w:t>
      </w:r>
    </w:p>
    <w:p w:rsidR="00964AD7" w:rsidRDefault="00964AD7" w:rsidP="00964AD7">
      <w:pPr>
        <w:spacing w:line="360" w:lineRule="auto"/>
        <w:ind w:firstLine="708"/>
        <w:jc w:val="right"/>
        <w:rPr>
          <w:sz w:val="28"/>
        </w:rPr>
      </w:pPr>
      <w:r>
        <w:rPr>
          <w:sz w:val="28"/>
        </w:rPr>
        <w:t>Таблица 2</w:t>
      </w:r>
    </w:p>
    <w:p w:rsidR="00964AD7" w:rsidRDefault="00964AD7" w:rsidP="00964AD7">
      <w:pPr>
        <w:spacing w:line="360" w:lineRule="auto"/>
        <w:ind w:firstLine="708"/>
        <w:jc w:val="center"/>
      </w:pPr>
      <w:r>
        <w:t>Шум и общие требования безопасности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53"/>
        <w:gridCol w:w="636"/>
        <w:gridCol w:w="458"/>
        <w:gridCol w:w="576"/>
        <w:gridCol w:w="576"/>
        <w:gridCol w:w="576"/>
        <w:gridCol w:w="696"/>
        <w:gridCol w:w="696"/>
        <w:gridCol w:w="696"/>
        <w:gridCol w:w="742"/>
        <w:gridCol w:w="1916"/>
      </w:tblGrid>
      <w:tr w:rsidR="009C1017" w:rsidTr="009C1017">
        <w:trPr>
          <w:trHeight w:val="1042"/>
        </w:trPr>
        <w:tc>
          <w:tcPr>
            <w:tcW w:w="2943" w:type="dxa"/>
            <w:vMerge w:val="restart"/>
            <w:vAlign w:val="center"/>
          </w:tcPr>
          <w:p w:rsidR="00964AD7" w:rsidRPr="009C1017" w:rsidRDefault="00964AD7" w:rsidP="009C1017">
            <w:pPr>
              <w:spacing w:line="360" w:lineRule="auto"/>
              <w:jc w:val="center"/>
              <w:rPr>
                <w:b/>
              </w:rPr>
            </w:pPr>
            <w:r w:rsidRPr="009C1017">
              <w:rPr>
                <w:b/>
              </w:rPr>
              <w:t>Вид трудовой деятельности, рабочие места</w:t>
            </w:r>
          </w:p>
        </w:tc>
        <w:tc>
          <w:tcPr>
            <w:tcW w:w="5561" w:type="dxa"/>
            <w:gridSpan w:val="9"/>
            <w:vAlign w:val="center"/>
          </w:tcPr>
          <w:p w:rsidR="00964AD7" w:rsidRPr="009C1017" w:rsidRDefault="00964AD7" w:rsidP="009C1017">
            <w:pPr>
              <w:spacing w:line="360" w:lineRule="auto"/>
              <w:jc w:val="center"/>
              <w:rPr>
                <w:b/>
              </w:rPr>
            </w:pPr>
            <w:r w:rsidRPr="009C1017">
              <w:rPr>
                <w:b/>
              </w:rPr>
              <w:t>Уровни звукового давления, дБ, в составных полосах со среднегеометрическими частотами, Гц</w:t>
            </w:r>
          </w:p>
        </w:tc>
        <w:tc>
          <w:tcPr>
            <w:tcW w:w="1917" w:type="dxa"/>
            <w:vMerge w:val="restart"/>
            <w:vAlign w:val="center"/>
          </w:tcPr>
          <w:p w:rsidR="00964AD7" w:rsidRPr="009C1017" w:rsidRDefault="00964AD7" w:rsidP="009C1017">
            <w:pPr>
              <w:spacing w:line="360" w:lineRule="auto"/>
              <w:jc w:val="center"/>
              <w:rPr>
                <w:b/>
              </w:rPr>
            </w:pPr>
            <w:r w:rsidRPr="009C1017">
              <w:rPr>
                <w:b/>
              </w:rPr>
              <w:t xml:space="preserve">Уровни звука и эквивалентные уровни звука, </w:t>
            </w:r>
            <w:proofErr w:type="spellStart"/>
            <w:r w:rsidRPr="009C1017">
              <w:rPr>
                <w:b/>
              </w:rPr>
              <w:t>дБа</w:t>
            </w:r>
            <w:proofErr w:type="spellEnd"/>
          </w:p>
        </w:tc>
      </w:tr>
      <w:tr w:rsidR="009C1017" w:rsidTr="009C1017">
        <w:trPr>
          <w:trHeight w:val="419"/>
        </w:trPr>
        <w:tc>
          <w:tcPr>
            <w:tcW w:w="2943" w:type="dxa"/>
            <w:vMerge/>
          </w:tcPr>
          <w:p w:rsidR="00964AD7" w:rsidRDefault="00964AD7" w:rsidP="00964AD7">
            <w:pPr>
              <w:spacing w:line="360" w:lineRule="auto"/>
              <w:jc w:val="center"/>
            </w:pPr>
          </w:p>
        </w:tc>
        <w:tc>
          <w:tcPr>
            <w:tcW w:w="538" w:type="dxa"/>
            <w:vAlign w:val="center"/>
          </w:tcPr>
          <w:p w:rsidR="00964AD7" w:rsidRPr="00964AD7" w:rsidRDefault="00964AD7" w:rsidP="009C1017">
            <w:pPr>
              <w:spacing w:line="360" w:lineRule="auto"/>
              <w:jc w:val="center"/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.5</w:t>
            </w:r>
          </w:p>
        </w:tc>
        <w:tc>
          <w:tcPr>
            <w:tcW w:w="458" w:type="dxa"/>
            <w:vAlign w:val="center"/>
          </w:tcPr>
          <w:p w:rsidR="00964AD7" w:rsidRPr="00964AD7" w:rsidRDefault="00964AD7" w:rsidP="009C101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576" w:type="dxa"/>
            <w:vAlign w:val="center"/>
          </w:tcPr>
          <w:p w:rsidR="00964AD7" w:rsidRPr="00964AD7" w:rsidRDefault="00964AD7" w:rsidP="009C101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576" w:type="dxa"/>
            <w:vAlign w:val="center"/>
          </w:tcPr>
          <w:p w:rsidR="00964AD7" w:rsidRPr="00964AD7" w:rsidRDefault="00964AD7" w:rsidP="009C101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576" w:type="dxa"/>
            <w:vAlign w:val="center"/>
          </w:tcPr>
          <w:p w:rsidR="00964AD7" w:rsidRPr="00964AD7" w:rsidRDefault="00964AD7" w:rsidP="009C101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696" w:type="dxa"/>
            <w:vAlign w:val="center"/>
          </w:tcPr>
          <w:p w:rsidR="00964AD7" w:rsidRPr="00964AD7" w:rsidRDefault="00964AD7" w:rsidP="009C101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96" w:type="dxa"/>
            <w:vAlign w:val="center"/>
          </w:tcPr>
          <w:p w:rsidR="00964AD7" w:rsidRPr="00964AD7" w:rsidRDefault="00964AD7" w:rsidP="009C101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696" w:type="dxa"/>
            <w:vAlign w:val="center"/>
          </w:tcPr>
          <w:p w:rsidR="00964AD7" w:rsidRPr="00964AD7" w:rsidRDefault="00964AD7" w:rsidP="009C101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749" w:type="dxa"/>
            <w:vAlign w:val="center"/>
          </w:tcPr>
          <w:p w:rsidR="00964AD7" w:rsidRPr="00964AD7" w:rsidRDefault="00964AD7" w:rsidP="009C101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1917" w:type="dxa"/>
            <w:vMerge/>
          </w:tcPr>
          <w:p w:rsidR="00964AD7" w:rsidRDefault="00964AD7" w:rsidP="00964AD7">
            <w:pPr>
              <w:spacing w:line="360" w:lineRule="auto"/>
              <w:jc w:val="center"/>
            </w:pPr>
          </w:p>
        </w:tc>
      </w:tr>
      <w:tr w:rsidR="009C1017" w:rsidTr="009C1017">
        <w:trPr>
          <w:trHeight w:val="419"/>
        </w:trPr>
        <w:tc>
          <w:tcPr>
            <w:tcW w:w="2943" w:type="dxa"/>
          </w:tcPr>
          <w:p w:rsidR="00964AD7" w:rsidRDefault="00964AD7" w:rsidP="00964AD7">
            <w:pPr>
              <w:jc w:val="both"/>
            </w:pPr>
            <w:r>
              <w:t>Творческая деятельность, руководящая работа с повышенными требованиями, научная деятельность, конструирование и проектирование, программирование, преподавание и обучение, врачебная деятельность:</w:t>
            </w:r>
          </w:p>
          <w:p w:rsidR="00964AD7" w:rsidRPr="00964AD7" w:rsidRDefault="00964AD7" w:rsidP="00964AD7">
            <w:pPr>
              <w:jc w:val="both"/>
            </w:pPr>
            <w:r>
              <w:t>Рабочие места в помещениях – дирекции, проектно-конструкторских бюро</w:t>
            </w:r>
            <w:r w:rsidRPr="00964AD7">
              <w:t xml:space="preserve">; </w:t>
            </w:r>
            <w:r>
              <w:t>расчетчиков, программистов вычислительных машин, в лабораториях для теоретических работ и обработки данных, приема больных в здравпунктах</w:t>
            </w:r>
          </w:p>
        </w:tc>
        <w:tc>
          <w:tcPr>
            <w:tcW w:w="538" w:type="dxa"/>
            <w:vAlign w:val="center"/>
          </w:tcPr>
          <w:p w:rsidR="00964AD7" w:rsidRDefault="009C1017" w:rsidP="009C1017">
            <w:pPr>
              <w:spacing w:line="360" w:lineRule="auto"/>
              <w:jc w:val="center"/>
            </w:pPr>
            <w:r>
              <w:t>86</w:t>
            </w:r>
          </w:p>
        </w:tc>
        <w:tc>
          <w:tcPr>
            <w:tcW w:w="458" w:type="dxa"/>
            <w:vAlign w:val="center"/>
          </w:tcPr>
          <w:p w:rsidR="00964AD7" w:rsidRPr="00964AD7" w:rsidRDefault="009C1017" w:rsidP="009C1017">
            <w:pPr>
              <w:spacing w:line="360" w:lineRule="auto"/>
              <w:jc w:val="center"/>
            </w:pPr>
            <w:r>
              <w:t>71</w:t>
            </w:r>
          </w:p>
        </w:tc>
        <w:tc>
          <w:tcPr>
            <w:tcW w:w="576" w:type="dxa"/>
            <w:vAlign w:val="center"/>
          </w:tcPr>
          <w:p w:rsidR="00964AD7" w:rsidRPr="00964AD7" w:rsidRDefault="009C1017" w:rsidP="009C1017">
            <w:pPr>
              <w:spacing w:line="360" w:lineRule="auto"/>
              <w:jc w:val="center"/>
            </w:pPr>
            <w:r>
              <w:t>61</w:t>
            </w:r>
          </w:p>
        </w:tc>
        <w:tc>
          <w:tcPr>
            <w:tcW w:w="576" w:type="dxa"/>
            <w:vAlign w:val="center"/>
          </w:tcPr>
          <w:p w:rsidR="00964AD7" w:rsidRPr="00964AD7" w:rsidRDefault="009C1017" w:rsidP="009C1017">
            <w:pPr>
              <w:spacing w:line="360" w:lineRule="auto"/>
              <w:jc w:val="center"/>
            </w:pPr>
            <w:r>
              <w:t>54</w:t>
            </w:r>
          </w:p>
        </w:tc>
        <w:tc>
          <w:tcPr>
            <w:tcW w:w="576" w:type="dxa"/>
            <w:vAlign w:val="center"/>
          </w:tcPr>
          <w:p w:rsidR="00964AD7" w:rsidRPr="00964AD7" w:rsidRDefault="009C1017" w:rsidP="009C1017">
            <w:pPr>
              <w:spacing w:line="360" w:lineRule="auto"/>
              <w:jc w:val="center"/>
            </w:pPr>
            <w:r>
              <w:t>49</w:t>
            </w:r>
          </w:p>
        </w:tc>
        <w:tc>
          <w:tcPr>
            <w:tcW w:w="696" w:type="dxa"/>
            <w:vAlign w:val="center"/>
          </w:tcPr>
          <w:p w:rsidR="00964AD7" w:rsidRPr="00964AD7" w:rsidRDefault="009C1017" w:rsidP="009C1017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696" w:type="dxa"/>
            <w:vAlign w:val="center"/>
          </w:tcPr>
          <w:p w:rsidR="00964AD7" w:rsidRPr="00964AD7" w:rsidRDefault="009C1017" w:rsidP="009C1017">
            <w:pPr>
              <w:spacing w:line="360" w:lineRule="auto"/>
              <w:jc w:val="center"/>
            </w:pPr>
            <w:r>
              <w:t>42</w:t>
            </w:r>
          </w:p>
        </w:tc>
        <w:tc>
          <w:tcPr>
            <w:tcW w:w="696" w:type="dxa"/>
            <w:vAlign w:val="center"/>
          </w:tcPr>
          <w:p w:rsidR="00964AD7" w:rsidRPr="00964AD7" w:rsidRDefault="009C1017" w:rsidP="009C1017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749" w:type="dxa"/>
            <w:vAlign w:val="center"/>
          </w:tcPr>
          <w:p w:rsidR="00964AD7" w:rsidRPr="00964AD7" w:rsidRDefault="009C1017" w:rsidP="009C1017">
            <w:pPr>
              <w:spacing w:line="360" w:lineRule="auto"/>
              <w:jc w:val="center"/>
            </w:pPr>
            <w:r>
              <w:t>38</w:t>
            </w:r>
          </w:p>
        </w:tc>
        <w:tc>
          <w:tcPr>
            <w:tcW w:w="1917" w:type="dxa"/>
            <w:vAlign w:val="center"/>
          </w:tcPr>
          <w:p w:rsidR="00964AD7" w:rsidRDefault="009C1017" w:rsidP="009C1017">
            <w:pPr>
              <w:spacing w:line="360" w:lineRule="auto"/>
              <w:jc w:val="center"/>
            </w:pPr>
            <w:r>
              <w:t>50</w:t>
            </w:r>
          </w:p>
        </w:tc>
      </w:tr>
    </w:tbl>
    <w:p w:rsidR="00964AD7" w:rsidRDefault="00964AD7" w:rsidP="00964AD7">
      <w:pPr>
        <w:spacing w:line="360" w:lineRule="auto"/>
        <w:ind w:firstLine="708"/>
        <w:jc w:val="center"/>
      </w:pPr>
    </w:p>
    <w:p w:rsidR="004F1393" w:rsidRDefault="004F1393" w:rsidP="004F1393">
      <w:pPr>
        <w:pStyle w:val="2"/>
        <w:numPr>
          <w:ilvl w:val="1"/>
          <w:numId w:val="1"/>
        </w:numPr>
        <w:jc w:val="center"/>
        <w:rPr>
          <w:color w:val="auto"/>
        </w:rPr>
      </w:pPr>
      <w:bookmarkStart w:id="8" w:name="_Toc403651511"/>
      <w:r w:rsidRPr="004F1393">
        <w:rPr>
          <w:color w:val="auto"/>
        </w:rPr>
        <w:t>Вибрация</w:t>
      </w:r>
      <w:bookmarkEnd w:id="8"/>
    </w:p>
    <w:p w:rsidR="004F1393" w:rsidRDefault="004F1393" w:rsidP="004F1393"/>
    <w:p w:rsidR="004F1393" w:rsidRDefault="004F1393" w:rsidP="004F1393">
      <w:pPr>
        <w:spacing w:line="360" w:lineRule="auto"/>
        <w:ind w:firstLine="708"/>
        <w:jc w:val="both"/>
        <w:rPr>
          <w:sz w:val="28"/>
        </w:rPr>
      </w:pPr>
      <w:r w:rsidRPr="004F1393">
        <w:rPr>
          <w:sz w:val="28"/>
        </w:rPr>
        <w:t>Вибрация - малые механические колебания, возникающие в телах под</w:t>
      </w:r>
      <w:r>
        <w:rPr>
          <w:sz w:val="28"/>
        </w:rPr>
        <w:t xml:space="preserve"> </w:t>
      </w:r>
      <w:r w:rsidRPr="004F1393">
        <w:rPr>
          <w:sz w:val="28"/>
        </w:rPr>
        <w:t>воздействием физического поля. Сильная вибрация негативно сказывается на</w:t>
      </w:r>
      <w:r>
        <w:rPr>
          <w:sz w:val="28"/>
        </w:rPr>
        <w:t xml:space="preserve"> </w:t>
      </w:r>
      <w:r w:rsidRPr="004F1393">
        <w:rPr>
          <w:sz w:val="28"/>
        </w:rPr>
        <w:t>здоровье человека, и следует оборудовать свое рабочее место таким образом,</w:t>
      </w:r>
      <w:r>
        <w:rPr>
          <w:sz w:val="28"/>
        </w:rPr>
        <w:t xml:space="preserve"> </w:t>
      </w:r>
      <w:r w:rsidRPr="004F1393">
        <w:rPr>
          <w:sz w:val="28"/>
        </w:rPr>
        <w:t>чтобы избежать ее влияния. В противном случае при воздействии вибрации</w:t>
      </w:r>
      <w:r>
        <w:rPr>
          <w:sz w:val="28"/>
        </w:rPr>
        <w:t xml:space="preserve"> </w:t>
      </w:r>
      <w:r w:rsidRPr="004F1393">
        <w:rPr>
          <w:sz w:val="28"/>
        </w:rPr>
        <w:t>ухудшается зрение, координа</w:t>
      </w:r>
      <w:r>
        <w:rPr>
          <w:sz w:val="28"/>
        </w:rPr>
        <w:t>ция, работа внутренних органов.</w:t>
      </w:r>
    </w:p>
    <w:p w:rsidR="00A220B2" w:rsidRDefault="004F1393" w:rsidP="00A220B2">
      <w:pPr>
        <w:spacing w:line="360" w:lineRule="auto"/>
        <w:ind w:firstLine="708"/>
        <w:jc w:val="both"/>
        <w:rPr>
          <w:sz w:val="28"/>
        </w:rPr>
      </w:pPr>
      <w:r w:rsidRPr="004F1393">
        <w:rPr>
          <w:sz w:val="28"/>
        </w:rPr>
        <w:t>Нормы вибрационной безопасности описаны в следующих документах:</w:t>
      </w:r>
      <w:r>
        <w:rPr>
          <w:sz w:val="28"/>
        </w:rPr>
        <w:t xml:space="preserve"> </w:t>
      </w:r>
      <w:r w:rsidRPr="004F1393">
        <w:rPr>
          <w:sz w:val="28"/>
        </w:rPr>
        <w:t xml:space="preserve">ГОСТ </w:t>
      </w:r>
      <w:r w:rsidRPr="004F1393">
        <w:rPr>
          <w:sz w:val="28"/>
        </w:rPr>
        <w:lastRenderedPageBreak/>
        <w:t>12.1.012-90 «Вибрационная безопасность» и СН 2.2.4/2.1.8.566-96</w:t>
      </w:r>
      <w:r>
        <w:rPr>
          <w:sz w:val="28"/>
        </w:rPr>
        <w:t xml:space="preserve"> </w:t>
      </w:r>
      <w:r w:rsidRPr="004F1393">
        <w:rPr>
          <w:sz w:val="28"/>
        </w:rPr>
        <w:t>«Производственная вибрация, вибрация в помещениях жилых и</w:t>
      </w:r>
      <w:r>
        <w:rPr>
          <w:sz w:val="28"/>
        </w:rPr>
        <w:t xml:space="preserve"> </w:t>
      </w:r>
      <w:r w:rsidRPr="004F1393">
        <w:rPr>
          <w:sz w:val="28"/>
        </w:rPr>
        <w:t>общественных зданий». Основными нормируемыми параметрами вибрации</w:t>
      </w:r>
      <w:r>
        <w:rPr>
          <w:sz w:val="28"/>
        </w:rPr>
        <w:t xml:space="preserve"> </w:t>
      </w:r>
      <w:r w:rsidRPr="004F1393">
        <w:rPr>
          <w:sz w:val="28"/>
        </w:rPr>
        <w:t>являются средние квадратичные величины уров</w:t>
      </w:r>
      <w:r w:rsidR="00A220B2">
        <w:rPr>
          <w:sz w:val="28"/>
        </w:rPr>
        <w:t xml:space="preserve">ней виброскорости и </w:t>
      </w:r>
      <w:r>
        <w:rPr>
          <w:sz w:val="28"/>
        </w:rPr>
        <w:t>в</w:t>
      </w:r>
      <w:r w:rsidRPr="004F1393">
        <w:rPr>
          <w:sz w:val="28"/>
        </w:rPr>
        <w:t>иброускорения в октавных полосах частот. Ниже приведены санитарные</w:t>
      </w:r>
      <w:r>
        <w:rPr>
          <w:sz w:val="28"/>
        </w:rPr>
        <w:t xml:space="preserve"> </w:t>
      </w:r>
      <w:r w:rsidRPr="004F1393">
        <w:rPr>
          <w:sz w:val="28"/>
        </w:rPr>
        <w:t>нормы спектральных показателей вибрационной нагрузки на оператора</w:t>
      </w:r>
      <w:r>
        <w:rPr>
          <w:sz w:val="28"/>
        </w:rPr>
        <w:t xml:space="preserve"> </w:t>
      </w:r>
      <w:r w:rsidR="00A220B2">
        <w:rPr>
          <w:sz w:val="28"/>
        </w:rPr>
        <w:t>(таблица 3</w:t>
      </w:r>
      <w:r w:rsidRPr="004F1393">
        <w:rPr>
          <w:sz w:val="28"/>
        </w:rPr>
        <w:t>). Общая вибрация, категория 3, тип «в» (вибрация на рабочих</w:t>
      </w:r>
      <w:r>
        <w:rPr>
          <w:sz w:val="28"/>
        </w:rPr>
        <w:t xml:space="preserve"> </w:t>
      </w:r>
      <w:r w:rsidRPr="004F1393">
        <w:rPr>
          <w:sz w:val="28"/>
        </w:rPr>
        <w:t>местах работников умственного труда и персонала, не занимающегося</w:t>
      </w:r>
      <w:r>
        <w:rPr>
          <w:sz w:val="28"/>
        </w:rPr>
        <w:t xml:space="preserve"> </w:t>
      </w:r>
      <w:r w:rsidR="00A220B2">
        <w:rPr>
          <w:sz w:val="28"/>
        </w:rPr>
        <w:t>физическим трудом).</w:t>
      </w:r>
    </w:p>
    <w:p w:rsidR="00A220B2" w:rsidRDefault="00A220B2" w:rsidP="00A220B2">
      <w:pPr>
        <w:spacing w:line="360" w:lineRule="auto"/>
        <w:ind w:firstLine="708"/>
        <w:jc w:val="right"/>
        <w:rPr>
          <w:sz w:val="28"/>
        </w:rPr>
      </w:pPr>
      <w:r>
        <w:rPr>
          <w:sz w:val="28"/>
        </w:rPr>
        <w:t>Таблица 3</w:t>
      </w:r>
    </w:p>
    <w:p w:rsidR="00A220B2" w:rsidRDefault="00A220B2" w:rsidP="00A220B2">
      <w:pPr>
        <w:spacing w:line="360" w:lineRule="auto"/>
        <w:ind w:firstLine="708"/>
        <w:jc w:val="center"/>
      </w:pPr>
      <w:r>
        <w:t>Санитарные нормы спектральных показателей вибрационной нагрузки на оператора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992"/>
        <w:gridCol w:w="992"/>
        <w:gridCol w:w="992"/>
        <w:gridCol w:w="993"/>
        <w:gridCol w:w="850"/>
        <w:gridCol w:w="992"/>
        <w:gridCol w:w="827"/>
        <w:gridCol w:w="981"/>
      </w:tblGrid>
      <w:tr w:rsidR="00A220B2" w:rsidTr="00D873CD">
        <w:trPr>
          <w:trHeight w:val="207"/>
        </w:trPr>
        <w:tc>
          <w:tcPr>
            <w:tcW w:w="2802" w:type="dxa"/>
            <w:vMerge w:val="restart"/>
          </w:tcPr>
          <w:p w:rsidR="00A220B2" w:rsidRPr="00B01A37" w:rsidRDefault="00A220B2" w:rsidP="00A220B2">
            <w:pPr>
              <w:spacing w:line="360" w:lineRule="auto"/>
              <w:jc w:val="center"/>
              <w:rPr>
                <w:b/>
              </w:rPr>
            </w:pPr>
            <w:r w:rsidRPr="00B01A37">
              <w:rPr>
                <w:b/>
              </w:rPr>
              <w:t xml:space="preserve">Среднегеометрические частоты полос, </w:t>
            </w:r>
            <w:proofErr w:type="gramStart"/>
            <w:r w:rsidRPr="00B01A37">
              <w:rPr>
                <w:b/>
              </w:rPr>
              <w:t>Гц</w:t>
            </w:r>
            <w:proofErr w:type="gramEnd"/>
          </w:p>
        </w:tc>
        <w:tc>
          <w:tcPr>
            <w:tcW w:w="7619" w:type="dxa"/>
            <w:gridSpan w:val="8"/>
          </w:tcPr>
          <w:p w:rsidR="00A220B2" w:rsidRPr="00B01A37" w:rsidRDefault="00A220B2" w:rsidP="00A220B2">
            <w:pPr>
              <w:spacing w:line="360" w:lineRule="auto"/>
              <w:jc w:val="center"/>
              <w:rPr>
                <w:b/>
              </w:rPr>
            </w:pPr>
            <w:r w:rsidRPr="00B01A37">
              <w:rPr>
                <w:b/>
              </w:rPr>
              <w:t xml:space="preserve">Нормативные значения в направлениях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  <w:tr w:rsidR="00A220B2" w:rsidTr="00D873CD">
        <w:trPr>
          <w:trHeight w:val="206"/>
        </w:trPr>
        <w:tc>
          <w:tcPr>
            <w:tcW w:w="2802" w:type="dxa"/>
            <w:vMerge/>
          </w:tcPr>
          <w:p w:rsidR="00A220B2" w:rsidRDefault="00A220B2" w:rsidP="00A220B2">
            <w:pPr>
              <w:spacing w:line="360" w:lineRule="auto"/>
              <w:jc w:val="center"/>
            </w:pPr>
          </w:p>
        </w:tc>
        <w:tc>
          <w:tcPr>
            <w:tcW w:w="3969" w:type="dxa"/>
            <w:gridSpan w:val="4"/>
          </w:tcPr>
          <w:p w:rsidR="00A220B2" w:rsidRPr="00B01A37" w:rsidRDefault="00A220B2" w:rsidP="00A220B2">
            <w:pPr>
              <w:spacing w:line="360" w:lineRule="auto"/>
              <w:jc w:val="center"/>
              <w:rPr>
                <w:b/>
              </w:rPr>
            </w:pPr>
            <w:r w:rsidRPr="00B01A37">
              <w:rPr>
                <w:b/>
              </w:rPr>
              <w:t>виброускорения</w:t>
            </w:r>
          </w:p>
        </w:tc>
        <w:tc>
          <w:tcPr>
            <w:tcW w:w="3650" w:type="dxa"/>
            <w:gridSpan w:val="4"/>
          </w:tcPr>
          <w:p w:rsidR="00A220B2" w:rsidRPr="00B01A37" w:rsidRDefault="004714B4" w:rsidP="00A220B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виброскорости</w:t>
            </w:r>
          </w:p>
        </w:tc>
      </w:tr>
      <w:tr w:rsidR="00A220B2" w:rsidTr="004714B4">
        <w:trPr>
          <w:trHeight w:val="206"/>
        </w:trPr>
        <w:tc>
          <w:tcPr>
            <w:tcW w:w="2802" w:type="dxa"/>
            <w:vMerge/>
          </w:tcPr>
          <w:p w:rsidR="00A220B2" w:rsidRDefault="00A220B2" w:rsidP="00A220B2">
            <w:pPr>
              <w:spacing w:line="360" w:lineRule="auto"/>
              <w:jc w:val="center"/>
            </w:pPr>
          </w:p>
        </w:tc>
        <w:tc>
          <w:tcPr>
            <w:tcW w:w="1984" w:type="dxa"/>
            <w:gridSpan w:val="2"/>
            <w:vAlign w:val="center"/>
          </w:tcPr>
          <w:p w:rsidR="00A220B2" w:rsidRPr="00A220B2" w:rsidRDefault="00A220B2" w:rsidP="004714B4">
            <w:pPr>
              <w:spacing w:line="360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м×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985" w:type="dxa"/>
            <w:gridSpan w:val="2"/>
            <w:vAlign w:val="center"/>
          </w:tcPr>
          <w:p w:rsidR="00A220B2" w:rsidRDefault="00A220B2" w:rsidP="004714B4">
            <w:pPr>
              <w:spacing w:line="360" w:lineRule="auto"/>
              <w:jc w:val="center"/>
            </w:pPr>
            <w:r>
              <w:t>дБ</w:t>
            </w:r>
          </w:p>
        </w:tc>
        <w:tc>
          <w:tcPr>
            <w:tcW w:w="1842" w:type="dxa"/>
            <w:gridSpan w:val="2"/>
            <w:vAlign w:val="center"/>
          </w:tcPr>
          <w:p w:rsidR="00A220B2" w:rsidRPr="00A220B2" w:rsidRDefault="00A220B2" w:rsidP="004714B4">
            <w:pPr>
              <w:spacing w:line="36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м×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808" w:type="dxa"/>
            <w:gridSpan w:val="2"/>
            <w:vAlign w:val="center"/>
          </w:tcPr>
          <w:p w:rsidR="00A220B2" w:rsidRPr="00A220B2" w:rsidRDefault="00A220B2" w:rsidP="004714B4">
            <w:pPr>
              <w:spacing w:line="360" w:lineRule="auto"/>
              <w:jc w:val="center"/>
            </w:pPr>
            <w:r>
              <w:t>дБ</w:t>
            </w:r>
          </w:p>
        </w:tc>
      </w:tr>
      <w:tr w:rsidR="00D873CD" w:rsidTr="00D873CD">
        <w:trPr>
          <w:trHeight w:val="206"/>
        </w:trPr>
        <w:tc>
          <w:tcPr>
            <w:tcW w:w="2802" w:type="dxa"/>
            <w:vMerge/>
          </w:tcPr>
          <w:p w:rsidR="00D873CD" w:rsidRDefault="00D873CD" w:rsidP="00A220B2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D873CD" w:rsidRPr="00D873CD" w:rsidRDefault="00D873CD" w:rsidP="00D873CD">
            <w:pPr>
              <w:spacing w:line="360" w:lineRule="auto"/>
              <w:jc w:val="center"/>
            </w:pPr>
            <w:r w:rsidRPr="00D873CD">
              <w:rPr>
                <w:sz w:val="20"/>
              </w:rPr>
              <w:t>в 1</w:t>
            </w:r>
            <w:r w:rsidRPr="00D873CD">
              <w:rPr>
                <w:sz w:val="20"/>
                <w:lang w:val="en-US"/>
              </w:rPr>
              <w:t>/3-</w:t>
            </w:r>
            <w:r w:rsidRPr="00D873CD">
              <w:rPr>
                <w:sz w:val="20"/>
              </w:rPr>
              <w:t>окт.</w:t>
            </w:r>
          </w:p>
        </w:tc>
        <w:tc>
          <w:tcPr>
            <w:tcW w:w="992" w:type="dxa"/>
          </w:tcPr>
          <w:p w:rsidR="00D873CD" w:rsidRDefault="00D873CD" w:rsidP="00A220B2">
            <w:pPr>
              <w:spacing w:line="360" w:lineRule="auto"/>
              <w:jc w:val="center"/>
            </w:pPr>
            <w:r w:rsidRPr="00D873CD">
              <w:rPr>
                <w:sz w:val="20"/>
              </w:rPr>
              <w:t>в 1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1</w:t>
            </w:r>
            <w:r w:rsidRPr="00D873CD">
              <w:rPr>
                <w:sz w:val="20"/>
                <w:lang w:val="en-US"/>
              </w:rPr>
              <w:t>-</w:t>
            </w:r>
            <w:r w:rsidRPr="00D873CD">
              <w:rPr>
                <w:sz w:val="20"/>
              </w:rPr>
              <w:t>окт.</w:t>
            </w:r>
          </w:p>
        </w:tc>
        <w:tc>
          <w:tcPr>
            <w:tcW w:w="992" w:type="dxa"/>
          </w:tcPr>
          <w:p w:rsidR="00D873CD" w:rsidRDefault="00D873CD" w:rsidP="00A220B2">
            <w:pPr>
              <w:spacing w:line="360" w:lineRule="auto"/>
              <w:jc w:val="center"/>
            </w:pPr>
            <w:r w:rsidRPr="00D873CD">
              <w:rPr>
                <w:sz w:val="20"/>
              </w:rPr>
              <w:t>в 1</w:t>
            </w:r>
            <w:r w:rsidRPr="00D873CD">
              <w:rPr>
                <w:sz w:val="20"/>
                <w:lang w:val="en-US"/>
              </w:rPr>
              <w:t>/3-</w:t>
            </w:r>
            <w:r w:rsidRPr="00D873CD">
              <w:rPr>
                <w:sz w:val="20"/>
              </w:rPr>
              <w:t>окт.</w:t>
            </w:r>
          </w:p>
        </w:tc>
        <w:tc>
          <w:tcPr>
            <w:tcW w:w="993" w:type="dxa"/>
          </w:tcPr>
          <w:p w:rsidR="00D873CD" w:rsidRDefault="00D873CD" w:rsidP="00A220B2">
            <w:pPr>
              <w:spacing w:line="360" w:lineRule="auto"/>
              <w:jc w:val="center"/>
            </w:pPr>
            <w:r w:rsidRPr="00D873CD">
              <w:rPr>
                <w:sz w:val="20"/>
              </w:rPr>
              <w:t>в 1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1</w:t>
            </w:r>
            <w:r w:rsidRPr="00D873CD">
              <w:rPr>
                <w:sz w:val="20"/>
                <w:lang w:val="en-US"/>
              </w:rPr>
              <w:t>-</w:t>
            </w:r>
            <w:r w:rsidRPr="00D873CD">
              <w:rPr>
                <w:sz w:val="20"/>
              </w:rPr>
              <w:t>окт.</w:t>
            </w:r>
          </w:p>
        </w:tc>
        <w:tc>
          <w:tcPr>
            <w:tcW w:w="850" w:type="dxa"/>
          </w:tcPr>
          <w:p w:rsidR="00D873CD" w:rsidRDefault="00D873CD" w:rsidP="00A220B2">
            <w:pPr>
              <w:spacing w:line="360" w:lineRule="auto"/>
              <w:jc w:val="center"/>
            </w:pPr>
            <w:r w:rsidRPr="00D873CD">
              <w:rPr>
                <w:sz w:val="20"/>
              </w:rPr>
              <w:t>в 1</w:t>
            </w:r>
            <w:r w:rsidRPr="00D873CD">
              <w:rPr>
                <w:sz w:val="20"/>
                <w:lang w:val="en-US"/>
              </w:rPr>
              <w:t>/3-</w:t>
            </w:r>
            <w:r w:rsidRPr="00D873CD">
              <w:rPr>
                <w:sz w:val="20"/>
              </w:rPr>
              <w:t>окт.</w:t>
            </w:r>
          </w:p>
        </w:tc>
        <w:tc>
          <w:tcPr>
            <w:tcW w:w="992" w:type="dxa"/>
          </w:tcPr>
          <w:p w:rsidR="00D873CD" w:rsidRDefault="00D873CD" w:rsidP="00A220B2">
            <w:pPr>
              <w:spacing w:line="360" w:lineRule="auto"/>
              <w:jc w:val="center"/>
            </w:pPr>
            <w:r w:rsidRPr="00D873CD">
              <w:rPr>
                <w:sz w:val="20"/>
              </w:rPr>
              <w:t>в 1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1</w:t>
            </w:r>
            <w:r w:rsidRPr="00D873CD">
              <w:rPr>
                <w:sz w:val="20"/>
                <w:lang w:val="en-US"/>
              </w:rPr>
              <w:t>-</w:t>
            </w:r>
            <w:r w:rsidRPr="00D873CD">
              <w:rPr>
                <w:sz w:val="20"/>
              </w:rPr>
              <w:t>окт.</w:t>
            </w:r>
          </w:p>
        </w:tc>
        <w:tc>
          <w:tcPr>
            <w:tcW w:w="827" w:type="dxa"/>
          </w:tcPr>
          <w:p w:rsidR="00D873CD" w:rsidRDefault="00D873CD" w:rsidP="00A220B2">
            <w:pPr>
              <w:spacing w:line="360" w:lineRule="auto"/>
              <w:jc w:val="center"/>
            </w:pPr>
            <w:r w:rsidRPr="00D873CD">
              <w:rPr>
                <w:sz w:val="20"/>
              </w:rPr>
              <w:t>в 1</w:t>
            </w:r>
            <w:r w:rsidRPr="00D873CD">
              <w:rPr>
                <w:sz w:val="20"/>
                <w:lang w:val="en-US"/>
              </w:rPr>
              <w:t>/3-</w:t>
            </w:r>
            <w:r w:rsidRPr="00D873CD">
              <w:rPr>
                <w:sz w:val="20"/>
              </w:rPr>
              <w:t>окт.</w:t>
            </w:r>
          </w:p>
        </w:tc>
        <w:tc>
          <w:tcPr>
            <w:tcW w:w="981" w:type="dxa"/>
          </w:tcPr>
          <w:p w:rsidR="00D873CD" w:rsidRDefault="00D873CD" w:rsidP="00A220B2">
            <w:pPr>
              <w:spacing w:line="360" w:lineRule="auto"/>
              <w:jc w:val="center"/>
            </w:pPr>
            <w:r w:rsidRPr="00D873CD">
              <w:rPr>
                <w:sz w:val="20"/>
              </w:rPr>
              <w:t>в 1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1</w:t>
            </w:r>
            <w:r w:rsidRPr="00D873CD">
              <w:rPr>
                <w:sz w:val="20"/>
                <w:lang w:val="en-US"/>
              </w:rPr>
              <w:t>-</w:t>
            </w:r>
            <w:r w:rsidRPr="00D873CD">
              <w:rPr>
                <w:sz w:val="20"/>
              </w:rPr>
              <w:t>окт.</w:t>
            </w:r>
          </w:p>
        </w:tc>
      </w:tr>
      <w:tr w:rsidR="0045616D" w:rsidRPr="004714B4" w:rsidTr="004714B4">
        <w:trPr>
          <w:trHeight w:val="206"/>
        </w:trPr>
        <w:tc>
          <w:tcPr>
            <w:tcW w:w="280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</w:rPr>
              <w:t>1</w:t>
            </w:r>
            <w:r w:rsidRPr="004714B4">
              <w:rPr>
                <w:sz w:val="20"/>
                <w:szCs w:val="20"/>
                <w:lang w:val="en-US"/>
              </w:rPr>
              <w:t>.6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0.0125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993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0.13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27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981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5616D" w:rsidRPr="004714B4" w:rsidTr="004714B4">
        <w:trPr>
          <w:trHeight w:val="206"/>
        </w:trPr>
        <w:tc>
          <w:tcPr>
            <w:tcW w:w="280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2.0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0.0112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0.02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993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850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0.09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0.18</w:t>
            </w:r>
          </w:p>
        </w:tc>
        <w:tc>
          <w:tcPr>
            <w:tcW w:w="827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981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91</w:t>
            </w:r>
          </w:p>
        </w:tc>
      </w:tr>
      <w:tr w:rsidR="0045616D" w:rsidRPr="004714B4" w:rsidTr="004714B4">
        <w:trPr>
          <w:trHeight w:val="206"/>
        </w:trPr>
        <w:tc>
          <w:tcPr>
            <w:tcW w:w="280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992" w:type="dxa"/>
            <w:vAlign w:val="center"/>
          </w:tcPr>
          <w:p w:rsidR="0045616D" w:rsidRPr="004714B4" w:rsidRDefault="00DF075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0.01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5616D" w:rsidRPr="004714B4" w:rsidRDefault="00203CE5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993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5616D" w:rsidRPr="004714B4" w:rsidRDefault="00A5531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0.063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27" w:type="dxa"/>
            <w:vAlign w:val="center"/>
          </w:tcPr>
          <w:p w:rsidR="0045616D" w:rsidRPr="004714B4" w:rsidRDefault="00B0396C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981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45616D" w:rsidRPr="004714B4" w:rsidTr="004714B4">
        <w:trPr>
          <w:trHeight w:val="206"/>
        </w:trPr>
        <w:tc>
          <w:tcPr>
            <w:tcW w:w="280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3.15</w:t>
            </w:r>
          </w:p>
        </w:tc>
        <w:tc>
          <w:tcPr>
            <w:tcW w:w="992" w:type="dxa"/>
            <w:vAlign w:val="center"/>
          </w:tcPr>
          <w:p w:rsidR="0045616D" w:rsidRPr="004714B4" w:rsidRDefault="00DF075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0.009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5616D" w:rsidRPr="004714B4" w:rsidRDefault="00203CE5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993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5616D" w:rsidRPr="004714B4" w:rsidRDefault="00A5531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0.045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27" w:type="dxa"/>
            <w:vAlign w:val="center"/>
          </w:tcPr>
          <w:p w:rsidR="0045616D" w:rsidRPr="004714B4" w:rsidRDefault="00B0396C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981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45616D" w:rsidRPr="004714B4" w:rsidTr="004714B4">
        <w:trPr>
          <w:trHeight w:val="206"/>
        </w:trPr>
        <w:tc>
          <w:tcPr>
            <w:tcW w:w="280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4.0</w:t>
            </w:r>
          </w:p>
        </w:tc>
        <w:tc>
          <w:tcPr>
            <w:tcW w:w="992" w:type="dxa"/>
            <w:vAlign w:val="center"/>
          </w:tcPr>
          <w:p w:rsidR="0045616D" w:rsidRPr="004714B4" w:rsidRDefault="00DF075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0.008</w:t>
            </w:r>
          </w:p>
        </w:tc>
        <w:tc>
          <w:tcPr>
            <w:tcW w:w="992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0.014</w:t>
            </w:r>
          </w:p>
        </w:tc>
        <w:tc>
          <w:tcPr>
            <w:tcW w:w="992" w:type="dxa"/>
            <w:vAlign w:val="center"/>
          </w:tcPr>
          <w:p w:rsidR="0045616D" w:rsidRPr="004714B4" w:rsidRDefault="00203CE5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993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850" w:type="dxa"/>
            <w:vAlign w:val="center"/>
          </w:tcPr>
          <w:p w:rsidR="0045616D" w:rsidRPr="004714B4" w:rsidRDefault="00A5531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0.032</w:t>
            </w:r>
          </w:p>
        </w:tc>
        <w:tc>
          <w:tcPr>
            <w:tcW w:w="992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0.063</w:t>
            </w:r>
          </w:p>
        </w:tc>
        <w:tc>
          <w:tcPr>
            <w:tcW w:w="827" w:type="dxa"/>
            <w:vAlign w:val="center"/>
          </w:tcPr>
          <w:p w:rsidR="0045616D" w:rsidRPr="004714B4" w:rsidRDefault="00B0396C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981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82</w:t>
            </w:r>
          </w:p>
        </w:tc>
      </w:tr>
      <w:tr w:rsidR="0045616D" w:rsidRPr="004714B4" w:rsidTr="004714B4">
        <w:trPr>
          <w:trHeight w:val="206"/>
        </w:trPr>
        <w:tc>
          <w:tcPr>
            <w:tcW w:w="280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992" w:type="dxa"/>
            <w:vAlign w:val="center"/>
          </w:tcPr>
          <w:p w:rsidR="0045616D" w:rsidRPr="004714B4" w:rsidRDefault="00DF075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0.008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5616D" w:rsidRPr="004714B4" w:rsidRDefault="00203CE5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993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5616D" w:rsidRPr="004714B4" w:rsidRDefault="00A5531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0.025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27" w:type="dxa"/>
            <w:vAlign w:val="center"/>
          </w:tcPr>
          <w:p w:rsidR="0045616D" w:rsidRPr="004714B4" w:rsidRDefault="00B0396C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981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45616D" w:rsidRPr="004714B4" w:rsidTr="004714B4">
        <w:trPr>
          <w:trHeight w:val="206"/>
        </w:trPr>
        <w:tc>
          <w:tcPr>
            <w:tcW w:w="280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6.3</w:t>
            </w:r>
          </w:p>
        </w:tc>
        <w:tc>
          <w:tcPr>
            <w:tcW w:w="992" w:type="dxa"/>
            <w:vAlign w:val="center"/>
          </w:tcPr>
          <w:p w:rsidR="0045616D" w:rsidRPr="004714B4" w:rsidRDefault="00DF075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0.008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5616D" w:rsidRPr="004714B4" w:rsidRDefault="00203CE5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993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5616D" w:rsidRPr="004714B4" w:rsidRDefault="00A5531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0.02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27" w:type="dxa"/>
            <w:vAlign w:val="center"/>
          </w:tcPr>
          <w:p w:rsidR="0045616D" w:rsidRPr="004714B4" w:rsidRDefault="00B0396C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981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45616D" w:rsidRPr="004714B4" w:rsidTr="004714B4">
        <w:trPr>
          <w:trHeight w:val="206"/>
        </w:trPr>
        <w:tc>
          <w:tcPr>
            <w:tcW w:w="280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8.0</w:t>
            </w:r>
          </w:p>
        </w:tc>
        <w:tc>
          <w:tcPr>
            <w:tcW w:w="992" w:type="dxa"/>
            <w:vAlign w:val="center"/>
          </w:tcPr>
          <w:p w:rsidR="0045616D" w:rsidRPr="004714B4" w:rsidRDefault="00DF075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0.008</w:t>
            </w:r>
          </w:p>
        </w:tc>
        <w:tc>
          <w:tcPr>
            <w:tcW w:w="992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0.014</w:t>
            </w:r>
          </w:p>
        </w:tc>
        <w:tc>
          <w:tcPr>
            <w:tcW w:w="992" w:type="dxa"/>
            <w:vAlign w:val="center"/>
          </w:tcPr>
          <w:p w:rsidR="0045616D" w:rsidRPr="004714B4" w:rsidRDefault="00203CE5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993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850" w:type="dxa"/>
            <w:vAlign w:val="center"/>
          </w:tcPr>
          <w:p w:rsidR="0045616D" w:rsidRPr="004714B4" w:rsidRDefault="00A5531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0.016</w:t>
            </w:r>
          </w:p>
        </w:tc>
        <w:tc>
          <w:tcPr>
            <w:tcW w:w="992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0.032</w:t>
            </w:r>
          </w:p>
        </w:tc>
        <w:tc>
          <w:tcPr>
            <w:tcW w:w="827" w:type="dxa"/>
            <w:vAlign w:val="center"/>
          </w:tcPr>
          <w:p w:rsidR="0045616D" w:rsidRPr="004714B4" w:rsidRDefault="00B0396C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981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75</w:t>
            </w:r>
          </w:p>
        </w:tc>
      </w:tr>
      <w:tr w:rsidR="0045616D" w:rsidRPr="004714B4" w:rsidTr="004714B4">
        <w:trPr>
          <w:trHeight w:val="206"/>
        </w:trPr>
        <w:tc>
          <w:tcPr>
            <w:tcW w:w="280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10.0</w:t>
            </w:r>
          </w:p>
        </w:tc>
        <w:tc>
          <w:tcPr>
            <w:tcW w:w="992" w:type="dxa"/>
            <w:vAlign w:val="center"/>
          </w:tcPr>
          <w:p w:rsidR="0045616D" w:rsidRPr="004714B4" w:rsidRDefault="00DF075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0.01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5616D" w:rsidRPr="004714B4" w:rsidRDefault="00203CE5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993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5616D" w:rsidRPr="004714B4" w:rsidRDefault="00A5531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0.016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27" w:type="dxa"/>
            <w:vAlign w:val="center"/>
          </w:tcPr>
          <w:p w:rsidR="0045616D" w:rsidRPr="004714B4" w:rsidRDefault="00B0396C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981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45616D" w:rsidRPr="004714B4" w:rsidTr="004714B4">
        <w:trPr>
          <w:trHeight w:val="206"/>
        </w:trPr>
        <w:tc>
          <w:tcPr>
            <w:tcW w:w="280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12.5</w:t>
            </w:r>
          </w:p>
        </w:tc>
        <w:tc>
          <w:tcPr>
            <w:tcW w:w="992" w:type="dxa"/>
            <w:vAlign w:val="center"/>
          </w:tcPr>
          <w:p w:rsidR="0045616D" w:rsidRPr="004714B4" w:rsidRDefault="00DF075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0.0125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5616D" w:rsidRPr="004714B4" w:rsidRDefault="00203CE5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993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5616D" w:rsidRPr="004714B4" w:rsidRDefault="00A5531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0.016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27" w:type="dxa"/>
            <w:vAlign w:val="center"/>
          </w:tcPr>
          <w:p w:rsidR="0045616D" w:rsidRPr="004714B4" w:rsidRDefault="00B0396C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981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45616D" w:rsidRPr="004714B4" w:rsidTr="004714B4">
        <w:trPr>
          <w:trHeight w:val="206"/>
        </w:trPr>
        <w:tc>
          <w:tcPr>
            <w:tcW w:w="280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16.0</w:t>
            </w:r>
          </w:p>
        </w:tc>
        <w:tc>
          <w:tcPr>
            <w:tcW w:w="992" w:type="dxa"/>
            <w:vAlign w:val="center"/>
          </w:tcPr>
          <w:p w:rsidR="0045616D" w:rsidRPr="004714B4" w:rsidRDefault="00DF075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0.016</w:t>
            </w:r>
          </w:p>
        </w:tc>
        <w:tc>
          <w:tcPr>
            <w:tcW w:w="992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0.028</w:t>
            </w:r>
          </w:p>
        </w:tc>
        <w:tc>
          <w:tcPr>
            <w:tcW w:w="992" w:type="dxa"/>
            <w:vAlign w:val="center"/>
          </w:tcPr>
          <w:p w:rsidR="0045616D" w:rsidRPr="004714B4" w:rsidRDefault="00203CE5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993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850" w:type="dxa"/>
            <w:vAlign w:val="center"/>
          </w:tcPr>
          <w:p w:rsidR="0045616D" w:rsidRPr="004714B4" w:rsidRDefault="00A5531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0.016</w:t>
            </w:r>
          </w:p>
        </w:tc>
        <w:tc>
          <w:tcPr>
            <w:tcW w:w="992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0.028</w:t>
            </w:r>
          </w:p>
        </w:tc>
        <w:tc>
          <w:tcPr>
            <w:tcW w:w="827" w:type="dxa"/>
            <w:vAlign w:val="center"/>
          </w:tcPr>
          <w:p w:rsidR="0045616D" w:rsidRPr="004714B4" w:rsidRDefault="00B0396C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981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75</w:t>
            </w:r>
          </w:p>
        </w:tc>
      </w:tr>
      <w:tr w:rsidR="0045616D" w:rsidRPr="004714B4" w:rsidTr="004714B4">
        <w:trPr>
          <w:trHeight w:val="206"/>
        </w:trPr>
        <w:tc>
          <w:tcPr>
            <w:tcW w:w="280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20.0</w:t>
            </w:r>
          </w:p>
        </w:tc>
        <w:tc>
          <w:tcPr>
            <w:tcW w:w="992" w:type="dxa"/>
            <w:vAlign w:val="center"/>
          </w:tcPr>
          <w:p w:rsidR="0045616D" w:rsidRPr="004714B4" w:rsidRDefault="00DF075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0.02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5616D" w:rsidRPr="004714B4" w:rsidRDefault="00203CE5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993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5616D" w:rsidRPr="004714B4" w:rsidRDefault="00A5531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0.016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27" w:type="dxa"/>
            <w:vAlign w:val="center"/>
          </w:tcPr>
          <w:p w:rsidR="0045616D" w:rsidRPr="004714B4" w:rsidRDefault="00B0396C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981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45616D" w:rsidRPr="004714B4" w:rsidTr="004714B4">
        <w:trPr>
          <w:trHeight w:val="206"/>
        </w:trPr>
        <w:tc>
          <w:tcPr>
            <w:tcW w:w="280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25.0</w:t>
            </w:r>
          </w:p>
        </w:tc>
        <w:tc>
          <w:tcPr>
            <w:tcW w:w="992" w:type="dxa"/>
            <w:vAlign w:val="center"/>
          </w:tcPr>
          <w:p w:rsidR="0045616D" w:rsidRPr="004714B4" w:rsidRDefault="00DF075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0.025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5616D" w:rsidRPr="004714B4" w:rsidRDefault="00203CE5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993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5616D" w:rsidRPr="004714B4" w:rsidRDefault="00A5531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0.016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27" w:type="dxa"/>
            <w:vAlign w:val="center"/>
          </w:tcPr>
          <w:p w:rsidR="0045616D" w:rsidRPr="004714B4" w:rsidRDefault="00B0396C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981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45616D" w:rsidRPr="004714B4" w:rsidTr="004714B4">
        <w:trPr>
          <w:trHeight w:val="206"/>
        </w:trPr>
        <w:tc>
          <w:tcPr>
            <w:tcW w:w="280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31.5</w:t>
            </w:r>
          </w:p>
        </w:tc>
        <w:tc>
          <w:tcPr>
            <w:tcW w:w="992" w:type="dxa"/>
            <w:vAlign w:val="center"/>
          </w:tcPr>
          <w:p w:rsidR="0045616D" w:rsidRPr="004714B4" w:rsidRDefault="00DF075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0.032</w:t>
            </w:r>
          </w:p>
        </w:tc>
        <w:tc>
          <w:tcPr>
            <w:tcW w:w="992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0.056</w:t>
            </w:r>
          </w:p>
        </w:tc>
        <w:tc>
          <w:tcPr>
            <w:tcW w:w="992" w:type="dxa"/>
            <w:vAlign w:val="center"/>
          </w:tcPr>
          <w:p w:rsidR="0045616D" w:rsidRPr="004714B4" w:rsidRDefault="00203CE5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993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850" w:type="dxa"/>
            <w:vAlign w:val="center"/>
          </w:tcPr>
          <w:p w:rsidR="0045616D" w:rsidRPr="004714B4" w:rsidRDefault="00A5531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0.016</w:t>
            </w:r>
          </w:p>
        </w:tc>
        <w:tc>
          <w:tcPr>
            <w:tcW w:w="992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0.028</w:t>
            </w:r>
          </w:p>
        </w:tc>
        <w:tc>
          <w:tcPr>
            <w:tcW w:w="827" w:type="dxa"/>
            <w:vAlign w:val="center"/>
          </w:tcPr>
          <w:p w:rsidR="0045616D" w:rsidRPr="004714B4" w:rsidRDefault="00B0396C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981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75</w:t>
            </w:r>
          </w:p>
        </w:tc>
      </w:tr>
      <w:tr w:rsidR="0045616D" w:rsidRPr="004714B4" w:rsidTr="004714B4">
        <w:trPr>
          <w:trHeight w:val="206"/>
        </w:trPr>
        <w:tc>
          <w:tcPr>
            <w:tcW w:w="280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40.0</w:t>
            </w:r>
          </w:p>
        </w:tc>
        <w:tc>
          <w:tcPr>
            <w:tcW w:w="992" w:type="dxa"/>
            <w:vAlign w:val="center"/>
          </w:tcPr>
          <w:p w:rsidR="0045616D" w:rsidRPr="004714B4" w:rsidRDefault="00DF075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0.04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5616D" w:rsidRPr="004714B4" w:rsidRDefault="00203CE5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993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5616D" w:rsidRPr="004714B4" w:rsidRDefault="00A5531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0.016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27" w:type="dxa"/>
            <w:vAlign w:val="center"/>
          </w:tcPr>
          <w:p w:rsidR="0045616D" w:rsidRPr="004714B4" w:rsidRDefault="00B0396C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981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45616D" w:rsidRPr="004714B4" w:rsidTr="004714B4">
        <w:trPr>
          <w:trHeight w:val="206"/>
        </w:trPr>
        <w:tc>
          <w:tcPr>
            <w:tcW w:w="280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50.0</w:t>
            </w:r>
          </w:p>
        </w:tc>
        <w:tc>
          <w:tcPr>
            <w:tcW w:w="992" w:type="dxa"/>
            <w:vAlign w:val="center"/>
          </w:tcPr>
          <w:p w:rsidR="0045616D" w:rsidRPr="004714B4" w:rsidRDefault="00DF075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0.05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5616D" w:rsidRPr="004714B4" w:rsidRDefault="00203CE5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993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5616D" w:rsidRPr="004714B4" w:rsidRDefault="00A5531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0.016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27" w:type="dxa"/>
            <w:vAlign w:val="center"/>
          </w:tcPr>
          <w:p w:rsidR="0045616D" w:rsidRPr="004714B4" w:rsidRDefault="00B0396C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981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45616D" w:rsidRPr="004714B4" w:rsidTr="004714B4">
        <w:trPr>
          <w:trHeight w:val="206"/>
        </w:trPr>
        <w:tc>
          <w:tcPr>
            <w:tcW w:w="280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63.0</w:t>
            </w:r>
          </w:p>
        </w:tc>
        <w:tc>
          <w:tcPr>
            <w:tcW w:w="992" w:type="dxa"/>
            <w:vAlign w:val="center"/>
          </w:tcPr>
          <w:p w:rsidR="0045616D" w:rsidRPr="004714B4" w:rsidRDefault="00DF075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0.063</w:t>
            </w:r>
          </w:p>
        </w:tc>
        <w:tc>
          <w:tcPr>
            <w:tcW w:w="992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0.112</w:t>
            </w:r>
          </w:p>
        </w:tc>
        <w:tc>
          <w:tcPr>
            <w:tcW w:w="992" w:type="dxa"/>
            <w:vAlign w:val="center"/>
          </w:tcPr>
          <w:p w:rsidR="0045616D" w:rsidRPr="004714B4" w:rsidRDefault="00203CE5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993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850" w:type="dxa"/>
            <w:vAlign w:val="center"/>
          </w:tcPr>
          <w:p w:rsidR="0045616D" w:rsidRPr="004714B4" w:rsidRDefault="00A5531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0.016</w:t>
            </w:r>
          </w:p>
        </w:tc>
        <w:tc>
          <w:tcPr>
            <w:tcW w:w="992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0.028</w:t>
            </w:r>
          </w:p>
        </w:tc>
        <w:tc>
          <w:tcPr>
            <w:tcW w:w="827" w:type="dxa"/>
            <w:vAlign w:val="center"/>
          </w:tcPr>
          <w:p w:rsidR="0045616D" w:rsidRPr="004714B4" w:rsidRDefault="00B0396C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981" w:type="dxa"/>
            <w:vAlign w:val="center"/>
          </w:tcPr>
          <w:p w:rsidR="0045616D" w:rsidRPr="004714B4" w:rsidRDefault="00B01A37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75</w:t>
            </w:r>
          </w:p>
        </w:tc>
      </w:tr>
      <w:tr w:rsidR="0045616D" w:rsidRPr="004714B4" w:rsidTr="004714B4">
        <w:trPr>
          <w:trHeight w:val="206"/>
        </w:trPr>
        <w:tc>
          <w:tcPr>
            <w:tcW w:w="280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80.0</w:t>
            </w:r>
          </w:p>
        </w:tc>
        <w:tc>
          <w:tcPr>
            <w:tcW w:w="992" w:type="dxa"/>
            <w:vAlign w:val="center"/>
          </w:tcPr>
          <w:p w:rsidR="0045616D" w:rsidRPr="004714B4" w:rsidRDefault="00DF075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0.08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5616D" w:rsidRPr="004714B4" w:rsidRDefault="00203CE5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993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5616D" w:rsidRPr="004714B4" w:rsidRDefault="00A55318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0.016</w:t>
            </w:r>
          </w:p>
        </w:tc>
        <w:tc>
          <w:tcPr>
            <w:tcW w:w="992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27" w:type="dxa"/>
            <w:vAlign w:val="center"/>
          </w:tcPr>
          <w:p w:rsidR="0045616D" w:rsidRPr="004714B4" w:rsidRDefault="00B0396C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714B4"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981" w:type="dxa"/>
            <w:vAlign w:val="center"/>
          </w:tcPr>
          <w:p w:rsidR="0045616D" w:rsidRPr="004714B4" w:rsidRDefault="0045616D" w:rsidP="004714B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A220B2" w:rsidRDefault="00A220B2" w:rsidP="00A220B2">
      <w:pPr>
        <w:spacing w:line="360" w:lineRule="auto"/>
        <w:ind w:firstLine="708"/>
        <w:jc w:val="center"/>
        <w:rPr>
          <w:lang w:val="en-US"/>
        </w:rPr>
      </w:pPr>
    </w:p>
    <w:p w:rsidR="004714B4" w:rsidRDefault="004714B4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4714B4" w:rsidRDefault="004714B4" w:rsidP="004714B4">
      <w:pPr>
        <w:pStyle w:val="2"/>
        <w:numPr>
          <w:ilvl w:val="1"/>
          <w:numId w:val="1"/>
        </w:numPr>
        <w:jc w:val="center"/>
        <w:rPr>
          <w:color w:val="auto"/>
        </w:rPr>
      </w:pPr>
      <w:bookmarkStart w:id="9" w:name="_Toc403651512"/>
      <w:r w:rsidRPr="004714B4">
        <w:rPr>
          <w:color w:val="auto"/>
        </w:rPr>
        <w:lastRenderedPageBreak/>
        <w:t>Электромагнитные излучения</w:t>
      </w:r>
      <w:bookmarkEnd w:id="9"/>
    </w:p>
    <w:p w:rsidR="00D3739C" w:rsidRPr="00D3739C" w:rsidRDefault="00D3739C" w:rsidP="00D3739C"/>
    <w:p w:rsidR="00D3739C" w:rsidRDefault="00D3739C" w:rsidP="00D3739C">
      <w:pPr>
        <w:spacing w:line="360" w:lineRule="auto"/>
        <w:ind w:firstLine="708"/>
        <w:jc w:val="both"/>
        <w:rPr>
          <w:sz w:val="28"/>
        </w:rPr>
      </w:pPr>
      <w:r w:rsidRPr="00D3739C">
        <w:rPr>
          <w:sz w:val="28"/>
        </w:rPr>
        <w:t>Компьютер, как и все приборы потребляющие электроэнергию, испускает электромагнитное излучение, которое имеет большее воздействие с уменьшением расстояния от источника до объекта. Считается, что электромагнитное излучение способствуе</w:t>
      </w:r>
      <w:r>
        <w:rPr>
          <w:sz w:val="28"/>
        </w:rPr>
        <w:t xml:space="preserve">т расстройству нервной системы, </w:t>
      </w:r>
      <w:r w:rsidRPr="00D3739C">
        <w:rPr>
          <w:sz w:val="28"/>
        </w:rPr>
        <w:t xml:space="preserve">снижению иммунитета и негативно влияет на </w:t>
      </w:r>
      <w:proofErr w:type="gramStart"/>
      <w:r w:rsidRPr="00D3739C">
        <w:rPr>
          <w:sz w:val="28"/>
        </w:rPr>
        <w:t>сердечно-сосудистую</w:t>
      </w:r>
      <w:proofErr w:type="gramEnd"/>
      <w:r w:rsidRPr="00D3739C">
        <w:rPr>
          <w:sz w:val="28"/>
        </w:rPr>
        <w:t xml:space="preserve"> систему.</w:t>
      </w:r>
    </w:p>
    <w:p w:rsidR="00E42A3E" w:rsidRDefault="00E42A3E" w:rsidP="00D3739C">
      <w:pPr>
        <w:spacing w:line="360" w:lineRule="auto"/>
        <w:ind w:firstLine="708"/>
        <w:jc w:val="both"/>
        <w:rPr>
          <w:sz w:val="28"/>
        </w:rPr>
      </w:pPr>
      <w:r w:rsidRPr="00E42A3E">
        <w:rPr>
          <w:sz w:val="28"/>
        </w:rPr>
        <w:t>Р</w:t>
      </w:r>
      <w:r>
        <w:rPr>
          <w:sz w:val="28"/>
        </w:rPr>
        <w:t>азличают четыре вида облучения:</w:t>
      </w:r>
    </w:p>
    <w:p w:rsidR="00E42A3E" w:rsidRPr="00E42A3E" w:rsidRDefault="00E42A3E" w:rsidP="00E42A3E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профессиональное</w:t>
      </w:r>
      <w:r>
        <w:rPr>
          <w:sz w:val="28"/>
          <w:lang w:val="en-US"/>
        </w:rPr>
        <w:t>;</w:t>
      </w:r>
    </w:p>
    <w:p w:rsidR="00E42A3E" w:rsidRPr="00E42A3E" w:rsidRDefault="00E42A3E" w:rsidP="00E42A3E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непрофессиональное</w:t>
      </w:r>
      <w:r>
        <w:rPr>
          <w:sz w:val="28"/>
          <w:lang w:val="en-US"/>
        </w:rPr>
        <w:t>;</w:t>
      </w:r>
    </w:p>
    <w:p w:rsidR="00E42A3E" w:rsidRPr="00E42A3E" w:rsidRDefault="00E42A3E" w:rsidP="00E42A3E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облучение в быту</w:t>
      </w:r>
      <w:r>
        <w:rPr>
          <w:sz w:val="28"/>
          <w:lang w:val="en-US"/>
        </w:rPr>
        <w:t>;</w:t>
      </w:r>
    </w:p>
    <w:p w:rsidR="00E42A3E" w:rsidRPr="00E42A3E" w:rsidRDefault="00E42A3E" w:rsidP="00E42A3E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облучение в лечебных целях</w:t>
      </w:r>
      <w:r>
        <w:rPr>
          <w:sz w:val="28"/>
          <w:lang w:val="en-US"/>
        </w:rPr>
        <w:t>.</w:t>
      </w:r>
    </w:p>
    <w:p w:rsidR="00DE566E" w:rsidRPr="00DE566E" w:rsidRDefault="00E42A3E" w:rsidP="00DE566E">
      <w:pPr>
        <w:spacing w:line="360" w:lineRule="auto"/>
        <w:ind w:firstLine="708"/>
        <w:jc w:val="both"/>
        <w:rPr>
          <w:sz w:val="28"/>
        </w:rPr>
      </w:pPr>
      <w:r w:rsidRPr="00E42A3E">
        <w:rPr>
          <w:sz w:val="28"/>
        </w:rPr>
        <w:t>Степень воздействия ЭМИ определяется частотой излучения, интенсивностью и продолжительностью воздействия, а также размером и положением облучаемой поверхност</w:t>
      </w:r>
      <w:r w:rsidR="00DE566E">
        <w:rPr>
          <w:sz w:val="28"/>
        </w:rPr>
        <w:t>и тела, режима облучения и т.д.</w:t>
      </w:r>
    </w:p>
    <w:p w:rsidR="00DE566E" w:rsidRDefault="00DE566E" w:rsidP="00DE566E">
      <w:pPr>
        <w:spacing w:line="360" w:lineRule="auto"/>
        <w:ind w:firstLine="708"/>
        <w:jc w:val="both"/>
        <w:rPr>
          <w:sz w:val="28"/>
        </w:rPr>
      </w:pPr>
      <w:r w:rsidRPr="00DE566E">
        <w:rPr>
          <w:sz w:val="28"/>
        </w:rPr>
        <w:t xml:space="preserve">Допустимые временные уровни электромагнитных полей нормируются в приложении 2 к СанПиН 2.2.2/2.4.1340-03 «Гигиенические требования к персональным электронно-вычислительным машинам и организации </w:t>
      </w:r>
      <w:r w:rsidR="009D3FDC">
        <w:rPr>
          <w:sz w:val="28"/>
        </w:rPr>
        <w:t>работы». Таблица 4</w:t>
      </w:r>
      <w:r w:rsidRPr="00DE566E">
        <w:rPr>
          <w:sz w:val="28"/>
        </w:rPr>
        <w:t xml:space="preserve"> показывает допустимые и фактические значения временных уровней электромагнитных полей, создаваемых персональным</w:t>
      </w:r>
      <w:r>
        <w:rPr>
          <w:sz w:val="28"/>
        </w:rPr>
        <w:t xml:space="preserve"> к</w:t>
      </w:r>
      <w:r w:rsidRPr="00DE566E">
        <w:rPr>
          <w:sz w:val="28"/>
        </w:rPr>
        <w:t>омпьютером.</w:t>
      </w:r>
    </w:p>
    <w:p w:rsidR="009D3FDC" w:rsidRDefault="009D3FDC" w:rsidP="009D3FDC">
      <w:pPr>
        <w:spacing w:line="360" w:lineRule="auto"/>
        <w:ind w:firstLine="708"/>
        <w:jc w:val="right"/>
        <w:rPr>
          <w:sz w:val="28"/>
        </w:rPr>
      </w:pPr>
      <w:r>
        <w:rPr>
          <w:sz w:val="28"/>
        </w:rPr>
        <w:t>Таблица 4</w:t>
      </w:r>
    </w:p>
    <w:p w:rsidR="009D3FDC" w:rsidRDefault="009D3FDC" w:rsidP="009D3FDC">
      <w:pPr>
        <w:spacing w:line="360" w:lineRule="auto"/>
        <w:ind w:firstLine="708"/>
        <w:jc w:val="center"/>
      </w:pPr>
      <w:r>
        <w:t>Фактические и допустимые значения временных уровней электромагнитных полей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5"/>
        <w:gridCol w:w="3103"/>
        <w:gridCol w:w="2693"/>
        <w:gridCol w:w="2800"/>
      </w:tblGrid>
      <w:tr w:rsidR="009D3FDC" w:rsidTr="009D3FDC">
        <w:tc>
          <w:tcPr>
            <w:tcW w:w="4928" w:type="dxa"/>
            <w:gridSpan w:val="2"/>
          </w:tcPr>
          <w:p w:rsidR="009D3FDC" w:rsidRPr="009D3FDC" w:rsidRDefault="009D3FDC" w:rsidP="009D3FDC">
            <w:pPr>
              <w:spacing w:line="360" w:lineRule="auto"/>
              <w:jc w:val="center"/>
              <w:rPr>
                <w:b/>
              </w:rPr>
            </w:pPr>
            <w:r w:rsidRPr="009D3FDC">
              <w:rPr>
                <w:b/>
              </w:rPr>
              <w:t>Параметры</w:t>
            </w:r>
          </w:p>
        </w:tc>
        <w:tc>
          <w:tcPr>
            <w:tcW w:w="2693" w:type="dxa"/>
          </w:tcPr>
          <w:p w:rsidR="009D3FDC" w:rsidRPr="009D3FDC" w:rsidRDefault="009D3FDC" w:rsidP="009D3FDC">
            <w:pPr>
              <w:spacing w:line="360" w:lineRule="auto"/>
              <w:jc w:val="center"/>
              <w:rPr>
                <w:b/>
              </w:rPr>
            </w:pPr>
            <w:r w:rsidRPr="009D3FDC">
              <w:rPr>
                <w:b/>
              </w:rPr>
              <w:t xml:space="preserve">Допустимые значения </w:t>
            </w:r>
          </w:p>
        </w:tc>
        <w:tc>
          <w:tcPr>
            <w:tcW w:w="2800" w:type="dxa"/>
          </w:tcPr>
          <w:p w:rsidR="009D3FDC" w:rsidRPr="009D3FDC" w:rsidRDefault="009D3FDC" w:rsidP="009D3FDC">
            <w:pPr>
              <w:spacing w:line="360" w:lineRule="auto"/>
              <w:jc w:val="center"/>
              <w:rPr>
                <w:b/>
              </w:rPr>
            </w:pPr>
            <w:r w:rsidRPr="009D3FDC">
              <w:rPr>
                <w:b/>
              </w:rPr>
              <w:t>Фактические значения</w:t>
            </w:r>
          </w:p>
        </w:tc>
      </w:tr>
      <w:tr w:rsidR="009D3FDC" w:rsidTr="009D3FDC">
        <w:trPr>
          <w:trHeight w:val="623"/>
        </w:trPr>
        <w:tc>
          <w:tcPr>
            <w:tcW w:w="1825" w:type="dxa"/>
            <w:vMerge w:val="restart"/>
          </w:tcPr>
          <w:p w:rsidR="009D3FDC" w:rsidRDefault="009D3FDC" w:rsidP="009D3FDC">
            <w:pPr>
              <w:spacing w:line="360" w:lineRule="auto"/>
              <w:jc w:val="center"/>
            </w:pPr>
            <w:r>
              <w:t>Напряженность электрического тока</w:t>
            </w:r>
          </w:p>
        </w:tc>
        <w:tc>
          <w:tcPr>
            <w:tcW w:w="3103" w:type="dxa"/>
          </w:tcPr>
          <w:p w:rsidR="009D3FDC" w:rsidRDefault="009D3FDC" w:rsidP="009D3FDC">
            <w:pPr>
              <w:spacing w:line="360" w:lineRule="auto"/>
              <w:jc w:val="center"/>
            </w:pPr>
            <w:r>
              <w:t>Диапазон частот 5Гц – 2кГц</w:t>
            </w:r>
          </w:p>
        </w:tc>
        <w:tc>
          <w:tcPr>
            <w:tcW w:w="2693" w:type="dxa"/>
          </w:tcPr>
          <w:p w:rsidR="009D3FDC" w:rsidRPr="001F7191" w:rsidRDefault="001F7191" w:rsidP="009D3FDC">
            <w:pPr>
              <w:spacing w:line="360" w:lineRule="auto"/>
              <w:jc w:val="center"/>
            </w:pPr>
            <w:r>
              <w:t>25</w:t>
            </w:r>
            <w:proofErr w:type="gramStart"/>
            <w:r>
              <w:t xml:space="preserve"> В</w:t>
            </w:r>
            <w:proofErr w:type="gramEnd"/>
            <w:r>
              <w:rPr>
                <w:lang w:val="en-US"/>
              </w:rPr>
              <w:t>/</w:t>
            </w:r>
            <w:r>
              <w:t>м</w:t>
            </w:r>
          </w:p>
        </w:tc>
        <w:tc>
          <w:tcPr>
            <w:tcW w:w="2800" w:type="dxa"/>
          </w:tcPr>
          <w:p w:rsidR="009D3FDC" w:rsidRPr="001F7191" w:rsidRDefault="001F7191" w:rsidP="009D3FDC">
            <w:pPr>
              <w:spacing w:line="360" w:lineRule="auto"/>
              <w:jc w:val="center"/>
            </w:pPr>
            <w:r>
              <w:t>9</w:t>
            </w:r>
            <w:proofErr w:type="gramStart"/>
            <w:r>
              <w:t xml:space="preserve"> В</w:t>
            </w:r>
            <w:proofErr w:type="gramEnd"/>
            <w:r>
              <w:rPr>
                <w:lang w:val="en-US"/>
              </w:rPr>
              <w:t>/</w:t>
            </w:r>
            <w:r>
              <w:t>м</w:t>
            </w:r>
          </w:p>
        </w:tc>
      </w:tr>
      <w:tr w:rsidR="009D3FDC" w:rsidTr="009D3FDC">
        <w:trPr>
          <w:trHeight w:val="622"/>
        </w:trPr>
        <w:tc>
          <w:tcPr>
            <w:tcW w:w="1825" w:type="dxa"/>
            <w:vMerge/>
          </w:tcPr>
          <w:p w:rsidR="009D3FDC" w:rsidRDefault="009D3FDC" w:rsidP="009D3FDC">
            <w:pPr>
              <w:spacing w:line="360" w:lineRule="auto"/>
              <w:jc w:val="center"/>
            </w:pPr>
          </w:p>
        </w:tc>
        <w:tc>
          <w:tcPr>
            <w:tcW w:w="3103" w:type="dxa"/>
          </w:tcPr>
          <w:p w:rsidR="009D3FDC" w:rsidRDefault="007E2F2B" w:rsidP="009D3FDC">
            <w:pPr>
              <w:spacing w:line="360" w:lineRule="auto"/>
              <w:jc w:val="center"/>
            </w:pPr>
            <w:proofErr w:type="spellStart"/>
            <w:r>
              <w:t>Диап</w:t>
            </w:r>
            <w:proofErr w:type="spellEnd"/>
            <w:r>
              <w:t>. частот</w:t>
            </w:r>
            <w:r w:rsidR="009D3FDC">
              <w:t xml:space="preserve"> 2</w:t>
            </w:r>
            <w:r>
              <w:t xml:space="preserve"> - 400</w:t>
            </w:r>
            <w:r w:rsidR="009D3FDC">
              <w:t xml:space="preserve"> кГц</w:t>
            </w:r>
          </w:p>
        </w:tc>
        <w:tc>
          <w:tcPr>
            <w:tcW w:w="2693" w:type="dxa"/>
          </w:tcPr>
          <w:p w:rsidR="009D3FDC" w:rsidRPr="001F7191" w:rsidRDefault="001F7191" w:rsidP="009D3FDC">
            <w:pPr>
              <w:spacing w:line="360" w:lineRule="auto"/>
              <w:jc w:val="center"/>
            </w:pPr>
            <w:r>
              <w:t>2.5</w:t>
            </w:r>
            <w:proofErr w:type="gramStart"/>
            <w:r>
              <w:t xml:space="preserve">  В</w:t>
            </w:r>
            <w:proofErr w:type="gramEnd"/>
            <w:r w:rsidRPr="007E2F2B">
              <w:t>/</w:t>
            </w:r>
            <w:r>
              <w:t>м</w:t>
            </w:r>
          </w:p>
        </w:tc>
        <w:tc>
          <w:tcPr>
            <w:tcW w:w="2800" w:type="dxa"/>
          </w:tcPr>
          <w:p w:rsidR="009D3FDC" w:rsidRPr="001F7191" w:rsidRDefault="001F7191" w:rsidP="009D3FDC">
            <w:pPr>
              <w:spacing w:line="360" w:lineRule="auto"/>
              <w:jc w:val="center"/>
            </w:pPr>
            <w:r>
              <w:t>1.1</w:t>
            </w:r>
            <w:proofErr w:type="gramStart"/>
            <w:r>
              <w:t xml:space="preserve"> В</w:t>
            </w:r>
            <w:proofErr w:type="gramEnd"/>
            <w:r w:rsidRPr="007E2F2B">
              <w:t>/</w:t>
            </w:r>
            <w:r>
              <w:t>м</w:t>
            </w:r>
          </w:p>
        </w:tc>
      </w:tr>
      <w:tr w:rsidR="007E2F2B" w:rsidTr="007E2F2B">
        <w:trPr>
          <w:trHeight w:val="623"/>
        </w:trPr>
        <w:tc>
          <w:tcPr>
            <w:tcW w:w="1825" w:type="dxa"/>
            <w:vMerge w:val="restart"/>
          </w:tcPr>
          <w:p w:rsidR="007E2F2B" w:rsidRDefault="007E2F2B" w:rsidP="009D3FDC">
            <w:pPr>
              <w:spacing w:line="360" w:lineRule="auto"/>
              <w:jc w:val="center"/>
            </w:pPr>
            <w:r>
              <w:t>Плотность магнитного потока</w:t>
            </w:r>
          </w:p>
        </w:tc>
        <w:tc>
          <w:tcPr>
            <w:tcW w:w="3103" w:type="dxa"/>
          </w:tcPr>
          <w:p w:rsidR="007E2F2B" w:rsidRDefault="007E2F2B" w:rsidP="00BB1606">
            <w:pPr>
              <w:spacing w:line="360" w:lineRule="auto"/>
              <w:jc w:val="center"/>
            </w:pPr>
            <w:r>
              <w:t>Диапазон частот 5Гц – 2кГц</w:t>
            </w:r>
          </w:p>
        </w:tc>
        <w:tc>
          <w:tcPr>
            <w:tcW w:w="2693" w:type="dxa"/>
          </w:tcPr>
          <w:p w:rsidR="007E2F2B" w:rsidRDefault="007E2F2B" w:rsidP="009D3FDC">
            <w:pPr>
              <w:spacing w:line="360" w:lineRule="auto"/>
              <w:jc w:val="center"/>
            </w:pPr>
            <w:r>
              <w:t xml:space="preserve">250 </w:t>
            </w:r>
            <w:proofErr w:type="spellStart"/>
            <w:r>
              <w:t>нТл</w:t>
            </w:r>
            <w:proofErr w:type="spellEnd"/>
          </w:p>
        </w:tc>
        <w:tc>
          <w:tcPr>
            <w:tcW w:w="2800" w:type="dxa"/>
          </w:tcPr>
          <w:p w:rsidR="007E2F2B" w:rsidRDefault="007E2F2B" w:rsidP="009D3FDC">
            <w:pPr>
              <w:spacing w:line="360" w:lineRule="auto"/>
              <w:jc w:val="center"/>
            </w:pPr>
            <w:r>
              <w:t xml:space="preserve">110 </w:t>
            </w:r>
            <w:proofErr w:type="spellStart"/>
            <w:r>
              <w:t>нТл</w:t>
            </w:r>
            <w:proofErr w:type="spellEnd"/>
          </w:p>
        </w:tc>
      </w:tr>
      <w:tr w:rsidR="007E2F2B" w:rsidTr="009D3FDC">
        <w:trPr>
          <w:trHeight w:val="622"/>
        </w:trPr>
        <w:tc>
          <w:tcPr>
            <w:tcW w:w="1825" w:type="dxa"/>
            <w:vMerge/>
          </w:tcPr>
          <w:p w:rsidR="007E2F2B" w:rsidRDefault="007E2F2B" w:rsidP="009D3FDC">
            <w:pPr>
              <w:spacing w:line="360" w:lineRule="auto"/>
              <w:jc w:val="center"/>
            </w:pPr>
          </w:p>
        </w:tc>
        <w:tc>
          <w:tcPr>
            <w:tcW w:w="3103" w:type="dxa"/>
          </w:tcPr>
          <w:p w:rsidR="007E2F2B" w:rsidRDefault="007E2F2B" w:rsidP="009D3FDC">
            <w:pPr>
              <w:spacing w:line="360" w:lineRule="auto"/>
              <w:jc w:val="center"/>
            </w:pPr>
            <w:proofErr w:type="spellStart"/>
            <w:r>
              <w:t>Диап</w:t>
            </w:r>
            <w:proofErr w:type="spellEnd"/>
            <w:r>
              <w:t>. частот 2 - 400 кГц</w:t>
            </w:r>
          </w:p>
        </w:tc>
        <w:tc>
          <w:tcPr>
            <w:tcW w:w="2693" w:type="dxa"/>
          </w:tcPr>
          <w:p w:rsidR="007E2F2B" w:rsidRDefault="007E2F2B" w:rsidP="009D3FDC">
            <w:pPr>
              <w:spacing w:line="360" w:lineRule="auto"/>
              <w:jc w:val="center"/>
            </w:pPr>
            <w:r>
              <w:t xml:space="preserve">25 </w:t>
            </w:r>
            <w:proofErr w:type="spellStart"/>
            <w:r>
              <w:t>нТл</w:t>
            </w:r>
            <w:proofErr w:type="spellEnd"/>
          </w:p>
        </w:tc>
        <w:tc>
          <w:tcPr>
            <w:tcW w:w="2800" w:type="dxa"/>
          </w:tcPr>
          <w:p w:rsidR="007E2F2B" w:rsidRDefault="007E2F2B" w:rsidP="009D3FDC">
            <w:pPr>
              <w:spacing w:line="360" w:lineRule="auto"/>
              <w:jc w:val="center"/>
            </w:pPr>
            <w:r>
              <w:t xml:space="preserve">9 </w:t>
            </w:r>
            <w:proofErr w:type="spellStart"/>
            <w:r>
              <w:t>нТл</w:t>
            </w:r>
            <w:proofErr w:type="spellEnd"/>
          </w:p>
        </w:tc>
      </w:tr>
      <w:tr w:rsidR="007E2F2B" w:rsidTr="00BB1606">
        <w:trPr>
          <w:trHeight w:val="622"/>
        </w:trPr>
        <w:tc>
          <w:tcPr>
            <w:tcW w:w="4928" w:type="dxa"/>
            <w:gridSpan w:val="2"/>
          </w:tcPr>
          <w:p w:rsidR="007E2F2B" w:rsidRDefault="007E2F2B" w:rsidP="009D3FDC">
            <w:pPr>
              <w:spacing w:line="360" w:lineRule="auto"/>
              <w:jc w:val="center"/>
            </w:pPr>
            <w:r>
              <w:t>Напряженность электростатического поля</w:t>
            </w:r>
          </w:p>
        </w:tc>
        <w:tc>
          <w:tcPr>
            <w:tcW w:w="2693" w:type="dxa"/>
          </w:tcPr>
          <w:p w:rsidR="007E2F2B" w:rsidRPr="007E2F2B" w:rsidRDefault="007E2F2B" w:rsidP="009D3FDC">
            <w:pPr>
              <w:spacing w:line="360" w:lineRule="auto"/>
              <w:jc w:val="center"/>
            </w:pPr>
            <w:r>
              <w:t xml:space="preserve">15 </w:t>
            </w:r>
            <w:proofErr w:type="spellStart"/>
            <w:r>
              <w:t>кВ</w:t>
            </w:r>
            <w:proofErr w:type="spellEnd"/>
            <w:r>
              <w:rPr>
                <w:lang w:val="en-US"/>
              </w:rPr>
              <w:t>/</w:t>
            </w:r>
            <w:r>
              <w:t>м</w:t>
            </w:r>
          </w:p>
        </w:tc>
        <w:tc>
          <w:tcPr>
            <w:tcW w:w="2800" w:type="dxa"/>
          </w:tcPr>
          <w:p w:rsidR="007E2F2B" w:rsidRPr="00864E3A" w:rsidRDefault="007E2F2B" w:rsidP="009D3FDC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8 </w:t>
            </w:r>
            <w:proofErr w:type="spellStart"/>
            <w:r>
              <w:t>кВ</w:t>
            </w:r>
            <w:proofErr w:type="spellEnd"/>
            <w:r>
              <w:rPr>
                <w:lang w:val="en-US"/>
              </w:rPr>
              <w:t>/</w:t>
            </w:r>
            <w:r w:rsidR="00864E3A">
              <w:t>м</w:t>
            </w:r>
          </w:p>
        </w:tc>
      </w:tr>
    </w:tbl>
    <w:p w:rsidR="009D3FDC" w:rsidRDefault="009D3FDC" w:rsidP="009D3FDC">
      <w:pPr>
        <w:spacing w:line="360" w:lineRule="auto"/>
        <w:ind w:firstLine="708"/>
        <w:jc w:val="center"/>
      </w:pPr>
    </w:p>
    <w:p w:rsidR="00864E3A" w:rsidRDefault="00864E3A" w:rsidP="00864E3A">
      <w:pPr>
        <w:spacing w:line="360" w:lineRule="auto"/>
        <w:ind w:firstLine="708"/>
        <w:jc w:val="both"/>
        <w:rPr>
          <w:sz w:val="28"/>
        </w:rPr>
      </w:pPr>
      <w:r w:rsidRPr="00864E3A">
        <w:rPr>
          <w:sz w:val="28"/>
        </w:rPr>
        <w:lastRenderedPageBreak/>
        <w:t>Данные таблицы показывают, что рабочее помещение удовлетворяет нормам СанПиН 2.2.2/2.4.1340-03, за счет того, что были выполнены следующие предосторожности при работе:</w:t>
      </w:r>
    </w:p>
    <w:p w:rsidR="00864E3A" w:rsidRPr="00864E3A" w:rsidRDefault="00864E3A" w:rsidP="00864E3A">
      <w:pPr>
        <w:pStyle w:val="ab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использовался жидкокристаллический монитор, поскольку его излучение значительно меньше, чем у ЭЛТ монитора</w:t>
      </w:r>
      <w:r w:rsidRPr="00864E3A">
        <w:rPr>
          <w:sz w:val="28"/>
        </w:rPr>
        <w:t>;</w:t>
      </w:r>
    </w:p>
    <w:p w:rsidR="00864E3A" w:rsidRDefault="00864E3A" w:rsidP="00864E3A">
      <w:pPr>
        <w:pStyle w:val="ab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компьютер не оставался включенным на длительное время</w:t>
      </w:r>
      <w:r w:rsidRPr="00864E3A">
        <w:rPr>
          <w:sz w:val="28"/>
        </w:rPr>
        <w:t>;</w:t>
      </w:r>
    </w:p>
    <w:p w:rsidR="00864E3A" w:rsidRPr="005D7224" w:rsidRDefault="00864E3A" w:rsidP="00864E3A">
      <w:pPr>
        <w:pStyle w:val="ab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по возможности сеансы работы за компьютером были не очень продолжительными</w:t>
      </w:r>
      <w:r w:rsidRPr="00864E3A">
        <w:rPr>
          <w:sz w:val="28"/>
        </w:rPr>
        <w:t>;</w:t>
      </w:r>
    </w:p>
    <w:p w:rsidR="005D7224" w:rsidRDefault="005D7224" w:rsidP="005D7224">
      <w:pPr>
        <w:pStyle w:val="1"/>
        <w:numPr>
          <w:ilvl w:val="0"/>
          <w:numId w:val="1"/>
        </w:numPr>
        <w:jc w:val="center"/>
        <w:rPr>
          <w:color w:val="auto"/>
        </w:rPr>
      </w:pPr>
      <w:bookmarkStart w:id="10" w:name="_Toc403651513"/>
      <w:r w:rsidRPr="00BB1606">
        <w:rPr>
          <w:color w:val="auto"/>
        </w:rPr>
        <w:t>Расчет искусственного освещения</w:t>
      </w:r>
      <w:bookmarkEnd w:id="10"/>
    </w:p>
    <w:p w:rsidR="00BB1606" w:rsidRDefault="00BB1606" w:rsidP="00BB1606"/>
    <w:p w:rsidR="00BB1606" w:rsidRDefault="00BB1606" w:rsidP="00BB1606">
      <w:pPr>
        <w:spacing w:line="360" w:lineRule="auto"/>
        <w:ind w:firstLine="708"/>
        <w:jc w:val="both"/>
        <w:rPr>
          <w:sz w:val="28"/>
        </w:rPr>
      </w:pPr>
      <w:r w:rsidRPr="00BB1606">
        <w:rPr>
          <w:sz w:val="28"/>
        </w:rPr>
        <w:t>Расчет освещенности рабочего места сводится к выбору системы освещения, определению требуемого светового потока.</w:t>
      </w:r>
    </w:p>
    <w:p w:rsidR="00BB1606" w:rsidRDefault="00BB1606" w:rsidP="00BB160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определения светового потока будем использовать формулу:</w:t>
      </w:r>
    </w:p>
    <w:p w:rsidR="00BB1606" w:rsidRPr="00BB1606" w:rsidRDefault="00BB1606" w:rsidP="00BB1606">
      <w:pPr>
        <w:spacing w:line="360" w:lineRule="auto"/>
        <w:ind w:firstLine="708"/>
        <w:jc w:val="both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Ф</m:t>
              </m:r>
            </m:e>
            <m:sub>
              <m:r>
                <w:rPr>
                  <w:rFonts w:ascii="Cambria Math" w:hAnsi="Cambria Math"/>
                  <w:sz w:val="28"/>
                </w:rPr>
                <m:t>л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E∙S∙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U∙n∙N</m:t>
              </m:r>
            </m:den>
          </m:f>
          <m:r>
            <w:rPr>
              <w:rFonts w:ascii="Cambria Math" w:hAnsi="Cambria Math"/>
              <w:sz w:val="28"/>
            </w:rPr>
            <m:t xml:space="preserve">  ,</m:t>
          </m:r>
        </m:oMath>
      </m:oMathPara>
    </w:p>
    <w:p w:rsidR="00BB1606" w:rsidRDefault="00BB1606" w:rsidP="00BB1606">
      <w:pPr>
        <w:spacing w:line="360" w:lineRule="auto"/>
        <w:ind w:firstLine="708"/>
        <w:jc w:val="both"/>
      </w:pPr>
      <w:r w:rsidRPr="00BB1606">
        <w:t xml:space="preserve">где </w:t>
      </w:r>
      <w:r w:rsidRPr="00BB1606">
        <w:rPr>
          <w:b/>
          <w:lang w:val="en-US"/>
        </w:rPr>
        <w:t>E</w:t>
      </w:r>
      <w:r w:rsidRPr="00BB1606">
        <w:t xml:space="preserve"> – требуемая горизонтальная освещенность</w:t>
      </w:r>
      <w:r>
        <w:t xml:space="preserve">, </w:t>
      </w:r>
      <w:proofErr w:type="spellStart"/>
      <w:r>
        <w:t>лк</w:t>
      </w:r>
      <w:proofErr w:type="spellEnd"/>
      <w:r w:rsidRPr="00BB1606">
        <w:t xml:space="preserve">; </w:t>
      </w:r>
      <w:r w:rsidRPr="00BB1606">
        <w:rPr>
          <w:b/>
          <w:lang w:val="en-US"/>
        </w:rPr>
        <w:t>S</w:t>
      </w:r>
      <w:r w:rsidRPr="00BB1606">
        <w:t xml:space="preserve"> </w:t>
      </w:r>
      <w:r>
        <w:t>–</w:t>
      </w:r>
      <w:r w:rsidRPr="00BB1606">
        <w:t xml:space="preserve"> </w:t>
      </w:r>
      <w:r>
        <w:t>площадь помещения, м</w:t>
      </w:r>
      <w:proofErr w:type="gramStart"/>
      <w:r>
        <w:rPr>
          <w:vertAlign w:val="superscript"/>
        </w:rPr>
        <w:t>2</w:t>
      </w:r>
      <w:proofErr w:type="gramEnd"/>
      <w:r w:rsidRPr="00BB1606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t>- коэффициент запаса</w:t>
      </w:r>
      <w:r w:rsidRPr="00BB1606">
        <w:t xml:space="preserve">; </w:t>
      </w:r>
      <w:r>
        <w:rPr>
          <w:lang w:val="en-US"/>
        </w:rPr>
        <w:t>U</w:t>
      </w:r>
      <w:r w:rsidRPr="00BB1606">
        <w:t xml:space="preserve"> </w:t>
      </w:r>
      <w:r>
        <w:t>–</w:t>
      </w:r>
      <w:r w:rsidRPr="00BB1606">
        <w:t xml:space="preserve"> </w:t>
      </w:r>
      <w:r>
        <w:t>коэффициент использования</w:t>
      </w:r>
      <w:r w:rsidRPr="00BB1606">
        <w:t xml:space="preserve">; </w:t>
      </w:r>
      <w:r>
        <w:rPr>
          <w:lang w:val="en-US"/>
        </w:rPr>
        <w:t>n</w:t>
      </w:r>
      <w:r w:rsidRPr="00BB1606">
        <w:t xml:space="preserve"> </w:t>
      </w:r>
      <w:r>
        <w:t>–</w:t>
      </w:r>
      <w:r w:rsidRPr="00BB1606">
        <w:t xml:space="preserve"> </w:t>
      </w:r>
      <w:r>
        <w:t>количество ламп в светильнике</w:t>
      </w:r>
      <w:r w:rsidRPr="00BB1606">
        <w:t xml:space="preserve">; </w:t>
      </w:r>
      <w:r>
        <w:rPr>
          <w:lang w:val="en-US"/>
        </w:rPr>
        <w:t>N</w:t>
      </w:r>
      <w:r w:rsidRPr="00BB1606">
        <w:t xml:space="preserve"> </w:t>
      </w:r>
      <w:r>
        <w:t>–</w:t>
      </w:r>
      <w:r w:rsidRPr="00BB1606">
        <w:t xml:space="preserve"> </w:t>
      </w:r>
      <w:r>
        <w:t>количество светильников</w:t>
      </w:r>
      <w:r w:rsidRPr="00BB1606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>
        <w:t xml:space="preserve"> = световой поток одной лампы, лм.</w:t>
      </w:r>
    </w:p>
    <w:p w:rsidR="008573B9" w:rsidRDefault="008573B9" w:rsidP="00BB1606">
      <w:pPr>
        <w:spacing w:line="360" w:lineRule="auto"/>
        <w:ind w:firstLine="708"/>
        <w:jc w:val="both"/>
      </w:pPr>
    </w:p>
    <w:p w:rsidR="00BB1606" w:rsidRDefault="00BB1606" w:rsidP="00BB1606">
      <w:pPr>
        <w:spacing w:line="360" w:lineRule="auto"/>
        <w:ind w:firstLine="708"/>
        <w:jc w:val="both"/>
        <w:rPr>
          <w:sz w:val="28"/>
        </w:rPr>
      </w:pPr>
      <w:r w:rsidRPr="00BB1606">
        <w:rPr>
          <w:sz w:val="28"/>
        </w:rPr>
        <w:t>Согласно гигиеническим требованиям, минимальная освещенность</w:t>
      </w:r>
      <w:r>
        <w:rPr>
          <w:sz w:val="28"/>
        </w:rPr>
        <w:t xml:space="preserve"> </w:t>
      </w:r>
      <w:r w:rsidRPr="00BB1606">
        <w:rPr>
          <w:sz w:val="28"/>
        </w:rPr>
        <w:t>дол</w:t>
      </w:r>
      <w:r>
        <w:rPr>
          <w:sz w:val="28"/>
        </w:rPr>
        <w:t xml:space="preserve">жна составлять не менее 300 </w:t>
      </w:r>
      <w:proofErr w:type="spellStart"/>
      <w:r>
        <w:rPr>
          <w:sz w:val="28"/>
        </w:rPr>
        <w:t>лк</w:t>
      </w:r>
      <w:proofErr w:type="spellEnd"/>
      <w:r>
        <w:rPr>
          <w:sz w:val="28"/>
        </w:rPr>
        <w:t>. Площадь комнаты составляет 15м</w:t>
      </w:r>
      <w:r>
        <w:rPr>
          <w:sz w:val="28"/>
          <w:vertAlign w:val="superscript"/>
        </w:rPr>
        <w:t>2</w:t>
      </w:r>
      <w:r>
        <w:rPr>
          <w:sz w:val="28"/>
        </w:rPr>
        <w:t>.</w:t>
      </w:r>
    </w:p>
    <w:p w:rsidR="00BB1606" w:rsidRDefault="00BB1606" w:rsidP="00BB160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Коэффициент запаса зависит от степени загрязнения помещения, частоты технического обслуживания светильника, интенсивности эксплуатации светильников и принимает значение от 1.2 до 2. В рассматриваемом случае </w:t>
      </w:r>
      <w:proofErr w:type="spellStart"/>
      <w:proofErr w:type="gramStart"/>
      <w:r>
        <w:rPr>
          <w:sz w:val="28"/>
        </w:rPr>
        <w:t>К</w:t>
      </w:r>
      <w:r>
        <w:rPr>
          <w:sz w:val="28"/>
          <w:vertAlign w:val="subscript"/>
        </w:rPr>
        <w:t>з</w:t>
      </w:r>
      <w:proofErr w:type="spellEnd"/>
      <w:proofErr w:type="gramEnd"/>
      <w:r>
        <w:rPr>
          <w:sz w:val="28"/>
        </w:rPr>
        <w:t xml:space="preserve"> = 1.2.</w:t>
      </w:r>
    </w:p>
    <w:p w:rsidR="00775624" w:rsidRDefault="00775624" w:rsidP="00BB160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определения коэффициента использования предварительно определим индекс помещения:</w:t>
      </w:r>
    </w:p>
    <w:p w:rsidR="00775624" w:rsidRPr="001934CD" w:rsidRDefault="00775624" w:rsidP="00BB1606">
      <w:pPr>
        <w:spacing w:line="360" w:lineRule="auto"/>
        <w:ind w:firstLine="708"/>
        <w:jc w:val="both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ϕ</m:t>
          </m:r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)(a+b)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(2.55-0.8)(3.5+4.3)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=1.0989</m:t>
          </m:r>
          <m:r>
            <w:rPr>
              <w:rFonts w:ascii="Cambria Math" w:hAnsi="Cambria Math"/>
              <w:sz w:val="28"/>
              <w:lang w:val="en-US"/>
            </w:rPr>
            <m:t xml:space="preserve"> ,</m:t>
          </m:r>
        </m:oMath>
      </m:oMathPara>
    </w:p>
    <w:p w:rsidR="001934CD" w:rsidRDefault="001934CD" w:rsidP="00BB1606">
      <w:pPr>
        <w:spacing w:line="360" w:lineRule="auto"/>
        <w:ind w:firstLine="708"/>
        <w:jc w:val="both"/>
      </w:pPr>
      <w:r>
        <w:t xml:space="preserve">где </w:t>
      </w:r>
      <w:r>
        <w:rPr>
          <w:lang w:val="en-US"/>
        </w:rPr>
        <w:t>S</w:t>
      </w:r>
      <w:r w:rsidRPr="001934CD">
        <w:t xml:space="preserve"> – </w:t>
      </w:r>
      <w:r>
        <w:t>площадь помещения, м</w:t>
      </w:r>
      <w:proofErr w:type="gramStart"/>
      <w:r>
        <w:rPr>
          <w:vertAlign w:val="superscript"/>
        </w:rPr>
        <w:t>2</w:t>
      </w:r>
      <w:proofErr w:type="gramEnd"/>
      <w:r w:rsidRPr="001934CD">
        <w:t xml:space="preserve">; </w:t>
      </w:r>
      <w:r>
        <w:rPr>
          <w:lang w:val="en-US"/>
        </w:rPr>
        <w:t>a</w:t>
      </w:r>
      <w:r w:rsidRPr="001934CD">
        <w:t xml:space="preserve"> – </w:t>
      </w:r>
      <w:r>
        <w:t>длина помещения, м</w:t>
      </w:r>
      <w:r w:rsidRPr="001934CD">
        <w:t xml:space="preserve">; </w:t>
      </w:r>
      <w:r>
        <w:rPr>
          <w:lang w:val="en-US"/>
        </w:rPr>
        <w:t>b</w:t>
      </w:r>
      <w:r w:rsidRPr="001934CD">
        <w:t xml:space="preserve"> – </w:t>
      </w:r>
      <w:r>
        <w:t>ширина помещения, м</w:t>
      </w:r>
      <w:r w:rsidRPr="001934CD">
        <w:t xml:space="preserve">; </w:t>
      </w:r>
      <w:r>
        <w:rPr>
          <w:lang w:val="en-US"/>
        </w:rPr>
        <w:t>h</w:t>
      </w:r>
      <w:r w:rsidRPr="001934CD">
        <w:rPr>
          <w:vertAlign w:val="subscript"/>
        </w:rPr>
        <w:t>1</w:t>
      </w:r>
      <w:r w:rsidRPr="001934CD">
        <w:t xml:space="preserve"> </w:t>
      </w:r>
      <w:r>
        <w:t>–</w:t>
      </w:r>
      <w:r w:rsidRPr="001934CD">
        <w:t xml:space="preserve"> </w:t>
      </w:r>
      <w:r>
        <w:t>высота на которой находится светильник, м</w:t>
      </w:r>
      <w:r w:rsidRPr="001934CD">
        <w:t xml:space="preserve">; </w:t>
      </w:r>
      <w:r>
        <w:rPr>
          <w:lang w:val="en-US"/>
        </w:rPr>
        <w:t>h</w:t>
      </w:r>
      <w:r w:rsidRPr="001934CD">
        <w:rPr>
          <w:vertAlign w:val="subscript"/>
        </w:rPr>
        <w:t>2</w:t>
      </w:r>
      <w:r w:rsidRPr="001934CD">
        <w:t xml:space="preserve"> </w:t>
      </w:r>
      <w:r>
        <w:t>–</w:t>
      </w:r>
      <w:r w:rsidRPr="001934CD">
        <w:t xml:space="preserve"> </w:t>
      </w:r>
      <w:r>
        <w:t>высота расчетной поверхности, м</w:t>
      </w:r>
      <w:r w:rsidRPr="001934CD">
        <w:t>.</w:t>
      </w:r>
      <w:r>
        <w:t xml:space="preserve"> </w:t>
      </w:r>
    </w:p>
    <w:p w:rsidR="008573B9" w:rsidRDefault="008573B9" w:rsidP="00BB1606">
      <w:pPr>
        <w:spacing w:line="360" w:lineRule="auto"/>
        <w:ind w:firstLine="708"/>
        <w:jc w:val="both"/>
      </w:pPr>
    </w:p>
    <w:p w:rsidR="00864B4F" w:rsidRPr="002F49FC" w:rsidRDefault="00864B4F" w:rsidP="00BB160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Согласно таблице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коэффициентам</w:t>
      </w:r>
      <w:proofErr w:type="gramEnd"/>
      <w:r>
        <w:rPr>
          <w:sz w:val="28"/>
        </w:rPr>
        <w:t xml:space="preserve"> отражения имеем: </w:t>
      </w:r>
    </w:p>
    <w:p w:rsidR="00CF35D1" w:rsidRDefault="00CF35D1" w:rsidP="00CF35D1">
      <w:pPr>
        <w:pStyle w:val="ab"/>
        <w:numPr>
          <w:ilvl w:val="0"/>
          <w:numId w:val="8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коэффициент отражения потолка – 0.7</w:t>
      </w:r>
      <w:r>
        <w:rPr>
          <w:sz w:val="28"/>
          <w:lang w:val="en-US"/>
        </w:rPr>
        <w:t>;</w:t>
      </w:r>
    </w:p>
    <w:p w:rsidR="00CF35D1" w:rsidRDefault="00CF35D1" w:rsidP="00CF35D1">
      <w:pPr>
        <w:pStyle w:val="ab"/>
        <w:numPr>
          <w:ilvl w:val="0"/>
          <w:numId w:val="8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коэффициент отражения стен – 0.5</w:t>
      </w:r>
      <w:r>
        <w:rPr>
          <w:sz w:val="28"/>
          <w:lang w:val="en-US"/>
        </w:rPr>
        <w:t>;</w:t>
      </w:r>
    </w:p>
    <w:p w:rsidR="00CF35D1" w:rsidRDefault="00CF35D1" w:rsidP="00CF35D1">
      <w:pPr>
        <w:pStyle w:val="ab"/>
        <w:numPr>
          <w:ilvl w:val="0"/>
          <w:numId w:val="8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коэффициент отражения пола – 0.3</w:t>
      </w:r>
      <w:r>
        <w:rPr>
          <w:sz w:val="28"/>
          <w:lang w:val="en-US"/>
        </w:rPr>
        <w:t>.</w:t>
      </w:r>
    </w:p>
    <w:p w:rsidR="00CF35D1" w:rsidRDefault="00CF35D1" w:rsidP="00CF35D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Далее, используя ранее вычисленные и найденные величины, находим коэффициент использования (отношение светового потока, падающего на расчетную поверхность к суммарному потоку всех ламп</w:t>
      </w:r>
      <w:r w:rsidRPr="00CF35D1">
        <w:rPr>
          <w:sz w:val="28"/>
        </w:rPr>
        <w:t xml:space="preserve">; </w:t>
      </w:r>
      <w:r>
        <w:rPr>
          <w:sz w:val="28"/>
        </w:rPr>
        <w:t>зависит от характеристик светильника, размеров помещения, окраски стен и потолка).</w:t>
      </w:r>
    </w:p>
    <w:p w:rsidR="00CF35D1" w:rsidRPr="00CF35D1" w:rsidRDefault="00CF35D1" w:rsidP="00CF35D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данном случае коэффициент использования </w:t>
      </w:r>
      <m:oMath>
        <m:r>
          <w:rPr>
            <w:rFonts w:ascii="Cambria Math" w:hAnsi="Cambria Math"/>
            <w:sz w:val="28"/>
          </w:rPr>
          <m:t>U=0.52</m:t>
        </m:r>
      </m:oMath>
      <w:r w:rsidRPr="00CF35D1">
        <w:rPr>
          <w:sz w:val="28"/>
        </w:rPr>
        <w:t>.</w:t>
      </w:r>
    </w:p>
    <w:p w:rsidR="00CF35D1" w:rsidRDefault="00CF35D1" w:rsidP="00CF35D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Количество ламп в светильнике равно четырем.</w:t>
      </w:r>
    </w:p>
    <w:p w:rsidR="00CF35D1" w:rsidRDefault="00CF35D1" w:rsidP="00CF35D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Таким образом, получаем:</w:t>
      </w:r>
    </w:p>
    <w:p w:rsidR="00CF35D1" w:rsidRPr="00CF35D1" w:rsidRDefault="00CF35D1" w:rsidP="00CF35D1">
      <w:pPr>
        <w:spacing w:line="360" w:lineRule="auto"/>
        <w:ind w:firstLine="708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Ф</m:t>
              </m:r>
            </m:e>
            <m:sub>
              <m:r>
                <w:rPr>
                  <w:rFonts w:ascii="Cambria Math" w:hAnsi="Cambria Math"/>
                  <w:sz w:val="28"/>
                </w:rPr>
                <m:t>л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300∙15∙1.2</m:t>
              </m:r>
            </m:num>
            <m:den>
              <m:r>
                <w:rPr>
                  <w:rFonts w:ascii="Cambria Math" w:hAnsi="Cambria Math"/>
                  <w:sz w:val="28"/>
                </w:rPr>
                <m:t>0.52∙4∙1</m:t>
              </m:r>
            </m:den>
          </m:f>
          <m:r>
            <w:rPr>
              <w:rFonts w:ascii="Cambria Math" w:hAnsi="Cambria Math"/>
              <w:sz w:val="28"/>
            </w:rPr>
            <m:t>=2596лм</m:t>
          </m:r>
        </m:oMath>
      </m:oMathPara>
    </w:p>
    <w:p w:rsidR="00CF35D1" w:rsidRDefault="00CF35D1" w:rsidP="00CF35D1">
      <w:pPr>
        <w:spacing w:line="360" w:lineRule="auto"/>
        <w:ind w:firstLine="708"/>
        <w:jc w:val="both"/>
        <w:rPr>
          <w:sz w:val="28"/>
        </w:rPr>
      </w:pPr>
    </w:p>
    <w:p w:rsidR="00CF35D1" w:rsidRDefault="00CF35D1" w:rsidP="00CF35D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Но в настоящее время, используются лампы с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</w:rPr>
              <m:t>л</m:t>
            </m:r>
          </m:sub>
        </m:sSub>
        <m:r>
          <w:rPr>
            <w:rFonts w:ascii="Cambria Math" w:hAnsi="Cambria Math"/>
            <w:sz w:val="28"/>
          </w:rPr>
          <m:t>=580лм</m:t>
        </m:r>
      </m:oMath>
      <w:r>
        <w:rPr>
          <w:sz w:val="28"/>
        </w:rPr>
        <w:t xml:space="preserve">. Можно сделать вывод о том, что требуются другие лампы с большим световым потоком. </w:t>
      </w:r>
    </w:p>
    <w:p w:rsidR="00CF35D1" w:rsidRDefault="00CF35D1" w:rsidP="00CF35D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Следует отметить, что для правильного освещения помимо использования правильной системы освещения необходимо правильное размещение ПЭВМ.</w:t>
      </w:r>
    </w:p>
    <w:p w:rsidR="00CF35D1" w:rsidRDefault="00CF35D1">
      <w:pPr>
        <w:widowControl/>
        <w:suppressAutoHyphens w:val="0"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CF35D1" w:rsidRDefault="00CF35D1" w:rsidP="002F49FC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1" w:name="_Toc403651514"/>
      <w:r w:rsidRPr="00CF35D1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1"/>
    </w:p>
    <w:p w:rsidR="002F49FC" w:rsidRDefault="002F49FC" w:rsidP="002F49FC"/>
    <w:p w:rsidR="00090291" w:rsidRDefault="00090291" w:rsidP="00090291">
      <w:pPr>
        <w:spacing w:line="360" w:lineRule="auto"/>
        <w:ind w:firstLine="708"/>
        <w:jc w:val="both"/>
        <w:rPr>
          <w:sz w:val="28"/>
        </w:rPr>
      </w:pPr>
      <w:r w:rsidRPr="00090291">
        <w:rPr>
          <w:sz w:val="28"/>
        </w:rPr>
        <w:t>В данном разделе были рассмотрены вредные факторы,</w:t>
      </w:r>
      <w:r w:rsidRPr="00090291">
        <w:rPr>
          <w:sz w:val="28"/>
        </w:rPr>
        <w:t xml:space="preserve"> </w:t>
      </w:r>
      <w:r w:rsidRPr="00090291">
        <w:rPr>
          <w:sz w:val="28"/>
        </w:rPr>
        <w:t>воздейств</w:t>
      </w:r>
      <w:r w:rsidR="00465540">
        <w:rPr>
          <w:sz w:val="28"/>
        </w:rPr>
        <w:t>ующие на пользователя персональной ЭВМ</w:t>
      </w:r>
      <w:r w:rsidRPr="00090291">
        <w:rPr>
          <w:sz w:val="28"/>
        </w:rPr>
        <w:t>, требования к организации</w:t>
      </w:r>
      <w:r w:rsidRPr="00090291">
        <w:rPr>
          <w:sz w:val="28"/>
        </w:rPr>
        <w:t xml:space="preserve"> </w:t>
      </w:r>
      <w:r w:rsidRPr="00090291">
        <w:rPr>
          <w:sz w:val="28"/>
        </w:rPr>
        <w:t>рабочего места и уровню освещенности.</w:t>
      </w:r>
    </w:p>
    <w:p w:rsidR="00090291" w:rsidRDefault="00090291" w:rsidP="00090291">
      <w:pPr>
        <w:spacing w:line="360" w:lineRule="auto"/>
        <w:ind w:firstLine="708"/>
        <w:jc w:val="both"/>
        <w:rPr>
          <w:sz w:val="28"/>
        </w:rPr>
      </w:pPr>
      <w:r w:rsidRPr="00090291">
        <w:rPr>
          <w:sz w:val="28"/>
        </w:rPr>
        <w:t xml:space="preserve">В ходе работы было выяснено, что по </w:t>
      </w:r>
      <w:r w:rsidR="00465540">
        <w:rPr>
          <w:sz w:val="28"/>
        </w:rPr>
        <w:t>некоторым</w:t>
      </w:r>
      <w:r w:rsidRPr="00090291">
        <w:rPr>
          <w:sz w:val="28"/>
        </w:rPr>
        <w:t xml:space="preserve"> параметрам имеющееся</w:t>
      </w:r>
      <w:r w:rsidRPr="00090291">
        <w:rPr>
          <w:sz w:val="28"/>
        </w:rPr>
        <w:t xml:space="preserve"> </w:t>
      </w:r>
      <w:r w:rsidRPr="00090291">
        <w:rPr>
          <w:sz w:val="28"/>
        </w:rPr>
        <w:t xml:space="preserve">рабочее место не подходит для длительной работы с </w:t>
      </w:r>
      <w:r w:rsidR="00465540">
        <w:rPr>
          <w:sz w:val="28"/>
        </w:rPr>
        <w:t>ПЭВМ</w:t>
      </w:r>
      <w:r w:rsidRPr="00090291">
        <w:rPr>
          <w:sz w:val="28"/>
        </w:rPr>
        <w:t>:</w:t>
      </w:r>
      <w:r w:rsidRPr="00090291">
        <w:rPr>
          <w:sz w:val="28"/>
        </w:rPr>
        <w:t xml:space="preserve"> </w:t>
      </w:r>
      <w:r w:rsidR="00465540">
        <w:rPr>
          <w:sz w:val="28"/>
        </w:rPr>
        <w:t>недостаточная освещенность</w:t>
      </w:r>
      <w:r w:rsidRPr="00090291">
        <w:rPr>
          <w:sz w:val="28"/>
        </w:rPr>
        <w:t>. Также</w:t>
      </w:r>
      <w:r w:rsidRPr="00090291">
        <w:rPr>
          <w:sz w:val="28"/>
        </w:rPr>
        <w:t xml:space="preserve"> </w:t>
      </w:r>
      <w:r w:rsidRPr="00090291">
        <w:rPr>
          <w:sz w:val="28"/>
        </w:rPr>
        <w:t>было выяснено, что следует дополнить светильник и использовать</w:t>
      </w:r>
      <w:r w:rsidR="00EF0CDD">
        <w:rPr>
          <w:sz w:val="28"/>
        </w:rPr>
        <w:t xml:space="preserve"> лампы с большим световым потоком</w:t>
      </w:r>
      <w:r w:rsidRPr="00090291">
        <w:rPr>
          <w:sz w:val="28"/>
        </w:rPr>
        <w:t>.</w:t>
      </w:r>
    </w:p>
    <w:p w:rsidR="008042BA" w:rsidRDefault="00090291" w:rsidP="00090291">
      <w:pPr>
        <w:spacing w:line="360" w:lineRule="auto"/>
        <w:ind w:firstLine="708"/>
        <w:jc w:val="both"/>
        <w:rPr>
          <w:sz w:val="28"/>
        </w:rPr>
      </w:pPr>
      <w:r w:rsidRPr="00090291">
        <w:rPr>
          <w:sz w:val="28"/>
        </w:rPr>
        <w:t>О</w:t>
      </w:r>
      <w:r w:rsidRPr="00090291">
        <w:rPr>
          <w:sz w:val="28"/>
        </w:rPr>
        <w:t>днако при соблюдении указанных норм и рекомендаций можно</w:t>
      </w:r>
      <w:r w:rsidRPr="00090291">
        <w:rPr>
          <w:sz w:val="28"/>
        </w:rPr>
        <w:t xml:space="preserve"> </w:t>
      </w:r>
      <w:r w:rsidRPr="00090291">
        <w:rPr>
          <w:sz w:val="28"/>
        </w:rPr>
        <w:t>обеспечить безопасн</w:t>
      </w:r>
      <w:r w:rsidR="00EF0CDD">
        <w:rPr>
          <w:sz w:val="28"/>
        </w:rPr>
        <w:t>ые условия труда при работе с ПЭВМ</w:t>
      </w:r>
      <w:r w:rsidRPr="00090291">
        <w:rPr>
          <w:sz w:val="28"/>
        </w:rPr>
        <w:t>, при которых уровни</w:t>
      </w:r>
      <w:r w:rsidRPr="00090291">
        <w:rPr>
          <w:sz w:val="28"/>
        </w:rPr>
        <w:t xml:space="preserve"> </w:t>
      </w:r>
      <w:r w:rsidRPr="00090291">
        <w:rPr>
          <w:sz w:val="28"/>
        </w:rPr>
        <w:t>перечисленных вредных воздействий сводятся к минимуму. Это позволяет</w:t>
      </w:r>
      <w:r w:rsidRPr="00090291">
        <w:rPr>
          <w:sz w:val="28"/>
        </w:rPr>
        <w:t xml:space="preserve"> </w:t>
      </w:r>
      <w:r w:rsidRPr="00090291">
        <w:rPr>
          <w:sz w:val="28"/>
        </w:rPr>
        <w:t>сохранить здоровье и высокую работоспособность при регулярной</w:t>
      </w:r>
      <w:r w:rsidRPr="00090291">
        <w:rPr>
          <w:sz w:val="28"/>
        </w:rPr>
        <w:t xml:space="preserve"> </w:t>
      </w:r>
      <w:r w:rsidR="008C6C46">
        <w:rPr>
          <w:sz w:val="28"/>
        </w:rPr>
        <w:t>длительной работе с ПЭВМ</w:t>
      </w:r>
      <w:r w:rsidRPr="00090291">
        <w:rPr>
          <w:sz w:val="28"/>
        </w:rPr>
        <w:t>.</w:t>
      </w:r>
    </w:p>
    <w:p w:rsidR="008042BA" w:rsidRDefault="008042BA">
      <w:pPr>
        <w:widowControl/>
        <w:suppressAutoHyphens w:val="0"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2F49FC" w:rsidRDefault="008042BA" w:rsidP="008042BA">
      <w:pPr>
        <w:pStyle w:val="1"/>
        <w:jc w:val="center"/>
        <w:rPr>
          <w:color w:val="auto"/>
        </w:rPr>
      </w:pPr>
      <w:bookmarkStart w:id="12" w:name="_Toc403651515"/>
      <w:r w:rsidRPr="008042BA">
        <w:rPr>
          <w:color w:val="auto"/>
        </w:rPr>
        <w:lastRenderedPageBreak/>
        <w:t>Список использованных источников</w:t>
      </w:r>
      <w:bookmarkEnd w:id="12"/>
    </w:p>
    <w:p w:rsidR="006B5D73" w:rsidRDefault="006B5D73" w:rsidP="006B5D73"/>
    <w:p w:rsidR="006B5D73" w:rsidRPr="006B5D73" w:rsidRDefault="006B5D73" w:rsidP="006B5D73">
      <w:pPr>
        <w:pStyle w:val="ab"/>
        <w:numPr>
          <w:ilvl w:val="0"/>
          <w:numId w:val="13"/>
        </w:numPr>
        <w:spacing w:line="360" w:lineRule="auto"/>
        <w:jc w:val="both"/>
      </w:pPr>
      <w:proofErr w:type="spellStart"/>
      <w:r>
        <w:rPr>
          <w:sz w:val="28"/>
        </w:rPr>
        <w:t>Метечко</w:t>
      </w:r>
      <w:proofErr w:type="spellEnd"/>
      <w:r>
        <w:rPr>
          <w:sz w:val="28"/>
        </w:rPr>
        <w:t xml:space="preserve"> Л.Б., Малько Методические указания к дипломному проектированию по специализации «Управление экологическое безопасностью» - </w:t>
      </w:r>
      <w:proofErr w:type="spellStart"/>
      <w:r>
        <w:rPr>
          <w:sz w:val="28"/>
        </w:rPr>
        <w:t>М.:Изд-во</w:t>
      </w:r>
      <w:proofErr w:type="spellEnd"/>
      <w:r>
        <w:rPr>
          <w:sz w:val="28"/>
        </w:rPr>
        <w:t xml:space="preserve"> Доброе слово, 2012г.</w:t>
      </w:r>
    </w:p>
    <w:p w:rsidR="006B5D73" w:rsidRPr="006B5D73" w:rsidRDefault="006B5D73" w:rsidP="006B5D73">
      <w:pPr>
        <w:pStyle w:val="ab"/>
        <w:numPr>
          <w:ilvl w:val="0"/>
          <w:numId w:val="13"/>
        </w:numPr>
        <w:spacing w:line="360" w:lineRule="auto"/>
        <w:jc w:val="both"/>
      </w:pPr>
      <w:r>
        <w:rPr>
          <w:sz w:val="28"/>
        </w:rPr>
        <w:t xml:space="preserve">Бобков Н.И., Голованова Т.В. Охрана труда на ВЦ: Методические указания к дипломному проектированию. – </w:t>
      </w:r>
      <w:proofErr w:type="spellStart"/>
      <w:r>
        <w:rPr>
          <w:sz w:val="28"/>
        </w:rPr>
        <w:t>М.:Изд-во</w:t>
      </w:r>
      <w:proofErr w:type="spellEnd"/>
      <w:r>
        <w:rPr>
          <w:sz w:val="28"/>
        </w:rPr>
        <w:t xml:space="preserve"> МАИ, 1995г.</w:t>
      </w:r>
    </w:p>
    <w:p w:rsidR="006B5D73" w:rsidRPr="006B5D73" w:rsidRDefault="006B5D73" w:rsidP="006B5D73">
      <w:pPr>
        <w:pStyle w:val="ab"/>
        <w:numPr>
          <w:ilvl w:val="0"/>
          <w:numId w:val="13"/>
        </w:numPr>
        <w:spacing w:line="360" w:lineRule="auto"/>
        <w:jc w:val="both"/>
      </w:pPr>
      <w:proofErr w:type="spellStart"/>
      <w:r>
        <w:rPr>
          <w:sz w:val="28"/>
        </w:rPr>
        <w:t>Дайнов</w:t>
      </w:r>
      <w:proofErr w:type="spellEnd"/>
      <w:r>
        <w:rPr>
          <w:sz w:val="28"/>
        </w:rPr>
        <w:t xml:space="preserve"> М.И., Малько Л.И., Яров В.М. Борьба с шумами и вибрацией в авиационной промышленности. Методические указания к дипломному проектированию. – </w:t>
      </w:r>
      <w:proofErr w:type="spellStart"/>
      <w:r>
        <w:rPr>
          <w:sz w:val="28"/>
        </w:rPr>
        <w:t>М.:Изд-во</w:t>
      </w:r>
      <w:proofErr w:type="spellEnd"/>
      <w:r>
        <w:rPr>
          <w:sz w:val="28"/>
        </w:rPr>
        <w:t xml:space="preserve"> МАИ, 1998г.</w:t>
      </w:r>
    </w:p>
    <w:p w:rsidR="006B5D73" w:rsidRPr="006B5D73" w:rsidRDefault="006B5D73" w:rsidP="006B5D73">
      <w:pPr>
        <w:pStyle w:val="ab"/>
        <w:numPr>
          <w:ilvl w:val="0"/>
          <w:numId w:val="13"/>
        </w:numPr>
        <w:spacing w:line="360" w:lineRule="auto"/>
        <w:jc w:val="both"/>
      </w:pPr>
      <w:r>
        <w:rPr>
          <w:sz w:val="28"/>
        </w:rPr>
        <w:t xml:space="preserve">Березин В.М., </w:t>
      </w:r>
      <w:proofErr w:type="spellStart"/>
      <w:r>
        <w:rPr>
          <w:sz w:val="28"/>
        </w:rPr>
        <w:t>Дайнов</w:t>
      </w:r>
      <w:proofErr w:type="spellEnd"/>
      <w:r>
        <w:rPr>
          <w:sz w:val="28"/>
        </w:rPr>
        <w:t xml:space="preserve"> М.И. Защита от вредных производственных факторов при работе с ПЭВМ. Учебное пособие. – </w:t>
      </w:r>
      <w:proofErr w:type="spellStart"/>
      <w:r>
        <w:rPr>
          <w:sz w:val="28"/>
        </w:rPr>
        <w:t>М.:Изд-во</w:t>
      </w:r>
      <w:proofErr w:type="spellEnd"/>
      <w:r>
        <w:rPr>
          <w:sz w:val="28"/>
        </w:rPr>
        <w:t xml:space="preserve"> МАИ, 2003г.</w:t>
      </w:r>
    </w:p>
    <w:p w:rsidR="006B5D73" w:rsidRPr="008042BA" w:rsidRDefault="006B5D73" w:rsidP="006B5D73">
      <w:pPr>
        <w:pStyle w:val="ab"/>
        <w:numPr>
          <w:ilvl w:val="0"/>
          <w:numId w:val="13"/>
        </w:numPr>
        <w:spacing w:line="360" w:lineRule="auto"/>
        <w:jc w:val="both"/>
      </w:pPr>
      <w:r>
        <w:rPr>
          <w:sz w:val="28"/>
        </w:rPr>
        <w:t xml:space="preserve">Санитарные нормы и правила СНиП 23-05-95* «Естественное и искусственное освещение» - </w:t>
      </w:r>
      <w:proofErr w:type="spellStart"/>
      <w:r>
        <w:rPr>
          <w:sz w:val="28"/>
        </w:rPr>
        <w:t>М.:Изд-во</w:t>
      </w:r>
      <w:proofErr w:type="spellEnd"/>
      <w:r>
        <w:rPr>
          <w:sz w:val="28"/>
        </w:rPr>
        <w:t xml:space="preserve"> стандартов, 2003г.</w:t>
      </w:r>
    </w:p>
    <w:sectPr w:rsidR="006B5D73" w:rsidRPr="008042BA" w:rsidSect="006D7FB3"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59D" w:rsidRDefault="006B559D" w:rsidP="006D7FB3">
      <w:r>
        <w:separator/>
      </w:r>
    </w:p>
  </w:endnote>
  <w:endnote w:type="continuationSeparator" w:id="0">
    <w:p w:rsidR="006B559D" w:rsidRDefault="006B559D" w:rsidP="006D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2720134"/>
      <w:docPartObj>
        <w:docPartGallery w:val="Page Numbers (Bottom of Page)"/>
        <w:docPartUnique/>
      </w:docPartObj>
    </w:sdtPr>
    <w:sdtContent>
      <w:p w:rsidR="00BB1606" w:rsidRDefault="00BB160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C32">
          <w:rPr>
            <w:noProof/>
          </w:rPr>
          <w:t>5</w:t>
        </w:r>
        <w:r>
          <w:fldChar w:fldCharType="end"/>
        </w:r>
      </w:p>
    </w:sdtContent>
  </w:sdt>
  <w:p w:rsidR="00BB1606" w:rsidRDefault="00BB160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59D" w:rsidRDefault="006B559D" w:rsidP="006D7FB3">
      <w:r>
        <w:separator/>
      </w:r>
    </w:p>
  </w:footnote>
  <w:footnote w:type="continuationSeparator" w:id="0">
    <w:p w:rsidR="006B559D" w:rsidRDefault="006B559D" w:rsidP="006D7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229C"/>
    <w:multiLevelType w:val="hybridMultilevel"/>
    <w:tmpl w:val="C1A8E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778CE"/>
    <w:multiLevelType w:val="hybridMultilevel"/>
    <w:tmpl w:val="AD16B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030A3"/>
    <w:multiLevelType w:val="hybridMultilevel"/>
    <w:tmpl w:val="1CD45A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35484"/>
    <w:multiLevelType w:val="hybridMultilevel"/>
    <w:tmpl w:val="39247A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7B74E5A"/>
    <w:multiLevelType w:val="hybridMultilevel"/>
    <w:tmpl w:val="3CBA08F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B5B7676"/>
    <w:multiLevelType w:val="hybridMultilevel"/>
    <w:tmpl w:val="C48CAA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C08706F"/>
    <w:multiLevelType w:val="hybridMultilevel"/>
    <w:tmpl w:val="30162C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07D749A"/>
    <w:multiLevelType w:val="hybridMultilevel"/>
    <w:tmpl w:val="25881E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39D2E8B"/>
    <w:multiLevelType w:val="hybridMultilevel"/>
    <w:tmpl w:val="B35A0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365551"/>
    <w:multiLevelType w:val="multilevel"/>
    <w:tmpl w:val="8416D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5CD52AAF"/>
    <w:multiLevelType w:val="hybridMultilevel"/>
    <w:tmpl w:val="873A5462"/>
    <w:lvl w:ilvl="0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>
    <w:nsid w:val="5E7F0419"/>
    <w:multiLevelType w:val="hybridMultilevel"/>
    <w:tmpl w:val="ABE868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CE12192"/>
    <w:multiLevelType w:val="hybridMultilevel"/>
    <w:tmpl w:val="26A882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1"/>
  </w:num>
  <w:num w:numId="7">
    <w:abstractNumId w:val="7"/>
  </w:num>
  <w:num w:numId="8">
    <w:abstractNumId w:val="5"/>
  </w:num>
  <w:num w:numId="9">
    <w:abstractNumId w:val="4"/>
  </w:num>
  <w:num w:numId="10">
    <w:abstractNumId w:val="12"/>
  </w:num>
  <w:num w:numId="11">
    <w:abstractNumId w:val="10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E3C"/>
    <w:rsid w:val="000033EA"/>
    <w:rsid w:val="000776D2"/>
    <w:rsid w:val="00090291"/>
    <w:rsid w:val="00126C32"/>
    <w:rsid w:val="001934CD"/>
    <w:rsid w:val="001C4A98"/>
    <w:rsid w:val="001F7191"/>
    <w:rsid w:val="00201294"/>
    <w:rsid w:val="00203CE5"/>
    <w:rsid w:val="00216451"/>
    <w:rsid w:val="002F49FC"/>
    <w:rsid w:val="0032348B"/>
    <w:rsid w:val="0040793A"/>
    <w:rsid w:val="004328BF"/>
    <w:rsid w:val="00447A09"/>
    <w:rsid w:val="0045616D"/>
    <w:rsid w:val="00465540"/>
    <w:rsid w:val="004714B4"/>
    <w:rsid w:val="004F1393"/>
    <w:rsid w:val="00547DB6"/>
    <w:rsid w:val="005D7224"/>
    <w:rsid w:val="005E5249"/>
    <w:rsid w:val="005F668E"/>
    <w:rsid w:val="006243D0"/>
    <w:rsid w:val="00682C3E"/>
    <w:rsid w:val="006B559D"/>
    <w:rsid w:val="006B5D73"/>
    <w:rsid w:val="006C6909"/>
    <w:rsid w:val="006D7FB3"/>
    <w:rsid w:val="00766FB1"/>
    <w:rsid w:val="00775624"/>
    <w:rsid w:val="007839E3"/>
    <w:rsid w:val="00793010"/>
    <w:rsid w:val="007B1F98"/>
    <w:rsid w:val="007E2F2B"/>
    <w:rsid w:val="007F0671"/>
    <w:rsid w:val="007F1A53"/>
    <w:rsid w:val="008042BA"/>
    <w:rsid w:val="008573B9"/>
    <w:rsid w:val="00864B4F"/>
    <w:rsid w:val="00864E3A"/>
    <w:rsid w:val="008C6C46"/>
    <w:rsid w:val="008D2830"/>
    <w:rsid w:val="008F02D4"/>
    <w:rsid w:val="009369A3"/>
    <w:rsid w:val="00964AD7"/>
    <w:rsid w:val="009C1017"/>
    <w:rsid w:val="009D3FDC"/>
    <w:rsid w:val="009D700E"/>
    <w:rsid w:val="009F00FE"/>
    <w:rsid w:val="009F60B5"/>
    <w:rsid w:val="00A220B2"/>
    <w:rsid w:val="00A31C0E"/>
    <w:rsid w:val="00A44B35"/>
    <w:rsid w:val="00A4729A"/>
    <w:rsid w:val="00A55318"/>
    <w:rsid w:val="00AC6621"/>
    <w:rsid w:val="00B01A37"/>
    <w:rsid w:val="00B0396C"/>
    <w:rsid w:val="00B74666"/>
    <w:rsid w:val="00BB1606"/>
    <w:rsid w:val="00BC181E"/>
    <w:rsid w:val="00C03E3C"/>
    <w:rsid w:val="00CB75C0"/>
    <w:rsid w:val="00CE5FA6"/>
    <w:rsid w:val="00CF35D1"/>
    <w:rsid w:val="00D215C3"/>
    <w:rsid w:val="00D233BF"/>
    <w:rsid w:val="00D3739C"/>
    <w:rsid w:val="00D873CD"/>
    <w:rsid w:val="00DE566E"/>
    <w:rsid w:val="00DF0758"/>
    <w:rsid w:val="00E42A3E"/>
    <w:rsid w:val="00E77548"/>
    <w:rsid w:val="00EC1B81"/>
    <w:rsid w:val="00ED708A"/>
    <w:rsid w:val="00ED7A3D"/>
    <w:rsid w:val="00EF0CDD"/>
    <w:rsid w:val="00F535E2"/>
    <w:rsid w:val="00F63A50"/>
    <w:rsid w:val="00FB23F1"/>
    <w:rsid w:val="00FB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5E2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7B1F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7A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535E2"/>
    <w:pPr>
      <w:widowControl/>
      <w:suppressAutoHyphens w:val="0"/>
      <w:jc w:val="center"/>
    </w:pPr>
    <w:rPr>
      <w:rFonts w:eastAsia="Times New Roman"/>
      <w:kern w:val="0"/>
      <w:sz w:val="28"/>
      <w:lang w:eastAsia="ru-RU"/>
    </w:rPr>
  </w:style>
  <w:style w:type="character" w:customStyle="1" w:styleId="a4">
    <w:name w:val="Название Знак"/>
    <w:basedOn w:val="a0"/>
    <w:link w:val="a3"/>
    <w:rsid w:val="00F535E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59"/>
    <w:rsid w:val="00A44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B1F98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6">
    <w:name w:val="header"/>
    <w:basedOn w:val="a"/>
    <w:link w:val="a7"/>
    <w:uiPriority w:val="99"/>
    <w:unhideWhenUsed/>
    <w:rsid w:val="006D7FB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D7FB3"/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6D7FB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D7FB3"/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D215C3"/>
    <w:pPr>
      <w:tabs>
        <w:tab w:val="left" w:pos="480"/>
        <w:tab w:val="right" w:pos="10195"/>
      </w:tabs>
      <w:spacing w:before="360"/>
      <w:jc w:val="center"/>
    </w:pPr>
    <w:rPr>
      <w:rFonts w:asciiTheme="majorHAnsi" w:hAnsiTheme="majorHAnsi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D215C3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D215C3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215C3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215C3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215C3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215C3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215C3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215C3"/>
    <w:pPr>
      <w:ind w:left="1680"/>
    </w:pPr>
    <w:rPr>
      <w:rFonts w:asciiTheme="minorHAnsi" w:hAnsi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D215C3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21645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D7A3D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eastAsia="ar-SA"/>
    </w:rPr>
  </w:style>
  <w:style w:type="character" w:styleId="ac">
    <w:name w:val="Placeholder Text"/>
    <w:basedOn w:val="a0"/>
    <w:uiPriority w:val="99"/>
    <w:semiHidden/>
    <w:rsid w:val="009369A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369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369A3"/>
    <w:rPr>
      <w:rFonts w:ascii="Tahoma" w:eastAsia="Andale Sans UI" w:hAnsi="Tahoma" w:cs="Tahoma"/>
      <w:kern w:val="1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5E2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7B1F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7A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535E2"/>
    <w:pPr>
      <w:widowControl/>
      <w:suppressAutoHyphens w:val="0"/>
      <w:jc w:val="center"/>
    </w:pPr>
    <w:rPr>
      <w:rFonts w:eastAsia="Times New Roman"/>
      <w:kern w:val="0"/>
      <w:sz w:val="28"/>
      <w:lang w:eastAsia="ru-RU"/>
    </w:rPr>
  </w:style>
  <w:style w:type="character" w:customStyle="1" w:styleId="a4">
    <w:name w:val="Название Знак"/>
    <w:basedOn w:val="a0"/>
    <w:link w:val="a3"/>
    <w:rsid w:val="00F535E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59"/>
    <w:rsid w:val="00A44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B1F98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6">
    <w:name w:val="header"/>
    <w:basedOn w:val="a"/>
    <w:link w:val="a7"/>
    <w:uiPriority w:val="99"/>
    <w:unhideWhenUsed/>
    <w:rsid w:val="006D7FB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D7FB3"/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6D7FB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D7FB3"/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D215C3"/>
    <w:pPr>
      <w:tabs>
        <w:tab w:val="left" w:pos="480"/>
        <w:tab w:val="right" w:pos="10195"/>
      </w:tabs>
      <w:spacing w:before="360"/>
      <w:jc w:val="center"/>
    </w:pPr>
    <w:rPr>
      <w:rFonts w:asciiTheme="majorHAnsi" w:hAnsiTheme="majorHAnsi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D215C3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D215C3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215C3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215C3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215C3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215C3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215C3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215C3"/>
    <w:pPr>
      <w:ind w:left="1680"/>
    </w:pPr>
    <w:rPr>
      <w:rFonts w:asciiTheme="minorHAnsi" w:hAnsi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D215C3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21645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D7A3D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eastAsia="ar-SA"/>
    </w:rPr>
  </w:style>
  <w:style w:type="character" w:styleId="ac">
    <w:name w:val="Placeholder Text"/>
    <w:basedOn w:val="a0"/>
    <w:uiPriority w:val="99"/>
    <w:semiHidden/>
    <w:rsid w:val="009369A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369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369A3"/>
    <w:rPr>
      <w:rFonts w:ascii="Tahoma" w:eastAsia="Andale Sans UI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6F2"/>
    <w:rsid w:val="004C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36F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36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BE9BA-ED60-40C4-A51E-47761FB3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14</Pages>
  <Words>2566</Words>
  <Characters>14628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</dc:creator>
  <cp:keywords/>
  <dc:description/>
  <cp:lastModifiedBy>tess</cp:lastModifiedBy>
  <cp:revision>80</cp:revision>
  <dcterms:created xsi:type="dcterms:W3CDTF">2014-11-13T06:37:00Z</dcterms:created>
  <dcterms:modified xsi:type="dcterms:W3CDTF">2014-11-13T11:18:00Z</dcterms:modified>
</cp:coreProperties>
</file>