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8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0"/>
      </w:tblGrid>
      <w:tr w:rsidR="009A019F" w:rsidRPr="009A019F" w14:paraId="4ADEA2BC" w14:textId="77777777" w:rsidTr="009A019F">
        <w:tc>
          <w:tcPr>
            <w:tcW w:w="12780" w:type="dxa"/>
            <w:shd w:val="clear" w:color="auto" w:fill="1B3A6B"/>
            <w:tcMar>
              <w:top w:w="700" w:type="dxa"/>
              <w:left w:w="400" w:type="dxa"/>
              <w:bottom w:w="700" w:type="dxa"/>
              <w:right w:w="400" w:type="dxa"/>
            </w:tcMar>
            <w:hideMark/>
          </w:tcPr>
          <w:p w14:paraId="539A584A" w14:textId="77777777" w:rsidR="009A019F" w:rsidRPr="009A019F" w:rsidRDefault="009A019F" w:rsidP="009A019F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smallCaps/>
                <w:color w:val="94A3B8"/>
                <w:kern w:val="0"/>
                <w:sz w:val="28"/>
                <w:szCs w:val="28"/>
                <w14:ligatures w14:val="none"/>
              </w:rPr>
              <w:t>SOFTWARE REQUIREMENTS SPECIFICATION</w:t>
            </w:r>
          </w:p>
          <w:p w14:paraId="633A01AC" w14:textId="77777777" w:rsidR="009A019F" w:rsidRPr="009A019F" w:rsidRDefault="009A019F" w:rsidP="009A01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48"/>
                <w:szCs w:val="48"/>
                <w14:ligatures w14:val="none"/>
              </w:rPr>
              <w:t>Automation Testing Project</w:t>
            </w:r>
          </w:p>
          <w:p w14:paraId="435F07D0" w14:textId="77777777" w:rsidR="009A019F" w:rsidRPr="009A019F" w:rsidRDefault="009A019F" w:rsidP="009A019F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60A5FA"/>
                <w:kern w:val="0"/>
                <w:sz w:val="52"/>
                <w:szCs w:val="52"/>
                <w14:ligatures w14:val="none"/>
              </w:rPr>
              <w:t>Toolshop E-Commerce Platform</w:t>
            </w:r>
          </w:p>
          <w:p w14:paraId="2FBB98B8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94A3B8"/>
                <w:kern w:val="0"/>
                <w:sz w:val="22"/>
                <w:szCs w:val="22"/>
                <w14:ligatures w14:val="none"/>
              </w:rPr>
              <w:t> May 2026</w:t>
            </w:r>
          </w:p>
        </w:tc>
      </w:tr>
    </w:tbl>
    <w:tbl>
      <w:tblPr>
        <w:tblpPr w:leftFromText="180" w:rightFromText="180" w:vertAnchor="text" w:horzAnchor="margin" w:tblpXSpec="center" w:tblpY="463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4629"/>
      </w:tblGrid>
      <w:tr w:rsidR="00EF0EE8" w:rsidRPr="009A019F" w14:paraId="36D073E3" w14:textId="77777777" w:rsidTr="00EF0EE8">
        <w:trPr>
          <w:trHeight w:val="395"/>
        </w:trPr>
        <w:tc>
          <w:tcPr>
            <w:tcW w:w="3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F14B95" w14:textId="77777777" w:rsidR="00EF0EE8" w:rsidRPr="009A019F" w:rsidRDefault="00EF0EE8" w:rsidP="00EF0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B3A6B"/>
                <w:kern w:val="0"/>
                <w:sz w:val="28"/>
                <w:szCs w:val="28"/>
                <w14:ligatures w14:val="none"/>
              </w:rPr>
              <w:t>Document Title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ED6F38" w14:textId="77777777" w:rsidR="00EF0EE8" w:rsidRPr="009A019F" w:rsidRDefault="00EF0EE8" w:rsidP="00EF0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8"/>
                <w:szCs w:val="28"/>
                <w14:ligatures w14:val="none"/>
              </w:rPr>
              <w:t>SRS – Toolshop Automation </w:t>
            </w:r>
          </w:p>
        </w:tc>
      </w:tr>
      <w:tr w:rsidR="00EF0EE8" w:rsidRPr="009A019F" w14:paraId="2DDB4A63" w14:textId="77777777" w:rsidTr="00EF0EE8">
        <w:tc>
          <w:tcPr>
            <w:tcW w:w="3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FA9C4F" w14:textId="77777777" w:rsidR="00EF0EE8" w:rsidRPr="009A019F" w:rsidRDefault="00EF0EE8" w:rsidP="00EF0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B3A6B"/>
                <w:kern w:val="0"/>
                <w:sz w:val="28"/>
                <w:szCs w:val="28"/>
                <w14:ligatures w14:val="none"/>
              </w:rPr>
              <w:t>Application URL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4B8287" w14:textId="77777777" w:rsidR="00EF0EE8" w:rsidRPr="009A019F" w:rsidRDefault="00EF0EE8" w:rsidP="00EF0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8"/>
                <w:szCs w:val="28"/>
                <w14:ligatures w14:val="none"/>
              </w:rPr>
              <w:t>https://practicesoftwaretesting.com/</w:t>
            </w:r>
          </w:p>
        </w:tc>
      </w:tr>
      <w:tr w:rsidR="00EF0EE8" w:rsidRPr="009A019F" w14:paraId="677989D9" w14:textId="77777777" w:rsidTr="00EF0EE8">
        <w:tc>
          <w:tcPr>
            <w:tcW w:w="3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C18D88" w14:textId="77777777" w:rsidR="00EF0EE8" w:rsidRPr="009A019F" w:rsidRDefault="00EF0EE8" w:rsidP="00EF0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B3A6B"/>
                <w:kern w:val="0"/>
                <w:sz w:val="28"/>
                <w:szCs w:val="28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5F84E2" w14:textId="77777777" w:rsidR="00EF0EE8" w:rsidRPr="009A019F" w:rsidRDefault="00EF0EE8" w:rsidP="00EF0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8"/>
                <w:szCs w:val="28"/>
                <w14:ligatures w14:val="none"/>
              </w:rPr>
              <w:t>May 25, 2026</w:t>
            </w:r>
          </w:p>
        </w:tc>
      </w:tr>
    </w:tbl>
    <w:p w14:paraId="1FA86675" w14:textId="43140862" w:rsidR="009A019F" w:rsidRDefault="00EF0EE8" w:rsidP="00EF0EE8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7FE99ED" wp14:editId="23215222">
            <wp:extent cx="8186439" cy="2095500"/>
            <wp:effectExtent l="0" t="0" r="508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4233" cy="21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7CA89" w14:textId="5E0F9BEF" w:rsidR="009A019F" w:rsidRDefault="00EF0EE8" w:rsidP="009A019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 xml:space="preserve"> </w:t>
      </w:r>
    </w:p>
    <w:p w14:paraId="1F37477E" w14:textId="77777777" w:rsidR="009A019F" w:rsidRDefault="009A019F" w:rsidP="009A019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C41A4E" w14:textId="77777777" w:rsidR="009A019F" w:rsidRDefault="009A019F" w:rsidP="009A019F">
      <w:pPr>
        <w:rPr>
          <w:rFonts w:ascii="Times New Roman" w:eastAsia="Times New Roman" w:hAnsi="Times New Roman" w:cs="Times New Roman"/>
        </w:rPr>
      </w:pPr>
    </w:p>
    <w:p w14:paraId="1C8683EA" w14:textId="77777777" w:rsidR="009A019F" w:rsidRPr="009A019F" w:rsidRDefault="009A019F" w:rsidP="009A019F">
      <w:pPr>
        <w:rPr>
          <w:rFonts w:ascii="Times New Roman" w:eastAsia="Times New Roman" w:hAnsi="Times New Roman" w:cs="Times New Roman"/>
        </w:rPr>
      </w:pPr>
    </w:p>
    <w:p w14:paraId="395AA4C5" w14:textId="367C960C" w:rsidR="009A019F" w:rsidRDefault="009A019F" w:rsidP="009A019F">
      <w:pPr>
        <w:pBdr>
          <w:bottom w:val="single" w:sz="8" w:space="4" w:color="2563EB"/>
        </w:pBdr>
        <w:spacing w:before="400" w:after="200" w:line="240" w:lineRule="auto"/>
        <w:outlineLvl w:val="0"/>
        <w:rPr>
          <w:rFonts w:ascii="Arial" w:eastAsia="Times New Roman" w:hAnsi="Arial" w:cs="Arial"/>
          <w:b/>
          <w:bCs/>
          <w:color w:val="1B3A6B"/>
          <w:kern w:val="36"/>
          <w:sz w:val="40"/>
          <w:szCs w:val="40"/>
          <w14:ligatures w14:val="none"/>
        </w:rPr>
      </w:pPr>
    </w:p>
    <w:p w14:paraId="5C13FE3C" w14:textId="77777777" w:rsidR="009A019F" w:rsidRDefault="009A019F" w:rsidP="009A019F">
      <w:pPr>
        <w:pBdr>
          <w:bottom w:val="single" w:sz="8" w:space="4" w:color="2563EB"/>
        </w:pBdr>
        <w:spacing w:before="400" w:after="200" w:line="240" w:lineRule="auto"/>
        <w:outlineLvl w:val="0"/>
        <w:rPr>
          <w:rFonts w:ascii="Arial" w:eastAsia="Times New Roman" w:hAnsi="Arial" w:cs="Arial"/>
          <w:b/>
          <w:bCs/>
          <w:color w:val="1B3A6B"/>
          <w:kern w:val="36"/>
          <w:sz w:val="40"/>
          <w:szCs w:val="40"/>
          <w14:ligatures w14:val="none"/>
        </w:rPr>
      </w:pPr>
    </w:p>
    <w:p w14:paraId="290A5549" w14:textId="2E7F134B" w:rsidR="009A019F" w:rsidRPr="009A019F" w:rsidRDefault="009A019F" w:rsidP="009A019F">
      <w:pPr>
        <w:pBdr>
          <w:bottom w:val="single" w:sz="8" w:space="4" w:color="2563EB"/>
        </w:pBd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1B3A6B"/>
          <w:kern w:val="36"/>
          <w:sz w:val="40"/>
          <w:szCs w:val="40"/>
          <w14:ligatures w14:val="none"/>
        </w:rPr>
        <w:lastRenderedPageBreak/>
        <w:t>1. Introduction</w:t>
      </w:r>
    </w:p>
    <w:p w14:paraId="0C76AD16" w14:textId="790CA3E9" w:rsidR="009A019F" w:rsidRPr="009A019F" w:rsidRDefault="009A019F" w:rsidP="009A019F">
      <w:pPr>
        <w:spacing w:before="30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FDAD71F" w14:textId="77777777" w:rsidR="009A019F" w:rsidRPr="009A019F" w:rsidRDefault="009A019F" w:rsidP="004B49E8">
      <w:pPr>
        <w:spacing w:before="300" w:after="120" w:line="240" w:lineRule="auto"/>
        <w:ind w:right="-510" w:hanging="27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2563EB"/>
          <w:kern w:val="0"/>
          <w:sz w:val="28"/>
          <w:szCs w:val="28"/>
          <w14:ligatures w14:val="none"/>
        </w:rPr>
        <w:t>1.1 Purpose</w:t>
      </w:r>
    </w:p>
    <w:p w14:paraId="497B8798" w14:textId="77777777" w:rsidR="009A019F" w:rsidRPr="009A019F" w:rsidRDefault="009A019F" w:rsidP="004B49E8">
      <w:pPr>
        <w:spacing w:after="120" w:line="240" w:lineRule="auto"/>
        <w:ind w:right="-510" w:hanging="270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  <w:t>This Software Requirements Specification (SRS) defines the functional requirements and automation scope for the Practice Software Testing – Toolshop web application. </w:t>
      </w:r>
    </w:p>
    <w:p w14:paraId="230DA910" w14:textId="77777777" w:rsidR="009A019F" w:rsidRPr="009A019F" w:rsidRDefault="009A019F" w:rsidP="004B49E8">
      <w:pPr>
        <w:spacing w:before="300" w:after="120" w:line="240" w:lineRule="auto"/>
        <w:ind w:right="-510" w:hanging="27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2563EB"/>
          <w:kern w:val="0"/>
          <w:sz w:val="28"/>
          <w:szCs w:val="28"/>
          <w14:ligatures w14:val="none"/>
        </w:rPr>
        <w:t>1.2 Application Overview</w:t>
      </w:r>
    </w:p>
    <w:p w14:paraId="5E1B924B" w14:textId="77777777" w:rsidR="009A019F" w:rsidRPr="009A019F" w:rsidRDefault="009A019F" w:rsidP="004B49E8">
      <w:pPr>
        <w:spacing w:after="120" w:line="240" w:lineRule="auto"/>
        <w:ind w:right="-510" w:hanging="270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  <w:t>The Toolshop (https://practicesoftwaretesting.com/) is a deliberately crafted Angular SPA designed as a realistic e-commerce sandbox for learning software testing and test automation. It simulates an online hardware tools shop with full shopping, account, and admin capabilities.</w:t>
      </w:r>
    </w:p>
    <w:p w14:paraId="62C82C06" w14:textId="77777777" w:rsidR="009A019F" w:rsidRPr="009A019F" w:rsidRDefault="009A019F" w:rsidP="004B49E8">
      <w:pPr>
        <w:spacing w:after="0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DC7C9" w14:textId="77777777" w:rsidR="009A019F" w:rsidRPr="009A019F" w:rsidRDefault="009A019F" w:rsidP="004B49E8">
      <w:pPr>
        <w:spacing w:after="240" w:line="240" w:lineRule="auto"/>
        <w:ind w:right="-510" w:hanging="270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2563EB"/>
          <w:kern w:val="0"/>
          <w:sz w:val="28"/>
          <w:szCs w:val="28"/>
          <w14:ligatures w14:val="none"/>
        </w:rPr>
        <w:t>1.3 Application Workflow</w:t>
      </w:r>
    </w:p>
    <w:p w14:paraId="26F62930" w14:textId="77777777" w:rsidR="009A019F" w:rsidRPr="009A019F" w:rsidRDefault="009A019F" w:rsidP="004B49E8">
      <w:pPr>
        <w:spacing w:after="240" w:line="240" w:lineRule="auto"/>
        <w:ind w:right="-510" w:hanging="270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  <w:t xml:space="preserve">The application workflow for </w:t>
      </w:r>
      <w:r w:rsidRPr="009A019F">
        <w:rPr>
          <w:rFonts w:ascii="Arial" w:eastAsia="Times New Roman" w:hAnsi="Arial" w:cs="Arial"/>
          <w:b/>
          <w:bCs/>
          <w:color w:val="111827"/>
          <w:kern w:val="0"/>
          <w:sz w:val="22"/>
          <w:szCs w:val="22"/>
          <w14:ligatures w14:val="none"/>
        </w:rPr>
        <w:t>Practice Software Testing (Toolshop)</w:t>
      </w:r>
      <w:r w:rsidRPr="009A019F"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  <w:t xml:space="preserve"> represents a standard, comprehensive e-commerce architecture designed intentionally to simulate real-world web applications for testing automation.</w:t>
      </w:r>
    </w:p>
    <w:p w14:paraId="4C96CEA2" w14:textId="77777777" w:rsidR="009A019F" w:rsidRPr="004B49E8" w:rsidRDefault="009A019F" w:rsidP="004B49E8">
      <w:pPr>
        <w:pStyle w:val="ListParagraph"/>
        <w:numPr>
          <w:ilvl w:val="0"/>
          <w:numId w:val="9"/>
        </w:numPr>
        <w:spacing w:after="0" w:line="240" w:lineRule="auto"/>
        <w:ind w:right="-510"/>
        <w:textAlignment w:val="baseline"/>
        <w:outlineLvl w:val="1"/>
        <w:rPr>
          <w:rFonts w:ascii="Arial" w:eastAsia="Times New Roman" w:hAnsi="Arial" w:cs="Arial"/>
          <w:b/>
          <w:bCs/>
          <w:color w:val="6B21A8"/>
          <w:kern w:val="0"/>
          <w:sz w:val="36"/>
          <w:szCs w:val="36"/>
          <w14:ligatures w14:val="none"/>
        </w:rPr>
      </w:pPr>
      <w:r w:rsidRPr="004B49E8">
        <w:rPr>
          <w:rFonts w:ascii="Arial" w:eastAsia="Times New Roman" w:hAnsi="Arial" w:cs="Arial"/>
          <w:b/>
          <w:bCs/>
          <w:color w:val="6B21A8"/>
          <w:kern w:val="0"/>
          <w14:ligatures w14:val="none"/>
        </w:rPr>
        <w:t>Authentication &amp; Account Management</w:t>
      </w:r>
    </w:p>
    <w:p w14:paraId="5081FF88" w14:textId="77777777" w:rsidR="009A019F" w:rsidRPr="009A019F" w:rsidRDefault="009A019F" w:rsidP="009A019F">
      <w:pPr>
        <w:numPr>
          <w:ilvl w:val="0"/>
          <w:numId w:val="6"/>
        </w:numPr>
        <w:spacing w:after="0" w:line="240" w:lineRule="auto"/>
        <w:ind w:right="-51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065F46"/>
          <w:kern w:val="0"/>
          <w:sz w:val="22"/>
          <w:szCs w:val="22"/>
          <w14:ligatures w14:val="none"/>
        </w:rPr>
        <w:t>Registration</w:t>
      </w:r>
      <w:r w:rsidRPr="009A019F">
        <w:rPr>
          <w:rFonts w:ascii="Arial" w:eastAsia="Times New Roman" w:hAnsi="Arial" w:cs="Arial"/>
          <w:b/>
          <w:bCs/>
          <w:color w:val="111827"/>
          <w:kern w:val="0"/>
          <w:sz w:val="22"/>
          <w:szCs w:val="22"/>
          <w14:ligatures w14:val="none"/>
        </w:rPr>
        <w:t>:</w:t>
      </w:r>
      <w:r w:rsidRPr="009A019F"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  <w:t xml:space="preserve"> New users register by providing personal details (first/last name, address, phone number, email, and password).</w:t>
      </w:r>
    </w:p>
    <w:p w14:paraId="2634E6B7" w14:textId="77777777" w:rsidR="009A019F" w:rsidRPr="009A019F" w:rsidRDefault="009A019F" w:rsidP="009A019F">
      <w:pPr>
        <w:numPr>
          <w:ilvl w:val="0"/>
          <w:numId w:val="6"/>
        </w:numPr>
        <w:spacing w:after="0" w:line="240" w:lineRule="auto"/>
        <w:ind w:right="-51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065F46"/>
          <w:kern w:val="0"/>
          <w:sz w:val="22"/>
          <w:szCs w:val="22"/>
          <w14:ligatures w14:val="none"/>
        </w:rPr>
        <w:t>Authentication</w:t>
      </w:r>
      <w:r w:rsidRPr="009A019F">
        <w:rPr>
          <w:rFonts w:ascii="Arial" w:eastAsia="Times New Roman" w:hAnsi="Arial" w:cs="Arial"/>
          <w:b/>
          <w:bCs/>
          <w:color w:val="111827"/>
          <w:kern w:val="0"/>
          <w:sz w:val="22"/>
          <w:szCs w:val="22"/>
          <w14:ligatures w14:val="none"/>
        </w:rPr>
        <w:t>:</w:t>
      </w:r>
      <w:r w:rsidRPr="009A019F"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  <w:t xml:space="preserve"> Returning users log in using an email and password. The system handles authentication tokens via backend APIs to maintain session states.</w:t>
      </w:r>
    </w:p>
    <w:p w14:paraId="16814CFD" w14:textId="6B9B736E" w:rsidR="009A019F" w:rsidRPr="009A019F" w:rsidRDefault="009A019F" w:rsidP="004B49E8">
      <w:pPr>
        <w:numPr>
          <w:ilvl w:val="0"/>
          <w:numId w:val="6"/>
        </w:numPr>
        <w:spacing w:after="240" w:line="240" w:lineRule="auto"/>
        <w:ind w:right="-51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065F46"/>
          <w:kern w:val="0"/>
          <w:sz w:val="22"/>
          <w:szCs w:val="22"/>
          <w14:ligatures w14:val="none"/>
        </w:rPr>
        <w:t>Profile Security</w:t>
      </w:r>
      <w:r w:rsidRPr="009A019F">
        <w:rPr>
          <w:rFonts w:ascii="Arial" w:eastAsia="Times New Roman" w:hAnsi="Arial" w:cs="Arial"/>
          <w:b/>
          <w:bCs/>
          <w:color w:val="111827"/>
          <w:kern w:val="0"/>
          <w:sz w:val="22"/>
          <w:szCs w:val="22"/>
          <w14:ligatures w14:val="none"/>
        </w:rPr>
        <w:t>:</w:t>
      </w:r>
      <w:r w:rsidRPr="009A019F"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  <w:t xml:space="preserve"> Once logged in, users can access an account dashboard where they can update profile details, change passwords, and view previous invoice/order history.</w:t>
      </w:r>
    </w:p>
    <w:p w14:paraId="797331BD" w14:textId="02DD606E" w:rsidR="009A019F" w:rsidRPr="004B49E8" w:rsidRDefault="009A019F" w:rsidP="004B49E8">
      <w:pPr>
        <w:pStyle w:val="ListParagraph"/>
        <w:numPr>
          <w:ilvl w:val="0"/>
          <w:numId w:val="9"/>
        </w:numPr>
        <w:spacing w:after="0" w:line="240" w:lineRule="auto"/>
        <w:ind w:right="-510"/>
        <w:textAlignment w:val="baseline"/>
        <w:outlineLvl w:val="1"/>
        <w:rPr>
          <w:rFonts w:ascii="Arial" w:eastAsia="Times New Roman" w:hAnsi="Arial" w:cs="Arial"/>
          <w:b/>
          <w:bCs/>
          <w:color w:val="6B21A8"/>
          <w:kern w:val="0"/>
          <w:sz w:val="36"/>
          <w:szCs w:val="36"/>
          <w14:ligatures w14:val="none"/>
        </w:rPr>
      </w:pPr>
      <w:r w:rsidRPr="004B49E8">
        <w:rPr>
          <w:rFonts w:ascii="Arial" w:eastAsia="Times New Roman" w:hAnsi="Arial" w:cs="Arial"/>
          <w:b/>
          <w:bCs/>
          <w:color w:val="6B21A8"/>
          <w:kern w:val="0"/>
          <w14:ligatures w14:val="none"/>
        </w:rPr>
        <w:t>Catalog Navigation &amp; Product Discovery</w:t>
      </w:r>
    </w:p>
    <w:p w14:paraId="534829D4" w14:textId="77777777" w:rsidR="009A019F" w:rsidRPr="009A019F" w:rsidRDefault="009A019F" w:rsidP="009A019F">
      <w:pPr>
        <w:numPr>
          <w:ilvl w:val="0"/>
          <w:numId w:val="8"/>
        </w:numPr>
        <w:spacing w:after="0" w:line="240" w:lineRule="auto"/>
        <w:ind w:right="-51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065F46"/>
          <w:kern w:val="0"/>
          <w:sz w:val="22"/>
          <w:szCs w:val="22"/>
          <w14:ligatures w14:val="none"/>
        </w:rPr>
        <w:t>Browsing Grids</w:t>
      </w:r>
      <w:r w:rsidRPr="009A019F">
        <w:rPr>
          <w:rFonts w:ascii="Arial" w:eastAsia="Times New Roman" w:hAnsi="Arial" w:cs="Arial"/>
          <w:b/>
          <w:bCs/>
          <w:color w:val="111827"/>
          <w:kern w:val="0"/>
          <w:sz w:val="22"/>
          <w:szCs w:val="22"/>
          <w14:ligatures w14:val="none"/>
        </w:rPr>
        <w:t>:</w:t>
      </w:r>
      <w:r w:rsidRPr="009A019F"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  <w:t xml:space="preserve"> Users browse tools categorized systematically into primary segments such as Hand Tools and Power Tools.</w:t>
      </w:r>
    </w:p>
    <w:p w14:paraId="127981C2" w14:textId="77777777" w:rsidR="009A019F" w:rsidRPr="009A019F" w:rsidRDefault="009A019F" w:rsidP="009A019F">
      <w:pPr>
        <w:numPr>
          <w:ilvl w:val="0"/>
          <w:numId w:val="8"/>
        </w:numPr>
        <w:spacing w:after="0" w:line="240" w:lineRule="auto"/>
        <w:ind w:right="-51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065F46"/>
          <w:kern w:val="0"/>
          <w:sz w:val="22"/>
          <w:szCs w:val="22"/>
          <w14:ligatures w14:val="none"/>
        </w:rPr>
        <w:t>Search &amp; Filtering</w:t>
      </w:r>
      <w:r w:rsidRPr="009A019F">
        <w:rPr>
          <w:rFonts w:ascii="Arial" w:eastAsia="Times New Roman" w:hAnsi="Arial" w:cs="Arial"/>
          <w:b/>
          <w:bCs/>
          <w:color w:val="111827"/>
          <w:kern w:val="0"/>
          <w:sz w:val="22"/>
          <w:szCs w:val="22"/>
          <w14:ligatures w14:val="none"/>
        </w:rPr>
        <w:t>:</w:t>
      </w:r>
      <w:r w:rsidRPr="009A019F"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  <w:t xml:space="preserve"> The UI utilizes filtering dynamically. Users can filter by brands, select specific categories, adjust price ranges, toggle eco-friendly tags, and utilize text search inputs to pinpoint tools.</w:t>
      </w:r>
    </w:p>
    <w:p w14:paraId="5A73BDDA" w14:textId="77777777" w:rsidR="009A019F" w:rsidRPr="009A019F" w:rsidRDefault="009A019F" w:rsidP="009A019F">
      <w:pPr>
        <w:numPr>
          <w:ilvl w:val="0"/>
          <w:numId w:val="8"/>
        </w:numPr>
        <w:spacing w:after="240" w:line="240" w:lineRule="auto"/>
        <w:ind w:right="-51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065F46"/>
          <w:kern w:val="0"/>
          <w:sz w:val="22"/>
          <w:szCs w:val="22"/>
          <w14:ligatures w14:val="none"/>
        </w:rPr>
        <w:t>Sorting Logic</w:t>
      </w:r>
      <w:r w:rsidRPr="009A019F">
        <w:rPr>
          <w:rFonts w:ascii="Arial" w:eastAsia="Times New Roman" w:hAnsi="Arial" w:cs="Arial"/>
          <w:b/>
          <w:bCs/>
          <w:color w:val="111827"/>
          <w:kern w:val="0"/>
          <w:sz w:val="22"/>
          <w:szCs w:val="22"/>
          <w14:ligatures w14:val="none"/>
        </w:rPr>
        <w:t>:</w:t>
      </w:r>
      <w:r w:rsidRPr="009A019F"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  <w:t xml:space="preserve"> The catalog features grid controls that allow sorting items alphabetically (A → Z and Z → A), by price hierarchy (high-to-low and low-to-high), or by custom parameters like sustainability metrics.</w:t>
      </w:r>
    </w:p>
    <w:p w14:paraId="25472DE3" w14:textId="77777777" w:rsidR="009A019F" w:rsidRPr="009A019F" w:rsidRDefault="009A019F" w:rsidP="009A019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82133" w14:textId="77777777" w:rsidR="009A019F" w:rsidRPr="009A019F" w:rsidRDefault="009A019F" w:rsidP="009A019F">
      <w:pPr>
        <w:pBdr>
          <w:bottom w:val="single" w:sz="8" w:space="4" w:color="2563EB"/>
        </w:pBd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1B3A6B"/>
          <w:kern w:val="36"/>
          <w:sz w:val="40"/>
          <w:szCs w:val="40"/>
          <w14:ligatures w14:val="none"/>
        </w:rPr>
        <w:t>2. 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0"/>
      </w:tblGrid>
      <w:tr w:rsidR="009A019F" w:rsidRPr="009A019F" w14:paraId="035A8960" w14:textId="77777777" w:rsidTr="004B49E8">
        <w:tc>
          <w:tcPr>
            <w:tcW w:w="14400" w:type="dxa"/>
            <w:shd w:val="clear" w:color="auto" w:fill="1E40AF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0DE8329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30"/>
                <w:szCs w:val="30"/>
                <w14:ligatures w14:val="none"/>
              </w:rPr>
              <w:lastRenderedPageBreak/>
              <w:t>Module 1 — Catalog &amp; Search</w:t>
            </w:r>
          </w:p>
        </w:tc>
      </w:tr>
    </w:tbl>
    <w:p w14:paraId="4354D44F" w14:textId="77777777" w:rsidR="009A019F" w:rsidRPr="009A019F" w:rsidRDefault="009A019F" w:rsidP="009A019F">
      <w:pPr>
        <w:spacing w:before="30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2563EB"/>
          <w:kern w:val="0"/>
          <w:sz w:val="28"/>
          <w:szCs w:val="28"/>
          <w14:ligatures w14:val="none"/>
        </w:rPr>
        <w:t>3.1 Module 1 – Catalog &amp; Search</w:t>
      </w:r>
    </w:p>
    <w:p w14:paraId="2861A987" w14:textId="77777777" w:rsidR="009A019F" w:rsidRDefault="009A019F" w:rsidP="009A019F">
      <w:pPr>
        <w:spacing w:after="0" w:line="240" w:lineRule="auto"/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</w:pPr>
      <w:r w:rsidRPr="009A019F">
        <w:rPr>
          <w:rFonts w:ascii="Arial" w:eastAsia="Times New Roman" w:hAnsi="Arial" w:cs="Arial"/>
          <w:color w:val="111827"/>
          <w:kern w:val="0"/>
          <w:sz w:val="22"/>
          <w:szCs w:val="22"/>
          <w14:ligatures w14:val="none"/>
        </w:rPr>
        <w:t>Home page, category listings, search bar, filter panel, sort controls.</w:t>
      </w:r>
    </w:p>
    <w:p w14:paraId="5380D200" w14:textId="77777777" w:rsidR="004B49E8" w:rsidRPr="009A019F" w:rsidRDefault="004B49E8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B156D1" w14:textId="77777777" w:rsidR="009A019F" w:rsidRPr="009A019F" w:rsidRDefault="009A019F" w:rsidP="009A019F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3.1.1 Home Page &amp; Product Grid</w:t>
      </w:r>
    </w:p>
    <w:tbl>
      <w:tblPr>
        <w:tblW w:w="147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3401"/>
      </w:tblGrid>
      <w:tr w:rsidR="009A019F" w:rsidRPr="009A019F" w14:paraId="5FA08E1E" w14:textId="77777777" w:rsidTr="004B49E8">
        <w:trPr>
          <w:trHeight w:val="576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C614C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134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D847D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15AA4708" w14:textId="77777777" w:rsidTr="004B49E8">
        <w:trPr>
          <w:trHeight w:val="657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790584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M1-FR-01</w:t>
            </w:r>
          </w:p>
        </w:tc>
        <w:tc>
          <w:tcPr>
            <w:tcW w:w="134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D57305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The home page shall load and display a grid of product cards, each containing product name, price, and image. </w:t>
            </w:r>
          </w:p>
        </w:tc>
      </w:tr>
      <w:tr w:rsidR="009A019F" w:rsidRPr="009A019F" w14:paraId="0089398A" w14:textId="77777777" w:rsidTr="004B49E8">
        <w:trPr>
          <w:trHeight w:val="567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73CAEF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M1-FR-03</w:t>
            </w:r>
          </w:p>
        </w:tc>
        <w:tc>
          <w:tcPr>
            <w:tcW w:w="134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3D022D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The navigation bar shall remain visible and functional on the home page (logo, search, cart icon, account menu). </w:t>
            </w:r>
          </w:p>
        </w:tc>
      </w:tr>
    </w:tbl>
    <w:p w14:paraId="57BB0BB3" w14:textId="5139E234" w:rsidR="004B49E8" w:rsidRDefault="004B49E8" w:rsidP="004B49E8">
      <w:pPr>
        <w:spacing w:after="40" w:line="240" w:lineRule="auto"/>
        <w:jc w:val="center"/>
        <w:outlineLvl w:val="3"/>
        <w:rPr>
          <w:rFonts w:ascii="Arial" w:eastAsia="Times New Roman" w:hAnsi="Arial" w:cs="Arial"/>
          <w:b/>
          <w:bCs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</w:pPr>
      <w:r w:rsidRPr="009A019F">
        <w:rPr>
          <w:rFonts w:ascii="Arial" w:eastAsia="Times New Roman" w:hAnsi="Arial" w:cs="Arial"/>
          <w:b/>
          <w:bCs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4A7CE64" wp14:editId="24A5A294">
            <wp:extent cx="4511040" cy="3038475"/>
            <wp:effectExtent l="0" t="0" r="381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40"/>
                    <a:stretch/>
                  </pic:blipFill>
                  <pic:spPr bwMode="auto">
                    <a:xfrm>
                      <a:off x="0" y="0"/>
                      <a:ext cx="4511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56E89" w14:textId="38E79A2C" w:rsidR="009A019F" w:rsidRPr="009A019F" w:rsidRDefault="009A019F" w:rsidP="009A019F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18E4F54" w14:textId="77777777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9313"/>
      </w:tblGrid>
      <w:tr w:rsidR="009A019F" w:rsidRPr="009A019F" w14:paraId="4B88C34E" w14:textId="77777777" w:rsidTr="009A019F">
        <w:trPr>
          <w:trHeight w:val="111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862BA3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M1-FR-02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44CD67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Each product card shall be clickable and navigate to the corresponding product detail page. </w:t>
            </w:r>
          </w:p>
        </w:tc>
      </w:tr>
    </w:tbl>
    <w:p w14:paraId="58B96DD6" w14:textId="77777777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79729" w14:textId="77777777" w:rsidR="009A019F" w:rsidRDefault="009A019F" w:rsidP="004B49E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5C550EBD" wp14:editId="462360FF">
            <wp:extent cx="6240780" cy="3718560"/>
            <wp:effectExtent l="0" t="0" r="762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391D9" w14:textId="77777777" w:rsidR="004B49E8" w:rsidRDefault="004B49E8" w:rsidP="004B49E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2457FD" w14:textId="77777777" w:rsidR="004B49E8" w:rsidRDefault="004B49E8" w:rsidP="004B49E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E256D4" w14:textId="77777777" w:rsidR="004B49E8" w:rsidRDefault="004B49E8" w:rsidP="004B49E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390FB1" w14:textId="77777777" w:rsidR="004B49E8" w:rsidRDefault="004B49E8" w:rsidP="004B49E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800FC" w14:textId="77777777" w:rsidR="004B49E8" w:rsidRDefault="004B49E8" w:rsidP="004B49E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E4B1BB" w14:textId="77777777" w:rsidR="004B49E8" w:rsidRDefault="004B49E8" w:rsidP="004B49E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E242FA" w14:textId="77777777" w:rsidR="004B49E8" w:rsidRPr="009A019F" w:rsidRDefault="004B49E8" w:rsidP="004B49E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EF9BB" w14:textId="77777777" w:rsidR="009A019F" w:rsidRPr="009A019F" w:rsidRDefault="009A019F" w:rsidP="009A019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F3BBF" w14:textId="77777777" w:rsidR="009A019F" w:rsidRPr="009A019F" w:rsidRDefault="009A019F" w:rsidP="009A019F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3.1.2 Dynamic Search</w:t>
      </w:r>
    </w:p>
    <w:p w14:paraId="7A13ECCB" w14:textId="77777777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2125"/>
      </w:tblGrid>
      <w:tr w:rsidR="009A019F" w:rsidRPr="009A019F" w14:paraId="2EFE10F9" w14:textId="77777777" w:rsidTr="009A019F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7022DA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Req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F5EFD2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7D2876B2" w14:textId="77777777" w:rsidTr="00843C83">
        <w:trPr>
          <w:trHeight w:val="738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DF772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6ACC32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Entering a valid keyword and submitting the search shall return a filtered product grid containing only matching products. </w:t>
            </w:r>
          </w:p>
        </w:tc>
      </w:tr>
      <w:tr w:rsidR="009A019F" w:rsidRPr="009A019F" w14:paraId="022C4EAA" w14:textId="77777777" w:rsidTr="00843C83">
        <w:trPr>
          <w:trHeight w:val="648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5E9762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E242E0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Search shall be case-insensitive (e.g., 'hammer' and 'HAMMER' shall return identical result sets). </w:t>
            </w:r>
          </w:p>
        </w:tc>
      </w:tr>
      <w:tr w:rsidR="009A019F" w:rsidRPr="009A019F" w14:paraId="2FB8F7B9" w14:textId="77777777" w:rsidTr="00843C83">
        <w:trPr>
          <w:trHeight w:val="828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D28794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A81EF8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Partial keyword matches shall be included in search results (e.g., 'ham' matches 'Hammer'). </w:t>
            </w:r>
          </w:p>
        </w:tc>
      </w:tr>
    </w:tbl>
    <w:p w14:paraId="49A6C868" w14:textId="77777777" w:rsidR="009A019F" w:rsidRPr="009A019F" w:rsidRDefault="009A019F" w:rsidP="00843C83">
      <w:pPr>
        <w:spacing w:after="4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019F">
        <w:rPr>
          <w:rFonts w:ascii="Arial" w:eastAsia="Times New Roman" w:hAnsi="Arial" w:cs="Arial"/>
          <w:b/>
          <w:bCs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564CE589" wp14:editId="2E42A5E0">
            <wp:extent cx="5930278" cy="355282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831" cy="356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32A94" w14:textId="77777777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952"/>
      </w:tblGrid>
      <w:tr w:rsidR="009A019F" w:rsidRPr="009A019F" w14:paraId="07092D02" w14:textId="77777777" w:rsidTr="00C473F6">
        <w:trPr>
          <w:trHeight w:val="765"/>
        </w:trPr>
        <w:tc>
          <w:tcPr>
            <w:tcW w:w="1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653FB6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M1-FR-7</w:t>
            </w:r>
          </w:p>
        </w:tc>
        <w:tc>
          <w:tcPr>
            <w:tcW w:w="129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4A220E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When no products match the search query, the application shall display a descriptive 'no results found' message rather than an empty grid. </w:t>
            </w:r>
          </w:p>
        </w:tc>
      </w:tr>
      <w:tr w:rsidR="009A019F" w:rsidRPr="009A019F" w14:paraId="43CE6DDA" w14:textId="77777777" w:rsidTr="00C473F6">
        <w:trPr>
          <w:trHeight w:val="873"/>
        </w:trPr>
        <w:tc>
          <w:tcPr>
            <w:tcW w:w="1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1068DE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M1-FR-08</w:t>
            </w:r>
          </w:p>
        </w:tc>
        <w:tc>
          <w:tcPr>
            <w:tcW w:w="129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93B689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Clearing the search field and resubmitting (empty query) shall restore the full product catalogue. </w:t>
            </w:r>
          </w:p>
        </w:tc>
      </w:tr>
      <w:tr w:rsidR="009A019F" w:rsidRPr="009A019F" w14:paraId="6CD55997" w14:textId="77777777" w:rsidTr="00C473F6">
        <w:trPr>
          <w:trHeight w:val="1110"/>
        </w:trPr>
        <w:tc>
          <w:tcPr>
            <w:tcW w:w="1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913FE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M1-FR-09</w:t>
            </w:r>
          </w:p>
        </w:tc>
        <w:tc>
          <w:tcPr>
            <w:tcW w:w="129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60E246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The product grid shall update dynamically after search without a full page reload (SPA </w:t>
            </w:r>
            <w:proofErr w:type="spellStart"/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behaviour</w:t>
            </w:r>
            <w:proofErr w:type="spellEnd"/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confirmed by URL and DOM change). </w:t>
            </w:r>
          </w:p>
        </w:tc>
      </w:tr>
    </w:tbl>
    <w:p w14:paraId="4FDADE9B" w14:textId="77777777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AB7C1" w14:textId="77777777" w:rsidR="009A019F" w:rsidRPr="009A019F" w:rsidRDefault="009A019F" w:rsidP="00C473F6">
      <w:pPr>
        <w:spacing w:after="4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019F">
        <w:rPr>
          <w:rFonts w:ascii="Arial" w:eastAsia="Times New Roman" w:hAnsi="Arial" w:cs="Arial"/>
          <w:b/>
          <w:bCs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4EA50AA0" wp14:editId="2C958061">
            <wp:extent cx="6248400" cy="259842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199E" w14:textId="77777777" w:rsidR="009A019F" w:rsidRDefault="009A019F" w:rsidP="009A019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55D94" w14:textId="77777777" w:rsidR="00C473F6" w:rsidRDefault="00C473F6" w:rsidP="009A019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98111F" w14:textId="77777777" w:rsidR="00C473F6" w:rsidRDefault="00C473F6" w:rsidP="009A019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44B7A9" w14:textId="77777777" w:rsidR="00C473F6" w:rsidRDefault="00C473F6" w:rsidP="009A019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DDCA4" w14:textId="77777777" w:rsidR="00C473F6" w:rsidRPr="009A019F" w:rsidRDefault="00C473F6" w:rsidP="009A019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B8635" w14:textId="77777777" w:rsidR="009A019F" w:rsidRPr="009A019F" w:rsidRDefault="009A019F" w:rsidP="009A019F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3.1.3 Filtering Options</w:t>
      </w:r>
    </w:p>
    <w:p w14:paraId="086887DC" w14:textId="7F582FEC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0785"/>
      </w:tblGrid>
      <w:tr w:rsidR="009A019F" w:rsidRPr="009A019F" w14:paraId="17541104" w14:textId="77777777" w:rsidTr="009A019F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30A5EA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59D52E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20DA3A05" w14:textId="77777777" w:rsidTr="009A019F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1D8EFD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032CCA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Selecting a category filter shall update the product grid to show only products belonging to that category. </w:t>
            </w:r>
          </w:p>
        </w:tc>
      </w:tr>
      <w:tr w:rsidR="009A019F" w:rsidRPr="009A019F" w14:paraId="23C0E2FC" w14:textId="77777777" w:rsidTr="009A019F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F09660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C5C26F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Selecting a brand filter shall update the product grid to show only products of that brand. </w:t>
            </w:r>
          </w:p>
        </w:tc>
      </w:tr>
      <w:tr w:rsidR="009A019F" w:rsidRPr="009A019F" w14:paraId="5990A683" w14:textId="77777777" w:rsidTr="009A019F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D09C0A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FEF1D8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Applying multiple filters simultaneously (e.g., category + brand) shall produce an AND-combined result set. </w:t>
            </w:r>
          </w:p>
        </w:tc>
      </w:tr>
    </w:tbl>
    <w:p w14:paraId="3FE146FE" w14:textId="406D6094" w:rsidR="00C473F6" w:rsidRDefault="00C473F6" w:rsidP="00C473F6">
      <w:pPr>
        <w:spacing w:after="40" w:line="240" w:lineRule="auto"/>
        <w:jc w:val="center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F1EF398" wp14:editId="31A44CAB">
            <wp:extent cx="5400675" cy="3661921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386" cy="36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0CE87" w14:textId="342D1091" w:rsidR="009A019F" w:rsidRPr="009A019F" w:rsidRDefault="009A019F" w:rsidP="009A019F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3.1.4 Sorting</w:t>
      </w:r>
    </w:p>
    <w:p w14:paraId="400FC9D7" w14:textId="32746AE3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144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3131"/>
      </w:tblGrid>
      <w:tr w:rsidR="009A019F" w:rsidRPr="009A019F" w14:paraId="07CD3899" w14:textId="77777777" w:rsidTr="00C473F6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F0ACF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131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0E688A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74E39433" w14:textId="77777777" w:rsidTr="00C473F6">
        <w:trPr>
          <w:trHeight w:val="558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00FD7A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M1-FR-13</w:t>
            </w:r>
          </w:p>
        </w:tc>
        <w:tc>
          <w:tcPr>
            <w:tcW w:w="131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091E7E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Selecting 'Name A–Z' shall reorder the product grid alphabetically ascending by product name. </w:t>
            </w:r>
          </w:p>
        </w:tc>
      </w:tr>
      <w:tr w:rsidR="009A019F" w:rsidRPr="009A019F" w14:paraId="36EFD73E" w14:textId="77777777" w:rsidTr="00C473F6">
        <w:trPr>
          <w:trHeight w:val="468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B94CDB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M1-FR-14</w:t>
            </w:r>
          </w:p>
        </w:tc>
        <w:tc>
          <w:tcPr>
            <w:tcW w:w="131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64FCA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Selecting 'Name Z–A' shall reorder the product grid alphabetically descending by product name. </w:t>
            </w:r>
          </w:p>
        </w:tc>
      </w:tr>
      <w:tr w:rsidR="009A019F" w:rsidRPr="009A019F" w14:paraId="130CDC4D" w14:textId="77777777" w:rsidTr="00C473F6">
        <w:trPr>
          <w:trHeight w:val="378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213DB7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M1-FR-15</w:t>
            </w:r>
          </w:p>
        </w:tc>
        <w:tc>
          <w:tcPr>
            <w:tcW w:w="131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9674D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Selecting 'Price Low–High' shall reorder products with the lowest price first. </w:t>
            </w:r>
          </w:p>
        </w:tc>
      </w:tr>
      <w:tr w:rsidR="009A019F" w:rsidRPr="009A019F" w14:paraId="3E182A3C" w14:textId="77777777" w:rsidTr="00C473F6">
        <w:trPr>
          <w:trHeight w:val="378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C3BF4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M1-FR-16</w:t>
            </w:r>
          </w:p>
        </w:tc>
        <w:tc>
          <w:tcPr>
            <w:tcW w:w="131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44F282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Selecting 'Price High–Low' shall reorder products with the highest price first.</w:t>
            </w:r>
          </w:p>
        </w:tc>
      </w:tr>
    </w:tbl>
    <w:p w14:paraId="139A3A95" w14:textId="1EC628E4" w:rsidR="00C473F6" w:rsidRDefault="00C473F6" w:rsidP="00C473F6">
      <w:pPr>
        <w:spacing w:after="40" w:line="240" w:lineRule="auto"/>
        <w:jc w:val="center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31B8699" wp14:editId="0EB5D5F7">
            <wp:extent cx="5295900" cy="3267958"/>
            <wp:effectExtent l="0" t="0" r="0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212" cy="327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24CD" w14:textId="37355211" w:rsidR="009A019F" w:rsidRPr="009A019F" w:rsidRDefault="009A019F" w:rsidP="009A019F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3.1.5 Pagination</w:t>
      </w:r>
    </w:p>
    <w:p w14:paraId="1FA5A09F" w14:textId="222C275C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952"/>
      </w:tblGrid>
      <w:tr w:rsidR="009A019F" w:rsidRPr="009A019F" w14:paraId="37A02BC1" w14:textId="77777777" w:rsidTr="00CD2E4F">
        <w:trPr>
          <w:trHeight w:val="825"/>
        </w:trPr>
        <w:tc>
          <w:tcPr>
            <w:tcW w:w="1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0FA690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FFFFFF"/>
                <w:kern w:val="0"/>
                <w:sz w:val="22"/>
                <w:szCs w:val="22"/>
                <w14:ligatures w14:val="none"/>
              </w:rPr>
              <w:t>Req</w:t>
            </w: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9A019F">
              <w:rPr>
                <w:rFonts w:ascii="Arial" w:eastAsia="Times New Roman" w:hAnsi="Arial" w:cs="Arial"/>
                <w:color w:val="FFFFFF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29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75C1FE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77883A51" w14:textId="77777777" w:rsidTr="00CD2E4F">
        <w:trPr>
          <w:trHeight w:val="468"/>
        </w:trPr>
        <w:tc>
          <w:tcPr>
            <w:tcW w:w="1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BB55F8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M1-FR-17</w:t>
            </w:r>
          </w:p>
        </w:tc>
        <w:tc>
          <w:tcPr>
            <w:tcW w:w="129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DDD02E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Clicking 'Next Page' shall load the next set of products and update the page indicator.</w:t>
            </w:r>
          </w:p>
        </w:tc>
      </w:tr>
      <w:tr w:rsidR="009A019F" w:rsidRPr="009A019F" w14:paraId="08EF559C" w14:textId="77777777" w:rsidTr="00CD2E4F">
        <w:trPr>
          <w:trHeight w:val="558"/>
        </w:trPr>
        <w:tc>
          <w:tcPr>
            <w:tcW w:w="1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322BD0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M1-FR-18</w:t>
            </w:r>
          </w:p>
        </w:tc>
        <w:tc>
          <w:tcPr>
            <w:tcW w:w="129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C7A41A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Clicking 'Previous Page' on page 2+ shall return to the prior page of results, with the button rendering explicitly bound on base initial state layouts.</w:t>
            </w:r>
          </w:p>
        </w:tc>
      </w:tr>
      <w:tr w:rsidR="009A019F" w:rsidRPr="009A019F" w14:paraId="73539A4F" w14:textId="77777777" w:rsidTr="00CD2E4F">
        <w:trPr>
          <w:trHeight w:val="657"/>
        </w:trPr>
        <w:tc>
          <w:tcPr>
            <w:tcW w:w="1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7376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B4052E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M1-FR-19</w:t>
            </w:r>
          </w:p>
        </w:tc>
        <w:tc>
          <w:tcPr>
            <w:tcW w:w="129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37A8CC" w14:textId="77777777" w:rsidR="009A019F" w:rsidRPr="009A019F" w:rsidRDefault="009A019F" w:rsidP="009A01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Clicking a specific page number shall jump directly to that page.</w:t>
            </w:r>
          </w:p>
        </w:tc>
      </w:tr>
    </w:tbl>
    <w:p w14:paraId="6953C0CF" w14:textId="12EEB131" w:rsidR="009A019F" w:rsidRPr="009A019F" w:rsidRDefault="00CD2E4F" w:rsidP="00CD2E4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6A106430" wp14:editId="33FE4163">
            <wp:extent cx="5065226" cy="374332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64" cy="375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6"/>
      </w:tblGrid>
      <w:tr w:rsidR="009A019F" w:rsidRPr="009A019F" w14:paraId="459708ED" w14:textId="77777777" w:rsidTr="009A019F">
        <w:tc>
          <w:tcPr>
            <w:tcW w:w="0" w:type="auto"/>
            <w:shd w:val="clear" w:color="auto" w:fill="065F46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D18A5A2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lastRenderedPageBreak/>
              <w:t xml:space="preserve">Module </w:t>
            </w: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30"/>
                <w:szCs w:val="30"/>
                <w14:ligatures w14:val="none"/>
              </w:rPr>
              <w:t> 2</w:t>
            </w:r>
            <w:proofErr w:type="gramEnd"/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30"/>
                <w:szCs w:val="30"/>
                <w14:ligatures w14:val="none"/>
              </w:rPr>
              <w:t xml:space="preserve"> — Product Details</w:t>
            </w:r>
          </w:p>
        </w:tc>
      </w:tr>
    </w:tbl>
    <w:p w14:paraId="4E3E341A" w14:textId="77777777" w:rsidR="009A019F" w:rsidRPr="009A019F" w:rsidRDefault="009A019F" w:rsidP="009A019F">
      <w:pPr>
        <w:spacing w:before="30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2563EB"/>
          <w:kern w:val="0"/>
          <w:sz w:val="28"/>
          <w:szCs w:val="28"/>
          <w14:ligatures w14:val="none"/>
        </w:rPr>
        <w:t>3.2 Module 2 – Product Details</w:t>
      </w:r>
    </w:p>
    <w:p w14:paraId="4361B8A4" w14:textId="77777777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color w:val="111827"/>
          <w:kern w:val="0"/>
          <w14:ligatures w14:val="none"/>
        </w:rPr>
        <w:t>Product detail page, image gallery, quantity selector, cart interaction.</w:t>
      </w:r>
    </w:p>
    <w:p w14:paraId="16F53456" w14:textId="77777777" w:rsidR="009A019F" w:rsidRPr="009A019F" w:rsidRDefault="009A019F" w:rsidP="009A019F">
      <w:pPr>
        <w:spacing w:before="2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1B3A6B"/>
          <w:kern w:val="0"/>
          <w14:ligatures w14:val="none"/>
        </w:rPr>
        <w:t>3.2.1 Product Detail Page UI Elements</w:t>
      </w:r>
    </w:p>
    <w:p w14:paraId="57E58907" w14:textId="42644A7E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14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3140"/>
      </w:tblGrid>
      <w:tr w:rsidR="009A019F" w:rsidRPr="009A019F" w14:paraId="112037ED" w14:textId="77777777" w:rsidTr="00782CAB">
        <w:trPr>
          <w:tblHeader/>
        </w:trPr>
        <w:tc>
          <w:tcPr>
            <w:tcW w:w="1345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C6BDD1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1314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6CC076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6B04E1B7" w14:textId="77777777" w:rsidTr="00782CAB">
        <w:tc>
          <w:tcPr>
            <w:tcW w:w="1345" w:type="dxa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0E3666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M2-FR-01</w:t>
            </w:r>
          </w:p>
        </w:tc>
        <w:tc>
          <w:tcPr>
            <w:tcW w:w="13140" w:type="dxa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499C7A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 xml:space="preserve">At least one product image shall be displayed; the image shall not be broken (valid </w:t>
            </w:r>
            <w:proofErr w:type="spellStart"/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src</w:t>
            </w:r>
            <w:proofErr w:type="spellEnd"/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, rendered dimensions &gt; 0).</w:t>
            </w:r>
          </w:p>
        </w:tc>
      </w:tr>
      <w:tr w:rsidR="009A019F" w:rsidRPr="009A019F" w14:paraId="62F0EF31" w14:textId="77777777" w:rsidTr="00782CAB"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540AD0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M2-FR-02</w:t>
            </w:r>
          </w:p>
        </w:tc>
        <w:tc>
          <w:tcPr>
            <w:tcW w:w="1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2FA59A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If multiple product images exist, a thumbnail strip or carousel navigation shall be present and interactive.</w:t>
            </w:r>
          </w:p>
        </w:tc>
      </w:tr>
      <w:tr w:rsidR="009A019F" w:rsidRPr="009A019F" w14:paraId="2D6F0DB7" w14:textId="77777777" w:rsidTr="00782CAB"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151A85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M2-FR-03</w:t>
            </w:r>
          </w:p>
        </w:tc>
        <w:tc>
          <w:tcPr>
            <w:tcW w:w="1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A7337C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Clicking a thumbnail image shall update the main displayed image to the selected one.</w:t>
            </w:r>
          </w:p>
        </w:tc>
      </w:tr>
    </w:tbl>
    <w:p w14:paraId="65DC53AE" w14:textId="50831925" w:rsidR="00782CAB" w:rsidRDefault="00782CAB" w:rsidP="00782CAB">
      <w:pPr>
        <w:spacing w:before="220" w:after="80" w:line="240" w:lineRule="auto"/>
        <w:jc w:val="center"/>
        <w:outlineLvl w:val="2"/>
        <w:rPr>
          <w:rFonts w:ascii="Arial" w:eastAsia="Times New Roman" w:hAnsi="Arial" w:cs="Arial"/>
          <w:b/>
          <w:bCs/>
          <w:color w:val="1B3A6B"/>
          <w:kern w:val="0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50687F9A" wp14:editId="53F404A5">
            <wp:extent cx="6248400" cy="3825240"/>
            <wp:effectExtent l="0" t="0" r="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EE04" w14:textId="4FB4CAFE" w:rsidR="009A019F" w:rsidRPr="009A019F" w:rsidRDefault="009A019F" w:rsidP="009A019F">
      <w:pPr>
        <w:spacing w:before="2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1B3A6B"/>
          <w:kern w:val="0"/>
          <w14:ligatures w14:val="none"/>
        </w:rPr>
        <w:lastRenderedPageBreak/>
        <w:t>3.2.2 Variable Quantity Selector</w:t>
      </w:r>
    </w:p>
    <w:p w14:paraId="4C50BC56" w14:textId="0120EA3B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2680"/>
      </w:tblGrid>
      <w:tr w:rsidR="009A019F" w:rsidRPr="009A019F" w14:paraId="1BF96868" w14:textId="77777777" w:rsidTr="009A019F">
        <w:trPr>
          <w:trHeight w:val="360"/>
          <w:tblHeader/>
        </w:trPr>
        <w:tc>
          <w:tcPr>
            <w:tcW w:w="0" w:type="auto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560183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0" w:type="auto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84E95E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5C9B63E5" w14:textId="77777777" w:rsidTr="009A019F">
        <w:tc>
          <w:tcPr>
            <w:tcW w:w="0" w:type="auto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272C88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M2-FR-04</w:t>
            </w:r>
          </w:p>
        </w:tc>
        <w:tc>
          <w:tcPr>
            <w:tcW w:w="0" w:type="auto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E43393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quantity selector shall have a default value of 1 on page load.</w:t>
            </w:r>
          </w:p>
        </w:tc>
      </w:tr>
      <w:tr w:rsidR="009A019F" w:rsidRPr="009A019F" w14:paraId="2276890E" w14:textId="77777777" w:rsidTr="009A019F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542BB2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1D2DE5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user shall be able to increase the quantity using an increment (+) button or by typing directly into the quantity field.</w:t>
            </w:r>
          </w:p>
        </w:tc>
      </w:tr>
      <w:tr w:rsidR="009A019F" w:rsidRPr="009A019F" w14:paraId="29350D58" w14:textId="77777777" w:rsidTr="009A019F">
        <w:trPr>
          <w:trHeight w:val="833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748FEA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C1D5D4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user shall be able to decrease the quantity using a decrement (−) button; the minimum value shall be 1 (cannot go below 1).</w:t>
            </w:r>
          </w:p>
        </w:tc>
      </w:tr>
      <w:tr w:rsidR="009A019F" w:rsidRPr="009A019F" w14:paraId="0342B774" w14:textId="77777777" w:rsidTr="009A019F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4DAEF3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3D9325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Entering a non-numeric value in the quantity field shall be rejected or auto-corrected to a valid integer.</w:t>
            </w:r>
          </w:p>
        </w:tc>
      </w:tr>
      <w:tr w:rsidR="009A019F" w:rsidRPr="009A019F" w14:paraId="408C77A4" w14:textId="77777777" w:rsidTr="009A019F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849BC8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591BCE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Entering a quantity value of 0 or a negative number shall not be accepted; the field shall reset to 1 or display a validation error.</w:t>
            </w:r>
          </w:p>
        </w:tc>
      </w:tr>
    </w:tbl>
    <w:p w14:paraId="6C12818E" w14:textId="1D010D0A" w:rsidR="00977509" w:rsidRDefault="00977509" w:rsidP="00977509">
      <w:pPr>
        <w:spacing w:before="220" w:after="80" w:line="240" w:lineRule="auto"/>
        <w:jc w:val="center"/>
        <w:outlineLvl w:val="2"/>
        <w:rPr>
          <w:rFonts w:ascii="Arial" w:eastAsia="Times New Roman" w:hAnsi="Arial" w:cs="Arial"/>
          <w:b/>
          <w:bCs/>
          <w:color w:val="1B3A6B"/>
          <w:kern w:val="0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4C5DF433" wp14:editId="4B6E31E0">
            <wp:extent cx="6256020" cy="406146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A531" w14:textId="66C69A18" w:rsidR="009A019F" w:rsidRPr="009A019F" w:rsidRDefault="009A019F" w:rsidP="009A019F">
      <w:pPr>
        <w:spacing w:before="2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1B3A6B"/>
          <w:kern w:val="0"/>
          <w14:ligatures w14:val="none"/>
        </w:rPr>
        <w:lastRenderedPageBreak/>
        <w:t>3.2.3 Adding to Cart</w:t>
      </w:r>
    </w:p>
    <w:p w14:paraId="308C481B" w14:textId="1A6E5FB5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3045"/>
      </w:tblGrid>
      <w:tr w:rsidR="009A019F" w:rsidRPr="009A019F" w14:paraId="7232AE2F" w14:textId="77777777" w:rsidTr="007971AF">
        <w:trPr>
          <w:tblHeader/>
        </w:trPr>
        <w:tc>
          <w:tcPr>
            <w:tcW w:w="1345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B6FE97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13045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51A4F8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5965D75C" w14:textId="77777777" w:rsidTr="007971AF">
        <w:tc>
          <w:tcPr>
            <w:tcW w:w="1345" w:type="dxa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513717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M2-FR-09</w:t>
            </w:r>
          </w:p>
        </w:tc>
        <w:tc>
          <w:tcPr>
            <w:tcW w:w="13045" w:type="dxa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BB2421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An 'Add to Cart' button shall be present and enabled for in-stock products.</w:t>
            </w:r>
          </w:p>
        </w:tc>
      </w:tr>
      <w:tr w:rsidR="009A019F" w:rsidRPr="009A019F" w14:paraId="2314D3D5" w14:textId="77777777" w:rsidTr="007971AF"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03C84D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M2-FR-10</w:t>
            </w:r>
          </w:p>
        </w:tc>
        <w:tc>
          <w:tcPr>
            <w:tcW w:w="130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810AF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Clicking 'Add to Cart' with quantity = 1 (default) shall add exactly one unit of the product to the shopping cart.</w:t>
            </w:r>
          </w:p>
        </w:tc>
      </w:tr>
      <w:tr w:rsidR="009A019F" w:rsidRPr="009A019F" w14:paraId="119D5293" w14:textId="77777777" w:rsidTr="007971AF"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0F4614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M2-FR-11</w:t>
            </w:r>
          </w:p>
        </w:tc>
        <w:tc>
          <w:tcPr>
            <w:tcW w:w="130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0053D7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Clicking 'Add to Cart' with quantity = N (user-selected) shall add exactly N units of the product to the cart.</w:t>
            </w:r>
          </w:p>
        </w:tc>
      </w:tr>
      <w:tr w:rsidR="009A019F" w:rsidRPr="009A019F" w14:paraId="206BF791" w14:textId="77777777" w:rsidTr="007971AF"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75816E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M2-FR-12</w:t>
            </w:r>
          </w:p>
        </w:tc>
        <w:tc>
          <w:tcPr>
            <w:tcW w:w="130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F3435C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After adding to cart, the cart icon badge in the navigation bar shall increment to reflect the new total item count.</w:t>
            </w:r>
          </w:p>
        </w:tc>
      </w:tr>
      <w:tr w:rsidR="009A019F" w:rsidRPr="009A019F" w14:paraId="464B2F9C" w14:textId="77777777" w:rsidTr="007971AF"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0532AA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M2-FR-13</w:t>
            </w:r>
          </w:p>
        </w:tc>
        <w:tc>
          <w:tcPr>
            <w:tcW w:w="130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759E6B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A visible confirmation (toast, inline message, or modal) shall appear after a successful 'Add to Cart' action.</w:t>
            </w:r>
          </w:p>
        </w:tc>
      </w:tr>
      <w:tr w:rsidR="009A019F" w:rsidRPr="009A019F" w14:paraId="2B98E33B" w14:textId="77777777" w:rsidTr="007971AF">
        <w:tc>
          <w:tcPr>
            <w:tcW w:w="1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6E4B1D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M2-FR-14</w:t>
            </w:r>
          </w:p>
        </w:tc>
        <w:tc>
          <w:tcPr>
            <w:tcW w:w="130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447067" w14:textId="401E320A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 xml:space="preserve">Adding the same product multiple times shall accumulate the quantity (not create duplicate cart lines), or create separate lines — the actual </w:t>
            </w:r>
            <w:r w:rsidR="007971AF"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behavior</w:t>
            </w: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 xml:space="preserve"> shall be asserted consistently.</w:t>
            </w:r>
          </w:p>
        </w:tc>
      </w:tr>
    </w:tbl>
    <w:p w14:paraId="4376021F" w14:textId="213C459E" w:rsidR="007971AF" w:rsidRDefault="007971AF" w:rsidP="007971AF">
      <w:pPr>
        <w:spacing w:before="220" w:after="80" w:line="240" w:lineRule="auto"/>
        <w:jc w:val="center"/>
        <w:outlineLvl w:val="2"/>
        <w:rPr>
          <w:rFonts w:ascii="Arial" w:eastAsia="Times New Roman" w:hAnsi="Arial" w:cs="Arial"/>
          <w:b/>
          <w:bCs/>
          <w:color w:val="1B3A6B"/>
          <w:kern w:val="0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20477686" wp14:editId="5F38591C">
            <wp:extent cx="7547579" cy="397192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037" cy="397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210AC" w14:textId="1CE9768F" w:rsidR="009A019F" w:rsidRPr="009A019F" w:rsidRDefault="009A019F" w:rsidP="009A019F">
      <w:pPr>
        <w:spacing w:before="2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1B3A6B"/>
          <w:kern w:val="0"/>
          <w14:ligatures w14:val="none"/>
        </w:rPr>
        <w:lastRenderedPageBreak/>
        <w:t>3.2.4 Out-of-Stock Boundary Logic</w:t>
      </w:r>
    </w:p>
    <w:p w14:paraId="1E565FD7" w14:textId="67CE0189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14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3294"/>
      </w:tblGrid>
      <w:tr w:rsidR="009A019F" w:rsidRPr="009A019F" w14:paraId="187258B1" w14:textId="77777777" w:rsidTr="007971AF">
        <w:trPr>
          <w:tblHeader/>
        </w:trPr>
        <w:tc>
          <w:tcPr>
            <w:tcW w:w="0" w:type="auto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A78E46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13294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0A0519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7D5C1D5E" w14:textId="77777777" w:rsidTr="007971AF">
        <w:tc>
          <w:tcPr>
            <w:tcW w:w="0" w:type="auto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C13226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M2-FR-15</w:t>
            </w:r>
          </w:p>
        </w:tc>
        <w:tc>
          <w:tcPr>
            <w:tcW w:w="13294" w:type="dxa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ADD052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When a product is out of stock, the 'Add to Cart' button shall be disabled (not clickable) or completely hidden.</w:t>
            </w:r>
          </w:p>
          <w:p w14:paraId="1A1D9EA7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1DFA1E6" w14:textId="6EEFDC15" w:rsidR="009A019F" w:rsidRPr="009A019F" w:rsidRDefault="007971AF" w:rsidP="007971AF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42A48725" wp14:editId="3CE164D1">
            <wp:extent cx="6248400" cy="404622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19F" w:rsidRPr="009A01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A019F" w:rsidRPr="009A01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A019F" w:rsidRPr="009A01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A019F" w:rsidRPr="009A01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A019F" w:rsidRPr="009A01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A019F" w:rsidRPr="009A01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A019F" w:rsidRPr="009A01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A019F" w:rsidRPr="009A01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A019F" w:rsidRPr="009A01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A019F" w:rsidRPr="009A019F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5"/>
      </w:tblGrid>
      <w:tr w:rsidR="009A019F" w:rsidRPr="009A019F" w14:paraId="02910CB2" w14:textId="77777777" w:rsidTr="009A019F">
        <w:tc>
          <w:tcPr>
            <w:tcW w:w="0" w:type="auto"/>
            <w:shd w:val="clear" w:color="auto" w:fill="6B21A8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B52CD0C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30"/>
                <w:szCs w:val="30"/>
                <w14:ligatures w14:val="none"/>
              </w:rPr>
              <w:lastRenderedPageBreak/>
              <w:t>Module 3 — User Account Management</w:t>
            </w:r>
          </w:p>
        </w:tc>
      </w:tr>
    </w:tbl>
    <w:p w14:paraId="11A0B925" w14:textId="77777777" w:rsidR="009A019F" w:rsidRPr="009A019F" w:rsidRDefault="009A019F" w:rsidP="009A019F">
      <w:pPr>
        <w:spacing w:before="30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2563EB"/>
          <w:kern w:val="0"/>
          <w:sz w:val="28"/>
          <w:szCs w:val="28"/>
          <w14:ligatures w14:val="none"/>
        </w:rPr>
        <w:t>3.3 Module 3 – User Account Management</w:t>
      </w:r>
    </w:p>
    <w:p w14:paraId="5DEB87ED" w14:textId="77777777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A6484" w14:textId="77777777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color w:val="111827"/>
          <w:kern w:val="0"/>
          <w14:ligatures w14:val="none"/>
        </w:rPr>
        <w:t>Register, login, logout, profile edit.</w:t>
      </w:r>
    </w:p>
    <w:p w14:paraId="027EF87E" w14:textId="77777777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0FB9C3" w14:textId="77777777" w:rsidR="009A019F" w:rsidRPr="009A019F" w:rsidRDefault="009A019F" w:rsidP="009A019F">
      <w:pPr>
        <w:spacing w:before="2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1B3A6B"/>
          <w:kern w:val="0"/>
          <w14:ligatures w14:val="none"/>
        </w:rPr>
        <w:t>3.3.1 User Registration</w:t>
      </w:r>
    </w:p>
    <w:p w14:paraId="62564C53" w14:textId="45089DA6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2865"/>
      </w:tblGrid>
      <w:tr w:rsidR="009A019F" w:rsidRPr="009A019F" w14:paraId="7132FB00" w14:textId="77777777" w:rsidTr="0069500C">
        <w:trPr>
          <w:tblHeader/>
        </w:trPr>
        <w:tc>
          <w:tcPr>
            <w:tcW w:w="1525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BAFEDF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12865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D06802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678C2E17" w14:textId="77777777" w:rsidTr="0069500C">
        <w:tc>
          <w:tcPr>
            <w:tcW w:w="1525" w:type="dxa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D42CE1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M3-FR-01</w:t>
            </w:r>
          </w:p>
        </w:tc>
        <w:tc>
          <w:tcPr>
            <w:tcW w:w="12865" w:type="dxa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CA9393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registration page shall be accessible via /auth/register and render a form without errors.</w:t>
            </w:r>
          </w:p>
        </w:tc>
      </w:tr>
      <w:tr w:rsidR="009A019F" w:rsidRPr="009A019F" w14:paraId="686BBE0B" w14:textId="77777777" w:rsidTr="0069500C">
        <w:tc>
          <w:tcPr>
            <w:tcW w:w="15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D11155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M3-FR-02</w:t>
            </w:r>
          </w:p>
        </w:tc>
        <w:tc>
          <w:tcPr>
            <w:tcW w:w="128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92AFB5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registration form shall contain fields for: First Name, Last Name, Date of Birth, Address, City, State, Country, Postcode, Phone, Email, and Password.</w:t>
            </w:r>
          </w:p>
        </w:tc>
      </w:tr>
      <w:tr w:rsidR="009A019F" w:rsidRPr="009A019F" w14:paraId="566AEA49" w14:textId="77777777" w:rsidTr="0069500C">
        <w:tc>
          <w:tcPr>
            <w:tcW w:w="15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669F9D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M3-FR-03</w:t>
            </w:r>
          </w:p>
        </w:tc>
        <w:tc>
          <w:tcPr>
            <w:tcW w:w="128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0607ED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Submitting the form with all valid data shall create a new user account and redirect to the login page (or auto-login).</w:t>
            </w:r>
          </w:p>
        </w:tc>
      </w:tr>
      <w:tr w:rsidR="009A019F" w:rsidRPr="009A019F" w14:paraId="056CEBF1" w14:textId="77777777" w:rsidTr="0069500C">
        <w:tc>
          <w:tcPr>
            <w:tcW w:w="15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AACE88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M3-FR-04</w:t>
            </w:r>
          </w:p>
        </w:tc>
        <w:tc>
          <w:tcPr>
            <w:tcW w:w="128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C21358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All required fields shall display inline validation errors when submitted empty; the form shall not submit.</w:t>
            </w:r>
          </w:p>
        </w:tc>
      </w:tr>
      <w:tr w:rsidR="009A019F" w:rsidRPr="009A019F" w14:paraId="65AC4A76" w14:textId="77777777" w:rsidTr="0069500C">
        <w:tc>
          <w:tcPr>
            <w:tcW w:w="15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A42F47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M3-FR-05</w:t>
            </w:r>
          </w:p>
        </w:tc>
        <w:tc>
          <w:tcPr>
            <w:tcW w:w="128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B68F82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email field shall validate format (must contain @ and a valid domain); an invalid email shall trigger an inline error.</w:t>
            </w:r>
          </w:p>
        </w:tc>
      </w:tr>
      <w:tr w:rsidR="009A019F" w:rsidRPr="009A019F" w14:paraId="0664F26D" w14:textId="77777777" w:rsidTr="0069500C">
        <w:tc>
          <w:tcPr>
            <w:tcW w:w="15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B181B6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M3-FR-06</w:t>
            </w:r>
          </w:p>
        </w:tc>
        <w:tc>
          <w:tcPr>
            <w:tcW w:w="128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C9EBB9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password field shall enforce minimum complexity rules; a weak password shall be rejected with a descriptive message.</w:t>
            </w:r>
          </w:p>
        </w:tc>
      </w:tr>
      <w:tr w:rsidR="009A019F" w:rsidRPr="009A019F" w14:paraId="73A0E6D8" w14:textId="77777777" w:rsidTr="0069500C">
        <w:tc>
          <w:tcPr>
            <w:tcW w:w="15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B4E762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M3-FR-07</w:t>
            </w:r>
          </w:p>
        </w:tc>
        <w:tc>
          <w:tcPr>
            <w:tcW w:w="128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1D85BF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Attempting to register with an email already in use shall return a clear error message (not a 500 or silent failure).</w:t>
            </w:r>
          </w:p>
        </w:tc>
      </w:tr>
      <w:tr w:rsidR="009A019F" w:rsidRPr="009A019F" w14:paraId="07FC2C45" w14:textId="77777777" w:rsidTr="0069500C">
        <w:tc>
          <w:tcPr>
            <w:tcW w:w="15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C4F356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M3-FR-08</w:t>
            </w:r>
          </w:p>
        </w:tc>
        <w:tc>
          <w:tcPr>
            <w:tcW w:w="128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B828A5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Date of Birth field shall validate a realistic date range (not future dates; must meet minimum age if enforced).</w:t>
            </w:r>
          </w:p>
        </w:tc>
      </w:tr>
    </w:tbl>
    <w:p w14:paraId="703AFCE0" w14:textId="49F24B82" w:rsidR="009A019F" w:rsidRPr="009A019F" w:rsidRDefault="007D701B" w:rsidP="007D701B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lastRenderedPageBreak/>
        <w:drawing>
          <wp:inline distT="0" distB="0" distL="0" distR="0" wp14:anchorId="6F47A3DF" wp14:editId="623C7330">
            <wp:extent cx="5384649" cy="6419850"/>
            <wp:effectExtent l="0" t="0" r="698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254" cy="642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9260" w14:textId="77777777" w:rsidR="007D701B" w:rsidRDefault="007D701B" w:rsidP="009A019F">
      <w:pPr>
        <w:spacing w:before="220" w:after="80" w:line="240" w:lineRule="auto"/>
        <w:outlineLvl w:val="2"/>
        <w:rPr>
          <w:rFonts w:ascii="Arial" w:eastAsia="Times New Roman" w:hAnsi="Arial" w:cs="Arial"/>
          <w:b/>
          <w:bCs/>
          <w:color w:val="1B3A6B"/>
          <w:kern w:val="0"/>
          <w14:ligatures w14:val="none"/>
        </w:rPr>
      </w:pPr>
    </w:p>
    <w:p w14:paraId="220404DA" w14:textId="7694B19C" w:rsidR="009A019F" w:rsidRPr="009A019F" w:rsidRDefault="009A019F" w:rsidP="009A019F">
      <w:pPr>
        <w:spacing w:before="2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1B3A6B"/>
          <w:kern w:val="0"/>
          <w14:ligatures w14:val="none"/>
        </w:rPr>
        <w:lastRenderedPageBreak/>
        <w:t>3.3.2 Authentication (Login &amp; Logout)</w:t>
      </w:r>
    </w:p>
    <w:p w14:paraId="0F3AF331" w14:textId="63B76848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2955"/>
      </w:tblGrid>
      <w:tr w:rsidR="009A019F" w:rsidRPr="009A019F" w14:paraId="620DB0F5" w14:textId="77777777" w:rsidTr="007D701B">
        <w:trPr>
          <w:tblHeader/>
        </w:trPr>
        <w:tc>
          <w:tcPr>
            <w:tcW w:w="1435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906A07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12955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407678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20471E14" w14:textId="77777777" w:rsidTr="007D701B">
        <w:tc>
          <w:tcPr>
            <w:tcW w:w="1435" w:type="dxa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4A9F44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M3-FR-09</w:t>
            </w:r>
          </w:p>
        </w:tc>
        <w:tc>
          <w:tcPr>
            <w:tcW w:w="12955" w:type="dxa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CCBBA2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login page (/auth/login) shall display email and password fields and a submit button.</w:t>
            </w:r>
          </w:p>
        </w:tc>
      </w:tr>
      <w:tr w:rsidR="009A019F" w:rsidRPr="009A019F" w14:paraId="2FF1F8FD" w14:textId="77777777" w:rsidTr="007D701B">
        <w:tc>
          <w:tcPr>
            <w:tcW w:w="1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59B224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M3-FR-10</w:t>
            </w:r>
          </w:p>
        </w:tc>
        <w:tc>
          <w:tcPr>
            <w:tcW w:w="129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13F6DC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Submitting valid credentials shall authenticate the user, update the navigation bar to show the account menu, and redirect to the home page or intended destination.</w:t>
            </w:r>
          </w:p>
        </w:tc>
      </w:tr>
      <w:tr w:rsidR="009A019F" w:rsidRPr="009A019F" w14:paraId="157AF690" w14:textId="77777777" w:rsidTr="007D701B">
        <w:tc>
          <w:tcPr>
            <w:tcW w:w="1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E9DC0C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M3-FR-11</w:t>
            </w:r>
          </w:p>
        </w:tc>
        <w:tc>
          <w:tcPr>
            <w:tcW w:w="129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ABBCE8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Submitting an incorrect email or password shall display a clear error message; the message shall not reveal which field is wrong (security requirement).</w:t>
            </w:r>
          </w:p>
        </w:tc>
      </w:tr>
      <w:tr w:rsidR="009A019F" w:rsidRPr="009A019F" w14:paraId="578507DD" w14:textId="77777777" w:rsidTr="007D701B">
        <w:tc>
          <w:tcPr>
            <w:tcW w:w="1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51A378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M3-FR-12</w:t>
            </w:r>
          </w:p>
        </w:tc>
        <w:tc>
          <w:tcPr>
            <w:tcW w:w="129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F8EC10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Submitting the login form with empty fields shall display validation errors; the form shall not submit.</w:t>
            </w:r>
          </w:p>
        </w:tc>
      </w:tr>
      <w:tr w:rsidR="009A019F" w:rsidRPr="009A019F" w14:paraId="489CAEEA" w14:textId="77777777" w:rsidTr="007D701B">
        <w:tc>
          <w:tcPr>
            <w:tcW w:w="1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8B9243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M3-FR-13</w:t>
            </w:r>
          </w:p>
        </w:tc>
        <w:tc>
          <w:tcPr>
            <w:tcW w:w="129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76DA2C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A logged-in user clicking 'Logout' shall have their session cleared and be redirected to the home or login page.</w:t>
            </w:r>
          </w:p>
        </w:tc>
      </w:tr>
      <w:tr w:rsidR="009A019F" w:rsidRPr="009A019F" w14:paraId="62870E9F" w14:textId="77777777" w:rsidTr="007D701B">
        <w:tc>
          <w:tcPr>
            <w:tcW w:w="1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EF1442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M3-FR-14</w:t>
            </w:r>
          </w:p>
        </w:tc>
        <w:tc>
          <w:tcPr>
            <w:tcW w:w="129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90C3C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After logout, attempting to access a protected route (/account/*) shall redirect to the login page.</w:t>
            </w:r>
          </w:p>
        </w:tc>
      </w:tr>
    </w:tbl>
    <w:p w14:paraId="7248C5C5" w14:textId="0E288B2B" w:rsidR="009A019F" w:rsidRPr="009A019F" w:rsidRDefault="007D701B" w:rsidP="007D70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446FB182" wp14:editId="4E4D48FA">
            <wp:extent cx="4162425" cy="4033879"/>
            <wp:effectExtent l="0" t="0" r="0" b="508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36" cy="404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18DD" w14:textId="77777777" w:rsidR="009A019F" w:rsidRPr="009A019F" w:rsidRDefault="009A019F" w:rsidP="009A019F">
      <w:pPr>
        <w:spacing w:before="2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019F">
        <w:rPr>
          <w:rFonts w:ascii="Arial" w:eastAsia="Times New Roman" w:hAnsi="Arial" w:cs="Arial"/>
          <w:b/>
          <w:bCs/>
          <w:color w:val="1B3A6B"/>
          <w:kern w:val="0"/>
          <w14:ligatures w14:val="none"/>
        </w:rPr>
        <w:lastRenderedPageBreak/>
        <w:t>3.3.3 Profile Management</w:t>
      </w:r>
    </w:p>
    <w:p w14:paraId="393ED1B1" w14:textId="3DB4CDF3" w:rsidR="009A019F" w:rsidRPr="009A019F" w:rsidRDefault="009A019F" w:rsidP="009A0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2955"/>
      </w:tblGrid>
      <w:tr w:rsidR="009A019F" w:rsidRPr="009A019F" w14:paraId="4C3270F4" w14:textId="77777777" w:rsidTr="004E766E">
        <w:trPr>
          <w:tblHeader/>
        </w:trPr>
        <w:tc>
          <w:tcPr>
            <w:tcW w:w="1435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FF536F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 ID</w:t>
            </w:r>
          </w:p>
        </w:tc>
        <w:tc>
          <w:tcPr>
            <w:tcW w:w="12955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30A4E4" w14:textId="77777777" w:rsidR="009A019F" w:rsidRPr="009A019F" w:rsidRDefault="009A019F" w:rsidP="009A0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Requirement Description</w:t>
            </w:r>
          </w:p>
        </w:tc>
      </w:tr>
      <w:tr w:rsidR="009A019F" w:rsidRPr="009A019F" w14:paraId="5F62C379" w14:textId="77777777" w:rsidTr="004E766E">
        <w:tc>
          <w:tcPr>
            <w:tcW w:w="1435" w:type="dxa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242E56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M3-FR-16</w:t>
            </w:r>
          </w:p>
        </w:tc>
        <w:tc>
          <w:tcPr>
            <w:tcW w:w="12955" w:type="dxa"/>
            <w:tcBorders>
              <w:top w:val="single" w:sz="4" w:space="0" w:color="1D4ED8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127015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An authenticated user shall be able to navigate to /account/profile and view all stored personal details.</w:t>
            </w:r>
          </w:p>
        </w:tc>
      </w:tr>
      <w:tr w:rsidR="009A019F" w:rsidRPr="009A019F" w14:paraId="593CE303" w14:textId="77777777" w:rsidTr="004E766E">
        <w:tc>
          <w:tcPr>
            <w:tcW w:w="1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F1DDE2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M3-FR-17</w:t>
            </w:r>
          </w:p>
        </w:tc>
        <w:tc>
          <w:tcPr>
            <w:tcW w:w="129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DA1AA4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profile page shall display: First Name, Last Name, Date of Birth, Address, City, State, Country, Postcode, Phone, and Email.</w:t>
            </w:r>
          </w:p>
        </w:tc>
      </w:tr>
      <w:tr w:rsidR="009A019F" w:rsidRPr="009A019F" w14:paraId="6A693A6C" w14:textId="77777777" w:rsidTr="004E766E">
        <w:tc>
          <w:tcPr>
            <w:tcW w:w="1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DDD757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M3-FR-18</w:t>
            </w:r>
          </w:p>
        </w:tc>
        <w:tc>
          <w:tcPr>
            <w:tcW w:w="129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AD1A3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user shall be able to edit any editable profile field and save changes via a Save/Update button.</w:t>
            </w:r>
          </w:p>
        </w:tc>
      </w:tr>
      <w:tr w:rsidR="009A019F" w:rsidRPr="009A019F" w14:paraId="42C6D11C" w14:textId="77777777" w:rsidTr="004E766E">
        <w:tc>
          <w:tcPr>
            <w:tcW w:w="1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F323C3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M3-FR-19</w:t>
            </w:r>
          </w:p>
        </w:tc>
        <w:tc>
          <w:tcPr>
            <w:tcW w:w="129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AFEA92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After saving profile changes, the updated values shall be reflected immediately on the profile page without requiring re-login.</w:t>
            </w:r>
          </w:p>
        </w:tc>
      </w:tr>
      <w:tr w:rsidR="009A019F" w:rsidRPr="009A019F" w14:paraId="1B8E4ABF" w14:textId="77777777" w:rsidTr="004E766E">
        <w:tc>
          <w:tcPr>
            <w:tcW w:w="1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50F27E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M3-FR-20</w:t>
            </w:r>
          </w:p>
        </w:tc>
        <w:tc>
          <w:tcPr>
            <w:tcW w:w="129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73A504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The user shall be able to change their password by providing the current password and a new password; the change shall be confirmed with a success message.</w:t>
            </w:r>
          </w:p>
        </w:tc>
      </w:tr>
      <w:tr w:rsidR="009A019F" w:rsidRPr="009A019F" w14:paraId="6779F3EB" w14:textId="77777777" w:rsidTr="004E766E">
        <w:tc>
          <w:tcPr>
            <w:tcW w:w="1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D62F05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M3-FR-21</w:t>
            </w:r>
          </w:p>
        </w:tc>
        <w:tc>
          <w:tcPr>
            <w:tcW w:w="129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D69E0A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Providing an incorrect current password during a password change attempt shall return a validation error and not update the password.</w:t>
            </w:r>
          </w:p>
        </w:tc>
      </w:tr>
      <w:tr w:rsidR="009A019F" w:rsidRPr="009A019F" w14:paraId="68D138CA" w14:textId="77777777" w:rsidTr="004E766E">
        <w:tc>
          <w:tcPr>
            <w:tcW w:w="1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8F7C2D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M3-FR-22</w:t>
            </w:r>
          </w:p>
        </w:tc>
        <w:tc>
          <w:tcPr>
            <w:tcW w:w="129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9BA337" w14:textId="77777777" w:rsidR="009A019F" w:rsidRPr="009A019F" w:rsidRDefault="009A019F" w:rsidP="009A0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A019F">
              <w:rPr>
                <w:rFonts w:ascii="Arial" w:eastAsia="Times New Roman" w:hAnsi="Arial" w:cs="Arial"/>
                <w:color w:val="111827"/>
                <w:kern w:val="0"/>
                <w:sz w:val="22"/>
                <w:szCs w:val="22"/>
                <w14:ligatures w14:val="none"/>
              </w:rPr>
              <w:t>Profile form fields shall validate input (e.g., phone format, postcode format) before submission.</w:t>
            </w:r>
          </w:p>
        </w:tc>
      </w:tr>
    </w:tbl>
    <w:p w14:paraId="077CF1EE" w14:textId="05F57391" w:rsidR="0047327F" w:rsidRDefault="004E766E" w:rsidP="004E766E">
      <w:pPr>
        <w:jc w:val="center"/>
      </w:pPr>
      <w:r w:rsidRPr="009A019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45F45DD" wp14:editId="5DF9603B">
            <wp:extent cx="6400271" cy="3933825"/>
            <wp:effectExtent l="0" t="0" r="63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075" cy="3947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327F" w:rsidSect="009A019F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5483"/>
    <w:multiLevelType w:val="hybridMultilevel"/>
    <w:tmpl w:val="B53E7B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256495"/>
    <w:multiLevelType w:val="multilevel"/>
    <w:tmpl w:val="CB6C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25929"/>
    <w:multiLevelType w:val="multilevel"/>
    <w:tmpl w:val="6650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B6243"/>
    <w:multiLevelType w:val="multilevel"/>
    <w:tmpl w:val="CC8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C4F3F"/>
    <w:multiLevelType w:val="multilevel"/>
    <w:tmpl w:val="BEC4E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461AA"/>
    <w:multiLevelType w:val="multilevel"/>
    <w:tmpl w:val="ECB4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750A4"/>
    <w:multiLevelType w:val="multilevel"/>
    <w:tmpl w:val="DF461B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680688"/>
    <w:multiLevelType w:val="multilevel"/>
    <w:tmpl w:val="840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F58C1"/>
    <w:multiLevelType w:val="multilevel"/>
    <w:tmpl w:val="412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921587">
    <w:abstractNumId w:val="2"/>
  </w:num>
  <w:num w:numId="2" w16cid:durableId="895820143">
    <w:abstractNumId w:val="7"/>
  </w:num>
  <w:num w:numId="3" w16cid:durableId="18626108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626503807">
    <w:abstractNumId w:val="5"/>
  </w:num>
  <w:num w:numId="5" w16cid:durableId="950631770">
    <w:abstractNumId w:val="1"/>
  </w:num>
  <w:num w:numId="6" w16cid:durableId="198781512">
    <w:abstractNumId w:val="3"/>
  </w:num>
  <w:num w:numId="7" w16cid:durableId="1288119700">
    <w:abstractNumId w:val="4"/>
    <w:lvlOverride w:ilvl="0">
      <w:lvl w:ilvl="0">
        <w:numFmt w:val="decimal"/>
        <w:lvlText w:val="%1."/>
        <w:lvlJc w:val="left"/>
      </w:lvl>
    </w:lvlOverride>
  </w:num>
  <w:num w:numId="8" w16cid:durableId="497887752">
    <w:abstractNumId w:val="8"/>
  </w:num>
  <w:num w:numId="9" w16cid:durableId="143054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59"/>
    <w:rsid w:val="001A1446"/>
    <w:rsid w:val="0047327F"/>
    <w:rsid w:val="004B49E8"/>
    <w:rsid w:val="004E766E"/>
    <w:rsid w:val="00591A59"/>
    <w:rsid w:val="0069500C"/>
    <w:rsid w:val="00750E4D"/>
    <w:rsid w:val="00782CAB"/>
    <w:rsid w:val="007971AF"/>
    <w:rsid w:val="007D701B"/>
    <w:rsid w:val="00843C83"/>
    <w:rsid w:val="00977509"/>
    <w:rsid w:val="009A019F"/>
    <w:rsid w:val="00B00ACC"/>
    <w:rsid w:val="00C473F6"/>
    <w:rsid w:val="00CD2E4F"/>
    <w:rsid w:val="00DB224B"/>
    <w:rsid w:val="00EF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2045"/>
  <w15:chartTrackingRefBased/>
  <w15:docId w15:val="{343EF661-45AE-4A02-B04F-E6106F69C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9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1783">
          <w:marLeft w:val="-7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3408">
          <w:marLeft w:val="-7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9752">
          <w:marLeft w:val="-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224">
          <w:marLeft w:val="-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2462">
          <w:marLeft w:val="-4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0183">
          <w:marLeft w:val="-7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9331">
          <w:marLeft w:val="-7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6645">
          <w:marLeft w:val="-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8460">
          <w:marLeft w:val="-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8435">
          <w:marLeft w:val="-4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39878">
          <w:marLeft w:val="-7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3084">
          <w:marLeft w:val="-7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5877">
          <w:marLeft w:val="-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8248">
          <w:marLeft w:val="-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5049">
          <w:marLeft w:val="-4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17</Pages>
  <Words>1489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Abdullah</dc:creator>
  <cp:keywords/>
  <dc:description/>
  <cp:lastModifiedBy>Farah Abdullah</cp:lastModifiedBy>
  <cp:revision>16</cp:revision>
  <dcterms:created xsi:type="dcterms:W3CDTF">2026-06-02T19:32:00Z</dcterms:created>
  <dcterms:modified xsi:type="dcterms:W3CDTF">2026-06-02T22:04:00Z</dcterms:modified>
</cp:coreProperties>
</file>