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700.0" w:type="dxa"/>
              <w:left w:w="400.0" w:type="dxa"/>
              <w:bottom w:w="700.0" w:type="dxa"/>
              <w:right w:w="400.0" w:type="dxa"/>
            </w:tcMar>
          </w:tcPr>
          <w:p w:rsidR="00000000" w:rsidDel="00000000" w:rsidP="00000000" w:rsidRDefault="00000000" w:rsidRPr="00000000" w14:paraId="00000002">
            <w:pPr>
              <w:spacing w:after="80" w:line="240" w:lineRule="auto"/>
              <w:jc w:val="center"/>
              <w:rPr/>
            </w:pPr>
            <w:r w:rsidDel="00000000" w:rsidR="00000000" w:rsidRPr="00000000">
              <w:rPr>
                <w:b w:val="1"/>
                <w:bCs w:val="1"/>
                <w:smallCaps w:val="1"/>
                <w:color w:val="94a3b8"/>
                <w:sz w:val="28"/>
                <w:szCs w:val="28"/>
                <w:rtl w:val="0"/>
              </w:rPr>
              <w:t xml:space="preserve">TEST PLAN</w:t>
            </w:r>
            <w:r w:rsidDel="00000000" w:rsidR="00000000" w:rsidRPr="00000000">
              <w:rPr>
                <w:rtl w:val="0"/>
              </w:rPr>
            </w:r>
          </w:p>
          <w:p w:rsidR="00000000" w:rsidDel="00000000" w:rsidP="00000000" w:rsidRDefault="00000000" w:rsidRPr="00000000" w14:paraId="00000003">
            <w:pPr>
              <w:spacing w:after="160" w:line="240" w:lineRule="auto"/>
              <w:jc w:val="center"/>
              <w:rPr>
                <w:b w:val="1"/>
                <w:bCs w:val="1"/>
                <w:color w:val="ffffff"/>
                <w:sz w:val="48"/>
                <w:szCs w:val="48"/>
              </w:rPr>
            </w:pPr>
            <w:r w:rsidDel="00000000" w:rsidR="00000000" w:rsidRPr="00000000">
              <w:rPr>
                <w:b w:val="1"/>
                <w:bCs w:val="1"/>
                <w:color w:val="ffffff"/>
                <w:sz w:val="48"/>
                <w:szCs w:val="48"/>
                <w:rtl w:val="0"/>
              </w:rPr>
              <w:t xml:space="preserve">Automation Testing Project</w:t>
            </w:r>
          </w:p>
          <w:p w:rsidR="00000000" w:rsidDel="00000000" w:rsidP="00000000" w:rsidRDefault="00000000" w:rsidRPr="00000000" w14:paraId="00000004">
            <w:pPr>
              <w:spacing w:after="80" w:line="240" w:lineRule="auto"/>
              <w:jc w:val="center"/>
              <w:rPr/>
            </w:pPr>
            <w:r w:rsidDel="00000000" w:rsidR="00000000" w:rsidRPr="00000000">
              <w:rPr>
                <w:b w:val="1"/>
                <w:bCs w:val="1"/>
                <w:color w:val="60a5fa"/>
                <w:sz w:val="52"/>
                <w:szCs w:val="52"/>
                <w:rtl w:val="0"/>
              </w:rPr>
              <w:t xml:space="preserve">Toolshop E-Commerce Platform</w:t>
            </w: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color w:val="94a3b8"/>
                <w:rtl w:val="0"/>
              </w:rPr>
              <w:t xml:space="preserve"> May 2026</w:t>
            </w:r>
            <w:r w:rsidDel="00000000" w:rsidR="00000000" w:rsidRPr="00000000">
              <w:rPr>
                <w:rtl w:val="0"/>
              </w:rPr>
            </w:r>
          </w:p>
        </w:tc>
      </w:tr>
    </w:tbl>
    <w:p w:rsidR="00000000" w:rsidDel="00000000" w:rsidP="00000000" w:rsidRDefault="00000000" w:rsidRPr="00000000" w14:paraId="00000006">
      <w:pPr>
        <w:spacing w:before="400" w:line="240" w:lineRule="auto"/>
        <w:rPr/>
      </w:pPr>
      <w:r w:rsidDel="00000000" w:rsidR="00000000" w:rsidRPr="00000000">
        <w:rPr>
          <w:rtl w:val="0"/>
        </w:rPr>
      </w:r>
    </w:p>
    <w:p w:rsidR="00000000" w:rsidDel="00000000" w:rsidP="00000000" w:rsidRDefault="00000000" w:rsidRPr="00000000" w14:paraId="00000007">
      <w:pPr>
        <w:spacing w:before="36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8">
            <w:pPr>
              <w:spacing w:line="240" w:lineRule="auto"/>
              <w:jc w:val="center"/>
              <w:rPr/>
            </w:pPr>
            <w:r w:rsidDel="00000000" w:rsidR="00000000" w:rsidRPr="00000000">
              <w:rPr>
                <w:b w:val="1"/>
                <w:bCs w:val="1"/>
                <w:color w:val="1b3a6b"/>
                <w:sz w:val="20"/>
                <w:szCs w:val="20"/>
                <w:rtl w:val="0"/>
              </w:rPr>
              <w:t xml:space="preserve">Application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9">
            <w:pPr>
              <w:spacing w:line="240" w:lineRule="auto"/>
              <w:jc w:val="center"/>
              <w:rPr/>
            </w:pPr>
            <w:r w:rsidDel="00000000" w:rsidR="00000000" w:rsidRPr="00000000">
              <w:rPr>
                <w:color w:val="111827"/>
                <w:sz w:val="20"/>
                <w:szCs w:val="20"/>
                <w:rtl w:val="0"/>
              </w:rPr>
              <w:t xml:space="preserve">https://practicesoftwaretesting.com/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A">
            <w:pPr>
              <w:spacing w:line="240" w:lineRule="auto"/>
              <w:jc w:val="center"/>
              <w:rPr/>
            </w:pPr>
            <w:r w:rsidDel="00000000" w:rsidR="00000000" w:rsidRPr="00000000">
              <w:rPr>
                <w:b w:val="1"/>
                <w:bCs w:val="1"/>
                <w:color w:val="1b3a6b"/>
                <w:sz w:val="20"/>
                <w:szCs w:val="20"/>
                <w:rtl w:val="0"/>
              </w:rPr>
              <w:t xml:space="preserve">Testing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line="240" w:lineRule="auto"/>
              <w:jc w:val="center"/>
              <w:rPr/>
            </w:pPr>
            <w:r w:rsidDel="00000000" w:rsidR="00000000" w:rsidRPr="00000000">
              <w:rPr>
                <w:color w:val="111827"/>
                <w:sz w:val="20"/>
                <w:szCs w:val="20"/>
                <w:rtl w:val="0"/>
              </w:rPr>
              <w:t xml:space="preserve">Eclipse 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C">
            <w:pPr>
              <w:spacing w:line="240" w:lineRule="auto"/>
              <w:jc w:val="center"/>
              <w:rPr>
                <w:b w:val="1"/>
                <w:bCs w:val="1"/>
                <w:color w:val="1b3a6b"/>
                <w:sz w:val="20"/>
                <w:szCs w:val="20"/>
              </w:rPr>
            </w:pPr>
            <w:r w:rsidDel="00000000" w:rsidR="00000000" w:rsidRPr="00000000">
              <w:rPr>
                <w:b w:val="1"/>
                <w:bCs w:val="1"/>
                <w:color w:val="1b3a6b"/>
                <w:sz w:val="20"/>
                <w:szCs w:val="20"/>
                <w:rtl w:val="0"/>
              </w:rPr>
              <w:t xml:space="preserve">Version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spacing w:line="240" w:lineRule="auto"/>
              <w:jc w:val="center"/>
              <w:rPr>
                <w:color w:val="111827"/>
                <w:sz w:val="20"/>
                <w:szCs w:val="20"/>
              </w:rPr>
            </w:pPr>
            <w:r w:rsidDel="00000000" w:rsidR="00000000" w:rsidRPr="00000000">
              <w:rPr>
                <w:color w:val="111827"/>
                <w:sz w:val="20"/>
                <w:szCs w:val="20"/>
                <w:rtl w:val="0"/>
              </w:rPr>
              <w:t xml:space="preserve">1.0</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E">
            <w:pPr>
              <w:spacing w:line="240" w:lineRule="auto"/>
              <w:jc w:val="center"/>
              <w:rPr/>
            </w:pPr>
            <w:r w:rsidDel="00000000" w:rsidR="00000000" w:rsidRPr="00000000">
              <w:rPr>
                <w:b w:val="1"/>
                <w:bCs w:val="1"/>
                <w:color w:val="1b3a6b"/>
                <w:sz w:val="20"/>
                <w:szCs w:val="20"/>
                <w:rtl w:val="0"/>
              </w:rPr>
              <w:t xml:space="preserve">Authors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0F">
            <w:pPr>
              <w:spacing w:line="240" w:lineRule="auto"/>
              <w:jc w:val="center"/>
              <w:rPr/>
            </w:pPr>
            <w:r w:rsidDel="00000000" w:rsidR="00000000" w:rsidRPr="00000000">
              <w:rPr>
                <w:color w:val="111827"/>
                <w:sz w:val="20"/>
                <w:szCs w:val="20"/>
                <w:rtl w:val="0"/>
              </w:rPr>
              <w:t xml:space="preserve">Farah Saleem, Ahmad Basheer</w:t>
            </w:r>
            <w:r w:rsidDel="00000000" w:rsidR="00000000" w:rsidRPr="00000000">
              <w:rPr>
                <w:rtl w:val="0"/>
              </w:rPr>
            </w:r>
          </w:p>
        </w:tc>
      </w:tr>
    </w:tbl>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ind w:left="-630" w:right="-630" w:firstLine="0"/>
        <w:rPr>
          <w:b w:val="1"/>
          <w:bCs w:val="1"/>
          <w:sz w:val="34"/>
          <w:szCs w:val="34"/>
        </w:rPr>
      </w:pPr>
      <w:bookmarkStart w:colFirst="0" w:colLast="0" w:name="_314v0ec92072" w:id="0"/>
      <w:bookmarkEnd w:id="0"/>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ind w:left="-630" w:right="-630" w:firstLine="0"/>
        <w:rPr>
          <w:b w:val="1"/>
          <w:bCs w:val="1"/>
          <w:sz w:val="34"/>
          <w:szCs w:val="34"/>
        </w:rPr>
      </w:pPr>
      <w:bookmarkStart w:colFirst="0" w:colLast="0" w:name="_e8cqt159663b"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13">
      <w:pPr>
        <w:pStyle w:val="Heading3"/>
        <w:keepNext w:val="0"/>
        <w:keepLines w:val="0"/>
        <w:spacing w:before="0" w:lineRule="auto"/>
        <w:ind w:left="-630" w:right="-630" w:firstLine="0"/>
        <w:rPr>
          <w:b w:val="1"/>
          <w:bCs w:val="1"/>
          <w:color w:val="000000"/>
          <w:sz w:val="26"/>
          <w:szCs w:val="26"/>
        </w:rPr>
      </w:pPr>
      <w:bookmarkStart w:colFirst="0" w:colLast="0" w:name="_esi6zwpnfw6d"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14">
      <w:pPr>
        <w:spacing w:after="240" w:lineRule="auto"/>
        <w:ind w:left="-630" w:right="-630" w:firstLine="0"/>
        <w:rPr/>
      </w:pPr>
      <w:r w:rsidDel="00000000" w:rsidR="00000000" w:rsidRPr="00000000">
        <w:rPr>
          <w:rtl w:val="0"/>
        </w:rPr>
        <w:t xml:space="preserve">This Test Plan defines the strategic approach, environment configurations, toolsets, and pass/fail criteria for verifying the core functional behaviors of the Toolshop application. It ensures that the manual test cases and the automated scripts written by the whole team align with the project requirements.</w:t>
      </w:r>
    </w:p>
    <w:p w:rsidR="00000000" w:rsidDel="00000000" w:rsidP="00000000" w:rsidRDefault="00000000" w:rsidRPr="00000000" w14:paraId="00000015">
      <w:pPr>
        <w:pStyle w:val="Heading3"/>
        <w:keepNext w:val="0"/>
        <w:keepLines w:val="0"/>
        <w:spacing w:before="0" w:lineRule="auto"/>
        <w:ind w:left="-630" w:right="-630" w:firstLine="0"/>
        <w:rPr>
          <w:b w:val="1"/>
          <w:bCs w:val="1"/>
          <w:color w:val="000000"/>
          <w:sz w:val="26"/>
          <w:szCs w:val="26"/>
        </w:rPr>
      </w:pPr>
      <w:bookmarkStart w:colFirst="0" w:colLast="0" w:name="_e23ja23txx1i" w:id="3"/>
      <w:bookmarkEnd w:id="3"/>
      <w:r w:rsidDel="00000000" w:rsidR="00000000" w:rsidRPr="00000000">
        <w:rPr>
          <w:b w:val="1"/>
          <w:bCs w:val="1"/>
          <w:color w:val="000000"/>
          <w:sz w:val="26"/>
          <w:szCs w:val="26"/>
          <w:rtl w:val="0"/>
        </w:rPr>
        <w:t xml:space="preserve">1.2 Scope</w:t>
      </w:r>
    </w:p>
    <w:p w:rsidR="00000000" w:rsidDel="00000000" w:rsidP="00000000" w:rsidRDefault="00000000" w:rsidRPr="00000000" w14:paraId="00000016">
      <w:pPr>
        <w:numPr>
          <w:ilvl w:val="0"/>
          <w:numId w:val="2"/>
        </w:numPr>
        <w:spacing w:after="0" w:afterAutospacing="0" w:lineRule="auto"/>
        <w:ind w:left="90" w:right="-630" w:hanging="360"/>
        <w:rPr/>
      </w:pPr>
      <w:r w:rsidDel="00000000" w:rsidR="00000000" w:rsidRPr="00000000">
        <w:rPr>
          <w:rtl w:val="0"/>
        </w:rPr>
        <w:t xml:space="preserve">User Registration &amp; Authentication </w:t>
      </w:r>
    </w:p>
    <w:p w:rsidR="00000000" w:rsidDel="00000000" w:rsidP="00000000" w:rsidRDefault="00000000" w:rsidRPr="00000000" w14:paraId="00000017">
      <w:pPr>
        <w:numPr>
          <w:ilvl w:val="0"/>
          <w:numId w:val="2"/>
        </w:numPr>
        <w:spacing w:after="0" w:afterAutospacing="0" w:lineRule="auto"/>
        <w:ind w:left="90" w:right="-630" w:hanging="360"/>
        <w:rPr/>
      </w:pPr>
      <w:r w:rsidDel="00000000" w:rsidR="00000000" w:rsidRPr="00000000">
        <w:rPr>
          <w:rtl w:val="0"/>
        </w:rPr>
        <w:t xml:space="preserve">Product Search &amp; Catalog Filtering </w:t>
      </w:r>
    </w:p>
    <w:p w:rsidR="00000000" w:rsidDel="00000000" w:rsidP="00000000" w:rsidRDefault="00000000" w:rsidRPr="00000000" w14:paraId="00000018">
      <w:pPr>
        <w:numPr>
          <w:ilvl w:val="0"/>
          <w:numId w:val="2"/>
        </w:numPr>
        <w:spacing w:after="240" w:lineRule="auto"/>
        <w:ind w:left="90" w:right="-630" w:hanging="360"/>
        <w:rPr/>
      </w:pPr>
      <w:r w:rsidDel="00000000" w:rsidR="00000000" w:rsidRPr="00000000">
        <w:rPr>
          <w:rtl w:val="0"/>
        </w:rPr>
        <w:t xml:space="preserve">Cart Item Management &amp; Price Totals</w:t>
      </w:r>
    </w:p>
    <w:p w:rsidR="00000000" w:rsidDel="00000000" w:rsidP="00000000" w:rsidRDefault="00000000" w:rsidRPr="00000000" w14:paraId="00000019">
      <w:pPr>
        <w:pStyle w:val="Heading2"/>
        <w:keepNext w:val="0"/>
        <w:keepLines w:val="0"/>
        <w:spacing w:after="80" w:before="0" w:lineRule="auto"/>
        <w:ind w:left="-630" w:right="-630" w:firstLine="0"/>
        <w:rPr>
          <w:b w:val="1"/>
          <w:bCs w:val="1"/>
          <w:sz w:val="34"/>
          <w:szCs w:val="34"/>
        </w:rPr>
      </w:pPr>
      <w:bookmarkStart w:colFirst="0" w:colLast="0" w:name="_19q5rdgcakuz" w:id="4"/>
      <w:bookmarkEnd w:id="4"/>
      <w:r w:rsidDel="00000000" w:rsidR="00000000" w:rsidRPr="00000000">
        <w:rPr>
          <w:b w:val="1"/>
          <w:bCs w:val="1"/>
          <w:sz w:val="34"/>
          <w:szCs w:val="34"/>
          <w:rtl w:val="0"/>
        </w:rPr>
        <w:t xml:space="preserve">2. Test Strategy</w:t>
      </w:r>
    </w:p>
    <w:p w:rsidR="00000000" w:rsidDel="00000000" w:rsidP="00000000" w:rsidRDefault="00000000" w:rsidRPr="00000000" w14:paraId="0000001A">
      <w:pPr>
        <w:pStyle w:val="Heading3"/>
        <w:keepNext w:val="0"/>
        <w:keepLines w:val="0"/>
        <w:spacing w:before="0" w:lineRule="auto"/>
        <w:ind w:left="-630" w:right="-630" w:firstLine="0"/>
        <w:rPr>
          <w:b w:val="1"/>
          <w:bCs w:val="1"/>
          <w:color w:val="000000"/>
          <w:sz w:val="26"/>
          <w:szCs w:val="26"/>
        </w:rPr>
      </w:pPr>
      <w:bookmarkStart w:colFirst="0" w:colLast="0" w:name="_xvfrxguqmnut" w:id="5"/>
      <w:bookmarkEnd w:id="5"/>
      <w:r w:rsidDel="00000000" w:rsidR="00000000" w:rsidRPr="00000000">
        <w:rPr>
          <w:b w:val="1"/>
          <w:bCs w:val="1"/>
          <w:color w:val="000000"/>
          <w:sz w:val="26"/>
          <w:szCs w:val="26"/>
          <w:rtl w:val="0"/>
        </w:rPr>
        <w:t xml:space="preserve">2.1 Testing Types</w:t>
      </w:r>
    </w:p>
    <w:p w:rsidR="00000000" w:rsidDel="00000000" w:rsidP="00000000" w:rsidRDefault="00000000" w:rsidRPr="00000000" w14:paraId="0000001B">
      <w:pPr>
        <w:numPr>
          <w:ilvl w:val="0"/>
          <w:numId w:val="4"/>
        </w:numPr>
        <w:spacing w:after="0" w:afterAutospacing="0" w:lineRule="auto"/>
        <w:ind w:left="90" w:right="-630" w:hanging="360"/>
        <w:rPr/>
      </w:pPr>
      <w:r w:rsidDel="00000000" w:rsidR="00000000" w:rsidRPr="00000000">
        <w:rPr>
          <w:b w:val="1"/>
          <w:bCs w:val="1"/>
          <w:rtl w:val="0"/>
        </w:rPr>
        <w:t xml:space="preserve">UI Testing</w:t>
      </w:r>
      <w:r w:rsidDel="00000000" w:rsidR="00000000" w:rsidRPr="00000000">
        <w:rPr>
          <w:b w:val="1"/>
          <w:bCs w:val="1"/>
          <w:rtl w:val="0"/>
        </w:rPr>
        <w:t xml:space="preserve">: </w:t>
      </w:r>
      <w:r w:rsidDel="00000000" w:rsidR="00000000" w:rsidRPr="00000000">
        <w:rPr>
          <w:rtl w:val="0"/>
        </w:rPr>
        <w:t xml:space="preserve">T</w:t>
      </w:r>
      <w:r w:rsidDel="00000000" w:rsidR="00000000" w:rsidRPr="00000000">
        <w:rPr>
          <w:rtl w:val="0"/>
        </w:rPr>
        <w:t xml:space="preserve">o explore the system, discover initial edge-case bugs, validate form inputs, and verify the UI layout against the SRS.</w:t>
      </w:r>
    </w:p>
    <w:p w:rsidR="00000000" w:rsidDel="00000000" w:rsidP="00000000" w:rsidRDefault="00000000" w:rsidRPr="00000000" w14:paraId="0000001C">
      <w:pPr>
        <w:numPr>
          <w:ilvl w:val="0"/>
          <w:numId w:val="4"/>
        </w:numPr>
        <w:spacing w:after="0" w:afterAutospacing="0" w:lineRule="auto"/>
        <w:ind w:left="90" w:right="-630" w:hanging="360"/>
        <w:rPr/>
      </w:pPr>
      <w:r w:rsidDel="00000000" w:rsidR="00000000" w:rsidRPr="00000000">
        <w:rPr>
          <w:b w:val="1"/>
          <w:bCs w:val="1"/>
          <w:rtl w:val="0"/>
        </w:rPr>
        <w:t xml:space="preserve">Functional Automation Testing:</w:t>
      </w:r>
      <w:r w:rsidDel="00000000" w:rsidR="00000000" w:rsidRPr="00000000">
        <w:rPr>
          <w:rtl w:val="0"/>
        </w:rPr>
        <w:t xml:space="preserve"> Executed using Selenium WebDriver to run end-to-end.</w:t>
      </w:r>
    </w:p>
    <w:p w:rsidR="00000000" w:rsidDel="00000000" w:rsidP="00000000" w:rsidRDefault="00000000" w:rsidRPr="00000000" w14:paraId="0000001D">
      <w:pPr>
        <w:numPr>
          <w:ilvl w:val="0"/>
          <w:numId w:val="4"/>
        </w:numPr>
        <w:spacing w:after="0" w:afterAutospacing="0" w:lineRule="auto"/>
        <w:ind w:left="90" w:right="-630" w:hanging="360"/>
        <w:rPr/>
      </w:pPr>
      <w:r w:rsidDel="00000000" w:rsidR="00000000" w:rsidRPr="00000000">
        <w:rPr>
          <w:b w:val="1"/>
          <w:bCs w:val="1"/>
          <w:rtl w:val="0"/>
        </w:rPr>
        <w:t xml:space="preserve">Negative Testing:</w:t>
      </w:r>
      <w:r w:rsidDel="00000000" w:rsidR="00000000" w:rsidRPr="00000000">
        <w:rPr>
          <w:rtl w:val="0"/>
        </w:rPr>
        <w:t xml:space="preserve"> Automating invalid login attempts and missing form fields to ensure error messages display properly.</w:t>
      </w:r>
    </w:p>
    <w:p w:rsidR="00000000" w:rsidDel="00000000" w:rsidP="00000000" w:rsidRDefault="00000000" w:rsidRPr="00000000" w14:paraId="0000001E">
      <w:pPr>
        <w:numPr>
          <w:ilvl w:val="0"/>
          <w:numId w:val="4"/>
        </w:numPr>
        <w:spacing w:after="240" w:lineRule="auto"/>
        <w:ind w:left="90" w:right="-630" w:hanging="360"/>
        <w:rPr/>
      </w:pPr>
      <w:r w:rsidDel="00000000" w:rsidR="00000000" w:rsidRPr="00000000">
        <w:rPr>
          <w:b w:val="1"/>
          <w:bCs w:val="1"/>
          <w:rtl w:val="0"/>
        </w:rPr>
        <w:t xml:space="preserve">Regression Testing:</w:t>
      </w:r>
      <w:r w:rsidDel="00000000" w:rsidR="00000000" w:rsidRPr="00000000">
        <w:rPr>
          <w:rtl w:val="0"/>
        </w:rPr>
        <w:t xml:space="preserve"> Running the complete TestNG suite repeatedly after code merges to ensure new Page Objects don't break existing scripts.</w:t>
      </w:r>
    </w:p>
    <w:p w:rsidR="00000000" w:rsidDel="00000000" w:rsidP="00000000" w:rsidRDefault="00000000" w:rsidRPr="00000000" w14:paraId="0000001F">
      <w:pPr>
        <w:pStyle w:val="Heading2"/>
        <w:keepNext w:val="0"/>
        <w:keepLines w:val="0"/>
        <w:spacing w:after="80" w:lineRule="auto"/>
        <w:ind w:left="-630" w:right="-630" w:firstLine="0"/>
        <w:rPr>
          <w:b w:val="1"/>
          <w:bCs w:val="1"/>
          <w:sz w:val="26"/>
          <w:szCs w:val="26"/>
        </w:rPr>
      </w:pPr>
      <w:bookmarkStart w:colFirst="0" w:colLast="0" w:name="_h48cwlitjwsc" w:id="6"/>
      <w:bookmarkEnd w:id="6"/>
      <w:r w:rsidDel="00000000" w:rsidR="00000000" w:rsidRPr="00000000">
        <w:rPr>
          <w:b w:val="1"/>
          <w:bCs w:val="1"/>
          <w:sz w:val="26"/>
          <w:szCs w:val="26"/>
          <w:rtl w:val="0"/>
        </w:rPr>
        <w:t xml:space="preserve">2.2 Out of Scope</w:t>
      </w:r>
    </w:p>
    <w:p w:rsidR="00000000" w:rsidDel="00000000" w:rsidP="00000000" w:rsidRDefault="00000000" w:rsidRPr="00000000" w14:paraId="00000020">
      <w:pPr>
        <w:numPr>
          <w:ilvl w:val="0"/>
          <w:numId w:val="9"/>
        </w:numPr>
        <w:ind w:left="90" w:hanging="360"/>
        <w:rPr/>
      </w:pPr>
      <w:r w:rsidDel="00000000" w:rsidR="00000000" w:rsidRPr="00000000">
        <w:rPr>
          <w:rtl w:val="0"/>
        </w:rPr>
        <w:t xml:space="preserve">Performance, Load, and Stress Testing</w:t>
      </w:r>
    </w:p>
    <w:p w:rsidR="00000000" w:rsidDel="00000000" w:rsidP="00000000" w:rsidRDefault="00000000" w:rsidRPr="00000000" w14:paraId="00000021">
      <w:pPr>
        <w:numPr>
          <w:ilvl w:val="0"/>
          <w:numId w:val="9"/>
        </w:numPr>
        <w:ind w:left="90" w:hanging="360"/>
        <w:rPr/>
      </w:pPr>
      <w:r w:rsidDel="00000000" w:rsidR="00000000" w:rsidRPr="00000000">
        <w:rPr>
          <w:rtl w:val="0"/>
        </w:rPr>
        <w:t xml:space="preserve">Security and Penetration Testing</w:t>
      </w:r>
    </w:p>
    <w:p w:rsidR="00000000" w:rsidDel="00000000" w:rsidP="00000000" w:rsidRDefault="00000000" w:rsidRPr="00000000" w14:paraId="00000022">
      <w:pPr>
        <w:numPr>
          <w:ilvl w:val="0"/>
          <w:numId w:val="9"/>
        </w:numPr>
        <w:ind w:left="90" w:hanging="360"/>
        <w:rPr/>
      </w:pPr>
      <w:r w:rsidDel="00000000" w:rsidR="00000000" w:rsidRPr="00000000">
        <w:rPr>
          <w:rtl w:val="0"/>
        </w:rPr>
        <w:t xml:space="preserve">CI/CD Pipeline Integration </w:t>
      </w:r>
    </w:p>
    <w:p w:rsidR="00000000" w:rsidDel="00000000" w:rsidP="00000000" w:rsidRDefault="00000000" w:rsidRPr="00000000" w14:paraId="00000023">
      <w:pPr>
        <w:numPr>
          <w:ilvl w:val="0"/>
          <w:numId w:val="9"/>
        </w:numPr>
        <w:ind w:left="90" w:hanging="360"/>
        <w:rPr/>
      </w:pPr>
      <w:r w:rsidDel="00000000" w:rsidR="00000000" w:rsidRPr="00000000">
        <w:rPr>
          <w:rtl w:val="0"/>
        </w:rPr>
        <w:t xml:space="preserve">Third-Party Payment Gateways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ind w:left="-630" w:right="-630" w:firstLine="0"/>
        <w:rPr>
          <w:b w:val="1"/>
          <w:bCs w:val="1"/>
          <w:color w:val="000000"/>
          <w:sz w:val="26"/>
          <w:szCs w:val="26"/>
        </w:rPr>
      </w:pPr>
      <w:bookmarkStart w:colFirst="0" w:colLast="0" w:name="_7kpybplhc33p" w:id="7"/>
      <w:bookmarkEnd w:id="7"/>
      <w:r w:rsidDel="00000000" w:rsidR="00000000" w:rsidRPr="00000000">
        <w:rPr>
          <w:b w:val="1"/>
          <w:bCs w:val="1"/>
          <w:color w:val="000000"/>
          <w:sz w:val="26"/>
          <w:szCs w:val="26"/>
          <w:rtl w:val="0"/>
        </w:rPr>
        <w:t xml:space="preserve">2.3 Automation Framework Architecture</w:t>
      </w:r>
    </w:p>
    <w:p w:rsidR="00000000" w:rsidDel="00000000" w:rsidP="00000000" w:rsidRDefault="00000000" w:rsidRPr="00000000" w14:paraId="00000026">
      <w:pPr>
        <w:numPr>
          <w:ilvl w:val="0"/>
          <w:numId w:val="10"/>
        </w:numPr>
        <w:spacing w:after="0" w:afterAutospacing="0" w:lineRule="auto"/>
        <w:ind w:left="180" w:right="-630" w:hanging="360"/>
        <w:rPr/>
      </w:pPr>
      <w:r w:rsidDel="00000000" w:rsidR="00000000" w:rsidRPr="00000000">
        <w:rPr>
          <w:b w:val="1"/>
          <w:bCs w:val="1"/>
          <w:rtl w:val="0"/>
        </w:rPr>
        <w:t xml:space="preserve">Language:</w:t>
      </w:r>
      <w:r w:rsidDel="00000000" w:rsidR="00000000" w:rsidRPr="00000000">
        <w:rPr>
          <w:rtl w:val="0"/>
        </w:rPr>
        <w:t xml:space="preserve"> Java (JDK 11 or higher)</w:t>
      </w:r>
    </w:p>
    <w:p w:rsidR="00000000" w:rsidDel="00000000" w:rsidP="00000000" w:rsidRDefault="00000000" w:rsidRPr="00000000" w14:paraId="00000027">
      <w:pPr>
        <w:numPr>
          <w:ilvl w:val="0"/>
          <w:numId w:val="10"/>
        </w:numPr>
        <w:spacing w:after="0" w:afterAutospacing="0" w:lineRule="auto"/>
        <w:ind w:left="180" w:right="-630" w:hanging="360"/>
        <w:rPr/>
      </w:pPr>
      <w:r w:rsidDel="00000000" w:rsidR="00000000" w:rsidRPr="00000000">
        <w:rPr>
          <w:b w:val="1"/>
          <w:bCs w:val="1"/>
          <w:rtl w:val="0"/>
        </w:rPr>
        <w:t xml:space="preserve">Design Pattern:</w:t>
      </w:r>
      <w:r w:rsidDel="00000000" w:rsidR="00000000" w:rsidRPr="00000000">
        <w:rPr>
          <w:rtl w:val="0"/>
        </w:rPr>
        <w:t xml:space="preserve"> Page Object Model (POM) to keep locators completely separate from test logic.</w:t>
      </w:r>
    </w:p>
    <w:p w:rsidR="00000000" w:rsidDel="00000000" w:rsidP="00000000" w:rsidRDefault="00000000" w:rsidRPr="00000000" w14:paraId="00000028">
      <w:pPr>
        <w:numPr>
          <w:ilvl w:val="0"/>
          <w:numId w:val="10"/>
        </w:numPr>
        <w:spacing w:after="0" w:afterAutospacing="0" w:lineRule="auto"/>
        <w:ind w:left="180" w:right="-630" w:hanging="360"/>
        <w:rPr/>
      </w:pPr>
      <w:r w:rsidDel="00000000" w:rsidR="00000000" w:rsidRPr="00000000">
        <w:rPr>
          <w:b w:val="1"/>
          <w:bCs w:val="1"/>
          <w:rtl w:val="0"/>
        </w:rPr>
        <w:t xml:space="preserve">Test Runner:</w:t>
      </w:r>
      <w:r w:rsidDel="00000000" w:rsidR="00000000" w:rsidRPr="00000000">
        <w:rPr>
          <w:rtl w:val="0"/>
        </w:rPr>
        <w:t xml:space="preserve"> TestNG for handling assertions, test sequencing, and report generation.</w:t>
      </w:r>
    </w:p>
    <w:p w:rsidR="00000000" w:rsidDel="00000000" w:rsidP="00000000" w:rsidRDefault="00000000" w:rsidRPr="00000000" w14:paraId="00000029">
      <w:pPr>
        <w:numPr>
          <w:ilvl w:val="0"/>
          <w:numId w:val="10"/>
        </w:numPr>
        <w:spacing w:after="240" w:lineRule="auto"/>
        <w:ind w:left="180" w:right="-630" w:hanging="360"/>
        <w:rPr/>
      </w:pPr>
      <w:r w:rsidDel="00000000" w:rsidR="00000000" w:rsidRPr="00000000">
        <w:rPr>
          <w:b w:val="1"/>
          <w:bCs w:val="1"/>
          <w:rtl w:val="0"/>
        </w:rPr>
        <w:t xml:space="preserve">Build Tool:</w:t>
      </w:r>
      <w:r w:rsidDel="00000000" w:rsidR="00000000" w:rsidRPr="00000000">
        <w:rPr>
          <w:rtl w:val="0"/>
        </w:rPr>
        <w:t xml:space="preserve"> Maven (for handling Selenium, TestNG, and driver dependencies via </w:t>
      </w:r>
      <w:r w:rsidDel="00000000" w:rsidR="00000000" w:rsidRPr="00000000">
        <w:rPr>
          <w:rtl w:val="0"/>
        </w:rPr>
        <w:t xml:space="preserve">pom.xml</w:t>
      </w:r>
      <w:r w:rsidDel="00000000" w:rsidR="00000000" w:rsidRPr="00000000">
        <w:rPr>
          <w:rtl w:val="0"/>
        </w:rPr>
        <w:t xml:space="preserve">).</w:t>
      </w:r>
    </w:p>
    <w:p w:rsidR="00000000" w:rsidDel="00000000" w:rsidP="00000000" w:rsidRDefault="00000000" w:rsidRPr="00000000" w14:paraId="0000002A">
      <w:pPr>
        <w:pStyle w:val="Heading2"/>
        <w:keepNext w:val="0"/>
        <w:keepLines w:val="0"/>
        <w:spacing w:after="80" w:before="0" w:lineRule="auto"/>
        <w:ind w:left="-630" w:right="-630" w:firstLine="0"/>
        <w:rPr>
          <w:b w:val="1"/>
          <w:bCs w:val="1"/>
          <w:sz w:val="34"/>
          <w:szCs w:val="34"/>
        </w:rPr>
      </w:pPr>
      <w:bookmarkStart w:colFirst="0" w:colLast="0" w:name="_ymu3s5tsq77t" w:id="8"/>
      <w:bookmarkEnd w:id="8"/>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ind w:left="-630" w:right="-630" w:firstLine="0"/>
        <w:rPr>
          <w:b w:val="1"/>
          <w:bCs w:val="1"/>
          <w:sz w:val="34"/>
          <w:szCs w:val="34"/>
        </w:rPr>
      </w:pPr>
      <w:bookmarkStart w:colFirst="0" w:colLast="0" w:name="_3307emq98ofm" w:id="9"/>
      <w:bookmarkEnd w:id="9"/>
      <w:r w:rsidDel="00000000" w:rsidR="00000000" w:rsidRPr="00000000">
        <w:rPr>
          <w:b w:val="1"/>
          <w:bCs w:val="1"/>
          <w:sz w:val="34"/>
          <w:szCs w:val="34"/>
          <w:rtl w:val="0"/>
        </w:rPr>
        <w:t xml:space="preserve">3. Environment &amp; Tooling Configuration </w:t>
      </w:r>
    </w:p>
    <w:p w:rsidR="00000000" w:rsidDel="00000000" w:rsidP="00000000" w:rsidRDefault="00000000" w:rsidRPr="00000000" w14:paraId="0000002C">
      <w:pPr>
        <w:pStyle w:val="Heading3"/>
        <w:keepNext w:val="0"/>
        <w:keepLines w:val="0"/>
        <w:spacing w:before="0" w:lineRule="auto"/>
        <w:ind w:left="-630" w:right="-630" w:firstLine="0"/>
        <w:rPr>
          <w:b w:val="1"/>
          <w:bCs w:val="1"/>
          <w:color w:val="000000"/>
          <w:sz w:val="26"/>
          <w:szCs w:val="26"/>
        </w:rPr>
      </w:pPr>
      <w:bookmarkStart w:colFirst="0" w:colLast="0" w:name="_32mxwvnddz1w" w:id="10"/>
      <w:bookmarkEnd w:id="10"/>
      <w:r w:rsidDel="00000000" w:rsidR="00000000" w:rsidRPr="00000000">
        <w:rPr>
          <w:b w:val="1"/>
          <w:bCs w:val="1"/>
          <w:color w:val="000000"/>
          <w:sz w:val="26"/>
          <w:szCs w:val="26"/>
          <w:rtl w:val="0"/>
        </w:rPr>
        <w:t xml:space="preserve">3.1 Hardware &amp; Software Requirements</w:t>
      </w:r>
    </w:p>
    <w:p w:rsidR="00000000" w:rsidDel="00000000" w:rsidP="00000000" w:rsidRDefault="00000000" w:rsidRPr="00000000" w14:paraId="0000002D">
      <w:pPr>
        <w:numPr>
          <w:ilvl w:val="0"/>
          <w:numId w:val="7"/>
        </w:numPr>
        <w:spacing w:after="0" w:afterAutospacing="0" w:lineRule="auto"/>
        <w:ind w:left="90" w:right="-630" w:hanging="360"/>
        <w:rPr/>
      </w:pPr>
      <w:r w:rsidDel="00000000" w:rsidR="00000000" w:rsidRPr="00000000">
        <w:rPr>
          <w:b w:val="1"/>
          <w:bCs w:val="1"/>
          <w:rtl w:val="0"/>
        </w:rPr>
        <w:t xml:space="preserve">Operating Systems:</w:t>
      </w:r>
      <w:r w:rsidDel="00000000" w:rsidR="00000000" w:rsidRPr="00000000">
        <w:rPr>
          <w:rtl w:val="0"/>
        </w:rPr>
        <w:t xml:space="preserve"> Windows 10/11 / macOS</w:t>
      </w:r>
    </w:p>
    <w:p w:rsidR="00000000" w:rsidDel="00000000" w:rsidP="00000000" w:rsidRDefault="00000000" w:rsidRPr="00000000" w14:paraId="0000002E">
      <w:pPr>
        <w:numPr>
          <w:ilvl w:val="0"/>
          <w:numId w:val="7"/>
        </w:numPr>
        <w:spacing w:after="0" w:afterAutospacing="0" w:lineRule="auto"/>
        <w:ind w:left="90" w:right="-630" w:hanging="360"/>
        <w:rPr/>
      </w:pPr>
      <w:r w:rsidDel="00000000" w:rsidR="00000000" w:rsidRPr="00000000">
        <w:rPr>
          <w:b w:val="1"/>
          <w:bCs w:val="1"/>
          <w:rtl w:val="0"/>
        </w:rPr>
        <w:t xml:space="preserve">Browsers:</w:t>
      </w:r>
      <w:r w:rsidDel="00000000" w:rsidR="00000000" w:rsidRPr="00000000">
        <w:rPr>
          <w:rtl w:val="0"/>
        </w:rPr>
        <w:t xml:space="preserve"> Google Chrome </w:t>
      </w:r>
    </w:p>
    <w:p w:rsidR="00000000" w:rsidDel="00000000" w:rsidP="00000000" w:rsidRDefault="00000000" w:rsidRPr="00000000" w14:paraId="0000002F">
      <w:pPr>
        <w:numPr>
          <w:ilvl w:val="0"/>
          <w:numId w:val="7"/>
        </w:numPr>
        <w:spacing w:after="0" w:afterAutospacing="0" w:lineRule="auto"/>
        <w:ind w:left="90" w:right="-630" w:hanging="360"/>
        <w:rPr/>
      </w:pPr>
      <w:r w:rsidDel="00000000" w:rsidR="00000000" w:rsidRPr="00000000">
        <w:rPr>
          <w:b w:val="1"/>
          <w:bCs w:val="1"/>
          <w:rtl w:val="0"/>
        </w:rPr>
        <w:t xml:space="preserve">IDE:</w:t>
      </w:r>
      <w:r w:rsidDel="00000000" w:rsidR="00000000" w:rsidRPr="00000000">
        <w:rPr>
          <w:rtl w:val="0"/>
        </w:rPr>
        <w:t xml:space="preserve"> Eclipse IDE for Java Developers (2026)</w:t>
      </w:r>
    </w:p>
    <w:p w:rsidR="00000000" w:rsidDel="00000000" w:rsidP="00000000" w:rsidRDefault="00000000" w:rsidRPr="00000000" w14:paraId="00000030">
      <w:pPr>
        <w:numPr>
          <w:ilvl w:val="0"/>
          <w:numId w:val="7"/>
        </w:numPr>
        <w:spacing w:after="240" w:lineRule="auto"/>
        <w:ind w:left="90" w:right="-630" w:hanging="360"/>
        <w:rPr/>
      </w:pPr>
      <w:r w:rsidDel="00000000" w:rsidR="00000000" w:rsidRPr="00000000">
        <w:rPr>
          <w:b w:val="1"/>
          <w:bCs w:val="1"/>
          <w:rtl w:val="0"/>
        </w:rPr>
        <w:t xml:space="preserve">Trello:</w:t>
      </w:r>
      <w:r w:rsidDel="00000000" w:rsidR="00000000" w:rsidRPr="00000000">
        <w:rPr>
          <w:rtl w:val="0"/>
        </w:rPr>
        <w:t xml:space="preserve"> Communication tool</w:t>
      </w:r>
    </w:p>
    <w:p w:rsidR="00000000" w:rsidDel="00000000" w:rsidP="00000000" w:rsidRDefault="00000000" w:rsidRPr="00000000" w14:paraId="00000031">
      <w:pPr>
        <w:pStyle w:val="Heading3"/>
        <w:keepNext w:val="0"/>
        <w:keepLines w:val="0"/>
        <w:spacing w:before="0" w:lineRule="auto"/>
        <w:ind w:left="-630" w:right="-630" w:firstLine="0"/>
        <w:rPr>
          <w:b w:val="1"/>
          <w:bCs w:val="1"/>
          <w:color w:val="000000"/>
          <w:sz w:val="26"/>
          <w:szCs w:val="26"/>
        </w:rPr>
      </w:pPr>
      <w:bookmarkStart w:colFirst="0" w:colLast="0" w:name="_j63hs8zeawf7" w:id="11"/>
      <w:bookmarkEnd w:id="11"/>
      <w:r w:rsidDel="00000000" w:rsidR="00000000" w:rsidRPr="00000000">
        <w:rPr>
          <w:b w:val="1"/>
          <w:bCs w:val="1"/>
          <w:color w:val="000000"/>
          <w:sz w:val="26"/>
          <w:szCs w:val="26"/>
          <w:rtl w:val="0"/>
        </w:rPr>
        <w:t xml:space="preserve">3.2 Eclipse Project Set-up Specifications</w:t>
      </w:r>
    </w:p>
    <w:p w:rsidR="00000000" w:rsidDel="00000000" w:rsidP="00000000" w:rsidRDefault="00000000" w:rsidRPr="00000000" w14:paraId="00000032">
      <w:pPr>
        <w:spacing w:after="240" w:lineRule="auto"/>
        <w:ind w:left="-630" w:right="-630" w:firstLine="0"/>
        <w:rPr/>
      </w:pPr>
      <w:r w:rsidDel="00000000" w:rsidR="00000000" w:rsidRPr="00000000">
        <w:rPr>
          <w:rtl w:val="0"/>
        </w:rPr>
        <w:t xml:space="preserve">To ensure smooth code collaboration when pushing to GitHub, the team will set up the Eclipse workspace as follows:</w:t>
      </w:r>
    </w:p>
    <w:p w:rsidR="00000000" w:rsidDel="00000000" w:rsidP="00000000" w:rsidRDefault="00000000" w:rsidRPr="00000000" w14:paraId="00000033">
      <w:pPr>
        <w:numPr>
          <w:ilvl w:val="0"/>
          <w:numId w:val="3"/>
        </w:numPr>
        <w:spacing w:after="0" w:afterAutospacing="0" w:lineRule="auto"/>
        <w:ind w:left="-180" w:right="-630" w:hanging="360"/>
        <w:rPr/>
      </w:pPr>
      <w:r w:rsidDel="00000000" w:rsidR="00000000" w:rsidRPr="00000000">
        <w:rPr>
          <w:b w:val="1"/>
          <w:bCs w:val="1"/>
          <w:rtl w:val="0"/>
        </w:rPr>
        <w:t xml:space="preserve">Project Type:</w:t>
      </w:r>
      <w:r w:rsidDel="00000000" w:rsidR="00000000" w:rsidRPr="00000000">
        <w:rPr>
          <w:rtl w:val="0"/>
        </w:rPr>
        <w:t xml:space="preserve"> Convert/Create as a </w:t>
      </w:r>
      <w:r w:rsidDel="00000000" w:rsidR="00000000" w:rsidRPr="00000000">
        <w:rPr>
          <w:b w:val="1"/>
          <w:bCs w:val="1"/>
          <w:rtl w:val="0"/>
        </w:rPr>
        <w:t xml:space="preserve">Maven Project</w:t>
      </w:r>
      <w:r w:rsidDel="00000000" w:rsidR="00000000" w:rsidRPr="00000000">
        <w:rPr>
          <w:rtl w:val="0"/>
        </w:rPr>
        <w:t xml:space="preserve"> to generate the standard directory layout:</w:t>
      </w:r>
    </w:p>
    <w:p w:rsidR="00000000" w:rsidDel="00000000" w:rsidP="00000000" w:rsidRDefault="00000000" w:rsidRPr="00000000" w14:paraId="00000034">
      <w:pPr>
        <w:numPr>
          <w:ilvl w:val="0"/>
          <w:numId w:val="6"/>
        </w:numPr>
        <w:spacing w:after="0" w:afterAutospacing="0" w:lineRule="auto"/>
        <w:ind w:left="180" w:right="-630" w:hanging="360"/>
        <w:rPr/>
      </w:pPr>
      <w:r w:rsidDel="00000000" w:rsidR="00000000" w:rsidRPr="00000000">
        <w:rPr>
          <w:rtl w:val="0"/>
        </w:rPr>
        <w:t xml:space="preserve">src/main/java</w:t>
      </w:r>
      <w:r w:rsidDel="00000000" w:rsidR="00000000" w:rsidRPr="00000000">
        <w:rPr>
          <w:rFonts w:ascii="Arial Unicode MS" w:cs="Arial Unicode MS" w:eastAsia="Arial Unicode MS" w:hAnsi="Arial Unicode MS"/>
          <w:rtl w:val="0"/>
        </w:rPr>
        <w:t xml:space="preserve"> → For Page Object classes (locators and element actions).</w:t>
      </w:r>
    </w:p>
    <w:p w:rsidR="00000000" w:rsidDel="00000000" w:rsidP="00000000" w:rsidRDefault="00000000" w:rsidRPr="00000000" w14:paraId="00000035">
      <w:pPr>
        <w:numPr>
          <w:ilvl w:val="0"/>
          <w:numId w:val="6"/>
        </w:numPr>
        <w:spacing w:after="0" w:afterAutospacing="0" w:lineRule="auto"/>
        <w:ind w:left="180" w:right="-630" w:hanging="360"/>
        <w:rPr/>
      </w:pPr>
      <w:r w:rsidDel="00000000" w:rsidR="00000000" w:rsidRPr="00000000">
        <w:rPr>
          <w:rtl w:val="0"/>
        </w:rPr>
        <w:t xml:space="preserve">src/test/java</w:t>
      </w:r>
      <w:r w:rsidDel="00000000" w:rsidR="00000000" w:rsidRPr="00000000">
        <w:rPr>
          <w:rFonts w:ascii="Arial Unicode MS" w:cs="Arial Unicode MS" w:eastAsia="Arial Unicode MS" w:hAnsi="Arial Unicode MS"/>
          <w:rtl w:val="0"/>
        </w:rPr>
        <w:t xml:space="preserve"> → For TestNG test classes (assertions and execution logic).</w:t>
      </w:r>
    </w:p>
    <w:p w:rsidR="00000000" w:rsidDel="00000000" w:rsidP="00000000" w:rsidRDefault="00000000" w:rsidRPr="00000000" w14:paraId="00000036">
      <w:pPr>
        <w:numPr>
          <w:ilvl w:val="0"/>
          <w:numId w:val="3"/>
        </w:numPr>
        <w:spacing w:after="0" w:afterAutospacing="0" w:lineRule="auto"/>
        <w:ind w:left="-180" w:right="-630" w:hanging="360"/>
        <w:rPr/>
      </w:pPr>
      <w:r w:rsidDel="00000000" w:rsidR="00000000" w:rsidRPr="00000000">
        <w:rPr>
          <w:b w:val="1"/>
          <w:bCs w:val="1"/>
          <w:rtl w:val="0"/>
        </w:rPr>
        <w:t xml:space="preserve">Eclipse Plugins Required:</w:t>
      </w:r>
      <w:r w:rsidDel="00000000" w:rsidR="00000000" w:rsidRPr="00000000">
        <w:rPr>
          <w:rtl w:val="0"/>
        </w:rPr>
        <w:t xml:space="preserve"> * </w:t>
      </w:r>
      <w:r w:rsidDel="00000000" w:rsidR="00000000" w:rsidRPr="00000000">
        <w:rPr>
          <w:b w:val="1"/>
          <w:bCs w:val="1"/>
          <w:rtl w:val="0"/>
        </w:rPr>
        <w:t xml:space="preserve">TestNG Eclipse Library:</w:t>
      </w:r>
      <w:r w:rsidDel="00000000" w:rsidR="00000000" w:rsidRPr="00000000">
        <w:rPr>
          <w:rtl w:val="0"/>
        </w:rPr>
        <w:t xml:space="preserve"> Installed via the Eclipse Marketplace to allow running tests directly by right-clicking a class and selecting </w:t>
      </w:r>
      <w:r w:rsidDel="00000000" w:rsidR="00000000" w:rsidRPr="00000000">
        <w:rPr>
          <w:i w:val="1"/>
          <w:iCs w:val="1"/>
          <w:rtl w:val="0"/>
        </w:rPr>
        <w:t xml:space="preserve">Run As TestNG Test</w:t>
      </w:r>
      <w:r w:rsidDel="00000000" w:rsidR="00000000" w:rsidRPr="00000000">
        <w:rPr>
          <w:rtl w:val="0"/>
        </w:rPr>
        <w:t xml:space="preserve">.</w:t>
      </w:r>
    </w:p>
    <w:p w:rsidR="00000000" w:rsidDel="00000000" w:rsidP="00000000" w:rsidRDefault="00000000" w:rsidRPr="00000000" w14:paraId="00000037">
      <w:pPr>
        <w:numPr>
          <w:ilvl w:val="0"/>
          <w:numId w:val="3"/>
        </w:numPr>
        <w:spacing w:after="240" w:lineRule="auto"/>
        <w:ind w:left="-180" w:right="-630" w:hanging="360"/>
        <w:rPr/>
      </w:pPr>
      <w:r w:rsidDel="00000000" w:rsidR="00000000" w:rsidRPr="00000000">
        <w:rPr>
          <w:b w:val="1"/>
          <w:bCs w:val="1"/>
          <w:rtl w:val="0"/>
        </w:rPr>
        <w:t xml:space="preserve">M2E (Maven Integration):</w:t>
      </w:r>
      <w:r w:rsidDel="00000000" w:rsidR="00000000" w:rsidRPr="00000000">
        <w:rPr>
          <w:rtl w:val="0"/>
        </w:rPr>
        <w:t xml:space="preserve"> Built-in with Eclipse to handle automatic dependency downloading.</w:t>
      </w:r>
    </w:p>
    <w:p w:rsidR="00000000" w:rsidDel="00000000" w:rsidP="00000000" w:rsidRDefault="00000000" w:rsidRPr="00000000" w14:paraId="00000038">
      <w:pPr>
        <w:pStyle w:val="Heading2"/>
        <w:keepNext w:val="0"/>
        <w:keepLines w:val="0"/>
        <w:spacing w:after="80" w:before="0" w:lineRule="auto"/>
        <w:ind w:left="-630" w:right="-630" w:firstLine="0"/>
        <w:rPr>
          <w:b w:val="1"/>
          <w:bCs w:val="1"/>
          <w:sz w:val="34"/>
          <w:szCs w:val="34"/>
        </w:rPr>
      </w:pPr>
      <w:bookmarkStart w:colFirst="0" w:colLast="0" w:name="_qq12g9qvvmia" w:id="12"/>
      <w:bookmarkEnd w:id="12"/>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ind w:left="-630" w:right="-630" w:firstLine="0"/>
        <w:rPr>
          <w:b w:val="1"/>
          <w:bCs w:val="1"/>
          <w:sz w:val="34"/>
          <w:szCs w:val="34"/>
        </w:rPr>
      </w:pPr>
      <w:bookmarkStart w:colFirst="0" w:colLast="0" w:name="_qrqi6xfi5mmw" w:id="13"/>
      <w:bookmarkEnd w:id="13"/>
      <w:r w:rsidDel="00000000" w:rsidR="00000000" w:rsidRPr="00000000">
        <w:rPr>
          <w:b w:val="1"/>
          <w:bCs w:val="1"/>
          <w:sz w:val="34"/>
          <w:szCs w:val="34"/>
          <w:rtl w:val="0"/>
        </w:rPr>
        <w:t xml:space="preserve">4</w:t>
      </w:r>
      <w:r w:rsidDel="00000000" w:rsidR="00000000" w:rsidRPr="00000000">
        <w:rPr>
          <w:b w:val="1"/>
          <w:bCs w:val="1"/>
          <w:sz w:val="34"/>
          <w:szCs w:val="34"/>
          <w:rtl w:val="0"/>
        </w:rPr>
        <w:t xml:space="preserve">. Criteria for Success</w:t>
      </w:r>
    </w:p>
    <w:p w:rsidR="00000000" w:rsidDel="00000000" w:rsidP="00000000" w:rsidRDefault="00000000" w:rsidRPr="00000000" w14:paraId="0000003A">
      <w:pPr>
        <w:pStyle w:val="Heading3"/>
        <w:keepNext w:val="0"/>
        <w:keepLines w:val="0"/>
        <w:spacing w:before="0" w:lineRule="auto"/>
        <w:ind w:left="-630" w:right="-630" w:firstLine="0"/>
        <w:rPr>
          <w:b w:val="1"/>
          <w:bCs w:val="1"/>
          <w:color w:val="000000"/>
          <w:sz w:val="26"/>
          <w:szCs w:val="26"/>
        </w:rPr>
      </w:pPr>
      <w:bookmarkStart w:colFirst="0" w:colLast="0" w:name="_8i6y4wui5s7a" w:id="14"/>
      <w:bookmarkEnd w:id="14"/>
      <w:r w:rsidDel="00000000" w:rsidR="00000000" w:rsidRPr="00000000">
        <w:rPr>
          <w:b w:val="1"/>
          <w:bCs w:val="1"/>
          <w:color w:val="000000"/>
          <w:sz w:val="26"/>
          <w:szCs w:val="26"/>
          <w:rtl w:val="0"/>
        </w:rPr>
        <w:t xml:space="preserve">4.1 Entry Criteria</w:t>
      </w:r>
    </w:p>
    <w:p w:rsidR="00000000" w:rsidDel="00000000" w:rsidP="00000000" w:rsidRDefault="00000000" w:rsidRPr="00000000" w14:paraId="0000003B">
      <w:pPr>
        <w:numPr>
          <w:ilvl w:val="0"/>
          <w:numId w:val="8"/>
        </w:numPr>
        <w:spacing w:after="0" w:afterAutospacing="0" w:lineRule="auto"/>
        <w:ind w:left="720" w:right="-630" w:hanging="360"/>
        <w:rPr/>
      </w:pPr>
      <w:r w:rsidDel="00000000" w:rsidR="00000000" w:rsidRPr="00000000">
        <w:rPr>
          <w:rtl w:val="0"/>
        </w:rPr>
        <w:t xml:space="preserve">ALL documentations for the application are available and reviewed. </w:t>
      </w:r>
    </w:p>
    <w:p w:rsidR="00000000" w:rsidDel="00000000" w:rsidP="00000000" w:rsidRDefault="00000000" w:rsidRPr="00000000" w14:paraId="0000003C">
      <w:pPr>
        <w:numPr>
          <w:ilvl w:val="0"/>
          <w:numId w:val="8"/>
        </w:numPr>
        <w:spacing w:after="0" w:afterAutospacing="0" w:lineRule="auto"/>
        <w:ind w:left="720" w:right="-630" w:hanging="360"/>
        <w:rPr/>
      </w:pPr>
      <w:r w:rsidDel="00000000" w:rsidR="00000000" w:rsidRPr="00000000">
        <w:rPr>
          <w:rtl w:val="0"/>
        </w:rPr>
        <w:t xml:space="preserve">Testing tools (Eclipse) is ready and environment variables are set up. </w:t>
      </w:r>
    </w:p>
    <w:p w:rsidR="00000000" w:rsidDel="00000000" w:rsidP="00000000" w:rsidRDefault="00000000" w:rsidRPr="00000000" w14:paraId="0000003D">
      <w:pPr>
        <w:numPr>
          <w:ilvl w:val="0"/>
          <w:numId w:val="8"/>
        </w:numPr>
        <w:spacing w:after="0" w:afterAutospacing="0" w:lineRule="auto"/>
        <w:ind w:left="720" w:right="-630" w:hanging="360"/>
        <w:rPr/>
      </w:pPr>
      <w:r w:rsidDel="00000000" w:rsidR="00000000" w:rsidRPr="00000000">
        <w:rPr>
          <w:rtl w:val="0"/>
        </w:rPr>
        <w:t xml:space="preserve">The manual test cases must be completed and reviewed so the automated code knows exactly what assertions to validate. </w:t>
      </w:r>
    </w:p>
    <w:p w:rsidR="00000000" w:rsidDel="00000000" w:rsidP="00000000" w:rsidRDefault="00000000" w:rsidRPr="00000000" w14:paraId="0000003E">
      <w:pPr>
        <w:numPr>
          <w:ilvl w:val="0"/>
          <w:numId w:val="8"/>
        </w:numPr>
        <w:spacing w:after="240" w:lineRule="auto"/>
        <w:ind w:left="720" w:right="-630" w:hanging="360"/>
        <w:rPr/>
      </w:pPr>
      <w:r w:rsidDel="00000000" w:rsidR="00000000" w:rsidRPr="00000000">
        <w:rPr>
          <w:rtl w:val="0"/>
        </w:rPr>
        <w:t xml:space="preserve">All test methods must include valid TestNG hard/soft assertions to programmatically verify the application's states </w:t>
      </w:r>
    </w:p>
    <w:p w:rsidR="00000000" w:rsidDel="00000000" w:rsidP="00000000" w:rsidRDefault="00000000" w:rsidRPr="00000000" w14:paraId="0000003F">
      <w:pPr>
        <w:pStyle w:val="Heading3"/>
        <w:keepNext w:val="0"/>
        <w:keepLines w:val="0"/>
        <w:spacing w:before="0" w:lineRule="auto"/>
        <w:ind w:left="-630" w:right="-630" w:firstLine="0"/>
        <w:rPr>
          <w:color w:val="000000"/>
        </w:rPr>
      </w:pPr>
      <w:bookmarkStart w:colFirst="0" w:colLast="0" w:name="_p6crjlljt48" w:id="15"/>
      <w:bookmarkEnd w:id="15"/>
      <w:r w:rsidDel="00000000" w:rsidR="00000000" w:rsidRPr="00000000">
        <w:rPr>
          <w:b w:val="1"/>
          <w:bCs w:val="1"/>
          <w:color w:val="000000"/>
          <w:sz w:val="26"/>
          <w:szCs w:val="26"/>
          <w:rtl w:val="0"/>
        </w:rPr>
        <w:t xml:space="preserve">4.2 Exit Criteria </w:t>
      </w:r>
      <w:r w:rsidDel="00000000" w:rsidR="00000000" w:rsidRPr="00000000">
        <w:rPr>
          <w:rtl w:val="0"/>
        </w:rPr>
      </w:r>
    </w:p>
    <w:p w:rsidR="00000000" w:rsidDel="00000000" w:rsidP="00000000" w:rsidRDefault="00000000" w:rsidRPr="00000000" w14:paraId="00000040">
      <w:pPr>
        <w:numPr>
          <w:ilvl w:val="0"/>
          <w:numId w:val="5"/>
        </w:numPr>
        <w:spacing w:after="0" w:afterAutospacing="0" w:lineRule="auto"/>
        <w:ind w:left="90" w:right="-630" w:hanging="360"/>
        <w:rPr/>
      </w:pPr>
      <w:r w:rsidDel="00000000" w:rsidR="00000000" w:rsidRPr="00000000">
        <w:rPr>
          <w:rtl w:val="0"/>
        </w:rPr>
        <w:t xml:space="preserve">100% of the core test cases outlined in the RTM are fully automated in Java.</w:t>
      </w:r>
    </w:p>
    <w:p w:rsidR="00000000" w:rsidDel="00000000" w:rsidP="00000000" w:rsidRDefault="00000000" w:rsidRPr="00000000" w14:paraId="00000041">
      <w:pPr>
        <w:numPr>
          <w:ilvl w:val="0"/>
          <w:numId w:val="5"/>
        </w:numPr>
        <w:spacing w:after="0" w:afterAutospacing="0" w:lineRule="auto"/>
        <w:ind w:left="90" w:right="-630" w:hanging="360"/>
        <w:rPr/>
      </w:pPr>
      <w:r w:rsidDel="00000000" w:rsidR="00000000" w:rsidRPr="00000000">
        <w:rPr>
          <w:rtl w:val="0"/>
        </w:rPr>
        <w:t xml:space="preserve">The automated test suite runs completely within Eclipse.</w:t>
      </w:r>
    </w:p>
    <w:p w:rsidR="00000000" w:rsidDel="00000000" w:rsidP="00000000" w:rsidRDefault="00000000" w:rsidRPr="00000000" w14:paraId="00000042">
      <w:pPr>
        <w:numPr>
          <w:ilvl w:val="0"/>
          <w:numId w:val="5"/>
        </w:numPr>
        <w:spacing w:after="0" w:afterAutospacing="0" w:lineRule="auto"/>
        <w:ind w:left="90" w:right="-630" w:hanging="360"/>
        <w:rPr/>
      </w:pPr>
      <w:r w:rsidDel="00000000" w:rsidR="00000000" w:rsidRPr="00000000">
        <w:rPr>
          <w:rtl w:val="0"/>
        </w:rPr>
        <w:t xml:space="preserve">All discovered manual bugs are fully documented with reproducible steps, expected results, and actual results.</w:t>
      </w:r>
    </w:p>
    <w:p w:rsidR="00000000" w:rsidDel="00000000" w:rsidP="00000000" w:rsidRDefault="00000000" w:rsidRPr="00000000" w14:paraId="00000043">
      <w:pPr>
        <w:numPr>
          <w:ilvl w:val="0"/>
          <w:numId w:val="5"/>
        </w:numPr>
        <w:spacing w:after="240" w:lineRule="auto"/>
        <w:ind w:left="90" w:right="-630" w:hanging="360"/>
        <w:rPr/>
      </w:pPr>
      <w:r w:rsidDel="00000000" w:rsidR="00000000" w:rsidRPr="00000000">
        <w:rPr>
          <w:rtl w:val="0"/>
        </w:rPr>
        <w:t xml:space="preserve">Test summary report is completed and shared. </w:t>
      </w:r>
    </w:p>
    <w:p w:rsidR="00000000" w:rsidDel="00000000" w:rsidP="00000000" w:rsidRDefault="00000000" w:rsidRPr="00000000" w14:paraId="00000044">
      <w:pPr>
        <w:pStyle w:val="Heading2"/>
        <w:keepNext w:val="0"/>
        <w:keepLines w:val="0"/>
        <w:spacing w:after="80" w:before="0" w:lineRule="auto"/>
        <w:ind w:left="-630" w:right="-630" w:firstLine="0"/>
        <w:rPr>
          <w:b w:val="1"/>
          <w:bCs w:val="1"/>
          <w:sz w:val="34"/>
          <w:szCs w:val="34"/>
        </w:rPr>
      </w:pPr>
      <w:bookmarkStart w:colFirst="0" w:colLast="0" w:name="_4bbk0gfsoan3" w:id="16"/>
      <w:bookmarkEnd w:id="16"/>
      <w:r w:rsidDel="00000000" w:rsidR="00000000" w:rsidRPr="00000000">
        <w:rPr>
          <w:b w:val="1"/>
          <w:bCs w:val="1"/>
          <w:sz w:val="34"/>
          <w:szCs w:val="34"/>
          <w:rtl w:val="0"/>
        </w:rPr>
        <w:t xml:space="preserve">5. Deliverables</w:t>
      </w:r>
    </w:p>
    <w:p w:rsidR="00000000" w:rsidDel="00000000" w:rsidP="00000000" w:rsidRDefault="00000000" w:rsidRPr="00000000" w14:paraId="00000045">
      <w:pPr>
        <w:numPr>
          <w:ilvl w:val="0"/>
          <w:numId w:val="1"/>
        </w:numPr>
        <w:spacing w:after="0" w:afterAutospacing="0" w:lineRule="auto"/>
        <w:ind w:left="0" w:right="-630" w:hanging="360"/>
        <w:rPr/>
      </w:pPr>
      <w:r w:rsidDel="00000000" w:rsidR="00000000" w:rsidRPr="00000000">
        <w:rPr>
          <w:rtl w:val="0"/>
        </w:rPr>
        <w:t xml:space="preserve">The finalized </w:t>
      </w:r>
      <w:r w:rsidDel="00000000" w:rsidR="00000000" w:rsidRPr="00000000">
        <w:rPr>
          <w:b w:val="1"/>
          <w:bCs w:val="1"/>
          <w:rtl w:val="0"/>
        </w:rPr>
        <w:t xml:space="preserve">SRS</w:t>
      </w:r>
      <w:r w:rsidDel="00000000" w:rsidR="00000000" w:rsidRPr="00000000">
        <w:rPr>
          <w:rtl w:val="0"/>
        </w:rPr>
        <w:t xml:space="preserve"> and this </w:t>
      </w:r>
      <w:r w:rsidDel="00000000" w:rsidR="00000000" w:rsidRPr="00000000">
        <w:rPr>
          <w:b w:val="1"/>
          <w:bCs w:val="1"/>
          <w:rtl w:val="0"/>
        </w:rPr>
        <w:t xml:space="preserve">Test Plan</w:t>
      </w:r>
      <w:r w:rsidDel="00000000" w:rsidR="00000000" w:rsidRPr="00000000">
        <w:rPr>
          <w:rtl w:val="0"/>
        </w:rPr>
        <w:t xml:space="preserve">.</w:t>
      </w:r>
    </w:p>
    <w:p w:rsidR="00000000" w:rsidDel="00000000" w:rsidP="00000000" w:rsidRDefault="00000000" w:rsidRPr="00000000" w14:paraId="00000046">
      <w:pPr>
        <w:numPr>
          <w:ilvl w:val="0"/>
          <w:numId w:val="1"/>
        </w:numPr>
        <w:spacing w:after="0" w:afterAutospacing="0" w:lineRule="auto"/>
        <w:ind w:left="0" w:right="-630" w:hanging="360"/>
        <w:rPr/>
      </w:pPr>
      <w:r w:rsidDel="00000000" w:rsidR="00000000" w:rsidRPr="00000000">
        <w:rPr>
          <w:rtl w:val="0"/>
        </w:rPr>
        <w:t xml:space="preserve">The </w:t>
      </w:r>
      <w:r w:rsidDel="00000000" w:rsidR="00000000" w:rsidRPr="00000000">
        <w:rPr>
          <w:b w:val="1"/>
          <w:bCs w:val="1"/>
          <w:rtl w:val="0"/>
        </w:rPr>
        <w:t xml:space="preserve">Requirements Traceability Matrix (RTM)</w:t>
      </w:r>
      <w:r w:rsidDel="00000000" w:rsidR="00000000" w:rsidRPr="00000000">
        <w:rPr>
          <w:rtl w:val="0"/>
        </w:rPr>
        <w:t xml:space="preserve"> matching test cases to requirements.</w:t>
      </w:r>
    </w:p>
    <w:p w:rsidR="00000000" w:rsidDel="00000000" w:rsidP="00000000" w:rsidRDefault="00000000" w:rsidRPr="00000000" w14:paraId="00000047">
      <w:pPr>
        <w:numPr>
          <w:ilvl w:val="0"/>
          <w:numId w:val="1"/>
        </w:numPr>
        <w:spacing w:after="0" w:afterAutospacing="0" w:lineRule="auto"/>
        <w:ind w:left="0" w:right="-630" w:hanging="360"/>
        <w:rPr/>
      </w:pPr>
      <w:r w:rsidDel="00000000" w:rsidR="00000000" w:rsidRPr="00000000">
        <w:rPr>
          <w:rtl w:val="0"/>
        </w:rPr>
        <w:t xml:space="preserve">A </w:t>
      </w:r>
      <w:r w:rsidDel="00000000" w:rsidR="00000000" w:rsidRPr="00000000">
        <w:rPr>
          <w:b w:val="1"/>
          <w:bCs w:val="1"/>
          <w:rtl w:val="0"/>
        </w:rPr>
        <w:t xml:space="preserve">Bug Report</w:t>
      </w:r>
      <w:r w:rsidDel="00000000" w:rsidR="00000000" w:rsidRPr="00000000">
        <w:rPr>
          <w:rtl w:val="0"/>
        </w:rPr>
        <w:t xml:space="preserve"> detailing any functional anomalies caught.</w:t>
      </w:r>
    </w:p>
    <w:p w:rsidR="00000000" w:rsidDel="00000000" w:rsidP="00000000" w:rsidRDefault="00000000" w:rsidRPr="00000000" w14:paraId="00000048">
      <w:pPr>
        <w:numPr>
          <w:ilvl w:val="0"/>
          <w:numId w:val="1"/>
        </w:numPr>
        <w:spacing w:after="240" w:lineRule="auto"/>
        <w:ind w:left="0" w:right="-630" w:hanging="360"/>
        <w:rPr/>
      </w:pPr>
      <w:r w:rsidDel="00000000" w:rsidR="00000000" w:rsidRPr="00000000">
        <w:rPr>
          <w:rtl w:val="0"/>
        </w:rPr>
        <w:t xml:space="preserve">The complete, maintainable </w:t>
      </w:r>
      <w:r w:rsidDel="00000000" w:rsidR="00000000" w:rsidRPr="00000000">
        <w:rPr>
          <w:b w:val="1"/>
          <w:bCs w:val="1"/>
          <w:rtl w:val="0"/>
        </w:rPr>
        <w:t xml:space="preserve">Java/Selenium source code</w:t>
      </w:r>
      <w:r w:rsidDel="00000000" w:rsidR="00000000" w:rsidRPr="00000000">
        <w:rPr>
          <w:rtl w:val="0"/>
        </w:rPr>
        <w:t xml:space="preserve"> pushed to GitHub, executable right out of the box in Eclipse via </w:t>
      </w:r>
      <w:r w:rsidDel="00000000" w:rsidR="00000000" w:rsidRPr="00000000">
        <w:rPr>
          <w:rtl w:val="0"/>
        </w:rPr>
        <w:t xml:space="preserve">testng.xml</w:t>
      </w:r>
      <w:r w:rsidDel="00000000" w:rsidR="00000000" w:rsidRPr="00000000">
        <w:rPr>
          <w:rtl w:val="0"/>
        </w:rPr>
        <w:t xml:space="preserv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