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DD2A0" w14:textId="5C096536" w:rsidR="001E31A1" w:rsidRDefault="001E31A1">
      <w:pPr>
        <w:rPr>
          <w:rFonts w:ascii="Times New Roman" w:hAnsi="Times New Roman" w:cs="Times New Roman"/>
          <w:sz w:val="56"/>
          <w:szCs w:val="56"/>
        </w:rPr>
      </w:pPr>
      <w:r>
        <w:rPr>
          <w:rFonts w:ascii="Times New Roman" w:hAnsi="Times New Roman" w:cs="Times New Roman"/>
          <w:sz w:val="56"/>
          <w:szCs w:val="56"/>
        </w:rPr>
        <w:t xml:space="preserve">    MAD PROJECT</w:t>
      </w:r>
    </w:p>
    <w:p w14:paraId="5614BE39" w14:textId="77777777" w:rsidR="001E31A1" w:rsidRDefault="001E31A1">
      <w:pPr>
        <w:rPr>
          <w:rFonts w:ascii="Times New Roman" w:hAnsi="Times New Roman" w:cs="Times New Roman"/>
          <w:sz w:val="56"/>
          <w:szCs w:val="56"/>
        </w:rPr>
      </w:pPr>
      <w:r>
        <w:rPr>
          <w:rFonts w:ascii="Times New Roman" w:hAnsi="Times New Roman" w:cs="Times New Roman"/>
          <w:sz w:val="56"/>
          <w:szCs w:val="56"/>
        </w:rPr>
        <w:t xml:space="preserve">    ROLLNO:21SW068    </w:t>
      </w:r>
    </w:p>
    <w:p w14:paraId="470F1160" w14:textId="59EF3C04" w:rsidR="001E31A1" w:rsidRDefault="001E31A1">
      <w:pPr>
        <w:rPr>
          <w:rFonts w:ascii="Times New Roman" w:hAnsi="Times New Roman" w:cs="Times New Roman"/>
          <w:sz w:val="56"/>
          <w:szCs w:val="56"/>
        </w:rPr>
      </w:pPr>
      <w:r>
        <w:rPr>
          <w:rFonts w:ascii="Times New Roman" w:hAnsi="Times New Roman" w:cs="Times New Roman"/>
          <w:sz w:val="56"/>
          <w:szCs w:val="56"/>
        </w:rPr>
        <w:t xml:space="preserve">    21SW131</w:t>
      </w:r>
    </w:p>
    <w:p w14:paraId="64EAEAEA" w14:textId="7A676213" w:rsidR="001E31A1" w:rsidRDefault="001E31A1">
      <w:pPr>
        <w:rPr>
          <w:rFonts w:ascii="Times New Roman" w:hAnsi="Times New Roman" w:cs="Times New Roman"/>
          <w:sz w:val="56"/>
          <w:szCs w:val="56"/>
        </w:rPr>
      </w:pPr>
      <w:r>
        <w:rPr>
          <w:rFonts w:ascii="Times New Roman" w:hAnsi="Times New Roman" w:cs="Times New Roman"/>
          <w:sz w:val="56"/>
          <w:szCs w:val="56"/>
        </w:rPr>
        <w:t xml:space="preserve">    21SW144</w:t>
      </w:r>
    </w:p>
    <w:p w14:paraId="503B81AF" w14:textId="70F4AD0E" w:rsidR="001E31A1" w:rsidRDefault="004A2F87">
      <w:pPr>
        <w:rPr>
          <w:rFonts w:ascii="Times New Roman" w:hAnsi="Times New Roman" w:cs="Times New Roman"/>
          <w:sz w:val="56"/>
          <w:szCs w:val="56"/>
        </w:rPr>
      </w:pPr>
      <w:r>
        <w:rPr>
          <w:rFonts w:ascii="Times New Roman" w:hAnsi="Times New Roman" w:cs="Times New Roman"/>
          <w:sz w:val="56"/>
          <w:szCs w:val="56"/>
        </w:rPr>
        <w:t xml:space="preserve">APPLICATION </w:t>
      </w:r>
      <w:proofErr w:type="gramStart"/>
      <w:r>
        <w:rPr>
          <w:rFonts w:ascii="Times New Roman" w:hAnsi="Times New Roman" w:cs="Times New Roman"/>
          <w:sz w:val="56"/>
          <w:szCs w:val="56"/>
        </w:rPr>
        <w:t>NAME :</w:t>
      </w:r>
      <w:proofErr w:type="gramEnd"/>
      <w:r>
        <w:rPr>
          <w:rFonts w:ascii="Times New Roman" w:hAnsi="Times New Roman" w:cs="Times New Roman"/>
          <w:sz w:val="56"/>
          <w:szCs w:val="56"/>
        </w:rPr>
        <w:t xml:space="preserve"> </w:t>
      </w:r>
      <w:proofErr w:type="spellStart"/>
      <w:r w:rsidR="001E31A1" w:rsidRPr="001E31A1">
        <w:rPr>
          <w:rFonts w:ascii="Times New Roman" w:hAnsi="Times New Roman" w:cs="Times New Roman"/>
          <w:sz w:val="56"/>
          <w:szCs w:val="56"/>
        </w:rPr>
        <w:t>EduLearn</w:t>
      </w:r>
      <w:proofErr w:type="spellEnd"/>
      <w:r w:rsidR="001E31A1">
        <w:rPr>
          <w:rFonts w:ascii="Times New Roman" w:hAnsi="Times New Roman" w:cs="Times New Roman"/>
          <w:sz w:val="56"/>
          <w:szCs w:val="56"/>
        </w:rPr>
        <w:t xml:space="preserve"> App</w:t>
      </w:r>
      <w:r>
        <w:rPr>
          <w:rFonts w:ascii="Times New Roman" w:hAnsi="Times New Roman" w:cs="Times New Roman"/>
          <w:sz w:val="56"/>
          <w:szCs w:val="56"/>
        </w:rPr>
        <w:t xml:space="preserve"> </w:t>
      </w:r>
    </w:p>
    <w:p w14:paraId="2A16D5F5" w14:textId="06BE7997" w:rsidR="001E31A1" w:rsidRDefault="00743494">
      <w:pPr>
        <w:rPr>
          <w:rFonts w:ascii="Times New Roman" w:hAnsi="Times New Roman" w:cs="Times New Roman"/>
          <w:sz w:val="56"/>
          <w:szCs w:val="56"/>
        </w:rPr>
      </w:pPr>
      <w:r>
        <w:rPr>
          <w:rFonts w:ascii="Times New Roman" w:hAnsi="Times New Roman" w:cs="Times New Roman"/>
          <w:sz w:val="56"/>
          <w:szCs w:val="56"/>
        </w:rPr>
        <w:t>1.</w:t>
      </w:r>
      <w:r w:rsidR="001E31A1">
        <w:rPr>
          <w:rFonts w:ascii="Times New Roman" w:hAnsi="Times New Roman" w:cs="Times New Roman"/>
          <w:sz w:val="56"/>
          <w:szCs w:val="56"/>
        </w:rPr>
        <w:t>PROBLEM STATEMENT:</w:t>
      </w:r>
    </w:p>
    <w:p w14:paraId="19831AD6" w14:textId="1ACD3417" w:rsidR="006301D3" w:rsidRPr="006301D3" w:rsidRDefault="006301D3">
      <w:pPr>
        <w:rPr>
          <w:rFonts w:ascii="Times New Roman" w:hAnsi="Times New Roman" w:cs="Times New Roman"/>
          <w:sz w:val="28"/>
          <w:szCs w:val="28"/>
        </w:rPr>
      </w:pPr>
      <w:r w:rsidRPr="006301D3">
        <w:rPr>
          <w:rFonts w:ascii="Times New Roman" w:hAnsi="Times New Roman" w:cs="Times New Roman"/>
          <w:sz w:val="28"/>
          <w:szCs w:val="28"/>
        </w:rPr>
        <w:t xml:space="preserve">Students often face challenges in finding quality educational content that suits their individual learning needs due to disorganized resources scattered across multiple platforms. Current platforms lack effective progress-tracking tools, which are crucial for monitoring </w:t>
      </w:r>
      <w:proofErr w:type="gramStart"/>
      <w:r w:rsidRPr="006301D3">
        <w:rPr>
          <w:rFonts w:ascii="Times New Roman" w:hAnsi="Times New Roman" w:cs="Times New Roman"/>
          <w:sz w:val="28"/>
          <w:szCs w:val="28"/>
        </w:rPr>
        <w:t>achievements..</w:t>
      </w:r>
      <w:proofErr w:type="gramEnd"/>
      <w:r w:rsidRPr="006301D3">
        <w:rPr>
          <w:rFonts w:ascii="Times New Roman" w:hAnsi="Times New Roman" w:cs="Times New Roman"/>
          <w:sz w:val="28"/>
          <w:szCs w:val="28"/>
        </w:rPr>
        <w:t xml:space="preserve"> Additionally, students have restricted exposure to diverse subjects outside their academic focus. High costs of educational content further hinder access for lower-income learners, making quality education less accessible.</w:t>
      </w:r>
    </w:p>
    <w:p w14:paraId="26E09271" w14:textId="64F60E52" w:rsidR="001E31A1" w:rsidRDefault="00743494">
      <w:pPr>
        <w:rPr>
          <w:rFonts w:ascii="Times New Roman" w:hAnsi="Times New Roman" w:cs="Times New Roman"/>
          <w:sz w:val="56"/>
          <w:szCs w:val="56"/>
        </w:rPr>
      </w:pPr>
      <w:r>
        <w:rPr>
          <w:rFonts w:ascii="Times New Roman" w:hAnsi="Times New Roman" w:cs="Times New Roman"/>
          <w:sz w:val="56"/>
          <w:szCs w:val="56"/>
        </w:rPr>
        <w:t>2.</w:t>
      </w:r>
      <w:r w:rsidR="001E31A1">
        <w:rPr>
          <w:rFonts w:ascii="Times New Roman" w:hAnsi="Times New Roman" w:cs="Times New Roman"/>
          <w:sz w:val="56"/>
          <w:szCs w:val="56"/>
        </w:rPr>
        <w:t>PROPOSED SOLUTION:</w:t>
      </w:r>
    </w:p>
    <w:p w14:paraId="3A690292" w14:textId="559E5D26" w:rsidR="006301D3" w:rsidRPr="006301D3" w:rsidRDefault="006301D3">
      <w:pPr>
        <w:rPr>
          <w:rFonts w:ascii="Times New Roman" w:hAnsi="Times New Roman" w:cs="Times New Roman"/>
          <w:sz w:val="28"/>
          <w:szCs w:val="28"/>
        </w:rPr>
      </w:pPr>
      <w:proofErr w:type="spellStart"/>
      <w:r w:rsidRPr="006301D3">
        <w:rPr>
          <w:rFonts w:ascii="Times New Roman" w:hAnsi="Times New Roman" w:cs="Times New Roman"/>
          <w:sz w:val="28"/>
          <w:szCs w:val="28"/>
        </w:rPr>
        <w:t>EduLearn</w:t>
      </w:r>
      <w:proofErr w:type="spellEnd"/>
      <w:r w:rsidRPr="006301D3">
        <w:rPr>
          <w:rFonts w:ascii="Times New Roman" w:hAnsi="Times New Roman" w:cs="Times New Roman"/>
          <w:sz w:val="28"/>
          <w:szCs w:val="28"/>
        </w:rPr>
        <w:t xml:space="preserve"> is a mobile app designed to help students access and organize educational content effectively. It offers categorized courses in various fields like Development, Design, Data Science, and Business, enabling users to explore subjects aligned with their interests. The app enhances personalized learning by allowing students to track their progress through badges</w:t>
      </w:r>
      <w:r w:rsidR="000942E2">
        <w:rPr>
          <w:rFonts w:ascii="Times New Roman" w:hAnsi="Times New Roman" w:cs="Times New Roman"/>
          <w:sz w:val="28"/>
          <w:szCs w:val="28"/>
        </w:rPr>
        <w:t xml:space="preserve"> </w:t>
      </w:r>
      <w:r w:rsidRPr="006301D3">
        <w:rPr>
          <w:rFonts w:ascii="Times New Roman" w:hAnsi="Times New Roman" w:cs="Times New Roman"/>
          <w:sz w:val="28"/>
          <w:szCs w:val="28"/>
        </w:rPr>
        <w:t xml:space="preserve">and milestones. </w:t>
      </w:r>
      <w:proofErr w:type="spellStart"/>
      <w:r w:rsidRPr="006301D3">
        <w:rPr>
          <w:rFonts w:ascii="Times New Roman" w:hAnsi="Times New Roman" w:cs="Times New Roman"/>
          <w:sz w:val="28"/>
          <w:szCs w:val="28"/>
        </w:rPr>
        <w:t>EduLearn</w:t>
      </w:r>
      <w:proofErr w:type="spellEnd"/>
      <w:r w:rsidRPr="006301D3">
        <w:rPr>
          <w:rFonts w:ascii="Times New Roman" w:hAnsi="Times New Roman" w:cs="Times New Roman"/>
          <w:sz w:val="28"/>
          <w:szCs w:val="28"/>
        </w:rPr>
        <w:t xml:space="preserve"> also features an explore option for discovering new courses and provides both free and affordable content, reducing financial barriers for students. Overall, the app centralizes learning materials and improves the learning experience by making quality education accessible anytime, anywhere.</w:t>
      </w:r>
      <w:r w:rsidR="00E32BD3">
        <w:rPr>
          <w:rFonts w:ascii="Times New Roman" w:hAnsi="Times New Roman" w:cs="Times New Roman"/>
          <w:sz w:val="28"/>
          <w:szCs w:val="28"/>
        </w:rPr>
        <w:t xml:space="preserve"> If there </w:t>
      </w:r>
      <w:proofErr w:type="gramStart"/>
      <w:r w:rsidR="00E32BD3">
        <w:rPr>
          <w:rFonts w:ascii="Times New Roman" w:hAnsi="Times New Roman" w:cs="Times New Roman"/>
          <w:sz w:val="28"/>
          <w:szCs w:val="28"/>
        </w:rPr>
        <w:t>comes</w:t>
      </w:r>
      <w:proofErr w:type="gramEnd"/>
      <w:r w:rsidR="00E32BD3">
        <w:rPr>
          <w:rFonts w:ascii="Times New Roman" w:hAnsi="Times New Roman" w:cs="Times New Roman"/>
          <w:sz w:val="28"/>
          <w:szCs w:val="28"/>
        </w:rPr>
        <w:t xml:space="preserve"> any conference for that it also </w:t>
      </w:r>
      <w:proofErr w:type="gramStart"/>
      <w:r w:rsidR="00E32BD3">
        <w:rPr>
          <w:rFonts w:ascii="Times New Roman" w:hAnsi="Times New Roman" w:cs="Times New Roman"/>
          <w:sz w:val="28"/>
          <w:szCs w:val="28"/>
        </w:rPr>
        <w:t>enable</w:t>
      </w:r>
      <w:proofErr w:type="gramEnd"/>
      <w:r w:rsidR="00E32BD3">
        <w:rPr>
          <w:rFonts w:ascii="Times New Roman" w:hAnsi="Times New Roman" w:cs="Times New Roman"/>
          <w:sz w:val="28"/>
          <w:szCs w:val="28"/>
        </w:rPr>
        <w:t xml:space="preserve"> user to get them know about that upcoming event.</w:t>
      </w:r>
    </w:p>
    <w:p w14:paraId="60816C2C" w14:textId="77777777" w:rsidR="001E31A1" w:rsidRDefault="001E31A1">
      <w:pPr>
        <w:rPr>
          <w:rFonts w:ascii="Times New Roman" w:hAnsi="Times New Roman" w:cs="Times New Roman"/>
          <w:sz w:val="28"/>
          <w:szCs w:val="28"/>
        </w:rPr>
      </w:pPr>
    </w:p>
    <w:p w14:paraId="3E10DEA6" w14:textId="0F4A384A" w:rsidR="001E31A1" w:rsidRDefault="00743494">
      <w:pPr>
        <w:rPr>
          <w:rFonts w:ascii="Times New Roman" w:hAnsi="Times New Roman" w:cs="Times New Roman"/>
          <w:sz w:val="56"/>
          <w:szCs w:val="56"/>
        </w:rPr>
      </w:pPr>
      <w:r>
        <w:rPr>
          <w:rFonts w:ascii="Times New Roman" w:hAnsi="Times New Roman" w:cs="Times New Roman"/>
          <w:sz w:val="56"/>
          <w:szCs w:val="56"/>
        </w:rPr>
        <w:lastRenderedPageBreak/>
        <w:t>3.</w:t>
      </w:r>
      <w:r w:rsidR="008479E1" w:rsidRPr="008479E1">
        <w:rPr>
          <w:rFonts w:ascii="Times New Roman" w:hAnsi="Times New Roman" w:cs="Times New Roman"/>
          <w:sz w:val="56"/>
          <w:szCs w:val="56"/>
        </w:rPr>
        <w:t>Responsive User Interfaces</w:t>
      </w:r>
      <w:r w:rsidR="008479E1">
        <w:rPr>
          <w:rFonts w:ascii="Times New Roman" w:hAnsi="Times New Roman" w:cs="Times New Roman"/>
          <w:sz w:val="56"/>
          <w:szCs w:val="56"/>
        </w:rPr>
        <w:t>:</w:t>
      </w:r>
    </w:p>
    <w:p w14:paraId="4C2651FD" w14:textId="08DC4283" w:rsidR="008479E1" w:rsidRPr="008479E1" w:rsidRDefault="008479E1">
      <w:pPr>
        <w:rPr>
          <w:rFonts w:ascii="Times New Roman" w:hAnsi="Times New Roman" w:cs="Times New Roman"/>
          <w:sz w:val="56"/>
          <w:szCs w:val="56"/>
        </w:rPr>
      </w:pPr>
      <w:r>
        <w:rPr>
          <w:rFonts w:ascii="Times New Roman" w:hAnsi="Times New Roman" w:cs="Times New Roman"/>
          <w:noProof/>
          <w:sz w:val="56"/>
          <w:szCs w:val="56"/>
        </w:rPr>
        <w:drawing>
          <wp:inline distT="0" distB="0" distL="0" distR="0" wp14:anchorId="04F04B79" wp14:editId="05580534">
            <wp:extent cx="5943600" cy="3341370"/>
            <wp:effectExtent l="0" t="0" r="0" b="0"/>
            <wp:docPr id="2037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202" name="Picture 20373202"/>
                    <pic:cNvPicPr/>
                  </pic:nvPicPr>
                  <pic:blipFill>
                    <a:blip r:embed="rId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19A3928" w14:textId="4809CA19" w:rsidR="001E31A1" w:rsidRDefault="008479E1">
      <w:pPr>
        <w:rPr>
          <w:rFonts w:ascii="Times New Roman" w:hAnsi="Times New Roman" w:cs="Times New Roman"/>
          <w:sz w:val="28"/>
          <w:szCs w:val="28"/>
        </w:rPr>
      </w:pPr>
      <w:r w:rsidRPr="008479E1">
        <w:rPr>
          <w:rFonts w:ascii="Times New Roman" w:hAnsi="Times New Roman" w:cs="Times New Roman"/>
          <w:sz w:val="28"/>
          <w:szCs w:val="28"/>
        </w:rPr>
        <w:t xml:space="preserve">This screen shows the </w:t>
      </w:r>
      <w:r w:rsidRPr="008479E1">
        <w:rPr>
          <w:rFonts w:ascii="Times New Roman" w:hAnsi="Times New Roman" w:cs="Times New Roman"/>
          <w:b/>
          <w:bCs/>
          <w:sz w:val="28"/>
          <w:szCs w:val="28"/>
        </w:rPr>
        <w:t>Login</w:t>
      </w:r>
      <w:r w:rsidRPr="008479E1">
        <w:rPr>
          <w:rFonts w:ascii="Times New Roman" w:hAnsi="Times New Roman" w:cs="Times New Roman"/>
          <w:sz w:val="28"/>
          <w:szCs w:val="28"/>
        </w:rPr>
        <w:t xml:space="preserve"> and </w:t>
      </w:r>
      <w:proofErr w:type="gramStart"/>
      <w:r w:rsidRPr="008479E1">
        <w:rPr>
          <w:rFonts w:ascii="Times New Roman" w:hAnsi="Times New Roman" w:cs="Times New Roman"/>
          <w:b/>
          <w:bCs/>
          <w:sz w:val="28"/>
          <w:szCs w:val="28"/>
        </w:rPr>
        <w:t>Sign Up</w:t>
      </w:r>
      <w:proofErr w:type="gramEnd"/>
      <w:r w:rsidRPr="008479E1">
        <w:rPr>
          <w:rFonts w:ascii="Times New Roman" w:hAnsi="Times New Roman" w:cs="Times New Roman"/>
          <w:sz w:val="28"/>
          <w:szCs w:val="28"/>
        </w:rPr>
        <w:t xml:space="preserve"> options on the app's welcome page, providing users with the ability to either log in to their existing account or create a new one.</w:t>
      </w:r>
    </w:p>
    <w:p w14:paraId="28340AF6" w14:textId="4D3352F4" w:rsidR="008479E1" w:rsidRPr="001E31A1" w:rsidRDefault="008479E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02456A" wp14:editId="56F827D4">
            <wp:extent cx="5943600" cy="3341370"/>
            <wp:effectExtent l="0" t="0" r="0" b="0"/>
            <wp:docPr id="1457753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53978" name="Picture 1457753978"/>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D8BFEF5" w14:textId="6D83F523" w:rsidR="00C5658E" w:rsidRDefault="001E31A1">
      <w:pPr>
        <w:rPr>
          <w:rFonts w:ascii="Times New Roman" w:hAnsi="Times New Roman" w:cs="Times New Roman"/>
          <w:sz w:val="28"/>
          <w:szCs w:val="28"/>
        </w:rPr>
      </w:pPr>
      <w:r w:rsidRPr="001E31A1">
        <w:rPr>
          <w:rFonts w:ascii="Times New Roman" w:hAnsi="Times New Roman" w:cs="Times New Roman"/>
          <w:sz w:val="28"/>
          <w:szCs w:val="28"/>
        </w:rPr>
        <w:lastRenderedPageBreak/>
        <w:t xml:space="preserve">   </w:t>
      </w:r>
      <w:r w:rsidR="008479E1" w:rsidRPr="008479E1">
        <w:rPr>
          <w:rFonts w:ascii="Times New Roman" w:hAnsi="Times New Roman" w:cs="Times New Roman"/>
          <w:sz w:val="28"/>
          <w:szCs w:val="28"/>
        </w:rPr>
        <w:t xml:space="preserve">This screen shows the </w:t>
      </w:r>
      <w:r w:rsidR="008479E1" w:rsidRPr="008479E1">
        <w:rPr>
          <w:rFonts w:ascii="Times New Roman" w:hAnsi="Times New Roman" w:cs="Times New Roman"/>
          <w:b/>
          <w:bCs/>
          <w:sz w:val="28"/>
          <w:szCs w:val="28"/>
        </w:rPr>
        <w:t>Courses</w:t>
      </w:r>
      <w:r w:rsidR="008479E1" w:rsidRPr="008479E1">
        <w:rPr>
          <w:rFonts w:ascii="Times New Roman" w:hAnsi="Times New Roman" w:cs="Times New Roman"/>
          <w:sz w:val="28"/>
          <w:szCs w:val="28"/>
        </w:rPr>
        <w:t xml:space="preserve"> page, where users can search for courses, browse different categories (Development, Design, Data Science, etc.), and view featured courses. The layout is adapted for easy navigation, displaying multiple categories and courses.</w:t>
      </w:r>
    </w:p>
    <w:p w14:paraId="232662DC" w14:textId="384A5832" w:rsidR="008479E1" w:rsidRDefault="008479E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26583F" wp14:editId="4F013955">
            <wp:extent cx="5943600" cy="3341370"/>
            <wp:effectExtent l="0" t="0" r="0" b="0"/>
            <wp:docPr id="91444669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46693"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7E7AAD1" w14:textId="579422C7" w:rsidR="008479E1" w:rsidRDefault="008479E1">
      <w:pPr>
        <w:rPr>
          <w:rFonts w:ascii="Times New Roman" w:hAnsi="Times New Roman" w:cs="Times New Roman"/>
          <w:sz w:val="28"/>
          <w:szCs w:val="28"/>
        </w:rPr>
      </w:pPr>
      <w:r w:rsidRPr="008479E1">
        <w:rPr>
          <w:rFonts w:ascii="Times New Roman" w:hAnsi="Times New Roman" w:cs="Times New Roman"/>
          <w:sz w:val="28"/>
          <w:szCs w:val="28"/>
        </w:rPr>
        <w:t xml:space="preserve">This screen shows the </w:t>
      </w:r>
      <w:r w:rsidRPr="008479E1">
        <w:rPr>
          <w:rFonts w:ascii="Times New Roman" w:hAnsi="Times New Roman" w:cs="Times New Roman"/>
          <w:b/>
          <w:bCs/>
          <w:sz w:val="28"/>
          <w:szCs w:val="28"/>
        </w:rPr>
        <w:t>Profile</w:t>
      </w:r>
      <w:r w:rsidRPr="008479E1">
        <w:rPr>
          <w:rFonts w:ascii="Times New Roman" w:hAnsi="Times New Roman" w:cs="Times New Roman"/>
          <w:sz w:val="28"/>
          <w:szCs w:val="28"/>
        </w:rPr>
        <w:t xml:space="preserve"> page, displaying user details such as their name, number of courses completed, badges earned, XP points, and achievements. It provides a summary of the user’s progress in a structured format.</w:t>
      </w:r>
    </w:p>
    <w:p w14:paraId="193ABC29" w14:textId="12FF2B11" w:rsidR="008479E1" w:rsidRDefault="00743494">
      <w:pPr>
        <w:rPr>
          <w:rFonts w:ascii="Times New Roman" w:hAnsi="Times New Roman" w:cs="Times New Roman"/>
          <w:sz w:val="56"/>
          <w:szCs w:val="56"/>
        </w:rPr>
      </w:pPr>
      <w:r>
        <w:rPr>
          <w:rFonts w:ascii="Times New Roman" w:hAnsi="Times New Roman" w:cs="Times New Roman"/>
          <w:sz w:val="56"/>
          <w:szCs w:val="56"/>
        </w:rPr>
        <w:t>4.</w:t>
      </w:r>
      <w:r w:rsidR="008479E1" w:rsidRPr="008479E1">
        <w:rPr>
          <w:rFonts w:ascii="Times New Roman" w:hAnsi="Times New Roman" w:cs="Times New Roman"/>
          <w:sz w:val="56"/>
          <w:szCs w:val="56"/>
        </w:rPr>
        <w:t>Data Storage</w:t>
      </w:r>
      <w:r w:rsidR="008479E1">
        <w:rPr>
          <w:rFonts w:ascii="Times New Roman" w:hAnsi="Times New Roman" w:cs="Times New Roman"/>
          <w:sz w:val="56"/>
          <w:szCs w:val="56"/>
        </w:rPr>
        <w:t>:</w:t>
      </w:r>
    </w:p>
    <w:p w14:paraId="4275DF1F" w14:textId="6B1A3940" w:rsidR="008479E1" w:rsidRDefault="008479E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81332E6" wp14:editId="5DCA5881">
            <wp:extent cx="5943600" cy="3341370"/>
            <wp:effectExtent l="0" t="0" r="0" b="0"/>
            <wp:docPr id="788562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62148" name="Picture 788562148"/>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232ADE" w14:textId="03633424" w:rsidR="008479E1" w:rsidRPr="008479E1" w:rsidRDefault="008479E1" w:rsidP="008479E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6AB9E7" wp14:editId="247538BE">
            <wp:extent cx="5943600" cy="3341370"/>
            <wp:effectExtent l="0" t="0" r="0" b="0"/>
            <wp:docPr id="148628769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87695" name="Picture 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8305E05" w14:textId="2395183C" w:rsidR="008479E1" w:rsidRDefault="006301D3" w:rsidP="008479E1">
      <w:pPr>
        <w:rPr>
          <w:rFonts w:ascii="Times New Roman" w:hAnsi="Times New Roman" w:cs="Times New Roman"/>
          <w:sz w:val="28"/>
          <w:szCs w:val="28"/>
        </w:rPr>
      </w:pPr>
      <w:r w:rsidRPr="006301D3">
        <w:rPr>
          <w:rFonts w:ascii="Times New Roman" w:hAnsi="Times New Roman" w:cs="Times New Roman"/>
          <w:sz w:val="28"/>
          <w:szCs w:val="28"/>
        </w:rPr>
        <w:t xml:space="preserve">We chose Firebase as the database for </w:t>
      </w:r>
      <w:proofErr w:type="spellStart"/>
      <w:r w:rsidRPr="006301D3">
        <w:rPr>
          <w:rFonts w:ascii="Times New Roman" w:hAnsi="Times New Roman" w:cs="Times New Roman"/>
          <w:sz w:val="28"/>
          <w:szCs w:val="28"/>
        </w:rPr>
        <w:t>EduLearn</w:t>
      </w:r>
      <w:proofErr w:type="spellEnd"/>
      <w:r w:rsidRPr="006301D3">
        <w:rPr>
          <w:rFonts w:ascii="Times New Roman" w:hAnsi="Times New Roman" w:cs="Times New Roman"/>
          <w:sz w:val="28"/>
          <w:szCs w:val="28"/>
        </w:rPr>
        <w:t xml:space="preserve"> due to its scalability, real-time syncing capabilities, and seamless integration with mobile applications. Firebase also simplifies user account management with built-in authentication,</w:t>
      </w:r>
      <w:r w:rsidR="00C505A6">
        <w:rPr>
          <w:rFonts w:ascii="Times New Roman" w:hAnsi="Times New Roman" w:cs="Times New Roman"/>
          <w:sz w:val="28"/>
          <w:szCs w:val="28"/>
        </w:rPr>
        <w:t xml:space="preserve"> </w:t>
      </w:r>
      <w:proofErr w:type="gramStart"/>
      <w:r w:rsidR="00C505A6">
        <w:rPr>
          <w:rFonts w:ascii="Times New Roman" w:hAnsi="Times New Roman" w:cs="Times New Roman"/>
          <w:sz w:val="28"/>
          <w:szCs w:val="28"/>
        </w:rPr>
        <w:t>were</w:t>
      </w:r>
      <w:proofErr w:type="gramEnd"/>
      <w:r w:rsidR="00C505A6">
        <w:rPr>
          <w:rFonts w:ascii="Times New Roman" w:hAnsi="Times New Roman" w:cs="Times New Roman"/>
          <w:sz w:val="28"/>
          <w:szCs w:val="28"/>
        </w:rPr>
        <w:t xml:space="preserve"> we have enable to store user emails and passwords. </w:t>
      </w:r>
    </w:p>
    <w:p w14:paraId="18424EDC" w14:textId="5922A597" w:rsidR="00C505A6" w:rsidRDefault="00C505A6" w:rsidP="008479E1">
      <w:pPr>
        <w:rPr>
          <w:rFonts w:ascii="Times New Roman" w:hAnsi="Times New Roman" w:cs="Times New Roman"/>
          <w:sz w:val="28"/>
          <w:szCs w:val="28"/>
        </w:rPr>
      </w:pPr>
      <w:r>
        <w:rPr>
          <w:rFonts w:ascii="Times New Roman" w:hAnsi="Times New Roman" w:cs="Times New Roman"/>
          <w:sz w:val="28"/>
          <w:szCs w:val="28"/>
        </w:rPr>
        <w:lastRenderedPageBreak/>
        <w:t xml:space="preserve">We use </w:t>
      </w:r>
      <w:proofErr w:type="spellStart"/>
      <w:r>
        <w:rPr>
          <w:rFonts w:ascii="Times New Roman" w:hAnsi="Times New Roman" w:cs="Times New Roman"/>
          <w:sz w:val="28"/>
          <w:szCs w:val="28"/>
        </w:rPr>
        <w:t>Firestore</w:t>
      </w:r>
      <w:proofErr w:type="spellEnd"/>
      <w:r>
        <w:rPr>
          <w:rFonts w:ascii="Times New Roman" w:hAnsi="Times New Roman" w:cs="Times New Roman"/>
          <w:sz w:val="28"/>
          <w:szCs w:val="28"/>
        </w:rPr>
        <w:t xml:space="preserve"> for our data storage part where we added the courses that user clicked and wants to continue learning. </w:t>
      </w:r>
      <w:r w:rsidRPr="00C505A6">
        <w:rPr>
          <w:rFonts w:ascii="Times New Roman" w:hAnsi="Times New Roman" w:cs="Times New Roman"/>
          <w:sz w:val="28"/>
          <w:szCs w:val="28"/>
        </w:rPr>
        <w:t>keeping their learning experience consistent and uninterrupted. Its document-based NoSQL structure is flexible, enabling us to efficiently organize each user’s course data and progress while supporting millions of users as the app grows.</w:t>
      </w:r>
      <w:r w:rsidRPr="00C505A6">
        <w:t xml:space="preserve"> </w:t>
      </w:r>
      <w:r w:rsidRPr="00C505A6">
        <w:rPr>
          <w:rFonts w:ascii="Times New Roman" w:hAnsi="Times New Roman" w:cs="Times New Roman"/>
          <w:sz w:val="28"/>
          <w:szCs w:val="28"/>
        </w:rPr>
        <w:t>Moreover, its integration with Firebase Authentication ensures that each user’s course data is stored securely and only accessible by authorized individuals, safeguarding user privacy</w:t>
      </w:r>
    </w:p>
    <w:p w14:paraId="1148AB3A" w14:textId="77777777" w:rsidR="006301D3" w:rsidRPr="008479E1" w:rsidRDefault="006301D3" w:rsidP="008479E1">
      <w:pPr>
        <w:rPr>
          <w:rFonts w:ascii="Times New Roman" w:hAnsi="Times New Roman" w:cs="Times New Roman"/>
          <w:sz w:val="28"/>
          <w:szCs w:val="28"/>
        </w:rPr>
      </w:pPr>
    </w:p>
    <w:p w14:paraId="075DF223" w14:textId="1F1844C6" w:rsidR="008479E1" w:rsidRDefault="00743494" w:rsidP="008479E1">
      <w:pPr>
        <w:rPr>
          <w:rFonts w:ascii="Times New Roman" w:hAnsi="Times New Roman" w:cs="Times New Roman"/>
          <w:sz w:val="56"/>
          <w:szCs w:val="56"/>
        </w:rPr>
      </w:pPr>
      <w:r>
        <w:rPr>
          <w:rFonts w:ascii="Times New Roman" w:hAnsi="Times New Roman" w:cs="Times New Roman"/>
          <w:sz w:val="56"/>
          <w:szCs w:val="56"/>
        </w:rPr>
        <w:t>6.</w:t>
      </w:r>
      <w:r w:rsidR="008479E1" w:rsidRPr="008479E1">
        <w:rPr>
          <w:rFonts w:ascii="Times New Roman" w:hAnsi="Times New Roman" w:cs="Times New Roman"/>
          <w:sz w:val="56"/>
          <w:szCs w:val="56"/>
        </w:rPr>
        <w:t>Issues and Bugs Encountered and Resolved during Development</w:t>
      </w:r>
      <w:r w:rsidR="008479E1">
        <w:rPr>
          <w:rFonts w:ascii="Times New Roman" w:hAnsi="Times New Roman" w:cs="Times New Roman"/>
          <w:sz w:val="56"/>
          <w:szCs w:val="56"/>
        </w:rPr>
        <w:t>:</w:t>
      </w:r>
    </w:p>
    <w:p w14:paraId="1EE1753E" w14:textId="31BA2110" w:rsidR="008479E1" w:rsidRDefault="008479E1" w:rsidP="008479E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9336CF" wp14:editId="2CD4730C">
            <wp:extent cx="5943600" cy="3341370"/>
            <wp:effectExtent l="0" t="0" r="0" b="0"/>
            <wp:docPr id="735832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32086" name="Picture 735832086"/>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EFCAB91" w14:textId="585F085A" w:rsidR="00743494" w:rsidRDefault="006301D3" w:rsidP="008479E1">
      <w:pPr>
        <w:rPr>
          <w:rFonts w:ascii="Times New Roman" w:hAnsi="Times New Roman" w:cs="Times New Roman"/>
          <w:sz w:val="28"/>
          <w:szCs w:val="28"/>
        </w:rPr>
      </w:pPr>
      <w:r w:rsidRPr="006301D3">
        <w:rPr>
          <w:rFonts w:ascii="Times New Roman" w:hAnsi="Times New Roman" w:cs="Times New Roman"/>
          <w:sz w:val="28"/>
          <w:szCs w:val="28"/>
        </w:rPr>
        <w:t xml:space="preserve">I faced an issue in Android Studio where the "Device Manager" pane overlapped with the code editor. To resolve this, I resized the </w:t>
      </w:r>
      <w:proofErr w:type="gramStart"/>
      <w:r w:rsidRPr="006301D3">
        <w:rPr>
          <w:rFonts w:ascii="Times New Roman" w:hAnsi="Times New Roman" w:cs="Times New Roman"/>
          <w:sz w:val="28"/>
          <w:szCs w:val="28"/>
        </w:rPr>
        <w:t>panes</w:t>
      </w:r>
      <w:proofErr w:type="gramEnd"/>
      <w:r w:rsidRPr="006301D3">
        <w:rPr>
          <w:rFonts w:ascii="Times New Roman" w:hAnsi="Times New Roman" w:cs="Times New Roman"/>
          <w:sz w:val="28"/>
          <w:szCs w:val="28"/>
        </w:rPr>
        <w:t xml:space="preserve"> by dragging the border and temporarily hid the "Device Manager" using the icon or Shift + Esc. For more space, I undocked the </w:t>
      </w:r>
      <w:proofErr w:type="gramStart"/>
      <w:r w:rsidRPr="006301D3">
        <w:rPr>
          <w:rFonts w:ascii="Times New Roman" w:hAnsi="Times New Roman" w:cs="Times New Roman"/>
          <w:sz w:val="28"/>
          <w:szCs w:val="28"/>
        </w:rPr>
        <w:t>pane</w:t>
      </w:r>
      <w:proofErr w:type="gramEnd"/>
      <w:r w:rsidRPr="006301D3">
        <w:rPr>
          <w:rFonts w:ascii="Times New Roman" w:hAnsi="Times New Roman" w:cs="Times New Roman"/>
          <w:sz w:val="28"/>
          <w:szCs w:val="28"/>
        </w:rPr>
        <w:t xml:space="preserve"> by </w:t>
      </w:r>
      <w:proofErr w:type="gramStart"/>
      <w:r w:rsidRPr="006301D3">
        <w:rPr>
          <w:rFonts w:ascii="Times New Roman" w:hAnsi="Times New Roman" w:cs="Times New Roman"/>
          <w:sz w:val="28"/>
          <w:szCs w:val="28"/>
        </w:rPr>
        <w:t>right-clicking</w:t>
      </w:r>
      <w:proofErr w:type="gramEnd"/>
      <w:r w:rsidRPr="006301D3">
        <w:rPr>
          <w:rFonts w:ascii="Times New Roman" w:hAnsi="Times New Roman" w:cs="Times New Roman"/>
          <w:sz w:val="28"/>
          <w:szCs w:val="28"/>
        </w:rPr>
        <w:t xml:space="preserve"> its title and selecting "Float." Lastly, I switched to a single tab layout by disabling "Side-by-Side Layout" under View &gt; </w:t>
      </w:r>
      <w:r w:rsidRPr="006301D3">
        <w:rPr>
          <w:rFonts w:ascii="Times New Roman" w:hAnsi="Times New Roman" w:cs="Times New Roman"/>
          <w:sz w:val="28"/>
          <w:szCs w:val="28"/>
        </w:rPr>
        <w:lastRenderedPageBreak/>
        <w:t>Appearance. These steps effectively resolved the issue.</w:t>
      </w:r>
      <w:r w:rsidR="00743494">
        <w:rPr>
          <w:rFonts w:ascii="Times New Roman" w:hAnsi="Times New Roman" w:cs="Times New Roman"/>
          <w:noProof/>
          <w:sz w:val="28"/>
          <w:szCs w:val="28"/>
        </w:rPr>
        <w:drawing>
          <wp:inline distT="0" distB="0" distL="0" distR="0" wp14:anchorId="561092EF" wp14:editId="2B73E00A">
            <wp:extent cx="5943600" cy="3341370"/>
            <wp:effectExtent l="0" t="0" r="0" b="0"/>
            <wp:docPr id="1213183052"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83052" name="Picture 7" descr="A computer screen shot of a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76DF097" w14:textId="77777777" w:rsidR="00743494" w:rsidRDefault="00743494" w:rsidP="008479E1">
      <w:pPr>
        <w:rPr>
          <w:rFonts w:ascii="Times New Roman" w:hAnsi="Times New Roman" w:cs="Times New Roman"/>
          <w:sz w:val="28"/>
          <w:szCs w:val="28"/>
        </w:rPr>
      </w:pPr>
    </w:p>
    <w:p w14:paraId="1BB39450" w14:textId="388AEFCB" w:rsidR="00743494" w:rsidRPr="008479E1" w:rsidRDefault="006301D3" w:rsidP="008479E1">
      <w:pPr>
        <w:rPr>
          <w:rFonts w:ascii="Times New Roman" w:hAnsi="Times New Roman" w:cs="Times New Roman"/>
          <w:sz w:val="28"/>
          <w:szCs w:val="28"/>
        </w:rPr>
      </w:pPr>
      <w:r w:rsidRPr="006301D3">
        <w:rPr>
          <w:rFonts w:ascii="Times New Roman" w:hAnsi="Times New Roman" w:cs="Times New Roman"/>
          <w:sz w:val="28"/>
          <w:szCs w:val="28"/>
        </w:rPr>
        <w:t>I encountered an error while launching the Pixel 4a API 34 Android emulator in Visual Studio Code, which said, "Failed to launch Pixel 4a API 34: Error: Emulator didn’t connect within 6,576ms." To fix this, I checked the emulator settings, increased the timeout to 20 seconds, closed unnecessary programs, updated the Android Emulator, performed a cold boot, and enabled hardware acceleration in my BIOS. After these changes, I was able to successfully launch the emulator and run my Flutter app.</w:t>
      </w:r>
    </w:p>
    <w:sectPr w:rsidR="00743494" w:rsidRPr="008479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1A1"/>
    <w:rsid w:val="000942E2"/>
    <w:rsid w:val="001E31A1"/>
    <w:rsid w:val="00490C78"/>
    <w:rsid w:val="004A2F87"/>
    <w:rsid w:val="005B66DB"/>
    <w:rsid w:val="006222FD"/>
    <w:rsid w:val="006301D3"/>
    <w:rsid w:val="00743494"/>
    <w:rsid w:val="008479E1"/>
    <w:rsid w:val="00992390"/>
    <w:rsid w:val="00B46570"/>
    <w:rsid w:val="00C505A6"/>
    <w:rsid w:val="00C5658E"/>
    <w:rsid w:val="00E32BD3"/>
    <w:rsid w:val="00F10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503810"/>
  <w15:chartTrackingRefBased/>
  <w15:docId w15:val="{40255E59-1B07-4464-9BCE-05F3FACBC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31A1"/>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1E31A1"/>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E31A1"/>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E31A1"/>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1E31A1"/>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1E31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31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31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31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1A1"/>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1E31A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E31A1"/>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E31A1"/>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1E31A1"/>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1E31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31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31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31A1"/>
    <w:rPr>
      <w:rFonts w:eastAsiaTheme="majorEastAsia" w:cstheme="majorBidi"/>
      <w:color w:val="272727" w:themeColor="text1" w:themeTint="D8"/>
    </w:rPr>
  </w:style>
  <w:style w:type="paragraph" w:styleId="Title">
    <w:name w:val="Title"/>
    <w:basedOn w:val="Normal"/>
    <w:next w:val="Normal"/>
    <w:link w:val="TitleChar"/>
    <w:uiPriority w:val="10"/>
    <w:qFormat/>
    <w:rsid w:val="001E31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31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31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31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31A1"/>
    <w:pPr>
      <w:spacing w:before="160"/>
      <w:jc w:val="center"/>
    </w:pPr>
    <w:rPr>
      <w:i/>
      <w:iCs/>
      <w:color w:val="404040" w:themeColor="text1" w:themeTint="BF"/>
    </w:rPr>
  </w:style>
  <w:style w:type="character" w:customStyle="1" w:styleId="QuoteChar">
    <w:name w:val="Quote Char"/>
    <w:basedOn w:val="DefaultParagraphFont"/>
    <w:link w:val="Quote"/>
    <w:uiPriority w:val="29"/>
    <w:rsid w:val="001E31A1"/>
    <w:rPr>
      <w:i/>
      <w:iCs/>
      <w:color w:val="404040" w:themeColor="text1" w:themeTint="BF"/>
    </w:rPr>
  </w:style>
  <w:style w:type="paragraph" w:styleId="ListParagraph">
    <w:name w:val="List Paragraph"/>
    <w:basedOn w:val="Normal"/>
    <w:uiPriority w:val="34"/>
    <w:qFormat/>
    <w:rsid w:val="001E31A1"/>
    <w:pPr>
      <w:ind w:left="720"/>
      <w:contextualSpacing/>
    </w:pPr>
  </w:style>
  <w:style w:type="character" w:styleId="IntenseEmphasis">
    <w:name w:val="Intense Emphasis"/>
    <w:basedOn w:val="DefaultParagraphFont"/>
    <w:uiPriority w:val="21"/>
    <w:qFormat/>
    <w:rsid w:val="001E31A1"/>
    <w:rPr>
      <w:i/>
      <w:iCs/>
      <w:color w:val="2E74B5" w:themeColor="accent1" w:themeShade="BF"/>
    </w:rPr>
  </w:style>
  <w:style w:type="paragraph" w:styleId="IntenseQuote">
    <w:name w:val="Intense Quote"/>
    <w:basedOn w:val="Normal"/>
    <w:next w:val="Normal"/>
    <w:link w:val="IntenseQuoteChar"/>
    <w:uiPriority w:val="30"/>
    <w:qFormat/>
    <w:rsid w:val="001E31A1"/>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1E31A1"/>
    <w:rPr>
      <w:i/>
      <w:iCs/>
      <w:color w:val="2E74B5" w:themeColor="accent1" w:themeShade="BF"/>
    </w:rPr>
  </w:style>
  <w:style w:type="character" w:styleId="IntenseReference">
    <w:name w:val="Intense Reference"/>
    <w:basedOn w:val="DefaultParagraphFont"/>
    <w:uiPriority w:val="32"/>
    <w:qFormat/>
    <w:rsid w:val="001E31A1"/>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598</Words>
  <Characters>3412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21SW068</dc:creator>
  <cp:keywords/>
  <dc:description/>
  <cp:lastModifiedBy>Farah Ali</cp:lastModifiedBy>
  <cp:revision>10</cp:revision>
  <dcterms:created xsi:type="dcterms:W3CDTF">2024-10-25T15:12:00Z</dcterms:created>
  <dcterms:modified xsi:type="dcterms:W3CDTF">2024-10-25T16:13:00Z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5df81417-161c-4efb-8c3a-560f51533d0a</vt:lpwstr>
  </property>
</Properties>
</file>