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F44" w:rsidRDefault="003A5264">
      <w:pPr>
        <w:pStyle w:val="Heading2"/>
        <w:tabs>
          <w:tab w:val="left" w:pos="4934"/>
        </w:tabs>
        <w:spacing w:before="17"/>
        <w:ind w:left="209"/>
      </w:pPr>
      <w:r>
        <w:t xml:space="preserve">Cairo </w:t>
      </w:r>
      <w:r>
        <w:rPr>
          <w:spacing w:val="-2"/>
        </w:rPr>
        <w:t>University</w:t>
      </w:r>
      <w:r>
        <w:tab/>
        <w:t xml:space="preserve">Faculty of Computers and Artificial </w:t>
      </w:r>
      <w:r>
        <w:rPr>
          <w:spacing w:val="-2"/>
        </w:rPr>
        <w:t>Intelligence</w:t>
      </w:r>
    </w:p>
    <w:p w:rsidR="00E34F44" w:rsidRDefault="003A5264">
      <w:pPr>
        <w:pStyle w:val="BodyText"/>
        <w:spacing w:before="44"/>
        <w:rPr>
          <w:sz w:val="20"/>
        </w:rPr>
      </w:pPr>
      <w:r>
        <w:rPr>
          <w:noProof/>
        </w:rPr>
        <w:drawing>
          <wp:anchor distT="0" distB="0" distL="0" distR="0" simplePos="0" relativeHeight="487587840" behindDoc="1" locked="0" layoutInCell="1" allowOverlap="1">
            <wp:simplePos x="0" y="0"/>
            <wp:positionH relativeFrom="page">
              <wp:posOffset>1276889</wp:posOffset>
            </wp:positionH>
            <wp:positionV relativeFrom="paragraph">
              <wp:posOffset>198291</wp:posOffset>
            </wp:positionV>
            <wp:extent cx="704850" cy="10096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04850" cy="1009650"/>
                    </a:xfrm>
                    <a:prstGeom prst="rect">
                      <a:avLst/>
                    </a:prstGeom>
                  </pic:spPr>
                </pic:pic>
              </a:graphicData>
            </a:graphic>
          </wp:anchor>
        </w:drawing>
      </w:r>
      <w:r>
        <w:rPr>
          <w:noProof/>
        </w:rPr>
        <w:drawing>
          <wp:anchor distT="0" distB="0" distL="0" distR="0" simplePos="0" relativeHeight="487588352" behindDoc="1" locked="0" layoutInCell="1" allowOverlap="1">
            <wp:simplePos x="0" y="0"/>
            <wp:positionH relativeFrom="page">
              <wp:posOffset>4906010</wp:posOffset>
            </wp:positionH>
            <wp:positionV relativeFrom="paragraph">
              <wp:posOffset>267506</wp:posOffset>
            </wp:positionV>
            <wp:extent cx="1029629" cy="93487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29629" cy="934878"/>
                    </a:xfrm>
                    <a:prstGeom prst="rect">
                      <a:avLst/>
                    </a:prstGeom>
                  </pic:spPr>
                </pic:pic>
              </a:graphicData>
            </a:graphic>
          </wp:anchor>
        </w:drawing>
      </w:r>
    </w:p>
    <w:p w:rsidR="00E34F44" w:rsidRDefault="00E34F44">
      <w:pPr>
        <w:pStyle w:val="BodyText"/>
        <w:rPr>
          <w:sz w:val="28"/>
        </w:rPr>
      </w:pPr>
    </w:p>
    <w:p w:rsidR="00E34F44" w:rsidRDefault="00E34F44">
      <w:pPr>
        <w:pStyle w:val="BodyText"/>
        <w:rPr>
          <w:sz w:val="28"/>
        </w:rPr>
      </w:pPr>
    </w:p>
    <w:p w:rsidR="00E34F44" w:rsidRDefault="00E34F44">
      <w:pPr>
        <w:pStyle w:val="BodyText"/>
        <w:rPr>
          <w:sz w:val="28"/>
        </w:rPr>
      </w:pPr>
    </w:p>
    <w:p w:rsidR="00E34F44" w:rsidRDefault="00E34F44">
      <w:pPr>
        <w:pStyle w:val="BodyText"/>
        <w:rPr>
          <w:sz w:val="28"/>
        </w:rPr>
      </w:pPr>
    </w:p>
    <w:p w:rsidR="00E34F44" w:rsidRDefault="00E34F44">
      <w:pPr>
        <w:pStyle w:val="BodyText"/>
        <w:rPr>
          <w:sz w:val="28"/>
        </w:rPr>
      </w:pPr>
    </w:p>
    <w:p w:rsidR="00E34F44" w:rsidRDefault="00E34F44">
      <w:pPr>
        <w:pStyle w:val="BodyText"/>
        <w:spacing w:before="244"/>
        <w:rPr>
          <w:sz w:val="28"/>
        </w:rPr>
      </w:pPr>
    </w:p>
    <w:p w:rsidR="00E34F44" w:rsidRDefault="003A5264">
      <w:pPr>
        <w:pStyle w:val="Title"/>
        <w:spacing w:line="276" w:lineRule="auto"/>
      </w:pPr>
      <w:r>
        <w:t>Software</w:t>
      </w:r>
      <w:r>
        <w:rPr>
          <w:spacing w:val="-19"/>
        </w:rPr>
        <w:t xml:space="preserve"> </w:t>
      </w:r>
      <w:r>
        <w:t>design</w:t>
      </w:r>
      <w:r>
        <w:rPr>
          <w:spacing w:val="-19"/>
        </w:rPr>
        <w:t xml:space="preserve"> </w:t>
      </w:r>
      <w:r>
        <w:t xml:space="preserve">specification </w:t>
      </w:r>
      <w:r>
        <w:rPr>
          <w:spacing w:val="-2"/>
        </w:rPr>
        <w:t>document</w:t>
      </w:r>
    </w:p>
    <w:p w:rsidR="00E34F44" w:rsidRDefault="003A5264">
      <w:pPr>
        <w:spacing w:before="199"/>
        <w:ind w:left="179" w:right="898"/>
        <w:jc w:val="center"/>
        <w:rPr>
          <w:b/>
          <w:sz w:val="68"/>
        </w:rPr>
      </w:pPr>
      <w:r>
        <w:rPr>
          <w:b/>
          <w:spacing w:val="-4"/>
          <w:sz w:val="68"/>
        </w:rPr>
        <w:t>2023</w:t>
      </w:r>
    </w:p>
    <w:p w:rsidR="00E34F44" w:rsidRDefault="003A5264">
      <w:pPr>
        <w:spacing w:before="319"/>
        <w:ind w:left="179" w:right="898"/>
        <w:jc w:val="center"/>
        <w:rPr>
          <w:b/>
          <w:sz w:val="40"/>
        </w:rPr>
      </w:pPr>
      <w:r>
        <w:rPr>
          <w:b/>
          <w:sz w:val="40"/>
        </w:rPr>
        <w:t xml:space="preserve">Project </w:t>
      </w:r>
      <w:r>
        <w:rPr>
          <w:b/>
          <w:spacing w:val="-4"/>
          <w:sz w:val="40"/>
        </w:rPr>
        <w:t>Team</w:t>
      </w:r>
    </w:p>
    <w:p w:rsidR="00E34F44" w:rsidRDefault="00E34F44">
      <w:pPr>
        <w:pStyle w:val="BodyText"/>
        <w:spacing w:before="22"/>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8"/>
        <w:gridCol w:w="3031"/>
        <w:gridCol w:w="3960"/>
      </w:tblGrid>
      <w:tr w:rsidR="00E34F44" w:rsidRPr="00664AEA" w:rsidTr="00664AEA">
        <w:trPr>
          <w:trHeight w:val="508"/>
        </w:trPr>
        <w:tc>
          <w:tcPr>
            <w:tcW w:w="1218" w:type="dxa"/>
          </w:tcPr>
          <w:p w:rsidR="00E34F44" w:rsidRPr="00664AEA" w:rsidRDefault="003A5264">
            <w:pPr>
              <w:pStyle w:val="TableParagraph"/>
              <w:spacing w:before="4"/>
              <w:ind w:left="81"/>
              <w:jc w:val="center"/>
              <w:rPr>
                <w:b/>
                <w:sz w:val="28"/>
                <w:szCs w:val="28"/>
              </w:rPr>
            </w:pPr>
            <w:r w:rsidRPr="00664AEA">
              <w:rPr>
                <w:b/>
                <w:spacing w:val="-5"/>
                <w:sz w:val="28"/>
                <w:szCs w:val="28"/>
              </w:rPr>
              <w:t>ID</w:t>
            </w:r>
          </w:p>
        </w:tc>
        <w:tc>
          <w:tcPr>
            <w:tcW w:w="3031" w:type="dxa"/>
          </w:tcPr>
          <w:p w:rsidR="00E34F44" w:rsidRPr="00664AEA" w:rsidRDefault="003A5264">
            <w:pPr>
              <w:pStyle w:val="TableParagraph"/>
              <w:spacing w:before="4"/>
              <w:ind w:left="10"/>
              <w:jc w:val="center"/>
              <w:rPr>
                <w:b/>
                <w:sz w:val="28"/>
                <w:szCs w:val="28"/>
              </w:rPr>
            </w:pPr>
            <w:r w:rsidRPr="00664AEA">
              <w:rPr>
                <w:b/>
                <w:spacing w:val="-4"/>
                <w:sz w:val="28"/>
                <w:szCs w:val="28"/>
              </w:rPr>
              <w:t>Name</w:t>
            </w:r>
          </w:p>
        </w:tc>
        <w:tc>
          <w:tcPr>
            <w:tcW w:w="3960" w:type="dxa"/>
          </w:tcPr>
          <w:p w:rsidR="00E34F44" w:rsidRPr="00664AEA" w:rsidRDefault="003A5264">
            <w:pPr>
              <w:pStyle w:val="TableParagraph"/>
              <w:spacing w:before="4"/>
              <w:ind w:left="10"/>
              <w:jc w:val="center"/>
              <w:rPr>
                <w:b/>
                <w:sz w:val="28"/>
                <w:szCs w:val="28"/>
              </w:rPr>
            </w:pPr>
            <w:r w:rsidRPr="00664AEA">
              <w:rPr>
                <w:b/>
                <w:spacing w:val="-2"/>
                <w:sz w:val="28"/>
                <w:szCs w:val="28"/>
              </w:rPr>
              <w:t>Email</w:t>
            </w:r>
          </w:p>
        </w:tc>
      </w:tr>
      <w:tr w:rsidR="00E34F44" w:rsidRPr="00664AEA" w:rsidTr="00664AEA">
        <w:trPr>
          <w:trHeight w:val="508"/>
        </w:trPr>
        <w:tc>
          <w:tcPr>
            <w:tcW w:w="1218" w:type="dxa"/>
          </w:tcPr>
          <w:p w:rsidR="00E34F44" w:rsidRPr="00664AEA" w:rsidRDefault="00664AEA">
            <w:pPr>
              <w:pStyle w:val="TableParagraph"/>
              <w:rPr>
                <w:rFonts w:ascii="Times New Roman"/>
                <w:sz w:val="28"/>
                <w:szCs w:val="28"/>
              </w:rPr>
            </w:pPr>
            <w:r>
              <w:rPr>
                <w:rFonts w:ascii="Times New Roman"/>
                <w:sz w:val="28"/>
                <w:szCs w:val="28"/>
              </w:rPr>
              <w:t>20206054</w:t>
            </w:r>
          </w:p>
        </w:tc>
        <w:tc>
          <w:tcPr>
            <w:tcW w:w="3031" w:type="dxa"/>
          </w:tcPr>
          <w:p w:rsidR="00E34F44" w:rsidRPr="00664AEA" w:rsidRDefault="00664AEA">
            <w:pPr>
              <w:pStyle w:val="TableParagraph"/>
              <w:rPr>
                <w:rFonts w:ascii="Times New Roman"/>
                <w:sz w:val="28"/>
                <w:szCs w:val="28"/>
              </w:rPr>
            </w:pPr>
            <w:r w:rsidRPr="00664AEA">
              <w:rPr>
                <w:rFonts w:ascii="Times New Roman"/>
                <w:sz w:val="28"/>
                <w:szCs w:val="28"/>
              </w:rPr>
              <w:t xml:space="preserve">Farah Mohamed </w:t>
            </w:r>
          </w:p>
        </w:tc>
        <w:tc>
          <w:tcPr>
            <w:tcW w:w="3960" w:type="dxa"/>
          </w:tcPr>
          <w:p w:rsidR="00E34F44" w:rsidRPr="00664AEA" w:rsidRDefault="00664AEA">
            <w:pPr>
              <w:pStyle w:val="TableParagraph"/>
              <w:rPr>
                <w:rFonts w:ascii="Times New Roman"/>
                <w:sz w:val="28"/>
                <w:szCs w:val="28"/>
              </w:rPr>
            </w:pPr>
            <w:r w:rsidRPr="00664AEA">
              <w:rPr>
                <w:rFonts w:ascii="Times New Roman"/>
                <w:sz w:val="28"/>
                <w:szCs w:val="28"/>
              </w:rPr>
              <w:t>farahmo166@gmail.com</w:t>
            </w:r>
          </w:p>
        </w:tc>
      </w:tr>
      <w:tr w:rsidR="00E34F44" w:rsidRPr="00664AEA" w:rsidTr="00664AEA">
        <w:trPr>
          <w:trHeight w:val="508"/>
        </w:trPr>
        <w:tc>
          <w:tcPr>
            <w:tcW w:w="1218" w:type="dxa"/>
          </w:tcPr>
          <w:p w:rsidR="00E34F44" w:rsidRPr="00664AEA" w:rsidRDefault="00664AEA">
            <w:pPr>
              <w:pStyle w:val="TableParagraph"/>
              <w:rPr>
                <w:rFonts w:ascii="Times New Roman"/>
                <w:sz w:val="28"/>
                <w:szCs w:val="28"/>
              </w:rPr>
            </w:pPr>
            <w:r w:rsidRPr="00664AEA">
              <w:rPr>
                <w:rFonts w:ascii="Times New Roman"/>
                <w:sz w:val="28"/>
                <w:szCs w:val="28"/>
              </w:rPr>
              <w:t>20206026</w:t>
            </w:r>
          </w:p>
        </w:tc>
        <w:tc>
          <w:tcPr>
            <w:tcW w:w="3031" w:type="dxa"/>
          </w:tcPr>
          <w:p w:rsidR="00E34F44" w:rsidRPr="00664AEA" w:rsidRDefault="00664AEA">
            <w:pPr>
              <w:pStyle w:val="TableParagraph"/>
              <w:rPr>
                <w:rFonts w:ascii="Times New Roman"/>
                <w:sz w:val="28"/>
                <w:szCs w:val="28"/>
              </w:rPr>
            </w:pPr>
            <w:r w:rsidRPr="00664AEA">
              <w:rPr>
                <w:rFonts w:ascii="Times New Roman"/>
                <w:sz w:val="28"/>
                <w:szCs w:val="28"/>
              </w:rPr>
              <w:t xml:space="preserve">Rahma Ayman </w:t>
            </w:r>
          </w:p>
        </w:tc>
        <w:tc>
          <w:tcPr>
            <w:tcW w:w="3960" w:type="dxa"/>
          </w:tcPr>
          <w:p w:rsidR="00E34F44" w:rsidRPr="00664AEA" w:rsidRDefault="00664AEA">
            <w:pPr>
              <w:pStyle w:val="TableParagraph"/>
              <w:rPr>
                <w:rFonts w:ascii="Times New Roman"/>
                <w:sz w:val="28"/>
                <w:szCs w:val="28"/>
              </w:rPr>
            </w:pPr>
            <w:r w:rsidRPr="00664AEA">
              <w:rPr>
                <w:rFonts w:ascii="Times New Roman"/>
                <w:sz w:val="28"/>
                <w:szCs w:val="28"/>
              </w:rPr>
              <w:t>rahmaaymn000@gmail.com</w:t>
            </w:r>
          </w:p>
        </w:tc>
      </w:tr>
      <w:tr w:rsidR="00E34F44" w:rsidRPr="00664AEA" w:rsidTr="00664AEA">
        <w:trPr>
          <w:trHeight w:val="508"/>
        </w:trPr>
        <w:tc>
          <w:tcPr>
            <w:tcW w:w="1218" w:type="dxa"/>
          </w:tcPr>
          <w:p w:rsidR="00E34F44" w:rsidRPr="00664AEA" w:rsidRDefault="00664AEA">
            <w:pPr>
              <w:pStyle w:val="TableParagraph"/>
              <w:rPr>
                <w:rFonts w:ascii="Times New Roman"/>
                <w:sz w:val="28"/>
                <w:szCs w:val="28"/>
              </w:rPr>
            </w:pPr>
            <w:r w:rsidRPr="00664AEA">
              <w:rPr>
                <w:rFonts w:ascii="Times New Roman"/>
                <w:sz w:val="28"/>
                <w:szCs w:val="28"/>
              </w:rPr>
              <w:t>20216028</w:t>
            </w:r>
          </w:p>
        </w:tc>
        <w:tc>
          <w:tcPr>
            <w:tcW w:w="3031" w:type="dxa"/>
          </w:tcPr>
          <w:p w:rsidR="00E34F44" w:rsidRPr="00664AEA" w:rsidRDefault="00664AEA">
            <w:pPr>
              <w:pStyle w:val="TableParagraph"/>
              <w:rPr>
                <w:rFonts w:ascii="Times New Roman"/>
                <w:sz w:val="28"/>
                <w:szCs w:val="28"/>
              </w:rPr>
            </w:pPr>
            <w:r w:rsidRPr="00664AEA">
              <w:rPr>
                <w:rFonts w:ascii="Times New Roman"/>
                <w:sz w:val="28"/>
                <w:szCs w:val="28"/>
              </w:rPr>
              <w:t>Bassant Ali</w:t>
            </w:r>
          </w:p>
        </w:tc>
        <w:tc>
          <w:tcPr>
            <w:tcW w:w="3960" w:type="dxa"/>
          </w:tcPr>
          <w:p w:rsidR="00E34F44" w:rsidRPr="00664AEA" w:rsidRDefault="00664AEA">
            <w:pPr>
              <w:pStyle w:val="TableParagraph"/>
              <w:rPr>
                <w:rFonts w:ascii="Times New Roman"/>
                <w:sz w:val="28"/>
                <w:szCs w:val="28"/>
              </w:rPr>
            </w:pPr>
            <w:r w:rsidRPr="00664AEA">
              <w:rPr>
                <w:rFonts w:ascii="Times New Roman"/>
                <w:sz w:val="28"/>
                <w:szCs w:val="28"/>
              </w:rPr>
              <w:t>Bassant.ali23@icloud.com</w:t>
            </w:r>
          </w:p>
        </w:tc>
      </w:tr>
      <w:tr w:rsidR="00664AEA" w:rsidRPr="00664AEA" w:rsidTr="00664AEA">
        <w:trPr>
          <w:trHeight w:val="508"/>
        </w:trPr>
        <w:tc>
          <w:tcPr>
            <w:tcW w:w="1218" w:type="dxa"/>
          </w:tcPr>
          <w:p w:rsidR="00664AEA" w:rsidRPr="00664AEA" w:rsidRDefault="00664AEA">
            <w:pPr>
              <w:pStyle w:val="TableParagraph"/>
              <w:rPr>
                <w:rFonts w:ascii="Times New Roman"/>
                <w:sz w:val="28"/>
                <w:szCs w:val="28"/>
              </w:rPr>
            </w:pPr>
            <w:r>
              <w:rPr>
                <w:rFonts w:ascii="Times New Roman"/>
                <w:sz w:val="28"/>
                <w:szCs w:val="28"/>
              </w:rPr>
              <w:t>20216107</w:t>
            </w:r>
          </w:p>
        </w:tc>
        <w:tc>
          <w:tcPr>
            <w:tcW w:w="3031" w:type="dxa"/>
          </w:tcPr>
          <w:p w:rsidR="00664AEA" w:rsidRPr="00664AEA" w:rsidRDefault="00664AEA" w:rsidP="003717C0">
            <w:pPr>
              <w:pStyle w:val="TableParagraph"/>
              <w:rPr>
                <w:rFonts w:ascii="Times New Roman"/>
                <w:sz w:val="28"/>
                <w:szCs w:val="28"/>
              </w:rPr>
            </w:pPr>
            <w:r w:rsidRPr="00664AEA">
              <w:rPr>
                <w:rFonts w:ascii="Times New Roman"/>
                <w:sz w:val="28"/>
                <w:szCs w:val="28"/>
              </w:rPr>
              <w:t xml:space="preserve">Nada </w:t>
            </w:r>
            <w:r w:rsidR="003717C0">
              <w:rPr>
                <w:rFonts w:ascii="Times New Roman"/>
                <w:sz w:val="28"/>
                <w:szCs w:val="28"/>
              </w:rPr>
              <w:t xml:space="preserve">Ahmed </w:t>
            </w:r>
          </w:p>
        </w:tc>
        <w:tc>
          <w:tcPr>
            <w:tcW w:w="3960" w:type="dxa"/>
          </w:tcPr>
          <w:p w:rsidR="00664AEA" w:rsidRPr="00664AEA" w:rsidRDefault="003717C0">
            <w:pPr>
              <w:pStyle w:val="TableParagraph"/>
              <w:rPr>
                <w:rFonts w:ascii="Times New Roman"/>
                <w:sz w:val="28"/>
                <w:szCs w:val="28"/>
              </w:rPr>
            </w:pPr>
            <w:r>
              <w:rPr>
                <w:rFonts w:ascii="Times New Roman"/>
                <w:sz w:val="28"/>
                <w:szCs w:val="28"/>
              </w:rPr>
              <w:t>Nadatawfik2003@gmail.com</w:t>
            </w:r>
          </w:p>
        </w:tc>
      </w:tr>
    </w:tbl>
    <w:p w:rsidR="00E34F44" w:rsidRDefault="00E34F44">
      <w:pPr>
        <w:pStyle w:val="BodyText"/>
        <w:rPr>
          <w:sz w:val="40"/>
        </w:rPr>
      </w:pPr>
    </w:p>
    <w:p w:rsidR="00E34F44" w:rsidRDefault="00E34F44">
      <w:pPr>
        <w:pStyle w:val="BodyText"/>
        <w:spacing w:before="444"/>
        <w:rPr>
          <w:sz w:val="40"/>
        </w:rPr>
      </w:pPr>
    </w:p>
    <w:p w:rsidR="00E34F44" w:rsidRDefault="003A5264" w:rsidP="00664AEA">
      <w:pPr>
        <w:tabs>
          <w:tab w:val="right" w:pos="9753"/>
        </w:tabs>
        <w:spacing w:before="53"/>
      </w:pPr>
      <w:r>
        <w:rPr>
          <w:rFonts w:ascii="Times New Roman"/>
        </w:rPr>
        <w:tab/>
      </w:r>
      <w:r>
        <w:rPr>
          <w:spacing w:val="-10"/>
        </w:rPr>
        <w:t>2</w:t>
      </w:r>
    </w:p>
    <w:p w:rsidR="00E34F44" w:rsidRDefault="00E34F44">
      <w:pPr>
        <w:sectPr w:rsidR="00E34F44">
          <w:type w:val="continuous"/>
          <w:pgSz w:w="12240" w:h="15840"/>
          <w:pgMar w:top="1620" w:right="460" w:bottom="280" w:left="1180" w:header="720" w:footer="720" w:gutter="0"/>
          <w:cols w:space="720"/>
        </w:sectPr>
      </w:pPr>
    </w:p>
    <w:sdt>
      <w:sdtPr>
        <w:id w:val="-940379954"/>
        <w:docPartObj>
          <w:docPartGallery w:val="Table of Contents"/>
          <w:docPartUnique/>
        </w:docPartObj>
      </w:sdtPr>
      <w:sdtEndPr/>
      <w:sdtContent>
        <w:p w:rsidR="00E34F44" w:rsidRDefault="003A5264">
          <w:pPr>
            <w:pStyle w:val="TOC1"/>
            <w:tabs>
              <w:tab w:val="right" w:pos="9753"/>
            </w:tabs>
            <w:spacing w:before="262"/>
          </w:pPr>
          <w:r>
            <w:fldChar w:fldCharType="begin"/>
          </w:r>
          <w:r>
            <w:instrText xml:space="preserve">TOC \o "1-1" \h \z \u </w:instrText>
          </w:r>
          <w:r>
            <w:fldChar w:fldCharType="separate"/>
          </w:r>
          <w:hyperlink w:anchor="_TOC_250003" w:history="1">
            <w:r>
              <w:t xml:space="preserve">Class diagram </w:t>
            </w:r>
            <w:r>
              <w:rPr>
                <w:spacing w:val="-2"/>
              </w:rPr>
              <w:t>design</w:t>
            </w:r>
            <w:r>
              <w:rPr>
                <w:rFonts w:ascii="Times New Roman"/>
              </w:rPr>
              <w:tab/>
            </w:r>
            <w:r>
              <w:rPr>
                <w:spacing w:val="-10"/>
              </w:rPr>
              <w:t>2</w:t>
            </w:r>
          </w:hyperlink>
        </w:p>
        <w:p w:rsidR="00E34F44" w:rsidRDefault="00CD3F3F">
          <w:pPr>
            <w:pStyle w:val="TOC1"/>
            <w:tabs>
              <w:tab w:val="right" w:pos="9753"/>
            </w:tabs>
          </w:pPr>
          <w:hyperlink w:anchor="_TOC_250002" w:history="1">
            <w:r w:rsidR="003A5264">
              <w:t xml:space="preserve">Class diagram </w:t>
            </w:r>
            <w:r w:rsidR="003A5264">
              <w:rPr>
                <w:spacing w:val="-2"/>
              </w:rPr>
              <w:t>Explanation</w:t>
            </w:r>
            <w:r w:rsidR="003A5264">
              <w:rPr>
                <w:rFonts w:ascii="Times New Roman"/>
              </w:rPr>
              <w:tab/>
            </w:r>
            <w:r w:rsidR="003A5264">
              <w:rPr>
                <w:spacing w:val="-10"/>
              </w:rPr>
              <w:t>3</w:t>
            </w:r>
          </w:hyperlink>
        </w:p>
        <w:p w:rsidR="00E34F44" w:rsidRDefault="00CD3F3F">
          <w:pPr>
            <w:pStyle w:val="TOC1"/>
            <w:tabs>
              <w:tab w:val="right" w:pos="9753"/>
            </w:tabs>
          </w:pPr>
          <w:hyperlink w:anchor="_TOC_250001" w:history="1">
            <w:r w:rsidR="003A5264">
              <w:t xml:space="preserve">Sequence diagram </w:t>
            </w:r>
            <w:r w:rsidR="003A5264">
              <w:rPr>
                <w:spacing w:val="-2"/>
              </w:rPr>
              <w:t>design</w:t>
            </w:r>
            <w:r w:rsidR="003A5264">
              <w:rPr>
                <w:rFonts w:ascii="Times New Roman"/>
              </w:rPr>
              <w:tab/>
            </w:r>
            <w:r w:rsidR="003A5264">
              <w:rPr>
                <w:spacing w:val="-10"/>
              </w:rPr>
              <w:t>3</w:t>
            </w:r>
          </w:hyperlink>
        </w:p>
        <w:p w:rsidR="00E34F44" w:rsidRDefault="00CD3F3F">
          <w:pPr>
            <w:pStyle w:val="TOC1"/>
            <w:tabs>
              <w:tab w:val="right" w:pos="9753"/>
            </w:tabs>
            <w:spacing w:before="141"/>
          </w:pPr>
          <w:hyperlink w:anchor="_TOC_250000" w:history="1">
            <w:r w:rsidR="003A5264">
              <w:t xml:space="preserve">Github repository </w:t>
            </w:r>
            <w:r w:rsidR="003A5264">
              <w:rPr>
                <w:spacing w:val="-4"/>
              </w:rPr>
              <w:t>link</w:t>
            </w:r>
            <w:r w:rsidR="003A5264">
              <w:rPr>
                <w:rFonts w:ascii="Times New Roman"/>
              </w:rPr>
              <w:tab/>
            </w:r>
            <w:r w:rsidR="003A5264">
              <w:rPr>
                <w:spacing w:val="-10"/>
              </w:rPr>
              <w:t>4</w:t>
            </w:r>
          </w:hyperlink>
        </w:p>
        <w:p w:rsidR="00E34F44" w:rsidRDefault="003A5264">
          <w:r>
            <w:fldChar w:fldCharType="end"/>
          </w:r>
        </w:p>
      </w:sdtContent>
    </w:sdt>
    <w:p w:rsidR="00E34F44" w:rsidRDefault="00E34F44">
      <w:pPr>
        <w:pStyle w:val="BodyText"/>
        <w:rPr>
          <w:b w:val="0"/>
        </w:rPr>
      </w:pPr>
    </w:p>
    <w:p w:rsidR="00E34F44" w:rsidRDefault="00E34F44">
      <w:pPr>
        <w:pStyle w:val="BodyText"/>
        <w:spacing w:before="79"/>
        <w:rPr>
          <w:b w:val="0"/>
        </w:rPr>
      </w:pPr>
    </w:p>
    <w:p w:rsidR="00E34F44" w:rsidRDefault="003A5264">
      <w:pPr>
        <w:pStyle w:val="Heading1"/>
      </w:pPr>
      <w:bookmarkStart w:id="0" w:name="_TOC_250003"/>
      <w:r>
        <w:rPr>
          <w:color w:val="FF6600"/>
        </w:rPr>
        <w:t xml:space="preserve">Instructions[To be </w:t>
      </w:r>
      <w:bookmarkEnd w:id="0"/>
      <w:r>
        <w:rPr>
          <w:color w:val="FF6600"/>
          <w:spacing w:val="-2"/>
        </w:rPr>
        <w:t>removed]</w:t>
      </w:r>
    </w:p>
    <w:p w:rsidR="00E34F44" w:rsidRDefault="003A5264">
      <w:pPr>
        <w:pStyle w:val="ListParagraph"/>
        <w:numPr>
          <w:ilvl w:val="0"/>
          <w:numId w:val="1"/>
        </w:numPr>
        <w:tabs>
          <w:tab w:val="left" w:pos="835"/>
        </w:tabs>
        <w:spacing w:before="60"/>
        <w:ind w:left="835" w:hanging="359"/>
        <w:rPr>
          <w:rFonts w:ascii="Symbol" w:hAnsi="Symbol"/>
          <w:sz w:val="24"/>
        </w:rPr>
      </w:pPr>
      <w:r>
        <w:rPr>
          <w:b/>
          <w:color w:val="BF0000"/>
          <w:u w:val="single" w:color="BF0000"/>
        </w:rPr>
        <w:t>IMPORTANT. Rename this document</w:t>
      </w:r>
      <w:r>
        <w:rPr>
          <w:b/>
          <w:color w:val="BF0000"/>
        </w:rPr>
        <w:t xml:space="preserve"> </w:t>
      </w:r>
      <w:r>
        <w:rPr>
          <w:b/>
          <w:color w:val="BF0000"/>
          <w:spacing w:val="-5"/>
        </w:rPr>
        <w:t>to</w:t>
      </w:r>
    </w:p>
    <w:p w:rsidR="00E34F44" w:rsidRDefault="003A5264">
      <w:pPr>
        <w:pStyle w:val="Heading3"/>
        <w:spacing w:line="276" w:lineRule="auto"/>
      </w:pPr>
      <w:r>
        <w:rPr>
          <w:spacing w:val="-2"/>
        </w:rPr>
        <w:t>Phase1_StudentID1_StudentID2_StudentID3_StudentID4_SDS Document.docx</w:t>
      </w:r>
    </w:p>
    <w:p w:rsidR="00E34F44" w:rsidRDefault="00E34F44">
      <w:pPr>
        <w:pStyle w:val="BodyText"/>
        <w:rPr>
          <w:rFonts w:ascii="Arial"/>
          <w:sz w:val="24"/>
        </w:rPr>
      </w:pPr>
    </w:p>
    <w:p w:rsidR="00E34F44" w:rsidRDefault="00E34F44">
      <w:pPr>
        <w:pStyle w:val="BodyText"/>
        <w:spacing w:before="241"/>
        <w:rPr>
          <w:rFonts w:ascii="Arial"/>
          <w:sz w:val="24"/>
        </w:rPr>
      </w:pPr>
    </w:p>
    <w:p w:rsidR="00E34F44" w:rsidRPr="00AF49B8" w:rsidRDefault="003A5264">
      <w:pPr>
        <w:pStyle w:val="ListParagraph"/>
        <w:numPr>
          <w:ilvl w:val="0"/>
          <w:numId w:val="1"/>
        </w:numPr>
        <w:tabs>
          <w:tab w:val="left" w:pos="835"/>
        </w:tabs>
        <w:spacing w:before="0"/>
        <w:ind w:left="835" w:hanging="359"/>
        <w:rPr>
          <w:rFonts w:ascii="Symbol" w:hAnsi="Symbol"/>
          <w:color w:val="BF0000"/>
        </w:rPr>
      </w:pPr>
      <w:r>
        <w:rPr>
          <w:b/>
          <w:color w:val="BF0000"/>
          <w:position w:val="1"/>
        </w:rPr>
        <w:t xml:space="preserve">Remove the following notes and any red </w:t>
      </w:r>
      <w:r>
        <w:rPr>
          <w:b/>
          <w:color w:val="BF0000"/>
          <w:spacing w:val="-2"/>
          <w:position w:val="1"/>
        </w:rPr>
        <w:t>notes</w:t>
      </w:r>
    </w:p>
    <w:p w:rsidR="00AF49B8" w:rsidRDefault="00AF49B8">
      <w:pPr>
        <w:pStyle w:val="ListParagraph"/>
        <w:numPr>
          <w:ilvl w:val="0"/>
          <w:numId w:val="1"/>
        </w:numPr>
        <w:tabs>
          <w:tab w:val="left" w:pos="835"/>
        </w:tabs>
        <w:spacing w:before="0"/>
        <w:ind w:left="835" w:hanging="359"/>
        <w:rPr>
          <w:rFonts w:ascii="Symbol" w:hAnsi="Symbol"/>
          <w:color w:val="BF0000"/>
        </w:rPr>
      </w:pPr>
    </w:p>
    <w:p w:rsidR="00E34F44" w:rsidRDefault="00E34F44">
      <w:pPr>
        <w:pStyle w:val="BodyText"/>
        <w:spacing w:before="11"/>
      </w:pPr>
    </w:p>
    <w:p w:rsidR="00E34F44" w:rsidRPr="00AF49B8" w:rsidRDefault="003A5264" w:rsidP="00AF49B8">
      <w:pPr>
        <w:pStyle w:val="Heading1"/>
        <w:sectPr w:rsidR="00E34F44" w:rsidRPr="00AF49B8">
          <w:headerReference w:type="default" r:id="rId9"/>
          <w:footerReference w:type="default" r:id="rId10"/>
          <w:pgSz w:w="12240" w:h="15840"/>
          <w:pgMar w:top="2140" w:right="460" w:bottom="1740" w:left="1180" w:header="235" w:footer="1556" w:gutter="0"/>
          <w:pgNumType w:start="2"/>
          <w:cols w:space="720"/>
        </w:sectPr>
      </w:pPr>
      <w:bookmarkStart w:id="1" w:name="_TOC_250002"/>
      <w:r>
        <w:rPr>
          <w:color w:val="FF6600"/>
        </w:rPr>
        <w:t xml:space="preserve">Class diagram </w:t>
      </w:r>
      <w:bookmarkEnd w:id="1"/>
      <w:r>
        <w:rPr>
          <w:color w:val="FF6600"/>
          <w:spacing w:val="-2"/>
        </w:rPr>
        <w:t>design</w:t>
      </w:r>
    </w:p>
    <w:p w:rsidR="00664AEA" w:rsidRPr="00AF49B8" w:rsidRDefault="00664AEA" w:rsidP="00AF49B8">
      <w:pPr>
        <w:pStyle w:val="BodyText"/>
        <w:spacing w:before="13"/>
        <w:rPr>
          <w:sz w:val="20"/>
        </w:rPr>
      </w:pPr>
      <w:r>
        <w:rPr>
          <w:noProof/>
          <w:sz w:val="20"/>
        </w:rPr>
        <w:lastRenderedPageBreak/>
        <mc:AlternateContent>
          <mc:Choice Requires="wps">
            <w:drawing>
              <wp:anchor distT="0" distB="0" distL="114300" distR="114300" simplePos="0" relativeHeight="251658240" behindDoc="0" locked="0" layoutInCell="1" allowOverlap="1" wp14:anchorId="01591CCF" wp14:editId="52B2E7BF">
                <wp:simplePos x="0" y="0"/>
                <wp:positionH relativeFrom="column">
                  <wp:posOffset>-139700</wp:posOffset>
                </wp:positionH>
                <wp:positionV relativeFrom="paragraph">
                  <wp:posOffset>142240</wp:posOffset>
                </wp:positionV>
                <wp:extent cx="6469380" cy="480822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6469380" cy="4808220"/>
                        </a:xfrm>
                        <a:prstGeom prst="rect">
                          <a:avLst/>
                        </a:prstGeom>
                        <a:solidFill>
                          <a:schemeClr val="lt1"/>
                        </a:solidFill>
                        <a:ln w="6350">
                          <a:noFill/>
                        </a:ln>
                      </wps:spPr>
                      <wps:txbx>
                        <w:txbxContent>
                          <w:p w:rsidR="00664AEA" w:rsidRDefault="00664AEA">
                            <w:r>
                              <w:rPr>
                                <w:noProof/>
                              </w:rPr>
                              <w:drawing>
                                <wp:inline distT="0" distB="0" distL="0" distR="0" wp14:anchorId="166303B4" wp14:editId="6F91CD14">
                                  <wp:extent cx="6087066" cy="422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 Sw.png"/>
                                          <pic:cNvPicPr/>
                                        </pic:nvPicPr>
                                        <pic:blipFill>
                                          <a:blip r:embed="rId11">
                                            <a:extLst>
                                              <a:ext uri="{28A0092B-C50C-407E-A947-70E740481C1C}">
                                                <a14:useLocalDpi xmlns:a14="http://schemas.microsoft.com/office/drawing/2010/main" val="0"/>
                                              </a:ext>
                                            </a:extLst>
                                          </a:blip>
                                          <a:stretch>
                                            <a:fillRect/>
                                          </a:stretch>
                                        </pic:blipFill>
                                        <pic:spPr>
                                          <a:xfrm>
                                            <a:off x="0" y="0"/>
                                            <a:ext cx="6090196" cy="4231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91CCF" id="_x0000_t202" coordsize="21600,21600" o:spt="202" path="m,l,21600r21600,l21600,xe">
                <v:stroke joinstyle="miter"/>
                <v:path gradientshapeok="t" o:connecttype="rect"/>
              </v:shapetype>
              <v:shape id="Text Box 10" o:spid="_x0000_s1026" type="#_x0000_t202" style="position:absolute;margin-left:-11pt;margin-top:11.2pt;width:509.4pt;height:3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" fillcolor="white [3201]" stroked="f" strokeweight=".5pt">
                <v:textbox>
                  <w:txbxContent>
                    <w:p w:rsidR="00664AEA" w:rsidRDefault="00664AEA">
                      <w:r>
                        <w:rPr>
                          <w:noProof/>
                        </w:rPr>
                        <w:drawing>
                          <wp:inline distT="0" distB="0" distL="0" distR="0" wp14:anchorId="166303B4" wp14:editId="6F91CD14">
                            <wp:extent cx="6087066" cy="422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 Sw.png"/>
                                    <pic:cNvPicPr/>
                                  </pic:nvPicPr>
                                  <pic:blipFill>
                                    <a:blip r:embed="rId11">
                                      <a:extLst>
                                        <a:ext uri="{28A0092B-C50C-407E-A947-70E740481C1C}">
                                          <a14:useLocalDpi xmlns:a14="http://schemas.microsoft.com/office/drawing/2010/main" val="0"/>
                                        </a:ext>
                                      </a:extLst>
                                    </a:blip>
                                    <a:stretch>
                                      <a:fillRect/>
                                    </a:stretch>
                                  </pic:blipFill>
                                  <pic:spPr>
                                    <a:xfrm>
                                      <a:off x="0" y="0"/>
                                      <a:ext cx="6090196" cy="4231275"/>
                                    </a:xfrm>
                                    <a:prstGeom prst="rect">
                                      <a:avLst/>
                                    </a:prstGeom>
                                  </pic:spPr>
                                </pic:pic>
                              </a:graphicData>
                            </a:graphic>
                          </wp:inline>
                        </w:drawing>
                      </w:r>
                    </w:p>
                  </w:txbxContent>
                </v:textbox>
              </v:shape>
            </w:pict>
          </mc:Fallback>
        </mc:AlternateContent>
      </w: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noProof/>
          <w:sz w:val="20"/>
        </w:rPr>
      </w:pPr>
    </w:p>
    <w:p w:rsidR="00664AEA" w:rsidRDefault="00664AEA">
      <w:pPr>
        <w:pStyle w:val="BodyText"/>
        <w:ind w:left="836"/>
        <w:rPr>
          <w:b w:val="0"/>
          <w:sz w:val="20"/>
        </w:rPr>
      </w:pPr>
    </w:p>
    <w:p w:rsidR="00664AEA" w:rsidRDefault="00664AEA">
      <w:pPr>
        <w:pStyle w:val="BodyText"/>
        <w:ind w:left="836"/>
        <w:rPr>
          <w:b w:val="0"/>
          <w:sz w:val="20"/>
        </w:rPr>
      </w:pPr>
    </w:p>
    <w:p w:rsidR="00664AEA" w:rsidRDefault="00664AEA">
      <w:pPr>
        <w:pStyle w:val="BodyText"/>
        <w:ind w:left="836"/>
        <w:rPr>
          <w:b w:val="0"/>
          <w:sz w:val="20"/>
        </w:rPr>
      </w:pPr>
    </w:p>
    <w:p w:rsidR="00664AEA" w:rsidRDefault="00664AEA">
      <w:pPr>
        <w:pStyle w:val="BodyText"/>
        <w:ind w:left="836"/>
        <w:rPr>
          <w:b w:val="0"/>
          <w:sz w:val="20"/>
        </w:rPr>
      </w:pPr>
    </w:p>
    <w:p w:rsidR="00664AEA" w:rsidRDefault="00664AEA">
      <w:pPr>
        <w:pStyle w:val="BodyText"/>
        <w:ind w:left="836"/>
        <w:rPr>
          <w:b w:val="0"/>
          <w:sz w:val="20"/>
        </w:rPr>
      </w:pPr>
    </w:p>
    <w:p w:rsidR="00664AEA" w:rsidRDefault="00664AEA">
      <w:pPr>
        <w:pStyle w:val="BodyText"/>
        <w:ind w:left="836"/>
        <w:rPr>
          <w:b w:val="0"/>
          <w:sz w:val="20"/>
        </w:rPr>
      </w:pPr>
    </w:p>
    <w:p w:rsidR="00664AEA" w:rsidRDefault="00664AEA" w:rsidP="00880F14">
      <w:pPr>
        <w:pStyle w:val="BodyText"/>
        <w:rPr>
          <w:b w:val="0"/>
          <w:sz w:val="20"/>
        </w:rPr>
      </w:pPr>
    </w:p>
    <w:p w:rsidR="00880F14" w:rsidRDefault="00880F14" w:rsidP="00880F14">
      <w:pPr>
        <w:pStyle w:val="BodyText"/>
        <w:rPr>
          <w:b w:val="0"/>
          <w:sz w:val="20"/>
        </w:rPr>
      </w:pPr>
    </w:p>
    <w:p w:rsidR="00664AEA" w:rsidRDefault="003A5264" w:rsidP="00FC7ED8">
      <w:pPr>
        <w:pStyle w:val="Heading1"/>
        <w:spacing w:before="288"/>
        <w:rPr>
          <w:color w:val="FF6600"/>
          <w:spacing w:val="-2"/>
        </w:rPr>
      </w:pPr>
      <w:bookmarkStart w:id="2" w:name="_TOC_250001"/>
      <w:r>
        <w:rPr>
          <w:color w:val="FF6600"/>
        </w:rPr>
        <w:t xml:space="preserve">Class diagram </w:t>
      </w:r>
      <w:bookmarkEnd w:id="2"/>
      <w:r>
        <w:rPr>
          <w:color w:val="FF6600"/>
          <w:spacing w:val="-2"/>
        </w:rPr>
        <w:t>Explanation</w:t>
      </w:r>
    </w:p>
    <w:p w:rsidR="00AF49B8" w:rsidRDefault="00AF49B8" w:rsidP="00AF49B8">
      <w:pPr>
        <w:pStyle w:val="BodyText"/>
        <w:spacing w:before="11"/>
      </w:pPr>
    </w:p>
    <w:p w:rsidR="00AF49B8" w:rsidRDefault="00AF49B8" w:rsidP="00AF49B8">
      <w:pPr>
        <w:pStyle w:val="Heading1"/>
        <w:spacing w:before="288"/>
        <w:ind w:left="0"/>
        <w:rPr>
          <w:b w:val="0"/>
          <w:bCs w:val="0"/>
          <w:color w:val="000000" w:themeColor="text1"/>
          <w:spacing w:val="-2"/>
          <w:sz w:val="24"/>
          <w:szCs w:val="24"/>
        </w:rPr>
      </w:pPr>
      <w:r>
        <w:rPr>
          <w:color w:val="FF6600"/>
        </w:rPr>
        <w:t xml:space="preserve">Class diagram </w:t>
      </w:r>
      <w:r>
        <w:rPr>
          <w:color w:val="FF6600"/>
          <w:spacing w:val="-2"/>
        </w:rPr>
        <w:t>Explaination</w:t>
      </w:r>
    </w:p>
    <w:p w:rsidR="00FC7ED8" w:rsidRPr="00AF49B8" w:rsidRDefault="00FC7ED8" w:rsidP="00FC7ED8">
      <w:pPr>
        <w:pStyle w:val="Heading1"/>
        <w:spacing w:before="288"/>
        <w:ind w:left="0"/>
        <w:rPr>
          <w:b w:val="0"/>
          <w:bCs w:val="0"/>
          <w:color w:val="000000" w:themeColor="text1"/>
          <w:spacing w:val="-2"/>
          <w:sz w:val="24"/>
          <w:szCs w:val="24"/>
        </w:rPr>
      </w:pPr>
      <w:r w:rsidRPr="00AF49B8">
        <w:rPr>
          <w:b w:val="0"/>
          <w:bCs w:val="0"/>
          <w:color w:val="000000" w:themeColor="text1"/>
          <w:spacing w:val="-2"/>
          <w:sz w:val="24"/>
          <w:szCs w:val="24"/>
        </w:rPr>
        <w:t xml:space="preserve">Abstract pattern used in : </w:t>
      </w:r>
    </w:p>
    <w:p w:rsidR="00FC7ED8" w:rsidRPr="00AF49B8" w:rsidRDefault="00FC7ED8" w:rsidP="00880F14">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1-"User " class &lt;interface&gt; : It represents a general user of the Instapay system. This class can have different types of users,</w:t>
      </w:r>
      <w:r w:rsidR="00880F14" w:rsidRPr="00AF49B8">
        <w:rPr>
          <w:b w:val="0"/>
          <w:bCs w:val="0"/>
          <w:color w:val="000000" w:themeColor="text1"/>
          <w:spacing w:val="-2"/>
          <w:sz w:val="24"/>
          <w:szCs w:val="24"/>
        </w:rPr>
        <w:t xml:space="preserve"> </w:t>
      </w:r>
      <w:r w:rsidRPr="00AF49B8">
        <w:rPr>
          <w:b w:val="0"/>
          <w:bCs w:val="0"/>
          <w:color w:val="000000" w:themeColor="text1"/>
          <w:spacing w:val="-2"/>
          <w:sz w:val="24"/>
          <w:szCs w:val="24"/>
        </w:rPr>
        <w:t>such as bank users and wallet users. By using an abstract pattern, the User class provides a common interface for all types of users,</w:t>
      </w:r>
      <w:r w:rsidR="00880F14" w:rsidRPr="00AF49B8">
        <w:rPr>
          <w:b w:val="0"/>
          <w:bCs w:val="0"/>
          <w:color w:val="000000" w:themeColor="text1"/>
          <w:spacing w:val="-2"/>
          <w:sz w:val="24"/>
          <w:szCs w:val="24"/>
        </w:rPr>
        <w:t xml:space="preserve"> </w:t>
      </w:r>
      <w:r w:rsidRPr="00AF49B8">
        <w:rPr>
          <w:b w:val="0"/>
          <w:bCs w:val="0"/>
          <w:color w:val="000000" w:themeColor="text1"/>
          <w:spacing w:val="-2"/>
          <w:sz w:val="24"/>
          <w:szCs w:val="24"/>
        </w:rPr>
        <w:t>allowing for code reusability and simplifying the implementation of features that are common to all user types,  such as transferring funds and inquiring about balance.</w:t>
      </w:r>
    </w:p>
    <w:p w:rsidR="00880F14" w:rsidRPr="00AF49B8" w:rsidRDefault="00880F14" w:rsidP="00880F14">
      <w:pPr>
        <w:pStyle w:val="Heading1"/>
        <w:spacing w:before="288"/>
        <w:rPr>
          <w:b w:val="0"/>
          <w:bCs w:val="0"/>
          <w:color w:val="000000" w:themeColor="text1"/>
          <w:spacing w:val="-2"/>
          <w:sz w:val="24"/>
          <w:szCs w:val="24"/>
        </w:rPr>
      </w:pPr>
    </w:p>
    <w:p w:rsidR="00880F14" w:rsidRPr="00AF49B8" w:rsidRDefault="00880F14" w:rsidP="00880F14">
      <w:pPr>
        <w:pStyle w:val="Heading1"/>
        <w:spacing w:before="288"/>
        <w:rPr>
          <w:b w:val="0"/>
          <w:bCs w:val="0"/>
          <w:color w:val="000000" w:themeColor="text1"/>
          <w:spacing w:val="-2"/>
          <w:sz w:val="24"/>
          <w:szCs w:val="24"/>
        </w:rPr>
      </w:pPr>
    </w:p>
    <w:p w:rsidR="00FC7ED8" w:rsidRPr="00AF49B8" w:rsidRDefault="00FC7ED8" w:rsidP="00FC7ED8">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2-Bank User and Wallet User:</w:t>
      </w:r>
    </w:p>
    <w:p w:rsidR="00FC7ED8" w:rsidRPr="00AF49B8" w:rsidRDefault="00FC7ED8" w:rsidP="00FC7ED8">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They represent users who have registered using their bank account or with a wallet provider, These classes inherit from the User class, which allows them to inherit common functionality while also providing the flexibility to add specific behaviors or properties unique to each type of user. For example, the Bank User class can implement the functionality for transferring funds to a bank account, which is not used to Wallet User.</w:t>
      </w:r>
    </w:p>
    <w:p w:rsidR="00FC7ED8" w:rsidRPr="00AF49B8" w:rsidRDefault="00880F14" w:rsidP="00880F14">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3-</w:t>
      </w:r>
      <w:r w:rsidR="00FC7ED8" w:rsidRPr="00AF49B8">
        <w:rPr>
          <w:b w:val="0"/>
          <w:bCs w:val="0"/>
          <w:color w:val="000000" w:themeColor="text1"/>
          <w:spacing w:val="-2"/>
          <w:sz w:val="24"/>
          <w:szCs w:val="24"/>
        </w:rPr>
        <w:t>Utility Bill Context:</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The Utility Bill Context class represents the context or environment in which utility bills are managed and processed within the Instapay system. Using an abstract pattern allows for encapsulating the logic related to utility bills, such as creating bills, deducting amounts, and managing bill types (Gas, Electricity, Water).</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It provides a standardized interface for interacting with utility bills, regardless of their specific contents,</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making the code more modular and easier to maintain.</w:t>
      </w:r>
    </w:p>
    <w:p w:rsidR="00FC7ED8" w:rsidRPr="00AF49B8" w:rsidRDefault="00FC7ED8" w:rsidP="00FC7ED8">
      <w:pPr>
        <w:pStyle w:val="Heading1"/>
        <w:spacing w:before="288"/>
        <w:rPr>
          <w:b w:val="0"/>
          <w:bCs w:val="0"/>
          <w:color w:val="000000" w:themeColor="text1"/>
          <w:spacing w:val="-2"/>
          <w:sz w:val="24"/>
          <w:szCs w:val="24"/>
        </w:rPr>
      </w:pPr>
    </w:p>
    <w:p w:rsidR="00880F14" w:rsidRDefault="00880F14" w:rsidP="00880F14">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4-</w:t>
      </w:r>
      <w:r w:rsidR="00FC7ED8" w:rsidRPr="00AF49B8">
        <w:rPr>
          <w:b w:val="0"/>
          <w:bCs w:val="0"/>
          <w:color w:val="000000" w:themeColor="text1"/>
          <w:spacing w:val="-2"/>
          <w:sz w:val="24"/>
          <w:szCs w:val="24"/>
        </w:rPr>
        <w:t>Transfer Control Context:</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The Transfer Control Context class represents the context or environment in which fund transfers are controlled and managed within</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the Instapay system. This class handles the transfer of funds between different accounts, such as wallet-to-wallet transfers,</w:t>
      </w:r>
      <w:r w:rsidRPr="00AF49B8">
        <w:rPr>
          <w:b w:val="0"/>
          <w:bCs w:val="0"/>
          <w:color w:val="000000" w:themeColor="text1"/>
          <w:spacing w:val="-2"/>
          <w:sz w:val="24"/>
          <w:szCs w:val="24"/>
        </w:rPr>
        <w:t xml:space="preserve"> </w:t>
      </w:r>
      <w:r w:rsidR="00FC7ED8" w:rsidRPr="00AF49B8">
        <w:rPr>
          <w:b w:val="0"/>
          <w:bCs w:val="0"/>
          <w:color w:val="000000" w:themeColor="text1"/>
          <w:spacing w:val="-2"/>
          <w:sz w:val="24"/>
          <w:szCs w:val="24"/>
        </w:rPr>
        <w:t>bank-to-wallet transfers, and bank-to-bank transfers. By using an abstract pattern, the Transfer Control Context class provides a unified interface for managing transfers, regardless of the specific account types involved. It simplifies the implementation of transfer functionality and allows for easy extensibility in the future if new transfer scenarios need to be supported.</w:t>
      </w:r>
    </w:p>
    <w:p w:rsidR="00AF49B8" w:rsidRDefault="00AF49B8" w:rsidP="00880F14">
      <w:pPr>
        <w:pStyle w:val="Heading1"/>
        <w:spacing w:before="288"/>
        <w:rPr>
          <w:b w:val="0"/>
          <w:bCs w:val="0"/>
          <w:color w:val="000000" w:themeColor="text1"/>
          <w:spacing w:val="-2"/>
          <w:sz w:val="24"/>
          <w:szCs w:val="24"/>
        </w:rPr>
      </w:pPr>
    </w:p>
    <w:p w:rsidR="00AF49B8" w:rsidRPr="00AF49B8" w:rsidRDefault="00AF49B8" w:rsidP="00AF49B8">
      <w:pPr>
        <w:pStyle w:val="BodyText"/>
        <w:rPr>
          <w:b w:val="0"/>
          <w:bCs w:val="0"/>
          <w:sz w:val="24"/>
          <w:szCs w:val="24"/>
        </w:rPr>
      </w:pPr>
      <w:r w:rsidRPr="00AF49B8">
        <w:rPr>
          <w:b w:val="0"/>
          <w:bCs w:val="0"/>
          <w:color w:val="000000" w:themeColor="text1"/>
          <w:spacing w:val="-2"/>
          <w:sz w:val="24"/>
          <w:szCs w:val="24"/>
        </w:rPr>
        <w:t>5-</w:t>
      </w:r>
      <w:r w:rsidRPr="00AF49B8">
        <w:rPr>
          <w:b w:val="0"/>
          <w:bCs w:val="0"/>
          <w:sz w:val="24"/>
          <w:szCs w:val="24"/>
        </w:rPr>
        <w:t>Verification Context:</w:t>
      </w:r>
      <w:r w:rsidRPr="00AF49B8">
        <w:rPr>
          <w:b w:val="0"/>
          <w:bCs w:val="0"/>
          <w:sz w:val="24"/>
          <w:szCs w:val="24"/>
        </w:rPr>
        <w:br/>
        <w:t>The Verification Context class represents the context or environment in which user verifications are handled within the Instapay system. This class is responsible for managing the verification process during user registration, specifically for verifying mobile numbers and bank/wallet accounts. By using an abstract pattern, the Verification Context class provides a unified interface for performing verifications, regardless of the specific verification methods involved. This approach allows for flexibility in adding or modifying verification strategies in the future without impacting the overall system design.</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The Verification Context class encapsulates the logic for verifying user information, such as mobile numbers and bank/wallet accounts, ensuring their validity and accuracy.</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It interacts with external APIs or services, such as the bank's API or the wallet provider's API, to perform the necessary verification steps.</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By using the Verification Context class, the system abstracts away the implementation details of the verification process and provides a standardized approach to validating user information.</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 xml:space="preserve">The class follows an abstract pattern, allowing for different verification strategies to be implemented </w:t>
      </w:r>
      <w:r w:rsidRPr="00AF49B8">
        <w:rPr>
          <w:rFonts w:eastAsia="Times New Roman"/>
          <w:b w:val="0"/>
          <w:bCs w:val="0"/>
          <w:sz w:val="24"/>
          <w:szCs w:val="24"/>
        </w:rPr>
        <w:lastRenderedPageBreak/>
        <w:t>interchangeably.</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It defines a common interface, such as VerificationStrategy, outlining the methods required for verifying different account types.</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Each verification strategy, such as VerifyBankUserStrategy, VerifyOTPStrategy, and VerifyWalletNumberStrategy, implements the VerificationStrategy interface and provides its own logic for verifying the account type.</w:t>
      </w:r>
    </w:p>
    <w:p w:rsidR="00AF49B8" w:rsidRPr="00AF49B8" w:rsidRDefault="00AF49B8" w:rsidP="00AF49B8">
      <w:pPr>
        <w:pStyle w:val="BodyText"/>
        <w:rPr>
          <w:rFonts w:eastAsia="Times New Roman"/>
          <w:b w:val="0"/>
          <w:bCs w:val="0"/>
          <w:sz w:val="24"/>
          <w:szCs w:val="24"/>
        </w:rPr>
      </w:pPr>
      <w:r w:rsidRPr="00AF49B8">
        <w:rPr>
          <w:rFonts w:eastAsia="Times New Roman"/>
          <w:b w:val="0"/>
          <w:bCs w:val="0"/>
          <w:sz w:val="24"/>
          <w:szCs w:val="24"/>
        </w:rPr>
        <w:t>The Verification Context class enables easy switching between different verification strategies based on the user's chosen registration method (e.g., bank account or wallet).</w:t>
      </w:r>
    </w:p>
    <w:p w:rsidR="00AF49B8" w:rsidRPr="00AF49B8" w:rsidRDefault="00AF49B8" w:rsidP="00880F14">
      <w:pPr>
        <w:pStyle w:val="Heading1"/>
        <w:spacing w:before="288"/>
        <w:rPr>
          <w:b w:val="0"/>
          <w:bCs w:val="0"/>
          <w:color w:val="000000" w:themeColor="text1"/>
          <w:spacing w:val="-2"/>
          <w:sz w:val="24"/>
          <w:szCs w:val="24"/>
        </w:rPr>
      </w:pPr>
    </w:p>
    <w:p w:rsidR="00880F14" w:rsidRDefault="00880F14" w:rsidP="00880F14">
      <w:pPr>
        <w:pStyle w:val="Heading1"/>
        <w:spacing w:before="288"/>
        <w:rPr>
          <w:b w:val="0"/>
          <w:bCs w:val="0"/>
          <w:color w:val="000000" w:themeColor="text1"/>
          <w:spacing w:val="-2"/>
          <w:sz w:val="24"/>
          <w:szCs w:val="24"/>
        </w:rPr>
      </w:pPr>
      <w:r w:rsidRPr="00AF49B8">
        <w:rPr>
          <w:b w:val="0"/>
          <w:bCs w:val="0"/>
          <w:color w:val="000000" w:themeColor="text1"/>
          <w:spacing w:val="-2"/>
          <w:sz w:val="24"/>
          <w:szCs w:val="24"/>
        </w:rPr>
        <w:t xml:space="preserve">Strategy pattern used in : </w:t>
      </w:r>
    </w:p>
    <w:p w:rsidR="00AF49B8" w:rsidRPr="00AF49B8" w:rsidRDefault="00AF49B8" w:rsidP="00880F14">
      <w:pPr>
        <w:pStyle w:val="Heading1"/>
        <w:spacing w:before="288"/>
        <w:rPr>
          <w:b w:val="0"/>
          <w:bCs w:val="0"/>
          <w:color w:val="000000" w:themeColor="text1"/>
          <w:spacing w:val="-2"/>
          <w:sz w:val="24"/>
          <w:szCs w:val="24"/>
        </w:rPr>
      </w:pPr>
    </w:p>
    <w:p w:rsidR="00880F14" w:rsidRPr="00AF49B8" w:rsidRDefault="00AF49B8" w:rsidP="00AF49B8">
      <w:pPr>
        <w:pStyle w:val="BodyText"/>
        <w:rPr>
          <w:b w:val="0"/>
          <w:bCs w:val="0"/>
          <w:sz w:val="24"/>
          <w:szCs w:val="24"/>
        </w:rPr>
      </w:pPr>
      <w:r w:rsidRPr="00AF49B8">
        <w:rPr>
          <w:b w:val="0"/>
          <w:bCs w:val="0"/>
          <w:sz w:val="24"/>
          <w:szCs w:val="24"/>
        </w:rPr>
        <w:t>1-Verification Strategy :</w:t>
      </w:r>
      <w:r w:rsidR="00880F14" w:rsidRPr="00AF49B8">
        <w:rPr>
          <w:b w:val="0"/>
          <w:bCs w:val="0"/>
          <w:sz w:val="24"/>
          <w:szCs w:val="24"/>
        </w:rPr>
        <w:br/>
      </w:r>
      <w:r w:rsidRPr="00AF49B8">
        <w:rPr>
          <w:b w:val="0"/>
          <w:bCs w:val="0"/>
          <w:sz w:val="24"/>
          <w:szCs w:val="24"/>
        </w:rPr>
        <w:t>This</w:t>
      </w:r>
      <w:r w:rsidR="00880F14" w:rsidRPr="00AF49B8">
        <w:rPr>
          <w:b w:val="0"/>
          <w:bCs w:val="0"/>
          <w:sz w:val="24"/>
          <w:szCs w:val="24"/>
        </w:rPr>
        <w:t xml:space="preserve"> class is implemented using the Strategy pattern to manage different verification methods for bank and wallet accounts. It allows for flexible addition or modification of verification strategies in the future without impacting the overall system design. This approach simplifies the codebase and avoids conditional statements.</w:t>
      </w:r>
    </w:p>
    <w:p w:rsidR="00880F14" w:rsidRPr="00AF49B8" w:rsidRDefault="00880F14" w:rsidP="00880F14">
      <w:pPr>
        <w:pStyle w:val="BodyText"/>
        <w:rPr>
          <w:b w:val="0"/>
          <w:bCs w:val="0"/>
          <w:sz w:val="24"/>
          <w:szCs w:val="24"/>
        </w:rPr>
      </w:pPr>
      <w:r w:rsidRPr="00AF49B8">
        <w:rPr>
          <w:b w:val="0"/>
          <w:bCs w:val="0"/>
          <w:sz w:val="24"/>
          <w:szCs w:val="24"/>
        </w:rPr>
        <w:t>The Verification Strategy class defines a common interface, such as VerificationStrategy, which outlines the methods required for verifying bank and wallet accounts.</w:t>
      </w:r>
    </w:p>
    <w:p w:rsidR="00880F14" w:rsidRPr="00AF49B8" w:rsidRDefault="00880F14" w:rsidP="00880F14">
      <w:pPr>
        <w:pStyle w:val="BodyText"/>
        <w:rPr>
          <w:b w:val="0"/>
          <w:bCs w:val="0"/>
          <w:sz w:val="24"/>
          <w:szCs w:val="24"/>
        </w:rPr>
      </w:pPr>
      <w:r w:rsidRPr="00AF49B8">
        <w:rPr>
          <w:b w:val="0"/>
          <w:bCs w:val="0"/>
          <w:sz w:val="24"/>
          <w:szCs w:val="24"/>
        </w:rPr>
        <w:t>Each verification strategy, such as VerifyBankUserStrategy, VerifyOTPStrategy, and VerifyWalletNumberStrategy, implements the VerificationStrategy interface and provides its own logic for verifying the account type.</w:t>
      </w:r>
    </w:p>
    <w:p w:rsidR="00880F14" w:rsidRPr="00AF49B8" w:rsidRDefault="00880F14" w:rsidP="00880F14">
      <w:pPr>
        <w:pStyle w:val="BodyText"/>
        <w:rPr>
          <w:b w:val="0"/>
          <w:bCs w:val="0"/>
          <w:sz w:val="24"/>
          <w:szCs w:val="24"/>
        </w:rPr>
      </w:pPr>
      <w:r w:rsidRPr="00AF49B8">
        <w:rPr>
          <w:b w:val="0"/>
          <w:bCs w:val="0"/>
          <w:sz w:val="24"/>
          <w:szCs w:val="24"/>
        </w:rPr>
        <w:t>By using the Verification Strategy pattern, the system can easily switch between different verification strategies based on the user's chosen registration method (bank account or wallet). It provides a modular and maintainable approach to handle account verification.</w:t>
      </w:r>
    </w:p>
    <w:p w:rsidR="00880F14" w:rsidRPr="00AF49B8" w:rsidRDefault="00AF49B8" w:rsidP="00AF49B8">
      <w:pPr>
        <w:pStyle w:val="BodyText"/>
        <w:rPr>
          <w:b w:val="0"/>
          <w:bCs w:val="0"/>
          <w:sz w:val="24"/>
          <w:szCs w:val="24"/>
        </w:rPr>
      </w:pPr>
      <w:r w:rsidRPr="00AF49B8">
        <w:rPr>
          <w:b w:val="0"/>
          <w:bCs w:val="0"/>
          <w:sz w:val="24"/>
          <w:szCs w:val="24"/>
        </w:rPr>
        <w:t>2-Transfer Strategy :</w:t>
      </w:r>
      <w:r w:rsidR="00880F14" w:rsidRPr="00AF49B8">
        <w:rPr>
          <w:b w:val="0"/>
          <w:bCs w:val="0"/>
          <w:sz w:val="24"/>
          <w:szCs w:val="24"/>
        </w:rPr>
        <w:br/>
      </w:r>
      <w:r w:rsidRPr="00AF49B8">
        <w:rPr>
          <w:b w:val="0"/>
          <w:bCs w:val="0"/>
          <w:sz w:val="24"/>
          <w:szCs w:val="24"/>
        </w:rPr>
        <w:t>This</w:t>
      </w:r>
      <w:r w:rsidR="00880F14" w:rsidRPr="00AF49B8">
        <w:rPr>
          <w:b w:val="0"/>
          <w:bCs w:val="0"/>
          <w:sz w:val="24"/>
          <w:szCs w:val="24"/>
        </w:rPr>
        <w:t xml:space="preserve"> class utilizes the Strategy pattern to manage different transfer methods, such as transferring to a wallet, another Instapay account, or a bank account. This pattern allows for flexibility in adding or modifying transfer strategies in the future without impacting the overall system design.</w:t>
      </w:r>
    </w:p>
    <w:p w:rsidR="00880F14" w:rsidRPr="00AF49B8" w:rsidRDefault="00880F14" w:rsidP="00880F14">
      <w:pPr>
        <w:pStyle w:val="BodyText"/>
        <w:rPr>
          <w:b w:val="0"/>
          <w:bCs w:val="0"/>
          <w:sz w:val="24"/>
          <w:szCs w:val="24"/>
        </w:rPr>
      </w:pPr>
      <w:r w:rsidRPr="00AF49B8">
        <w:rPr>
          <w:b w:val="0"/>
          <w:bCs w:val="0"/>
          <w:sz w:val="24"/>
          <w:szCs w:val="24"/>
        </w:rPr>
        <w:t>The Transfer Strategy class defines a common interface, such as TransferStrategy, which outlines the methods required for executing transfer operations.</w:t>
      </w:r>
    </w:p>
    <w:p w:rsidR="00880F14" w:rsidRPr="00AF49B8" w:rsidRDefault="00880F14" w:rsidP="00880F14">
      <w:pPr>
        <w:pStyle w:val="BodyText"/>
        <w:rPr>
          <w:b w:val="0"/>
          <w:bCs w:val="0"/>
          <w:sz w:val="24"/>
          <w:szCs w:val="24"/>
        </w:rPr>
      </w:pPr>
      <w:r w:rsidRPr="00AF49B8">
        <w:rPr>
          <w:b w:val="0"/>
          <w:bCs w:val="0"/>
          <w:sz w:val="24"/>
          <w:szCs w:val="24"/>
        </w:rPr>
        <w:t>Each transfer strategy, such as TransferToWalletStrategy, TransferToInstapayAccountStrategy, and TransferToBankAccountStrategy, implements the TransferStrategy interface and encapsulates the logic for its specific transfer method.</w:t>
      </w:r>
    </w:p>
    <w:p w:rsidR="00880F14" w:rsidRPr="00AF49B8" w:rsidRDefault="00880F14" w:rsidP="00880F14">
      <w:pPr>
        <w:pStyle w:val="BodyText"/>
        <w:rPr>
          <w:b w:val="0"/>
          <w:bCs w:val="0"/>
          <w:sz w:val="24"/>
          <w:szCs w:val="24"/>
        </w:rPr>
      </w:pPr>
      <w:r w:rsidRPr="00AF49B8">
        <w:rPr>
          <w:b w:val="0"/>
          <w:bCs w:val="0"/>
          <w:sz w:val="24"/>
          <w:szCs w:val="24"/>
        </w:rPr>
        <w:t>By using the Transfer Strategy pattern, the system can select the appropriate strategy based on the user's chosen transfer method, providing a modular and extensible approach to handle different transfer scenarios.</w:t>
      </w:r>
    </w:p>
    <w:p w:rsidR="00AF49B8" w:rsidRPr="00AF49B8" w:rsidRDefault="00AF49B8" w:rsidP="00880F14">
      <w:pPr>
        <w:pStyle w:val="BodyText"/>
        <w:rPr>
          <w:b w:val="0"/>
          <w:bCs w:val="0"/>
          <w:sz w:val="24"/>
          <w:szCs w:val="24"/>
        </w:rPr>
      </w:pPr>
    </w:p>
    <w:p w:rsidR="00880F14" w:rsidRPr="00AF49B8" w:rsidRDefault="00AF49B8" w:rsidP="00AF49B8">
      <w:pPr>
        <w:pStyle w:val="BodyText"/>
        <w:rPr>
          <w:b w:val="0"/>
          <w:bCs w:val="0"/>
          <w:sz w:val="24"/>
          <w:szCs w:val="24"/>
        </w:rPr>
      </w:pPr>
      <w:r w:rsidRPr="00AF49B8">
        <w:rPr>
          <w:b w:val="0"/>
          <w:bCs w:val="0"/>
          <w:sz w:val="24"/>
          <w:szCs w:val="24"/>
        </w:rPr>
        <w:lastRenderedPageBreak/>
        <w:t>3-Bill Strategy :</w:t>
      </w:r>
      <w:r w:rsidR="00880F14" w:rsidRPr="00AF49B8">
        <w:rPr>
          <w:b w:val="0"/>
          <w:bCs w:val="0"/>
          <w:sz w:val="24"/>
          <w:szCs w:val="24"/>
        </w:rPr>
        <w:br/>
        <w:t>The Bill Strategy class employs the Strategy pattern to support different bill payment options, including Gas, Electricity, and Water bills. This pattern allows for flexibility in adding new bill types and their specific payment processes in the future.</w:t>
      </w:r>
    </w:p>
    <w:p w:rsidR="00880F14" w:rsidRPr="00AF49B8" w:rsidRDefault="00880F14" w:rsidP="00880F14">
      <w:pPr>
        <w:pStyle w:val="BodyText"/>
        <w:rPr>
          <w:b w:val="0"/>
          <w:bCs w:val="0"/>
          <w:sz w:val="24"/>
          <w:szCs w:val="24"/>
        </w:rPr>
      </w:pPr>
      <w:r w:rsidRPr="00AF49B8">
        <w:rPr>
          <w:b w:val="0"/>
          <w:bCs w:val="0"/>
          <w:sz w:val="24"/>
          <w:szCs w:val="24"/>
        </w:rPr>
        <w:t>The Bill Strategy class defines a common interface, such as BillStrategy, which outlines the methods required for creating and deducting bills.</w:t>
      </w:r>
    </w:p>
    <w:p w:rsidR="00880F14" w:rsidRPr="00AF49B8" w:rsidRDefault="00880F14" w:rsidP="00880F14">
      <w:pPr>
        <w:pStyle w:val="BodyText"/>
        <w:rPr>
          <w:b w:val="0"/>
          <w:bCs w:val="0"/>
          <w:sz w:val="24"/>
          <w:szCs w:val="24"/>
        </w:rPr>
      </w:pPr>
      <w:r w:rsidRPr="00AF49B8">
        <w:rPr>
          <w:b w:val="0"/>
          <w:bCs w:val="0"/>
          <w:sz w:val="24"/>
          <w:szCs w:val="24"/>
        </w:rPr>
        <w:t>Each bill type, such as GasBillStrategy, ElectricityBillStrategy, and WaterBillStrategy, implements the BillStrategy interface and provides its own logic for creating and deducting bills based on the specific requirements of the bill type.</w:t>
      </w:r>
    </w:p>
    <w:p w:rsidR="00880F14" w:rsidRPr="00AF49B8" w:rsidRDefault="00880F14" w:rsidP="00880F14">
      <w:pPr>
        <w:pStyle w:val="BodyText"/>
        <w:rPr>
          <w:b w:val="0"/>
          <w:bCs w:val="0"/>
          <w:sz w:val="24"/>
          <w:szCs w:val="24"/>
        </w:rPr>
      </w:pPr>
      <w:r w:rsidRPr="00AF49B8">
        <w:rPr>
          <w:b w:val="0"/>
          <w:bCs w:val="0"/>
          <w:sz w:val="24"/>
          <w:szCs w:val="24"/>
        </w:rPr>
        <w:t>By using the Bill Strategy pattern, the system can dynamically select the appropriate strategy based on the user's selected bill type. This approach promotes code reuse, reduces duplication, and improves maintainability by encapsulating the specific bill payment processes within separate strategy classes.</w:t>
      </w:r>
    </w:p>
    <w:p w:rsidR="00AF49B8" w:rsidRDefault="00AF49B8" w:rsidP="00880F14">
      <w:pPr>
        <w:pStyle w:val="BodyText"/>
        <w:rPr>
          <w:b w:val="0"/>
          <w:bCs w:val="0"/>
        </w:rPr>
      </w:pPr>
    </w:p>
    <w:p w:rsidR="00880F14" w:rsidRPr="00880F14" w:rsidRDefault="00880F14" w:rsidP="00880F14">
      <w:pPr>
        <w:pStyle w:val="Heading2"/>
      </w:pPr>
    </w:p>
    <w:p w:rsidR="00FC7ED8" w:rsidRDefault="00FC7ED8" w:rsidP="00FC7ED8">
      <w:pPr>
        <w:pStyle w:val="Heading1"/>
        <w:spacing w:before="288"/>
        <w:rPr>
          <w:color w:val="FF6600"/>
          <w:spacing w:val="-2"/>
        </w:rPr>
      </w:pPr>
    </w:p>
    <w:p w:rsidR="00FC7ED8" w:rsidRDefault="00FC7ED8" w:rsidP="00FC7ED8">
      <w:pPr>
        <w:pStyle w:val="Heading1"/>
        <w:spacing w:before="288"/>
        <w:rPr>
          <w:color w:val="FF6600"/>
          <w:spacing w:val="-2"/>
        </w:rPr>
      </w:pPr>
    </w:p>
    <w:p w:rsidR="00FC7ED8" w:rsidRDefault="00FC7ED8" w:rsidP="00FC7ED8">
      <w:pPr>
        <w:pStyle w:val="Heading1"/>
        <w:spacing w:before="288"/>
        <w:rPr>
          <w:color w:val="FF6600"/>
          <w:spacing w:val="-2"/>
        </w:rPr>
      </w:pPr>
    </w:p>
    <w:p w:rsidR="00FC7ED8" w:rsidRDefault="00FC7ED8" w:rsidP="00FC7ED8">
      <w:pPr>
        <w:pStyle w:val="Heading1"/>
        <w:spacing w:before="288"/>
        <w:rPr>
          <w:color w:val="FF6600"/>
          <w:spacing w:val="-2"/>
        </w:rPr>
      </w:pPr>
    </w:p>
    <w:p w:rsidR="00FC7ED8" w:rsidRDefault="00FC7ED8" w:rsidP="00FC7ED8">
      <w:pPr>
        <w:pStyle w:val="Heading1"/>
        <w:spacing w:before="288"/>
        <w:rPr>
          <w:color w:val="FF6600"/>
          <w:spacing w:val="-2"/>
        </w:rPr>
      </w:pPr>
    </w:p>
    <w:p w:rsidR="00FC7ED8" w:rsidRDefault="00FC7ED8" w:rsidP="00FC7ED8">
      <w:pPr>
        <w:pStyle w:val="Heading1"/>
        <w:spacing w:before="288"/>
        <w:rPr>
          <w:color w:val="FF6600"/>
          <w:spacing w:val="-2"/>
        </w:rPr>
      </w:pPr>
    </w:p>
    <w:p w:rsidR="00E34F44" w:rsidRPr="00221A40" w:rsidRDefault="003A5264" w:rsidP="00221A40">
      <w:pPr>
        <w:pStyle w:val="Heading1"/>
        <w:spacing w:before="234"/>
        <w:sectPr w:rsidR="00E34F44" w:rsidRPr="00221A40">
          <w:pgSz w:w="12240" w:h="15840"/>
          <w:pgMar w:top="2140" w:right="460" w:bottom="1740" w:left="1180" w:header="235" w:footer="1556" w:gutter="0"/>
          <w:cols w:space="720"/>
        </w:sectPr>
      </w:pPr>
      <w:bookmarkStart w:id="3" w:name="_TOC_250000"/>
      <w:r>
        <w:rPr>
          <w:color w:val="FF6600"/>
        </w:rPr>
        <w:t xml:space="preserve">Sequence diagram </w:t>
      </w:r>
      <w:bookmarkEnd w:id="3"/>
      <w:r w:rsidR="00221A40">
        <w:rPr>
          <w:color w:val="FF6600"/>
          <w:spacing w:val="-2"/>
        </w:rPr>
        <w:t>design</w:t>
      </w:r>
    </w:p>
    <w:p w:rsidR="00E34F44" w:rsidRDefault="00E34F44">
      <w:pPr>
        <w:pStyle w:val="BodyText"/>
        <w:spacing w:before="208"/>
        <w:rPr>
          <w:sz w:val="20"/>
        </w:rPr>
      </w:pPr>
    </w:p>
    <w:p w:rsidR="00AF49B8" w:rsidRDefault="00AF49B8">
      <w:pPr>
        <w:pStyle w:val="BodyText"/>
        <w:spacing w:before="208"/>
        <w:rPr>
          <w:sz w:val="20"/>
        </w:rPr>
      </w:pPr>
    </w:p>
    <w:p w:rsidR="00AF49B8" w:rsidRDefault="00AF49B8">
      <w:pPr>
        <w:pStyle w:val="BodyText"/>
        <w:spacing w:before="208"/>
        <w:rPr>
          <w:sz w:val="20"/>
        </w:rPr>
      </w:pPr>
      <w:r>
        <w:rPr>
          <w:sz w:val="20"/>
        </w:rPr>
        <w:t xml:space="preserve">ElectricityBill </w:t>
      </w:r>
    </w:p>
    <w:p w:rsidR="00AF49B8" w:rsidRDefault="00AF49B8">
      <w:pPr>
        <w:pStyle w:val="BodyText"/>
        <w:spacing w:before="208"/>
        <w:rPr>
          <w:sz w:val="20"/>
        </w:rPr>
      </w:pPr>
    </w:p>
    <w:p w:rsidR="00E34F44" w:rsidRDefault="003A5264">
      <w:pPr>
        <w:pStyle w:val="BodyText"/>
        <w:ind w:left="1623"/>
        <w:rPr>
          <w:b w:val="0"/>
          <w:sz w:val="20"/>
        </w:rPr>
      </w:pPr>
      <w:r>
        <w:rPr>
          <w:b w:val="0"/>
          <w:noProof/>
          <w:sz w:val="20"/>
        </w:rPr>
        <w:drawing>
          <wp:inline distT="0" distB="0" distL="0" distR="0">
            <wp:extent cx="4252316" cy="227561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4252316" cy="2275615"/>
                    </a:xfrm>
                    <a:prstGeom prst="rect">
                      <a:avLst/>
                    </a:prstGeom>
                  </pic:spPr>
                </pic:pic>
              </a:graphicData>
            </a:graphic>
          </wp:inline>
        </w:drawing>
      </w:r>
    </w:p>
    <w:p w:rsidR="00221A40" w:rsidRDefault="00221A40">
      <w:pPr>
        <w:pStyle w:val="BodyText"/>
        <w:ind w:left="1623"/>
        <w:rPr>
          <w:b w:val="0"/>
          <w:sz w:val="20"/>
        </w:rPr>
      </w:pPr>
    </w:p>
    <w:p w:rsidR="00221A40" w:rsidRDefault="00221A40" w:rsidP="00221A40">
      <w:pPr>
        <w:pStyle w:val="BodyText"/>
        <w:rPr>
          <w:b w:val="0"/>
          <w:sz w:val="20"/>
        </w:rPr>
      </w:pPr>
      <w:r>
        <w:rPr>
          <w:b w:val="0"/>
          <w:sz w:val="20"/>
        </w:rPr>
        <w:t xml:space="preserve">BankVerify </w:t>
      </w:r>
    </w:p>
    <w:p w:rsidR="00221A40" w:rsidRDefault="00221A40" w:rsidP="00221A40">
      <w:pPr>
        <w:pStyle w:val="BodyText"/>
        <w:rPr>
          <w:b w:val="0"/>
          <w:sz w:val="20"/>
        </w:rPr>
      </w:pPr>
    </w:p>
    <w:p w:rsidR="00221A40" w:rsidRDefault="00221A40" w:rsidP="00221A40">
      <w:pPr>
        <w:pStyle w:val="BodyText"/>
        <w:rPr>
          <w:b w:val="0"/>
          <w:sz w:val="20"/>
        </w:rPr>
      </w:pPr>
      <w:r>
        <w:rPr>
          <w:b w:val="0"/>
          <w:noProof/>
          <w:sz w:val="20"/>
        </w:rPr>
        <w:drawing>
          <wp:inline distT="0" distB="0" distL="0" distR="0" wp14:anchorId="0BDD06D6" wp14:editId="395BF10C">
            <wp:extent cx="4252316" cy="1535420"/>
            <wp:effectExtent l="0" t="0" r="0" b="8255"/>
            <wp:docPr id="14"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4252316" cy="1535420"/>
                    </a:xfrm>
                    <a:prstGeom prst="rect">
                      <a:avLst/>
                    </a:prstGeom>
                  </pic:spPr>
                </pic:pic>
              </a:graphicData>
            </a:graphic>
          </wp:inline>
        </w:drawing>
      </w: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p>
    <w:p w:rsidR="003717C0" w:rsidRDefault="003717C0" w:rsidP="003717C0">
      <w:pPr>
        <w:pStyle w:val="BodyText"/>
        <w:rPr>
          <w:b w:val="0"/>
          <w:sz w:val="20"/>
        </w:rPr>
      </w:pPr>
      <w:r>
        <w:rPr>
          <w:b w:val="0"/>
          <w:sz w:val="20"/>
        </w:rPr>
        <w:t>waterbill</w:t>
      </w:r>
      <w:r>
        <w:rPr>
          <w:b w:val="0"/>
          <w:noProof/>
          <w:sz w:val="20"/>
        </w:rPr>
        <w:drawing>
          <wp:inline distT="0" distB="0" distL="0" distR="0">
            <wp:extent cx="6731000" cy="3822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terBill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6731000" cy="3822065"/>
                    </a:xfrm>
                    <a:prstGeom prst="rect">
                      <a:avLst/>
                    </a:prstGeom>
                  </pic:spPr>
                </pic:pic>
              </a:graphicData>
            </a:graphic>
          </wp:inline>
        </w:drawing>
      </w:r>
      <w:r>
        <w:rPr>
          <w:b w:val="0"/>
          <w:sz w:val="20"/>
        </w:rPr>
        <w:t>Wallet User</w:t>
      </w:r>
      <w:r>
        <w:rPr>
          <w:b w:val="0"/>
          <w:noProof/>
          <w:sz w:val="20"/>
        </w:rPr>
        <w:lastRenderedPageBreak/>
        <w:drawing>
          <wp:inline distT="0" distB="0" distL="0" distR="0">
            <wp:extent cx="6731000" cy="3140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lletuser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6731000" cy="3140710"/>
                    </a:xfrm>
                    <a:prstGeom prst="rect">
                      <a:avLst/>
                    </a:prstGeom>
                  </pic:spPr>
                </pic:pic>
              </a:graphicData>
            </a:graphic>
          </wp:inline>
        </w:drawing>
      </w:r>
    </w:p>
    <w:p w:rsidR="003717C0" w:rsidRDefault="003717C0" w:rsidP="003717C0">
      <w:pPr>
        <w:pStyle w:val="BodyText"/>
        <w:rPr>
          <w:b w:val="0"/>
          <w:sz w:val="20"/>
        </w:rPr>
      </w:pPr>
      <w:r>
        <w:rPr>
          <w:b w:val="0"/>
          <w:sz w:val="20"/>
        </w:rPr>
        <w:t>TransferBank</w:t>
      </w:r>
      <w:bookmarkStart w:id="4" w:name="_GoBack"/>
      <w:bookmarkEnd w:id="4"/>
      <w:r>
        <w:rPr>
          <w:b w:val="0"/>
          <w:noProof/>
          <w:sz w:val="20"/>
        </w:rPr>
        <w:drawing>
          <wp:inline distT="0" distB="0" distL="0" distR="0">
            <wp:extent cx="6731000" cy="2675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Bank Sequenc diagram.jpg"/>
                    <pic:cNvPicPr/>
                  </pic:nvPicPr>
                  <pic:blipFill>
                    <a:blip r:embed="rId16">
                      <a:extLst>
                        <a:ext uri="{28A0092B-C50C-407E-A947-70E740481C1C}">
                          <a14:useLocalDpi xmlns:a14="http://schemas.microsoft.com/office/drawing/2010/main" val="0"/>
                        </a:ext>
                      </a:extLst>
                    </a:blip>
                    <a:stretch>
                      <a:fillRect/>
                    </a:stretch>
                  </pic:blipFill>
                  <pic:spPr>
                    <a:xfrm>
                      <a:off x="0" y="0"/>
                      <a:ext cx="6731000" cy="2675890"/>
                    </a:xfrm>
                    <a:prstGeom prst="rect">
                      <a:avLst/>
                    </a:prstGeom>
                  </pic:spPr>
                </pic:pic>
              </a:graphicData>
            </a:graphic>
          </wp:inline>
        </w:drawing>
      </w:r>
    </w:p>
    <w:p w:rsidR="00AF49B8" w:rsidRDefault="00AF49B8">
      <w:pPr>
        <w:pStyle w:val="BodyText"/>
        <w:ind w:left="1623"/>
        <w:rPr>
          <w:b w:val="0"/>
          <w:sz w:val="20"/>
        </w:rPr>
      </w:pPr>
    </w:p>
    <w:p w:rsidR="00AF49B8" w:rsidRDefault="00AF49B8">
      <w:pPr>
        <w:pStyle w:val="BodyText"/>
        <w:ind w:left="1623"/>
        <w:rPr>
          <w:b w:val="0"/>
          <w:sz w:val="20"/>
        </w:rPr>
      </w:pPr>
    </w:p>
    <w:p w:rsidR="00AF49B8" w:rsidRDefault="00AF49B8">
      <w:pPr>
        <w:pStyle w:val="BodyText"/>
        <w:ind w:left="1623"/>
        <w:rPr>
          <w:b w:val="0"/>
          <w:sz w:val="20"/>
        </w:rPr>
      </w:pPr>
    </w:p>
    <w:p w:rsidR="00AF49B8" w:rsidRDefault="00AF49B8">
      <w:pPr>
        <w:pStyle w:val="BodyText"/>
        <w:ind w:left="1623"/>
        <w:rPr>
          <w:b w:val="0"/>
          <w:sz w:val="20"/>
        </w:rPr>
      </w:pPr>
    </w:p>
    <w:p w:rsidR="00AF49B8" w:rsidRDefault="00AF49B8">
      <w:pPr>
        <w:pStyle w:val="BodyText"/>
        <w:ind w:left="1623"/>
        <w:rPr>
          <w:b w:val="0"/>
          <w:sz w:val="20"/>
        </w:rPr>
      </w:pPr>
    </w:p>
    <w:p w:rsidR="00AF49B8" w:rsidRDefault="00AF49B8">
      <w:pPr>
        <w:pStyle w:val="BodyText"/>
        <w:ind w:left="1623"/>
        <w:rPr>
          <w:b w:val="0"/>
          <w:sz w:val="20"/>
        </w:rPr>
      </w:pPr>
    </w:p>
    <w:p w:rsidR="00E34F44" w:rsidRDefault="00E34F44">
      <w:pPr>
        <w:pStyle w:val="BodyText"/>
        <w:rPr>
          <w:sz w:val="32"/>
        </w:rPr>
      </w:pPr>
    </w:p>
    <w:p w:rsidR="00E34F44" w:rsidRDefault="00E34F44">
      <w:pPr>
        <w:pStyle w:val="BodyText"/>
        <w:spacing w:before="240"/>
        <w:rPr>
          <w:sz w:val="32"/>
        </w:rPr>
      </w:pPr>
    </w:p>
    <w:p w:rsidR="00E34F44" w:rsidRDefault="003A5264">
      <w:pPr>
        <w:pStyle w:val="Heading1"/>
      </w:pPr>
      <w:r>
        <w:rPr>
          <w:color w:val="FF6600"/>
        </w:rPr>
        <w:lastRenderedPageBreak/>
        <w:t xml:space="preserve">Github repository </w:t>
      </w:r>
      <w:r>
        <w:rPr>
          <w:color w:val="FF6600"/>
          <w:spacing w:val="-4"/>
        </w:rPr>
        <w:t>link</w:t>
      </w:r>
    </w:p>
    <w:p w:rsidR="003717C0" w:rsidRPr="003717C0" w:rsidRDefault="003A5264" w:rsidP="003717C0">
      <w:pPr>
        <w:pStyle w:val="ListParagraph"/>
        <w:numPr>
          <w:ilvl w:val="0"/>
          <w:numId w:val="1"/>
        </w:numPr>
        <w:tabs>
          <w:tab w:val="left" w:pos="835"/>
        </w:tabs>
        <w:spacing w:before="60"/>
        <w:rPr>
          <w:rFonts w:ascii="Symbol" w:hAnsi="Symbol"/>
        </w:rPr>
      </w:pPr>
      <w:r>
        <w:rPr>
          <w:b/>
          <w:color w:val="FF0000"/>
          <w:position w:val="1"/>
        </w:rPr>
        <w:t>URL</w:t>
      </w:r>
      <w:r>
        <w:rPr>
          <w:b/>
          <w:color w:val="FF0000"/>
          <w:spacing w:val="-2"/>
          <w:position w:val="1"/>
        </w:rPr>
        <w:t xml:space="preserve"> </w:t>
      </w:r>
      <w:r>
        <w:rPr>
          <w:b/>
          <w:color w:val="FF0000"/>
          <w:position w:val="1"/>
        </w:rPr>
        <w:t xml:space="preserve">for your repository, should contains implemented </w:t>
      </w:r>
    </w:p>
    <w:p w:rsidR="003717C0" w:rsidRPr="003717C0" w:rsidRDefault="003717C0" w:rsidP="003717C0">
      <w:pPr>
        <w:pStyle w:val="ListParagraph"/>
        <w:tabs>
          <w:tab w:val="left" w:pos="835"/>
        </w:tabs>
        <w:spacing w:before="60"/>
        <w:ind w:left="836" w:firstLine="0"/>
        <w:rPr>
          <w:rFonts w:ascii="Symbol" w:hAnsi="Symbol"/>
        </w:rPr>
      </w:pPr>
      <w:r w:rsidRPr="003717C0">
        <w:rPr>
          <w:b/>
          <w:color w:val="FF0000"/>
          <w:spacing w:val="-2"/>
          <w:position w:val="1"/>
        </w:rPr>
        <w:t>https://github.com/FarahMo6/InstaPaySystem.git</w:t>
      </w:r>
    </w:p>
    <w:p w:rsidR="003717C0" w:rsidRPr="003717C0" w:rsidRDefault="003717C0" w:rsidP="003717C0">
      <w:pPr>
        <w:pStyle w:val="ListParagraph"/>
        <w:numPr>
          <w:ilvl w:val="0"/>
          <w:numId w:val="1"/>
        </w:numPr>
        <w:tabs>
          <w:tab w:val="left" w:pos="835"/>
        </w:tabs>
        <w:spacing w:before="60"/>
        <w:rPr>
          <w:rFonts w:ascii="Symbol" w:hAnsi="Symbol"/>
        </w:rPr>
      </w:pPr>
    </w:p>
    <w:p w:rsidR="003717C0" w:rsidRPr="003717C0" w:rsidRDefault="003717C0" w:rsidP="003717C0">
      <w:pPr>
        <w:tabs>
          <w:tab w:val="left" w:pos="835"/>
        </w:tabs>
        <w:spacing w:before="60"/>
        <w:rPr>
          <w:rFonts w:ascii="Symbol" w:hAnsi="Symbol"/>
        </w:rPr>
      </w:pPr>
    </w:p>
    <w:p w:rsidR="003717C0" w:rsidRPr="003717C0" w:rsidRDefault="003717C0" w:rsidP="003717C0">
      <w:pPr>
        <w:tabs>
          <w:tab w:val="left" w:pos="835"/>
        </w:tabs>
        <w:spacing w:before="60"/>
        <w:rPr>
          <w:rFonts w:ascii="Symbol" w:hAnsi="Symbol"/>
        </w:rPr>
      </w:pPr>
    </w:p>
    <w:sectPr w:rsidR="003717C0" w:rsidRPr="003717C0">
      <w:pgSz w:w="12240" w:h="15840"/>
      <w:pgMar w:top="2140" w:right="460" w:bottom="1740" w:left="1180" w:header="235" w:footer="155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F3F" w:rsidRDefault="00CD3F3F">
      <w:r>
        <w:separator/>
      </w:r>
    </w:p>
  </w:endnote>
  <w:endnote w:type="continuationSeparator" w:id="0">
    <w:p w:rsidR="00CD3F3F" w:rsidRDefault="00CD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F44" w:rsidRDefault="003A5264">
    <w:pPr>
      <w:pStyle w:val="BodyText"/>
      <w:spacing w:line="14" w:lineRule="auto"/>
      <w:rPr>
        <w:b w:val="0"/>
        <w:sz w:val="20"/>
      </w:rPr>
    </w:pPr>
    <w:r>
      <w:rPr>
        <w:noProof/>
      </w:rPr>
      <mc:AlternateContent>
        <mc:Choice Requires="wps">
          <w:drawing>
            <wp:anchor distT="0" distB="0" distL="0" distR="0" simplePos="0" relativeHeight="251660288" behindDoc="1" locked="0" layoutInCell="1" allowOverlap="1" wp14:anchorId="13532838" wp14:editId="783A99AC">
              <wp:simplePos x="0" y="0"/>
              <wp:positionH relativeFrom="page">
                <wp:posOffset>810260</wp:posOffset>
              </wp:positionH>
              <wp:positionV relativeFrom="page">
                <wp:posOffset>8930853</wp:posOffset>
              </wp:positionV>
              <wp:extent cx="4892040" cy="1714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92040" cy="171450"/>
                      </a:xfrm>
                      <a:prstGeom prst="rect">
                        <a:avLst/>
                      </a:prstGeom>
                    </wps:spPr>
                    <wps:txbx>
                      <w:txbxContent>
                        <w:p w:rsidR="00E34F44" w:rsidRDefault="003A5264">
                          <w:pPr>
                            <w:spacing w:line="254" w:lineRule="exact"/>
                            <w:ind w:left="20"/>
                            <w:rPr>
                              <w:b/>
                              <w:sz w:val="23"/>
                            </w:rPr>
                          </w:pPr>
                          <w:r>
                            <w:rPr>
                              <w:b/>
                              <w:sz w:val="23"/>
                            </w:rPr>
                            <w:t xml:space="preserve">CS352 – CU – FCI – Advanced Software Engineering– 2020/2021 – SDS </w:t>
                          </w:r>
                          <w:r>
                            <w:rPr>
                              <w:b/>
                              <w:spacing w:val="-2"/>
                              <w:sz w:val="23"/>
                            </w:rPr>
                            <w:t>Document</w:t>
                          </w:r>
                        </w:p>
                      </w:txbxContent>
                    </wps:txbx>
                    <wps:bodyPr wrap="square" lIns="0" tIns="0" rIns="0" bIns="0" rtlCol="0">
                      <a:noAutofit/>
                    </wps:bodyPr>
                  </wps:wsp>
                </a:graphicData>
              </a:graphic>
            </wp:anchor>
          </w:drawing>
        </mc:Choice>
        <mc:Fallback>
          <w:pict>
            <v:shapetype w14:anchorId="13532838" id="_x0000_t202" coordsize="21600,21600" o:spt="202" path="m,l,21600r21600,l21600,xe">
              <v:stroke joinstyle="miter"/>
              <v:path gradientshapeok="t" o:connecttype="rect"/>
            </v:shapetype>
            <v:shape id="Textbox 6" o:spid="_x0000_s1029" type="#_x0000_t202" style="position:absolute;margin-left:63.8pt;margin-top:703.2pt;width:385.2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" filled="f" stroked="f">
              <v:path arrowok="t"/>
              <v:textbox inset="0,0,0,0">
                <w:txbxContent>
                  <w:p w:rsidR="00E34F44" w:rsidRDefault="003A5264">
                    <w:pPr>
                      <w:spacing w:line="254" w:lineRule="exact"/>
                      <w:ind w:left="20"/>
                      <w:rPr>
                        <w:b/>
                        <w:sz w:val="23"/>
                      </w:rPr>
                    </w:pPr>
                    <w:r>
                      <w:rPr>
                        <w:b/>
                        <w:sz w:val="23"/>
                      </w:rPr>
                      <w:t xml:space="preserve">CS352 – CU – FCI – Advanced Software Engineering– 2020/2021 – SDS </w:t>
                    </w:r>
                    <w:r>
                      <w:rPr>
                        <w:b/>
                        <w:spacing w:val="-2"/>
                        <w:sz w:val="23"/>
                      </w:rPr>
                      <w:t>Document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7B265790" wp14:editId="08FA27BA">
              <wp:simplePos x="0" y="0"/>
              <wp:positionH relativeFrom="page">
                <wp:posOffset>6200455</wp:posOffset>
              </wp:positionH>
              <wp:positionV relativeFrom="page">
                <wp:posOffset>8937203</wp:posOffset>
              </wp:positionV>
              <wp:extent cx="160020"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rsidR="00E34F44" w:rsidRDefault="003A5264">
                          <w:pPr>
                            <w:spacing w:line="244" w:lineRule="exact"/>
                            <w:ind w:left="60"/>
                          </w:pPr>
                          <w:r>
                            <w:rPr>
                              <w:spacing w:val="-10"/>
                            </w:rPr>
                            <w:fldChar w:fldCharType="begin"/>
                          </w:r>
                          <w:r>
                            <w:rPr>
                              <w:spacing w:val="-10"/>
                            </w:rPr>
                            <w:instrText xml:space="preserve"> PAGE </w:instrText>
                          </w:r>
                          <w:r>
                            <w:rPr>
                              <w:spacing w:val="-10"/>
                            </w:rPr>
                            <w:fldChar w:fldCharType="separate"/>
                          </w:r>
                          <w:r w:rsidR="003717C0">
                            <w:rPr>
                              <w:noProof/>
                              <w:spacing w:val="-10"/>
                            </w:rPr>
                            <w:t>10</w:t>
                          </w:r>
                          <w:r>
                            <w:rPr>
                              <w:spacing w:val="-10"/>
                            </w:rPr>
                            <w:fldChar w:fldCharType="end"/>
                          </w:r>
                        </w:p>
                      </w:txbxContent>
                    </wps:txbx>
                    <wps:bodyPr wrap="square" lIns="0" tIns="0" rIns="0" bIns="0" rtlCol="0">
                      <a:noAutofit/>
                    </wps:bodyPr>
                  </wps:wsp>
                </a:graphicData>
              </a:graphic>
            </wp:anchor>
          </w:drawing>
        </mc:Choice>
        <mc:Fallback>
          <w:pict>
            <v:shape w14:anchorId="7B265790" id="Textbox 7" o:spid="_x0000_s1030" type="#_x0000_t202" style="position:absolute;margin-left:488.2pt;margin-top:703.7pt;width:12.6pt;height:1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" filled="f" stroked="f">
              <v:path arrowok="t"/>
              <v:textbox inset="0,0,0,0">
                <w:txbxContent>
                  <w:p w:rsidR="00E34F44" w:rsidRDefault="003A5264">
                    <w:pPr>
                      <w:spacing w:line="244" w:lineRule="exact"/>
                      <w:ind w:left="60"/>
                    </w:pPr>
                    <w:r>
                      <w:rPr>
                        <w:spacing w:val="-10"/>
                      </w:rPr>
                      <w:fldChar w:fldCharType="begin"/>
                    </w:r>
                    <w:r>
                      <w:rPr>
                        <w:spacing w:val="-10"/>
                      </w:rPr>
                      <w:instrText xml:space="preserve"> PAGE </w:instrText>
                    </w:r>
                    <w:r>
                      <w:rPr>
                        <w:spacing w:val="-10"/>
                      </w:rPr>
                      <w:fldChar w:fldCharType="separate"/>
                    </w:r>
                    <w:r w:rsidR="003717C0">
                      <w:rPr>
                        <w:noProof/>
                        <w:spacing w:val="-10"/>
                      </w:rPr>
                      <w:t>10</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F3F" w:rsidRDefault="00CD3F3F">
      <w:r>
        <w:separator/>
      </w:r>
    </w:p>
  </w:footnote>
  <w:footnote w:type="continuationSeparator" w:id="0">
    <w:p w:rsidR="00CD3F3F" w:rsidRDefault="00CD3F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F44" w:rsidRDefault="003A5264">
    <w:pPr>
      <w:pStyle w:val="BodyText"/>
      <w:spacing w:line="14" w:lineRule="auto"/>
      <w:rPr>
        <w:b w:val="0"/>
        <w:sz w:val="20"/>
      </w:rPr>
    </w:pPr>
    <w:r>
      <w:rPr>
        <w:noProof/>
      </w:rPr>
      <w:drawing>
        <wp:anchor distT="0" distB="0" distL="0" distR="0" simplePos="0" relativeHeight="251654144" behindDoc="1" locked="0" layoutInCell="1" allowOverlap="1" wp14:anchorId="649415B4" wp14:editId="20119700">
          <wp:simplePos x="0" y="0"/>
          <wp:positionH relativeFrom="page">
            <wp:posOffset>6211127</wp:posOffset>
          </wp:positionH>
          <wp:positionV relativeFrom="page">
            <wp:posOffset>149087</wp:posOffset>
          </wp:positionV>
          <wp:extent cx="1014619" cy="94421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014619" cy="944216"/>
                  </a:xfrm>
                  <a:prstGeom prst="rect">
                    <a:avLst/>
                  </a:prstGeom>
                </pic:spPr>
              </pic:pic>
            </a:graphicData>
          </a:graphic>
        </wp:anchor>
      </w:drawing>
    </w:r>
    <w:r>
      <w:rPr>
        <w:noProof/>
      </w:rPr>
      <mc:AlternateContent>
        <mc:Choice Requires="wps">
          <w:drawing>
            <wp:anchor distT="0" distB="0" distL="0" distR="0" simplePos="0" relativeHeight="251656192" behindDoc="1" locked="0" layoutInCell="1" allowOverlap="1" wp14:anchorId="5DDA9119" wp14:editId="24FD4B78">
              <wp:simplePos x="0" y="0"/>
              <wp:positionH relativeFrom="page">
                <wp:posOffset>810260</wp:posOffset>
              </wp:positionH>
              <wp:positionV relativeFrom="page">
                <wp:posOffset>592503</wp:posOffset>
              </wp:positionV>
              <wp:extent cx="4714875" cy="279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4875" cy="279400"/>
                      </a:xfrm>
                      <a:prstGeom prst="rect">
                        <a:avLst/>
                      </a:prstGeom>
                    </wps:spPr>
                    <wps:txbx>
                      <w:txbxContent>
                        <w:p w:rsidR="00E34F44" w:rsidRDefault="003A5264">
                          <w:pPr>
                            <w:spacing w:line="420" w:lineRule="exact"/>
                            <w:ind w:left="20"/>
                            <w:rPr>
                              <w:rFonts w:ascii="Cambria" w:hAnsi="Cambria"/>
                              <w:sz w:val="40"/>
                            </w:rPr>
                          </w:pPr>
                          <w:r>
                            <w:rPr>
                              <w:rFonts w:ascii="Cambria" w:hAnsi="Cambria"/>
                              <w:color w:val="404040"/>
                              <w:sz w:val="40"/>
                            </w:rPr>
                            <w:t>CS352: Sprint SDS</w:t>
                          </w:r>
                          <w:r>
                            <w:rPr>
                              <w:rFonts w:ascii="Cambria" w:hAnsi="Cambria"/>
                              <w:color w:val="FF0000"/>
                              <w:sz w:val="40"/>
                            </w:rPr>
                            <w:t xml:space="preserve">– </w:t>
                          </w:r>
                          <w:r>
                            <w:rPr>
                              <w:rFonts w:ascii="Cambria" w:hAnsi="Cambria"/>
                              <w:color w:val="FF0000"/>
                              <w:sz w:val="40"/>
                              <w:highlight w:val="black"/>
                            </w:rPr>
                            <w:t xml:space="preserve">Team Name, Proj </w:t>
                          </w:r>
                          <w:r>
                            <w:rPr>
                              <w:rFonts w:ascii="Cambria" w:hAnsi="Cambria"/>
                              <w:color w:val="FF0000"/>
                              <w:spacing w:val="-4"/>
                              <w:sz w:val="40"/>
                              <w:highlight w:val="black"/>
                            </w:rPr>
                            <w:t>Name</w:t>
                          </w:r>
                        </w:p>
                      </w:txbxContent>
                    </wps:txbx>
                    <wps:bodyPr wrap="square" lIns="0" tIns="0" rIns="0" bIns="0" rtlCol="0">
                      <a:noAutofit/>
                    </wps:bodyPr>
                  </wps:wsp>
                </a:graphicData>
              </a:graphic>
            </wp:anchor>
          </w:drawing>
        </mc:Choice>
        <mc:Fallback>
          <w:pict>
            <v:shapetype w14:anchorId="5DDA9119" id="_x0000_t202" coordsize="21600,21600" o:spt="202" path="m,l,21600r21600,l21600,xe">
              <v:stroke joinstyle="miter"/>
              <v:path gradientshapeok="t" o:connecttype="rect"/>
            </v:shapetype>
            <v:shape id="Textbox 4" o:spid="_x0000_s1027" type="#_x0000_t202" style="position:absolute;margin-left:63.8pt;margin-top:46.65pt;width:371.25pt;height:2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" filled="f" stroked="f">
              <v:path arrowok="t"/>
              <v:textbox inset="0,0,0,0">
                <w:txbxContent>
                  <w:p w:rsidR="00E34F44" w:rsidRDefault="003A5264">
                    <w:pPr>
                      <w:spacing w:line="420" w:lineRule="exact"/>
                      <w:ind w:left="20"/>
                      <w:rPr>
                        <w:rFonts w:ascii="Cambria" w:hAnsi="Cambria"/>
                        <w:sz w:val="40"/>
                      </w:rPr>
                    </w:pPr>
                    <w:r>
                      <w:rPr>
                        <w:rFonts w:ascii="Cambria" w:hAnsi="Cambria"/>
                        <w:color w:val="404040"/>
                        <w:sz w:val="40"/>
                      </w:rPr>
                      <w:t>CS352: Sprint SDS</w:t>
                    </w:r>
                    <w:r>
                      <w:rPr>
                        <w:rFonts w:ascii="Cambria" w:hAnsi="Cambria"/>
                        <w:color w:val="FF0000"/>
                        <w:sz w:val="40"/>
                      </w:rPr>
                      <w:t xml:space="preserve">– </w:t>
                    </w:r>
                    <w:r>
                      <w:rPr>
                        <w:rFonts w:ascii="Cambria" w:hAnsi="Cambria"/>
                        <w:color w:val="FF0000"/>
                        <w:sz w:val="40"/>
                        <w:highlight w:val="black"/>
                      </w:rPr>
                      <w:t xml:space="preserve">Team Name, Proj </w:t>
                    </w:r>
                    <w:r>
                      <w:rPr>
                        <w:rFonts w:ascii="Cambria" w:hAnsi="Cambria"/>
                        <w:color w:val="FF0000"/>
                        <w:spacing w:val="-4"/>
                        <w:sz w:val="40"/>
                        <w:highlight w:val="black"/>
                      </w:rPr>
                      <w:t>Name</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2444F6D7" wp14:editId="04BE4B15">
              <wp:simplePos x="0" y="0"/>
              <wp:positionH relativeFrom="page">
                <wp:posOffset>810260</wp:posOffset>
              </wp:positionH>
              <wp:positionV relativeFrom="page">
                <wp:posOffset>1069906</wp:posOffset>
              </wp:positionV>
              <wp:extent cx="1862455" cy="304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2455" cy="304800"/>
                      </a:xfrm>
                      <a:prstGeom prst="rect">
                        <a:avLst/>
                      </a:prstGeom>
                    </wps:spPr>
                    <wps:txbx>
                      <w:txbxContent>
                        <w:p w:rsidR="00E34F44" w:rsidRDefault="003A5264">
                          <w:pPr>
                            <w:spacing w:line="460" w:lineRule="exact"/>
                            <w:ind w:left="20"/>
                            <w:rPr>
                              <w:rFonts w:ascii="Cambria"/>
                              <w:b/>
                              <w:sz w:val="44"/>
                            </w:rPr>
                          </w:pPr>
                          <w:r>
                            <w:rPr>
                              <w:rFonts w:ascii="Cambria"/>
                              <w:b/>
                              <w:color w:val="B1A1C7"/>
                              <w:sz w:val="44"/>
                            </w:rPr>
                            <w:t xml:space="preserve">SDS </w:t>
                          </w:r>
                          <w:r>
                            <w:rPr>
                              <w:rFonts w:ascii="Cambria"/>
                              <w:b/>
                              <w:color w:val="B1A1C7"/>
                              <w:spacing w:val="-2"/>
                              <w:sz w:val="44"/>
                            </w:rPr>
                            <w:t>document</w:t>
                          </w:r>
                        </w:p>
                      </w:txbxContent>
                    </wps:txbx>
                    <wps:bodyPr wrap="square" lIns="0" tIns="0" rIns="0" bIns="0" rtlCol="0">
                      <a:noAutofit/>
                    </wps:bodyPr>
                  </wps:wsp>
                </a:graphicData>
              </a:graphic>
            </wp:anchor>
          </w:drawing>
        </mc:Choice>
        <mc:Fallback>
          <w:pict>
            <v:shape w14:anchorId="2444F6D7" id="Textbox 5" o:spid="_x0000_s1028" type="#_x0000_t202" style="position:absolute;margin-left:63.8pt;margin-top:84.25pt;width:146.65pt;height:2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" filled="f" stroked="f">
              <v:path arrowok="t"/>
              <v:textbox inset="0,0,0,0">
                <w:txbxContent>
                  <w:p w:rsidR="00E34F44" w:rsidRDefault="003A5264">
                    <w:pPr>
                      <w:spacing w:line="460" w:lineRule="exact"/>
                      <w:ind w:left="20"/>
                      <w:rPr>
                        <w:rFonts w:ascii="Cambria"/>
                        <w:b/>
                        <w:sz w:val="44"/>
                      </w:rPr>
                    </w:pPr>
                    <w:r>
                      <w:rPr>
                        <w:rFonts w:ascii="Cambria"/>
                        <w:b/>
                        <w:color w:val="B1A1C7"/>
                        <w:sz w:val="44"/>
                      </w:rPr>
                      <w:t xml:space="preserve">SDS </w:t>
                    </w:r>
                    <w:r>
                      <w:rPr>
                        <w:rFonts w:ascii="Cambria"/>
                        <w:b/>
                        <w:color w:val="B1A1C7"/>
                        <w:spacing w:val="-2"/>
                        <w:sz w:val="44"/>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26DEF"/>
    <w:multiLevelType w:val="multilevel"/>
    <w:tmpl w:val="90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B647B"/>
    <w:multiLevelType w:val="multilevel"/>
    <w:tmpl w:val="285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D3B01"/>
    <w:multiLevelType w:val="multilevel"/>
    <w:tmpl w:val="B4DAB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B6C43"/>
    <w:multiLevelType w:val="multilevel"/>
    <w:tmpl w:val="0C021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25FAC"/>
    <w:multiLevelType w:val="multilevel"/>
    <w:tmpl w:val="1AE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97CF5"/>
    <w:multiLevelType w:val="multilevel"/>
    <w:tmpl w:val="0A3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B2095"/>
    <w:multiLevelType w:val="hybridMultilevel"/>
    <w:tmpl w:val="64708B9C"/>
    <w:lvl w:ilvl="0" w:tplc="64EACE64">
      <w:numFmt w:val="bullet"/>
      <w:lvlText w:val=""/>
      <w:lvlJc w:val="left"/>
      <w:pPr>
        <w:ind w:left="836" w:hanging="360"/>
      </w:pPr>
      <w:rPr>
        <w:rFonts w:ascii="Symbol" w:eastAsia="Symbol" w:hAnsi="Symbol" w:cs="Symbol" w:hint="default"/>
        <w:spacing w:val="0"/>
        <w:w w:val="100"/>
        <w:lang w:val="en-US" w:eastAsia="en-US" w:bidi="ar-SA"/>
      </w:rPr>
    </w:lvl>
    <w:lvl w:ilvl="1" w:tplc="8ECEF07E">
      <w:numFmt w:val="bullet"/>
      <w:lvlText w:val="o"/>
      <w:lvlJc w:val="left"/>
      <w:pPr>
        <w:ind w:left="1556" w:hanging="360"/>
      </w:pPr>
      <w:rPr>
        <w:rFonts w:ascii="Courier New" w:eastAsia="Courier New" w:hAnsi="Courier New" w:cs="Courier New" w:hint="default"/>
        <w:b w:val="0"/>
        <w:bCs w:val="0"/>
        <w:i w:val="0"/>
        <w:iCs w:val="0"/>
        <w:color w:val="BF0000"/>
        <w:spacing w:val="0"/>
        <w:w w:val="100"/>
        <w:position w:val="1"/>
        <w:sz w:val="22"/>
        <w:szCs w:val="22"/>
        <w:lang w:val="en-US" w:eastAsia="en-US" w:bidi="ar-SA"/>
      </w:rPr>
    </w:lvl>
    <w:lvl w:ilvl="2" w:tplc="ABE298FC">
      <w:numFmt w:val="bullet"/>
      <w:lvlText w:val="•"/>
      <w:lvlJc w:val="left"/>
      <w:pPr>
        <w:ind w:left="2564" w:hanging="360"/>
      </w:pPr>
      <w:rPr>
        <w:rFonts w:hint="default"/>
        <w:lang w:val="en-US" w:eastAsia="en-US" w:bidi="ar-SA"/>
      </w:rPr>
    </w:lvl>
    <w:lvl w:ilvl="3" w:tplc="7D0A5096">
      <w:numFmt w:val="bullet"/>
      <w:lvlText w:val="•"/>
      <w:lvlJc w:val="left"/>
      <w:pPr>
        <w:ind w:left="3568" w:hanging="360"/>
      </w:pPr>
      <w:rPr>
        <w:rFonts w:hint="default"/>
        <w:lang w:val="en-US" w:eastAsia="en-US" w:bidi="ar-SA"/>
      </w:rPr>
    </w:lvl>
    <w:lvl w:ilvl="4" w:tplc="2160C4BC">
      <w:numFmt w:val="bullet"/>
      <w:lvlText w:val="•"/>
      <w:lvlJc w:val="left"/>
      <w:pPr>
        <w:ind w:left="4573" w:hanging="360"/>
      </w:pPr>
      <w:rPr>
        <w:rFonts w:hint="default"/>
        <w:lang w:val="en-US" w:eastAsia="en-US" w:bidi="ar-SA"/>
      </w:rPr>
    </w:lvl>
    <w:lvl w:ilvl="5" w:tplc="FA94BE34">
      <w:numFmt w:val="bullet"/>
      <w:lvlText w:val="•"/>
      <w:lvlJc w:val="left"/>
      <w:pPr>
        <w:ind w:left="5577" w:hanging="360"/>
      </w:pPr>
      <w:rPr>
        <w:rFonts w:hint="default"/>
        <w:lang w:val="en-US" w:eastAsia="en-US" w:bidi="ar-SA"/>
      </w:rPr>
    </w:lvl>
    <w:lvl w:ilvl="6" w:tplc="659232DE">
      <w:numFmt w:val="bullet"/>
      <w:lvlText w:val="•"/>
      <w:lvlJc w:val="left"/>
      <w:pPr>
        <w:ind w:left="6582" w:hanging="360"/>
      </w:pPr>
      <w:rPr>
        <w:rFonts w:hint="default"/>
        <w:lang w:val="en-US" w:eastAsia="en-US" w:bidi="ar-SA"/>
      </w:rPr>
    </w:lvl>
    <w:lvl w:ilvl="7" w:tplc="F6442AFE">
      <w:numFmt w:val="bullet"/>
      <w:lvlText w:val="•"/>
      <w:lvlJc w:val="left"/>
      <w:pPr>
        <w:ind w:left="7586" w:hanging="360"/>
      </w:pPr>
      <w:rPr>
        <w:rFonts w:hint="default"/>
        <w:lang w:val="en-US" w:eastAsia="en-US" w:bidi="ar-SA"/>
      </w:rPr>
    </w:lvl>
    <w:lvl w:ilvl="8" w:tplc="C4209F40">
      <w:numFmt w:val="bullet"/>
      <w:lvlText w:val="•"/>
      <w:lvlJc w:val="left"/>
      <w:pPr>
        <w:ind w:left="8591" w:hanging="360"/>
      </w:pPr>
      <w:rPr>
        <w:rFonts w:hint="default"/>
        <w:lang w:val="en-US" w:eastAsia="en-US" w:bidi="ar-SA"/>
      </w:rPr>
    </w:lvl>
  </w:abstractNum>
  <w:abstractNum w:abstractNumId="7" w15:restartNumberingAfterBreak="0">
    <w:nsid w:val="72CD7554"/>
    <w:multiLevelType w:val="multilevel"/>
    <w:tmpl w:val="D706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3"/>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44"/>
    <w:rsid w:val="00221A40"/>
    <w:rsid w:val="003717C0"/>
    <w:rsid w:val="003A5264"/>
    <w:rsid w:val="00664AEA"/>
    <w:rsid w:val="00880F14"/>
    <w:rsid w:val="00AF49B8"/>
    <w:rsid w:val="00CD3F3F"/>
    <w:rsid w:val="00E34F44"/>
    <w:rsid w:val="00FC7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D32A"/>
  <w15:docId w15:val="{540A185D-9249-4949-8430-2D8C94E3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6"/>
      <w:outlineLvl w:val="0"/>
    </w:pPr>
    <w:rPr>
      <w:rFonts w:ascii="Cambria" w:eastAsia="Cambria" w:hAnsi="Cambria" w:cs="Cambria"/>
      <w:b/>
      <w:bCs/>
      <w:sz w:val="32"/>
      <w:szCs w:val="32"/>
    </w:rPr>
  </w:style>
  <w:style w:type="paragraph" w:styleId="Heading2">
    <w:name w:val="heading 2"/>
    <w:basedOn w:val="Normal"/>
    <w:uiPriority w:val="1"/>
    <w:qFormat/>
    <w:pPr>
      <w:ind w:left="116"/>
      <w:outlineLvl w:val="1"/>
    </w:pPr>
    <w:rPr>
      <w:b/>
      <w:bCs/>
      <w:sz w:val="28"/>
      <w:szCs w:val="28"/>
    </w:rPr>
  </w:style>
  <w:style w:type="paragraph" w:styleId="Heading3">
    <w:name w:val="heading 3"/>
    <w:basedOn w:val="Normal"/>
    <w:uiPriority w:val="1"/>
    <w:qFormat/>
    <w:pPr>
      <w:spacing w:before="38"/>
      <w:ind w:left="836" w:right="1049"/>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6"/>
    </w:pPr>
  </w:style>
  <w:style w:type="paragraph" w:styleId="BodyText">
    <w:name w:val="Body Text"/>
    <w:basedOn w:val="Normal"/>
    <w:uiPriority w:val="1"/>
    <w:qFormat/>
    <w:rPr>
      <w:b/>
      <w:bCs/>
    </w:rPr>
  </w:style>
  <w:style w:type="paragraph" w:styleId="Title">
    <w:name w:val="Title"/>
    <w:basedOn w:val="Normal"/>
    <w:uiPriority w:val="1"/>
    <w:qFormat/>
    <w:pPr>
      <w:ind w:right="898"/>
      <w:jc w:val="center"/>
    </w:pPr>
    <w:rPr>
      <w:b/>
      <w:bCs/>
      <w:sz w:val="72"/>
      <w:szCs w:val="72"/>
    </w:rPr>
  </w:style>
  <w:style w:type="paragraph" w:styleId="ListParagraph">
    <w:name w:val="List Paragraph"/>
    <w:basedOn w:val="Normal"/>
    <w:uiPriority w:val="1"/>
    <w:qFormat/>
    <w:pPr>
      <w:spacing w:before="40"/>
      <w:ind w:left="835"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4AEA"/>
    <w:pPr>
      <w:tabs>
        <w:tab w:val="center" w:pos="4680"/>
        <w:tab w:val="right" w:pos="9360"/>
      </w:tabs>
    </w:pPr>
  </w:style>
  <w:style w:type="character" w:customStyle="1" w:styleId="HeaderChar">
    <w:name w:val="Header Char"/>
    <w:basedOn w:val="DefaultParagraphFont"/>
    <w:link w:val="Header"/>
    <w:uiPriority w:val="99"/>
    <w:rsid w:val="00664AEA"/>
    <w:rPr>
      <w:rFonts w:ascii="Calibri" w:eastAsia="Calibri" w:hAnsi="Calibri" w:cs="Calibri"/>
    </w:rPr>
  </w:style>
  <w:style w:type="paragraph" w:styleId="Footer">
    <w:name w:val="footer"/>
    <w:basedOn w:val="Normal"/>
    <w:link w:val="FooterChar"/>
    <w:uiPriority w:val="99"/>
    <w:unhideWhenUsed/>
    <w:rsid w:val="00664AEA"/>
    <w:pPr>
      <w:tabs>
        <w:tab w:val="center" w:pos="4680"/>
        <w:tab w:val="right" w:pos="9360"/>
      </w:tabs>
    </w:pPr>
  </w:style>
  <w:style w:type="character" w:customStyle="1" w:styleId="FooterChar">
    <w:name w:val="Footer Char"/>
    <w:basedOn w:val="DefaultParagraphFont"/>
    <w:link w:val="Footer"/>
    <w:uiPriority w:val="99"/>
    <w:rsid w:val="00664AEA"/>
    <w:rPr>
      <w:rFonts w:ascii="Calibri" w:eastAsia="Calibri" w:hAnsi="Calibri" w:cs="Calibri"/>
    </w:rPr>
  </w:style>
  <w:style w:type="paragraph" w:styleId="NormalWeb">
    <w:name w:val="Normal (Web)"/>
    <w:basedOn w:val="Normal"/>
    <w:uiPriority w:val="99"/>
    <w:semiHidden/>
    <w:unhideWhenUsed/>
    <w:rsid w:val="00880F1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8539">
      <w:bodyDiv w:val="1"/>
      <w:marLeft w:val="0"/>
      <w:marRight w:val="0"/>
      <w:marTop w:val="0"/>
      <w:marBottom w:val="0"/>
      <w:divBdr>
        <w:top w:val="none" w:sz="0" w:space="0" w:color="auto"/>
        <w:left w:val="none" w:sz="0" w:space="0" w:color="auto"/>
        <w:bottom w:val="none" w:sz="0" w:space="0" w:color="auto"/>
        <w:right w:val="none" w:sz="0" w:space="0" w:color="auto"/>
      </w:divBdr>
    </w:div>
    <w:div w:id="166508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 Tawfik</dc:creator>
  <cp:lastModifiedBy>Noha Tawfik</cp:lastModifiedBy>
  <cp:revision>2</cp:revision>
  <dcterms:created xsi:type="dcterms:W3CDTF">2023-11-15T22:04:00Z</dcterms:created>
  <dcterms:modified xsi:type="dcterms:W3CDTF">2023-11-15T22:04:00Z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Apps Renderer</vt:lpwstr>
  </property>
</Properties>
</file>