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F07C" w14:textId="261F9270" w:rsidR="00022287" w:rsidRDefault="00022287" w:rsidP="00022287">
      <w:r>
        <w:t>Q3:</w:t>
      </w:r>
    </w:p>
    <w:p w14:paraId="7ADD6A6E" w14:textId="77777777" w:rsidR="00022287" w:rsidRDefault="00022287" w:rsidP="00022287">
      <w:pPr>
        <w:pStyle w:val="Title"/>
      </w:pPr>
      <w:r>
        <w:t>Model Performance Comparison on Breast Cancer Dataset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22287" w14:paraId="7A45A057" w14:textId="77777777" w:rsidTr="00D47313">
        <w:tc>
          <w:tcPr>
            <w:tcW w:w="1728" w:type="dxa"/>
          </w:tcPr>
          <w:p w14:paraId="1B48EEE1" w14:textId="77777777" w:rsidR="00022287" w:rsidRDefault="00022287" w:rsidP="00D47313">
            <w:r>
              <w:t>Model</w:t>
            </w:r>
          </w:p>
        </w:tc>
        <w:tc>
          <w:tcPr>
            <w:tcW w:w="1728" w:type="dxa"/>
          </w:tcPr>
          <w:p w14:paraId="5800FD63" w14:textId="77777777" w:rsidR="00022287" w:rsidRDefault="00022287" w:rsidP="00D47313">
            <w:r>
              <w:t>Accuracy</w:t>
            </w:r>
          </w:p>
        </w:tc>
        <w:tc>
          <w:tcPr>
            <w:tcW w:w="1728" w:type="dxa"/>
          </w:tcPr>
          <w:p w14:paraId="39059C07" w14:textId="77777777" w:rsidR="00022287" w:rsidRDefault="00022287" w:rsidP="00D47313">
            <w:r>
              <w:t>Precision</w:t>
            </w:r>
          </w:p>
        </w:tc>
        <w:tc>
          <w:tcPr>
            <w:tcW w:w="1728" w:type="dxa"/>
          </w:tcPr>
          <w:p w14:paraId="273F82F3" w14:textId="77777777" w:rsidR="00022287" w:rsidRDefault="00022287" w:rsidP="00D47313">
            <w:r>
              <w:t>Recall</w:t>
            </w:r>
          </w:p>
        </w:tc>
        <w:tc>
          <w:tcPr>
            <w:tcW w:w="1728" w:type="dxa"/>
          </w:tcPr>
          <w:p w14:paraId="4A8F65EA" w14:textId="77777777" w:rsidR="00022287" w:rsidRDefault="00022287" w:rsidP="00D47313">
            <w:r>
              <w:t>F1-Score</w:t>
            </w:r>
          </w:p>
        </w:tc>
      </w:tr>
      <w:tr w:rsidR="00022287" w14:paraId="751B53F1" w14:textId="77777777" w:rsidTr="00D47313">
        <w:tc>
          <w:tcPr>
            <w:tcW w:w="1728" w:type="dxa"/>
          </w:tcPr>
          <w:p w14:paraId="5C251DBE" w14:textId="77777777" w:rsidR="00022287" w:rsidRDefault="00022287" w:rsidP="00D47313">
            <w:r>
              <w:t>SVM</w:t>
            </w:r>
          </w:p>
        </w:tc>
        <w:tc>
          <w:tcPr>
            <w:tcW w:w="1728" w:type="dxa"/>
          </w:tcPr>
          <w:p w14:paraId="16F2F0D8" w14:textId="77777777" w:rsidR="00022287" w:rsidRDefault="00022287" w:rsidP="00D47313">
            <w:r>
              <w:t>0.97</w:t>
            </w:r>
          </w:p>
        </w:tc>
        <w:tc>
          <w:tcPr>
            <w:tcW w:w="1728" w:type="dxa"/>
          </w:tcPr>
          <w:p w14:paraId="010E5AC0" w14:textId="77777777" w:rsidR="00022287" w:rsidRDefault="00022287" w:rsidP="00D47313">
            <w:r>
              <w:t>0.98</w:t>
            </w:r>
          </w:p>
        </w:tc>
        <w:tc>
          <w:tcPr>
            <w:tcW w:w="1728" w:type="dxa"/>
          </w:tcPr>
          <w:p w14:paraId="1EBC27C8" w14:textId="77777777" w:rsidR="00022287" w:rsidRDefault="00022287" w:rsidP="00D47313">
            <w:r>
              <w:t>0.96</w:t>
            </w:r>
          </w:p>
        </w:tc>
        <w:tc>
          <w:tcPr>
            <w:tcW w:w="1728" w:type="dxa"/>
          </w:tcPr>
          <w:p w14:paraId="334EE7B2" w14:textId="77777777" w:rsidR="00022287" w:rsidRDefault="00022287" w:rsidP="00D47313">
            <w:r>
              <w:t>0.97</w:t>
            </w:r>
          </w:p>
        </w:tc>
      </w:tr>
      <w:tr w:rsidR="00022287" w14:paraId="03953C99" w14:textId="77777777" w:rsidTr="00D47313">
        <w:tc>
          <w:tcPr>
            <w:tcW w:w="1728" w:type="dxa"/>
          </w:tcPr>
          <w:p w14:paraId="3470368E" w14:textId="77777777" w:rsidR="00022287" w:rsidRDefault="00022287" w:rsidP="00D47313">
            <w:r>
              <w:t>k-NN (k=3)</w:t>
            </w:r>
          </w:p>
        </w:tc>
        <w:tc>
          <w:tcPr>
            <w:tcW w:w="1728" w:type="dxa"/>
          </w:tcPr>
          <w:p w14:paraId="4FE9BA54" w14:textId="77777777" w:rsidR="00022287" w:rsidRDefault="00022287" w:rsidP="00D47313">
            <w:r>
              <w:t>0.956</w:t>
            </w:r>
          </w:p>
        </w:tc>
        <w:tc>
          <w:tcPr>
            <w:tcW w:w="1728" w:type="dxa"/>
          </w:tcPr>
          <w:p w14:paraId="549E1310" w14:textId="77777777" w:rsidR="00022287" w:rsidRDefault="00022287" w:rsidP="00D47313">
            <w:r>
              <w:t>1.0</w:t>
            </w:r>
          </w:p>
        </w:tc>
        <w:tc>
          <w:tcPr>
            <w:tcW w:w="1728" w:type="dxa"/>
          </w:tcPr>
          <w:p w14:paraId="4F4E31E4" w14:textId="77777777" w:rsidR="00022287" w:rsidRDefault="00022287" w:rsidP="00D47313">
            <w:r>
              <w:t>0.891</w:t>
            </w:r>
          </w:p>
        </w:tc>
        <w:tc>
          <w:tcPr>
            <w:tcW w:w="1728" w:type="dxa"/>
          </w:tcPr>
          <w:p w14:paraId="05DCD2F2" w14:textId="77777777" w:rsidR="00022287" w:rsidRDefault="00022287" w:rsidP="00D47313">
            <w:r>
              <w:t>0.943</w:t>
            </w:r>
          </w:p>
        </w:tc>
      </w:tr>
      <w:tr w:rsidR="00022287" w14:paraId="31BE196D" w14:textId="77777777" w:rsidTr="00D47313">
        <w:tc>
          <w:tcPr>
            <w:tcW w:w="1728" w:type="dxa"/>
          </w:tcPr>
          <w:p w14:paraId="0F427348" w14:textId="77777777" w:rsidR="00022287" w:rsidRDefault="00022287" w:rsidP="00D47313">
            <w:r>
              <w:t>Perceptron</w:t>
            </w:r>
          </w:p>
        </w:tc>
        <w:tc>
          <w:tcPr>
            <w:tcW w:w="1728" w:type="dxa"/>
          </w:tcPr>
          <w:p w14:paraId="034D3F64" w14:textId="77777777" w:rsidR="00022287" w:rsidRDefault="00022287" w:rsidP="00D47313">
            <w:r>
              <w:t>0.947</w:t>
            </w:r>
          </w:p>
        </w:tc>
        <w:tc>
          <w:tcPr>
            <w:tcW w:w="1728" w:type="dxa"/>
          </w:tcPr>
          <w:p w14:paraId="45859594" w14:textId="77777777" w:rsidR="00022287" w:rsidRDefault="00022287" w:rsidP="00D47313">
            <w:r>
              <w:t>0.955</w:t>
            </w:r>
          </w:p>
        </w:tc>
        <w:tc>
          <w:tcPr>
            <w:tcW w:w="1728" w:type="dxa"/>
          </w:tcPr>
          <w:p w14:paraId="30C815BA" w14:textId="77777777" w:rsidR="00022287" w:rsidRDefault="00022287" w:rsidP="00D47313">
            <w:r>
              <w:t>0.913</w:t>
            </w:r>
          </w:p>
        </w:tc>
        <w:tc>
          <w:tcPr>
            <w:tcW w:w="1728" w:type="dxa"/>
          </w:tcPr>
          <w:p w14:paraId="06F64B94" w14:textId="77777777" w:rsidR="00022287" w:rsidRDefault="00022287" w:rsidP="00D47313">
            <w:r>
              <w:t>0.933</w:t>
            </w:r>
          </w:p>
        </w:tc>
      </w:tr>
      <w:tr w:rsidR="00022287" w14:paraId="696C403E" w14:textId="77777777" w:rsidTr="00D47313">
        <w:tc>
          <w:tcPr>
            <w:tcW w:w="1728" w:type="dxa"/>
          </w:tcPr>
          <w:p w14:paraId="64E227F6" w14:textId="77777777" w:rsidR="00022287" w:rsidRDefault="00022287" w:rsidP="00D47313">
            <w:r>
              <w:t>Logistic Regression</w:t>
            </w:r>
          </w:p>
        </w:tc>
        <w:tc>
          <w:tcPr>
            <w:tcW w:w="1728" w:type="dxa"/>
          </w:tcPr>
          <w:p w14:paraId="5323FF81" w14:textId="77777777" w:rsidR="00022287" w:rsidRDefault="00022287" w:rsidP="00D47313">
            <w:r>
              <w:t>0.956</w:t>
            </w:r>
          </w:p>
        </w:tc>
        <w:tc>
          <w:tcPr>
            <w:tcW w:w="1728" w:type="dxa"/>
          </w:tcPr>
          <w:p w14:paraId="270DCA5C" w14:textId="77777777" w:rsidR="00022287" w:rsidRDefault="00022287" w:rsidP="00D47313">
            <w:r>
              <w:t>0.977</w:t>
            </w:r>
          </w:p>
        </w:tc>
        <w:tc>
          <w:tcPr>
            <w:tcW w:w="1728" w:type="dxa"/>
          </w:tcPr>
          <w:p w14:paraId="571904BC" w14:textId="77777777" w:rsidR="00022287" w:rsidRDefault="00022287" w:rsidP="00D47313">
            <w:r>
              <w:t>0.913</w:t>
            </w:r>
          </w:p>
        </w:tc>
        <w:tc>
          <w:tcPr>
            <w:tcW w:w="1728" w:type="dxa"/>
          </w:tcPr>
          <w:p w14:paraId="75D78DEA" w14:textId="77777777" w:rsidR="00022287" w:rsidRDefault="00022287" w:rsidP="00D47313">
            <w:r>
              <w:t>0.944</w:t>
            </w:r>
          </w:p>
        </w:tc>
      </w:tr>
    </w:tbl>
    <w:p w14:paraId="6D4B3FD9" w14:textId="77777777" w:rsidR="00022287" w:rsidRDefault="00022287" w:rsidP="00022287"/>
    <w:p w14:paraId="0ADD742A" w14:textId="236DBA54" w:rsidR="006E5BA8" w:rsidRDefault="00022287">
      <w:r>
        <w:rPr>
          <w:rFonts w:ascii="-webkit-standard" w:hAnsi="-webkit-standard"/>
          <w:color w:val="000000"/>
          <w:sz w:val="27"/>
          <w:szCs w:val="27"/>
        </w:rPr>
        <w:t>Based on the results from 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Breast Cancer dataset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SVM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stands out as the best performing model with an accuracy of 97%, precision of 98%, recall of 96%, and an F1-score of 97%. This high performance is due to SVM's ability to maximize the margin between classes, making it highly effective in distinguishing between malignant and benign tumors. In contrast,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k-NN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(with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k=3</w:t>
      </w:r>
      <w:r>
        <w:rPr>
          <w:rFonts w:ascii="-webkit-standard" w:hAnsi="-webkit-standard"/>
          <w:color w:val="000000"/>
          <w:sz w:val="27"/>
          <w:szCs w:val="27"/>
        </w:rPr>
        <w:t>) achieved an accuracy of 95.6% and perfect precision (100%), but its recall was lower at 89.1%, meaning it missed a few malignant cases. The F1-score of 94.3% reflects this trade-off between precision and recall.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Perceptron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performed well with a test accuracy of 94.7%, precision of 95.5%, and recall of 91.3%, but it showed signs of overfitting, as indicated by a perfect training accuracy of 100%.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Logistic Regression</w:t>
      </w:r>
      <w:r>
        <w:rPr>
          <w:rFonts w:ascii="-webkit-standard" w:hAnsi="-webkit-standard"/>
          <w:color w:val="000000"/>
          <w:sz w:val="27"/>
          <w:szCs w:val="27"/>
        </w:rPr>
        <w:t>, with an accuracy of 95.6%, precision of 97.7%, recall of 91.3%, and an F1-score of 94.4%, also provided a strong balance between precision and recall. While both Logistic Regression and k-NN performed similarly in terms of accuracy, SVM consistently outperformed them in terms of overall metrics. Therefore,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SVM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is the best model for this dataset, offering the most reliable performance in classifying breast cancer cases.</w:t>
      </w:r>
    </w:p>
    <w:sectPr w:rsidR="006E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87"/>
    <w:rsid w:val="00022287"/>
    <w:rsid w:val="006E5BA8"/>
    <w:rsid w:val="009B35B8"/>
    <w:rsid w:val="00A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2B6C"/>
  <w15:chartTrackingRefBased/>
  <w15:docId w15:val="{5E22B48E-CB96-0E48-94DF-56582B50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2287"/>
  </w:style>
  <w:style w:type="character" w:styleId="Strong">
    <w:name w:val="Strong"/>
    <w:basedOn w:val="DefaultParagraphFont"/>
    <w:uiPriority w:val="22"/>
    <w:qFormat/>
    <w:rsid w:val="000222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2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228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2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Yousofi, Farahnosh</dc:creator>
  <cp:keywords/>
  <dc:description/>
  <cp:lastModifiedBy>Yousofi, Farahnosh</cp:lastModifiedBy>
  <cp:revision>1</cp:revision>
  <dcterms:created xsi:type="dcterms:W3CDTF">2024-10-23T03:46:00Z</dcterms:created>
  <dcterms:modified xsi:type="dcterms:W3CDTF">2024-10-23T03:50:00Z</dcterms:modified>
</cp:coreProperties>
</file>