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1D302" w14:textId="0E4A9D5C" w:rsidR="00260A20" w:rsidRDefault="00000000">
      <w:pPr>
        <w:spacing w:before="68"/>
        <w:ind w:left="380" w:right="379"/>
        <w:jc w:val="center"/>
        <w:rPr>
          <w:b/>
          <w:sz w:val="32"/>
        </w:rPr>
      </w:pPr>
      <w:r>
        <w:rPr>
          <w:b/>
          <w:spacing w:val="-4"/>
          <w:sz w:val="32"/>
        </w:rPr>
        <w:t>A</w:t>
      </w:r>
      <w:r>
        <w:rPr>
          <w:b/>
          <w:spacing w:val="-26"/>
          <w:sz w:val="32"/>
        </w:rPr>
        <w:t xml:space="preserve"> </w:t>
      </w:r>
      <w:r w:rsidR="00D829CE">
        <w:rPr>
          <w:b/>
          <w:spacing w:val="-4"/>
          <w:sz w:val="32"/>
        </w:rPr>
        <w:t>SEMINAR</w:t>
      </w:r>
      <w:r>
        <w:rPr>
          <w:b/>
          <w:spacing w:val="-14"/>
          <w:sz w:val="32"/>
        </w:rPr>
        <w:t xml:space="preserve"> </w:t>
      </w:r>
      <w:r>
        <w:rPr>
          <w:b/>
          <w:spacing w:val="-4"/>
          <w:sz w:val="32"/>
        </w:rPr>
        <w:t>REPORT</w:t>
      </w:r>
    </w:p>
    <w:p w14:paraId="71A8B762" w14:textId="77777777" w:rsidR="00260A20" w:rsidRDefault="00000000">
      <w:pPr>
        <w:spacing w:before="192"/>
        <w:ind w:left="381" w:right="366"/>
        <w:jc w:val="center"/>
        <w:rPr>
          <w:b/>
          <w:sz w:val="28"/>
        </w:rPr>
      </w:pPr>
      <w:r>
        <w:rPr>
          <w:b/>
          <w:spacing w:val="-5"/>
          <w:sz w:val="28"/>
        </w:rPr>
        <w:t>ON</w:t>
      </w:r>
    </w:p>
    <w:p w14:paraId="70902BA0" w14:textId="0BFBCFE1" w:rsidR="00260A20" w:rsidRDefault="00000000">
      <w:pPr>
        <w:spacing w:before="186"/>
        <w:ind w:left="380" w:right="374"/>
        <w:jc w:val="center"/>
        <w:rPr>
          <w:b/>
          <w:sz w:val="32"/>
        </w:rPr>
      </w:pPr>
      <w:r>
        <w:rPr>
          <w:b/>
          <w:spacing w:val="-4"/>
          <w:sz w:val="32"/>
        </w:rPr>
        <w:t>“</w:t>
      </w:r>
      <w:r w:rsidR="00D829CE">
        <w:rPr>
          <w:b/>
          <w:spacing w:val="-4"/>
          <w:sz w:val="32"/>
        </w:rPr>
        <w:t>DATA IS THE DIGITAL GOLD</w:t>
      </w:r>
      <w:r>
        <w:rPr>
          <w:b/>
          <w:spacing w:val="-4"/>
          <w:sz w:val="32"/>
        </w:rPr>
        <w:t>”</w:t>
      </w:r>
    </w:p>
    <w:p w14:paraId="65E6913C" w14:textId="77777777" w:rsidR="00260A20" w:rsidRDefault="00260A20">
      <w:pPr>
        <w:pStyle w:val="BodyText"/>
        <w:rPr>
          <w:b/>
          <w:sz w:val="32"/>
        </w:rPr>
      </w:pPr>
    </w:p>
    <w:p w14:paraId="595E8B3A" w14:textId="77777777" w:rsidR="00260A20" w:rsidRDefault="00260A20">
      <w:pPr>
        <w:pStyle w:val="BodyText"/>
        <w:spacing w:before="58"/>
        <w:rPr>
          <w:b/>
          <w:sz w:val="32"/>
        </w:rPr>
      </w:pPr>
    </w:p>
    <w:p w14:paraId="1B102782" w14:textId="77777777" w:rsidR="00260A20" w:rsidRDefault="00000000">
      <w:pPr>
        <w:spacing w:line="398" w:lineRule="auto"/>
        <w:ind w:left="2740" w:right="2731" w:hanging="13"/>
        <w:jc w:val="center"/>
        <w:rPr>
          <w:i/>
          <w:sz w:val="24"/>
        </w:rPr>
      </w:pPr>
      <w:proofErr w:type="gramStart"/>
      <w:r>
        <w:rPr>
          <w:i/>
          <w:sz w:val="24"/>
        </w:rPr>
        <w:t>Submitted in</w:t>
      </w:r>
      <w:proofErr w:type="gramEnd"/>
      <w:r>
        <w:rPr>
          <w:i/>
          <w:sz w:val="24"/>
        </w:rPr>
        <w:t xml:space="preserve"> partial fulfilment of the requirement</w:t>
      </w:r>
      <w:r>
        <w:rPr>
          <w:i/>
          <w:spacing w:val="-15"/>
          <w:sz w:val="24"/>
        </w:rPr>
        <w:t xml:space="preserve"> </w:t>
      </w:r>
      <w:r>
        <w:rPr>
          <w:i/>
          <w:sz w:val="24"/>
        </w:rPr>
        <w:t>for</w:t>
      </w:r>
      <w:r>
        <w:rPr>
          <w:i/>
          <w:spacing w:val="-15"/>
          <w:sz w:val="24"/>
        </w:rPr>
        <w:t xml:space="preserve"> </w:t>
      </w:r>
      <w:r>
        <w:rPr>
          <w:i/>
          <w:sz w:val="24"/>
        </w:rPr>
        <w:t>the</w:t>
      </w:r>
      <w:r>
        <w:rPr>
          <w:i/>
          <w:spacing w:val="-15"/>
          <w:sz w:val="24"/>
        </w:rPr>
        <w:t xml:space="preserve"> </w:t>
      </w:r>
      <w:r>
        <w:rPr>
          <w:i/>
          <w:sz w:val="24"/>
        </w:rPr>
        <w:t>award</w:t>
      </w:r>
      <w:r>
        <w:rPr>
          <w:i/>
          <w:spacing w:val="-15"/>
          <w:sz w:val="24"/>
        </w:rPr>
        <w:t xml:space="preserve"> </w:t>
      </w:r>
      <w:r>
        <w:rPr>
          <w:i/>
          <w:sz w:val="24"/>
        </w:rPr>
        <w:t>of</w:t>
      </w:r>
      <w:r>
        <w:rPr>
          <w:i/>
          <w:spacing w:val="-15"/>
          <w:sz w:val="24"/>
        </w:rPr>
        <w:t xml:space="preserve"> </w:t>
      </w:r>
      <w:r>
        <w:rPr>
          <w:i/>
          <w:sz w:val="24"/>
        </w:rPr>
        <w:t>the</w:t>
      </w:r>
      <w:r>
        <w:rPr>
          <w:i/>
          <w:spacing w:val="-15"/>
          <w:sz w:val="24"/>
        </w:rPr>
        <w:t xml:space="preserve"> </w:t>
      </w:r>
      <w:r>
        <w:rPr>
          <w:i/>
          <w:sz w:val="24"/>
        </w:rPr>
        <w:t xml:space="preserve">degree </w:t>
      </w:r>
      <w:r>
        <w:rPr>
          <w:i/>
          <w:spacing w:val="-6"/>
          <w:sz w:val="24"/>
        </w:rPr>
        <w:t>of</w:t>
      </w:r>
    </w:p>
    <w:p w14:paraId="55C86E3B" w14:textId="77777777" w:rsidR="00260A20" w:rsidRDefault="00000000">
      <w:pPr>
        <w:spacing w:line="315" w:lineRule="exact"/>
        <w:ind w:left="387" w:right="366"/>
        <w:jc w:val="center"/>
        <w:rPr>
          <w:b/>
          <w:sz w:val="28"/>
        </w:rPr>
      </w:pPr>
      <w:r>
        <w:rPr>
          <w:b/>
          <w:spacing w:val="-4"/>
          <w:sz w:val="28"/>
        </w:rPr>
        <w:t>MASTER</w:t>
      </w:r>
      <w:r>
        <w:rPr>
          <w:b/>
          <w:spacing w:val="-10"/>
          <w:sz w:val="28"/>
        </w:rPr>
        <w:t xml:space="preserve"> </w:t>
      </w:r>
      <w:r>
        <w:rPr>
          <w:b/>
          <w:spacing w:val="-4"/>
          <w:sz w:val="28"/>
        </w:rPr>
        <w:t>OF</w:t>
      </w:r>
      <w:r>
        <w:rPr>
          <w:b/>
          <w:spacing w:val="-9"/>
          <w:sz w:val="28"/>
        </w:rPr>
        <w:t xml:space="preserve"> </w:t>
      </w:r>
      <w:r>
        <w:rPr>
          <w:b/>
          <w:spacing w:val="-4"/>
          <w:sz w:val="28"/>
        </w:rPr>
        <w:t>COMPUTER</w:t>
      </w:r>
      <w:r>
        <w:rPr>
          <w:b/>
          <w:spacing w:val="-16"/>
          <w:sz w:val="28"/>
        </w:rPr>
        <w:t xml:space="preserve"> </w:t>
      </w:r>
      <w:r>
        <w:rPr>
          <w:b/>
          <w:spacing w:val="-4"/>
          <w:sz w:val="28"/>
        </w:rPr>
        <w:t>APPLICATIONS</w:t>
      </w:r>
    </w:p>
    <w:p w14:paraId="0539BCA2" w14:textId="77777777" w:rsidR="00260A20" w:rsidRDefault="00000000">
      <w:pPr>
        <w:spacing w:before="190"/>
        <w:ind w:left="380" w:right="368"/>
        <w:jc w:val="center"/>
        <w:rPr>
          <w:i/>
          <w:sz w:val="24"/>
        </w:rPr>
      </w:pPr>
      <w:proofErr w:type="gramStart"/>
      <w:r>
        <w:rPr>
          <w:i/>
          <w:spacing w:val="-5"/>
          <w:sz w:val="24"/>
        </w:rPr>
        <w:t>by</w:t>
      </w:r>
      <w:proofErr w:type="gramEnd"/>
    </w:p>
    <w:p w14:paraId="1306353F" w14:textId="77777777" w:rsidR="00260A20" w:rsidRDefault="00000000">
      <w:pPr>
        <w:spacing w:before="185"/>
        <w:ind w:left="380" w:right="379"/>
        <w:jc w:val="center"/>
        <w:rPr>
          <w:b/>
          <w:sz w:val="32"/>
        </w:rPr>
      </w:pPr>
      <w:r>
        <w:rPr>
          <w:b/>
          <w:sz w:val="32"/>
        </w:rPr>
        <w:t>Ahmad</w:t>
      </w:r>
      <w:r>
        <w:rPr>
          <w:b/>
          <w:spacing w:val="-19"/>
          <w:sz w:val="32"/>
        </w:rPr>
        <w:t xml:space="preserve"> </w:t>
      </w:r>
      <w:r>
        <w:rPr>
          <w:b/>
          <w:sz w:val="32"/>
        </w:rPr>
        <w:t>Faraz</w:t>
      </w:r>
      <w:r>
        <w:rPr>
          <w:b/>
          <w:spacing w:val="-18"/>
          <w:sz w:val="32"/>
        </w:rPr>
        <w:t xml:space="preserve"> </w:t>
      </w:r>
      <w:r>
        <w:rPr>
          <w:b/>
          <w:spacing w:val="-2"/>
          <w:sz w:val="32"/>
        </w:rPr>
        <w:t>Ansari</w:t>
      </w:r>
    </w:p>
    <w:p w14:paraId="703573AC" w14:textId="77777777" w:rsidR="00260A20" w:rsidRDefault="00000000">
      <w:pPr>
        <w:pStyle w:val="Heading3"/>
        <w:spacing w:before="195"/>
        <w:ind w:left="384" w:right="366"/>
        <w:jc w:val="center"/>
      </w:pPr>
      <w:r>
        <w:t>(Roll</w:t>
      </w:r>
      <w:r>
        <w:rPr>
          <w:spacing w:val="-14"/>
        </w:rPr>
        <w:t xml:space="preserve"> </w:t>
      </w:r>
      <w:r>
        <w:t>No:</w:t>
      </w:r>
      <w:r>
        <w:rPr>
          <w:spacing w:val="-12"/>
        </w:rPr>
        <w:t xml:space="preserve"> </w:t>
      </w:r>
      <w:r>
        <w:rPr>
          <w:spacing w:val="-2"/>
        </w:rPr>
        <w:t>2023073006)</w:t>
      </w:r>
    </w:p>
    <w:p w14:paraId="4DA379C1" w14:textId="77777777" w:rsidR="00260A20" w:rsidRDefault="00260A20">
      <w:pPr>
        <w:pStyle w:val="BodyText"/>
        <w:rPr>
          <w:sz w:val="28"/>
        </w:rPr>
      </w:pPr>
    </w:p>
    <w:p w14:paraId="1382CD17" w14:textId="77777777" w:rsidR="00260A20" w:rsidRDefault="00260A20">
      <w:pPr>
        <w:pStyle w:val="BodyText"/>
        <w:spacing w:before="44"/>
        <w:rPr>
          <w:sz w:val="28"/>
        </w:rPr>
      </w:pPr>
    </w:p>
    <w:p w14:paraId="1C029505" w14:textId="77777777" w:rsidR="00260A20" w:rsidRDefault="00000000">
      <w:pPr>
        <w:pStyle w:val="BodyText"/>
        <w:ind w:left="380" w:right="380"/>
        <w:jc w:val="center"/>
      </w:pPr>
      <w:r>
        <w:t>Under</w:t>
      </w:r>
      <w:r>
        <w:rPr>
          <w:spacing w:val="-9"/>
        </w:rPr>
        <w:t xml:space="preserve"> </w:t>
      </w:r>
      <w:r>
        <w:t>the</w:t>
      </w:r>
      <w:r>
        <w:rPr>
          <w:spacing w:val="-4"/>
        </w:rPr>
        <w:t xml:space="preserve"> </w:t>
      </w:r>
      <w:r>
        <w:t>Guidance</w:t>
      </w:r>
      <w:r>
        <w:rPr>
          <w:spacing w:val="-8"/>
        </w:rPr>
        <w:t xml:space="preserve"> </w:t>
      </w:r>
      <w:r>
        <w:rPr>
          <w:spacing w:val="-5"/>
        </w:rPr>
        <w:t>of</w:t>
      </w:r>
    </w:p>
    <w:p w14:paraId="2A1B93FE" w14:textId="4448B8BE" w:rsidR="00260A20" w:rsidRDefault="00000000">
      <w:pPr>
        <w:spacing w:before="179"/>
        <w:ind w:left="380" w:right="380"/>
        <w:jc w:val="center"/>
        <w:rPr>
          <w:b/>
          <w:sz w:val="32"/>
        </w:rPr>
      </w:pPr>
      <w:r>
        <w:rPr>
          <w:b/>
          <w:spacing w:val="-2"/>
          <w:sz w:val="32"/>
        </w:rPr>
        <w:t>M</w:t>
      </w:r>
      <w:r w:rsidR="00D829CE">
        <w:rPr>
          <w:b/>
          <w:spacing w:val="-2"/>
          <w:sz w:val="32"/>
        </w:rPr>
        <w:t>r. Vijay Tiwari</w:t>
      </w:r>
    </w:p>
    <w:p w14:paraId="7F09536F" w14:textId="77777777" w:rsidR="00260A20" w:rsidRDefault="00000000">
      <w:pPr>
        <w:pStyle w:val="BodyText"/>
        <w:spacing w:before="192"/>
        <w:ind w:left="380" w:right="371"/>
        <w:jc w:val="center"/>
      </w:pPr>
      <w:r>
        <w:t>Assistant</w:t>
      </w:r>
      <w:r>
        <w:rPr>
          <w:spacing w:val="-15"/>
        </w:rPr>
        <w:t xml:space="preserve"> </w:t>
      </w:r>
      <w:r>
        <w:t>Professor,</w:t>
      </w:r>
      <w:r>
        <w:rPr>
          <w:spacing w:val="-15"/>
        </w:rPr>
        <w:t xml:space="preserve"> </w:t>
      </w:r>
      <w:r>
        <w:t>ITCA</w:t>
      </w:r>
      <w:r>
        <w:rPr>
          <w:spacing w:val="-15"/>
        </w:rPr>
        <w:t xml:space="preserve"> </w:t>
      </w:r>
      <w:r>
        <w:rPr>
          <w:spacing w:val="-4"/>
        </w:rPr>
        <w:t>Dept.</w:t>
      </w:r>
    </w:p>
    <w:p w14:paraId="23D2B333" w14:textId="77777777" w:rsidR="00260A20" w:rsidRDefault="00260A20">
      <w:pPr>
        <w:pStyle w:val="BodyText"/>
        <w:rPr>
          <w:sz w:val="20"/>
        </w:rPr>
      </w:pPr>
    </w:p>
    <w:p w14:paraId="65317854" w14:textId="77777777" w:rsidR="00260A20" w:rsidRDefault="00000000">
      <w:pPr>
        <w:pStyle w:val="BodyText"/>
        <w:spacing w:before="153"/>
        <w:rPr>
          <w:sz w:val="20"/>
        </w:rPr>
      </w:pPr>
      <w:r>
        <w:rPr>
          <w:noProof/>
          <w:sz w:val="20"/>
        </w:rPr>
        <w:drawing>
          <wp:anchor distT="0" distB="0" distL="0" distR="0" simplePos="0" relativeHeight="487587840" behindDoc="1" locked="0" layoutInCell="1" allowOverlap="1" wp14:anchorId="2DFCD478" wp14:editId="576FBE28">
            <wp:simplePos x="0" y="0"/>
            <wp:positionH relativeFrom="page">
              <wp:posOffset>2884170</wp:posOffset>
            </wp:positionH>
            <wp:positionV relativeFrom="paragraph">
              <wp:posOffset>258544</wp:posOffset>
            </wp:positionV>
            <wp:extent cx="1875853" cy="1875853"/>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875853" cy="1875853"/>
                    </a:xfrm>
                    <a:prstGeom prst="rect">
                      <a:avLst/>
                    </a:prstGeom>
                  </pic:spPr>
                </pic:pic>
              </a:graphicData>
            </a:graphic>
          </wp:anchor>
        </w:drawing>
      </w:r>
    </w:p>
    <w:p w14:paraId="35E20F53" w14:textId="77777777" w:rsidR="00260A20" w:rsidRDefault="00260A20">
      <w:pPr>
        <w:pStyle w:val="BodyText"/>
      </w:pPr>
    </w:p>
    <w:p w14:paraId="3C72B0B4" w14:textId="77777777" w:rsidR="00260A20" w:rsidRDefault="00260A20">
      <w:pPr>
        <w:pStyle w:val="BodyText"/>
        <w:spacing w:before="48"/>
      </w:pPr>
    </w:p>
    <w:p w14:paraId="16F1C328" w14:textId="77777777" w:rsidR="00260A20" w:rsidRDefault="00000000">
      <w:pPr>
        <w:pStyle w:val="Heading4"/>
        <w:spacing w:line="259" w:lineRule="auto"/>
        <w:ind w:right="370"/>
      </w:pPr>
      <w:r>
        <w:rPr>
          <w:spacing w:val="-2"/>
        </w:rPr>
        <w:t>DEPARTMENT</w:t>
      </w:r>
      <w:r>
        <w:rPr>
          <w:spacing w:val="-12"/>
        </w:rPr>
        <w:t xml:space="preserve"> </w:t>
      </w:r>
      <w:r>
        <w:rPr>
          <w:spacing w:val="-2"/>
        </w:rPr>
        <w:t>OF</w:t>
      </w:r>
      <w:r>
        <w:rPr>
          <w:spacing w:val="-13"/>
        </w:rPr>
        <w:t xml:space="preserve"> </w:t>
      </w:r>
      <w:r>
        <w:rPr>
          <w:spacing w:val="-2"/>
        </w:rPr>
        <w:t>INFORMATION</w:t>
      </w:r>
      <w:r>
        <w:rPr>
          <w:spacing w:val="-15"/>
        </w:rPr>
        <w:t xml:space="preserve"> </w:t>
      </w:r>
      <w:r>
        <w:rPr>
          <w:spacing w:val="-2"/>
        </w:rPr>
        <w:t>TECHNOLOGY</w:t>
      </w:r>
      <w:r>
        <w:rPr>
          <w:spacing w:val="-9"/>
        </w:rPr>
        <w:t xml:space="preserve"> </w:t>
      </w:r>
      <w:r>
        <w:rPr>
          <w:spacing w:val="-2"/>
        </w:rPr>
        <w:t>AND</w:t>
      </w:r>
      <w:r>
        <w:rPr>
          <w:spacing w:val="-7"/>
        </w:rPr>
        <w:t xml:space="preserve"> </w:t>
      </w:r>
      <w:r>
        <w:rPr>
          <w:spacing w:val="-2"/>
        </w:rPr>
        <w:t>COMPUTER APPLICATION</w:t>
      </w:r>
    </w:p>
    <w:p w14:paraId="53D8A03C" w14:textId="77777777" w:rsidR="00260A20" w:rsidRDefault="00000000">
      <w:pPr>
        <w:pStyle w:val="Heading4"/>
        <w:spacing w:before="162" w:line="393" w:lineRule="auto"/>
        <w:ind w:right="366"/>
      </w:pPr>
      <w:r>
        <w:rPr>
          <w:spacing w:val="-2"/>
        </w:rPr>
        <w:t>MADAN</w:t>
      </w:r>
      <w:r>
        <w:rPr>
          <w:spacing w:val="-13"/>
        </w:rPr>
        <w:t xml:space="preserve"> </w:t>
      </w:r>
      <w:r>
        <w:rPr>
          <w:spacing w:val="-2"/>
        </w:rPr>
        <w:t>MOHAN</w:t>
      </w:r>
      <w:r>
        <w:rPr>
          <w:spacing w:val="-13"/>
        </w:rPr>
        <w:t xml:space="preserve"> </w:t>
      </w:r>
      <w:r>
        <w:rPr>
          <w:spacing w:val="-2"/>
        </w:rPr>
        <w:t>MALAVIYA</w:t>
      </w:r>
      <w:r>
        <w:rPr>
          <w:spacing w:val="-13"/>
        </w:rPr>
        <w:t xml:space="preserve"> </w:t>
      </w:r>
      <w:r>
        <w:rPr>
          <w:spacing w:val="-2"/>
        </w:rPr>
        <w:t>UNIVERSITY</w:t>
      </w:r>
      <w:r>
        <w:rPr>
          <w:spacing w:val="-13"/>
        </w:rPr>
        <w:t xml:space="preserve"> </w:t>
      </w:r>
      <w:r>
        <w:rPr>
          <w:spacing w:val="-2"/>
        </w:rPr>
        <w:t>OF</w:t>
      </w:r>
      <w:r>
        <w:rPr>
          <w:spacing w:val="-13"/>
        </w:rPr>
        <w:t xml:space="preserve"> </w:t>
      </w:r>
      <w:r>
        <w:rPr>
          <w:spacing w:val="-2"/>
        </w:rPr>
        <w:t xml:space="preserve">TECHNOLOGY </w:t>
      </w:r>
      <w:r>
        <w:t>GORAKHPUR – 273010</w:t>
      </w:r>
    </w:p>
    <w:p w14:paraId="3887FB4F" w14:textId="77777777" w:rsidR="00260A20" w:rsidRDefault="00000000">
      <w:pPr>
        <w:pStyle w:val="Heading4"/>
        <w:spacing w:line="276" w:lineRule="exact"/>
        <w:ind w:right="367"/>
      </w:pPr>
      <w:r>
        <w:t>SESSION</w:t>
      </w:r>
      <w:r>
        <w:rPr>
          <w:spacing w:val="-4"/>
        </w:rPr>
        <w:t xml:space="preserve"> </w:t>
      </w:r>
      <w:r>
        <w:t>–</w:t>
      </w:r>
      <w:r>
        <w:rPr>
          <w:spacing w:val="-1"/>
        </w:rPr>
        <w:t xml:space="preserve"> </w:t>
      </w:r>
      <w:r>
        <w:t>2024-</w:t>
      </w:r>
      <w:r>
        <w:rPr>
          <w:spacing w:val="-5"/>
        </w:rPr>
        <w:t>25</w:t>
      </w:r>
    </w:p>
    <w:p w14:paraId="53C0D38D" w14:textId="77777777" w:rsidR="00260A20" w:rsidRDefault="00260A20">
      <w:pPr>
        <w:pStyle w:val="Heading4"/>
        <w:spacing w:line="276" w:lineRule="exact"/>
        <w:sectPr w:rsidR="00260A20">
          <w:footerReference w:type="default" r:id="rId8"/>
          <w:type w:val="continuous"/>
          <w:pgSz w:w="11940" w:h="16860"/>
          <w:pgMar w:top="1340" w:right="1275" w:bottom="840" w:left="1417" w:header="0" w:footer="654" w:gutter="0"/>
          <w:pgBorders w:offsetFrom="page">
            <w:top w:val="single" w:sz="12" w:space="24" w:color="000000"/>
            <w:left w:val="single" w:sz="12" w:space="30" w:color="000000"/>
            <w:bottom w:val="single" w:sz="12" w:space="24" w:color="000000"/>
            <w:right w:val="single" w:sz="12" w:space="24" w:color="000000"/>
          </w:pgBorders>
          <w:pgNumType w:start="1"/>
          <w:cols w:space="720"/>
        </w:sectPr>
      </w:pPr>
    </w:p>
    <w:p w14:paraId="27809780" w14:textId="77777777" w:rsidR="00260A20" w:rsidRDefault="00000000">
      <w:pPr>
        <w:spacing w:before="68"/>
        <w:ind w:left="380" w:right="381"/>
        <w:jc w:val="center"/>
        <w:rPr>
          <w:b/>
          <w:sz w:val="32"/>
        </w:rPr>
      </w:pPr>
      <w:r>
        <w:rPr>
          <w:b/>
          <w:spacing w:val="-2"/>
          <w:sz w:val="32"/>
        </w:rPr>
        <w:lastRenderedPageBreak/>
        <w:t>Declaration</w:t>
      </w:r>
    </w:p>
    <w:p w14:paraId="0B40C3B9" w14:textId="445DC103" w:rsidR="00260A20" w:rsidRDefault="00000000">
      <w:pPr>
        <w:pStyle w:val="BodyText"/>
        <w:spacing w:before="354" w:line="360" w:lineRule="auto"/>
        <w:ind w:left="93" w:right="59"/>
        <w:jc w:val="both"/>
      </w:pPr>
      <w:r>
        <w:t xml:space="preserve">I, </w:t>
      </w:r>
      <w:r>
        <w:rPr>
          <w:b/>
        </w:rPr>
        <w:t xml:space="preserve">Ahmad Faraz Ansari, </w:t>
      </w:r>
      <w:r>
        <w:t xml:space="preserve">have completed the </w:t>
      </w:r>
      <w:r w:rsidR="00EE5C92">
        <w:t>report</w:t>
      </w:r>
      <w:r>
        <w:t xml:space="preserve"> titled “</w:t>
      </w:r>
      <w:r w:rsidR="00EE5C92">
        <w:rPr>
          <w:b/>
        </w:rPr>
        <w:t>Data is the digital gold</w:t>
      </w:r>
      <w:r>
        <w:t xml:space="preserve">” under the guidance of </w:t>
      </w:r>
      <w:r w:rsidR="00EE5C92">
        <w:rPr>
          <w:b/>
        </w:rPr>
        <w:t>Mr. Vijay Tiwari</w:t>
      </w:r>
      <w:r>
        <w:rPr>
          <w:b/>
        </w:rPr>
        <w:t xml:space="preserve"> </w:t>
      </w:r>
      <w:r>
        <w:t>in the partial fulfilment of the requirement for the award of Degree of Master of Computer Applications of Madan Mohan Malaviya University of Technology, Gorakhpur. This is an original piece of work, and I have neither copied nor submitted it earlier elsewhere.</w:t>
      </w:r>
    </w:p>
    <w:p w14:paraId="4EA148DA" w14:textId="77777777" w:rsidR="00260A20" w:rsidRDefault="00260A20">
      <w:pPr>
        <w:pStyle w:val="BodyText"/>
      </w:pPr>
    </w:p>
    <w:p w14:paraId="1C74B953" w14:textId="77777777" w:rsidR="00260A20" w:rsidRDefault="00260A20">
      <w:pPr>
        <w:pStyle w:val="BodyText"/>
      </w:pPr>
    </w:p>
    <w:p w14:paraId="44F66EBB" w14:textId="77777777" w:rsidR="00260A20" w:rsidRDefault="00260A20">
      <w:pPr>
        <w:pStyle w:val="BodyText"/>
      </w:pPr>
    </w:p>
    <w:p w14:paraId="3D02E402" w14:textId="77777777" w:rsidR="00260A20" w:rsidRDefault="00260A20">
      <w:pPr>
        <w:pStyle w:val="BodyText"/>
      </w:pPr>
    </w:p>
    <w:p w14:paraId="32F20608" w14:textId="77777777" w:rsidR="00260A20" w:rsidRDefault="00260A20">
      <w:pPr>
        <w:pStyle w:val="BodyText"/>
      </w:pPr>
    </w:p>
    <w:p w14:paraId="09DE2A90" w14:textId="77777777" w:rsidR="00260A20" w:rsidRDefault="00260A20">
      <w:pPr>
        <w:pStyle w:val="BodyText"/>
      </w:pPr>
    </w:p>
    <w:p w14:paraId="2B139EFF" w14:textId="77777777" w:rsidR="00260A20" w:rsidRDefault="00260A20">
      <w:pPr>
        <w:pStyle w:val="BodyText"/>
      </w:pPr>
    </w:p>
    <w:p w14:paraId="2AC75775" w14:textId="77777777" w:rsidR="00260A20" w:rsidRDefault="00260A20">
      <w:pPr>
        <w:pStyle w:val="BodyText"/>
      </w:pPr>
    </w:p>
    <w:p w14:paraId="3C72ED89" w14:textId="77777777" w:rsidR="00260A20" w:rsidRDefault="00260A20">
      <w:pPr>
        <w:pStyle w:val="BodyText"/>
      </w:pPr>
    </w:p>
    <w:p w14:paraId="200F65EE" w14:textId="77777777" w:rsidR="00260A20" w:rsidRDefault="00260A20">
      <w:pPr>
        <w:pStyle w:val="BodyText"/>
      </w:pPr>
    </w:p>
    <w:p w14:paraId="09C6280B" w14:textId="77777777" w:rsidR="00260A20" w:rsidRDefault="00260A20">
      <w:pPr>
        <w:pStyle w:val="BodyText"/>
      </w:pPr>
    </w:p>
    <w:p w14:paraId="11FAD38A" w14:textId="77777777" w:rsidR="00260A20" w:rsidRDefault="00260A20">
      <w:pPr>
        <w:pStyle w:val="BodyText"/>
      </w:pPr>
    </w:p>
    <w:p w14:paraId="5E9208AF" w14:textId="77777777" w:rsidR="00260A20" w:rsidRDefault="00260A20">
      <w:pPr>
        <w:pStyle w:val="BodyText"/>
      </w:pPr>
    </w:p>
    <w:p w14:paraId="2363FA37" w14:textId="77777777" w:rsidR="00260A20" w:rsidRDefault="00260A20">
      <w:pPr>
        <w:pStyle w:val="BodyText"/>
      </w:pPr>
    </w:p>
    <w:p w14:paraId="4D82E540" w14:textId="77777777" w:rsidR="00260A20" w:rsidRDefault="00260A20">
      <w:pPr>
        <w:pStyle w:val="BodyText"/>
      </w:pPr>
    </w:p>
    <w:p w14:paraId="31A196DA" w14:textId="77777777" w:rsidR="00260A20" w:rsidRDefault="00260A20">
      <w:pPr>
        <w:pStyle w:val="BodyText"/>
      </w:pPr>
    </w:p>
    <w:p w14:paraId="1F24F16E" w14:textId="77777777" w:rsidR="00260A20" w:rsidRDefault="00260A20">
      <w:pPr>
        <w:pStyle w:val="BodyText"/>
      </w:pPr>
    </w:p>
    <w:p w14:paraId="674EC055" w14:textId="77777777" w:rsidR="00260A20" w:rsidRDefault="00260A20">
      <w:pPr>
        <w:pStyle w:val="BodyText"/>
      </w:pPr>
    </w:p>
    <w:p w14:paraId="53355FA2" w14:textId="77777777" w:rsidR="00260A20" w:rsidRDefault="00260A20">
      <w:pPr>
        <w:pStyle w:val="BodyText"/>
      </w:pPr>
    </w:p>
    <w:p w14:paraId="41A2B320" w14:textId="77777777" w:rsidR="00260A20" w:rsidRDefault="00260A20">
      <w:pPr>
        <w:pStyle w:val="BodyText"/>
      </w:pPr>
    </w:p>
    <w:p w14:paraId="19BEB456" w14:textId="77777777" w:rsidR="00260A20" w:rsidRDefault="00260A20">
      <w:pPr>
        <w:pStyle w:val="BodyText"/>
      </w:pPr>
    </w:p>
    <w:p w14:paraId="4418F553" w14:textId="77777777" w:rsidR="00260A20" w:rsidRDefault="00260A20">
      <w:pPr>
        <w:pStyle w:val="BodyText"/>
      </w:pPr>
    </w:p>
    <w:p w14:paraId="0C883FD5" w14:textId="77777777" w:rsidR="00260A20" w:rsidRDefault="00260A20">
      <w:pPr>
        <w:pStyle w:val="BodyText"/>
      </w:pPr>
    </w:p>
    <w:p w14:paraId="62057737" w14:textId="77777777" w:rsidR="00260A20" w:rsidRDefault="00260A20">
      <w:pPr>
        <w:pStyle w:val="BodyText"/>
      </w:pPr>
    </w:p>
    <w:p w14:paraId="06BB5299" w14:textId="77777777" w:rsidR="00260A20" w:rsidRDefault="00260A20">
      <w:pPr>
        <w:pStyle w:val="BodyText"/>
      </w:pPr>
    </w:p>
    <w:p w14:paraId="5B5C7459" w14:textId="77777777" w:rsidR="00260A20" w:rsidRDefault="00260A20">
      <w:pPr>
        <w:pStyle w:val="BodyText"/>
      </w:pPr>
    </w:p>
    <w:p w14:paraId="04E86017" w14:textId="77777777" w:rsidR="00260A20" w:rsidRDefault="00260A20">
      <w:pPr>
        <w:pStyle w:val="BodyText"/>
      </w:pPr>
    </w:p>
    <w:p w14:paraId="61BAF917" w14:textId="77777777" w:rsidR="00260A20" w:rsidRDefault="00260A20">
      <w:pPr>
        <w:pStyle w:val="BodyText"/>
      </w:pPr>
    </w:p>
    <w:p w14:paraId="5CF2E409" w14:textId="77777777" w:rsidR="00260A20" w:rsidRDefault="00260A20">
      <w:pPr>
        <w:pStyle w:val="BodyText"/>
      </w:pPr>
    </w:p>
    <w:p w14:paraId="6D2310B2" w14:textId="77777777" w:rsidR="00260A20" w:rsidRDefault="00260A20">
      <w:pPr>
        <w:pStyle w:val="BodyText"/>
      </w:pPr>
    </w:p>
    <w:p w14:paraId="75447E49" w14:textId="77777777" w:rsidR="00260A20" w:rsidRDefault="00260A20">
      <w:pPr>
        <w:pStyle w:val="BodyText"/>
      </w:pPr>
    </w:p>
    <w:p w14:paraId="5FADC003" w14:textId="77777777" w:rsidR="00260A20" w:rsidRDefault="00260A20">
      <w:pPr>
        <w:pStyle w:val="BodyText"/>
      </w:pPr>
    </w:p>
    <w:p w14:paraId="27AC18EB" w14:textId="77777777" w:rsidR="00260A20" w:rsidRDefault="00260A20">
      <w:pPr>
        <w:pStyle w:val="BodyText"/>
      </w:pPr>
    </w:p>
    <w:p w14:paraId="1044C372" w14:textId="77777777" w:rsidR="00260A20" w:rsidRDefault="00260A20">
      <w:pPr>
        <w:pStyle w:val="BodyText"/>
        <w:spacing w:before="95"/>
      </w:pPr>
    </w:p>
    <w:p w14:paraId="390A983F" w14:textId="77777777" w:rsidR="00260A20" w:rsidRDefault="00000000">
      <w:pPr>
        <w:pStyle w:val="Heading4"/>
        <w:ind w:left="167"/>
        <w:jc w:val="left"/>
      </w:pPr>
      <w:r>
        <w:t>Ahmad</w:t>
      </w:r>
      <w:r>
        <w:rPr>
          <w:spacing w:val="-3"/>
        </w:rPr>
        <w:t xml:space="preserve"> </w:t>
      </w:r>
      <w:r>
        <w:t>Faraz</w:t>
      </w:r>
      <w:r>
        <w:rPr>
          <w:spacing w:val="-6"/>
        </w:rPr>
        <w:t xml:space="preserve"> </w:t>
      </w:r>
      <w:r>
        <w:rPr>
          <w:spacing w:val="-2"/>
        </w:rPr>
        <w:t>Ansari</w:t>
      </w:r>
    </w:p>
    <w:p w14:paraId="667F8CB0" w14:textId="77777777" w:rsidR="00260A20" w:rsidRDefault="00000000">
      <w:pPr>
        <w:pStyle w:val="BodyText"/>
        <w:spacing w:before="22"/>
        <w:ind w:left="167"/>
      </w:pPr>
      <w:r>
        <w:t>Roll No:</w:t>
      </w:r>
      <w:r>
        <w:rPr>
          <w:spacing w:val="-2"/>
        </w:rPr>
        <w:t xml:space="preserve"> 2023073006</w:t>
      </w:r>
    </w:p>
    <w:p w14:paraId="46453A0B" w14:textId="77777777" w:rsidR="00260A20" w:rsidRDefault="00000000">
      <w:pPr>
        <w:pStyle w:val="BodyText"/>
        <w:spacing w:before="24"/>
        <w:ind w:left="167"/>
      </w:pPr>
      <w:r>
        <w:t>Master</w:t>
      </w:r>
      <w:r>
        <w:rPr>
          <w:spacing w:val="-14"/>
        </w:rPr>
        <w:t xml:space="preserve"> </w:t>
      </w:r>
      <w:r>
        <w:t>of</w:t>
      </w:r>
      <w:r>
        <w:rPr>
          <w:spacing w:val="-5"/>
        </w:rPr>
        <w:t xml:space="preserve"> </w:t>
      </w:r>
      <w:r>
        <w:t>Computer</w:t>
      </w:r>
      <w:r>
        <w:rPr>
          <w:spacing w:val="-14"/>
        </w:rPr>
        <w:t xml:space="preserve"> </w:t>
      </w:r>
      <w:r>
        <w:rPr>
          <w:spacing w:val="-2"/>
        </w:rPr>
        <w:t>Applications</w:t>
      </w:r>
    </w:p>
    <w:p w14:paraId="68D0865E" w14:textId="77777777" w:rsidR="00260A20" w:rsidRDefault="00000000">
      <w:pPr>
        <w:pStyle w:val="BodyText"/>
        <w:spacing w:before="22" w:line="259" w:lineRule="auto"/>
        <w:ind w:left="167" w:right="4226"/>
      </w:pPr>
      <w:r>
        <w:t>Madan</w:t>
      </w:r>
      <w:r>
        <w:rPr>
          <w:spacing w:val="-15"/>
        </w:rPr>
        <w:t xml:space="preserve"> </w:t>
      </w:r>
      <w:r>
        <w:t>Mohan</w:t>
      </w:r>
      <w:r>
        <w:rPr>
          <w:spacing w:val="-15"/>
        </w:rPr>
        <w:t xml:space="preserve"> </w:t>
      </w:r>
      <w:r>
        <w:t>Malaviya</w:t>
      </w:r>
      <w:r>
        <w:rPr>
          <w:spacing w:val="-15"/>
        </w:rPr>
        <w:t xml:space="preserve"> </w:t>
      </w:r>
      <w:r>
        <w:t>University</w:t>
      </w:r>
      <w:r>
        <w:rPr>
          <w:spacing w:val="-15"/>
        </w:rPr>
        <w:t xml:space="preserve"> </w:t>
      </w:r>
      <w:r>
        <w:t>of</w:t>
      </w:r>
      <w:r>
        <w:rPr>
          <w:spacing w:val="-18"/>
        </w:rPr>
        <w:t xml:space="preserve"> </w:t>
      </w:r>
      <w:r>
        <w:t xml:space="preserve">Technology </w:t>
      </w:r>
      <w:r>
        <w:rPr>
          <w:spacing w:val="-2"/>
        </w:rPr>
        <w:t>Gorakhpur</w:t>
      </w:r>
    </w:p>
    <w:p w14:paraId="22BFC434" w14:textId="77777777" w:rsidR="00260A20" w:rsidRDefault="00260A20">
      <w:pPr>
        <w:pStyle w:val="BodyText"/>
        <w:spacing w:line="259" w:lineRule="auto"/>
        <w:sectPr w:rsidR="00260A20">
          <w:pgSz w:w="11940" w:h="16860"/>
          <w:pgMar w:top="1340" w:right="1275" w:bottom="840" w:left="1417" w:header="0" w:footer="654" w:gutter="0"/>
          <w:pgBorders w:offsetFrom="page">
            <w:top w:val="single" w:sz="12" w:space="24" w:color="000000"/>
            <w:left w:val="single" w:sz="12" w:space="30" w:color="000000"/>
            <w:bottom w:val="single" w:sz="12" w:space="24" w:color="000000"/>
            <w:right w:val="single" w:sz="12" w:space="24" w:color="000000"/>
          </w:pgBorders>
          <w:cols w:space="720"/>
        </w:sectPr>
      </w:pPr>
    </w:p>
    <w:p w14:paraId="31D6C2A1" w14:textId="77777777" w:rsidR="00260A20" w:rsidRDefault="00000000">
      <w:pPr>
        <w:spacing w:before="68"/>
        <w:ind w:left="380" w:right="378"/>
        <w:jc w:val="center"/>
        <w:rPr>
          <w:b/>
          <w:sz w:val="32"/>
        </w:rPr>
      </w:pPr>
      <w:r>
        <w:rPr>
          <w:b/>
          <w:spacing w:val="-2"/>
          <w:sz w:val="32"/>
        </w:rPr>
        <w:lastRenderedPageBreak/>
        <w:t>Certificate</w:t>
      </w:r>
    </w:p>
    <w:p w14:paraId="16F555C2" w14:textId="35E52A3F" w:rsidR="00260A20" w:rsidRDefault="00000000">
      <w:pPr>
        <w:spacing w:before="354" w:line="360" w:lineRule="auto"/>
        <w:ind w:left="93" w:right="53"/>
        <w:jc w:val="both"/>
        <w:rPr>
          <w:sz w:val="24"/>
        </w:rPr>
      </w:pPr>
      <w:r>
        <w:rPr>
          <w:sz w:val="24"/>
        </w:rPr>
        <w:t xml:space="preserve">This is to certify that the </w:t>
      </w:r>
      <w:r w:rsidR="00EE5C92">
        <w:rPr>
          <w:sz w:val="24"/>
        </w:rPr>
        <w:t>report</w:t>
      </w:r>
      <w:r>
        <w:rPr>
          <w:sz w:val="24"/>
        </w:rPr>
        <w:t xml:space="preserve"> titled “</w:t>
      </w:r>
      <w:r w:rsidR="00EE5C92">
        <w:rPr>
          <w:b/>
          <w:bCs/>
          <w:sz w:val="24"/>
        </w:rPr>
        <w:t>Data is the digital gold</w:t>
      </w:r>
      <w:r>
        <w:rPr>
          <w:sz w:val="24"/>
        </w:rPr>
        <w:t>” is an</w:t>
      </w:r>
      <w:r>
        <w:rPr>
          <w:spacing w:val="80"/>
          <w:sz w:val="24"/>
        </w:rPr>
        <w:t xml:space="preserve"> </w:t>
      </w:r>
      <w:r>
        <w:rPr>
          <w:sz w:val="24"/>
        </w:rPr>
        <w:t>academic work done by “</w:t>
      </w:r>
      <w:r>
        <w:rPr>
          <w:b/>
          <w:sz w:val="24"/>
        </w:rPr>
        <w:t>Ahmad Faraz Ansari</w:t>
      </w:r>
      <w:r>
        <w:rPr>
          <w:sz w:val="24"/>
        </w:rPr>
        <w:t>” submitted in the partial fulfilment of the requirement for the award of the Degree of “</w:t>
      </w:r>
      <w:r>
        <w:rPr>
          <w:b/>
          <w:sz w:val="24"/>
        </w:rPr>
        <w:t>Master of Computer Applications</w:t>
      </w:r>
      <w:r>
        <w:rPr>
          <w:sz w:val="24"/>
        </w:rPr>
        <w:t>” from “</w:t>
      </w:r>
      <w:r>
        <w:rPr>
          <w:b/>
          <w:sz w:val="24"/>
        </w:rPr>
        <w:t>Madan Mohan Malaviya University of Technology, Gorakhpur</w:t>
      </w:r>
      <w:r>
        <w:rPr>
          <w:sz w:val="24"/>
        </w:rPr>
        <w:t>” under my guidance &amp; direction. To the best of my knowledge and belief the data &amp; information presented by him in the project has not been submitted earlier.</w:t>
      </w:r>
    </w:p>
    <w:p w14:paraId="5CE7C0F3" w14:textId="77777777" w:rsidR="00260A20" w:rsidRDefault="00260A20">
      <w:pPr>
        <w:pStyle w:val="BodyText"/>
      </w:pPr>
    </w:p>
    <w:p w14:paraId="41E22370" w14:textId="77777777" w:rsidR="00260A20" w:rsidRDefault="00260A20">
      <w:pPr>
        <w:pStyle w:val="BodyText"/>
      </w:pPr>
    </w:p>
    <w:p w14:paraId="1B764E84" w14:textId="77777777" w:rsidR="00260A20" w:rsidRDefault="00260A20">
      <w:pPr>
        <w:pStyle w:val="BodyText"/>
      </w:pPr>
    </w:p>
    <w:p w14:paraId="24AED4BA" w14:textId="77777777" w:rsidR="00260A20" w:rsidRDefault="00260A20">
      <w:pPr>
        <w:pStyle w:val="BodyText"/>
      </w:pPr>
    </w:p>
    <w:p w14:paraId="6223B4F1" w14:textId="77777777" w:rsidR="00260A20" w:rsidRDefault="00260A20">
      <w:pPr>
        <w:pStyle w:val="BodyText"/>
      </w:pPr>
    </w:p>
    <w:p w14:paraId="0EE1656F" w14:textId="77777777" w:rsidR="00260A20" w:rsidRDefault="00260A20">
      <w:pPr>
        <w:pStyle w:val="BodyText"/>
      </w:pPr>
    </w:p>
    <w:p w14:paraId="77FD0BAB" w14:textId="77777777" w:rsidR="00260A20" w:rsidRDefault="00260A20">
      <w:pPr>
        <w:pStyle w:val="BodyText"/>
      </w:pPr>
    </w:p>
    <w:p w14:paraId="41B58FBD" w14:textId="77777777" w:rsidR="00260A20" w:rsidRDefault="00260A20">
      <w:pPr>
        <w:pStyle w:val="BodyText"/>
      </w:pPr>
    </w:p>
    <w:p w14:paraId="6D581FCC" w14:textId="77777777" w:rsidR="00260A20" w:rsidRDefault="00260A20">
      <w:pPr>
        <w:pStyle w:val="BodyText"/>
      </w:pPr>
    </w:p>
    <w:p w14:paraId="68C8C2A7" w14:textId="77777777" w:rsidR="00260A20" w:rsidRDefault="00260A20">
      <w:pPr>
        <w:pStyle w:val="BodyText"/>
      </w:pPr>
    </w:p>
    <w:p w14:paraId="78E07015" w14:textId="77777777" w:rsidR="00260A20" w:rsidRDefault="00260A20">
      <w:pPr>
        <w:pStyle w:val="BodyText"/>
      </w:pPr>
    </w:p>
    <w:p w14:paraId="5538D9A7" w14:textId="77777777" w:rsidR="00260A20" w:rsidRDefault="00260A20">
      <w:pPr>
        <w:pStyle w:val="BodyText"/>
      </w:pPr>
    </w:p>
    <w:p w14:paraId="0102B79C" w14:textId="77777777" w:rsidR="00260A20" w:rsidRDefault="00260A20">
      <w:pPr>
        <w:pStyle w:val="BodyText"/>
      </w:pPr>
    </w:p>
    <w:p w14:paraId="604A8A47" w14:textId="77777777" w:rsidR="00260A20" w:rsidRDefault="00260A20">
      <w:pPr>
        <w:pStyle w:val="BodyText"/>
      </w:pPr>
    </w:p>
    <w:p w14:paraId="26A79EE3" w14:textId="77777777" w:rsidR="00260A20" w:rsidRDefault="00260A20">
      <w:pPr>
        <w:pStyle w:val="BodyText"/>
      </w:pPr>
    </w:p>
    <w:p w14:paraId="07872849" w14:textId="77777777" w:rsidR="00260A20" w:rsidRDefault="00260A20">
      <w:pPr>
        <w:pStyle w:val="BodyText"/>
      </w:pPr>
    </w:p>
    <w:p w14:paraId="67212660" w14:textId="77777777" w:rsidR="00260A20" w:rsidRDefault="00260A20">
      <w:pPr>
        <w:pStyle w:val="BodyText"/>
      </w:pPr>
    </w:p>
    <w:p w14:paraId="7DCA1101" w14:textId="77777777" w:rsidR="00260A20" w:rsidRDefault="00260A20">
      <w:pPr>
        <w:pStyle w:val="BodyText"/>
      </w:pPr>
    </w:p>
    <w:p w14:paraId="4BFB554A" w14:textId="77777777" w:rsidR="00260A20" w:rsidRDefault="00260A20">
      <w:pPr>
        <w:pStyle w:val="BodyText"/>
      </w:pPr>
    </w:p>
    <w:p w14:paraId="0403D087" w14:textId="77777777" w:rsidR="00260A20" w:rsidRDefault="00260A20">
      <w:pPr>
        <w:pStyle w:val="BodyText"/>
      </w:pPr>
    </w:p>
    <w:p w14:paraId="216379F3" w14:textId="77777777" w:rsidR="00260A20" w:rsidRDefault="00260A20">
      <w:pPr>
        <w:pStyle w:val="BodyText"/>
      </w:pPr>
    </w:p>
    <w:p w14:paraId="004A2DE2" w14:textId="77777777" w:rsidR="00260A20" w:rsidRDefault="00260A20">
      <w:pPr>
        <w:pStyle w:val="BodyText"/>
      </w:pPr>
    </w:p>
    <w:p w14:paraId="38CED8F8" w14:textId="77777777" w:rsidR="00260A20" w:rsidRDefault="00260A20">
      <w:pPr>
        <w:pStyle w:val="BodyText"/>
      </w:pPr>
    </w:p>
    <w:p w14:paraId="72667FD4" w14:textId="77777777" w:rsidR="00260A20" w:rsidRDefault="00260A20">
      <w:pPr>
        <w:pStyle w:val="BodyText"/>
      </w:pPr>
    </w:p>
    <w:p w14:paraId="6142D928" w14:textId="77777777" w:rsidR="00260A20" w:rsidRDefault="00260A20">
      <w:pPr>
        <w:pStyle w:val="BodyText"/>
      </w:pPr>
    </w:p>
    <w:p w14:paraId="5C91B829" w14:textId="77777777" w:rsidR="00260A20" w:rsidRDefault="00260A20">
      <w:pPr>
        <w:pStyle w:val="BodyText"/>
      </w:pPr>
    </w:p>
    <w:p w14:paraId="5D52D48F" w14:textId="77777777" w:rsidR="00260A20" w:rsidRDefault="00260A20">
      <w:pPr>
        <w:pStyle w:val="BodyText"/>
      </w:pPr>
    </w:p>
    <w:p w14:paraId="4DB15FB8" w14:textId="77777777" w:rsidR="00260A20" w:rsidRDefault="00260A20">
      <w:pPr>
        <w:pStyle w:val="BodyText"/>
      </w:pPr>
    </w:p>
    <w:p w14:paraId="28B1F3A8" w14:textId="77777777" w:rsidR="00260A20" w:rsidRDefault="00260A20">
      <w:pPr>
        <w:pStyle w:val="BodyText"/>
      </w:pPr>
    </w:p>
    <w:p w14:paraId="4DDD3764" w14:textId="77777777" w:rsidR="00260A20" w:rsidRDefault="00260A20">
      <w:pPr>
        <w:pStyle w:val="BodyText"/>
      </w:pPr>
    </w:p>
    <w:p w14:paraId="3AA2DC7B" w14:textId="77777777" w:rsidR="00260A20" w:rsidRDefault="00260A20">
      <w:pPr>
        <w:pStyle w:val="BodyText"/>
      </w:pPr>
    </w:p>
    <w:p w14:paraId="14F13CC5" w14:textId="77777777" w:rsidR="00260A20" w:rsidRDefault="00260A20">
      <w:pPr>
        <w:pStyle w:val="BodyText"/>
      </w:pPr>
    </w:p>
    <w:p w14:paraId="05B4FC21" w14:textId="77777777" w:rsidR="00260A20" w:rsidRDefault="00260A20">
      <w:pPr>
        <w:pStyle w:val="BodyText"/>
      </w:pPr>
    </w:p>
    <w:p w14:paraId="0B393810" w14:textId="77777777" w:rsidR="00260A20" w:rsidRDefault="00260A20">
      <w:pPr>
        <w:pStyle w:val="BodyText"/>
      </w:pPr>
    </w:p>
    <w:p w14:paraId="2D286886" w14:textId="77777777" w:rsidR="00260A20" w:rsidRDefault="00260A20">
      <w:pPr>
        <w:pStyle w:val="BodyText"/>
        <w:spacing w:before="122"/>
      </w:pPr>
    </w:p>
    <w:p w14:paraId="023EA4B1" w14:textId="583B1EC5" w:rsidR="00260A20" w:rsidRDefault="00EE5C92">
      <w:pPr>
        <w:ind w:left="6660"/>
        <w:rPr>
          <w:b/>
          <w:sz w:val="28"/>
        </w:rPr>
      </w:pPr>
      <w:r>
        <w:rPr>
          <w:b/>
          <w:sz w:val="28"/>
        </w:rPr>
        <w:t xml:space="preserve">   Mr. Vijay Tiwari</w:t>
      </w:r>
    </w:p>
    <w:p w14:paraId="3840BCC5" w14:textId="77777777" w:rsidR="00260A20" w:rsidRDefault="00000000">
      <w:pPr>
        <w:pStyle w:val="Heading3"/>
        <w:ind w:left="6802"/>
      </w:pPr>
      <w:r>
        <w:rPr>
          <w:spacing w:val="-2"/>
        </w:rPr>
        <w:t>(Project</w:t>
      </w:r>
      <w:r>
        <w:rPr>
          <w:spacing w:val="-8"/>
        </w:rPr>
        <w:t xml:space="preserve"> </w:t>
      </w:r>
      <w:r>
        <w:rPr>
          <w:spacing w:val="-2"/>
        </w:rPr>
        <w:t>Supervisor)</w:t>
      </w:r>
    </w:p>
    <w:p w14:paraId="26969A53" w14:textId="77777777" w:rsidR="00260A20" w:rsidRDefault="00260A20">
      <w:pPr>
        <w:pStyle w:val="Heading3"/>
        <w:sectPr w:rsidR="00260A20">
          <w:pgSz w:w="11940" w:h="16860"/>
          <w:pgMar w:top="1340" w:right="1275" w:bottom="840" w:left="1417" w:header="0" w:footer="654" w:gutter="0"/>
          <w:pgBorders w:offsetFrom="page">
            <w:top w:val="single" w:sz="12" w:space="24" w:color="000000"/>
            <w:left w:val="single" w:sz="12" w:space="30" w:color="000000"/>
            <w:bottom w:val="single" w:sz="12" w:space="24" w:color="000000"/>
            <w:right w:val="single" w:sz="12" w:space="24" w:color="000000"/>
          </w:pgBorders>
          <w:cols w:space="720"/>
        </w:sectPr>
      </w:pPr>
    </w:p>
    <w:p w14:paraId="7AAB3AF0" w14:textId="77777777" w:rsidR="00260A20" w:rsidRDefault="00000000">
      <w:pPr>
        <w:spacing w:before="68"/>
        <w:ind w:left="380" w:right="369"/>
        <w:jc w:val="center"/>
        <w:rPr>
          <w:b/>
          <w:sz w:val="32"/>
        </w:rPr>
      </w:pPr>
      <w:r>
        <w:rPr>
          <w:b/>
          <w:spacing w:val="-2"/>
          <w:sz w:val="32"/>
        </w:rPr>
        <w:lastRenderedPageBreak/>
        <w:t>Acknowledgement</w:t>
      </w:r>
    </w:p>
    <w:p w14:paraId="160112C2" w14:textId="77777777" w:rsidR="00260A20" w:rsidRDefault="00260A20">
      <w:pPr>
        <w:pStyle w:val="BodyText"/>
        <w:spacing w:before="20"/>
        <w:rPr>
          <w:b/>
          <w:sz w:val="32"/>
        </w:rPr>
      </w:pPr>
    </w:p>
    <w:p w14:paraId="423962D6" w14:textId="3D450237" w:rsidR="00260A20" w:rsidRDefault="00000000">
      <w:pPr>
        <w:pStyle w:val="BodyText"/>
        <w:spacing w:line="360" w:lineRule="auto"/>
        <w:ind w:left="93" w:right="55"/>
        <w:jc w:val="both"/>
      </w:pPr>
      <w:r>
        <w:t xml:space="preserve">I am extremely grateful and remain indebted to my guide </w:t>
      </w:r>
      <w:r w:rsidR="00EE5C92">
        <w:rPr>
          <w:b/>
        </w:rPr>
        <w:t>Mr. Vijay Tiwari</w:t>
      </w:r>
      <w:r>
        <w:rPr>
          <w:b/>
        </w:rPr>
        <w:t xml:space="preserve"> </w:t>
      </w:r>
      <w:r>
        <w:t xml:space="preserve">for being a source of inspiration and for their constant support in the Design, Implementation and Evaluation of the project. I am thankful for constant constructive criticism and invaluable suggestions, which benefited me a lot while developing the </w:t>
      </w:r>
      <w:r w:rsidR="00EE5C92">
        <w:t>report</w:t>
      </w:r>
      <w:r>
        <w:t xml:space="preserve"> on </w:t>
      </w:r>
      <w:r>
        <w:rPr>
          <w:b/>
        </w:rPr>
        <w:t>“</w:t>
      </w:r>
      <w:r w:rsidR="00EE5C92">
        <w:rPr>
          <w:b/>
        </w:rPr>
        <w:t>Data is the digital gold</w:t>
      </w:r>
      <w:r>
        <w:rPr>
          <w:b/>
        </w:rPr>
        <w:t>”</w:t>
      </w:r>
      <w:r>
        <w:t>. With candor and pleasure, I take the opportunity to express my sincere thanks and obligation to the faculty members. Through this column, it would be my utmost pleasure to express my warm thanks to them for the encouragement, co-operation and consent without which I might not be able to accomplish this project.</w:t>
      </w:r>
    </w:p>
    <w:p w14:paraId="2E9174B9" w14:textId="77777777" w:rsidR="00260A20" w:rsidRDefault="00260A20">
      <w:pPr>
        <w:pStyle w:val="BodyText"/>
      </w:pPr>
    </w:p>
    <w:p w14:paraId="1D37B3E7" w14:textId="77777777" w:rsidR="00260A20" w:rsidRDefault="00260A20">
      <w:pPr>
        <w:pStyle w:val="BodyText"/>
      </w:pPr>
    </w:p>
    <w:p w14:paraId="7CFD5E76" w14:textId="77777777" w:rsidR="00260A20" w:rsidRDefault="00260A20">
      <w:pPr>
        <w:pStyle w:val="BodyText"/>
      </w:pPr>
    </w:p>
    <w:p w14:paraId="1F1DC1E4" w14:textId="77777777" w:rsidR="00260A20" w:rsidRDefault="00260A20">
      <w:pPr>
        <w:pStyle w:val="BodyText"/>
      </w:pPr>
    </w:p>
    <w:p w14:paraId="53A40664" w14:textId="77777777" w:rsidR="00260A20" w:rsidRDefault="00260A20">
      <w:pPr>
        <w:pStyle w:val="BodyText"/>
      </w:pPr>
    </w:p>
    <w:p w14:paraId="56961DDE" w14:textId="77777777" w:rsidR="00260A20" w:rsidRDefault="00260A20">
      <w:pPr>
        <w:pStyle w:val="BodyText"/>
      </w:pPr>
    </w:p>
    <w:p w14:paraId="5804AAEF" w14:textId="77777777" w:rsidR="00260A20" w:rsidRDefault="00260A20">
      <w:pPr>
        <w:pStyle w:val="BodyText"/>
      </w:pPr>
    </w:p>
    <w:p w14:paraId="461E7222" w14:textId="77777777" w:rsidR="00260A20" w:rsidRDefault="00260A20">
      <w:pPr>
        <w:pStyle w:val="BodyText"/>
      </w:pPr>
    </w:p>
    <w:p w14:paraId="190D5DFE" w14:textId="77777777" w:rsidR="00260A20" w:rsidRDefault="00260A20">
      <w:pPr>
        <w:pStyle w:val="BodyText"/>
      </w:pPr>
    </w:p>
    <w:p w14:paraId="30DB925F" w14:textId="77777777" w:rsidR="00260A20" w:rsidRDefault="00260A20">
      <w:pPr>
        <w:pStyle w:val="BodyText"/>
      </w:pPr>
    </w:p>
    <w:p w14:paraId="728B09B8" w14:textId="77777777" w:rsidR="00260A20" w:rsidRDefault="00260A20">
      <w:pPr>
        <w:pStyle w:val="BodyText"/>
      </w:pPr>
    </w:p>
    <w:p w14:paraId="5B00D56C" w14:textId="77777777" w:rsidR="00260A20" w:rsidRDefault="00260A20">
      <w:pPr>
        <w:pStyle w:val="BodyText"/>
      </w:pPr>
    </w:p>
    <w:p w14:paraId="4A087A8F" w14:textId="77777777" w:rsidR="00260A20" w:rsidRDefault="00260A20">
      <w:pPr>
        <w:pStyle w:val="BodyText"/>
      </w:pPr>
    </w:p>
    <w:p w14:paraId="4252901F" w14:textId="77777777" w:rsidR="00260A20" w:rsidRDefault="00260A20">
      <w:pPr>
        <w:pStyle w:val="BodyText"/>
      </w:pPr>
    </w:p>
    <w:p w14:paraId="746FDCBC" w14:textId="77777777" w:rsidR="00260A20" w:rsidRDefault="00260A20">
      <w:pPr>
        <w:pStyle w:val="BodyText"/>
      </w:pPr>
    </w:p>
    <w:p w14:paraId="02741295" w14:textId="77777777" w:rsidR="00260A20" w:rsidRDefault="00260A20">
      <w:pPr>
        <w:pStyle w:val="BodyText"/>
      </w:pPr>
    </w:p>
    <w:p w14:paraId="39F9A264" w14:textId="77777777" w:rsidR="00260A20" w:rsidRDefault="00260A20">
      <w:pPr>
        <w:pStyle w:val="BodyText"/>
      </w:pPr>
    </w:p>
    <w:p w14:paraId="38D79C04" w14:textId="77777777" w:rsidR="00260A20" w:rsidRDefault="00260A20">
      <w:pPr>
        <w:pStyle w:val="BodyText"/>
      </w:pPr>
    </w:p>
    <w:p w14:paraId="42890D16" w14:textId="77777777" w:rsidR="00260A20" w:rsidRDefault="00260A20">
      <w:pPr>
        <w:pStyle w:val="BodyText"/>
      </w:pPr>
    </w:p>
    <w:p w14:paraId="1EC7D159" w14:textId="77777777" w:rsidR="00260A20" w:rsidRDefault="00260A20">
      <w:pPr>
        <w:pStyle w:val="BodyText"/>
      </w:pPr>
    </w:p>
    <w:p w14:paraId="72B6FA54" w14:textId="77777777" w:rsidR="00260A20" w:rsidRDefault="00260A20">
      <w:pPr>
        <w:pStyle w:val="BodyText"/>
      </w:pPr>
    </w:p>
    <w:p w14:paraId="70AE4ECA" w14:textId="77777777" w:rsidR="00260A20" w:rsidRDefault="00260A20">
      <w:pPr>
        <w:pStyle w:val="BodyText"/>
      </w:pPr>
    </w:p>
    <w:p w14:paraId="6A119956" w14:textId="77777777" w:rsidR="00260A20" w:rsidRDefault="00260A20">
      <w:pPr>
        <w:pStyle w:val="BodyText"/>
      </w:pPr>
    </w:p>
    <w:p w14:paraId="40345F1E" w14:textId="77777777" w:rsidR="00260A20" w:rsidRDefault="00260A20">
      <w:pPr>
        <w:pStyle w:val="BodyText"/>
      </w:pPr>
    </w:p>
    <w:p w14:paraId="3431EACD" w14:textId="77777777" w:rsidR="00260A20" w:rsidRDefault="00260A20">
      <w:pPr>
        <w:pStyle w:val="BodyText"/>
      </w:pPr>
    </w:p>
    <w:p w14:paraId="7A097956" w14:textId="77777777" w:rsidR="00260A20" w:rsidRDefault="00260A20">
      <w:pPr>
        <w:pStyle w:val="BodyText"/>
      </w:pPr>
    </w:p>
    <w:p w14:paraId="5880C14A" w14:textId="77777777" w:rsidR="00260A20" w:rsidRDefault="00260A20">
      <w:pPr>
        <w:pStyle w:val="BodyText"/>
      </w:pPr>
    </w:p>
    <w:p w14:paraId="5E842732" w14:textId="77777777" w:rsidR="00260A20" w:rsidRDefault="00260A20">
      <w:pPr>
        <w:pStyle w:val="BodyText"/>
      </w:pPr>
    </w:p>
    <w:p w14:paraId="0EE097E9" w14:textId="77777777" w:rsidR="00260A20" w:rsidRDefault="00260A20">
      <w:pPr>
        <w:pStyle w:val="BodyText"/>
      </w:pPr>
    </w:p>
    <w:p w14:paraId="59308AF4" w14:textId="77777777" w:rsidR="00260A20" w:rsidRDefault="00260A20">
      <w:pPr>
        <w:pStyle w:val="BodyText"/>
      </w:pPr>
    </w:p>
    <w:p w14:paraId="364F8D28" w14:textId="77777777" w:rsidR="00260A20" w:rsidRDefault="00260A20">
      <w:pPr>
        <w:pStyle w:val="BodyText"/>
      </w:pPr>
    </w:p>
    <w:p w14:paraId="24E6FB32" w14:textId="77777777" w:rsidR="00260A20" w:rsidRDefault="00260A20">
      <w:pPr>
        <w:pStyle w:val="BodyText"/>
        <w:spacing w:before="59"/>
      </w:pPr>
    </w:p>
    <w:p w14:paraId="4C3F6177" w14:textId="77777777" w:rsidR="00260A20" w:rsidRDefault="00000000">
      <w:pPr>
        <w:ind w:left="167"/>
        <w:jc w:val="both"/>
        <w:rPr>
          <w:b/>
          <w:sz w:val="28"/>
        </w:rPr>
      </w:pPr>
      <w:r>
        <w:rPr>
          <w:b/>
          <w:sz w:val="28"/>
        </w:rPr>
        <w:t>Ahmad</w:t>
      </w:r>
      <w:r>
        <w:rPr>
          <w:b/>
          <w:spacing w:val="-13"/>
          <w:sz w:val="28"/>
        </w:rPr>
        <w:t xml:space="preserve"> </w:t>
      </w:r>
      <w:r>
        <w:rPr>
          <w:b/>
          <w:sz w:val="28"/>
        </w:rPr>
        <w:t>Faraz</w:t>
      </w:r>
      <w:r>
        <w:rPr>
          <w:b/>
          <w:spacing w:val="-5"/>
          <w:sz w:val="28"/>
        </w:rPr>
        <w:t xml:space="preserve"> </w:t>
      </w:r>
      <w:r>
        <w:rPr>
          <w:b/>
          <w:spacing w:val="-2"/>
          <w:sz w:val="28"/>
        </w:rPr>
        <w:t>Ansari</w:t>
      </w:r>
    </w:p>
    <w:p w14:paraId="368AE3D4" w14:textId="6D8854B3" w:rsidR="00260A20" w:rsidRDefault="00000000">
      <w:pPr>
        <w:pStyle w:val="Heading3"/>
        <w:spacing w:before="204"/>
        <w:jc w:val="both"/>
      </w:pPr>
      <w:r>
        <w:t>(M.C.A.</w:t>
      </w:r>
      <w:r>
        <w:rPr>
          <w:spacing w:val="-15"/>
        </w:rPr>
        <w:t xml:space="preserve"> </w:t>
      </w:r>
      <w:r w:rsidR="00EE5C92">
        <w:t>4</w:t>
      </w:r>
      <w:r w:rsidR="00EE5C92" w:rsidRPr="00EE5C92">
        <w:rPr>
          <w:vertAlign w:val="superscript"/>
        </w:rPr>
        <w:t>th</w:t>
      </w:r>
      <w:r>
        <w:rPr>
          <w:spacing w:val="-9"/>
        </w:rPr>
        <w:t xml:space="preserve"> </w:t>
      </w:r>
      <w:r>
        <w:rPr>
          <w:spacing w:val="-2"/>
        </w:rPr>
        <w:t>Semester)</w:t>
      </w:r>
    </w:p>
    <w:p w14:paraId="09530E71" w14:textId="77777777" w:rsidR="00260A20" w:rsidRDefault="00260A20">
      <w:pPr>
        <w:pStyle w:val="Heading3"/>
        <w:jc w:val="both"/>
        <w:sectPr w:rsidR="00260A20">
          <w:pgSz w:w="11940" w:h="16860"/>
          <w:pgMar w:top="1340" w:right="1275" w:bottom="840" w:left="1417" w:header="0" w:footer="654" w:gutter="0"/>
          <w:pgBorders w:offsetFrom="page">
            <w:top w:val="single" w:sz="12" w:space="24" w:color="000000"/>
            <w:left w:val="single" w:sz="12" w:space="30" w:color="000000"/>
            <w:bottom w:val="single" w:sz="12" w:space="24" w:color="000000"/>
            <w:right w:val="single" w:sz="12" w:space="24" w:color="000000"/>
          </w:pgBorders>
          <w:cols w:space="720"/>
        </w:sectPr>
      </w:pPr>
    </w:p>
    <w:p w14:paraId="525DB108" w14:textId="77777777" w:rsidR="00260A20" w:rsidRDefault="00000000">
      <w:pPr>
        <w:spacing w:before="68"/>
        <w:ind w:left="380" w:right="381"/>
        <w:jc w:val="center"/>
        <w:rPr>
          <w:b/>
          <w:spacing w:val="-2"/>
          <w:sz w:val="32"/>
        </w:rPr>
      </w:pPr>
      <w:r>
        <w:rPr>
          <w:b/>
          <w:spacing w:val="-2"/>
          <w:sz w:val="32"/>
        </w:rPr>
        <w:lastRenderedPageBreak/>
        <w:t>Abstract</w:t>
      </w:r>
    </w:p>
    <w:p w14:paraId="182F26B4" w14:textId="77777777" w:rsidR="006A3EB5" w:rsidRDefault="006A3EB5">
      <w:pPr>
        <w:spacing w:before="68"/>
        <w:ind w:left="380" w:right="381"/>
        <w:jc w:val="center"/>
        <w:rPr>
          <w:b/>
          <w:sz w:val="32"/>
        </w:rPr>
      </w:pPr>
    </w:p>
    <w:p w14:paraId="3D7D5F6B" w14:textId="77777777" w:rsidR="006A3EB5" w:rsidRDefault="006A3EB5" w:rsidP="006A3EB5">
      <w:pPr>
        <w:pStyle w:val="BodyText"/>
        <w:spacing w:line="276" w:lineRule="auto"/>
        <w:jc w:val="both"/>
        <w:rPr>
          <w:lang w:val="en-IN"/>
        </w:rPr>
      </w:pPr>
      <w:r w:rsidRPr="006A3EB5">
        <w:rPr>
          <w:lang w:val="en-IN"/>
        </w:rPr>
        <w:t>Data has become a valuable resource, often referred to as "digital gold" for its potential to drive business success. In today’s digital world, organizations use data to improve decision-making, boost innovation, and stay competitive. However, effectively using data requires proper collection, management, and analysis, which can be challenging.</w:t>
      </w:r>
    </w:p>
    <w:p w14:paraId="6867B3C0" w14:textId="77777777" w:rsidR="006A3EB5" w:rsidRPr="006A3EB5" w:rsidRDefault="006A3EB5" w:rsidP="006A3EB5">
      <w:pPr>
        <w:pStyle w:val="BodyText"/>
        <w:spacing w:line="276" w:lineRule="auto"/>
        <w:jc w:val="both"/>
        <w:rPr>
          <w:lang w:val="en-IN"/>
        </w:rPr>
      </w:pPr>
    </w:p>
    <w:p w14:paraId="0DC26065" w14:textId="0368DA5B" w:rsidR="006A3EB5" w:rsidRDefault="006A3EB5" w:rsidP="006A3EB5">
      <w:pPr>
        <w:pStyle w:val="BodyText"/>
        <w:spacing w:line="276" w:lineRule="auto"/>
        <w:jc w:val="both"/>
        <w:rPr>
          <w:lang w:val="en-IN"/>
        </w:rPr>
      </w:pPr>
      <w:r w:rsidRPr="006A3EB5">
        <w:rPr>
          <w:lang w:val="en-IN"/>
        </w:rPr>
        <w:t xml:space="preserve">With the rise of technologies like AI and machine learning, businesses are finding new ways to unlock the full value of data. These tools help organizations </w:t>
      </w:r>
      <w:r w:rsidRPr="006A3EB5">
        <w:rPr>
          <w:lang w:val="en-IN"/>
        </w:rPr>
        <w:t>analyse</w:t>
      </w:r>
      <w:r w:rsidRPr="006A3EB5">
        <w:rPr>
          <w:lang w:val="en-IN"/>
        </w:rPr>
        <w:t xml:space="preserve"> large datasets, streamline operations, and provide personalized experiences for customers. As data continues to grow in importance, developing smarter systems and tools will be essential for businesses to make the most of this </w:t>
      </w:r>
      <w:proofErr w:type="gramStart"/>
      <w:r w:rsidRPr="006A3EB5">
        <w:rPr>
          <w:lang w:val="en-IN"/>
        </w:rPr>
        <w:t>valuable asset</w:t>
      </w:r>
      <w:proofErr w:type="gramEnd"/>
      <w:r w:rsidRPr="006A3EB5">
        <w:rPr>
          <w:lang w:val="en-IN"/>
        </w:rPr>
        <w:t>.</w:t>
      </w:r>
    </w:p>
    <w:p w14:paraId="3CE49B3A" w14:textId="77777777" w:rsidR="006A3EB5" w:rsidRDefault="006A3EB5" w:rsidP="006A3EB5">
      <w:pPr>
        <w:pStyle w:val="BodyText"/>
        <w:jc w:val="both"/>
        <w:rPr>
          <w:lang w:val="en-IN"/>
        </w:rPr>
      </w:pPr>
    </w:p>
    <w:p w14:paraId="5D0A2CBB" w14:textId="77777777" w:rsidR="006A3EB5" w:rsidRPr="006A3EB5" w:rsidRDefault="006A3EB5" w:rsidP="006A3EB5">
      <w:pPr>
        <w:pStyle w:val="BodyText"/>
        <w:jc w:val="both"/>
        <w:rPr>
          <w:lang w:val="en-IN"/>
        </w:rPr>
      </w:pPr>
    </w:p>
    <w:p w14:paraId="74F8B1F8" w14:textId="77777777" w:rsidR="006A3EB5" w:rsidRPr="006A3EB5" w:rsidRDefault="006A3EB5" w:rsidP="006A3EB5">
      <w:pPr>
        <w:pStyle w:val="BodyText"/>
        <w:jc w:val="both"/>
        <w:rPr>
          <w:lang w:val="en-IN"/>
        </w:rPr>
      </w:pPr>
      <w:r w:rsidRPr="006A3EB5">
        <w:rPr>
          <w:b/>
          <w:bCs/>
          <w:lang w:val="en-IN"/>
        </w:rPr>
        <w:t>Keywords</w:t>
      </w:r>
      <w:r w:rsidRPr="006A3EB5">
        <w:rPr>
          <w:lang w:val="en-IN"/>
        </w:rPr>
        <w:t>: Data, Digital Gold, Decision-Making, Innovation, AI, Machine Learning, Analytics.</w:t>
      </w:r>
    </w:p>
    <w:p w14:paraId="2C826814" w14:textId="77777777" w:rsidR="00260A20" w:rsidRDefault="00260A20">
      <w:pPr>
        <w:pStyle w:val="BodyText"/>
        <w:jc w:val="both"/>
        <w:sectPr w:rsidR="00260A20">
          <w:pgSz w:w="11940" w:h="16860"/>
          <w:pgMar w:top="1340" w:right="1275" w:bottom="840" w:left="1417" w:header="0" w:footer="654" w:gutter="0"/>
          <w:pgBorders w:offsetFrom="page">
            <w:top w:val="single" w:sz="12" w:space="24" w:color="000000"/>
            <w:left w:val="single" w:sz="12" w:space="30" w:color="000000"/>
            <w:bottom w:val="single" w:sz="12" w:space="24" w:color="000000"/>
            <w:right w:val="single" w:sz="12" w:space="24" w:color="000000"/>
          </w:pgBorders>
          <w:cols w:space="720"/>
        </w:sectPr>
      </w:pPr>
    </w:p>
    <w:p w14:paraId="21DF94BE" w14:textId="77777777" w:rsidR="00260A20" w:rsidRDefault="00000000">
      <w:pPr>
        <w:spacing w:before="68"/>
        <w:ind w:left="380" w:right="381"/>
        <w:jc w:val="center"/>
        <w:rPr>
          <w:b/>
          <w:sz w:val="32"/>
        </w:rPr>
      </w:pPr>
      <w:r>
        <w:rPr>
          <w:b/>
          <w:spacing w:val="-4"/>
          <w:sz w:val="32"/>
        </w:rPr>
        <w:lastRenderedPageBreak/>
        <w:t>Table</w:t>
      </w:r>
      <w:r>
        <w:rPr>
          <w:b/>
          <w:spacing w:val="-14"/>
          <w:sz w:val="32"/>
        </w:rPr>
        <w:t xml:space="preserve"> </w:t>
      </w:r>
      <w:r>
        <w:rPr>
          <w:b/>
          <w:spacing w:val="-4"/>
          <w:sz w:val="32"/>
        </w:rPr>
        <w:t>of</w:t>
      </w:r>
      <w:r>
        <w:rPr>
          <w:b/>
          <w:spacing w:val="-16"/>
          <w:sz w:val="32"/>
        </w:rPr>
        <w:t xml:space="preserve"> </w:t>
      </w:r>
      <w:r>
        <w:rPr>
          <w:b/>
          <w:spacing w:val="-4"/>
          <w:sz w:val="32"/>
        </w:rPr>
        <w:t>Contents</w:t>
      </w:r>
    </w:p>
    <w:sdt>
      <w:sdtPr>
        <w:id w:val="450673844"/>
        <w:docPartObj>
          <w:docPartGallery w:val="Table of Contents"/>
          <w:docPartUnique/>
        </w:docPartObj>
      </w:sdtPr>
      <w:sdtContent>
        <w:p w14:paraId="195A0FD2" w14:textId="77777777" w:rsidR="00260A20" w:rsidRDefault="00000000">
          <w:pPr>
            <w:pStyle w:val="TOC1"/>
            <w:numPr>
              <w:ilvl w:val="0"/>
              <w:numId w:val="6"/>
            </w:numPr>
            <w:tabs>
              <w:tab w:val="left" w:pos="886"/>
              <w:tab w:val="right" w:leader="dot" w:pos="9049"/>
            </w:tabs>
            <w:spacing w:before="741"/>
            <w:ind w:left="886" w:hanging="359"/>
          </w:pPr>
          <w:hyperlink w:anchor="_TOC_250025" w:history="1">
            <w:r>
              <w:rPr>
                <w:spacing w:val="-2"/>
              </w:rPr>
              <w:t>Introduction</w:t>
            </w:r>
            <w:r>
              <w:tab/>
            </w:r>
            <w:r>
              <w:rPr>
                <w:spacing w:val="-10"/>
              </w:rPr>
              <w:t>7</w:t>
            </w:r>
          </w:hyperlink>
        </w:p>
        <w:p w14:paraId="2F1DBA1D" w14:textId="77777777" w:rsidR="00260A20" w:rsidRDefault="00000000">
          <w:pPr>
            <w:pStyle w:val="TOC2"/>
            <w:numPr>
              <w:ilvl w:val="1"/>
              <w:numId w:val="6"/>
            </w:numPr>
            <w:tabs>
              <w:tab w:val="left" w:pos="1247"/>
              <w:tab w:val="right" w:leader="dot" w:pos="9049"/>
            </w:tabs>
            <w:spacing w:before="24"/>
          </w:pPr>
          <w:hyperlink w:anchor="_TOC_250024" w:history="1">
            <w:r>
              <w:rPr>
                <w:spacing w:val="-2"/>
              </w:rPr>
              <w:t>Overview</w:t>
            </w:r>
            <w:r>
              <w:tab/>
            </w:r>
            <w:r>
              <w:rPr>
                <w:spacing w:val="-10"/>
              </w:rPr>
              <w:t>7</w:t>
            </w:r>
          </w:hyperlink>
        </w:p>
        <w:p w14:paraId="2279C7AC" w14:textId="77777777" w:rsidR="00260A20" w:rsidRDefault="00000000">
          <w:pPr>
            <w:pStyle w:val="TOC2"/>
            <w:numPr>
              <w:ilvl w:val="1"/>
              <w:numId w:val="6"/>
            </w:numPr>
            <w:tabs>
              <w:tab w:val="left" w:pos="1247"/>
              <w:tab w:val="right" w:leader="dot" w:pos="9042"/>
            </w:tabs>
          </w:pPr>
          <w:hyperlink w:anchor="_TOC_250023" w:history="1">
            <w:r>
              <w:rPr>
                <w:spacing w:val="-2"/>
              </w:rPr>
              <w:t>Objective</w:t>
            </w:r>
            <w:r>
              <w:tab/>
            </w:r>
            <w:r>
              <w:rPr>
                <w:spacing w:val="-10"/>
              </w:rPr>
              <w:t>7</w:t>
            </w:r>
          </w:hyperlink>
        </w:p>
        <w:p w14:paraId="34EDE2DC" w14:textId="77777777" w:rsidR="00260A20" w:rsidRDefault="00000000">
          <w:pPr>
            <w:pStyle w:val="TOC1"/>
            <w:numPr>
              <w:ilvl w:val="0"/>
              <w:numId w:val="6"/>
            </w:numPr>
            <w:tabs>
              <w:tab w:val="left" w:pos="886"/>
              <w:tab w:val="right" w:leader="dot" w:pos="9063"/>
            </w:tabs>
            <w:spacing w:before="321"/>
            <w:ind w:left="886" w:hanging="359"/>
          </w:pPr>
          <w:hyperlink w:anchor="_TOC_250022" w:history="1">
            <w:r>
              <w:t>Technology</w:t>
            </w:r>
            <w:r>
              <w:rPr>
                <w:spacing w:val="-5"/>
              </w:rPr>
              <w:t xml:space="preserve"> </w:t>
            </w:r>
            <w:r>
              <w:rPr>
                <w:spacing w:val="-2"/>
              </w:rPr>
              <w:t>Description</w:t>
            </w:r>
            <w:r>
              <w:tab/>
            </w:r>
            <w:r>
              <w:rPr>
                <w:spacing w:val="-10"/>
              </w:rPr>
              <w:t>8</w:t>
            </w:r>
          </w:hyperlink>
        </w:p>
        <w:p w14:paraId="23654550" w14:textId="77777777" w:rsidR="00260A20" w:rsidRDefault="00000000">
          <w:pPr>
            <w:pStyle w:val="TOC1"/>
            <w:numPr>
              <w:ilvl w:val="0"/>
              <w:numId w:val="6"/>
            </w:numPr>
            <w:tabs>
              <w:tab w:val="left" w:pos="886"/>
              <w:tab w:val="right" w:leader="dot" w:pos="9049"/>
            </w:tabs>
            <w:ind w:left="886" w:hanging="359"/>
          </w:pPr>
          <w:hyperlink w:anchor="_TOC_250021" w:history="1">
            <w:r>
              <w:t>System</w:t>
            </w:r>
            <w:r>
              <w:rPr>
                <w:spacing w:val="-15"/>
              </w:rPr>
              <w:t xml:space="preserve"> </w:t>
            </w:r>
            <w:r>
              <w:rPr>
                <w:spacing w:val="-2"/>
              </w:rPr>
              <w:t>Design</w:t>
            </w:r>
            <w:r>
              <w:tab/>
            </w:r>
            <w:r>
              <w:rPr>
                <w:spacing w:val="-10"/>
              </w:rPr>
              <w:t>9</w:t>
            </w:r>
          </w:hyperlink>
        </w:p>
        <w:p w14:paraId="7F20C1C2" w14:textId="4A46C43B" w:rsidR="00260A20" w:rsidRDefault="00000000">
          <w:pPr>
            <w:pStyle w:val="TOC2"/>
            <w:numPr>
              <w:ilvl w:val="1"/>
              <w:numId w:val="6"/>
            </w:numPr>
            <w:tabs>
              <w:tab w:val="left" w:pos="1247"/>
              <w:tab w:val="right" w:leader="dot" w:pos="9063"/>
            </w:tabs>
          </w:pPr>
          <w:hyperlink w:anchor="_TOC_250020" w:history="1">
            <w:r w:rsidR="001717E2">
              <w:t>Data utilization diagram</w:t>
            </w:r>
            <w:r>
              <w:tab/>
            </w:r>
            <w:r>
              <w:rPr>
                <w:spacing w:val="-10"/>
              </w:rPr>
              <w:t>9</w:t>
            </w:r>
          </w:hyperlink>
        </w:p>
        <w:p w14:paraId="26B63C6B" w14:textId="77777777" w:rsidR="00260A20" w:rsidRDefault="00000000">
          <w:pPr>
            <w:pStyle w:val="TOC1"/>
            <w:numPr>
              <w:ilvl w:val="0"/>
              <w:numId w:val="6"/>
            </w:numPr>
            <w:tabs>
              <w:tab w:val="left" w:pos="886"/>
              <w:tab w:val="right" w:leader="dot" w:pos="9034"/>
            </w:tabs>
            <w:spacing w:before="319"/>
            <w:ind w:left="886" w:hanging="359"/>
          </w:pPr>
          <w:hyperlink w:anchor="_TOC_250019" w:history="1">
            <w:r>
              <w:rPr>
                <w:spacing w:val="-2"/>
              </w:rPr>
              <w:t>Modules</w:t>
            </w:r>
            <w:r>
              <w:tab/>
            </w:r>
            <w:r>
              <w:rPr>
                <w:spacing w:val="-5"/>
              </w:rPr>
              <w:t>10</w:t>
            </w:r>
          </w:hyperlink>
        </w:p>
        <w:p w14:paraId="3838A1F9" w14:textId="35F1E6FE" w:rsidR="00260A20" w:rsidRDefault="00000000">
          <w:pPr>
            <w:pStyle w:val="TOC2"/>
            <w:numPr>
              <w:ilvl w:val="1"/>
              <w:numId w:val="6"/>
            </w:numPr>
            <w:tabs>
              <w:tab w:val="left" w:pos="1247"/>
              <w:tab w:val="right" w:leader="dot" w:pos="9054"/>
            </w:tabs>
            <w:spacing w:before="29"/>
          </w:pPr>
          <w:hyperlink w:anchor="_TOC_250018" w:history="1">
            <w:r w:rsidR="001A0679">
              <w:rPr>
                <w:spacing w:val="-2"/>
              </w:rPr>
              <w:t>Data collection</w:t>
            </w:r>
            <w:r>
              <w:tab/>
            </w:r>
            <w:r>
              <w:rPr>
                <w:spacing w:val="-5"/>
              </w:rPr>
              <w:t>10</w:t>
            </w:r>
          </w:hyperlink>
        </w:p>
        <w:p w14:paraId="6FAAA3C6" w14:textId="57F19BB9" w:rsidR="00260A20" w:rsidRDefault="00000000">
          <w:pPr>
            <w:pStyle w:val="TOC2"/>
            <w:numPr>
              <w:ilvl w:val="1"/>
              <w:numId w:val="6"/>
            </w:numPr>
            <w:tabs>
              <w:tab w:val="left" w:pos="1247"/>
              <w:tab w:val="right" w:leader="dot" w:pos="9054"/>
            </w:tabs>
            <w:spacing w:before="17"/>
          </w:pPr>
          <w:hyperlink w:anchor="_TOC_250017" w:history="1">
            <w:r w:rsidR="001A0679">
              <w:rPr>
                <w:spacing w:val="-2"/>
              </w:rPr>
              <w:t>Data pre-processing</w:t>
            </w:r>
            <w:r>
              <w:tab/>
            </w:r>
            <w:r>
              <w:rPr>
                <w:spacing w:val="-5"/>
              </w:rPr>
              <w:t>10</w:t>
            </w:r>
          </w:hyperlink>
        </w:p>
        <w:p w14:paraId="0059C65D" w14:textId="6CB470FB" w:rsidR="00260A20" w:rsidRDefault="00000000">
          <w:pPr>
            <w:pStyle w:val="TOC2"/>
            <w:numPr>
              <w:ilvl w:val="1"/>
              <w:numId w:val="6"/>
            </w:numPr>
            <w:tabs>
              <w:tab w:val="left" w:pos="1247"/>
              <w:tab w:val="right" w:leader="dot" w:pos="9039"/>
            </w:tabs>
            <w:spacing w:before="21"/>
          </w:pPr>
          <w:hyperlink w:anchor="_TOC_250016" w:history="1">
            <w:r w:rsidR="001A0679">
              <w:t>Data processing and analytics</w:t>
            </w:r>
            <w:r>
              <w:tab/>
            </w:r>
            <w:r>
              <w:rPr>
                <w:spacing w:val="-7"/>
              </w:rPr>
              <w:t>11</w:t>
            </w:r>
          </w:hyperlink>
        </w:p>
        <w:p w14:paraId="0F1B92C3" w14:textId="3E6FE29D" w:rsidR="00260A20" w:rsidRDefault="00000000">
          <w:pPr>
            <w:pStyle w:val="TOC2"/>
            <w:numPr>
              <w:ilvl w:val="1"/>
              <w:numId w:val="6"/>
            </w:numPr>
            <w:tabs>
              <w:tab w:val="left" w:pos="1247"/>
              <w:tab w:val="right" w:leader="dot" w:pos="9056"/>
            </w:tabs>
            <w:spacing w:before="27"/>
          </w:pPr>
          <w:hyperlink w:anchor="_TOC_250015" w:history="1">
            <w:r w:rsidR="001A0679">
              <w:rPr>
                <w:spacing w:val="-2"/>
              </w:rPr>
              <w:t>Data storage</w:t>
            </w:r>
            <w:r>
              <w:tab/>
            </w:r>
            <w:r>
              <w:rPr>
                <w:spacing w:val="-5"/>
              </w:rPr>
              <w:t>11</w:t>
            </w:r>
          </w:hyperlink>
        </w:p>
        <w:p w14:paraId="35A1FA9D" w14:textId="10C96F2E" w:rsidR="001A0679" w:rsidRDefault="00000000" w:rsidP="001A0679">
          <w:pPr>
            <w:pStyle w:val="TOC2"/>
            <w:numPr>
              <w:ilvl w:val="1"/>
              <w:numId w:val="6"/>
            </w:numPr>
            <w:tabs>
              <w:tab w:val="left" w:pos="1247"/>
              <w:tab w:val="right" w:leader="dot" w:pos="9056"/>
            </w:tabs>
            <w:spacing w:before="21"/>
          </w:pPr>
          <w:hyperlink w:anchor="_TOC_250014" w:history="1">
            <w:r w:rsidR="001A0679">
              <w:rPr>
                <w:spacing w:val="-2"/>
              </w:rPr>
              <w:t>Data visualization</w:t>
            </w:r>
            <w:r>
              <w:tab/>
            </w:r>
            <w:r>
              <w:rPr>
                <w:spacing w:val="-5"/>
              </w:rPr>
              <w:t>11</w:t>
            </w:r>
          </w:hyperlink>
        </w:p>
        <w:p w14:paraId="10675BE8" w14:textId="3D87C378" w:rsidR="001A0679" w:rsidRDefault="001A0679" w:rsidP="001A0679">
          <w:pPr>
            <w:pStyle w:val="TOC2"/>
            <w:numPr>
              <w:ilvl w:val="1"/>
              <w:numId w:val="6"/>
            </w:numPr>
            <w:tabs>
              <w:tab w:val="left" w:pos="1247"/>
              <w:tab w:val="right" w:leader="dot" w:pos="9056"/>
            </w:tabs>
            <w:spacing w:before="21"/>
          </w:pPr>
          <w:hyperlink w:anchor="_TOC_250014" w:history="1">
            <w:r>
              <w:rPr>
                <w:spacing w:val="-2"/>
              </w:rPr>
              <w:t xml:space="preserve">Data </w:t>
            </w:r>
            <w:r>
              <w:rPr>
                <w:spacing w:val="-2"/>
              </w:rPr>
              <w:t>security</w:t>
            </w:r>
            <w:r>
              <w:tab/>
            </w:r>
            <w:r>
              <w:rPr>
                <w:spacing w:val="-5"/>
              </w:rPr>
              <w:t>1</w:t>
            </w:r>
          </w:hyperlink>
          <w:r>
            <w:t>2</w:t>
          </w:r>
        </w:p>
        <w:p w14:paraId="5A3565A9" w14:textId="111EE8C2" w:rsidR="00260A20" w:rsidRDefault="00000000">
          <w:pPr>
            <w:pStyle w:val="TOC2"/>
            <w:numPr>
              <w:ilvl w:val="1"/>
              <w:numId w:val="6"/>
            </w:numPr>
            <w:tabs>
              <w:tab w:val="left" w:pos="1247"/>
              <w:tab w:val="right" w:leader="dot" w:pos="9056"/>
            </w:tabs>
          </w:pPr>
          <w:hyperlink w:anchor="_TOC_250013" w:history="1">
            <w:r>
              <w:t>Evaluation</w:t>
            </w:r>
            <w:r>
              <w:rPr>
                <w:spacing w:val="-4"/>
              </w:rPr>
              <w:t xml:space="preserve"> </w:t>
            </w:r>
            <w:r>
              <w:rPr>
                <w:spacing w:val="-2"/>
              </w:rPr>
              <w:t>Metrics</w:t>
            </w:r>
            <w:r>
              <w:tab/>
            </w:r>
            <w:r>
              <w:rPr>
                <w:spacing w:val="-5"/>
              </w:rPr>
              <w:t>1</w:t>
            </w:r>
          </w:hyperlink>
          <w:r w:rsidR="001A0679">
            <w:t>2</w:t>
          </w:r>
        </w:p>
        <w:p w14:paraId="311D07AC" w14:textId="06FFDD20" w:rsidR="00260A20" w:rsidRDefault="00000000">
          <w:pPr>
            <w:pStyle w:val="TOC1"/>
            <w:numPr>
              <w:ilvl w:val="0"/>
              <w:numId w:val="6"/>
            </w:numPr>
            <w:tabs>
              <w:tab w:val="left" w:pos="886"/>
              <w:tab w:val="right" w:leader="dot" w:pos="9054"/>
            </w:tabs>
            <w:spacing w:before="480"/>
            <w:ind w:left="886" w:hanging="359"/>
          </w:pPr>
          <w:hyperlink w:anchor="_TOC_250002" w:history="1">
            <w:r>
              <w:rPr>
                <w:spacing w:val="-4"/>
              </w:rPr>
              <w:t>Future</w:t>
            </w:r>
            <w:r>
              <w:rPr>
                <w:spacing w:val="-2"/>
              </w:rPr>
              <w:t xml:space="preserve"> Scope</w:t>
            </w:r>
            <w:r>
              <w:tab/>
            </w:r>
            <w:r>
              <w:rPr>
                <w:spacing w:val="-5"/>
              </w:rPr>
              <w:t>1</w:t>
            </w:r>
          </w:hyperlink>
          <w:r w:rsidR="001A0679">
            <w:t>3</w:t>
          </w:r>
        </w:p>
        <w:p w14:paraId="41BC0D6D" w14:textId="5427BE87" w:rsidR="00260A20" w:rsidRDefault="00000000">
          <w:pPr>
            <w:pStyle w:val="TOC1"/>
            <w:numPr>
              <w:ilvl w:val="0"/>
              <w:numId w:val="6"/>
            </w:numPr>
            <w:tabs>
              <w:tab w:val="left" w:pos="886"/>
              <w:tab w:val="right" w:leader="dot" w:pos="9054"/>
            </w:tabs>
            <w:spacing w:before="319"/>
            <w:ind w:left="886" w:hanging="359"/>
          </w:pPr>
          <w:hyperlink w:anchor="_TOC_250001" w:history="1">
            <w:r>
              <w:rPr>
                <w:spacing w:val="-2"/>
              </w:rPr>
              <w:t>Conclusion</w:t>
            </w:r>
            <w:r>
              <w:tab/>
            </w:r>
            <w:r>
              <w:rPr>
                <w:spacing w:val="-5"/>
              </w:rPr>
              <w:t>1</w:t>
            </w:r>
          </w:hyperlink>
          <w:r w:rsidR="001A0679">
            <w:t>4</w:t>
          </w:r>
        </w:p>
        <w:p w14:paraId="665BF46C" w14:textId="0B2C6735" w:rsidR="00260A20" w:rsidRDefault="00000000">
          <w:pPr>
            <w:pStyle w:val="TOC1"/>
            <w:numPr>
              <w:ilvl w:val="0"/>
              <w:numId w:val="6"/>
            </w:numPr>
            <w:tabs>
              <w:tab w:val="left" w:pos="886"/>
              <w:tab w:val="right" w:leader="dot" w:pos="9032"/>
            </w:tabs>
            <w:ind w:left="886" w:hanging="359"/>
          </w:pPr>
          <w:hyperlink w:anchor="_TOC_250000" w:history="1">
            <w:r>
              <w:rPr>
                <w:spacing w:val="-2"/>
              </w:rPr>
              <w:t>References</w:t>
            </w:r>
            <w:r>
              <w:tab/>
            </w:r>
            <w:r>
              <w:rPr>
                <w:spacing w:val="-5"/>
              </w:rPr>
              <w:t>1</w:t>
            </w:r>
          </w:hyperlink>
          <w:r w:rsidR="001A0679">
            <w:t>5</w:t>
          </w:r>
        </w:p>
      </w:sdtContent>
    </w:sdt>
    <w:p w14:paraId="70BCCDAA" w14:textId="77777777" w:rsidR="00260A20" w:rsidRDefault="00260A20">
      <w:pPr>
        <w:pStyle w:val="TOC1"/>
        <w:sectPr w:rsidR="00260A20">
          <w:pgSz w:w="11940" w:h="16860"/>
          <w:pgMar w:top="1340" w:right="1275" w:bottom="840" w:left="1417" w:header="0" w:footer="654" w:gutter="0"/>
          <w:pgBorders w:offsetFrom="page">
            <w:top w:val="single" w:sz="12" w:space="24" w:color="000000"/>
            <w:left w:val="single" w:sz="12" w:space="30" w:color="000000"/>
            <w:bottom w:val="single" w:sz="12" w:space="24" w:color="000000"/>
            <w:right w:val="single" w:sz="12" w:space="24" w:color="000000"/>
          </w:pgBorders>
          <w:cols w:space="720"/>
        </w:sectPr>
      </w:pPr>
    </w:p>
    <w:p w14:paraId="162AEB52" w14:textId="77777777" w:rsidR="00260A20" w:rsidRDefault="00000000">
      <w:pPr>
        <w:pStyle w:val="Heading1"/>
        <w:numPr>
          <w:ilvl w:val="0"/>
          <w:numId w:val="5"/>
        </w:numPr>
        <w:tabs>
          <w:tab w:val="left" w:pos="4644"/>
        </w:tabs>
        <w:ind w:left="4644" w:hanging="352"/>
        <w:jc w:val="left"/>
      </w:pPr>
      <w:bookmarkStart w:id="0" w:name="_TOC_250025"/>
      <w:bookmarkEnd w:id="0"/>
      <w:r>
        <w:rPr>
          <w:spacing w:val="-2"/>
        </w:rPr>
        <w:lastRenderedPageBreak/>
        <w:t>Introduction</w:t>
      </w:r>
    </w:p>
    <w:p w14:paraId="0792664F" w14:textId="77777777" w:rsidR="00260A20" w:rsidRDefault="00000000">
      <w:pPr>
        <w:pStyle w:val="Heading2"/>
        <w:numPr>
          <w:ilvl w:val="1"/>
          <w:numId w:val="5"/>
        </w:numPr>
        <w:tabs>
          <w:tab w:val="left" w:pos="1299"/>
        </w:tabs>
        <w:spacing w:before="1"/>
        <w:ind w:left="1299" w:hanging="421"/>
      </w:pPr>
      <w:bookmarkStart w:id="1" w:name="_TOC_250024"/>
      <w:bookmarkEnd w:id="1"/>
      <w:r>
        <w:rPr>
          <w:spacing w:val="-2"/>
        </w:rPr>
        <w:t>Overview</w:t>
      </w:r>
    </w:p>
    <w:p w14:paraId="34D3C79C" w14:textId="77777777" w:rsidR="00FA1FDE" w:rsidRDefault="00FA1FDE" w:rsidP="00393041">
      <w:pPr>
        <w:pStyle w:val="Heading2"/>
        <w:tabs>
          <w:tab w:val="left" w:pos="1299"/>
        </w:tabs>
        <w:spacing w:before="240" w:line="360" w:lineRule="auto"/>
        <w:ind w:left="851" w:right="874" w:firstLine="0"/>
        <w:rPr>
          <w:b w:val="0"/>
          <w:bCs w:val="0"/>
          <w:sz w:val="24"/>
          <w:szCs w:val="24"/>
        </w:rPr>
      </w:pPr>
      <w:r w:rsidRPr="00FA1FDE">
        <w:rPr>
          <w:b w:val="0"/>
          <w:bCs w:val="0"/>
          <w:sz w:val="24"/>
          <w:szCs w:val="24"/>
        </w:rPr>
        <w:t>In today’s data-driven world, the value of data is undeniable. Often referred to as "digital gold," data has become one of the most valuable resources for businesses and industries worldwide. The growth of digital technologies, the Internet of Things (IoT), and artificial intelligence (AI) has resulted in an explosion of data generation. Organizations that can efficiently harness, manage, and analyze this data gain significant advantages in decision-making, operational efficiency, and innovation. However, while data offers immense potential, the process of effectively utilizing it remains a challenge for many organizations.</w:t>
      </w:r>
    </w:p>
    <w:p w14:paraId="77FEC016" w14:textId="793A30AA" w:rsidR="001861F7" w:rsidRPr="001861F7" w:rsidRDefault="001861F7" w:rsidP="00393041">
      <w:pPr>
        <w:pStyle w:val="Heading2"/>
        <w:tabs>
          <w:tab w:val="left" w:pos="1299"/>
        </w:tabs>
        <w:spacing w:before="240" w:line="360" w:lineRule="auto"/>
        <w:ind w:left="851" w:right="874" w:firstLine="0"/>
        <w:rPr>
          <w:b w:val="0"/>
          <w:bCs w:val="0"/>
          <w:sz w:val="24"/>
          <w:szCs w:val="24"/>
        </w:rPr>
      </w:pPr>
      <w:r w:rsidRPr="001861F7">
        <w:rPr>
          <w:b w:val="0"/>
          <w:bCs w:val="0"/>
          <w:sz w:val="24"/>
          <w:szCs w:val="24"/>
        </w:rPr>
        <w:t>The metaphor of "digital gold" highlights how data is now considered a crucial asset that drives business success. Like gold, data needs to be carefully mined, processed, and stored to unlock its true value. Industries such as finance, healthcare, retail, and technology are already seeing profound transformations due to the insights gained from data. Despite its vast potential, many organizations struggle with data fragmentation, security concerns, and the sheer volume of information they manage. This section will explore how data is reshaping industries and why businesses need to prioritize data management and analytics to remain competitive.</w:t>
      </w:r>
    </w:p>
    <w:p w14:paraId="4A1C2419" w14:textId="73DB0821" w:rsidR="00260A20" w:rsidRDefault="00000000">
      <w:pPr>
        <w:pStyle w:val="Heading2"/>
        <w:numPr>
          <w:ilvl w:val="1"/>
          <w:numId w:val="5"/>
        </w:numPr>
        <w:tabs>
          <w:tab w:val="left" w:pos="1299"/>
        </w:tabs>
        <w:spacing w:before="158"/>
        <w:ind w:left="1299" w:hanging="421"/>
      </w:pPr>
      <w:r>
        <w:rPr>
          <w:spacing w:val="-2"/>
        </w:rPr>
        <w:t>Objective</w:t>
      </w:r>
    </w:p>
    <w:p w14:paraId="5E51B860" w14:textId="77777777" w:rsidR="001861F7" w:rsidRPr="001861F7" w:rsidRDefault="001861F7" w:rsidP="001861F7">
      <w:pPr>
        <w:pStyle w:val="BodyText"/>
        <w:spacing w:before="160" w:line="360" w:lineRule="auto"/>
        <w:ind w:left="878" w:right="874"/>
        <w:rPr>
          <w:lang w:val="en-IN"/>
        </w:rPr>
      </w:pPr>
      <w:r w:rsidRPr="001861F7">
        <w:rPr>
          <w:lang w:val="en-IN"/>
        </w:rPr>
        <w:t>The objective of this document is to explore the strategic role of data as an invaluable asset in modern industries, often likened to digital gold. By delving into the ways organizations can unlock the value of data, we aim to provide insights into the best practices, challenges, and future directions for data utilization. Specifically, this document seeks to:</w:t>
      </w:r>
    </w:p>
    <w:p w14:paraId="001B20DB" w14:textId="77777777" w:rsidR="001861F7" w:rsidRPr="001861F7" w:rsidRDefault="001861F7" w:rsidP="001861F7">
      <w:pPr>
        <w:pStyle w:val="BodyText"/>
        <w:numPr>
          <w:ilvl w:val="0"/>
          <w:numId w:val="7"/>
        </w:numPr>
        <w:spacing w:before="160"/>
        <w:rPr>
          <w:lang w:val="en-IN"/>
        </w:rPr>
      </w:pPr>
      <w:r w:rsidRPr="001861F7">
        <w:rPr>
          <w:lang w:val="en-IN"/>
        </w:rPr>
        <w:t>Highlight the importance of data as a competitive asset and its transformative potential.</w:t>
      </w:r>
    </w:p>
    <w:p w14:paraId="2BC82D34" w14:textId="3006F1DF" w:rsidR="001861F7" w:rsidRPr="001861F7" w:rsidRDefault="001861F7" w:rsidP="001861F7">
      <w:pPr>
        <w:pStyle w:val="BodyText"/>
        <w:numPr>
          <w:ilvl w:val="0"/>
          <w:numId w:val="7"/>
        </w:numPr>
        <w:spacing w:before="160"/>
        <w:rPr>
          <w:lang w:val="en-IN"/>
        </w:rPr>
      </w:pPr>
      <w:r w:rsidRPr="001861F7">
        <w:rPr>
          <w:lang w:val="en-IN"/>
        </w:rPr>
        <w:t xml:space="preserve">Discuss the methodologies used for managing, </w:t>
      </w:r>
      <w:r w:rsidRPr="001861F7">
        <w:rPr>
          <w:lang w:val="en-IN"/>
        </w:rPr>
        <w:t>analysing</w:t>
      </w:r>
      <w:r w:rsidRPr="001861F7">
        <w:rPr>
          <w:lang w:val="en-IN"/>
        </w:rPr>
        <w:t>, and securing data.</w:t>
      </w:r>
    </w:p>
    <w:p w14:paraId="397AEDD9" w14:textId="77777777" w:rsidR="001861F7" w:rsidRPr="001861F7" w:rsidRDefault="001861F7" w:rsidP="001861F7">
      <w:pPr>
        <w:pStyle w:val="BodyText"/>
        <w:numPr>
          <w:ilvl w:val="0"/>
          <w:numId w:val="7"/>
        </w:numPr>
        <w:spacing w:before="160"/>
        <w:rPr>
          <w:lang w:val="en-IN"/>
        </w:rPr>
      </w:pPr>
      <w:r w:rsidRPr="001861F7">
        <w:rPr>
          <w:lang w:val="en-IN"/>
        </w:rPr>
        <w:t>Explore the future of data-driven innovation and the technologies shaping its use.</w:t>
      </w:r>
    </w:p>
    <w:p w14:paraId="3F347419" w14:textId="77777777" w:rsidR="00260A20" w:rsidRDefault="00260A20">
      <w:pPr>
        <w:pStyle w:val="BodyText"/>
        <w:spacing w:before="160"/>
      </w:pPr>
    </w:p>
    <w:p w14:paraId="4E83256C" w14:textId="4FD1D9D6" w:rsidR="00260A20" w:rsidRDefault="001861F7" w:rsidP="001861F7">
      <w:pPr>
        <w:pStyle w:val="BodyText"/>
        <w:spacing w:line="360" w:lineRule="auto"/>
        <w:ind w:left="851" w:right="874"/>
        <w:sectPr w:rsidR="00260A20">
          <w:footerReference w:type="default" r:id="rId9"/>
          <w:pgSz w:w="11930" w:h="16860"/>
          <w:pgMar w:top="1340" w:right="425" w:bottom="780" w:left="708" w:header="0" w:footer="598" w:gutter="0"/>
          <w:pgBorders w:offsetFrom="page">
            <w:top w:val="single" w:sz="12" w:space="24" w:color="000000"/>
            <w:left w:val="single" w:sz="12" w:space="30" w:color="000000"/>
            <w:bottom w:val="single" w:sz="12" w:space="24" w:color="000000"/>
            <w:right w:val="single" w:sz="12" w:space="24" w:color="000000"/>
          </w:pgBorders>
          <w:pgNumType w:start="7"/>
          <w:cols w:space="720"/>
        </w:sectPr>
      </w:pPr>
      <w:r w:rsidRPr="001861F7">
        <w:t xml:space="preserve">The objective of this document is to explore the strategic significance of data as </w:t>
      </w:r>
      <w:proofErr w:type="gramStart"/>
      <w:r w:rsidRPr="001861F7">
        <w:t>a valuable asset</w:t>
      </w:r>
      <w:proofErr w:type="gramEnd"/>
      <w:r w:rsidRPr="001861F7">
        <w:t>, often compared to digital gold. By examining how organizations can effectively unlock the potential of data, the document aims to highlight its role in driving innovation, improving decision-making, and gaining a competitive edge. Additionally, it will discuss key methodologies for data management, analysis, and security, while also addressing the future of data-driven technologies such as AI and machine learning, which are shaping how businesses operate in the digital age.</w:t>
      </w:r>
    </w:p>
    <w:p w14:paraId="1E2D5D0D" w14:textId="493121CE" w:rsidR="00326EBF" w:rsidRDefault="00000000" w:rsidP="00326EBF">
      <w:pPr>
        <w:pStyle w:val="Heading1"/>
        <w:numPr>
          <w:ilvl w:val="0"/>
          <w:numId w:val="5"/>
        </w:numPr>
        <w:tabs>
          <w:tab w:val="left" w:pos="4251"/>
        </w:tabs>
        <w:ind w:left="4251" w:hanging="360"/>
        <w:jc w:val="left"/>
      </w:pPr>
      <w:bookmarkStart w:id="2" w:name="_TOC_250022"/>
      <w:r>
        <w:rPr>
          <w:spacing w:val="-9"/>
        </w:rPr>
        <w:lastRenderedPageBreak/>
        <w:t>Technology</w:t>
      </w:r>
      <w:r>
        <w:rPr>
          <w:spacing w:val="-5"/>
        </w:rPr>
        <w:t xml:space="preserve"> </w:t>
      </w:r>
      <w:bookmarkEnd w:id="2"/>
      <w:r>
        <w:rPr>
          <w:spacing w:val="-2"/>
        </w:rPr>
        <w:t>Description</w:t>
      </w:r>
    </w:p>
    <w:p w14:paraId="25EF9E54" w14:textId="77777777" w:rsidR="00326EBF" w:rsidRPr="00326EBF" w:rsidRDefault="00326EBF" w:rsidP="00326EBF">
      <w:pPr>
        <w:pStyle w:val="ListParagraph"/>
        <w:spacing w:before="240" w:after="240" w:line="360" w:lineRule="auto"/>
        <w:ind w:left="851" w:right="874" w:firstLine="0"/>
        <w:rPr>
          <w:sz w:val="24"/>
          <w:szCs w:val="24"/>
          <w:lang w:val="en-IN"/>
        </w:rPr>
      </w:pPr>
      <w:r w:rsidRPr="00326EBF">
        <w:rPr>
          <w:sz w:val="24"/>
          <w:szCs w:val="24"/>
          <w:lang w:val="en-IN"/>
        </w:rPr>
        <w:t>This section provides an in-depth look at the key technologies and tools that drive effective data management, processing, and analysis. These technologies are fundamental to implementing data-driven strategies and help organizations unlock the full value of their data. Below are some of the core technologies that power modern data pipelines, analytical workflows, and secure data handling:</w:t>
      </w:r>
    </w:p>
    <w:p w14:paraId="7499C14C" w14:textId="7CEAB020" w:rsidR="00326EBF" w:rsidRPr="00326EBF" w:rsidRDefault="00326EBF" w:rsidP="00326EBF">
      <w:pPr>
        <w:pStyle w:val="ListParagraph"/>
        <w:numPr>
          <w:ilvl w:val="0"/>
          <w:numId w:val="8"/>
        </w:numPr>
        <w:spacing w:before="240" w:after="240" w:line="360" w:lineRule="auto"/>
        <w:ind w:right="874"/>
        <w:rPr>
          <w:sz w:val="24"/>
          <w:szCs w:val="24"/>
          <w:lang w:val="en-IN"/>
        </w:rPr>
      </w:pPr>
      <w:r w:rsidRPr="00326EBF">
        <w:rPr>
          <w:b/>
          <w:bCs/>
          <w:sz w:val="24"/>
          <w:szCs w:val="24"/>
          <w:lang w:val="en-IN"/>
        </w:rPr>
        <w:t>Artificial Intelligence (AI) &amp; Machine Learning (ML)</w:t>
      </w:r>
      <w:r>
        <w:rPr>
          <w:b/>
          <w:bCs/>
          <w:sz w:val="24"/>
          <w:szCs w:val="24"/>
          <w:lang w:val="en-IN"/>
        </w:rPr>
        <w:t xml:space="preserve">: </w:t>
      </w:r>
      <w:r w:rsidRPr="00326EBF">
        <w:rPr>
          <w:sz w:val="24"/>
          <w:szCs w:val="24"/>
          <w:lang w:val="en-IN"/>
        </w:rPr>
        <w:t xml:space="preserve">AI and ML are at the forefront of transforming data into actionable insights. Machine learning algorithms, such as supervised, unsupervised, and reinforcement learning, can </w:t>
      </w:r>
      <w:proofErr w:type="spellStart"/>
      <w:r w:rsidRPr="00326EBF">
        <w:rPr>
          <w:sz w:val="24"/>
          <w:szCs w:val="24"/>
          <w:lang w:val="en-IN"/>
        </w:rPr>
        <w:t>analyze</w:t>
      </w:r>
      <w:proofErr w:type="spellEnd"/>
      <w:r w:rsidRPr="00326EBF">
        <w:rPr>
          <w:sz w:val="24"/>
          <w:szCs w:val="24"/>
          <w:lang w:val="en-IN"/>
        </w:rPr>
        <w:t xml:space="preserve"> large datasets, recognize patterns, and predict future trends. These technologies are used in applications like customer segmentation, predictive maintenance, fraud detection, and personalized marketing. </w:t>
      </w:r>
    </w:p>
    <w:p w14:paraId="49997712" w14:textId="3EF64ECC" w:rsidR="00326EBF" w:rsidRPr="00326EBF" w:rsidRDefault="00326EBF" w:rsidP="00326EBF">
      <w:pPr>
        <w:pStyle w:val="ListParagraph"/>
        <w:numPr>
          <w:ilvl w:val="0"/>
          <w:numId w:val="8"/>
        </w:numPr>
        <w:spacing w:before="240" w:after="240" w:line="360" w:lineRule="auto"/>
        <w:ind w:right="874"/>
        <w:rPr>
          <w:sz w:val="24"/>
          <w:szCs w:val="24"/>
          <w:lang w:val="en-IN"/>
        </w:rPr>
      </w:pPr>
      <w:r w:rsidRPr="00326EBF">
        <w:rPr>
          <w:b/>
          <w:bCs/>
          <w:sz w:val="24"/>
          <w:szCs w:val="24"/>
          <w:lang w:val="en-IN"/>
        </w:rPr>
        <w:t>Big Data Technologies</w:t>
      </w:r>
      <w:r>
        <w:rPr>
          <w:b/>
          <w:bCs/>
          <w:sz w:val="24"/>
          <w:szCs w:val="24"/>
          <w:lang w:val="en-IN"/>
        </w:rPr>
        <w:t xml:space="preserve">: </w:t>
      </w:r>
      <w:r w:rsidRPr="00326EBF">
        <w:rPr>
          <w:sz w:val="24"/>
          <w:szCs w:val="24"/>
          <w:lang w:val="en-IN"/>
        </w:rPr>
        <w:t xml:space="preserve">With the explosion of data, traditional data storage and processing methods are often insufficient. Big Data technologies, including </w:t>
      </w:r>
      <w:r w:rsidRPr="00326EBF">
        <w:rPr>
          <w:b/>
          <w:bCs/>
          <w:sz w:val="24"/>
          <w:szCs w:val="24"/>
          <w:lang w:val="en-IN"/>
        </w:rPr>
        <w:t>Hadoop</w:t>
      </w:r>
      <w:r w:rsidRPr="00326EBF">
        <w:rPr>
          <w:sz w:val="24"/>
          <w:szCs w:val="24"/>
          <w:lang w:val="en-IN"/>
        </w:rPr>
        <w:t xml:space="preserve"> and </w:t>
      </w:r>
      <w:r w:rsidRPr="00326EBF">
        <w:rPr>
          <w:b/>
          <w:bCs/>
          <w:sz w:val="24"/>
          <w:szCs w:val="24"/>
          <w:lang w:val="en-IN"/>
        </w:rPr>
        <w:t>Apache Spark</w:t>
      </w:r>
      <w:r w:rsidRPr="00326EBF">
        <w:rPr>
          <w:sz w:val="24"/>
          <w:szCs w:val="24"/>
          <w:lang w:val="en-IN"/>
        </w:rPr>
        <w:t xml:space="preserve">, enable the distributed storage and processing of vast amounts of data across many servers. </w:t>
      </w:r>
      <w:r w:rsidRPr="00326EBF">
        <w:rPr>
          <w:b/>
          <w:bCs/>
          <w:sz w:val="24"/>
          <w:szCs w:val="24"/>
          <w:lang w:val="en-IN"/>
        </w:rPr>
        <w:t>Apache Kafka</w:t>
      </w:r>
      <w:r w:rsidRPr="00326EBF">
        <w:rPr>
          <w:sz w:val="24"/>
          <w:szCs w:val="24"/>
          <w:lang w:val="en-IN"/>
        </w:rPr>
        <w:t xml:space="preserve"> provides a platform for handling real-time data streams, making it easier to process high-velocity data in real-time applications such as IoT systems, financial trading, and social media analysis.</w:t>
      </w:r>
    </w:p>
    <w:p w14:paraId="44CB2B84" w14:textId="21525CB9" w:rsidR="00260A20" w:rsidRPr="00326EBF" w:rsidRDefault="00326EBF" w:rsidP="00326EBF">
      <w:pPr>
        <w:pStyle w:val="ListParagraph"/>
        <w:numPr>
          <w:ilvl w:val="0"/>
          <w:numId w:val="8"/>
        </w:numPr>
        <w:spacing w:before="240" w:after="240" w:line="360" w:lineRule="auto"/>
        <w:ind w:right="874"/>
        <w:rPr>
          <w:sz w:val="24"/>
          <w:szCs w:val="24"/>
          <w:lang w:val="en-IN"/>
        </w:rPr>
      </w:pPr>
      <w:r w:rsidRPr="00326EBF">
        <w:rPr>
          <w:b/>
          <w:bCs/>
          <w:sz w:val="24"/>
          <w:szCs w:val="24"/>
          <w:lang w:val="en-IN"/>
        </w:rPr>
        <w:t>Data Storage Solutions</w:t>
      </w:r>
      <w:r>
        <w:rPr>
          <w:b/>
          <w:bCs/>
          <w:sz w:val="24"/>
          <w:szCs w:val="24"/>
          <w:lang w:val="en-IN"/>
        </w:rPr>
        <w:t xml:space="preserve">: </w:t>
      </w:r>
      <w:r w:rsidRPr="00326EBF">
        <w:rPr>
          <w:sz w:val="24"/>
          <w:szCs w:val="24"/>
          <w:lang w:val="en-IN"/>
        </w:rPr>
        <w:t xml:space="preserve">Data storage is a crucial component in any data pipeline. </w:t>
      </w:r>
      <w:r w:rsidRPr="00326EBF">
        <w:rPr>
          <w:b/>
          <w:bCs/>
          <w:sz w:val="24"/>
          <w:szCs w:val="24"/>
          <w:lang w:val="en-IN"/>
        </w:rPr>
        <w:t>Cloud-based storage solutions</w:t>
      </w:r>
      <w:r w:rsidRPr="00326EBF">
        <w:rPr>
          <w:sz w:val="24"/>
          <w:szCs w:val="24"/>
          <w:lang w:val="en-IN"/>
        </w:rPr>
        <w:t xml:space="preserve"> such as </w:t>
      </w:r>
      <w:r w:rsidRPr="00326EBF">
        <w:rPr>
          <w:b/>
          <w:bCs/>
          <w:sz w:val="24"/>
          <w:szCs w:val="24"/>
          <w:lang w:val="en-IN"/>
        </w:rPr>
        <w:t>Amazon S3</w:t>
      </w:r>
      <w:r w:rsidRPr="00326EBF">
        <w:rPr>
          <w:sz w:val="24"/>
          <w:szCs w:val="24"/>
          <w:lang w:val="en-IN"/>
        </w:rPr>
        <w:t xml:space="preserve">, </w:t>
      </w:r>
      <w:r w:rsidRPr="00326EBF">
        <w:rPr>
          <w:b/>
          <w:bCs/>
          <w:sz w:val="24"/>
          <w:szCs w:val="24"/>
          <w:lang w:val="en-IN"/>
        </w:rPr>
        <w:t>Google Cloud Storage</w:t>
      </w:r>
      <w:r w:rsidRPr="00326EBF">
        <w:rPr>
          <w:sz w:val="24"/>
          <w:szCs w:val="24"/>
          <w:lang w:val="en-IN"/>
        </w:rPr>
        <w:t xml:space="preserve">, and </w:t>
      </w:r>
      <w:r w:rsidRPr="00326EBF">
        <w:rPr>
          <w:b/>
          <w:bCs/>
          <w:sz w:val="24"/>
          <w:szCs w:val="24"/>
          <w:lang w:val="en-IN"/>
        </w:rPr>
        <w:t>Microsoft Azure Blob Storage</w:t>
      </w:r>
      <w:r w:rsidRPr="00326EBF">
        <w:rPr>
          <w:sz w:val="24"/>
          <w:szCs w:val="24"/>
          <w:lang w:val="en-IN"/>
        </w:rPr>
        <w:t xml:space="preserve"> offer scalable and cost-effective storage for massive datasets. These platforms provide both structured and unstructured data storage </w:t>
      </w:r>
      <w:proofErr w:type="gramStart"/>
      <w:r w:rsidRPr="00326EBF">
        <w:rPr>
          <w:sz w:val="24"/>
          <w:szCs w:val="24"/>
          <w:lang w:val="en-IN"/>
        </w:rPr>
        <w:t>options, and</w:t>
      </w:r>
      <w:proofErr w:type="gramEnd"/>
      <w:r w:rsidRPr="00326EBF">
        <w:rPr>
          <w:sz w:val="24"/>
          <w:szCs w:val="24"/>
          <w:lang w:val="en-IN"/>
        </w:rPr>
        <w:t xml:space="preserve"> integrate seamlessly with other cloud-based services for analytics, backup, and disaster recovery. Additionally, </w:t>
      </w:r>
      <w:r w:rsidRPr="00326EBF">
        <w:rPr>
          <w:b/>
          <w:bCs/>
          <w:sz w:val="24"/>
          <w:szCs w:val="24"/>
          <w:lang w:val="en-IN"/>
        </w:rPr>
        <w:t>NoSQL databases</w:t>
      </w:r>
      <w:r w:rsidRPr="00326EBF">
        <w:rPr>
          <w:sz w:val="24"/>
          <w:szCs w:val="24"/>
          <w:lang w:val="en-IN"/>
        </w:rPr>
        <w:t xml:space="preserve"> like MongoDB and Cassandra are used for handling unstructured or semi-structured data, supporting flexible, high-volume data storage.</w:t>
      </w:r>
    </w:p>
    <w:p w14:paraId="17779076" w14:textId="7A673A8F" w:rsidR="00326EBF" w:rsidRPr="00326EBF" w:rsidRDefault="00326EBF" w:rsidP="00326EBF">
      <w:pPr>
        <w:pStyle w:val="ListParagraph"/>
        <w:spacing w:before="240" w:after="240" w:line="360" w:lineRule="auto"/>
        <w:ind w:left="851" w:right="874" w:firstLine="0"/>
        <w:rPr>
          <w:sz w:val="24"/>
          <w:szCs w:val="24"/>
          <w:lang w:val="en-IN"/>
        </w:rPr>
        <w:sectPr w:rsidR="00326EBF" w:rsidRPr="00326EBF">
          <w:pgSz w:w="11930" w:h="16860"/>
          <w:pgMar w:top="1340" w:right="425" w:bottom="780" w:left="708" w:header="0" w:footer="598" w:gutter="0"/>
          <w:pgBorders w:offsetFrom="page">
            <w:top w:val="single" w:sz="12" w:space="24" w:color="000000"/>
            <w:left w:val="single" w:sz="12" w:space="30" w:color="000000"/>
            <w:bottom w:val="single" w:sz="12" w:space="24" w:color="000000"/>
            <w:right w:val="single" w:sz="12" w:space="24" w:color="000000"/>
          </w:pgBorders>
          <w:cols w:space="720"/>
        </w:sectPr>
      </w:pPr>
      <w:r w:rsidRPr="00326EBF">
        <w:rPr>
          <w:sz w:val="24"/>
          <w:szCs w:val="24"/>
        </w:rPr>
        <w:t>Each of these technologies plays a crucial role in the lifecycle of data, from collection and storage to analysis and decision-making. By leveraging these tools, organizations can create robust data pipelines that transform raw data into valuable insights, enabling smarter decision-making and driving business success. As the field continues to evolve, advancements in AI, cloud computing, and data security will further enhance the capabilities of data-driven strategies, making data an even more powerful asset for businesses.</w:t>
      </w:r>
    </w:p>
    <w:p w14:paraId="60EDB50A" w14:textId="77777777" w:rsidR="00260A20" w:rsidRDefault="00000000">
      <w:pPr>
        <w:pStyle w:val="Heading1"/>
        <w:numPr>
          <w:ilvl w:val="0"/>
          <w:numId w:val="5"/>
        </w:numPr>
        <w:tabs>
          <w:tab w:val="left" w:pos="4867"/>
        </w:tabs>
        <w:ind w:left="4867" w:hanging="362"/>
        <w:jc w:val="left"/>
      </w:pPr>
      <w:bookmarkStart w:id="3" w:name="_TOC_250021"/>
      <w:r>
        <w:lastRenderedPageBreak/>
        <w:t>System</w:t>
      </w:r>
      <w:r>
        <w:rPr>
          <w:spacing w:val="-20"/>
        </w:rPr>
        <w:t xml:space="preserve"> </w:t>
      </w:r>
      <w:bookmarkEnd w:id="3"/>
      <w:r>
        <w:rPr>
          <w:spacing w:val="-2"/>
        </w:rPr>
        <w:t>Design</w:t>
      </w:r>
    </w:p>
    <w:p w14:paraId="1A4726FD" w14:textId="75930628" w:rsidR="00260A20" w:rsidRDefault="00781CED">
      <w:pPr>
        <w:pStyle w:val="Heading2"/>
        <w:numPr>
          <w:ilvl w:val="1"/>
          <w:numId w:val="5"/>
        </w:numPr>
        <w:tabs>
          <w:tab w:val="left" w:pos="1294"/>
        </w:tabs>
        <w:spacing w:before="332"/>
        <w:ind w:left="1294" w:hanging="416"/>
      </w:pPr>
      <w:r>
        <w:t>Data utilization diagram</w:t>
      </w:r>
    </w:p>
    <w:p w14:paraId="36AF7008" w14:textId="77777777" w:rsidR="00260A20" w:rsidRDefault="00260A20">
      <w:pPr>
        <w:pStyle w:val="BodyText"/>
        <w:rPr>
          <w:b/>
          <w:sz w:val="20"/>
        </w:rPr>
      </w:pPr>
    </w:p>
    <w:p w14:paraId="0369BE9F" w14:textId="76C6BC39" w:rsidR="00260A20" w:rsidRDefault="00AE0720">
      <w:pPr>
        <w:pStyle w:val="BodyText"/>
        <w:spacing w:before="162"/>
        <w:rPr>
          <w:b/>
          <w:sz w:val="20"/>
        </w:rPr>
      </w:pPr>
      <w:r>
        <w:rPr>
          <w:b/>
          <w:noProof/>
          <w:sz w:val="20"/>
        </w:rPr>
        <w:drawing>
          <wp:anchor distT="0" distB="0" distL="114300" distR="114300" simplePos="0" relativeHeight="251653120" behindDoc="0" locked="0" layoutInCell="1" allowOverlap="1" wp14:anchorId="134FB709" wp14:editId="376D9F6D">
            <wp:simplePos x="0" y="0"/>
            <wp:positionH relativeFrom="column">
              <wp:posOffset>2377440</wp:posOffset>
            </wp:positionH>
            <wp:positionV relativeFrom="paragraph">
              <wp:posOffset>215265</wp:posOffset>
            </wp:positionV>
            <wp:extent cx="2089785" cy="5832475"/>
            <wp:effectExtent l="0" t="0" r="5715" b="0"/>
            <wp:wrapSquare wrapText="bothSides"/>
            <wp:docPr id="1418443044" name="Picture 3" descr="A diagram of data storage and manage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443044" name="Picture 3" descr="A diagram of data storage and managemen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089785" cy="5832475"/>
                    </a:xfrm>
                    <a:prstGeom prst="rect">
                      <a:avLst/>
                    </a:prstGeom>
                  </pic:spPr>
                </pic:pic>
              </a:graphicData>
            </a:graphic>
            <wp14:sizeRelH relativeFrom="margin">
              <wp14:pctWidth>0</wp14:pctWidth>
            </wp14:sizeRelH>
            <wp14:sizeRelV relativeFrom="margin">
              <wp14:pctHeight>0</wp14:pctHeight>
            </wp14:sizeRelV>
          </wp:anchor>
        </w:drawing>
      </w:r>
    </w:p>
    <w:p w14:paraId="0AC299D4" w14:textId="3BA9A90A" w:rsidR="00260A20" w:rsidRDefault="00260A20">
      <w:pPr>
        <w:pStyle w:val="BodyText"/>
        <w:rPr>
          <w:b/>
          <w:sz w:val="20"/>
        </w:rPr>
        <w:sectPr w:rsidR="00260A20">
          <w:pgSz w:w="11930" w:h="16860"/>
          <w:pgMar w:top="1280" w:right="425" w:bottom="780" w:left="708" w:header="0" w:footer="598" w:gutter="0"/>
          <w:pgBorders w:offsetFrom="page">
            <w:top w:val="single" w:sz="12" w:space="24" w:color="000000"/>
            <w:left w:val="single" w:sz="12" w:space="30" w:color="000000"/>
            <w:bottom w:val="single" w:sz="12" w:space="24" w:color="000000"/>
            <w:right w:val="single" w:sz="12" w:space="24" w:color="000000"/>
          </w:pgBorders>
          <w:cols w:space="720"/>
        </w:sectPr>
      </w:pPr>
    </w:p>
    <w:p w14:paraId="6694191A" w14:textId="77777777" w:rsidR="00260A20" w:rsidRDefault="00000000">
      <w:pPr>
        <w:pStyle w:val="Heading1"/>
        <w:numPr>
          <w:ilvl w:val="0"/>
          <w:numId w:val="5"/>
        </w:numPr>
        <w:tabs>
          <w:tab w:val="left" w:pos="4769"/>
        </w:tabs>
        <w:ind w:left="4769" w:hanging="283"/>
        <w:jc w:val="left"/>
      </w:pPr>
      <w:bookmarkStart w:id="4" w:name="_TOC_250019"/>
      <w:bookmarkEnd w:id="4"/>
      <w:r>
        <w:rPr>
          <w:spacing w:val="-2"/>
        </w:rPr>
        <w:lastRenderedPageBreak/>
        <w:t>Modules</w:t>
      </w:r>
    </w:p>
    <w:p w14:paraId="378E1B61" w14:textId="77777777" w:rsidR="008A1697" w:rsidRPr="008A1697" w:rsidRDefault="008A1697" w:rsidP="00614B3C">
      <w:pPr>
        <w:pStyle w:val="BodyText"/>
        <w:spacing w:before="240" w:line="360" w:lineRule="auto"/>
        <w:ind w:left="802" w:right="874"/>
        <w:rPr>
          <w:lang w:val="en-IN"/>
        </w:rPr>
      </w:pPr>
      <w:r w:rsidRPr="008A1697">
        <w:rPr>
          <w:lang w:val="en-IN"/>
        </w:rPr>
        <w:t>The system is built upon a set of core modules that work together to enable seamless data management, processing, and analysis. Each module is designed to perform a specific function and interact with the others to ensure the smooth flow of data throughout the pipeline. Below are the key modules of the system:</w:t>
      </w:r>
    </w:p>
    <w:p w14:paraId="4CC5DEF3" w14:textId="77777777" w:rsidR="008A1697" w:rsidRDefault="008A1697" w:rsidP="008A1697">
      <w:pPr>
        <w:pStyle w:val="BodyText"/>
        <w:spacing w:line="275" w:lineRule="exact"/>
        <w:ind w:firstLine="720"/>
        <w:rPr>
          <w:lang w:val="en-IN"/>
        </w:rPr>
      </w:pPr>
    </w:p>
    <w:p w14:paraId="79AD47DA" w14:textId="51733BB1" w:rsidR="00260A20" w:rsidRPr="008A1697" w:rsidRDefault="00000000" w:rsidP="008A1697">
      <w:pPr>
        <w:pStyle w:val="BodyText"/>
        <w:spacing w:line="275" w:lineRule="exact"/>
        <w:ind w:left="851"/>
        <w:rPr>
          <w:lang w:val="en-IN"/>
        </w:rPr>
      </w:pPr>
      <w:r>
        <w:t>The</w:t>
      </w:r>
      <w:r w:rsidRPr="008A1697">
        <w:rPr>
          <w:spacing w:val="-4"/>
        </w:rPr>
        <w:t xml:space="preserve"> </w:t>
      </w:r>
      <w:r>
        <w:t>following modules form the backbone</w:t>
      </w:r>
      <w:r w:rsidRPr="008A1697">
        <w:rPr>
          <w:spacing w:val="-1"/>
        </w:rPr>
        <w:t xml:space="preserve"> </w:t>
      </w:r>
      <w:r>
        <w:t xml:space="preserve">of this </w:t>
      </w:r>
      <w:r w:rsidRPr="008A1697">
        <w:rPr>
          <w:spacing w:val="-2"/>
        </w:rPr>
        <w:t>project:</w:t>
      </w:r>
    </w:p>
    <w:p w14:paraId="07AA7E7E" w14:textId="77777777" w:rsidR="00260A20" w:rsidRDefault="00260A20">
      <w:pPr>
        <w:pStyle w:val="BodyText"/>
        <w:spacing w:before="5"/>
      </w:pPr>
    </w:p>
    <w:p w14:paraId="32C36AD6" w14:textId="377537E6" w:rsidR="00260A20" w:rsidRDefault="008A1697">
      <w:pPr>
        <w:pStyle w:val="ListParagraph"/>
        <w:numPr>
          <w:ilvl w:val="0"/>
          <w:numId w:val="4"/>
        </w:numPr>
        <w:tabs>
          <w:tab w:val="left" w:pos="1413"/>
        </w:tabs>
        <w:ind w:left="1413" w:hanging="359"/>
        <w:rPr>
          <w:sz w:val="24"/>
        </w:rPr>
      </w:pPr>
      <w:r>
        <w:rPr>
          <w:spacing w:val="-2"/>
          <w:sz w:val="24"/>
        </w:rPr>
        <w:t>Data collection</w:t>
      </w:r>
    </w:p>
    <w:p w14:paraId="0DE65D07" w14:textId="27C1C0F3" w:rsidR="00260A20" w:rsidRPr="008A1697" w:rsidRDefault="008A1697">
      <w:pPr>
        <w:pStyle w:val="ListParagraph"/>
        <w:numPr>
          <w:ilvl w:val="0"/>
          <w:numId w:val="4"/>
        </w:numPr>
        <w:tabs>
          <w:tab w:val="left" w:pos="1413"/>
        </w:tabs>
        <w:spacing w:before="137"/>
        <w:ind w:left="1413" w:hanging="359"/>
        <w:rPr>
          <w:sz w:val="24"/>
        </w:rPr>
      </w:pPr>
      <w:r>
        <w:rPr>
          <w:spacing w:val="-2"/>
          <w:sz w:val="24"/>
        </w:rPr>
        <w:t>Data Preprocessing</w:t>
      </w:r>
    </w:p>
    <w:p w14:paraId="05D851EC" w14:textId="0345C7DB" w:rsidR="008A1697" w:rsidRDefault="008A1697">
      <w:pPr>
        <w:pStyle w:val="ListParagraph"/>
        <w:numPr>
          <w:ilvl w:val="0"/>
          <w:numId w:val="4"/>
        </w:numPr>
        <w:tabs>
          <w:tab w:val="left" w:pos="1413"/>
        </w:tabs>
        <w:spacing w:before="137"/>
        <w:ind w:left="1413" w:hanging="359"/>
        <w:rPr>
          <w:sz w:val="24"/>
        </w:rPr>
      </w:pPr>
      <w:r>
        <w:rPr>
          <w:spacing w:val="-2"/>
          <w:sz w:val="24"/>
        </w:rPr>
        <w:t>Data processing and analytics</w:t>
      </w:r>
    </w:p>
    <w:p w14:paraId="598B7B61" w14:textId="73DD812B" w:rsidR="00260A20" w:rsidRDefault="008A1697">
      <w:pPr>
        <w:pStyle w:val="ListParagraph"/>
        <w:numPr>
          <w:ilvl w:val="0"/>
          <w:numId w:val="4"/>
        </w:numPr>
        <w:tabs>
          <w:tab w:val="left" w:pos="1413"/>
        </w:tabs>
        <w:spacing w:before="139"/>
        <w:ind w:left="1413" w:hanging="359"/>
        <w:rPr>
          <w:sz w:val="24"/>
        </w:rPr>
      </w:pPr>
      <w:r>
        <w:rPr>
          <w:spacing w:val="-2"/>
          <w:sz w:val="24"/>
        </w:rPr>
        <w:t>Data storage</w:t>
      </w:r>
    </w:p>
    <w:p w14:paraId="57092E06" w14:textId="2EEFFCB9" w:rsidR="00260A20" w:rsidRDefault="008A1697">
      <w:pPr>
        <w:pStyle w:val="ListParagraph"/>
        <w:numPr>
          <w:ilvl w:val="0"/>
          <w:numId w:val="4"/>
        </w:numPr>
        <w:tabs>
          <w:tab w:val="left" w:pos="1413"/>
        </w:tabs>
        <w:spacing w:before="137"/>
        <w:ind w:left="1413" w:hanging="359"/>
        <w:rPr>
          <w:sz w:val="24"/>
        </w:rPr>
      </w:pPr>
      <w:r>
        <w:rPr>
          <w:spacing w:val="-2"/>
          <w:sz w:val="24"/>
        </w:rPr>
        <w:t>Data visualization</w:t>
      </w:r>
    </w:p>
    <w:p w14:paraId="1DA6EB5B" w14:textId="6C958C66" w:rsidR="001717E2" w:rsidRPr="001717E2" w:rsidRDefault="008A1697" w:rsidP="001717E2">
      <w:pPr>
        <w:pStyle w:val="ListParagraph"/>
        <w:numPr>
          <w:ilvl w:val="0"/>
          <w:numId w:val="4"/>
        </w:numPr>
        <w:tabs>
          <w:tab w:val="left" w:pos="1413"/>
        </w:tabs>
        <w:spacing w:before="137"/>
        <w:ind w:left="1413" w:hanging="359"/>
        <w:rPr>
          <w:sz w:val="24"/>
        </w:rPr>
      </w:pPr>
      <w:r>
        <w:rPr>
          <w:spacing w:val="-2"/>
          <w:sz w:val="24"/>
        </w:rPr>
        <w:t>Data security</w:t>
      </w:r>
    </w:p>
    <w:p w14:paraId="1D60AFC6" w14:textId="01640CF4" w:rsidR="001717E2" w:rsidRPr="001717E2" w:rsidRDefault="001717E2" w:rsidP="001717E2">
      <w:pPr>
        <w:pStyle w:val="ListParagraph"/>
        <w:numPr>
          <w:ilvl w:val="0"/>
          <w:numId w:val="4"/>
        </w:numPr>
        <w:tabs>
          <w:tab w:val="left" w:pos="1413"/>
        </w:tabs>
        <w:spacing w:before="137"/>
        <w:ind w:left="1413" w:hanging="359"/>
        <w:rPr>
          <w:sz w:val="24"/>
        </w:rPr>
      </w:pPr>
      <w:r>
        <w:rPr>
          <w:spacing w:val="-2"/>
          <w:sz w:val="24"/>
        </w:rPr>
        <w:t>Evaluation metrics</w:t>
      </w:r>
    </w:p>
    <w:p w14:paraId="29DBE9BD" w14:textId="56481F11" w:rsidR="00260A20" w:rsidRDefault="001717E2" w:rsidP="001717E2">
      <w:pPr>
        <w:pStyle w:val="Heading2"/>
        <w:numPr>
          <w:ilvl w:val="1"/>
          <w:numId w:val="5"/>
        </w:numPr>
        <w:tabs>
          <w:tab w:val="left" w:pos="1225"/>
        </w:tabs>
        <w:spacing w:before="240"/>
        <w:ind w:left="1225" w:hanging="426"/>
      </w:pPr>
      <w:bookmarkStart w:id="5" w:name="_TOC_250018"/>
      <w:bookmarkEnd w:id="5"/>
      <w:r>
        <w:rPr>
          <w:spacing w:val="-2"/>
        </w:rPr>
        <w:t>Data collection</w:t>
      </w:r>
      <w:r w:rsidR="00000000">
        <w:rPr>
          <w:spacing w:val="-2"/>
        </w:rPr>
        <w:t>:</w:t>
      </w:r>
    </w:p>
    <w:p w14:paraId="10E59A10" w14:textId="492B2580" w:rsidR="00260A20" w:rsidRDefault="001717E2" w:rsidP="001717E2">
      <w:pPr>
        <w:pStyle w:val="BodyText"/>
        <w:spacing w:before="240" w:line="360" w:lineRule="auto"/>
        <w:ind w:left="851" w:right="874"/>
      </w:pPr>
      <w:r w:rsidRPr="001717E2">
        <w:t>The Data Collection Module is the entry point for gathering raw data from various sources, including external APIs, IoT sensors, databases, and cloud services. This module can be configured to collect data either in real-time or through scheduled batch processing, depending on the use case. It is responsible for ensuring data accuracy during collection, implementing error-handling mechanisms, and managing the flow of incoming data. The module also includes features for filtering irrelevant data, reducing noise, and performing initial validations to maintain data integrity.</w:t>
      </w:r>
    </w:p>
    <w:p w14:paraId="53540A2A" w14:textId="77777777" w:rsidR="00260A20" w:rsidRDefault="00260A20">
      <w:pPr>
        <w:pStyle w:val="BodyText"/>
        <w:spacing w:before="1"/>
      </w:pPr>
    </w:p>
    <w:p w14:paraId="5A16C97E" w14:textId="307D14D1" w:rsidR="00260A20" w:rsidRDefault="001717E2">
      <w:pPr>
        <w:pStyle w:val="Heading2"/>
        <w:numPr>
          <w:ilvl w:val="1"/>
          <w:numId w:val="5"/>
        </w:numPr>
        <w:tabs>
          <w:tab w:val="left" w:pos="1225"/>
        </w:tabs>
        <w:ind w:left="1225" w:hanging="426"/>
      </w:pPr>
      <w:bookmarkStart w:id="6" w:name="_TOC_250017"/>
      <w:bookmarkEnd w:id="6"/>
      <w:r>
        <w:rPr>
          <w:spacing w:val="-2"/>
        </w:rPr>
        <w:t>Data Pre-p</w:t>
      </w:r>
      <w:r w:rsidR="00000000">
        <w:rPr>
          <w:spacing w:val="-2"/>
        </w:rPr>
        <w:t>rocessing:</w:t>
      </w:r>
    </w:p>
    <w:p w14:paraId="34289101" w14:textId="239648B8" w:rsidR="00260A20" w:rsidRDefault="001717E2" w:rsidP="001717E2">
      <w:pPr>
        <w:pStyle w:val="BodyText"/>
        <w:spacing w:before="240" w:line="360" w:lineRule="auto"/>
        <w:ind w:left="851" w:right="874"/>
        <w:sectPr w:rsidR="00260A20">
          <w:pgSz w:w="11930" w:h="16860"/>
          <w:pgMar w:top="1280" w:right="425" w:bottom="780" w:left="708" w:header="0" w:footer="598" w:gutter="0"/>
          <w:pgBorders w:offsetFrom="page">
            <w:top w:val="single" w:sz="12" w:space="24" w:color="000000"/>
            <w:left w:val="single" w:sz="12" w:space="30" w:color="000000"/>
            <w:bottom w:val="single" w:sz="12" w:space="24" w:color="000000"/>
            <w:right w:val="single" w:sz="12" w:space="24" w:color="000000"/>
          </w:pgBorders>
          <w:cols w:space="720"/>
        </w:sectPr>
      </w:pPr>
      <w:r w:rsidRPr="001717E2">
        <w:t>Before the raw data can be analyzed, it often needs cleaning and transformation. The Data Preprocessing Module performs essential tasks such as data normalization, data deduplication, handling missing or incomplete data, and filtering outliers. This ensures that the data is accurate, consistent, and ready for further processing. Additionally, this module supports data transformation into standardized formats, making it suitable for machine learning models and statistical analysis. Effective preprocessing is critical to achieving reliable and accurate results from the subsequent stages of the data pipeline.</w:t>
      </w:r>
    </w:p>
    <w:p w14:paraId="376F0028" w14:textId="2264B1C7" w:rsidR="00260A20" w:rsidRDefault="001717E2">
      <w:pPr>
        <w:pStyle w:val="Heading2"/>
        <w:numPr>
          <w:ilvl w:val="1"/>
          <w:numId w:val="5"/>
        </w:numPr>
        <w:tabs>
          <w:tab w:val="left" w:pos="1225"/>
        </w:tabs>
        <w:spacing w:before="197"/>
        <w:ind w:left="1225" w:hanging="426"/>
      </w:pPr>
      <w:r>
        <w:lastRenderedPageBreak/>
        <w:t>Data processing and analytics</w:t>
      </w:r>
      <w:r w:rsidR="00000000">
        <w:rPr>
          <w:spacing w:val="-2"/>
        </w:rPr>
        <w:t>:</w:t>
      </w:r>
    </w:p>
    <w:p w14:paraId="34BA96BD" w14:textId="7A4BD9D5" w:rsidR="00260A20" w:rsidRDefault="001717E2" w:rsidP="001717E2">
      <w:pPr>
        <w:pStyle w:val="BodyText"/>
        <w:spacing w:before="240" w:line="360" w:lineRule="auto"/>
        <w:ind w:left="851" w:right="874"/>
      </w:pPr>
      <w:r w:rsidRPr="001717E2">
        <w:t>The Data Processing and Analytics Module is responsible for performing complex computations, including statistical analysis, pattern recognition, and predictive modeling. It integrates machine learning algorithms to identify trends and generate predictions based on historical data. This module supports both batch processing and real-time data analytics, ensuring that the system can handle dynamic and evolving datasets. It is equipped with the ability to scale up to process vast amounts of data and can provide instant insights, enabling businesses to make real-time decisions. The module also includes support for AI and deep learning models for advanced analytics, such as customer behavior predictions or demand forecasting.</w:t>
      </w:r>
    </w:p>
    <w:p w14:paraId="7535A075" w14:textId="77777777" w:rsidR="00260A20" w:rsidRDefault="00260A20">
      <w:pPr>
        <w:pStyle w:val="BodyText"/>
        <w:spacing w:before="80"/>
      </w:pPr>
    </w:p>
    <w:p w14:paraId="25599381" w14:textId="123AB67D" w:rsidR="00260A20" w:rsidRDefault="001717E2">
      <w:pPr>
        <w:pStyle w:val="Heading2"/>
        <w:numPr>
          <w:ilvl w:val="1"/>
          <w:numId w:val="5"/>
        </w:numPr>
        <w:tabs>
          <w:tab w:val="left" w:pos="1225"/>
        </w:tabs>
        <w:ind w:left="1225" w:hanging="426"/>
        <w:jc w:val="both"/>
      </w:pPr>
      <w:bookmarkStart w:id="7" w:name="_TOC_250015"/>
      <w:bookmarkEnd w:id="7"/>
      <w:r>
        <w:rPr>
          <w:spacing w:val="-2"/>
        </w:rPr>
        <w:t>Data storage</w:t>
      </w:r>
      <w:r w:rsidR="00000000">
        <w:rPr>
          <w:spacing w:val="-2"/>
        </w:rPr>
        <w:t>:</w:t>
      </w:r>
    </w:p>
    <w:p w14:paraId="008D45E8" w14:textId="6E869BE7" w:rsidR="00260A20" w:rsidRDefault="001717E2" w:rsidP="001717E2">
      <w:pPr>
        <w:pStyle w:val="BodyText"/>
        <w:spacing w:before="138" w:after="240" w:line="360" w:lineRule="auto"/>
        <w:ind w:left="851" w:right="874"/>
      </w:pPr>
      <w:r w:rsidRPr="001717E2">
        <w:t xml:space="preserve">The Data Storage Module handles </w:t>
      </w:r>
      <w:proofErr w:type="gramStart"/>
      <w:r w:rsidRPr="001717E2">
        <w:t>the safe</w:t>
      </w:r>
      <w:proofErr w:type="gramEnd"/>
      <w:r w:rsidRPr="001717E2">
        <w:t xml:space="preserve"> and efficient storage of large volumes of data. It supports both structured and unstructured data, ensuring that the system can manage a diverse range of data types. This module integrates with various storage solutions, including traditional relational databases, data lakes, and cloud storage platforms such as AWS S3, Google Cloud Storage, and Microsoft Azure. The Data Storage Module ensures data is scalable and easily retrievable, while also providing backup, data redundancy, and disaster recovery options. It includes features like version control to track changes to data and manage historical versions securely.</w:t>
      </w:r>
    </w:p>
    <w:p w14:paraId="46BF87C8" w14:textId="1A040E46" w:rsidR="00260A20" w:rsidRDefault="001717E2">
      <w:pPr>
        <w:pStyle w:val="Heading2"/>
        <w:numPr>
          <w:ilvl w:val="1"/>
          <w:numId w:val="5"/>
        </w:numPr>
        <w:tabs>
          <w:tab w:val="left" w:pos="1225"/>
        </w:tabs>
        <w:ind w:left="1225" w:hanging="426"/>
        <w:jc w:val="both"/>
      </w:pPr>
      <w:bookmarkStart w:id="8" w:name="_TOC_250014"/>
      <w:bookmarkEnd w:id="8"/>
      <w:r>
        <w:rPr>
          <w:spacing w:val="-2"/>
        </w:rPr>
        <w:t>Data visualization</w:t>
      </w:r>
      <w:r w:rsidR="00000000">
        <w:rPr>
          <w:spacing w:val="-2"/>
        </w:rPr>
        <w:t>:</w:t>
      </w:r>
    </w:p>
    <w:p w14:paraId="0358D215" w14:textId="18A34B83" w:rsidR="00260A20" w:rsidRDefault="001717E2" w:rsidP="001717E2">
      <w:pPr>
        <w:pStyle w:val="BodyText"/>
        <w:spacing w:before="141" w:after="240" w:line="360" w:lineRule="auto"/>
        <w:ind w:left="851" w:right="874"/>
      </w:pPr>
      <w:r w:rsidRPr="001717E2">
        <w:t xml:space="preserve">The Data Visualization Module transforms processed data into insightful visual representations, making complex data easier to understand and interpret. Through interactive dashboards, charts, graphs, and other visual tools, this module enables decision-makers to quickly grasp key insights and trends. It supports various visualization platforms, such as </w:t>
      </w:r>
      <w:r w:rsidRPr="001717E2">
        <w:rPr>
          <w:b/>
          <w:bCs/>
        </w:rPr>
        <w:t>Tableau</w:t>
      </w:r>
      <w:r w:rsidRPr="001717E2">
        <w:t xml:space="preserve">, </w:t>
      </w:r>
      <w:r w:rsidRPr="001717E2">
        <w:rPr>
          <w:b/>
          <w:bCs/>
        </w:rPr>
        <w:t>Power BI</w:t>
      </w:r>
      <w:r w:rsidRPr="001717E2">
        <w:t>, and custom-built dashboards. Additionally, the module allows users to filter, drill down, and interact with data in real-time, making it easier to uncover hidden patterns, anomalies, and actionable insights. Visualization helps stakeholders from all levels understand the data and use it for strategic decision-making.</w:t>
      </w:r>
    </w:p>
    <w:p w14:paraId="02679E4D" w14:textId="77777777" w:rsidR="001717E2" w:rsidRDefault="001717E2" w:rsidP="001717E2">
      <w:pPr>
        <w:pStyle w:val="BodyText"/>
        <w:spacing w:before="141" w:after="240" w:line="360" w:lineRule="auto"/>
        <w:ind w:left="851" w:right="874"/>
      </w:pPr>
    </w:p>
    <w:p w14:paraId="67B8CCE9" w14:textId="77777777" w:rsidR="001717E2" w:rsidRDefault="001717E2" w:rsidP="001717E2">
      <w:pPr>
        <w:pStyle w:val="BodyText"/>
        <w:spacing w:before="141" w:after="240" w:line="360" w:lineRule="auto"/>
        <w:ind w:left="851" w:right="874"/>
      </w:pPr>
    </w:p>
    <w:p w14:paraId="13E2C2B3" w14:textId="77777777" w:rsidR="001717E2" w:rsidRDefault="001717E2" w:rsidP="001717E2">
      <w:pPr>
        <w:pStyle w:val="BodyText"/>
        <w:spacing w:before="141" w:after="240" w:line="360" w:lineRule="auto"/>
        <w:ind w:left="851" w:right="874"/>
      </w:pPr>
    </w:p>
    <w:p w14:paraId="018030F8" w14:textId="4D670D42" w:rsidR="00260A20" w:rsidRDefault="001717E2">
      <w:pPr>
        <w:pStyle w:val="Heading2"/>
        <w:numPr>
          <w:ilvl w:val="1"/>
          <w:numId w:val="5"/>
        </w:numPr>
        <w:tabs>
          <w:tab w:val="left" w:pos="1225"/>
        </w:tabs>
        <w:ind w:left="1225" w:hanging="426"/>
        <w:jc w:val="both"/>
      </w:pPr>
      <w:r>
        <w:lastRenderedPageBreak/>
        <w:t>Data Security</w:t>
      </w:r>
      <w:r w:rsidR="00000000">
        <w:rPr>
          <w:spacing w:val="-2"/>
        </w:rPr>
        <w:t>:</w:t>
      </w:r>
    </w:p>
    <w:p w14:paraId="1C763929" w14:textId="03DBB5E0" w:rsidR="001717E2" w:rsidRDefault="001717E2" w:rsidP="001717E2">
      <w:pPr>
        <w:pStyle w:val="BodyText"/>
        <w:spacing w:before="240" w:after="240" w:line="360" w:lineRule="auto"/>
        <w:ind w:left="851" w:right="874"/>
        <w:jc w:val="both"/>
      </w:pPr>
      <w:r w:rsidRPr="001717E2">
        <w:t xml:space="preserve">Ensuring data security is paramount in any data-driven system. The Data Security Module is responsible for encrypting sensitive data both at rest and in transit, safeguarding it against unauthorized access and breaches. This module includes role-based access control (RBAC), multi-factor authentication (MFA), and secure communication protocols such as HTTPS and TLS. It also integrates with compliance standards and regulations like </w:t>
      </w:r>
      <w:r w:rsidRPr="001717E2">
        <w:rPr>
          <w:b/>
          <w:bCs/>
        </w:rPr>
        <w:t>GDPR</w:t>
      </w:r>
      <w:r w:rsidRPr="001717E2">
        <w:t xml:space="preserve">, </w:t>
      </w:r>
      <w:r w:rsidRPr="001717E2">
        <w:rPr>
          <w:b/>
          <w:bCs/>
        </w:rPr>
        <w:t>CCPA</w:t>
      </w:r>
      <w:r w:rsidRPr="001717E2">
        <w:t xml:space="preserve">, and </w:t>
      </w:r>
      <w:r w:rsidRPr="001717E2">
        <w:rPr>
          <w:b/>
          <w:bCs/>
        </w:rPr>
        <w:t>HIPAA</w:t>
      </w:r>
      <w:r w:rsidRPr="001717E2">
        <w:t xml:space="preserve"> to ensure that the system meets legal and regulatory requirements.</w:t>
      </w:r>
    </w:p>
    <w:p w14:paraId="0E4DCA1E" w14:textId="042D1DDC" w:rsidR="001717E2" w:rsidRPr="001717E2" w:rsidRDefault="001717E2" w:rsidP="001717E2">
      <w:pPr>
        <w:pStyle w:val="BodyText"/>
        <w:spacing w:before="240" w:after="240" w:line="360" w:lineRule="auto"/>
        <w:ind w:left="851" w:right="874"/>
        <w:jc w:val="both"/>
        <w:rPr>
          <w:b/>
          <w:bCs/>
          <w:sz w:val="28"/>
          <w:szCs w:val="28"/>
        </w:rPr>
      </w:pPr>
      <w:r w:rsidRPr="001717E2">
        <w:rPr>
          <w:b/>
          <w:bCs/>
          <w:sz w:val="28"/>
          <w:szCs w:val="28"/>
        </w:rPr>
        <w:t>4.7 Evaluation Metrics:</w:t>
      </w:r>
    </w:p>
    <w:p w14:paraId="595B7E06" w14:textId="51CCEE0A" w:rsidR="001717E2" w:rsidRPr="001717E2" w:rsidRDefault="001717E2" w:rsidP="001717E2">
      <w:pPr>
        <w:pStyle w:val="BodyText"/>
        <w:numPr>
          <w:ilvl w:val="0"/>
          <w:numId w:val="11"/>
        </w:numPr>
        <w:spacing w:before="240" w:after="240" w:line="360" w:lineRule="auto"/>
        <w:ind w:right="874"/>
        <w:jc w:val="left"/>
        <w:rPr>
          <w:lang w:val="en-IN"/>
        </w:rPr>
      </w:pPr>
      <w:r w:rsidRPr="001717E2">
        <w:rPr>
          <w:b/>
          <w:bCs/>
          <w:lang w:val="en-IN"/>
        </w:rPr>
        <w:t>Data Processing Speed</w:t>
      </w:r>
      <w:r>
        <w:rPr>
          <w:b/>
          <w:bCs/>
          <w:lang w:val="en-IN"/>
        </w:rPr>
        <w:t xml:space="preserve">: </w:t>
      </w:r>
      <w:r w:rsidRPr="001717E2">
        <w:rPr>
          <w:lang w:val="en-IN"/>
        </w:rPr>
        <w:t>The time taken to process and analyze data is critical, especially in real-time applications. This metric tracks how quickly the system can process data, from ingestion through preprocessing to analysis, and deliver results. Faster data processing translates into more timely insights, which is crucial for decision-making.</w:t>
      </w:r>
    </w:p>
    <w:p w14:paraId="25FE9AA0" w14:textId="72703FC3" w:rsidR="001717E2" w:rsidRPr="001717E2" w:rsidRDefault="001717E2" w:rsidP="001717E2">
      <w:pPr>
        <w:pStyle w:val="BodyText"/>
        <w:numPr>
          <w:ilvl w:val="0"/>
          <w:numId w:val="11"/>
        </w:numPr>
        <w:spacing w:before="240" w:after="240" w:line="360" w:lineRule="auto"/>
        <w:ind w:right="874"/>
        <w:jc w:val="left"/>
        <w:rPr>
          <w:lang w:val="en-IN"/>
        </w:rPr>
      </w:pPr>
      <w:r w:rsidRPr="001717E2">
        <w:rPr>
          <w:b/>
          <w:bCs/>
          <w:lang w:val="en-IN"/>
        </w:rPr>
        <w:t>Data Accuracy and Quality</w:t>
      </w:r>
      <w:r>
        <w:rPr>
          <w:b/>
          <w:bCs/>
          <w:lang w:val="en-IN"/>
        </w:rPr>
        <w:t xml:space="preserve">: </w:t>
      </w:r>
      <w:r w:rsidRPr="001717E2">
        <w:rPr>
          <w:lang w:val="en-IN"/>
        </w:rPr>
        <w:t>Ensuring the accuracy and quality of data is vital to generating reliable insights. This metric evaluates how well the system handles tasks like data cleaning, error detection, and transformation. High-quality data leads to more precise analysis and, ultimately, better business decisions.</w:t>
      </w:r>
    </w:p>
    <w:p w14:paraId="337EBBED" w14:textId="364292C7" w:rsidR="001717E2" w:rsidRPr="001717E2" w:rsidRDefault="001717E2" w:rsidP="001717E2">
      <w:pPr>
        <w:pStyle w:val="BodyText"/>
        <w:numPr>
          <w:ilvl w:val="0"/>
          <w:numId w:val="11"/>
        </w:numPr>
        <w:spacing w:before="240" w:after="240" w:line="360" w:lineRule="auto"/>
        <w:ind w:right="874"/>
        <w:jc w:val="left"/>
        <w:rPr>
          <w:lang w:val="en-IN"/>
        </w:rPr>
      </w:pPr>
      <w:r w:rsidRPr="001717E2">
        <w:rPr>
          <w:b/>
          <w:bCs/>
          <w:lang w:val="en-IN"/>
        </w:rPr>
        <w:t>System Scalability</w:t>
      </w:r>
      <w:r>
        <w:rPr>
          <w:b/>
          <w:bCs/>
          <w:lang w:val="en-IN"/>
        </w:rPr>
        <w:t xml:space="preserve">: </w:t>
      </w:r>
      <w:r w:rsidRPr="001717E2">
        <w:rPr>
          <w:lang w:val="en-IN"/>
        </w:rPr>
        <w:t>The ability of the system to handle increasing data volumes without performance degradation is a key metric. This includes monitoring how well the infrastructure scales as data loads grow and whether it can process larger datasets effectively without slowing down.</w:t>
      </w:r>
    </w:p>
    <w:p w14:paraId="1FFC37BC" w14:textId="188B2E92" w:rsidR="001717E2" w:rsidRPr="001717E2" w:rsidRDefault="001717E2" w:rsidP="001717E2">
      <w:pPr>
        <w:pStyle w:val="BodyText"/>
        <w:numPr>
          <w:ilvl w:val="0"/>
          <w:numId w:val="11"/>
        </w:numPr>
        <w:spacing w:before="240" w:after="240" w:line="360" w:lineRule="auto"/>
        <w:ind w:right="874"/>
        <w:jc w:val="left"/>
        <w:rPr>
          <w:lang w:val="en-IN"/>
        </w:rPr>
      </w:pPr>
      <w:r w:rsidRPr="001717E2">
        <w:rPr>
          <w:b/>
          <w:bCs/>
          <w:lang w:val="en-IN"/>
        </w:rPr>
        <w:t>Data Throughput</w:t>
      </w:r>
      <w:r>
        <w:rPr>
          <w:b/>
          <w:bCs/>
          <w:lang w:val="en-IN"/>
        </w:rPr>
        <w:t xml:space="preserve">: </w:t>
      </w:r>
      <w:r w:rsidRPr="001717E2">
        <w:rPr>
          <w:lang w:val="en-IN"/>
        </w:rPr>
        <w:t xml:space="preserve">Data throughput measures the volume of data processed by the system </w:t>
      </w:r>
      <w:proofErr w:type="gramStart"/>
      <w:r w:rsidRPr="001717E2">
        <w:rPr>
          <w:lang w:val="en-IN"/>
        </w:rPr>
        <w:t>in a given</w:t>
      </w:r>
      <w:proofErr w:type="gramEnd"/>
      <w:r w:rsidRPr="001717E2">
        <w:rPr>
          <w:lang w:val="en-IN"/>
        </w:rPr>
        <w:t xml:space="preserve"> period. This is important for systems that require high-speed processing, such as those involved in real-time analytics or IoT data streams. High throughput ensures that the system can handle large quantities of data without bottlenecks.</w:t>
      </w:r>
    </w:p>
    <w:p w14:paraId="29F2E976" w14:textId="5C7BFE32" w:rsidR="001717E2" w:rsidRPr="001717E2" w:rsidRDefault="001717E2" w:rsidP="001717E2">
      <w:pPr>
        <w:pStyle w:val="BodyText"/>
        <w:numPr>
          <w:ilvl w:val="0"/>
          <w:numId w:val="11"/>
        </w:numPr>
        <w:spacing w:before="240" w:after="240" w:line="360" w:lineRule="auto"/>
        <w:ind w:right="874"/>
        <w:jc w:val="left"/>
        <w:rPr>
          <w:lang w:val="en-IN"/>
        </w:rPr>
      </w:pPr>
      <w:r w:rsidRPr="001717E2">
        <w:rPr>
          <w:b/>
          <w:bCs/>
          <w:lang w:val="en-IN"/>
        </w:rPr>
        <w:t>Uptime and Reliability</w:t>
      </w:r>
      <w:r>
        <w:rPr>
          <w:b/>
          <w:bCs/>
          <w:lang w:val="en-IN"/>
        </w:rPr>
        <w:t xml:space="preserve">: </w:t>
      </w:r>
      <w:r w:rsidRPr="001717E2">
        <w:rPr>
          <w:lang w:val="en-IN"/>
        </w:rPr>
        <w:t>The uptime of the system is a critical performance metric, especially for mission-critical applications. It tracks system availability and ensures that it operates consistently without disruptions. Reliable systems lead to higher user confidence and more stable operations.</w:t>
      </w:r>
    </w:p>
    <w:p w14:paraId="7B15E61B" w14:textId="25997DD0" w:rsidR="001717E2" w:rsidRDefault="001717E2" w:rsidP="001717E2">
      <w:pPr>
        <w:pStyle w:val="BodyText"/>
        <w:spacing w:before="240" w:after="240" w:line="360" w:lineRule="auto"/>
        <w:ind w:right="874"/>
        <w:jc w:val="both"/>
        <w:rPr>
          <w:rFonts w:ascii="Symbol" w:hAnsi="Symbol"/>
        </w:rPr>
        <w:sectPr w:rsidR="001717E2">
          <w:pgSz w:w="11930" w:h="16860"/>
          <w:pgMar w:top="1280" w:right="425" w:bottom="780" w:left="708" w:header="0" w:footer="598" w:gutter="0"/>
          <w:pgBorders w:offsetFrom="page">
            <w:top w:val="single" w:sz="12" w:space="24" w:color="000000"/>
            <w:left w:val="single" w:sz="12" w:space="30" w:color="000000"/>
            <w:bottom w:val="single" w:sz="12" w:space="24" w:color="000000"/>
            <w:right w:val="single" w:sz="12" w:space="24" w:color="000000"/>
          </w:pgBorders>
          <w:cols w:space="720"/>
        </w:sectPr>
      </w:pPr>
    </w:p>
    <w:p w14:paraId="375E153C" w14:textId="77777777" w:rsidR="00260A20" w:rsidRDefault="00000000">
      <w:pPr>
        <w:pStyle w:val="Heading1"/>
        <w:numPr>
          <w:ilvl w:val="0"/>
          <w:numId w:val="5"/>
        </w:numPr>
        <w:tabs>
          <w:tab w:val="left" w:pos="4568"/>
        </w:tabs>
        <w:ind w:left="4568" w:hanging="319"/>
        <w:jc w:val="left"/>
      </w:pPr>
      <w:bookmarkStart w:id="9" w:name="_TOC_250002"/>
      <w:r>
        <w:lastRenderedPageBreak/>
        <w:t>Future</w:t>
      </w:r>
      <w:r>
        <w:rPr>
          <w:spacing w:val="-20"/>
        </w:rPr>
        <w:t xml:space="preserve"> </w:t>
      </w:r>
      <w:bookmarkEnd w:id="9"/>
      <w:r>
        <w:rPr>
          <w:spacing w:val="-2"/>
        </w:rPr>
        <w:t>Scope</w:t>
      </w:r>
    </w:p>
    <w:p w14:paraId="38E54B1E" w14:textId="77777777" w:rsidR="00C7284A" w:rsidRPr="00C7284A" w:rsidRDefault="00C7284A" w:rsidP="000B7715">
      <w:pPr>
        <w:pStyle w:val="BodyText"/>
        <w:spacing w:before="240" w:line="360" w:lineRule="auto"/>
        <w:ind w:left="851" w:right="874"/>
        <w:rPr>
          <w:lang w:val="en-IN"/>
        </w:rPr>
      </w:pPr>
      <w:r w:rsidRPr="00C7284A">
        <w:rPr>
          <w:lang w:val="en-IN"/>
        </w:rPr>
        <w:t>The future of the data management and analytics system is focused on adopting emerging technologies, enhancing performance, and providing more advanced capabilities to meet the evolving needs of businesses. Below are the five key areas of future development:</w:t>
      </w:r>
    </w:p>
    <w:p w14:paraId="4F7F9C3C" w14:textId="7D2E499A" w:rsidR="00C7284A" w:rsidRPr="00C7284A" w:rsidRDefault="00C7284A" w:rsidP="00C7284A">
      <w:pPr>
        <w:pStyle w:val="BodyText"/>
        <w:numPr>
          <w:ilvl w:val="0"/>
          <w:numId w:val="13"/>
        </w:numPr>
        <w:spacing w:before="240" w:after="240" w:line="360" w:lineRule="auto"/>
        <w:ind w:left="851" w:right="874" w:firstLine="0"/>
        <w:rPr>
          <w:lang w:val="en-IN"/>
        </w:rPr>
      </w:pPr>
      <w:r w:rsidRPr="00C7284A">
        <w:rPr>
          <w:b/>
          <w:bCs/>
          <w:lang w:val="en-IN"/>
        </w:rPr>
        <w:t>Advanced Machine Learning &amp; AI Integration</w:t>
      </w:r>
      <w:r>
        <w:rPr>
          <w:b/>
          <w:bCs/>
          <w:lang w:val="en-IN"/>
        </w:rPr>
        <w:t xml:space="preserve">: </w:t>
      </w:r>
      <w:r w:rsidRPr="00C7284A">
        <w:rPr>
          <w:lang w:val="en-IN"/>
        </w:rPr>
        <w:t>Future versions will integrate more sophisticated AI and machine learning models for predictive analytics, pattern recognition, and automation.</w:t>
      </w:r>
    </w:p>
    <w:p w14:paraId="6D997792" w14:textId="218E30CA" w:rsidR="00C7284A" w:rsidRPr="00C7284A" w:rsidRDefault="00C7284A" w:rsidP="00C7284A">
      <w:pPr>
        <w:pStyle w:val="BodyText"/>
        <w:numPr>
          <w:ilvl w:val="0"/>
          <w:numId w:val="13"/>
        </w:numPr>
        <w:spacing w:before="240" w:after="240" w:line="360" w:lineRule="auto"/>
        <w:ind w:left="851" w:right="874" w:firstLine="0"/>
        <w:rPr>
          <w:lang w:val="en-IN"/>
        </w:rPr>
      </w:pPr>
      <w:r w:rsidRPr="00C7284A">
        <w:rPr>
          <w:b/>
          <w:bCs/>
          <w:lang w:val="en-IN"/>
        </w:rPr>
        <w:t>Real-Time Data Processing</w:t>
      </w:r>
      <w:r>
        <w:rPr>
          <w:b/>
          <w:bCs/>
          <w:lang w:val="en-IN"/>
        </w:rPr>
        <w:t xml:space="preserve">: </w:t>
      </w:r>
      <w:r w:rsidRPr="00C7284A">
        <w:rPr>
          <w:lang w:val="en-IN"/>
        </w:rPr>
        <w:t>As demand for immediate insights grows, the system will evolve to handle real-time data processing, enabling businesses to respond to events as they happen, rather than relying on batch processing.</w:t>
      </w:r>
    </w:p>
    <w:p w14:paraId="338D0AB6" w14:textId="3B51C69C" w:rsidR="00C7284A" w:rsidRPr="00C7284A" w:rsidRDefault="00C7284A" w:rsidP="00C7284A">
      <w:pPr>
        <w:pStyle w:val="BodyText"/>
        <w:numPr>
          <w:ilvl w:val="0"/>
          <w:numId w:val="13"/>
        </w:numPr>
        <w:spacing w:before="240" w:after="240" w:line="360" w:lineRule="auto"/>
        <w:ind w:left="851" w:right="874" w:firstLine="0"/>
        <w:rPr>
          <w:lang w:val="en-IN"/>
        </w:rPr>
      </w:pPr>
      <w:r w:rsidRPr="00C7284A">
        <w:rPr>
          <w:b/>
          <w:bCs/>
          <w:lang w:val="en-IN"/>
        </w:rPr>
        <w:t>Edge Computing Integration</w:t>
      </w:r>
      <w:r>
        <w:rPr>
          <w:b/>
          <w:bCs/>
          <w:lang w:val="en-IN"/>
        </w:rPr>
        <w:t xml:space="preserve">: </w:t>
      </w:r>
      <w:r w:rsidRPr="00C7284A">
        <w:rPr>
          <w:lang w:val="en-IN"/>
        </w:rPr>
        <w:t>The system will incorporate edge computing to process data closer to its source, reducing latency and improving the efficiency of real-time decision-making, especially in industries with large-scale IoT deployments.</w:t>
      </w:r>
    </w:p>
    <w:p w14:paraId="44E0A688" w14:textId="5A27BC94" w:rsidR="00C7284A" w:rsidRPr="00C7284A" w:rsidRDefault="00C7284A" w:rsidP="00C7284A">
      <w:pPr>
        <w:pStyle w:val="BodyText"/>
        <w:numPr>
          <w:ilvl w:val="0"/>
          <w:numId w:val="13"/>
        </w:numPr>
        <w:spacing w:before="240" w:after="240" w:line="360" w:lineRule="auto"/>
        <w:ind w:left="851" w:right="874" w:firstLine="0"/>
        <w:rPr>
          <w:lang w:val="en-IN"/>
        </w:rPr>
      </w:pPr>
      <w:r w:rsidRPr="00C7284A">
        <w:rPr>
          <w:b/>
          <w:bCs/>
          <w:lang w:val="en-IN"/>
        </w:rPr>
        <w:t>Blockchain for Data Security</w:t>
      </w:r>
      <w:r>
        <w:rPr>
          <w:b/>
          <w:bCs/>
          <w:lang w:val="en-IN"/>
        </w:rPr>
        <w:t xml:space="preserve">: </w:t>
      </w:r>
      <w:r w:rsidRPr="00C7284A">
        <w:rPr>
          <w:lang w:val="en-IN"/>
        </w:rPr>
        <w:t>Blockchain technology will be used to ensure data integrity and transparency. It will provide secure, immutable records of transactions, which is particularly useful in industries like healthcare and finance where data security is critical.</w:t>
      </w:r>
    </w:p>
    <w:p w14:paraId="79619501" w14:textId="2D140CC1" w:rsidR="00C7284A" w:rsidRPr="00C7284A" w:rsidRDefault="00C7284A" w:rsidP="00C7284A">
      <w:pPr>
        <w:pStyle w:val="BodyText"/>
        <w:numPr>
          <w:ilvl w:val="0"/>
          <w:numId w:val="13"/>
        </w:numPr>
        <w:spacing w:before="240" w:after="240" w:line="360" w:lineRule="auto"/>
        <w:ind w:left="851" w:right="874" w:firstLine="0"/>
        <w:rPr>
          <w:lang w:val="en-IN"/>
        </w:rPr>
      </w:pPr>
      <w:r w:rsidRPr="00C7284A">
        <w:rPr>
          <w:b/>
          <w:bCs/>
          <w:lang w:val="en-IN"/>
        </w:rPr>
        <w:t>Enhanced Data Privacy and Compliance</w:t>
      </w:r>
      <w:r>
        <w:rPr>
          <w:b/>
          <w:bCs/>
          <w:lang w:val="en-IN"/>
        </w:rPr>
        <w:t xml:space="preserve">: </w:t>
      </w:r>
      <w:r w:rsidRPr="00C7284A">
        <w:rPr>
          <w:lang w:val="en-IN"/>
        </w:rPr>
        <w:t>With the increasing focus on data privacy regulations, future developments will enhance compliance features, enabling automated privacy management and advanced data protection techniques, ensuring the system remains compliant with evolving legal standards.</w:t>
      </w:r>
    </w:p>
    <w:p w14:paraId="7E6F201A" w14:textId="77777777" w:rsidR="00260A20" w:rsidRDefault="00260A20">
      <w:pPr>
        <w:pStyle w:val="BodyText"/>
        <w:spacing w:line="360" w:lineRule="auto"/>
        <w:jc w:val="both"/>
        <w:sectPr w:rsidR="00260A20">
          <w:pgSz w:w="11930" w:h="16860"/>
          <w:pgMar w:top="1340" w:right="425" w:bottom="780" w:left="708" w:header="0" w:footer="598" w:gutter="0"/>
          <w:pgBorders w:offsetFrom="page">
            <w:top w:val="single" w:sz="12" w:space="24" w:color="000000"/>
            <w:left w:val="single" w:sz="12" w:space="30" w:color="000000"/>
            <w:bottom w:val="single" w:sz="12" w:space="24" w:color="000000"/>
            <w:right w:val="single" w:sz="12" w:space="24" w:color="000000"/>
          </w:pgBorders>
          <w:cols w:space="720"/>
        </w:sectPr>
      </w:pPr>
    </w:p>
    <w:p w14:paraId="082F83B4" w14:textId="77777777" w:rsidR="00260A20" w:rsidRDefault="00000000">
      <w:pPr>
        <w:pStyle w:val="Heading1"/>
        <w:numPr>
          <w:ilvl w:val="0"/>
          <w:numId w:val="5"/>
        </w:numPr>
        <w:tabs>
          <w:tab w:val="left" w:pos="4715"/>
        </w:tabs>
        <w:ind w:left="4715" w:hanging="322"/>
        <w:jc w:val="left"/>
      </w:pPr>
      <w:bookmarkStart w:id="10" w:name="_TOC_250001"/>
      <w:bookmarkEnd w:id="10"/>
      <w:r>
        <w:rPr>
          <w:spacing w:val="-2"/>
        </w:rPr>
        <w:lastRenderedPageBreak/>
        <w:t>Conclusion</w:t>
      </w:r>
    </w:p>
    <w:p w14:paraId="5A5D18B6" w14:textId="77777777" w:rsidR="005570D4" w:rsidRPr="005570D4" w:rsidRDefault="005570D4" w:rsidP="005570D4">
      <w:pPr>
        <w:pStyle w:val="ListParagraph"/>
        <w:widowControl/>
        <w:autoSpaceDE/>
        <w:autoSpaceDN/>
        <w:spacing w:before="100" w:beforeAutospacing="1" w:after="100" w:afterAutospacing="1" w:line="360" w:lineRule="auto"/>
        <w:ind w:left="851" w:right="874" w:firstLine="0"/>
        <w:rPr>
          <w:sz w:val="24"/>
          <w:szCs w:val="24"/>
          <w:lang w:val="en-IN" w:eastAsia="en-IN"/>
        </w:rPr>
      </w:pPr>
      <w:r w:rsidRPr="005570D4">
        <w:rPr>
          <w:sz w:val="24"/>
          <w:szCs w:val="24"/>
          <w:lang w:val="en-IN" w:eastAsia="en-IN"/>
        </w:rPr>
        <w:t>In conclusion, the data management and analytics system presented is designed to empower organizations with the tools necessary to handle, process, and extract meaningful insights from large volumes of data. By integrating advanced technologies and adhering to best practices in data processing, storage, and security, the system ensures that businesses can efficiently manage their data while maintaining its integrity and confidentiality.</w:t>
      </w:r>
    </w:p>
    <w:p w14:paraId="4089DBDA" w14:textId="23BFD57E" w:rsidR="005570D4" w:rsidRPr="005570D4" w:rsidRDefault="005570D4" w:rsidP="005570D4">
      <w:pPr>
        <w:pStyle w:val="ListParagraph"/>
        <w:widowControl/>
        <w:autoSpaceDE/>
        <w:autoSpaceDN/>
        <w:spacing w:before="100" w:beforeAutospacing="1" w:after="100" w:afterAutospacing="1" w:line="360" w:lineRule="auto"/>
        <w:ind w:left="851" w:right="874" w:firstLine="0"/>
        <w:rPr>
          <w:sz w:val="24"/>
          <w:szCs w:val="24"/>
          <w:lang w:val="en-IN" w:eastAsia="en-IN"/>
        </w:rPr>
      </w:pPr>
      <w:r w:rsidRPr="005570D4">
        <w:rPr>
          <w:sz w:val="24"/>
          <w:szCs w:val="24"/>
          <w:lang w:val="en-IN" w:eastAsia="en-IN"/>
        </w:rPr>
        <w:t xml:space="preserve">The core modules of the system work in harmony to collect, preprocess, </w:t>
      </w:r>
      <w:r w:rsidRPr="005570D4">
        <w:rPr>
          <w:sz w:val="24"/>
          <w:szCs w:val="24"/>
          <w:lang w:val="en-IN" w:eastAsia="en-IN"/>
        </w:rPr>
        <w:t>analyse</w:t>
      </w:r>
      <w:r w:rsidRPr="005570D4">
        <w:rPr>
          <w:sz w:val="24"/>
          <w:szCs w:val="24"/>
          <w:lang w:val="en-IN" w:eastAsia="en-IN"/>
        </w:rPr>
        <w:t>, and visualize data in a way that allows for timely, data-driven decisions. The focus on data security ensures that sensitive information is protected throughout its lifecycle, while the analytics capabilities provide organizations with actionable insights that can guide business strategies.</w:t>
      </w:r>
    </w:p>
    <w:p w14:paraId="03C41CF4" w14:textId="77777777" w:rsidR="005570D4" w:rsidRPr="005570D4" w:rsidRDefault="005570D4" w:rsidP="005570D4">
      <w:pPr>
        <w:pStyle w:val="ListParagraph"/>
        <w:widowControl/>
        <w:autoSpaceDE/>
        <w:autoSpaceDN/>
        <w:spacing w:before="100" w:beforeAutospacing="1" w:after="100" w:afterAutospacing="1" w:line="360" w:lineRule="auto"/>
        <w:ind w:left="851" w:right="874" w:firstLine="0"/>
        <w:rPr>
          <w:sz w:val="24"/>
          <w:szCs w:val="24"/>
          <w:lang w:val="en-IN" w:eastAsia="en-IN"/>
        </w:rPr>
      </w:pPr>
      <w:r w:rsidRPr="005570D4">
        <w:rPr>
          <w:sz w:val="24"/>
          <w:szCs w:val="24"/>
          <w:lang w:val="en-IN" w:eastAsia="en-IN"/>
        </w:rPr>
        <w:t>The future scope of this system highlights exciting possibilities, such as the integration of advanced AI/ML models, real-time data processing, edge computing, blockchain for enhanced security, and improvements in data privacy and compliance. These advancements will allow the system to evolve with emerging technologies, ensuring that organizations remain at the forefront of data innovation.</w:t>
      </w:r>
    </w:p>
    <w:p w14:paraId="15977F8E" w14:textId="77777777" w:rsidR="005570D4" w:rsidRPr="005570D4" w:rsidRDefault="005570D4" w:rsidP="005570D4">
      <w:pPr>
        <w:pStyle w:val="ListParagraph"/>
        <w:widowControl/>
        <w:autoSpaceDE/>
        <w:autoSpaceDN/>
        <w:spacing w:before="100" w:beforeAutospacing="1" w:after="100" w:afterAutospacing="1" w:line="360" w:lineRule="auto"/>
        <w:ind w:left="851" w:right="874" w:firstLine="0"/>
        <w:rPr>
          <w:sz w:val="24"/>
          <w:szCs w:val="24"/>
          <w:lang w:val="en-IN" w:eastAsia="en-IN"/>
        </w:rPr>
      </w:pPr>
      <w:r w:rsidRPr="005570D4">
        <w:rPr>
          <w:sz w:val="24"/>
          <w:szCs w:val="24"/>
          <w:lang w:val="en-IN" w:eastAsia="en-IN"/>
        </w:rPr>
        <w:t>As industries continue to evolve and generate more data, the demand for scalable, intelligent, and secure data systems will only increase. The continued development of this system will ensure that organizations are well-equipped to meet these challenges, turning data into a strategic asset that drives business growth and operational efficiency.</w:t>
      </w:r>
    </w:p>
    <w:p w14:paraId="1496B45A" w14:textId="77777777" w:rsidR="00260A20" w:rsidRDefault="00260A20">
      <w:pPr>
        <w:pStyle w:val="BodyText"/>
        <w:spacing w:line="360" w:lineRule="auto"/>
        <w:sectPr w:rsidR="00260A20">
          <w:pgSz w:w="11930" w:h="16860"/>
          <w:pgMar w:top="1280" w:right="425" w:bottom="780" w:left="708" w:header="0" w:footer="598" w:gutter="0"/>
          <w:pgBorders w:offsetFrom="page">
            <w:top w:val="single" w:sz="12" w:space="24" w:color="000000"/>
            <w:left w:val="single" w:sz="12" w:space="30" w:color="000000"/>
            <w:bottom w:val="single" w:sz="12" w:space="24" w:color="000000"/>
            <w:right w:val="single" w:sz="12" w:space="24" w:color="000000"/>
          </w:pgBorders>
          <w:cols w:space="720"/>
        </w:sectPr>
      </w:pPr>
    </w:p>
    <w:p w14:paraId="74918E2D" w14:textId="77777777" w:rsidR="00260A20" w:rsidRDefault="00000000">
      <w:pPr>
        <w:pStyle w:val="Heading1"/>
        <w:numPr>
          <w:ilvl w:val="0"/>
          <w:numId w:val="5"/>
        </w:numPr>
        <w:tabs>
          <w:tab w:val="left" w:pos="4733"/>
        </w:tabs>
        <w:ind w:left="4733" w:hanging="319"/>
        <w:jc w:val="left"/>
      </w:pPr>
      <w:bookmarkStart w:id="11" w:name="_TOC_250000"/>
      <w:bookmarkEnd w:id="11"/>
      <w:r>
        <w:rPr>
          <w:spacing w:val="-2"/>
        </w:rPr>
        <w:lastRenderedPageBreak/>
        <w:t>References</w:t>
      </w:r>
    </w:p>
    <w:p w14:paraId="4EF9A66B" w14:textId="4A79E65E" w:rsidR="009922C5" w:rsidRPr="009922C5" w:rsidRDefault="009922C5" w:rsidP="009922C5">
      <w:pPr>
        <w:pStyle w:val="ListParagraph"/>
        <w:widowControl/>
        <w:numPr>
          <w:ilvl w:val="0"/>
          <w:numId w:val="12"/>
        </w:numPr>
        <w:autoSpaceDE/>
        <w:autoSpaceDN/>
        <w:spacing w:before="240" w:after="240"/>
        <w:ind w:left="851" w:right="874" w:hanging="284"/>
        <w:rPr>
          <w:sz w:val="24"/>
          <w:szCs w:val="24"/>
          <w:lang w:val="en-IN" w:eastAsia="en-IN"/>
        </w:rPr>
      </w:pPr>
      <w:r w:rsidRPr="009922C5">
        <w:rPr>
          <w:b/>
          <w:bCs/>
          <w:sz w:val="24"/>
          <w:szCs w:val="24"/>
          <w:lang w:val="en-IN" w:eastAsia="en-IN"/>
        </w:rPr>
        <w:t>Mayer-</w:t>
      </w:r>
      <w:proofErr w:type="spellStart"/>
      <w:r w:rsidRPr="009922C5">
        <w:rPr>
          <w:b/>
          <w:bCs/>
          <w:sz w:val="24"/>
          <w:szCs w:val="24"/>
          <w:lang w:val="en-IN" w:eastAsia="en-IN"/>
        </w:rPr>
        <w:t>Schönberger</w:t>
      </w:r>
      <w:proofErr w:type="spellEnd"/>
      <w:r w:rsidRPr="009922C5">
        <w:rPr>
          <w:b/>
          <w:bCs/>
          <w:sz w:val="24"/>
          <w:szCs w:val="24"/>
          <w:lang w:val="en-IN" w:eastAsia="en-IN"/>
        </w:rPr>
        <w:t>, V., &amp; Cukier, K.</w:t>
      </w:r>
      <w:r w:rsidRPr="009922C5">
        <w:rPr>
          <w:sz w:val="24"/>
          <w:szCs w:val="24"/>
          <w:lang w:val="en-IN" w:eastAsia="en-IN"/>
        </w:rPr>
        <w:t xml:space="preserve"> (2013). </w:t>
      </w:r>
      <w:r w:rsidRPr="009922C5">
        <w:rPr>
          <w:i/>
          <w:iCs/>
          <w:sz w:val="24"/>
          <w:szCs w:val="24"/>
          <w:lang w:val="en-IN" w:eastAsia="en-IN"/>
        </w:rPr>
        <w:t>Big Data: A Revolution That Will Transform How We Live, Work, and Think</w:t>
      </w:r>
      <w:r w:rsidRPr="009922C5">
        <w:rPr>
          <w:sz w:val="24"/>
          <w:szCs w:val="24"/>
          <w:lang w:val="en-IN" w:eastAsia="en-IN"/>
        </w:rPr>
        <w:t>. Houghton Mifflin Harcourt.</w:t>
      </w:r>
    </w:p>
    <w:p w14:paraId="5A722E50" w14:textId="41878EEC" w:rsidR="009922C5" w:rsidRPr="009922C5" w:rsidRDefault="009922C5" w:rsidP="009922C5">
      <w:pPr>
        <w:pStyle w:val="ListParagraph"/>
        <w:widowControl/>
        <w:numPr>
          <w:ilvl w:val="0"/>
          <w:numId w:val="12"/>
        </w:numPr>
        <w:autoSpaceDE/>
        <w:autoSpaceDN/>
        <w:spacing w:before="240" w:after="240"/>
        <w:ind w:left="851" w:right="874" w:hanging="284"/>
        <w:rPr>
          <w:sz w:val="24"/>
          <w:szCs w:val="24"/>
          <w:lang w:val="en-IN" w:eastAsia="en-IN"/>
        </w:rPr>
      </w:pPr>
      <w:proofErr w:type="spellStart"/>
      <w:r w:rsidRPr="009922C5">
        <w:rPr>
          <w:b/>
          <w:bCs/>
          <w:sz w:val="24"/>
          <w:szCs w:val="24"/>
          <w:lang w:val="en-IN" w:eastAsia="en-IN"/>
        </w:rPr>
        <w:t>Zikopoulos</w:t>
      </w:r>
      <w:proofErr w:type="spellEnd"/>
      <w:r w:rsidRPr="009922C5">
        <w:rPr>
          <w:b/>
          <w:bCs/>
          <w:sz w:val="24"/>
          <w:szCs w:val="24"/>
          <w:lang w:val="en-IN" w:eastAsia="en-IN"/>
        </w:rPr>
        <w:t>, P., &amp; Eaton, C.</w:t>
      </w:r>
      <w:r w:rsidRPr="009922C5">
        <w:rPr>
          <w:sz w:val="24"/>
          <w:szCs w:val="24"/>
          <w:lang w:val="en-IN" w:eastAsia="en-IN"/>
        </w:rPr>
        <w:t xml:space="preserve"> (2011). </w:t>
      </w:r>
      <w:r w:rsidRPr="009922C5">
        <w:rPr>
          <w:i/>
          <w:iCs/>
          <w:sz w:val="24"/>
          <w:szCs w:val="24"/>
          <w:lang w:val="en-IN" w:eastAsia="en-IN"/>
        </w:rPr>
        <w:t>Understanding Big Data: Analytics for Enterprise Class Hadoop and Streaming Data</w:t>
      </w:r>
      <w:r w:rsidRPr="009922C5">
        <w:rPr>
          <w:sz w:val="24"/>
          <w:szCs w:val="24"/>
          <w:lang w:val="en-IN" w:eastAsia="en-IN"/>
        </w:rPr>
        <w:t>. McGraw-Hill.</w:t>
      </w:r>
    </w:p>
    <w:p w14:paraId="69678BED" w14:textId="0882C75C" w:rsidR="009922C5" w:rsidRPr="009922C5" w:rsidRDefault="009922C5" w:rsidP="009922C5">
      <w:pPr>
        <w:pStyle w:val="ListParagraph"/>
        <w:widowControl/>
        <w:numPr>
          <w:ilvl w:val="0"/>
          <w:numId w:val="12"/>
        </w:numPr>
        <w:autoSpaceDE/>
        <w:autoSpaceDN/>
        <w:spacing w:before="240" w:after="240"/>
        <w:ind w:left="851" w:right="874" w:hanging="284"/>
        <w:rPr>
          <w:sz w:val="24"/>
          <w:szCs w:val="24"/>
          <w:lang w:val="en-IN" w:eastAsia="en-IN"/>
        </w:rPr>
      </w:pPr>
      <w:r w:rsidRPr="009922C5">
        <w:rPr>
          <w:b/>
          <w:bCs/>
          <w:sz w:val="24"/>
          <w:szCs w:val="24"/>
          <w:lang w:val="en-IN" w:eastAsia="en-IN"/>
        </w:rPr>
        <w:t>Kiron, D., &amp; Shockley, R.</w:t>
      </w:r>
      <w:r w:rsidRPr="009922C5">
        <w:rPr>
          <w:sz w:val="24"/>
          <w:szCs w:val="24"/>
          <w:lang w:val="en-IN" w:eastAsia="en-IN"/>
        </w:rPr>
        <w:t xml:space="preserve"> (2011). </w:t>
      </w:r>
      <w:r w:rsidRPr="009922C5">
        <w:rPr>
          <w:i/>
          <w:iCs/>
          <w:sz w:val="24"/>
          <w:szCs w:val="24"/>
          <w:lang w:val="en-IN" w:eastAsia="en-IN"/>
        </w:rPr>
        <w:t>Analytics: The Real-World Use of Big Data in Business</w:t>
      </w:r>
      <w:r w:rsidRPr="009922C5">
        <w:rPr>
          <w:sz w:val="24"/>
          <w:szCs w:val="24"/>
          <w:lang w:val="en-IN" w:eastAsia="en-IN"/>
        </w:rPr>
        <w:t>. MIT Sloan Management Review.</w:t>
      </w:r>
    </w:p>
    <w:p w14:paraId="446FED45" w14:textId="2FC58726" w:rsidR="009922C5" w:rsidRPr="009922C5" w:rsidRDefault="009922C5" w:rsidP="009922C5">
      <w:pPr>
        <w:pStyle w:val="ListParagraph"/>
        <w:widowControl/>
        <w:numPr>
          <w:ilvl w:val="0"/>
          <w:numId w:val="12"/>
        </w:numPr>
        <w:autoSpaceDE/>
        <w:autoSpaceDN/>
        <w:spacing w:before="240" w:after="240"/>
        <w:ind w:left="851" w:right="874" w:hanging="284"/>
        <w:rPr>
          <w:sz w:val="24"/>
          <w:szCs w:val="24"/>
          <w:lang w:val="en-IN" w:eastAsia="en-IN"/>
        </w:rPr>
      </w:pPr>
      <w:r w:rsidRPr="009922C5">
        <w:rPr>
          <w:b/>
          <w:bCs/>
          <w:sz w:val="24"/>
          <w:szCs w:val="24"/>
          <w:lang w:val="en-IN" w:eastAsia="en-IN"/>
        </w:rPr>
        <w:t xml:space="preserve">Chui, M., Manyika, J., &amp; </w:t>
      </w:r>
      <w:proofErr w:type="spellStart"/>
      <w:r w:rsidRPr="009922C5">
        <w:rPr>
          <w:b/>
          <w:bCs/>
          <w:sz w:val="24"/>
          <w:szCs w:val="24"/>
          <w:lang w:val="en-IN" w:eastAsia="en-IN"/>
        </w:rPr>
        <w:t>Miremadi</w:t>
      </w:r>
      <w:proofErr w:type="spellEnd"/>
      <w:r w:rsidRPr="009922C5">
        <w:rPr>
          <w:b/>
          <w:bCs/>
          <w:sz w:val="24"/>
          <w:szCs w:val="24"/>
          <w:lang w:val="en-IN" w:eastAsia="en-IN"/>
        </w:rPr>
        <w:t>, M.</w:t>
      </w:r>
      <w:r w:rsidRPr="009922C5">
        <w:rPr>
          <w:sz w:val="24"/>
          <w:szCs w:val="24"/>
          <w:lang w:val="en-IN" w:eastAsia="en-IN"/>
        </w:rPr>
        <w:t xml:space="preserve"> (2018). </w:t>
      </w:r>
      <w:r w:rsidRPr="009922C5">
        <w:rPr>
          <w:i/>
          <w:iCs/>
          <w:sz w:val="24"/>
          <w:szCs w:val="24"/>
          <w:lang w:val="en-IN" w:eastAsia="en-IN"/>
        </w:rPr>
        <w:t>The Age of Analytics: Competing in a Data-Driven World</w:t>
      </w:r>
      <w:r w:rsidRPr="009922C5">
        <w:rPr>
          <w:sz w:val="24"/>
          <w:szCs w:val="24"/>
          <w:lang w:val="en-IN" w:eastAsia="en-IN"/>
        </w:rPr>
        <w:t>. McKinsey Global Institute.</w:t>
      </w:r>
    </w:p>
    <w:p w14:paraId="786DF92B" w14:textId="533A256E" w:rsidR="00260A20" w:rsidRPr="009922C5" w:rsidRDefault="009922C5" w:rsidP="00AB537B">
      <w:pPr>
        <w:pStyle w:val="ListParagraph"/>
        <w:widowControl/>
        <w:numPr>
          <w:ilvl w:val="0"/>
          <w:numId w:val="12"/>
        </w:numPr>
        <w:autoSpaceDE/>
        <w:autoSpaceDN/>
        <w:spacing w:before="240" w:after="240"/>
        <w:ind w:left="851" w:right="874" w:hanging="284"/>
        <w:rPr>
          <w:sz w:val="24"/>
        </w:rPr>
      </w:pPr>
      <w:r w:rsidRPr="009922C5">
        <w:rPr>
          <w:b/>
          <w:bCs/>
          <w:sz w:val="24"/>
          <w:szCs w:val="24"/>
          <w:lang w:val="en-IN" w:eastAsia="en-IN"/>
        </w:rPr>
        <w:t>Davenport, T. H., &amp; Harris, J. G.</w:t>
      </w:r>
      <w:r w:rsidRPr="009922C5">
        <w:rPr>
          <w:sz w:val="24"/>
          <w:szCs w:val="24"/>
          <w:lang w:val="en-IN" w:eastAsia="en-IN"/>
        </w:rPr>
        <w:t xml:space="preserve"> (2007). </w:t>
      </w:r>
      <w:r w:rsidRPr="009922C5">
        <w:rPr>
          <w:i/>
          <w:iCs/>
          <w:sz w:val="24"/>
          <w:szCs w:val="24"/>
          <w:lang w:val="en-IN" w:eastAsia="en-IN"/>
        </w:rPr>
        <w:t>Competing on Analytics: The New Science of Winning</w:t>
      </w:r>
      <w:r w:rsidRPr="009922C5">
        <w:rPr>
          <w:sz w:val="24"/>
          <w:szCs w:val="24"/>
          <w:lang w:val="en-IN" w:eastAsia="en-IN"/>
        </w:rPr>
        <w:t>. Harvard Business Review Press.</w:t>
      </w:r>
    </w:p>
    <w:sectPr w:rsidR="00260A20" w:rsidRPr="009922C5">
      <w:pgSz w:w="11930" w:h="16860"/>
      <w:pgMar w:top="1280" w:right="425" w:bottom="780" w:left="708" w:header="0" w:footer="598" w:gutter="0"/>
      <w:pgBorders w:offsetFrom="page">
        <w:top w:val="single" w:sz="12" w:space="24" w:color="000000"/>
        <w:left w:val="single" w:sz="12" w:space="30"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59CEBB" w14:textId="77777777" w:rsidR="00FA02F2" w:rsidRDefault="00FA02F2">
      <w:r>
        <w:separator/>
      </w:r>
    </w:p>
  </w:endnote>
  <w:endnote w:type="continuationSeparator" w:id="0">
    <w:p w14:paraId="32F37570" w14:textId="77777777" w:rsidR="00FA02F2" w:rsidRDefault="00FA0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085893" w14:textId="77777777" w:rsidR="00260A20" w:rsidRDefault="00000000">
    <w:pPr>
      <w:pStyle w:val="BodyText"/>
      <w:spacing w:line="14" w:lineRule="auto"/>
      <w:rPr>
        <w:sz w:val="20"/>
      </w:rPr>
    </w:pPr>
    <w:r>
      <w:rPr>
        <w:noProof/>
        <w:sz w:val="20"/>
      </w:rPr>
      <mc:AlternateContent>
        <mc:Choice Requires="wps">
          <w:drawing>
            <wp:anchor distT="0" distB="0" distL="0" distR="0" simplePos="0" relativeHeight="487346688" behindDoc="1" locked="0" layoutInCell="1" allowOverlap="1" wp14:anchorId="30F2955B" wp14:editId="655883D2">
              <wp:simplePos x="0" y="0"/>
              <wp:positionH relativeFrom="page">
                <wp:posOffset>6638035</wp:posOffset>
              </wp:positionH>
              <wp:positionV relativeFrom="page">
                <wp:posOffset>10150882</wp:posOffset>
              </wp:positionV>
              <wp:extent cx="180340"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340" cy="180975"/>
                      </a:xfrm>
                      <a:prstGeom prst="rect">
                        <a:avLst/>
                      </a:prstGeom>
                    </wps:spPr>
                    <wps:txbx>
                      <w:txbxContent>
                        <w:p w14:paraId="7D18FA87" w14:textId="77777777" w:rsidR="00260A20" w:rsidRDefault="00000000">
                          <w:pPr>
                            <w:spacing w:before="11"/>
                            <w:ind w:left="20"/>
                            <w:rPr>
                              <w:b/>
                            </w:rPr>
                          </w:pPr>
                          <w:r>
                            <w:rPr>
                              <w:b/>
                              <w:spacing w:val="-5"/>
                            </w:rPr>
                            <w:fldChar w:fldCharType="begin"/>
                          </w:r>
                          <w:r>
                            <w:rPr>
                              <w:b/>
                              <w:spacing w:val="-5"/>
                            </w:rPr>
                            <w:instrText xml:space="preserve"> PAGE  \* roman </w:instrText>
                          </w:r>
                          <w:r>
                            <w:rPr>
                              <w:b/>
                              <w:spacing w:val="-5"/>
                            </w:rPr>
                            <w:fldChar w:fldCharType="separate"/>
                          </w:r>
                          <w:r>
                            <w:rPr>
                              <w:b/>
                              <w:spacing w:val="-5"/>
                            </w:rPr>
                            <w:t>iii</w:t>
                          </w:r>
                          <w:r>
                            <w:rPr>
                              <w:b/>
                              <w:spacing w:val="-5"/>
                            </w:rPr>
                            <w:fldChar w:fldCharType="end"/>
                          </w:r>
                        </w:p>
                      </w:txbxContent>
                    </wps:txbx>
                    <wps:bodyPr wrap="square" lIns="0" tIns="0" rIns="0" bIns="0" rtlCol="0">
                      <a:noAutofit/>
                    </wps:bodyPr>
                  </wps:wsp>
                </a:graphicData>
              </a:graphic>
            </wp:anchor>
          </w:drawing>
        </mc:Choice>
        <mc:Fallback>
          <w:pict>
            <v:shapetype w14:anchorId="30F2955B" id="_x0000_t202" coordsize="21600,21600" o:spt="202" path="m,l,21600r21600,l21600,xe">
              <v:stroke joinstyle="miter"/>
              <v:path gradientshapeok="t" o:connecttype="rect"/>
            </v:shapetype>
            <v:shape id="Textbox 1" o:spid="_x0000_s1026" type="#_x0000_t202" style="position:absolute;margin-left:522.7pt;margin-top:799.3pt;width:14.2pt;height:14.25pt;z-index:-15969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" filled="f" stroked="f">
              <v:textbox inset="0,0,0,0">
                <w:txbxContent>
                  <w:p w14:paraId="7D18FA87" w14:textId="77777777" w:rsidR="00260A20" w:rsidRDefault="00000000">
                    <w:pPr>
                      <w:spacing w:before="11"/>
                      <w:ind w:left="20"/>
                      <w:rPr>
                        <w:b/>
                      </w:rPr>
                    </w:pPr>
                    <w:r>
                      <w:rPr>
                        <w:b/>
                        <w:spacing w:val="-5"/>
                      </w:rPr>
                      <w:fldChar w:fldCharType="begin"/>
                    </w:r>
                    <w:r>
                      <w:rPr>
                        <w:b/>
                        <w:spacing w:val="-5"/>
                      </w:rPr>
                      <w:instrText xml:space="preserve"> PAGE  \* roman </w:instrText>
                    </w:r>
                    <w:r>
                      <w:rPr>
                        <w:b/>
                        <w:spacing w:val="-5"/>
                      </w:rPr>
                      <w:fldChar w:fldCharType="separate"/>
                    </w:r>
                    <w:r>
                      <w:rPr>
                        <w:b/>
                        <w:spacing w:val="-5"/>
                      </w:rPr>
                      <w:t>iii</w:t>
                    </w:r>
                    <w:r>
                      <w:rPr>
                        <w:b/>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FEF52A" w14:textId="77777777" w:rsidR="00260A20" w:rsidRDefault="00000000">
    <w:pPr>
      <w:pStyle w:val="BodyText"/>
      <w:spacing w:line="14" w:lineRule="auto"/>
      <w:rPr>
        <w:sz w:val="20"/>
      </w:rPr>
    </w:pPr>
    <w:r>
      <w:rPr>
        <w:noProof/>
        <w:sz w:val="20"/>
      </w:rPr>
      <mc:AlternateContent>
        <mc:Choice Requires="wps">
          <w:drawing>
            <wp:anchor distT="0" distB="0" distL="0" distR="0" simplePos="0" relativeHeight="251659776" behindDoc="1" locked="0" layoutInCell="1" allowOverlap="1" wp14:anchorId="0FC5FF3C" wp14:editId="39DD6282">
              <wp:simplePos x="0" y="0"/>
              <wp:positionH relativeFrom="page">
                <wp:posOffset>7016495</wp:posOffset>
              </wp:positionH>
              <wp:positionV relativeFrom="page">
                <wp:posOffset>10180517</wp:posOffset>
              </wp:positionV>
              <wp:extent cx="246379" cy="21082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379" cy="210820"/>
                      </a:xfrm>
                      <a:prstGeom prst="rect">
                        <a:avLst/>
                      </a:prstGeom>
                    </wps:spPr>
                    <wps:txbx>
                      <w:txbxContent>
                        <w:p w14:paraId="11AC1792" w14:textId="77777777" w:rsidR="00260A20" w:rsidRDefault="00000000">
                          <w:pPr>
                            <w:pStyle w:val="BodyText"/>
                            <w:spacing w:before="20"/>
                            <w:ind w:left="60"/>
                            <w:rPr>
                              <w:rFonts w:ascii="Verdana"/>
                            </w:rPr>
                          </w:pPr>
                          <w:r>
                            <w:rPr>
                              <w:rFonts w:ascii="Verdana"/>
                              <w:spacing w:val="-5"/>
                            </w:rPr>
                            <w:fldChar w:fldCharType="begin"/>
                          </w:r>
                          <w:r>
                            <w:rPr>
                              <w:rFonts w:ascii="Verdana"/>
                              <w:spacing w:val="-5"/>
                            </w:rPr>
                            <w:instrText xml:space="preserve"> PAGE </w:instrText>
                          </w:r>
                          <w:r>
                            <w:rPr>
                              <w:rFonts w:ascii="Verdana"/>
                              <w:spacing w:val="-5"/>
                            </w:rPr>
                            <w:fldChar w:fldCharType="separate"/>
                          </w:r>
                          <w:r>
                            <w:rPr>
                              <w:rFonts w:ascii="Verdana"/>
                              <w:spacing w:val="-5"/>
                            </w:rPr>
                            <w:t>10</w:t>
                          </w:r>
                          <w:r>
                            <w:rPr>
                              <w:rFonts w:ascii="Verdana"/>
                              <w:spacing w:val="-5"/>
                            </w:rPr>
                            <w:fldChar w:fldCharType="end"/>
                          </w:r>
                        </w:p>
                      </w:txbxContent>
                    </wps:txbx>
                    <wps:bodyPr wrap="square" lIns="0" tIns="0" rIns="0" bIns="0" rtlCol="0">
                      <a:noAutofit/>
                    </wps:bodyPr>
                  </wps:wsp>
                </a:graphicData>
              </a:graphic>
            </wp:anchor>
          </w:drawing>
        </mc:Choice>
        <mc:Fallback>
          <w:pict>
            <v:shapetype w14:anchorId="0FC5FF3C" id="_x0000_t202" coordsize="21600,21600" o:spt="202" path="m,l,21600r21600,l21600,xe">
              <v:stroke joinstyle="miter"/>
              <v:path gradientshapeok="t" o:connecttype="rect"/>
            </v:shapetype>
            <v:shape id="Textbox 3" o:spid="_x0000_s1027" type="#_x0000_t202" style="position:absolute;margin-left:552.5pt;margin-top:801.6pt;width:19.4pt;height:16.6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" filled="f" stroked="f">
              <v:textbox inset="0,0,0,0">
                <w:txbxContent>
                  <w:p w14:paraId="11AC1792" w14:textId="77777777" w:rsidR="00260A20" w:rsidRDefault="00000000">
                    <w:pPr>
                      <w:pStyle w:val="BodyText"/>
                      <w:spacing w:before="20"/>
                      <w:ind w:left="60"/>
                      <w:rPr>
                        <w:rFonts w:ascii="Verdana"/>
                      </w:rPr>
                    </w:pPr>
                    <w:r>
                      <w:rPr>
                        <w:rFonts w:ascii="Verdana"/>
                        <w:spacing w:val="-5"/>
                      </w:rPr>
                      <w:fldChar w:fldCharType="begin"/>
                    </w:r>
                    <w:r>
                      <w:rPr>
                        <w:rFonts w:ascii="Verdana"/>
                        <w:spacing w:val="-5"/>
                      </w:rPr>
                      <w:instrText xml:space="preserve"> PAGE </w:instrText>
                    </w:r>
                    <w:r>
                      <w:rPr>
                        <w:rFonts w:ascii="Verdana"/>
                        <w:spacing w:val="-5"/>
                      </w:rPr>
                      <w:fldChar w:fldCharType="separate"/>
                    </w:r>
                    <w:r>
                      <w:rPr>
                        <w:rFonts w:ascii="Verdana"/>
                        <w:spacing w:val="-5"/>
                      </w:rPr>
                      <w:t>10</w:t>
                    </w:r>
                    <w:r>
                      <w:rPr>
                        <w:rFonts w:ascii="Verdana"/>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FF8115" w14:textId="77777777" w:rsidR="00FA02F2" w:rsidRDefault="00FA02F2">
      <w:r>
        <w:separator/>
      </w:r>
    </w:p>
  </w:footnote>
  <w:footnote w:type="continuationSeparator" w:id="0">
    <w:p w14:paraId="26545F46" w14:textId="77777777" w:rsidR="00FA02F2" w:rsidRDefault="00FA02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13420"/>
    <w:multiLevelType w:val="multilevel"/>
    <w:tmpl w:val="2AC8813E"/>
    <w:lvl w:ilvl="0">
      <w:start w:val="1"/>
      <w:numFmt w:val="decimal"/>
      <w:lvlText w:val="%1."/>
      <w:lvlJc w:val="left"/>
      <w:pPr>
        <w:tabs>
          <w:tab w:val="num" w:pos="1211"/>
        </w:tabs>
        <w:ind w:left="1211" w:hanging="360"/>
      </w:pPr>
      <w:rPr>
        <w:b/>
        <w:bCs/>
      </w:rPr>
    </w:lvl>
    <w:lvl w:ilvl="1" w:tentative="1">
      <w:start w:val="1"/>
      <w:numFmt w:val="decimal"/>
      <w:lvlText w:val="%2."/>
      <w:lvlJc w:val="left"/>
      <w:pPr>
        <w:tabs>
          <w:tab w:val="num" w:pos="1931"/>
        </w:tabs>
        <w:ind w:left="1931" w:hanging="360"/>
      </w:p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1" w15:restartNumberingAfterBreak="0">
    <w:nsid w:val="0D00605F"/>
    <w:multiLevelType w:val="hybridMultilevel"/>
    <w:tmpl w:val="EFEE2A8E"/>
    <w:lvl w:ilvl="0" w:tplc="CF2081E4">
      <w:start w:val="1"/>
      <w:numFmt w:val="decimal"/>
      <w:lvlText w:val="%1."/>
      <w:lvlJc w:val="left"/>
      <w:pPr>
        <w:ind w:left="116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7C16C28C">
      <w:numFmt w:val="bullet"/>
      <w:lvlText w:val="•"/>
      <w:lvlJc w:val="left"/>
      <w:pPr>
        <w:ind w:left="2122" w:hanging="360"/>
      </w:pPr>
      <w:rPr>
        <w:rFonts w:hint="default"/>
        <w:lang w:val="en-US" w:eastAsia="en-US" w:bidi="ar-SA"/>
      </w:rPr>
    </w:lvl>
    <w:lvl w:ilvl="2" w:tplc="2AA087F8">
      <w:numFmt w:val="bullet"/>
      <w:lvlText w:val="•"/>
      <w:lvlJc w:val="left"/>
      <w:pPr>
        <w:ind w:left="3085" w:hanging="360"/>
      </w:pPr>
      <w:rPr>
        <w:rFonts w:hint="default"/>
        <w:lang w:val="en-US" w:eastAsia="en-US" w:bidi="ar-SA"/>
      </w:rPr>
    </w:lvl>
    <w:lvl w:ilvl="3" w:tplc="9BDA65DE">
      <w:numFmt w:val="bullet"/>
      <w:lvlText w:val="•"/>
      <w:lvlJc w:val="left"/>
      <w:pPr>
        <w:ind w:left="4048" w:hanging="360"/>
      </w:pPr>
      <w:rPr>
        <w:rFonts w:hint="default"/>
        <w:lang w:val="en-US" w:eastAsia="en-US" w:bidi="ar-SA"/>
      </w:rPr>
    </w:lvl>
    <w:lvl w:ilvl="4" w:tplc="5E4CF578">
      <w:numFmt w:val="bullet"/>
      <w:lvlText w:val="•"/>
      <w:lvlJc w:val="left"/>
      <w:pPr>
        <w:ind w:left="5011" w:hanging="360"/>
      </w:pPr>
      <w:rPr>
        <w:rFonts w:hint="default"/>
        <w:lang w:val="en-US" w:eastAsia="en-US" w:bidi="ar-SA"/>
      </w:rPr>
    </w:lvl>
    <w:lvl w:ilvl="5" w:tplc="B62AFBEA">
      <w:numFmt w:val="bullet"/>
      <w:lvlText w:val="•"/>
      <w:lvlJc w:val="left"/>
      <w:pPr>
        <w:ind w:left="5973" w:hanging="360"/>
      </w:pPr>
      <w:rPr>
        <w:rFonts w:hint="default"/>
        <w:lang w:val="en-US" w:eastAsia="en-US" w:bidi="ar-SA"/>
      </w:rPr>
    </w:lvl>
    <w:lvl w:ilvl="6" w:tplc="FAF65922">
      <w:numFmt w:val="bullet"/>
      <w:lvlText w:val="•"/>
      <w:lvlJc w:val="left"/>
      <w:pPr>
        <w:ind w:left="6936" w:hanging="360"/>
      </w:pPr>
      <w:rPr>
        <w:rFonts w:hint="default"/>
        <w:lang w:val="en-US" w:eastAsia="en-US" w:bidi="ar-SA"/>
      </w:rPr>
    </w:lvl>
    <w:lvl w:ilvl="7" w:tplc="E38C0C82">
      <w:numFmt w:val="bullet"/>
      <w:lvlText w:val="•"/>
      <w:lvlJc w:val="left"/>
      <w:pPr>
        <w:ind w:left="7899" w:hanging="360"/>
      </w:pPr>
      <w:rPr>
        <w:rFonts w:hint="default"/>
        <w:lang w:val="en-US" w:eastAsia="en-US" w:bidi="ar-SA"/>
      </w:rPr>
    </w:lvl>
    <w:lvl w:ilvl="8" w:tplc="233AAC72">
      <w:numFmt w:val="bullet"/>
      <w:lvlText w:val="•"/>
      <w:lvlJc w:val="left"/>
      <w:pPr>
        <w:ind w:left="8862" w:hanging="360"/>
      </w:pPr>
      <w:rPr>
        <w:rFonts w:hint="default"/>
        <w:lang w:val="en-US" w:eastAsia="en-US" w:bidi="ar-SA"/>
      </w:rPr>
    </w:lvl>
  </w:abstractNum>
  <w:abstractNum w:abstractNumId="2" w15:restartNumberingAfterBreak="0">
    <w:nsid w:val="13E43EAE"/>
    <w:multiLevelType w:val="hybridMultilevel"/>
    <w:tmpl w:val="AEC8A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0136D7"/>
    <w:multiLevelType w:val="hybridMultilevel"/>
    <w:tmpl w:val="24DEC164"/>
    <w:lvl w:ilvl="0" w:tplc="90361116">
      <w:numFmt w:val="bullet"/>
      <w:lvlText w:val="•"/>
      <w:lvlJc w:val="left"/>
      <w:pPr>
        <w:ind w:left="943" w:hanging="173"/>
      </w:pPr>
      <w:rPr>
        <w:rFonts w:ascii="Times New Roman" w:eastAsia="Times New Roman" w:hAnsi="Times New Roman" w:cs="Times New Roman" w:hint="default"/>
        <w:b w:val="0"/>
        <w:bCs w:val="0"/>
        <w:i w:val="0"/>
        <w:iCs w:val="0"/>
        <w:spacing w:val="0"/>
        <w:w w:val="100"/>
        <w:sz w:val="24"/>
        <w:szCs w:val="24"/>
        <w:lang w:val="en-US" w:eastAsia="en-US" w:bidi="ar-SA"/>
      </w:rPr>
    </w:lvl>
    <w:lvl w:ilvl="1" w:tplc="F7284D24">
      <w:numFmt w:val="bullet"/>
      <w:lvlText w:val="•"/>
      <w:lvlJc w:val="left"/>
      <w:pPr>
        <w:ind w:left="1924" w:hanging="173"/>
      </w:pPr>
      <w:rPr>
        <w:rFonts w:hint="default"/>
        <w:lang w:val="en-US" w:eastAsia="en-US" w:bidi="ar-SA"/>
      </w:rPr>
    </w:lvl>
    <w:lvl w:ilvl="2" w:tplc="BEA41A18">
      <w:numFmt w:val="bullet"/>
      <w:lvlText w:val="•"/>
      <w:lvlJc w:val="left"/>
      <w:pPr>
        <w:ind w:left="2909" w:hanging="173"/>
      </w:pPr>
      <w:rPr>
        <w:rFonts w:hint="default"/>
        <w:lang w:val="en-US" w:eastAsia="en-US" w:bidi="ar-SA"/>
      </w:rPr>
    </w:lvl>
    <w:lvl w:ilvl="3" w:tplc="5FD6FF5E">
      <w:numFmt w:val="bullet"/>
      <w:lvlText w:val="•"/>
      <w:lvlJc w:val="left"/>
      <w:pPr>
        <w:ind w:left="3894" w:hanging="173"/>
      </w:pPr>
      <w:rPr>
        <w:rFonts w:hint="default"/>
        <w:lang w:val="en-US" w:eastAsia="en-US" w:bidi="ar-SA"/>
      </w:rPr>
    </w:lvl>
    <w:lvl w:ilvl="4" w:tplc="4D985622">
      <w:numFmt w:val="bullet"/>
      <w:lvlText w:val="•"/>
      <w:lvlJc w:val="left"/>
      <w:pPr>
        <w:ind w:left="4879" w:hanging="173"/>
      </w:pPr>
      <w:rPr>
        <w:rFonts w:hint="default"/>
        <w:lang w:val="en-US" w:eastAsia="en-US" w:bidi="ar-SA"/>
      </w:rPr>
    </w:lvl>
    <w:lvl w:ilvl="5" w:tplc="DFF09A04">
      <w:numFmt w:val="bullet"/>
      <w:lvlText w:val="•"/>
      <w:lvlJc w:val="left"/>
      <w:pPr>
        <w:ind w:left="5863" w:hanging="173"/>
      </w:pPr>
      <w:rPr>
        <w:rFonts w:hint="default"/>
        <w:lang w:val="en-US" w:eastAsia="en-US" w:bidi="ar-SA"/>
      </w:rPr>
    </w:lvl>
    <w:lvl w:ilvl="6" w:tplc="17BE45F0">
      <w:numFmt w:val="bullet"/>
      <w:lvlText w:val="•"/>
      <w:lvlJc w:val="left"/>
      <w:pPr>
        <w:ind w:left="6848" w:hanging="173"/>
      </w:pPr>
      <w:rPr>
        <w:rFonts w:hint="default"/>
        <w:lang w:val="en-US" w:eastAsia="en-US" w:bidi="ar-SA"/>
      </w:rPr>
    </w:lvl>
    <w:lvl w:ilvl="7" w:tplc="6B52859A">
      <w:numFmt w:val="bullet"/>
      <w:lvlText w:val="•"/>
      <w:lvlJc w:val="left"/>
      <w:pPr>
        <w:ind w:left="7833" w:hanging="173"/>
      </w:pPr>
      <w:rPr>
        <w:rFonts w:hint="default"/>
        <w:lang w:val="en-US" w:eastAsia="en-US" w:bidi="ar-SA"/>
      </w:rPr>
    </w:lvl>
    <w:lvl w:ilvl="8" w:tplc="02FE4106">
      <w:numFmt w:val="bullet"/>
      <w:lvlText w:val="•"/>
      <w:lvlJc w:val="left"/>
      <w:pPr>
        <w:ind w:left="8818" w:hanging="173"/>
      </w:pPr>
      <w:rPr>
        <w:rFonts w:hint="default"/>
        <w:lang w:val="en-US" w:eastAsia="en-US" w:bidi="ar-SA"/>
      </w:rPr>
    </w:lvl>
  </w:abstractNum>
  <w:abstractNum w:abstractNumId="4" w15:restartNumberingAfterBreak="0">
    <w:nsid w:val="2E9D6D40"/>
    <w:multiLevelType w:val="hybridMultilevel"/>
    <w:tmpl w:val="E278D8BA"/>
    <w:lvl w:ilvl="0" w:tplc="17C2E3F6">
      <w:start w:val="1"/>
      <w:numFmt w:val="decimal"/>
      <w:lvlText w:val="%1."/>
      <w:lvlJc w:val="left"/>
      <w:pPr>
        <w:ind w:left="121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CB278C0">
      <w:numFmt w:val="bullet"/>
      <w:lvlText w:val="•"/>
      <w:lvlJc w:val="left"/>
      <w:pPr>
        <w:ind w:left="2153" w:hanging="360"/>
      </w:pPr>
      <w:rPr>
        <w:rFonts w:hint="default"/>
        <w:lang w:val="en-US" w:eastAsia="en-US" w:bidi="ar-SA"/>
      </w:rPr>
    </w:lvl>
    <w:lvl w:ilvl="2" w:tplc="F8F69E9E">
      <w:numFmt w:val="bullet"/>
      <w:lvlText w:val="•"/>
      <w:lvlJc w:val="left"/>
      <w:pPr>
        <w:ind w:left="3090" w:hanging="360"/>
      </w:pPr>
      <w:rPr>
        <w:rFonts w:hint="default"/>
        <w:lang w:val="en-US" w:eastAsia="en-US" w:bidi="ar-SA"/>
      </w:rPr>
    </w:lvl>
    <w:lvl w:ilvl="3" w:tplc="AE7672F4">
      <w:numFmt w:val="bullet"/>
      <w:lvlText w:val="•"/>
      <w:lvlJc w:val="left"/>
      <w:pPr>
        <w:ind w:left="4027" w:hanging="360"/>
      </w:pPr>
      <w:rPr>
        <w:rFonts w:hint="default"/>
        <w:lang w:val="en-US" w:eastAsia="en-US" w:bidi="ar-SA"/>
      </w:rPr>
    </w:lvl>
    <w:lvl w:ilvl="4" w:tplc="9800E19C">
      <w:numFmt w:val="bullet"/>
      <w:lvlText w:val="•"/>
      <w:lvlJc w:val="left"/>
      <w:pPr>
        <w:ind w:left="4964" w:hanging="360"/>
      </w:pPr>
      <w:rPr>
        <w:rFonts w:hint="default"/>
        <w:lang w:val="en-US" w:eastAsia="en-US" w:bidi="ar-SA"/>
      </w:rPr>
    </w:lvl>
    <w:lvl w:ilvl="5" w:tplc="A31E4152">
      <w:numFmt w:val="bullet"/>
      <w:lvlText w:val="•"/>
      <w:lvlJc w:val="left"/>
      <w:pPr>
        <w:ind w:left="5900" w:hanging="360"/>
      </w:pPr>
      <w:rPr>
        <w:rFonts w:hint="default"/>
        <w:lang w:val="en-US" w:eastAsia="en-US" w:bidi="ar-SA"/>
      </w:rPr>
    </w:lvl>
    <w:lvl w:ilvl="6" w:tplc="554EEDB4">
      <w:numFmt w:val="bullet"/>
      <w:lvlText w:val="•"/>
      <w:lvlJc w:val="left"/>
      <w:pPr>
        <w:ind w:left="6837" w:hanging="360"/>
      </w:pPr>
      <w:rPr>
        <w:rFonts w:hint="default"/>
        <w:lang w:val="en-US" w:eastAsia="en-US" w:bidi="ar-SA"/>
      </w:rPr>
    </w:lvl>
    <w:lvl w:ilvl="7" w:tplc="CC0A2FFC">
      <w:numFmt w:val="bullet"/>
      <w:lvlText w:val="•"/>
      <w:lvlJc w:val="left"/>
      <w:pPr>
        <w:ind w:left="7774" w:hanging="360"/>
      </w:pPr>
      <w:rPr>
        <w:rFonts w:hint="default"/>
        <w:lang w:val="en-US" w:eastAsia="en-US" w:bidi="ar-SA"/>
      </w:rPr>
    </w:lvl>
    <w:lvl w:ilvl="8" w:tplc="245C4712">
      <w:numFmt w:val="bullet"/>
      <w:lvlText w:val="•"/>
      <w:lvlJc w:val="left"/>
      <w:pPr>
        <w:ind w:left="8711" w:hanging="360"/>
      </w:pPr>
      <w:rPr>
        <w:rFonts w:hint="default"/>
        <w:lang w:val="en-US" w:eastAsia="en-US" w:bidi="ar-SA"/>
      </w:rPr>
    </w:lvl>
  </w:abstractNum>
  <w:abstractNum w:abstractNumId="5" w15:restartNumberingAfterBreak="0">
    <w:nsid w:val="3E046705"/>
    <w:multiLevelType w:val="multilevel"/>
    <w:tmpl w:val="F8B0152A"/>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6" w15:restartNumberingAfterBreak="0">
    <w:nsid w:val="40507DB4"/>
    <w:multiLevelType w:val="hybridMultilevel"/>
    <w:tmpl w:val="481266D4"/>
    <w:lvl w:ilvl="0" w:tplc="5336AF74">
      <w:start w:val="1"/>
      <w:numFmt w:val="decimal"/>
      <w:lvlText w:val="%1."/>
      <w:lvlJc w:val="left"/>
      <w:pPr>
        <w:ind w:left="1445" w:hanging="363"/>
      </w:pPr>
      <w:rPr>
        <w:rFonts w:ascii="Times New Roman" w:eastAsia="Times New Roman" w:hAnsi="Times New Roman" w:cs="Times New Roman" w:hint="default"/>
        <w:b w:val="0"/>
        <w:bCs w:val="0"/>
        <w:i w:val="0"/>
        <w:iCs w:val="0"/>
        <w:spacing w:val="0"/>
        <w:w w:val="100"/>
        <w:sz w:val="24"/>
        <w:szCs w:val="24"/>
        <w:lang w:val="en-US" w:eastAsia="en-US" w:bidi="ar-SA"/>
      </w:rPr>
    </w:lvl>
    <w:lvl w:ilvl="1" w:tplc="A4365D22">
      <w:numFmt w:val="bullet"/>
      <w:lvlText w:val="•"/>
      <w:lvlJc w:val="left"/>
      <w:pPr>
        <w:ind w:left="2374" w:hanging="363"/>
      </w:pPr>
      <w:rPr>
        <w:rFonts w:hint="default"/>
        <w:lang w:val="en-US" w:eastAsia="en-US" w:bidi="ar-SA"/>
      </w:rPr>
    </w:lvl>
    <w:lvl w:ilvl="2" w:tplc="5C801E34">
      <w:numFmt w:val="bullet"/>
      <w:lvlText w:val="•"/>
      <w:lvlJc w:val="left"/>
      <w:pPr>
        <w:ind w:left="3309" w:hanging="363"/>
      </w:pPr>
      <w:rPr>
        <w:rFonts w:hint="default"/>
        <w:lang w:val="en-US" w:eastAsia="en-US" w:bidi="ar-SA"/>
      </w:rPr>
    </w:lvl>
    <w:lvl w:ilvl="3" w:tplc="1884D798">
      <w:numFmt w:val="bullet"/>
      <w:lvlText w:val="•"/>
      <w:lvlJc w:val="left"/>
      <w:pPr>
        <w:ind w:left="4244" w:hanging="363"/>
      </w:pPr>
      <w:rPr>
        <w:rFonts w:hint="default"/>
        <w:lang w:val="en-US" w:eastAsia="en-US" w:bidi="ar-SA"/>
      </w:rPr>
    </w:lvl>
    <w:lvl w:ilvl="4" w:tplc="96D27E6A">
      <w:numFmt w:val="bullet"/>
      <w:lvlText w:val="•"/>
      <w:lvlJc w:val="left"/>
      <w:pPr>
        <w:ind w:left="5179" w:hanging="363"/>
      </w:pPr>
      <w:rPr>
        <w:rFonts w:hint="default"/>
        <w:lang w:val="en-US" w:eastAsia="en-US" w:bidi="ar-SA"/>
      </w:rPr>
    </w:lvl>
    <w:lvl w:ilvl="5" w:tplc="313C4FDC">
      <w:numFmt w:val="bullet"/>
      <w:lvlText w:val="•"/>
      <w:lvlJc w:val="left"/>
      <w:pPr>
        <w:ind w:left="6113" w:hanging="363"/>
      </w:pPr>
      <w:rPr>
        <w:rFonts w:hint="default"/>
        <w:lang w:val="en-US" w:eastAsia="en-US" w:bidi="ar-SA"/>
      </w:rPr>
    </w:lvl>
    <w:lvl w:ilvl="6" w:tplc="2116BB78">
      <w:numFmt w:val="bullet"/>
      <w:lvlText w:val="•"/>
      <w:lvlJc w:val="left"/>
      <w:pPr>
        <w:ind w:left="7048" w:hanging="363"/>
      </w:pPr>
      <w:rPr>
        <w:rFonts w:hint="default"/>
        <w:lang w:val="en-US" w:eastAsia="en-US" w:bidi="ar-SA"/>
      </w:rPr>
    </w:lvl>
    <w:lvl w:ilvl="7" w:tplc="6AF6B804">
      <w:numFmt w:val="bullet"/>
      <w:lvlText w:val="•"/>
      <w:lvlJc w:val="left"/>
      <w:pPr>
        <w:ind w:left="7983" w:hanging="363"/>
      </w:pPr>
      <w:rPr>
        <w:rFonts w:hint="default"/>
        <w:lang w:val="en-US" w:eastAsia="en-US" w:bidi="ar-SA"/>
      </w:rPr>
    </w:lvl>
    <w:lvl w:ilvl="8" w:tplc="FFB66E1C">
      <w:numFmt w:val="bullet"/>
      <w:lvlText w:val="•"/>
      <w:lvlJc w:val="left"/>
      <w:pPr>
        <w:ind w:left="8918" w:hanging="363"/>
      </w:pPr>
      <w:rPr>
        <w:rFonts w:hint="default"/>
        <w:lang w:val="en-US" w:eastAsia="en-US" w:bidi="ar-SA"/>
      </w:rPr>
    </w:lvl>
  </w:abstractNum>
  <w:abstractNum w:abstractNumId="7" w15:restartNumberingAfterBreak="0">
    <w:nsid w:val="40C21358"/>
    <w:multiLevelType w:val="multilevel"/>
    <w:tmpl w:val="8D020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22596D"/>
    <w:multiLevelType w:val="hybridMultilevel"/>
    <w:tmpl w:val="342CC32C"/>
    <w:lvl w:ilvl="0" w:tplc="1836374C">
      <w:start w:val="1"/>
      <w:numFmt w:val="decimal"/>
      <w:lvlText w:val="%1."/>
      <w:lvlJc w:val="left"/>
      <w:pPr>
        <w:ind w:left="928" w:hanging="360"/>
      </w:pPr>
      <w:rPr>
        <w:b/>
        <w:bCs/>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9" w15:restartNumberingAfterBreak="0">
    <w:nsid w:val="62534545"/>
    <w:multiLevelType w:val="multilevel"/>
    <w:tmpl w:val="5B82F032"/>
    <w:lvl w:ilvl="0">
      <w:start w:val="1"/>
      <w:numFmt w:val="decimal"/>
      <w:lvlText w:val="%1."/>
      <w:lvlJc w:val="left"/>
      <w:pPr>
        <w:ind w:left="887" w:hanging="36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24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128" w:hanging="360"/>
      </w:pPr>
      <w:rPr>
        <w:rFonts w:hint="default"/>
        <w:lang w:val="en-US" w:eastAsia="en-US" w:bidi="ar-SA"/>
      </w:rPr>
    </w:lvl>
    <w:lvl w:ilvl="3">
      <w:numFmt w:val="bullet"/>
      <w:lvlText w:val="•"/>
      <w:lvlJc w:val="left"/>
      <w:pPr>
        <w:ind w:left="3017" w:hanging="360"/>
      </w:pPr>
      <w:rPr>
        <w:rFonts w:hint="default"/>
        <w:lang w:val="en-US" w:eastAsia="en-US" w:bidi="ar-SA"/>
      </w:rPr>
    </w:lvl>
    <w:lvl w:ilvl="4">
      <w:numFmt w:val="bullet"/>
      <w:lvlText w:val="•"/>
      <w:lvlJc w:val="left"/>
      <w:pPr>
        <w:ind w:left="3906" w:hanging="360"/>
      </w:pPr>
      <w:rPr>
        <w:rFonts w:hint="default"/>
        <w:lang w:val="en-US" w:eastAsia="en-US" w:bidi="ar-SA"/>
      </w:rPr>
    </w:lvl>
    <w:lvl w:ilvl="5">
      <w:numFmt w:val="bullet"/>
      <w:lvlText w:val="•"/>
      <w:lvlJc w:val="left"/>
      <w:pPr>
        <w:ind w:left="4794" w:hanging="360"/>
      </w:pPr>
      <w:rPr>
        <w:rFonts w:hint="default"/>
        <w:lang w:val="en-US" w:eastAsia="en-US" w:bidi="ar-SA"/>
      </w:rPr>
    </w:lvl>
    <w:lvl w:ilvl="6">
      <w:numFmt w:val="bullet"/>
      <w:lvlText w:val="•"/>
      <w:lvlJc w:val="left"/>
      <w:pPr>
        <w:ind w:left="5683" w:hanging="360"/>
      </w:pPr>
      <w:rPr>
        <w:rFonts w:hint="default"/>
        <w:lang w:val="en-US" w:eastAsia="en-US" w:bidi="ar-SA"/>
      </w:rPr>
    </w:lvl>
    <w:lvl w:ilvl="7">
      <w:numFmt w:val="bullet"/>
      <w:lvlText w:val="•"/>
      <w:lvlJc w:val="left"/>
      <w:pPr>
        <w:ind w:left="6572" w:hanging="360"/>
      </w:pPr>
      <w:rPr>
        <w:rFonts w:hint="default"/>
        <w:lang w:val="en-US" w:eastAsia="en-US" w:bidi="ar-SA"/>
      </w:rPr>
    </w:lvl>
    <w:lvl w:ilvl="8">
      <w:numFmt w:val="bullet"/>
      <w:lvlText w:val="•"/>
      <w:lvlJc w:val="left"/>
      <w:pPr>
        <w:ind w:left="7460" w:hanging="360"/>
      </w:pPr>
      <w:rPr>
        <w:rFonts w:hint="default"/>
        <w:lang w:val="en-US" w:eastAsia="en-US" w:bidi="ar-SA"/>
      </w:rPr>
    </w:lvl>
  </w:abstractNum>
  <w:abstractNum w:abstractNumId="10" w15:restartNumberingAfterBreak="0">
    <w:nsid w:val="6B685075"/>
    <w:multiLevelType w:val="multilevel"/>
    <w:tmpl w:val="20860F6C"/>
    <w:lvl w:ilvl="0">
      <w:start w:val="1"/>
      <w:numFmt w:val="bullet"/>
      <w:lvlText w:val=""/>
      <w:lvlJc w:val="left"/>
      <w:pPr>
        <w:ind w:left="1204" w:hanging="353"/>
        <w:jc w:val="right"/>
      </w:pPr>
      <w:rPr>
        <w:rFonts w:ascii="Symbol" w:hAnsi="Symbol" w:hint="default"/>
        <w:b/>
        <w:bCs/>
        <w:i w:val="0"/>
        <w:iCs w:val="0"/>
        <w:spacing w:val="0"/>
        <w:w w:val="99"/>
        <w:sz w:val="28"/>
        <w:szCs w:val="28"/>
        <w:lang w:val="en-US" w:eastAsia="en-US" w:bidi="ar-SA"/>
      </w:rPr>
    </w:lvl>
    <w:lvl w:ilvl="1">
      <w:start w:val="1"/>
      <w:numFmt w:val="decimal"/>
      <w:lvlText w:val="%1.%2"/>
      <w:lvlJc w:val="left"/>
      <w:pPr>
        <w:ind w:left="-2140" w:hanging="42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279"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1961" w:hanging="360"/>
      </w:pPr>
      <w:rPr>
        <w:rFonts w:hint="default"/>
        <w:lang w:val="en-US" w:eastAsia="en-US" w:bidi="ar-SA"/>
      </w:rPr>
    </w:lvl>
    <w:lvl w:ilvl="4">
      <w:numFmt w:val="bullet"/>
      <w:lvlText w:val="•"/>
      <w:lvlJc w:val="left"/>
      <w:pPr>
        <w:ind w:left="1199" w:hanging="360"/>
      </w:pPr>
      <w:rPr>
        <w:rFonts w:hint="default"/>
        <w:lang w:val="en-US" w:eastAsia="en-US" w:bidi="ar-SA"/>
      </w:rPr>
    </w:lvl>
    <w:lvl w:ilvl="5">
      <w:numFmt w:val="bullet"/>
      <w:lvlText w:val="•"/>
      <w:lvlJc w:val="left"/>
      <w:pPr>
        <w:ind w:left="2223" w:hanging="360"/>
      </w:pPr>
      <w:rPr>
        <w:rFonts w:hint="default"/>
        <w:lang w:val="en-US" w:eastAsia="en-US" w:bidi="ar-SA"/>
      </w:rPr>
    </w:lvl>
    <w:lvl w:ilvl="6">
      <w:numFmt w:val="bullet"/>
      <w:lvlText w:val="•"/>
      <w:lvlJc w:val="left"/>
      <w:pPr>
        <w:ind w:left="3248" w:hanging="360"/>
      </w:pPr>
      <w:rPr>
        <w:rFonts w:hint="default"/>
        <w:lang w:val="en-US" w:eastAsia="en-US" w:bidi="ar-SA"/>
      </w:rPr>
    </w:lvl>
    <w:lvl w:ilvl="7">
      <w:numFmt w:val="bullet"/>
      <w:lvlText w:val="•"/>
      <w:lvlJc w:val="left"/>
      <w:pPr>
        <w:ind w:left="4272" w:hanging="360"/>
      </w:pPr>
      <w:rPr>
        <w:rFonts w:hint="default"/>
        <w:lang w:val="en-US" w:eastAsia="en-US" w:bidi="ar-SA"/>
      </w:rPr>
    </w:lvl>
    <w:lvl w:ilvl="8">
      <w:numFmt w:val="bullet"/>
      <w:lvlText w:val="•"/>
      <w:lvlJc w:val="left"/>
      <w:pPr>
        <w:ind w:left="5297" w:hanging="360"/>
      </w:pPr>
      <w:rPr>
        <w:rFonts w:hint="default"/>
        <w:lang w:val="en-US" w:eastAsia="en-US" w:bidi="ar-SA"/>
      </w:rPr>
    </w:lvl>
  </w:abstractNum>
  <w:abstractNum w:abstractNumId="11" w15:restartNumberingAfterBreak="0">
    <w:nsid w:val="6EAB6884"/>
    <w:multiLevelType w:val="multilevel"/>
    <w:tmpl w:val="CB66C042"/>
    <w:lvl w:ilvl="0">
      <w:start w:val="1"/>
      <w:numFmt w:val="decimal"/>
      <w:lvlText w:val="%1."/>
      <w:lvlJc w:val="left"/>
      <w:pPr>
        <w:ind w:left="4645" w:hanging="353"/>
        <w:jc w:val="right"/>
      </w:pPr>
      <w:rPr>
        <w:rFonts w:ascii="Times New Roman" w:eastAsia="Times New Roman" w:hAnsi="Times New Roman" w:cs="Times New Roman" w:hint="default"/>
        <w:b/>
        <w:bCs/>
        <w:i w:val="0"/>
        <w:iCs w:val="0"/>
        <w:spacing w:val="0"/>
        <w:w w:val="99"/>
        <w:sz w:val="32"/>
        <w:szCs w:val="32"/>
        <w:lang w:val="en-US" w:eastAsia="en-US" w:bidi="ar-SA"/>
      </w:rPr>
    </w:lvl>
    <w:lvl w:ilvl="1">
      <w:start w:val="1"/>
      <w:numFmt w:val="decimal"/>
      <w:lvlText w:val="%1.%2"/>
      <w:lvlJc w:val="left"/>
      <w:pPr>
        <w:ind w:left="1301" w:hanging="42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162"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1480" w:hanging="360"/>
      </w:pPr>
      <w:rPr>
        <w:rFonts w:hint="default"/>
        <w:lang w:val="en-US" w:eastAsia="en-US" w:bidi="ar-SA"/>
      </w:rPr>
    </w:lvl>
    <w:lvl w:ilvl="4">
      <w:numFmt w:val="bullet"/>
      <w:lvlText w:val="•"/>
      <w:lvlJc w:val="left"/>
      <w:pPr>
        <w:ind w:left="4640" w:hanging="360"/>
      </w:pPr>
      <w:rPr>
        <w:rFonts w:hint="default"/>
        <w:lang w:val="en-US" w:eastAsia="en-US" w:bidi="ar-SA"/>
      </w:rPr>
    </w:lvl>
    <w:lvl w:ilvl="5">
      <w:numFmt w:val="bullet"/>
      <w:lvlText w:val="•"/>
      <w:lvlJc w:val="left"/>
      <w:pPr>
        <w:ind w:left="5664" w:hanging="360"/>
      </w:pPr>
      <w:rPr>
        <w:rFonts w:hint="default"/>
        <w:lang w:val="en-US" w:eastAsia="en-US" w:bidi="ar-SA"/>
      </w:rPr>
    </w:lvl>
    <w:lvl w:ilvl="6">
      <w:numFmt w:val="bullet"/>
      <w:lvlText w:val="•"/>
      <w:lvlJc w:val="left"/>
      <w:pPr>
        <w:ind w:left="6689" w:hanging="360"/>
      </w:pPr>
      <w:rPr>
        <w:rFonts w:hint="default"/>
        <w:lang w:val="en-US" w:eastAsia="en-US" w:bidi="ar-SA"/>
      </w:rPr>
    </w:lvl>
    <w:lvl w:ilvl="7">
      <w:numFmt w:val="bullet"/>
      <w:lvlText w:val="•"/>
      <w:lvlJc w:val="left"/>
      <w:pPr>
        <w:ind w:left="7713" w:hanging="360"/>
      </w:pPr>
      <w:rPr>
        <w:rFonts w:hint="default"/>
        <w:lang w:val="en-US" w:eastAsia="en-US" w:bidi="ar-SA"/>
      </w:rPr>
    </w:lvl>
    <w:lvl w:ilvl="8">
      <w:numFmt w:val="bullet"/>
      <w:lvlText w:val="•"/>
      <w:lvlJc w:val="left"/>
      <w:pPr>
        <w:ind w:left="8738" w:hanging="360"/>
      </w:pPr>
      <w:rPr>
        <w:rFonts w:hint="default"/>
        <w:lang w:val="en-US" w:eastAsia="en-US" w:bidi="ar-SA"/>
      </w:rPr>
    </w:lvl>
  </w:abstractNum>
  <w:abstractNum w:abstractNumId="12" w15:restartNumberingAfterBreak="0">
    <w:nsid w:val="7B6537BB"/>
    <w:multiLevelType w:val="multilevel"/>
    <w:tmpl w:val="8438EBB4"/>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num w:numId="1" w16cid:durableId="1524055517">
    <w:abstractNumId w:val="1"/>
  </w:num>
  <w:num w:numId="2" w16cid:durableId="744180887">
    <w:abstractNumId w:val="3"/>
  </w:num>
  <w:num w:numId="3" w16cid:durableId="1100294575">
    <w:abstractNumId w:val="6"/>
  </w:num>
  <w:num w:numId="4" w16cid:durableId="2082288657">
    <w:abstractNumId w:val="4"/>
  </w:num>
  <w:num w:numId="5" w16cid:durableId="317734134">
    <w:abstractNumId w:val="11"/>
  </w:num>
  <w:num w:numId="6" w16cid:durableId="1211113993">
    <w:abstractNumId w:val="9"/>
  </w:num>
  <w:num w:numId="7" w16cid:durableId="45758636">
    <w:abstractNumId w:val="12"/>
  </w:num>
  <w:num w:numId="8" w16cid:durableId="489247964">
    <w:abstractNumId w:val="5"/>
  </w:num>
  <w:num w:numId="9" w16cid:durableId="368648803">
    <w:abstractNumId w:val="7"/>
  </w:num>
  <w:num w:numId="10" w16cid:durableId="207838454">
    <w:abstractNumId w:val="2"/>
  </w:num>
  <w:num w:numId="11" w16cid:durableId="635454113">
    <w:abstractNumId w:val="10"/>
  </w:num>
  <w:num w:numId="12" w16cid:durableId="255990053">
    <w:abstractNumId w:val="8"/>
  </w:num>
  <w:num w:numId="13" w16cid:durableId="809714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60A20"/>
    <w:rsid w:val="000B7715"/>
    <w:rsid w:val="001717E2"/>
    <w:rsid w:val="001861F7"/>
    <w:rsid w:val="001A0679"/>
    <w:rsid w:val="001B2BA7"/>
    <w:rsid w:val="00260A20"/>
    <w:rsid w:val="00326EBF"/>
    <w:rsid w:val="00393041"/>
    <w:rsid w:val="005570D4"/>
    <w:rsid w:val="005F0AEB"/>
    <w:rsid w:val="00614B3C"/>
    <w:rsid w:val="006A3EB5"/>
    <w:rsid w:val="00781CED"/>
    <w:rsid w:val="008A1697"/>
    <w:rsid w:val="009922C5"/>
    <w:rsid w:val="00A60484"/>
    <w:rsid w:val="00AB537B"/>
    <w:rsid w:val="00AE0720"/>
    <w:rsid w:val="00C7284A"/>
    <w:rsid w:val="00D829CE"/>
    <w:rsid w:val="00EE5C92"/>
    <w:rsid w:val="00F5355C"/>
    <w:rsid w:val="00FA02F2"/>
    <w:rsid w:val="00FA1F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CDFE7"/>
  <w15:docId w15:val="{110CFBD2-B8E3-4ADE-A751-5F8DB4694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9"/>
      <w:ind w:left="380"/>
      <w:jc w:val="center"/>
      <w:outlineLvl w:val="0"/>
    </w:pPr>
    <w:rPr>
      <w:b/>
      <w:bCs/>
      <w:sz w:val="32"/>
      <w:szCs w:val="32"/>
    </w:rPr>
  </w:style>
  <w:style w:type="paragraph" w:styleId="Heading2">
    <w:name w:val="heading 2"/>
    <w:basedOn w:val="Normal"/>
    <w:uiPriority w:val="9"/>
    <w:unhideWhenUsed/>
    <w:qFormat/>
    <w:pPr>
      <w:ind w:left="1477" w:hanging="423"/>
      <w:outlineLvl w:val="1"/>
    </w:pPr>
    <w:rPr>
      <w:b/>
      <w:bCs/>
      <w:sz w:val="28"/>
      <w:szCs w:val="28"/>
    </w:rPr>
  </w:style>
  <w:style w:type="paragraph" w:styleId="Heading3">
    <w:name w:val="heading 3"/>
    <w:basedOn w:val="Normal"/>
    <w:uiPriority w:val="9"/>
    <w:unhideWhenUsed/>
    <w:qFormat/>
    <w:pPr>
      <w:spacing w:before="189"/>
      <w:ind w:left="167"/>
      <w:outlineLvl w:val="2"/>
    </w:pPr>
    <w:rPr>
      <w:sz w:val="28"/>
      <w:szCs w:val="28"/>
    </w:rPr>
  </w:style>
  <w:style w:type="paragraph" w:styleId="Heading4">
    <w:name w:val="heading 4"/>
    <w:basedOn w:val="Normal"/>
    <w:uiPriority w:val="9"/>
    <w:unhideWhenUsed/>
    <w:qFormat/>
    <w:pPr>
      <w:ind w:left="380"/>
      <w:jc w:val="center"/>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20"/>
      <w:ind w:left="886" w:hanging="359"/>
    </w:pPr>
    <w:rPr>
      <w:b/>
      <w:bCs/>
      <w:sz w:val="24"/>
      <w:szCs w:val="24"/>
    </w:rPr>
  </w:style>
  <w:style w:type="paragraph" w:styleId="TOC2">
    <w:name w:val="toc 2"/>
    <w:basedOn w:val="Normal"/>
    <w:uiPriority w:val="1"/>
    <w:qFormat/>
    <w:pPr>
      <w:spacing w:before="22"/>
      <w:ind w:left="1247" w:hanging="36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47" w:hanging="36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9922C5"/>
    <w:rPr>
      <w:b/>
      <w:bCs/>
    </w:rPr>
  </w:style>
  <w:style w:type="character" w:styleId="Emphasis">
    <w:name w:val="Emphasis"/>
    <w:basedOn w:val="DefaultParagraphFont"/>
    <w:uiPriority w:val="20"/>
    <w:qFormat/>
    <w:rsid w:val="009922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197654">
      <w:bodyDiv w:val="1"/>
      <w:marLeft w:val="0"/>
      <w:marRight w:val="0"/>
      <w:marTop w:val="0"/>
      <w:marBottom w:val="0"/>
      <w:divBdr>
        <w:top w:val="none" w:sz="0" w:space="0" w:color="auto"/>
        <w:left w:val="none" w:sz="0" w:space="0" w:color="auto"/>
        <w:bottom w:val="none" w:sz="0" w:space="0" w:color="auto"/>
        <w:right w:val="none" w:sz="0" w:space="0" w:color="auto"/>
      </w:divBdr>
    </w:div>
    <w:div w:id="240877008">
      <w:bodyDiv w:val="1"/>
      <w:marLeft w:val="0"/>
      <w:marRight w:val="0"/>
      <w:marTop w:val="0"/>
      <w:marBottom w:val="0"/>
      <w:divBdr>
        <w:top w:val="none" w:sz="0" w:space="0" w:color="auto"/>
        <w:left w:val="none" w:sz="0" w:space="0" w:color="auto"/>
        <w:bottom w:val="none" w:sz="0" w:space="0" w:color="auto"/>
        <w:right w:val="none" w:sz="0" w:space="0" w:color="auto"/>
      </w:divBdr>
    </w:div>
    <w:div w:id="415979612">
      <w:bodyDiv w:val="1"/>
      <w:marLeft w:val="0"/>
      <w:marRight w:val="0"/>
      <w:marTop w:val="0"/>
      <w:marBottom w:val="0"/>
      <w:divBdr>
        <w:top w:val="none" w:sz="0" w:space="0" w:color="auto"/>
        <w:left w:val="none" w:sz="0" w:space="0" w:color="auto"/>
        <w:bottom w:val="none" w:sz="0" w:space="0" w:color="auto"/>
        <w:right w:val="none" w:sz="0" w:space="0" w:color="auto"/>
      </w:divBdr>
    </w:div>
    <w:div w:id="717507187">
      <w:bodyDiv w:val="1"/>
      <w:marLeft w:val="0"/>
      <w:marRight w:val="0"/>
      <w:marTop w:val="0"/>
      <w:marBottom w:val="0"/>
      <w:divBdr>
        <w:top w:val="none" w:sz="0" w:space="0" w:color="auto"/>
        <w:left w:val="none" w:sz="0" w:space="0" w:color="auto"/>
        <w:bottom w:val="none" w:sz="0" w:space="0" w:color="auto"/>
        <w:right w:val="none" w:sz="0" w:space="0" w:color="auto"/>
      </w:divBdr>
    </w:div>
    <w:div w:id="764963674">
      <w:bodyDiv w:val="1"/>
      <w:marLeft w:val="0"/>
      <w:marRight w:val="0"/>
      <w:marTop w:val="0"/>
      <w:marBottom w:val="0"/>
      <w:divBdr>
        <w:top w:val="none" w:sz="0" w:space="0" w:color="auto"/>
        <w:left w:val="none" w:sz="0" w:space="0" w:color="auto"/>
        <w:bottom w:val="none" w:sz="0" w:space="0" w:color="auto"/>
        <w:right w:val="none" w:sz="0" w:space="0" w:color="auto"/>
      </w:divBdr>
    </w:div>
    <w:div w:id="788283598">
      <w:bodyDiv w:val="1"/>
      <w:marLeft w:val="0"/>
      <w:marRight w:val="0"/>
      <w:marTop w:val="0"/>
      <w:marBottom w:val="0"/>
      <w:divBdr>
        <w:top w:val="none" w:sz="0" w:space="0" w:color="auto"/>
        <w:left w:val="none" w:sz="0" w:space="0" w:color="auto"/>
        <w:bottom w:val="none" w:sz="0" w:space="0" w:color="auto"/>
        <w:right w:val="none" w:sz="0" w:space="0" w:color="auto"/>
      </w:divBdr>
    </w:div>
    <w:div w:id="840238071">
      <w:bodyDiv w:val="1"/>
      <w:marLeft w:val="0"/>
      <w:marRight w:val="0"/>
      <w:marTop w:val="0"/>
      <w:marBottom w:val="0"/>
      <w:divBdr>
        <w:top w:val="none" w:sz="0" w:space="0" w:color="auto"/>
        <w:left w:val="none" w:sz="0" w:space="0" w:color="auto"/>
        <w:bottom w:val="none" w:sz="0" w:space="0" w:color="auto"/>
        <w:right w:val="none" w:sz="0" w:space="0" w:color="auto"/>
      </w:divBdr>
    </w:div>
    <w:div w:id="862866501">
      <w:bodyDiv w:val="1"/>
      <w:marLeft w:val="0"/>
      <w:marRight w:val="0"/>
      <w:marTop w:val="0"/>
      <w:marBottom w:val="0"/>
      <w:divBdr>
        <w:top w:val="none" w:sz="0" w:space="0" w:color="auto"/>
        <w:left w:val="none" w:sz="0" w:space="0" w:color="auto"/>
        <w:bottom w:val="none" w:sz="0" w:space="0" w:color="auto"/>
        <w:right w:val="none" w:sz="0" w:space="0" w:color="auto"/>
      </w:divBdr>
    </w:div>
    <w:div w:id="931595099">
      <w:bodyDiv w:val="1"/>
      <w:marLeft w:val="0"/>
      <w:marRight w:val="0"/>
      <w:marTop w:val="0"/>
      <w:marBottom w:val="0"/>
      <w:divBdr>
        <w:top w:val="none" w:sz="0" w:space="0" w:color="auto"/>
        <w:left w:val="none" w:sz="0" w:space="0" w:color="auto"/>
        <w:bottom w:val="none" w:sz="0" w:space="0" w:color="auto"/>
        <w:right w:val="none" w:sz="0" w:space="0" w:color="auto"/>
      </w:divBdr>
    </w:div>
    <w:div w:id="996225669">
      <w:bodyDiv w:val="1"/>
      <w:marLeft w:val="0"/>
      <w:marRight w:val="0"/>
      <w:marTop w:val="0"/>
      <w:marBottom w:val="0"/>
      <w:divBdr>
        <w:top w:val="none" w:sz="0" w:space="0" w:color="auto"/>
        <w:left w:val="none" w:sz="0" w:space="0" w:color="auto"/>
        <w:bottom w:val="none" w:sz="0" w:space="0" w:color="auto"/>
        <w:right w:val="none" w:sz="0" w:space="0" w:color="auto"/>
      </w:divBdr>
    </w:div>
    <w:div w:id="1242058376">
      <w:bodyDiv w:val="1"/>
      <w:marLeft w:val="0"/>
      <w:marRight w:val="0"/>
      <w:marTop w:val="0"/>
      <w:marBottom w:val="0"/>
      <w:divBdr>
        <w:top w:val="none" w:sz="0" w:space="0" w:color="auto"/>
        <w:left w:val="none" w:sz="0" w:space="0" w:color="auto"/>
        <w:bottom w:val="none" w:sz="0" w:space="0" w:color="auto"/>
        <w:right w:val="none" w:sz="0" w:space="0" w:color="auto"/>
      </w:divBdr>
    </w:div>
    <w:div w:id="1479685741">
      <w:bodyDiv w:val="1"/>
      <w:marLeft w:val="0"/>
      <w:marRight w:val="0"/>
      <w:marTop w:val="0"/>
      <w:marBottom w:val="0"/>
      <w:divBdr>
        <w:top w:val="none" w:sz="0" w:space="0" w:color="auto"/>
        <w:left w:val="none" w:sz="0" w:space="0" w:color="auto"/>
        <w:bottom w:val="none" w:sz="0" w:space="0" w:color="auto"/>
        <w:right w:val="none" w:sz="0" w:space="0" w:color="auto"/>
      </w:divBdr>
    </w:div>
    <w:div w:id="1737556314">
      <w:bodyDiv w:val="1"/>
      <w:marLeft w:val="0"/>
      <w:marRight w:val="0"/>
      <w:marTop w:val="0"/>
      <w:marBottom w:val="0"/>
      <w:divBdr>
        <w:top w:val="none" w:sz="0" w:space="0" w:color="auto"/>
        <w:left w:val="none" w:sz="0" w:space="0" w:color="auto"/>
        <w:bottom w:val="none" w:sz="0" w:space="0" w:color="auto"/>
        <w:right w:val="none" w:sz="0" w:space="0" w:color="auto"/>
      </w:divBdr>
    </w:div>
    <w:div w:id="1745370515">
      <w:bodyDiv w:val="1"/>
      <w:marLeft w:val="0"/>
      <w:marRight w:val="0"/>
      <w:marTop w:val="0"/>
      <w:marBottom w:val="0"/>
      <w:divBdr>
        <w:top w:val="none" w:sz="0" w:space="0" w:color="auto"/>
        <w:left w:val="none" w:sz="0" w:space="0" w:color="auto"/>
        <w:bottom w:val="none" w:sz="0" w:space="0" w:color="auto"/>
        <w:right w:val="none" w:sz="0" w:space="0" w:color="auto"/>
      </w:divBdr>
    </w:div>
    <w:div w:id="1845197234">
      <w:bodyDiv w:val="1"/>
      <w:marLeft w:val="0"/>
      <w:marRight w:val="0"/>
      <w:marTop w:val="0"/>
      <w:marBottom w:val="0"/>
      <w:divBdr>
        <w:top w:val="none" w:sz="0" w:space="0" w:color="auto"/>
        <w:left w:val="none" w:sz="0" w:space="0" w:color="auto"/>
        <w:bottom w:val="none" w:sz="0" w:space="0" w:color="auto"/>
        <w:right w:val="none" w:sz="0" w:space="0" w:color="auto"/>
      </w:divBdr>
    </w:div>
    <w:div w:id="1891066681">
      <w:bodyDiv w:val="1"/>
      <w:marLeft w:val="0"/>
      <w:marRight w:val="0"/>
      <w:marTop w:val="0"/>
      <w:marBottom w:val="0"/>
      <w:divBdr>
        <w:top w:val="none" w:sz="0" w:space="0" w:color="auto"/>
        <w:left w:val="none" w:sz="0" w:space="0" w:color="auto"/>
        <w:bottom w:val="none" w:sz="0" w:space="0" w:color="auto"/>
        <w:right w:val="none" w:sz="0" w:space="0" w:color="auto"/>
      </w:divBdr>
    </w:div>
    <w:div w:id="1986811950">
      <w:bodyDiv w:val="1"/>
      <w:marLeft w:val="0"/>
      <w:marRight w:val="0"/>
      <w:marTop w:val="0"/>
      <w:marBottom w:val="0"/>
      <w:divBdr>
        <w:top w:val="none" w:sz="0" w:space="0" w:color="auto"/>
        <w:left w:val="none" w:sz="0" w:space="0" w:color="auto"/>
        <w:bottom w:val="none" w:sz="0" w:space="0" w:color="auto"/>
        <w:right w:val="none" w:sz="0" w:space="0" w:color="auto"/>
      </w:divBdr>
    </w:div>
    <w:div w:id="2079553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15</Pages>
  <Words>2803</Words>
  <Characters>15982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Ahmad Faraz Ansari</cp:lastModifiedBy>
  <cp:revision>17</cp:revision>
  <dcterms:created xsi:type="dcterms:W3CDTF">2024-12-16T13:50:00Z</dcterms:created>
  <dcterms:modified xsi:type="dcterms:W3CDTF">2025-04-06T08:49:00Z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2024-12-16T00:00:00Z</vt:filetime>
  </property>
  <property fmtid="{D5CDD505-2E9C-101B-9397-08002B2CF9AE}" pid="3" name="LastSaved">
    <vt:filetime>2024-12-16T00:00:00Z</vt:filetime>
  </property>
  <property fmtid="{D5CDD505-2E9C-101B-9397-08002B2CF9AE}" pid="4" name="Producer">
    <vt:lpwstr>iLovePDF</vt:lpwstr>
  </property>
</Properties>
</file>