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Lab Task </w:t>
      </w:r>
      <w:r>
        <w:rPr>
          <w:b/>
          <w:bCs/>
          <w:sz w:val="64"/>
          <w:szCs w:val="64"/>
        </w:rPr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Water Jug Problem with DFS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 xml:space="preserve">Faraz Ul Hassan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 xml:space="preserve">Programming for AI(Lab)    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SU92-BSAIM-F23-134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AI-4C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8382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Firstly, w</w:t>
      </w:r>
      <w:r>
        <w:rPr>
          <w:b w:val="false"/>
          <w:bCs w:val="false"/>
          <w:u w:val="none"/>
        </w:rPr>
        <w:t>e’ll make the function for both jug capacities and target and then two variables visited for steps and path which shows the which is used for target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Here, </w:t>
      </w:r>
      <w:r>
        <w:rPr>
          <w:b w:val="false"/>
          <w:bCs w:val="false"/>
          <w:u w:val="none"/>
        </w:rPr>
        <w:t>now we made the function within the function for both of jugs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3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These are the rules for filling and pouring and vacating the jugs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4" name="Image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we provide the capacities and target and then run the function to find the path and the best solution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74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will show if we achieved our  target or we did not find any solution</w:t>
      </w:r>
      <w:r>
        <w:rPr>
          <w:b w:val="false"/>
          <w:bCs w:val="false"/>
          <w:u w:val="none"/>
        </w:rPr>
        <w:t xml:space="preserve">.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219200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Hence, we got the output.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LibreOffice/24.2.7.2$Linux_X86_64 LibreOffice_project/420$Build-2</Application>
  <AppVersion>15.0000</AppVersion>
  <Pages>3</Pages>
  <Words>109</Words>
  <Characters>497</Characters>
  <CharactersWithSpaces>678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2025-01-31T21:22:32Z</dcterms:created>
  <dc:creator/>
  <dc:description/>
  <dc:language>en-US</dc:language>
  <cp:lastModifiedBy/>
  <dcterms:modified xsi:type="dcterms:W3CDTF">2025-03-06T15:15:41Z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