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National University of Computer &amp; Emerging Sciences (NUCES) Islamabad,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of Computer Science</w:t>
      </w:r>
    </w:p>
    <w:p w:rsidR="00000000" w:rsidDel="00000000" w:rsidP="00000000" w:rsidRDefault="00000000" w:rsidRPr="00000000" w14:paraId="0000000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5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548335"/>
          <w:sz w:val="52"/>
          <w:szCs w:val="52"/>
        </w:rPr>
      </w:pPr>
      <w:r w:rsidDel="00000000" w:rsidR="00000000" w:rsidRPr="00000000">
        <w:rPr>
          <w:b w:val="1"/>
          <w:color w:val="548335"/>
          <w:sz w:val="52"/>
          <w:szCs w:val="52"/>
          <w:rtl w:val="0"/>
        </w:rPr>
        <w:t xml:space="preserve">DATA STRUCTURES – FALL 2021</w:t>
      </w:r>
    </w:p>
    <w:p w:rsidR="00000000" w:rsidDel="00000000" w:rsidP="00000000" w:rsidRDefault="00000000" w:rsidRPr="00000000" w14:paraId="00000006">
      <w:pPr>
        <w:spacing w:lin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35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548335"/>
          <w:sz w:val="52"/>
          <w:szCs w:val="52"/>
        </w:rPr>
      </w:pPr>
      <w:r w:rsidDel="00000000" w:rsidR="00000000" w:rsidRPr="00000000">
        <w:rPr>
          <w:b w:val="1"/>
          <w:color w:val="548335"/>
          <w:sz w:val="52"/>
          <w:szCs w:val="52"/>
          <w:rtl w:val="0"/>
        </w:rPr>
        <w:t xml:space="preserve">LAB 10</w:t>
      </w:r>
    </w:p>
    <w:p w:rsidR="00000000" w:rsidDel="00000000" w:rsidP="00000000" w:rsidRDefault="00000000" w:rsidRPr="00000000" w14:paraId="00000010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2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Learning Outcomes</w:t>
      </w:r>
    </w:p>
    <w:p w:rsidR="00000000" w:rsidDel="00000000" w:rsidP="00000000" w:rsidRDefault="00000000" w:rsidRPr="00000000" w14:paraId="0000001B">
      <w:pPr>
        <w:spacing w:line="20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85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  <w:sectPr>
          <w:pgSz w:h="15840" w:w="12240" w:orient="portrait"/>
          <w:pgMar w:bottom="1440" w:top="1004" w:left="1440" w:right="1440" w:header="0" w:footer="0"/>
          <w:pgNumType w:start="1"/>
        </w:sectPr>
      </w:pPr>
      <w:r w:rsidDel="00000000" w:rsidR="00000000" w:rsidRPr="00000000">
        <w:rPr>
          <w:sz w:val="36"/>
          <w:szCs w:val="36"/>
          <w:rtl w:val="0"/>
        </w:rPr>
        <w:t xml:space="preserve">In this laboratory, you will implement operations of Binary Search Tree.</w:t>
      </w:r>
    </w:p>
    <w:bookmarkStart w:colFirst="0" w:colLast="0" w:name="bookmark=id.1fob9te" w:id="1"/>
    <w:bookmarkEnd w:id="1"/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sz w:val="24"/>
          <w:szCs w:val="24"/>
          <w:rtl w:val="0"/>
        </w:rPr>
        <w:t xml:space="preserve">National University of Computer &amp; Emerging Sciences (NUCES) Islamabad,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of Computer Science</w:t>
      </w:r>
    </w:p>
    <w:p w:rsidR="00000000" w:rsidDel="00000000" w:rsidP="00000000" w:rsidRDefault="00000000" w:rsidRPr="00000000" w14:paraId="00000020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36" w:lineRule="auto"/>
        <w:ind w:right="1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36" w:lineRule="auto"/>
        <w:ind w:right="1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3" w:lineRule="auto"/>
        <w:jc w:val="center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TASK 1</w:t>
      </w:r>
    </w:p>
    <w:p w:rsidR="00000000" w:rsidDel="00000000" w:rsidP="00000000" w:rsidRDefault="00000000" w:rsidRPr="00000000" w14:paraId="00000024">
      <w:pPr>
        <w:spacing w:line="283" w:lineRule="auto"/>
        <w:jc w:val="center"/>
        <w:rPr>
          <w:b w:val="1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have discussed the structure and how to access each node of BST in the previous lab. In this lab we will perform deletion and retrieval in BST.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Note: You are allowed to use the implementation from the previous lab and add functionality to that code.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following operations of 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BSTree ()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Constructor. Creates an empty binary search tree.</w:t>
      </w:r>
    </w:p>
    <w:p w:rsidR="00000000" w:rsidDel="00000000" w:rsidP="00000000" w:rsidRDefault="00000000" w:rsidRPr="00000000" w14:paraId="0000002D">
      <w:pPr>
        <w:spacing w:line="281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~BSTree ()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Destructor. Deallocates (frees) the memory used to store a binary search tree.</w:t>
      </w:r>
    </w:p>
    <w:p w:rsidR="00000000" w:rsidDel="00000000" w:rsidP="00000000" w:rsidRDefault="00000000" w:rsidRPr="00000000" w14:paraId="00000030">
      <w:pPr>
        <w:spacing w:line="281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insert ()</w:t>
      </w:r>
    </w:p>
    <w:p w:rsidR="00000000" w:rsidDel="00000000" w:rsidP="00000000" w:rsidRDefault="00000000" w:rsidRPr="00000000" w14:paraId="00000032">
      <w:pPr>
        <w:spacing w:line="14.39999999999999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36" w:lineRule="auto"/>
        <w:ind w:right="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Inserts new DataItem into a BST. If a data item with the same key as newDataItem already exists in the tree, then updates that data item’s nonkey fields with newDataItem’s nonkey fields.</w:t>
      </w:r>
    </w:p>
    <w:p w:rsidR="00000000" w:rsidDel="00000000" w:rsidP="00000000" w:rsidRDefault="00000000" w:rsidRPr="00000000" w14:paraId="00000034">
      <w:pPr>
        <w:spacing w:line="28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retrieve ()</w:t>
      </w:r>
    </w:p>
    <w:p w:rsidR="00000000" w:rsidDel="00000000" w:rsidP="00000000" w:rsidRDefault="00000000" w:rsidRPr="00000000" w14:paraId="00000036">
      <w:pPr>
        <w:spacing w:line="14.39999999999999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36" w:lineRule="auto"/>
        <w:ind w:right="44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Searches BST for the data item with the user given key. If this data item is found, it returns true. Otherwise returns false.</w:t>
      </w:r>
    </w:p>
    <w:p w:rsidR="00000000" w:rsidDel="00000000" w:rsidP="00000000" w:rsidRDefault="00000000" w:rsidRPr="00000000" w14:paraId="00000038">
      <w:pPr>
        <w:spacing w:line="236" w:lineRule="auto"/>
        <w:ind w:right="44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36" w:lineRule="auto"/>
        <w:ind w:right="44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delete()</w:t>
      </w:r>
    </w:p>
    <w:p w:rsidR="00000000" w:rsidDel="00000000" w:rsidP="00000000" w:rsidRDefault="00000000" w:rsidRPr="00000000" w14:paraId="0000003A">
      <w:pPr>
        <w:spacing w:line="236" w:lineRule="auto"/>
        <w:ind w:left="0" w:right="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for the data item with the user given key and delete it. Remember deletion of a node can follow three cases.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36" w:lineRule="auto"/>
        <w:ind w:left="720" w:right="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Deletion of leaf node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36" w:lineRule="auto"/>
        <w:ind w:left="720" w:right="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Deletion of node having one child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36" w:lineRule="auto"/>
        <w:ind w:left="720" w:right="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Deletion of node having two children</w:t>
      </w:r>
    </w:p>
    <w:p w:rsidR="00000000" w:rsidDel="00000000" w:rsidP="00000000" w:rsidRDefault="00000000" w:rsidRPr="00000000" w14:paraId="0000003E">
      <w:pPr>
        <w:spacing w:line="236" w:lineRule="auto"/>
        <w:ind w:right="44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36" w:lineRule="auto"/>
        <w:ind w:right="44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sure you handle all the cases.</w:t>
      </w:r>
    </w:p>
    <w:p w:rsidR="00000000" w:rsidDel="00000000" w:rsidP="00000000" w:rsidRDefault="00000000" w:rsidRPr="00000000" w14:paraId="00000040">
      <w:pPr>
        <w:spacing w:line="236" w:lineRule="auto"/>
        <w:ind w:right="44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36" w:lineRule="auto"/>
        <w:ind w:right="44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displayPreOrder()</w:t>
      </w:r>
    </w:p>
    <w:p w:rsidR="00000000" w:rsidDel="00000000" w:rsidP="00000000" w:rsidRDefault="00000000" w:rsidRPr="00000000" w14:paraId="00000042">
      <w:pPr>
        <w:spacing w:line="236" w:lineRule="auto"/>
        <w:ind w:right="44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Displays the dataItem of nodes in pre-order manner.</w:t>
      </w:r>
    </w:p>
    <w:p w:rsidR="00000000" w:rsidDel="00000000" w:rsidP="00000000" w:rsidRDefault="00000000" w:rsidRPr="00000000" w14:paraId="00000043">
      <w:pPr>
        <w:spacing w:line="236" w:lineRule="auto"/>
        <w:ind w:right="44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36" w:lineRule="auto"/>
        <w:ind w:right="44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displayPostOrder()</w:t>
      </w:r>
    </w:p>
    <w:p w:rsidR="00000000" w:rsidDel="00000000" w:rsidP="00000000" w:rsidRDefault="00000000" w:rsidRPr="00000000" w14:paraId="00000045">
      <w:pPr>
        <w:spacing w:line="236" w:lineRule="auto"/>
        <w:ind w:right="44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Displays the dataItem of nodes in post-order manner.</w:t>
      </w:r>
    </w:p>
    <w:p w:rsidR="00000000" w:rsidDel="00000000" w:rsidP="00000000" w:rsidRDefault="00000000" w:rsidRPr="00000000" w14:paraId="00000046">
      <w:pPr>
        <w:spacing w:line="236" w:lineRule="auto"/>
        <w:ind w:right="44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36" w:lineRule="auto"/>
        <w:ind w:right="44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3600" w:firstLine="720"/>
        <w:rPr>
          <w:color w:val="2e75b5"/>
        </w:rPr>
      </w:pPr>
      <w:bookmarkStart w:colFirst="0" w:colLast="0" w:name="_heading=h.e221llpg8d0k" w:id="3"/>
      <w:bookmarkEnd w:id="3"/>
      <w:r w:rsidDel="00000000" w:rsidR="00000000" w:rsidRPr="00000000">
        <w:rPr>
          <w:color w:val="2e75b5"/>
          <w:rtl w:val="0"/>
        </w:rPr>
        <w:t xml:space="preserve">TASK 2</w:t>
      </w:r>
    </w:p>
    <w:p w:rsidR="00000000" w:rsidDel="00000000" w:rsidP="00000000" w:rsidRDefault="00000000" w:rsidRPr="00000000" w14:paraId="00000049">
      <w:pPr>
        <w:pStyle w:val="Heading1"/>
        <w:rPr>
          <w:color w:val="2e75b5"/>
        </w:rPr>
      </w:pPr>
      <w:bookmarkStart w:colFirst="0" w:colLast="0" w:name="_heading=h.rdfiyxue3mh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Implement a function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height()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that finds the height i.e. the maximum depth of a BST.</w:t>
      </w:r>
      <w:r w:rsidDel="00000000" w:rsidR="00000000" w:rsidRPr="00000000">
        <w:rPr>
          <w:color w:val="2e75b5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1"/>
        <w:jc w:val="center"/>
        <w:rPr/>
      </w:pPr>
      <w:bookmarkStart w:colFirst="0" w:colLast="0" w:name="_heading=h.glamdn3n4byh" w:id="5"/>
      <w:bookmarkEnd w:id="5"/>
      <w:r w:rsidDel="00000000" w:rsidR="00000000" w:rsidRPr="00000000">
        <w:rPr>
          <w:color w:val="2e75b5"/>
          <w:rtl w:val="0"/>
        </w:rPr>
        <w:t xml:space="preserve">BONUS TASK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qiz2jwogwwu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Create a function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isBalanced()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to determine whether the tree is height balanced or not.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tree is balanced when the difference between the heights of subtrees under each node is not greater than one. Consider the figure below which shows a balanced tree.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f6vp8dgkdn71" w:id="7"/>
      <w:bookmarkEnd w:id="7"/>
      <w:r w:rsidDel="00000000" w:rsidR="00000000" w:rsidRPr="00000000">
        <w:rPr/>
        <w:drawing>
          <wp:inline distB="114300" distT="114300" distL="114300" distR="114300">
            <wp:extent cx="5000625" cy="32861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tree given below is not a balanced tree.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  <w:sectPr>
          <w:type w:val="nextPage"/>
          <w:pgSz w:h="15840" w:w="12240" w:orient="portrait"/>
          <w:pgMar w:bottom="1440" w:top="1004" w:left="1440" w:right="144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147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color w:val="2e75b5"/>
        </w:rPr>
      </w:pPr>
      <w:bookmarkStart w:colFirst="0" w:colLast="0" w:name="_heading=h.kjil1ya8pp2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10hq2gf20cl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004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04A4"/>
    <w:pPr>
      <w:spacing w:after="0" w:line="240" w:lineRule="auto"/>
    </w:pPr>
    <w:rPr>
      <w:rFonts w:ascii="Calibri" w:cs="Arial" w:eastAsia="Calibri" w:hAnsi="Calibr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E04A4"/>
    <w:pPr>
      <w:keepNext w:val="1"/>
      <w:spacing w:after="60" w:before="240"/>
      <w:outlineLvl w:val="0"/>
    </w:pPr>
    <w:rPr>
      <w:rFonts w:ascii="Calibri Light" w:cs="Times New Roman" w:eastAsia="Times New Roman" w:hAnsi="Calibri Light"/>
      <w:b w:val="1"/>
      <w:bCs w:val="1"/>
      <w:kern w:val="32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E04A4"/>
    <w:rPr>
      <w:rFonts w:ascii="Calibri Light" w:cs="Times New Roman" w:eastAsia="Times New Roman" w:hAnsi="Calibri Light"/>
      <w:b w:val="1"/>
      <w:bCs w:val="1"/>
      <w:kern w:val="32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0B1461"/>
    <w:pPr>
      <w:ind w:left="720"/>
      <w:contextualSpacing w:val="1"/>
    </w:pPr>
  </w:style>
  <w:style w:type="character" w:styleId="textlayer--absolute" w:customStyle="1">
    <w:name w:val="textlayer--absolute"/>
    <w:basedOn w:val="DefaultParagraphFont"/>
    <w:rsid w:val="002C79FD"/>
  </w:style>
  <w:style w:type="paragraph" w:styleId="Caption">
    <w:name w:val="caption"/>
    <w:basedOn w:val="Normal"/>
    <w:next w:val="Normal"/>
    <w:uiPriority w:val="35"/>
    <w:unhideWhenUsed w:val="1"/>
    <w:qFormat w:val="1"/>
    <w:rsid w:val="00483CB6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adytbyKSoo6NB2IaLjlr8cDGxA==">AMUW2mXq2GLrj9+/kl7XLL8z8WTHGSJ48a+exwaOA2wAy223NUamKJKrgRbn/qeHEmoLoYuudDctRyXT6dTnU2kOx+4R9ZKacZ+7zupdCp5fDZZyep81ChOecuMF/cSsE5GhvnwQFSGoR2hs30R4x7e4gY26qo3xBw1UYqTATjZo2wMVKjFmtE11c1I44CLuEkWLYAgQ4lIaxsbYjc5re9Nh8S5dVBPTzRP8GWaL9TvEdDgJZR6SALs2Da1EpfbPNSFknWtWzZQ4YTu9C2ga2sOpBpbpg479Bl4GcWDiZLsQk02g0K/6G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2021-08-18T11:50:00Z</dcterms:created>
  <dc:creator>Microsoft account</dc:creator>
</cp:coreProperties>
</file>