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گزشتہ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اچانک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تشکیل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ریلیف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ایوانوں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ذمہ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رپورٹ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ساتھ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گہری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!‘‘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تاریخی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مبصرین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صحافیوں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لکھنا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زبردست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شاہجہان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چراغاں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غریبوں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فقیروں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گداؤں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بیٹھے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لوٹنے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جھاڑو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جیبیں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سیاستدان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گھاٹ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اعادہ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؟‘‘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جھکانے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پگڑی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پہنچ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پڑدادا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پیدائشی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تیموریہ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بٹھانے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ابوالفتح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‘‘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رنگیلا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پیدائش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ہندوستان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لطیفہ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رکھتے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دلچسپ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اطالوی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لکھی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پابندی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موسیقاروں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ہزار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فنکاروں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جنازوں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پیٹتے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دیکھا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حیرت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پچھوایا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جنازہ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’’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‘‘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موسیقی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’’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گہری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کھودنا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!‘‘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طبیعیات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اورنگزیب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حکمرانوں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بلندو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بنیادپر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بہلایا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اکثریت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باوجودجب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خوانچہ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چھریاں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کرلیتا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ٹرپل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۔۔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سونامی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۔۔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عیدین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آمدآمد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ہوشربا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طوطے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اندازسے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نزدیک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مذہبی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فریضہ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صیام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25-20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تگنی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ہورہاہے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حدہوگئی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لہسن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ادرک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دھڑلے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جارہاہے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ادرک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لہسن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کستوری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پوچھئے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سستے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سبزیوں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اونچا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پتلاہے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اوردیگرفروٹ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دیکھتے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مباداکمزوردل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بعدلگتا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آڑمیں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نانبائیوں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پوچھنے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کمیٹیوں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کرتادھرتا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کررکھاہے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انتظامیہ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خرگوش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ہمارے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آہنی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فروشوں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ہاتھوں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نمٹے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چھاپے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ہدایت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چھاپے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پکڑیں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آوابگڑاہواہے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چیلنج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کررکھاہے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دہشت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گردوں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دشمن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ردالفسادشروع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خوفناک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ردالفساد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خوشیاں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معصوم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پھررہے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مگرمہنگائی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آتادراصل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پارٹی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بڑے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صنعتکاراورسرمایہ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پارٹی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کارروائی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گونگلوؤں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جھاڑنے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ڈسٹری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بیوٹر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نکلتاہے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چھوٹا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دکاندار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آجاتاہے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اپریشن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زدمیں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دوسراپرائس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کنٹرول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کمیٹیوں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نمائیدگی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اختیارات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دئیے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معیار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مقدارپرسختی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عدالتوں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وسیع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بلندو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کرنااچھی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دعوؤں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بنیادپر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بہلایا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بالاترہو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ریلیف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تشخیص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ٹوئٹر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تصدیق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کچھ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قرنطینہ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شکوک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اظہار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چاہ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شکوک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میڈیا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عرصے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کوشش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حکومت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ٹوئٹر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اکاؤنٹ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ٹیسٹ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ویکسینیشن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مکمل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نھیں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دوسرا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عرصے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ٹیوٹ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میڈیکل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سائنسز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خیال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انفیکشن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انفیکشن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احتیاط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معمولی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بچاؤ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دوبارہ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ہسپتال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ایگزیکٹیو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عبدالباری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جیو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اٹھنے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کووڈ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ہوسکتا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آدمی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صحتیاب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ہوجائیں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‘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چونکہ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اینٹی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باڈیز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ہفتے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چینی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سائنوفارم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افادیت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فیصد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ازاں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ڈاکٹر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عبدالباری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بتایا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احتیاط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بیماری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زیادہ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خطرناک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مصروفیات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وائرس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حالیہ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اجلاسوں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آئے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مہمانوں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خیبر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پختونخوا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ترقیاتی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منصوبوں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تھا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ہاؤسنگ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پراجیکٹ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وفاقی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تھے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معاشی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استحکام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ہونے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شرکت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انھوں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ویکسین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لگوائی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