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02BC2" w14:textId="312F4535" w:rsidR="00E64C26" w:rsidRPr="004956F3" w:rsidRDefault="00252017" w:rsidP="00252017">
      <w:pPr>
        <w:bidi/>
        <w:spacing w:after="0" w:line="240" w:lineRule="auto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14BE92" wp14:editId="3E4F0D05">
            <wp:simplePos x="0" y="0"/>
            <wp:positionH relativeFrom="margin">
              <wp:posOffset>3025140</wp:posOffset>
            </wp:positionH>
            <wp:positionV relativeFrom="paragraph">
              <wp:posOffset>0</wp:posOffset>
            </wp:positionV>
            <wp:extent cx="2910840" cy="2141220"/>
            <wp:effectExtent l="0" t="0" r="3810" b="0"/>
            <wp:wrapSquare wrapText="bothSides"/>
            <wp:docPr id="949838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B Nazanin"/>
          <w:b/>
          <w:bCs/>
          <w:noProof/>
          <w:sz w:val="32"/>
          <w:szCs w:val="32"/>
        </w:rPr>
        <w:drawing>
          <wp:inline distT="0" distB="0" distL="0" distR="0" wp14:anchorId="1F20DC99" wp14:editId="1E2DFCC8">
            <wp:extent cx="2903220" cy="2148840"/>
            <wp:effectExtent l="0" t="0" r="0" b="3810"/>
            <wp:docPr id="1178187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b/>
          <w:bCs/>
          <w:sz w:val="32"/>
          <w:szCs w:val="32"/>
          <w:rtl/>
        </w:rPr>
        <w:br w:type="textWrapping" w:clear="all"/>
      </w:r>
    </w:p>
    <w:p w14:paraId="0BFB71EB" w14:textId="77777777" w:rsidR="00E64C26" w:rsidRDefault="00E64C26" w:rsidP="00BF232A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  <w:r w:rsidRPr="00033851">
        <w:rPr>
          <w:rFonts w:cs="B Nazanin" w:hint="cs"/>
          <w:b/>
          <w:bCs/>
          <w:color w:val="2F5496" w:themeColor="accent1" w:themeShade="BF"/>
          <w:sz w:val="36"/>
          <w:szCs w:val="36"/>
          <w:rtl/>
          <w:lang w:bidi="fa-IR"/>
        </w:rPr>
        <w:t xml:space="preserve">دانشکده مهندسی </w:t>
      </w:r>
      <w:r w:rsidRPr="00033851">
        <w:rPr>
          <w:rFonts w:cs="B Nazanin" w:hint="cs"/>
          <w:b/>
          <w:bCs/>
          <w:color w:val="2F5496" w:themeColor="accent1" w:themeShade="BF"/>
          <w:sz w:val="36"/>
          <w:szCs w:val="36"/>
          <w:rtl/>
        </w:rPr>
        <w:t>نقشه‌برداری</w:t>
      </w:r>
    </w:p>
    <w:p w14:paraId="2AEE0170" w14:textId="77777777" w:rsidR="002D4190" w:rsidRPr="00033851" w:rsidRDefault="002D4190" w:rsidP="002D4190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</w:p>
    <w:p w14:paraId="73608389" w14:textId="5F5126F0" w:rsidR="00E64C26" w:rsidRDefault="00E64C26" w:rsidP="00252017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  <w:r w:rsidRPr="00033851">
        <w:rPr>
          <w:rFonts w:cs="B Nazanin" w:hint="cs"/>
          <w:b/>
          <w:bCs/>
          <w:color w:val="2F5496" w:themeColor="accent1" w:themeShade="BF"/>
          <w:sz w:val="36"/>
          <w:szCs w:val="36"/>
          <w:rtl/>
          <w:lang w:bidi="fa-IR"/>
        </w:rPr>
        <w:t xml:space="preserve">گروه: </w:t>
      </w:r>
      <w:r w:rsidR="002D4190" w:rsidRPr="00252017">
        <w:rPr>
          <w:rFonts w:cs="B Nazanin" w:hint="cs"/>
          <w:color w:val="2F5496" w:themeColor="accent1" w:themeShade="BF"/>
          <w:sz w:val="36"/>
          <w:szCs w:val="36"/>
          <w:rtl/>
          <w:lang w:bidi="fa-IR"/>
        </w:rPr>
        <w:t>سیستم اطلاعلات مکانی</w:t>
      </w:r>
    </w:p>
    <w:p w14:paraId="58603580" w14:textId="77777777" w:rsidR="00252017" w:rsidRPr="00252017" w:rsidRDefault="00252017" w:rsidP="00252017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</w:p>
    <w:p w14:paraId="4CAB0BB6" w14:textId="07B9DD4A" w:rsidR="00D84406" w:rsidRPr="00252017" w:rsidRDefault="00E64C26" w:rsidP="002D4190">
      <w:pPr>
        <w:bidi/>
        <w:spacing w:before="120" w:after="0" w:line="240" w:lineRule="auto"/>
        <w:jc w:val="center"/>
        <w:rPr>
          <w:rFonts w:cs="B Nazanin"/>
          <w:color w:val="2F5496" w:themeColor="accent1" w:themeShade="BF"/>
          <w:sz w:val="36"/>
          <w:szCs w:val="36"/>
          <w:lang w:bidi="fa-IR"/>
        </w:rPr>
      </w:pPr>
      <w:r w:rsidRPr="00033851">
        <w:rPr>
          <w:rFonts w:cs="B Nazanin" w:hint="cs"/>
          <w:b/>
          <w:bCs/>
          <w:color w:val="2F5496" w:themeColor="accent1" w:themeShade="BF"/>
          <w:sz w:val="36"/>
          <w:szCs w:val="36"/>
          <w:rtl/>
          <w:lang w:bidi="fa-IR"/>
        </w:rPr>
        <w:t xml:space="preserve">درس: </w:t>
      </w:r>
      <w:r w:rsidR="002D4190" w:rsidRPr="00252017">
        <w:rPr>
          <w:rFonts w:cs="B Nazanin" w:hint="cs"/>
          <w:color w:val="2F5496" w:themeColor="accent1" w:themeShade="BF"/>
          <w:sz w:val="36"/>
          <w:szCs w:val="36"/>
          <w:rtl/>
          <w:lang w:bidi="fa-IR"/>
        </w:rPr>
        <w:t xml:space="preserve">شبکه های کامپیوتری </w:t>
      </w:r>
    </w:p>
    <w:p w14:paraId="1231B195" w14:textId="77777777" w:rsidR="00E64C26" w:rsidRPr="00033851" w:rsidRDefault="00E64C26" w:rsidP="004D48BF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rtl/>
          <w:lang w:bidi="fa-IR"/>
        </w:rPr>
      </w:pPr>
      <w:r w:rsidRPr="00033851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نام استاد:</w:t>
      </w:r>
    </w:p>
    <w:p w14:paraId="177668B0" w14:textId="61760492" w:rsidR="00E64C26" w:rsidRPr="00252017" w:rsidRDefault="00E64C26" w:rsidP="004D48BF">
      <w:pPr>
        <w:bidi/>
        <w:spacing w:before="120" w:after="0" w:line="240" w:lineRule="auto"/>
        <w:jc w:val="center"/>
        <w:rPr>
          <w:rFonts w:cs="B Nazanin"/>
          <w:color w:val="2F5496" w:themeColor="accent1" w:themeShade="BF"/>
          <w:sz w:val="28"/>
          <w:szCs w:val="28"/>
          <w:rtl/>
          <w:lang w:bidi="fa-IR"/>
        </w:rPr>
      </w:pPr>
      <w:r w:rsidRPr="00252017"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t xml:space="preserve">دکتر </w:t>
      </w:r>
      <w:r w:rsidR="00525536"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t>زارع زردینی</w:t>
      </w:r>
    </w:p>
    <w:p w14:paraId="349AF8D3" w14:textId="006B0AD2" w:rsidR="00E64C26" w:rsidRDefault="00E64C26" w:rsidP="004D48BF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lang w:bidi="fa-IR"/>
        </w:rPr>
      </w:pPr>
      <w:r w:rsidRPr="00033851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عنوان:</w:t>
      </w:r>
    </w:p>
    <w:p w14:paraId="16AA3438" w14:textId="6875B710" w:rsidR="00525536" w:rsidRDefault="00A4197A" w:rsidP="00525536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rtl/>
          <w:lang w:bidi="fa-IR"/>
        </w:rPr>
      </w:pPr>
      <w:r>
        <w:rPr>
          <w:rFonts w:cs="B Nazanin"/>
          <w:b/>
          <w:bCs/>
          <w:color w:val="2F5496" w:themeColor="accent1" w:themeShade="BF"/>
          <w:sz w:val="28"/>
          <w:szCs w:val="28"/>
          <w:lang w:bidi="fa-IR"/>
        </w:rPr>
        <w:t>Cookies</w:t>
      </w:r>
    </w:p>
    <w:p w14:paraId="777D4C37" w14:textId="57F66E4C" w:rsidR="00E64C26" w:rsidRPr="00033851" w:rsidRDefault="00E64C26" w:rsidP="004D48BF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rtl/>
          <w:lang w:bidi="fa-IR"/>
        </w:rPr>
      </w:pPr>
      <w:r w:rsidRPr="00033851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شماره‌ دانشجویی:</w:t>
      </w:r>
    </w:p>
    <w:p w14:paraId="1F8D4E0C" w14:textId="32914DF1" w:rsidR="00E64C26" w:rsidRDefault="00252017" w:rsidP="004D48BF">
      <w:pPr>
        <w:bidi/>
        <w:spacing w:before="120" w:after="0" w:line="240" w:lineRule="auto"/>
        <w:jc w:val="center"/>
        <w:rPr>
          <w:rFonts w:cs="B Nazanin"/>
          <w:color w:val="2F5496" w:themeColor="accent1" w:themeShade="BF"/>
          <w:sz w:val="28"/>
          <w:szCs w:val="28"/>
          <w:rtl/>
          <w:lang w:bidi="fa-IR"/>
        </w:rPr>
      </w:pPr>
      <w:r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t>۸۱۰۳۰۳۰۳۹</w:t>
      </w:r>
    </w:p>
    <w:p w14:paraId="75B40836" w14:textId="4CF64C1B" w:rsidR="00D84406" w:rsidRPr="00252017" w:rsidRDefault="00D84406" w:rsidP="00D84406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rtl/>
          <w:lang w:bidi="fa-IR"/>
        </w:rPr>
      </w:pPr>
      <w:r w:rsidRPr="00252017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نام و نام خانوادگی:</w:t>
      </w:r>
    </w:p>
    <w:p w14:paraId="1F1E8932" w14:textId="45FBB5FB" w:rsidR="00CA3A60" w:rsidRPr="00033851" w:rsidRDefault="00D84406" w:rsidP="00D84406">
      <w:pPr>
        <w:bidi/>
        <w:spacing w:before="120" w:after="0" w:line="240" w:lineRule="auto"/>
        <w:jc w:val="center"/>
        <w:rPr>
          <w:rFonts w:cs="B Nazanin"/>
          <w:color w:val="2F5496" w:themeColor="accent1" w:themeShade="BF"/>
          <w:sz w:val="28"/>
          <w:szCs w:val="28"/>
          <w:rtl/>
          <w:lang w:bidi="fa-IR"/>
        </w:rPr>
      </w:pPr>
      <w:r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t>فراز سرحدی</w:t>
      </w:r>
    </w:p>
    <w:p w14:paraId="05F821D4" w14:textId="224347F7" w:rsidR="0087665C" w:rsidRDefault="0087665C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5175021D" w14:textId="77777777" w:rsidR="00C13785" w:rsidRDefault="00C13785" w:rsidP="00C13785">
      <w:pPr>
        <w:bidi/>
        <w:jc w:val="both"/>
        <w:rPr>
          <w:rFonts w:ascii="Arial" w:hAnsi="Arial" w:cs="B Nazanin"/>
          <w:color w:val="000000" w:themeColor="text1"/>
          <w:sz w:val="32"/>
          <w:szCs w:val="32"/>
          <w:shd w:val="clear" w:color="auto" w:fill="FFFFFF"/>
          <w:rtl/>
        </w:rPr>
      </w:pPr>
    </w:p>
    <w:p w14:paraId="3DBF7E37" w14:textId="4EA4D52A" w:rsidR="0068633D" w:rsidRPr="005A3DDA" w:rsidRDefault="0068633D" w:rsidP="00C13785">
      <w:pPr>
        <w:bidi/>
        <w:jc w:val="both"/>
        <w:rPr>
          <w:rFonts w:ascii="Tahoma" w:hAnsi="Tahoma" w:cs="B Zar"/>
          <w:b/>
          <w:bCs/>
          <w:color w:val="2F5496" w:themeColor="accent1" w:themeShade="BF"/>
          <w:sz w:val="44"/>
          <w:szCs w:val="44"/>
          <w:shd w:val="clear" w:color="auto" w:fill="FFFFFF"/>
          <w:rtl/>
          <w:lang w:bidi="fa-IR"/>
        </w:rPr>
      </w:pPr>
      <w:r w:rsidRPr="005A3DDA">
        <w:rPr>
          <w:rFonts w:ascii="Tahoma" w:hAnsi="Tahoma" w:cs="B Zar" w:hint="cs"/>
          <w:b/>
          <w:bCs/>
          <w:color w:val="2F5496" w:themeColor="accent1" w:themeShade="BF"/>
          <w:sz w:val="44"/>
          <w:szCs w:val="44"/>
          <w:shd w:val="clear" w:color="auto" w:fill="FFFFFF"/>
          <w:rtl/>
          <w:lang w:bidi="fa-IR"/>
        </w:rPr>
        <w:lastRenderedPageBreak/>
        <w:t>کوکی</w:t>
      </w:r>
    </w:p>
    <w:p w14:paraId="5515F9EA" w14:textId="0EF311E6" w:rsidR="00C13785" w:rsidRPr="008B3FCB" w:rsidRDefault="00F72C02" w:rsidP="0068633D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 xml:space="preserve">کوکی یک مکانیزم ذخیره اطلاعات در مرورگر کاربران است که توسط وب سایت های مختلف برای حفظ وضعیت </w:t>
      </w:r>
      <w:r w:rsidRPr="008B3FCB"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lang w:bidi="fa-IR"/>
        </w:rPr>
        <w:t>(state)</w:t>
      </w: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 xml:space="preserve"> بین درخواست های </w:t>
      </w:r>
      <w:r w:rsidRPr="008B3FCB"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lang w:bidi="fa-IR"/>
        </w:rPr>
        <w:t>HTTP</w:t>
      </w: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 xml:space="preserve"> استفاده می شود از جمله کاربرد های رایج کوکی عبارتند از:</w:t>
      </w:r>
    </w:p>
    <w:p w14:paraId="4C505E00" w14:textId="52A06763" w:rsidR="00F72C02" w:rsidRPr="008B3FCB" w:rsidRDefault="00F72C02" w:rsidP="00F72C02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۱.ذخیره اطلاعات ورود کاربر:برای نگه داشتن کاربران در حالت ورود به سیستم.</w:t>
      </w:r>
    </w:p>
    <w:p w14:paraId="33F110DD" w14:textId="080C0ED6" w:rsidR="00F72C02" w:rsidRPr="008B3FCB" w:rsidRDefault="00F72C02" w:rsidP="00F72C02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۲.مدیریت سبد خرید:برای ذخیره اطلاعات اقلام انتخاب شده در فروشگاه های آنلاین.</w:t>
      </w:r>
    </w:p>
    <w:p w14:paraId="4AAB7646" w14:textId="70E29CAA" w:rsidR="00F72C02" w:rsidRPr="008B3FCB" w:rsidRDefault="00F72C02" w:rsidP="00F72C02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۳.شخصی سازی تجربه کاربر:ذخیره اطلاعات خاص کاربر مانند زبان یا طرح رنگی</w:t>
      </w:r>
    </w:p>
    <w:p w14:paraId="7CD07303" w14:textId="7CFA3429" w:rsidR="00F72C02" w:rsidRPr="008B3FCB" w:rsidRDefault="00F72C02" w:rsidP="00F72C02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۴.پیگیری فعالیت ها:برای جمع آوری داده های آماری و ارائه تبلیغات هدفمند.</w:t>
      </w:r>
    </w:p>
    <w:p w14:paraId="71541EEA" w14:textId="46DDFAD8" w:rsidR="0068633D" w:rsidRPr="005A3DDA" w:rsidRDefault="0068633D" w:rsidP="0068633D">
      <w:pPr>
        <w:bidi/>
        <w:jc w:val="both"/>
        <w:rPr>
          <w:rFonts w:ascii="Tahoma" w:hAnsi="Tahoma" w:cs="B Zar"/>
          <w:b/>
          <w:bCs/>
          <w:color w:val="2F5496" w:themeColor="accent1" w:themeShade="BF"/>
          <w:sz w:val="44"/>
          <w:szCs w:val="44"/>
          <w:shd w:val="clear" w:color="auto" w:fill="FFFFFF"/>
          <w:rtl/>
          <w:lang w:bidi="fa-IR"/>
        </w:rPr>
      </w:pPr>
      <w:r w:rsidRPr="005A3DDA">
        <w:rPr>
          <w:rFonts w:ascii="Tahoma" w:hAnsi="Tahoma" w:cs="B Zar" w:hint="cs"/>
          <w:b/>
          <w:bCs/>
          <w:color w:val="2F5496" w:themeColor="accent1" w:themeShade="BF"/>
          <w:sz w:val="44"/>
          <w:szCs w:val="44"/>
          <w:shd w:val="clear" w:color="auto" w:fill="FFFFFF"/>
          <w:rtl/>
          <w:lang w:bidi="fa-IR"/>
        </w:rPr>
        <w:t>ساختار کوکی ها:</w:t>
      </w:r>
    </w:p>
    <w:p w14:paraId="6F9B8FEF" w14:textId="189FA475" w:rsidR="0068633D" w:rsidRPr="008B3FCB" w:rsidRDefault="0068633D" w:rsidP="0068633D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نام:برای شناسایی کوکی ها استفاده می شود.</w:t>
      </w:r>
    </w:p>
    <w:p w14:paraId="02AB9BB5" w14:textId="08B6399F" w:rsidR="0068633D" w:rsidRPr="008B3FCB" w:rsidRDefault="0068633D" w:rsidP="0068633D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مقدار(</w:t>
      </w:r>
      <w:r w:rsidRPr="008B3FCB"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lang w:bidi="fa-IR"/>
        </w:rPr>
        <w:t>value</w:t>
      </w: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):داده ای که کوکی ذخیره می کند</w:t>
      </w:r>
      <w:r w:rsidR="005A3DDA"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lang w:bidi="fa-IR"/>
        </w:rPr>
        <w:t>.</w:t>
      </w: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(مثل یک شناسه منحصر به فرد)</w:t>
      </w:r>
    </w:p>
    <w:p w14:paraId="26C7CD6F" w14:textId="2C23A35C" w:rsidR="0068633D" w:rsidRPr="008B3FCB" w:rsidRDefault="0068633D" w:rsidP="0068633D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تاریخ انقضا:تاریخ و زمانی که کوکی منقضی می شود.اگر تاریخ انقضا مشخص نشود،کوکی به صورت جلسه ای ذخیره می شود و با بستن مرورگر حفظ می شود.</w:t>
      </w:r>
    </w:p>
    <w:p w14:paraId="77FB1F8A" w14:textId="2AAA4317" w:rsidR="0068633D" w:rsidRPr="008B3FCB" w:rsidRDefault="0068633D" w:rsidP="0068633D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مسیر(</w:t>
      </w:r>
      <w:r w:rsidRPr="008B3FCB"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lang w:bidi="fa-IR"/>
        </w:rPr>
        <w:t>path</w:t>
      </w: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):تعیین می کند این کوکی فقط برای چه مسیری از سایت معتبر است.به طور معمول این مسیر ریشه سایت است.</w:t>
      </w:r>
    </w:p>
    <w:p w14:paraId="0779B45D" w14:textId="1FB60EB7" w:rsidR="0068633D" w:rsidRPr="008B3FCB" w:rsidRDefault="0068633D" w:rsidP="0068633D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دامنه:تعیین می کند این کوکی برای چه مسیری معتبر است.می تواند به زیر دامنه ها گسترش یابد.</w:t>
      </w:r>
    </w:p>
    <w:p w14:paraId="3220B613" w14:textId="520E612A" w:rsidR="0068633D" w:rsidRPr="008B3FCB" w:rsidRDefault="0068633D" w:rsidP="0068633D">
      <w:pPr>
        <w:bidi/>
        <w:jc w:val="both"/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 xml:space="preserve">ایمنی:اگر این گزینه فعال باشد، کوکی فقط از طریق ارتباطات </w:t>
      </w:r>
      <w:r w:rsidRPr="008B3FCB"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lang w:bidi="fa-IR"/>
        </w:rPr>
        <w:t>HTTPS</w:t>
      </w: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 xml:space="preserve"> ارسال می شود.</w:t>
      </w:r>
    </w:p>
    <w:p w14:paraId="35B464DD" w14:textId="7094913C" w:rsidR="0068633D" w:rsidRPr="008B3FCB" w:rsidRDefault="0068633D" w:rsidP="0068633D">
      <w:pPr>
        <w:bidi/>
        <w:jc w:val="both"/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</w:pPr>
      <w:r w:rsidRPr="008B3FCB">
        <w:rPr>
          <w:rFonts w:ascii="Tahoma" w:hAnsi="Tahoma" w:cs="B Zar"/>
          <w:color w:val="2F5496" w:themeColor="accent1" w:themeShade="BF"/>
          <w:sz w:val="32"/>
          <w:szCs w:val="32"/>
          <w:shd w:val="clear" w:color="auto" w:fill="FFFFFF"/>
          <w:lang w:bidi="fa-IR"/>
        </w:rPr>
        <w:lastRenderedPageBreak/>
        <w:t>HttpOnly</w:t>
      </w:r>
      <w:r w:rsidRPr="008B3FCB">
        <w:rPr>
          <w:rFonts w:ascii="Tahoma" w:hAnsi="Tahoma" w:cs="B Zar" w:hint="cs"/>
          <w:color w:val="2F5496" w:themeColor="accent1" w:themeShade="BF"/>
          <w:sz w:val="32"/>
          <w:szCs w:val="32"/>
          <w:shd w:val="clear" w:color="auto" w:fill="FFFFFF"/>
          <w:rtl/>
          <w:lang w:bidi="fa-IR"/>
        </w:rPr>
        <w:t>:این ویژگی باعث می شود که کوکی فقط در سرور قابل دسترسی باشد و از دسترسی جاوااسکریپت جلوگیری کند.</w:t>
      </w:r>
    </w:p>
    <w:sectPr w:rsidR="0068633D" w:rsidRPr="008B3FCB" w:rsidSect="00894F1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C6DCE" w14:textId="77777777" w:rsidR="00781ED5" w:rsidRDefault="00781ED5" w:rsidP="00E41251">
      <w:pPr>
        <w:spacing w:after="0" w:line="240" w:lineRule="auto"/>
      </w:pPr>
      <w:r>
        <w:separator/>
      </w:r>
    </w:p>
  </w:endnote>
  <w:endnote w:type="continuationSeparator" w:id="0">
    <w:p w14:paraId="304C7306" w14:textId="77777777" w:rsidR="00781ED5" w:rsidRDefault="00781ED5" w:rsidP="00E4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AA090" w14:textId="3602AEAC" w:rsidR="00894F1E" w:rsidRDefault="00894F1E" w:rsidP="00894F1E">
    <w:pPr>
      <w:pStyle w:val="Footer"/>
      <w:pBdr>
        <w:top w:val="single" w:sz="4" w:space="1" w:color="000000" w:themeColor="text1"/>
      </w:pBdr>
      <w:rPr>
        <w:lang w:bidi="fa-IR"/>
      </w:rPr>
    </w:pPr>
    <w:r>
      <w:rPr>
        <w:rFonts w:hint="cs"/>
        <w:rtl/>
        <w:lang w:bidi="fa-IR"/>
      </w:rPr>
      <w:t>دانشکده نقشه برداری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34459" w14:textId="77777777" w:rsidR="00781ED5" w:rsidRDefault="00781ED5" w:rsidP="00E41251">
      <w:pPr>
        <w:spacing w:after="0" w:line="240" w:lineRule="auto"/>
      </w:pPr>
      <w:r>
        <w:separator/>
      </w:r>
    </w:p>
  </w:footnote>
  <w:footnote w:type="continuationSeparator" w:id="0">
    <w:p w14:paraId="3209524B" w14:textId="77777777" w:rsidR="00781ED5" w:rsidRDefault="00781ED5" w:rsidP="00E4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0D565" w14:textId="05C203D6" w:rsidR="00894F1E" w:rsidRDefault="00252017" w:rsidP="00894F1E">
    <w:pPr>
      <w:pStyle w:val="Header"/>
      <w:pBdr>
        <w:bottom w:val="single" w:sz="4" w:space="1" w:color="auto"/>
      </w:pBdr>
      <w:jc w:val="right"/>
      <w:rPr>
        <w:lang w:bidi="fa-IR"/>
      </w:rPr>
    </w:pPr>
    <w:r>
      <w:rPr>
        <w:rFonts w:hint="cs"/>
        <w:rtl/>
        <w:lang w:bidi="fa-IR"/>
      </w:rPr>
      <w:t>شبکه های کامپیوتری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658F"/>
    <w:multiLevelType w:val="multilevel"/>
    <w:tmpl w:val="BF720AA8"/>
    <w:lvl w:ilvl="0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90"/>
        </w:tabs>
        <w:ind w:left="108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56B59"/>
    <w:multiLevelType w:val="multilevel"/>
    <w:tmpl w:val="E88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9778356">
    <w:abstractNumId w:val="1"/>
  </w:num>
  <w:num w:numId="2" w16cid:durableId="27040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26"/>
    <w:rsid w:val="0000314A"/>
    <w:rsid w:val="00003F59"/>
    <w:rsid w:val="0001613A"/>
    <w:rsid w:val="00017C56"/>
    <w:rsid w:val="00033851"/>
    <w:rsid w:val="00067388"/>
    <w:rsid w:val="00071F56"/>
    <w:rsid w:val="000771A9"/>
    <w:rsid w:val="00092DC7"/>
    <w:rsid w:val="000A4BB5"/>
    <w:rsid w:val="000E7D22"/>
    <w:rsid w:val="00107CEE"/>
    <w:rsid w:val="001217F7"/>
    <w:rsid w:val="00147682"/>
    <w:rsid w:val="00160120"/>
    <w:rsid w:val="00161FC5"/>
    <w:rsid w:val="001671FA"/>
    <w:rsid w:val="001762EC"/>
    <w:rsid w:val="00182A04"/>
    <w:rsid w:val="001A0B66"/>
    <w:rsid w:val="001A4B97"/>
    <w:rsid w:val="001B3225"/>
    <w:rsid w:val="001B384A"/>
    <w:rsid w:val="001C2228"/>
    <w:rsid w:val="001C6829"/>
    <w:rsid w:val="001F6E26"/>
    <w:rsid w:val="00206928"/>
    <w:rsid w:val="00252017"/>
    <w:rsid w:val="00276E60"/>
    <w:rsid w:val="0029368B"/>
    <w:rsid w:val="002D40E7"/>
    <w:rsid w:val="002D4190"/>
    <w:rsid w:val="00314D0F"/>
    <w:rsid w:val="00316492"/>
    <w:rsid w:val="00340E60"/>
    <w:rsid w:val="00363BDB"/>
    <w:rsid w:val="00377DE4"/>
    <w:rsid w:val="0038122B"/>
    <w:rsid w:val="0039127E"/>
    <w:rsid w:val="003A33D0"/>
    <w:rsid w:val="003A79B3"/>
    <w:rsid w:val="003C3335"/>
    <w:rsid w:val="003C58F3"/>
    <w:rsid w:val="003D0E78"/>
    <w:rsid w:val="003E2A84"/>
    <w:rsid w:val="00401DA0"/>
    <w:rsid w:val="004212DF"/>
    <w:rsid w:val="00422ABC"/>
    <w:rsid w:val="0042605E"/>
    <w:rsid w:val="00426720"/>
    <w:rsid w:val="004565DB"/>
    <w:rsid w:val="00466D40"/>
    <w:rsid w:val="00467A07"/>
    <w:rsid w:val="004956F3"/>
    <w:rsid w:val="004A3582"/>
    <w:rsid w:val="004A5B55"/>
    <w:rsid w:val="004B19A5"/>
    <w:rsid w:val="004B6320"/>
    <w:rsid w:val="004C1DFA"/>
    <w:rsid w:val="004C6B41"/>
    <w:rsid w:val="004D388C"/>
    <w:rsid w:val="004D48BF"/>
    <w:rsid w:val="004E2E07"/>
    <w:rsid w:val="00501822"/>
    <w:rsid w:val="005112D5"/>
    <w:rsid w:val="0051286C"/>
    <w:rsid w:val="00521CE2"/>
    <w:rsid w:val="00525536"/>
    <w:rsid w:val="00525CC7"/>
    <w:rsid w:val="00540487"/>
    <w:rsid w:val="00553B7D"/>
    <w:rsid w:val="00561753"/>
    <w:rsid w:val="0056655B"/>
    <w:rsid w:val="0058274D"/>
    <w:rsid w:val="00587C16"/>
    <w:rsid w:val="00591838"/>
    <w:rsid w:val="00592153"/>
    <w:rsid w:val="00596091"/>
    <w:rsid w:val="005A0C7B"/>
    <w:rsid w:val="005A3DDA"/>
    <w:rsid w:val="005C4B74"/>
    <w:rsid w:val="005E46C5"/>
    <w:rsid w:val="005F0D3D"/>
    <w:rsid w:val="005F18F1"/>
    <w:rsid w:val="005F22C0"/>
    <w:rsid w:val="005F48F9"/>
    <w:rsid w:val="0060128F"/>
    <w:rsid w:val="00603720"/>
    <w:rsid w:val="00606718"/>
    <w:rsid w:val="00606B61"/>
    <w:rsid w:val="00631940"/>
    <w:rsid w:val="00640B1E"/>
    <w:rsid w:val="00644D6B"/>
    <w:rsid w:val="00661819"/>
    <w:rsid w:val="00670546"/>
    <w:rsid w:val="0068633D"/>
    <w:rsid w:val="006B75B9"/>
    <w:rsid w:val="006D35B8"/>
    <w:rsid w:val="006E1D70"/>
    <w:rsid w:val="006E4A3A"/>
    <w:rsid w:val="006E6240"/>
    <w:rsid w:val="006F7AD6"/>
    <w:rsid w:val="0071209D"/>
    <w:rsid w:val="00726051"/>
    <w:rsid w:val="007302A9"/>
    <w:rsid w:val="007370A5"/>
    <w:rsid w:val="00743205"/>
    <w:rsid w:val="0076432B"/>
    <w:rsid w:val="007777E3"/>
    <w:rsid w:val="00781ED5"/>
    <w:rsid w:val="0079023A"/>
    <w:rsid w:val="007963CA"/>
    <w:rsid w:val="007D3B7C"/>
    <w:rsid w:val="007E4632"/>
    <w:rsid w:val="007E5DBB"/>
    <w:rsid w:val="007F5740"/>
    <w:rsid w:val="008020C8"/>
    <w:rsid w:val="0080655D"/>
    <w:rsid w:val="00811FB6"/>
    <w:rsid w:val="00831068"/>
    <w:rsid w:val="00842EF4"/>
    <w:rsid w:val="00844377"/>
    <w:rsid w:val="00857355"/>
    <w:rsid w:val="00857F2C"/>
    <w:rsid w:val="0087665C"/>
    <w:rsid w:val="00893810"/>
    <w:rsid w:val="00894F1E"/>
    <w:rsid w:val="008A1566"/>
    <w:rsid w:val="008B3FCB"/>
    <w:rsid w:val="008B61FB"/>
    <w:rsid w:val="008C1C19"/>
    <w:rsid w:val="008C7DEA"/>
    <w:rsid w:val="008D2012"/>
    <w:rsid w:val="009047B3"/>
    <w:rsid w:val="00912F58"/>
    <w:rsid w:val="00925316"/>
    <w:rsid w:val="00935DF5"/>
    <w:rsid w:val="00994D7E"/>
    <w:rsid w:val="00995C45"/>
    <w:rsid w:val="009B5880"/>
    <w:rsid w:val="009C6712"/>
    <w:rsid w:val="009E707E"/>
    <w:rsid w:val="00A066FA"/>
    <w:rsid w:val="00A343E6"/>
    <w:rsid w:val="00A4197A"/>
    <w:rsid w:val="00A424C8"/>
    <w:rsid w:val="00A7001B"/>
    <w:rsid w:val="00A76F59"/>
    <w:rsid w:val="00A84471"/>
    <w:rsid w:val="00A8623D"/>
    <w:rsid w:val="00A86FD0"/>
    <w:rsid w:val="00AB53C8"/>
    <w:rsid w:val="00AB6C6A"/>
    <w:rsid w:val="00AD11CE"/>
    <w:rsid w:val="00AD3DB0"/>
    <w:rsid w:val="00AD4C9E"/>
    <w:rsid w:val="00AF3619"/>
    <w:rsid w:val="00B052ED"/>
    <w:rsid w:val="00B37B4B"/>
    <w:rsid w:val="00B57530"/>
    <w:rsid w:val="00B812FD"/>
    <w:rsid w:val="00B90770"/>
    <w:rsid w:val="00BA5598"/>
    <w:rsid w:val="00BC28B8"/>
    <w:rsid w:val="00BE08E7"/>
    <w:rsid w:val="00BE617D"/>
    <w:rsid w:val="00BF232A"/>
    <w:rsid w:val="00BF74CB"/>
    <w:rsid w:val="00C06689"/>
    <w:rsid w:val="00C13785"/>
    <w:rsid w:val="00C17C91"/>
    <w:rsid w:val="00C61EA5"/>
    <w:rsid w:val="00C847FF"/>
    <w:rsid w:val="00C8768B"/>
    <w:rsid w:val="00C91C51"/>
    <w:rsid w:val="00C94997"/>
    <w:rsid w:val="00CA3A60"/>
    <w:rsid w:val="00CA506E"/>
    <w:rsid w:val="00CC2BA9"/>
    <w:rsid w:val="00CF222B"/>
    <w:rsid w:val="00CF7256"/>
    <w:rsid w:val="00D02027"/>
    <w:rsid w:val="00D079BD"/>
    <w:rsid w:val="00D17ED8"/>
    <w:rsid w:val="00D40420"/>
    <w:rsid w:val="00D51B97"/>
    <w:rsid w:val="00D84406"/>
    <w:rsid w:val="00DA4B99"/>
    <w:rsid w:val="00DB60C7"/>
    <w:rsid w:val="00DB7E34"/>
    <w:rsid w:val="00DB7EF3"/>
    <w:rsid w:val="00DC3C5A"/>
    <w:rsid w:val="00DE1FFC"/>
    <w:rsid w:val="00E3586A"/>
    <w:rsid w:val="00E35F65"/>
    <w:rsid w:val="00E41251"/>
    <w:rsid w:val="00E41430"/>
    <w:rsid w:val="00E51A80"/>
    <w:rsid w:val="00E64C26"/>
    <w:rsid w:val="00E7074D"/>
    <w:rsid w:val="00E81FD1"/>
    <w:rsid w:val="00ED0E34"/>
    <w:rsid w:val="00ED3A36"/>
    <w:rsid w:val="00ED4770"/>
    <w:rsid w:val="00EE2B50"/>
    <w:rsid w:val="00F06BAC"/>
    <w:rsid w:val="00F23B71"/>
    <w:rsid w:val="00F47CF1"/>
    <w:rsid w:val="00F63F33"/>
    <w:rsid w:val="00F7082A"/>
    <w:rsid w:val="00F72C02"/>
    <w:rsid w:val="00F74079"/>
    <w:rsid w:val="00F92DC8"/>
    <w:rsid w:val="00F93059"/>
    <w:rsid w:val="00F94C13"/>
    <w:rsid w:val="00FB6D81"/>
    <w:rsid w:val="00FD4B41"/>
    <w:rsid w:val="00F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4C056"/>
  <w15:chartTrackingRefBased/>
  <w15:docId w15:val="{18089BA7-9087-4850-993C-FC4223B6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4C8"/>
  </w:style>
  <w:style w:type="paragraph" w:styleId="Heading1">
    <w:name w:val="heading 1"/>
    <w:basedOn w:val="Normal"/>
    <w:next w:val="Normal"/>
    <w:link w:val="Heading1Char"/>
    <w:uiPriority w:val="9"/>
    <w:qFormat/>
    <w:rsid w:val="00A7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اصلی"/>
    <w:basedOn w:val="Heading1"/>
    <w:link w:val="Char"/>
    <w:qFormat/>
    <w:rsid w:val="00A7001B"/>
    <w:pPr>
      <w:bidi/>
      <w:jc w:val="both"/>
    </w:pPr>
    <w:rPr>
      <w:rFonts w:cs="B Nazanin"/>
      <w:bCs/>
      <w:color w:val="000000" w:themeColor="text1"/>
      <w:sz w:val="28"/>
      <w:szCs w:val="28"/>
      <w:lang w:bidi="fa-IR"/>
    </w:rPr>
  </w:style>
  <w:style w:type="character" w:customStyle="1" w:styleId="Char">
    <w:name w:val="اصلی Char"/>
    <w:basedOn w:val="Heading1Char"/>
    <w:link w:val="a"/>
    <w:rsid w:val="00A7001B"/>
    <w:rPr>
      <w:rFonts w:asciiTheme="majorHAnsi" w:eastAsiaTheme="majorEastAsia" w:hAnsiTheme="majorHAnsi" w:cs="B Nazanin"/>
      <w:bCs/>
      <w:color w:val="000000" w:themeColor="text1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70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فرعی"/>
    <w:basedOn w:val="Heading2"/>
    <w:link w:val="Char0"/>
    <w:qFormat/>
    <w:rsid w:val="00A7001B"/>
    <w:pPr>
      <w:bidi/>
      <w:jc w:val="both"/>
    </w:pPr>
    <w:rPr>
      <w:rFonts w:cs="B Nazanin"/>
      <w:color w:val="000000" w:themeColor="text1"/>
      <w:sz w:val="28"/>
      <w:szCs w:val="28"/>
      <w:lang w:bidi="fa-IR"/>
    </w:rPr>
  </w:style>
  <w:style w:type="character" w:customStyle="1" w:styleId="Char0">
    <w:name w:val="فرعی Char"/>
    <w:basedOn w:val="Heading2Char"/>
    <w:link w:val="a0"/>
    <w:rsid w:val="00A7001B"/>
    <w:rPr>
      <w:rFonts w:asciiTheme="majorHAnsi" w:eastAsiaTheme="majorEastAsia" w:hAnsiTheme="majorHAnsi" w:cs="B Nazanin"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7001B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700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51"/>
  </w:style>
  <w:style w:type="paragraph" w:styleId="Footer">
    <w:name w:val="footer"/>
    <w:basedOn w:val="Normal"/>
    <w:link w:val="FooterChar"/>
    <w:uiPriority w:val="99"/>
    <w:unhideWhenUsed/>
    <w:rsid w:val="00E4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51"/>
  </w:style>
  <w:style w:type="character" w:styleId="Hyperlink">
    <w:name w:val="Hyperlink"/>
    <w:basedOn w:val="DefaultParagraphFont"/>
    <w:uiPriority w:val="99"/>
    <w:unhideWhenUsed/>
    <w:rsid w:val="00806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E7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7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19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3E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343E6"/>
  </w:style>
  <w:style w:type="paragraph" w:customStyle="1" w:styleId="sc-63f15cb9-0">
    <w:name w:val="sc-63f15cb9-0"/>
    <w:basedOn w:val="Normal"/>
    <w:rsid w:val="00AD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2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27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540487"/>
  </w:style>
  <w:style w:type="character" w:customStyle="1" w:styleId="mord">
    <w:name w:val="mord"/>
    <w:basedOn w:val="DefaultParagraphFont"/>
    <w:rsid w:val="00540487"/>
  </w:style>
  <w:style w:type="character" w:customStyle="1" w:styleId="mopen">
    <w:name w:val="mopen"/>
    <w:basedOn w:val="DefaultParagraphFont"/>
    <w:rsid w:val="00540487"/>
  </w:style>
  <w:style w:type="character" w:customStyle="1" w:styleId="mpunct">
    <w:name w:val="mpunct"/>
    <w:basedOn w:val="DefaultParagraphFont"/>
    <w:rsid w:val="00540487"/>
  </w:style>
  <w:style w:type="character" w:customStyle="1" w:styleId="mclose">
    <w:name w:val="mclose"/>
    <w:basedOn w:val="DefaultParagraphFont"/>
    <w:rsid w:val="00540487"/>
  </w:style>
  <w:style w:type="character" w:customStyle="1" w:styleId="mbin">
    <w:name w:val="mbin"/>
    <w:basedOn w:val="DefaultParagraphFont"/>
    <w:rsid w:val="00540487"/>
  </w:style>
  <w:style w:type="character" w:customStyle="1" w:styleId="mrel">
    <w:name w:val="mrel"/>
    <w:basedOn w:val="DefaultParagraphFont"/>
    <w:rsid w:val="00540487"/>
  </w:style>
  <w:style w:type="character" w:customStyle="1" w:styleId="mop">
    <w:name w:val="mop"/>
    <w:basedOn w:val="DefaultParagraphFont"/>
    <w:rsid w:val="00540487"/>
  </w:style>
  <w:style w:type="character" w:customStyle="1" w:styleId="vlist-s">
    <w:name w:val="vlist-s"/>
    <w:basedOn w:val="DefaultParagraphFont"/>
    <w:rsid w:val="00540487"/>
  </w:style>
  <w:style w:type="character" w:customStyle="1" w:styleId="Heading4Char">
    <w:name w:val="Heading 4 Char"/>
    <w:basedOn w:val="DefaultParagraphFont"/>
    <w:link w:val="Heading4"/>
    <w:uiPriority w:val="9"/>
    <w:semiHidden/>
    <w:rsid w:val="00B37B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8D65-D30C-4D7A-B26B-4067B11A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Khankeshizadeh</dc:creator>
  <cp:keywords/>
  <dc:description/>
  <cp:lastModifiedBy>0&amp;1</cp:lastModifiedBy>
  <cp:revision>8</cp:revision>
  <dcterms:created xsi:type="dcterms:W3CDTF">2024-12-12T19:55:00Z</dcterms:created>
  <dcterms:modified xsi:type="dcterms:W3CDTF">2024-12-12T20:17:00Z</dcterms:modified>
</cp:coreProperties>
</file>