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3053xnr68gqy" w:id="0"/>
      <w:bookmarkEnd w:id="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Crafted by the renowned Faber‑Castell brand, these pencils feature high-quality HB leads that provide clean, reliable strokes—perfect for writing, drawing, or sketching.</w:t>
        <w:br w:type="textWrapping"/>
        <w:t xml:space="preserve">Their durable cedar wood casing sharpens evenly and resists breakage, making them a versatile, long‑lasting tool for both students and artists.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ddcfpxqk4gjd" w:id="1"/>
      <w:bookmarkEnd w:id="1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Compare Product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12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Ink/Lead Quality: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★★★☆☆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Durability: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★★★☆☆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Grip Comfort: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Design &amp; Aesthetics: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★★★☆☆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10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Value for Money: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★★★☆☆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